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5F9" w:rsidRDefault="007805F9">
      <w:pPr>
        <w:pStyle w:val="a3"/>
      </w:pPr>
    </w:p>
    <w:p w:rsidR="007805F9" w:rsidRDefault="007805F9">
      <w:pPr>
        <w:pStyle w:val="a3"/>
      </w:pPr>
    </w:p>
    <w:p w:rsidR="007805F9" w:rsidRDefault="007805F9">
      <w:pPr>
        <w:pStyle w:val="a3"/>
      </w:pPr>
    </w:p>
    <w:p w:rsidR="007805F9" w:rsidRDefault="007805F9">
      <w:pPr>
        <w:pStyle w:val="a3"/>
      </w:pPr>
    </w:p>
    <w:p w:rsidR="007805F9" w:rsidRDefault="007805F9">
      <w:pPr>
        <w:pStyle w:val="a3"/>
      </w:pPr>
      <w:r>
        <w:t>ФИНАНСЫ</w:t>
      </w:r>
    </w:p>
    <w:p w:rsidR="007805F9" w:rsidRDefault="007805F9">
      <w:pPr>
        <w:jc w:val="center"/>
        <w:rPr>
          <w:color w:val="00FF00"/>
          <w:sz w:val="96"/>
        </w:rPr>
      </w:pPr>
      <w:r>
        <w:rPr>
          <w:color w:val="00FF00"/>
          <w:sz w:val="96"/>
        </w:rPr>
        <w:t>ПРЕДПРИЯТИЯ</w:t>
      </w:r>
    </w:p>
    <w:p w:rsidR="007805F9" w:rsidRDefault="007805F9">
      <w:pPr>
        <w:jc w:val="center"/>
        <w:rPr>
          <w:color w:val="00FF00"/>
          <w:sz w:val="52"/>
        </w:rPr>
      </w:pPr>
    </w:p>
    <w:p w:rsidR="007805F9" w:rsidRDefault="007805F9">
      <w:pPr>
        <w:jc w:val="center"/>
        <w:rPr>
          <w:color w:val="00FF00"/>
          <w:sz w:val="52"/>
        </w:rPr>
      </w:pPr>
    </w:p>
    <w:p w:rsidR="007805F9" w:rsidRDefault="007805F9">
      <w:pPr>
        <w:jc w:val="center"/>
        <w:rPr>
          <w:color w:val="00FF00"/>
          <w:sz w:val="52"/>
        </w:rPr>
      </w:pPr>
    </w:p>
    <w:p w:rsidR="007805F9" w:rsidRDefault="007805F9">
      <w:pPr>
        <w:jc w:val="center"/>
        <w:rPr>
          <w:color w:val="00FF00"/>
          <w:sz w:val="52"/>
        </w:rPr>
      </w:pPr>
    </w:p>
    <w:p w:rsidR="007805F9" w:rsidRDefault="007805F9">
      <w:pPr>
        <w:pStyle w:val="1"/>
        <w:rPr>
          <w:color w:val="00FFFF"/>
        </w:rPr>
      </w:pPr>
      <w:r>
        <w:rPr>
          <w:color w:val="00FFFF"/>
        </w:rPr>
        <w:t>ВОРОНИНА</w:t>
      </w:r>
    </w:p>
    <w:p w:rsidR="007805F9" w:rsidRDefault="007805F9">
      <w:pPr>
        <w:jc w:val="center"/>
        <w:rPr>
          <w:color w:val="00FFFF"/>
          <w:sz w:val="52"/>
        </w:rPr>
      </w:pPr>
      <w:r>
        <w:rPr>
          <w:color w:val="00FFFF"/>
          <w:sz w:val="52"/>
        </w:rPr>
        <w:t>МАРИНА</w:t>
      </w:r>
    </w:p>
    <w:p w:rsidR="007805F9" w:rsidRDefault="007805F9">
      <w:pPr>
        <w:jc w:val="center"/>
        <w:rPr>
          <w:color w:val="00FFFF"/>
          <w:sz w:val="52"/>
        </w:rPr>
      </w:pPr>
      <w:r>
        <w:rPr>
          <w:color w:val="00FFFF"/>
          <w:sz w:val="52"/>
        </w:rPr>
        <w:t>ВАЛЕРЬЕВНА</w:t>
      </w: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b/>
          <w:color w:val="008080"/>
          <w:sz w:val="28"/>
          <w:u w:val="single"/>
        </w:rPr>
      </w:pPr>
      <w:r>
        <w:rPr>
          <w:b/>
          <w:color w:val="008080"/>
          <w:sz w:val="28"/>
          <w:u w:val="single"/>
        </w:rPr>
        <w:t>РАЗДЕЛ 1.</w:t>
      </w:r>
    </w:p>
    <w:p w:rsidR="007805F9" w:rsidRDefault="007805F9">
      <w:pPr>
        <w:jc w:val="center"/>
        <w:rPr>
          <w:b/>
          <w:color w:val="008080"/>
          <w:sz w:val="28"/>
          <w:u w:val="single"/>
        </w:rPr>
      </w:pPr>
      <w:r>
        <w:rPr>
          <w:b/>
          <w:color w:val="008080"/>
          <w:sz w:val="28"/>
          <w:u w:val="single"/>
        </w:rPr>
        <w:t>ТЕОРИЯ ФИНАНСОВ ПРЕДПРИЯТИЯ.</w:t>
      </w:r>
    </w:p>
    <w:p w:rsidR="007805F9" w:rsidRDefault="007805F9">
      <w:pPr>
        <w:jc w:val="center"/>
        <w:rPr>
          <w:b/>
          <w:color w:val="FF0000"/>
          <w:sz w:val="22"/>
          <w:u w:val="single"/>
        </w:rPr>
      </w:pPr>
    </w:p>
    <w:p w:rsidR="007805F9" w:rsidRDefault="007805F9">
      <w:pPr>
        <w:jc w:val="center"/>
        <w:rPr>
          <w:b/>
          <w:color w:val="FF0000"/>
          <w:sz w:val="22"/>
          <w:u w:val="single"/>
        </w:rPr>
      </w:pPr>
      <w:r>
        <w:rPr>
          <w:b/>
          <w:color w:val="800080"/>
          <w:sz w:val="22"/>
          <w:u w:val="single"/>
        </w:rPr>
        <w:t xml:space="preserve">ТЕМА 1. 1.   </w:t>
      </w:r>
      <w:r>
        <w:rPr>
          <w:b/>
          <w:color w:val="FF0000"/>
          <w:sz w:val="22"/>
          <w:u w:val="single"/>
        </w:rPr>
        <w:t>ФИНАНСЫ И ФИНАНСОВЫЙ МЕХАНИЗМ.</w:t>
      </w:r>
    </w:p>
    <w:p w:rsidR="007805F9" w:rsidRDefault="007805F9">
      <w:pPr>
        <w:jc w:val="center"/>
        <w:rPr>
          <w:b/>
          <w:color w:val="FF0000"/>
          <w:sz w:val="22"/>
          <w:u w:val="single"/>
        </w:rPr>
      </w:pPr>
    </w:p>
    <w:p w:rsidR="007805F9" w:rsidRDefault="007805F9">
      <w:pPr>
        <w:rPr>
          <w:color w:val="008000"/>
          <w:sz w:val="22"/>
        </w:rPr>
      </w:pPr>
      <w:r>
        <w:rPr>
          <w:color w:val="008000"/>
          <w:sz w:val="22"/>
        </w:rPr>
        <w:t>ПЛАН:</w:t>
      </w:r>
    </w:p>
    <w:p w:rsidR="007805F9" w:rsidRDefault="007805F9">
      <w:pPr>
        <w:numPr>
          <w:ilvl w:val="0"/>
          <w:numId w:val="1"/>
        </w:numPr>
        <w:rPr>
          <w:color w:val="008000"/>
          <w:sz w:val="22"/>
        </w:rPr>
      </w:pPr>
      <w:r>
        <w:rPr>
          <w:color w:val="008000"/>
          <w:sz w:val="22"/>
        </w:rPr>
        <w:t>ПОНЯТИЕ ФИНАНСОВ ПРЕДПРИЯТИЯ. СФЕРА ПРОЯВЛЕНИЯ ФИНАНСОВЫХ ОТНОШЕНИЙ.</w:t>
      </w:r>
    </w:p>
    <w:p w:rsidR="007805F9" w:rsidRDefault="007805F9">
      <w:pPr>
        <w:numPr>
          <w:ilvl w:val="0"/>
          <w:numId w:val="1"/>
        </w:numPr>
        <w:rPr>
          <w:color w:val="008000"/>
          <w:sz w:val="22"/>
        </w:rPr>
      </w:pPr>
      <w:r>
        <w:rPr>
          <w:color w:val="008000"/>
          <w:sz w:val="22"/>
        </w:rPr>
        <w:t>ФУНКЦИИ ФИНАНСОВ.</w:t>
      </w:r>
    </w:p>
    <w:p w:rsidR="007805F9" w:rsidRDefault="007805F9">
      <w:pPr>
        <w:numPr>
          <w:ilvl w:val="0"/>
          <w:numId w:val="1"/>
        </w:numPr>
        <w:rPr>
          <w:color w:val="008000"/>
          <w:sz w:val="22"/>
        </w:rPr>
      </w:pPr>
      <w:r>
        <w:rPr>
          <w:color w:val="008000"/>
          <w:sz w:val="22"/>
        </w:rPr>
        <w:t>ПРИНЦИПЫ ОРГАНИЗАЦИИ ФИНАНСОВ.</w:t>
      </w:r>
    </w:p>
    <w:p w:rsidR="007805F9" w:rsidRDefault="007805F9">
      <w:pPr>
        <w:numPr>
          <w:ilvl w:val="0"/>
          <w:numId w:val="1"/>
        </w:numPr>
        <w:rPr>
          <w:color w:val="008000"/>
          <w:sz w:val="22"/>
        </w:rPr>
      </w:pPr>
      <w:r>
        <w:rPr>
          <w:color w:val="008000"/>
          <w:sz w:val="22"/>
        </w:rPr>
        <w:t>ИСТОЧНИКИ ФОРМИРОВАНИЯ ФИНАНСОВ ПРЕДПРИЯТИЯ.</w:t>
      </w:r>
    </w:p>
    <w:p w:rsidR="007805F9" w:rsidRDefault="007805F9">
      <w:pPr>
        <w:numPr>
          <w:ilvl w:val="0"/>
          <w:numId w:val="1"/>
        </w:numPr>
        <w:rPr>
          <w:color w:val="008000"/>
          <w:sz w:val="22"/>
        </w:rPr>
      </w:pPr>
      <w:r>
        <w:rPr>
          <w:color w:val="008000"/>
          <w:sz w:val="22"/>
        </w:rPr>
        <w:t>ФИНАНСОВЫЙ МЕХАНИЗМ ПРЕДПРИЯТИЙ.</w:t>
      </w:r>
    </w:p>
    <w:p w:rsidR="007805F9" w:rsidRDefault="007805F9">
      <w:pPr>
        <w:rPr>
          <w:color w:val="008000"/>
          <w:sz w:val="22"/>
        </w:rPr>
      </w:pPr>
    </w:p>
    <w:p w:rsidR="007805F9" w:rsidRDefault="007805F9">
      <w:pPr>
        <w:numPr>
          <w:ilvl w:val="0"/>
          <w:numId w:val="2"/>
        </w:numPr>
        <w:rPr>
          <w:sz w:val="22"/>
        </w:rPr>
      </w:pPr>
      <w:r>
        <w:rPr>
          <w:color w:val="FF00FF"/>
          <w:sz w:val="22"/>
        </w:rPr>
        <w:t xml:space="preserve">Финансы предприятия – </w:t>
      </w:r>
      <w:r>
        <w:rPr>
          <w:sz w:val="22"/>
        </w:rPr>
        <w:t>это система ден. отношений, возникающих в результате его произв.-хоз. деятельности.</w:t>
      </w:r>
    </w:p>
    <w:p w:rsidR="007805F9" w:rsidRDefault="007805F9">
      <w:pPr>
        <w:rPr>
          <w:sz w:val="22"/>
        </w:rPr>
      </w:pPr>
      <w:r>
        <w:rPr>
          <w:color w:val="FF00FF"/>
          <w:sz w:val="22"/>
        </w:rPr>
        <w:t xml:space="preserve">   </w:t>
      </w:r>
      <w:r>
        <w:rPr>
          <w:sz w:val="22"/>
        </w:rPr>
        <w:t>Финансы предприятий с материальной точки зрения представляют собой ден. накопления предприятий или фин. ресурсы. Фин. наука изучает не ресурсы как таковые, а отношения, возникающие на основе образования и использования этих ресурсов.</w:t>
      </w:r>
    </w:p>
    <w:p w:rsidR="007805F9" w:rsidRDefault="007805F9">
      <w:pPr>
        <w:rPr>
          <w:sz w:val="22"/>
        </w:rPr>
      </w:pPr>
      <w:r>
        <w:rPr>
          <w:sz w:val="22"/>
        </w:rPr>
        <w:t xml:space="preserve">   </w:t>
      </w:r>
      <w:r>
        <w:rPr>
          <w:sz w:val="22"/>
          <w:u w:val="single"/>
        </w:rPr>
        <w:t>Сферы проявления</w:t>
      </w:r>
      <w:r>
        <w:rPr>
          <w:sz w:val="22"/>
        </w:rPr>
        <w:t xml:space="preserve"> фин. отношений:</w:t>
      </w:r>
    </w:p>
    <w:p w:rsidR="007805F9" w:rsidRDefault="007805F9">
      <w:pPr>
        <w:numPr>
          <w:ilvl w:val="0"/>
          <w:numId w:val="3"/>
        </w:numPr>
        <w:rPr>
          <w:sz w:val="22"/>
        </w:rPr>
      </w:pPr>
      <w:r>
        <w:rPr>
          <w:sz w:val="22"/>
        </w:rPr>
        <w:t>отношения между предприятиями по поставкам сырья, материалов, комплектующих изделий, реализации продукции и услуг</w:t>
      </w:r>
    </w:p>
    <w:p w:rsidR="007805F9" w:rsidRDefault="007805F9">
      <w:pPr>
        <w:numPr>
          <w:ilvl w:val="0"/>
          <w:numId w:val="3"/>
        </w:numPr>
        <w:rPr>
          <w:sz w:val="22"/>
        </w:rPr>
      </w:pPr>
      <w:r>
        <w:rPr>
          <w:sz w:val="22"/>
        </w:rPr>
        <w:t>отношения между предприятиями и банками, возникающие при получении и погашении кредита, при покупке и продаже валюты, по расчётам за банковские услуги</w:t>
      </w:r>
    </w:p>
    <w:p w:rsidR="007805F9" w:rsidRDefault="007805F9">
      <w:pPr>
        <w:numPr>
          <w:ilvl w:val="0"/>
          <w:numId w:val="3"/>
        </w:numPr>
        <w:rPr>
          <w:sz w:val="22"/>
        </w:rPr>
      </w:pPr>
      <w:r>
        <w:rPr>
          <w:sz w:val="22"/>
        </w:rPr>
        <w:t>отношения со страховыми компаниями и организациями по страхованию им-ва, коммерческих и фин. рисков</w:t>
      </w:r>
    </w:p>
    <w:p w:rsidR="007805F9" w:rsidRDefault="007805F9">
      <w:pPr>
        <w:numPr>
          <w:ilvl w:val="0"/>
          <w:numId w:val="3"/>
        </w:numPr>
        <w:rPr>
          <w:sz w:val="22"/>
        </w:rPr>
      </w:pPr>
      <w:r>
        <w:rPr>
          <w:sz w:val="22"/>
        </w:rPr>
        <w:t>отношения с товарными, сырьевыми, фондовыми биржами по операциям с произв. активами</w:t>
      </w:r>
    </w:p>
    <w:p w:rsidR="007805F9" w:rsidRDefault="007805F9">
      <w:pPr>
        <w:numPr>
          <w:ilvl w:val="0"/>
          <w:numId w:val="3"/>
        </w:numPr>
        <w:rPr>
          <w:sz w:val="22"/>
        </w:rPr>
      </w:pPr>
      <w:r>
        <w:rPr>
          <w:sz w:val="22"/>
        </w:rPr>
        <w:t>отношения с инвестиционными фондами и компаниями по размещению инвестиций, приватизации</w:t>
      </w:r>
    </w:p>
    <w:p w:rsidR="007805F9" w:rsidRDefault="007805F9">
      <w:pPr>
        <w:numPr>
          <w:ilvl w:val="0"/>
          <w:numId w:val="3"/>
        </w:numPr>
        <w:rPr>
          <w:sz w:val="22"/>
        </w:rPr>
      </w:pPr>
      <w:r>
        <w:rPr>
          <w:sz w:val="22"/>
        </w:rPr>
        <w:t>отношения с филиалами и дочерними фирмами</w:t>
      </w:r>
    </w:p>
    <w:p w:rsidR="007805F9" w:rsidRDefault="007805F9">
      <w:pPr>
        <w:numPr>
          <w:ilvl w:val="0"/>
          <w:numId w:val="3"/>
        </w:numPr>
        <w:rPr>
          <w:sz w:val="22"/>
        </w:rPr>
      </w:pPr>
      <w:r>
        <w:rPr>
          <w:sz w:val="22"/>
        </w:rPr>
        <w:t>отношения с персоналом по выплате з/п, дивидендов, с акционерами, если они не являются членами трудового коллектива</w:t>
      </w:r>
    </w:p>
    <w:p w:rsidR="007805F9" w:rsidRDefault="007805F9">
      <w:pPr>
        <w:numPr>
          <w:ilvl w:val="0"/>
          <w:numId w:val="3"/>
        </w:numPr>
        <w:rPr>
          <w:sz w:val="22"/>
        </w:rPr>
      </w:pPr>
      <w:r>
        <w:rPr>
          <w:sz w:val="22"/>
        </w:rPr>
        <w:t>отношения с налоговой службой при уплате налогов, с аудиторскими фирмами, с внебюджетными организациями</w:t>
      </w:r>
    </w:p>
    <w:p w:rsidR="007805F9" w:rsidRDefault="007805F9">
      <w:pPr>
        <w:rPr>
          <w:sz w:val="22"/>
        </w:rPr>
      </w:pPr>
      <w:r>
        <w:rPr>
          <w:sz w:val="22"/>
        </w:rPr>
        <w:t xml:space="preserve">   Общим эл-том перечисленных ден. отношений является то, что они:</w:t>
      </w:r>
    </w:p>
    <w:p w:rsidR="007805F9" w:rsidRDefault="007805F9">
      <w:pPr>
        <w:ind w:left="180"/>
        <w:rPr>
          <w:sz w:val="22"/>
        </w:rPr>
      </w:pPr>
      <w:r>
        <w:rPr>
          <w:sz w:val="22"/>
        </w:rPr>
        <w:t>А.   выражаются в ден. форме</w:t>
      </w:r>
    </w:p>
    <w:p w:rsidR="007805F9" w:rsidRDefault="007805F9">
      <w:pPr>
        <w:ind w:left="180"/>
        <w:rPr>
          <w:sz w:val="22"/>
        </w:rPr>
      </w:pPr>
      <w:r>
        <w:rPr>
          <w:sz w:val="22"/>
        </w:rPr>
        <w:t>В.   представляют собой совокупность платежей и поступлений</w:t>
      </w:r>
    </w:p>
    <w:p w:rsidR="007805F9" w:rsidRDefault="007805F9">
      <w:pPr>
        <w:rPr>
          <w:sz w:val="22"/>
        </w:rPr>
      </w:pPr>
    </w:p>
    <w:p w:rsidR="007805F9" w:rsidRDefault="007805F9">
      <w:pPr>
        <w:rPr>
          <w:sz w:val="22"/>
          <w:u w:val="single"/>
        </w:rPr>
      </w:pPr>
      <w:r>
        <w:rPr>
          <w:color w:val="008000"/>
          <w:sz w:val="22"/>
        </w:rPr>
        <w:t xml:space="preserve">2.   </w:t>
      </w:r>
      <w:r>
        <w:rPr>
          <w:sz w:val="22"/>
          <w:u w:val="single"/>
        </w:rPr>
        <w:t>Функции финансов:</w:t>
      </w:r>
    </w:p>
    <w:p w:rsidR="007805F9" w:rsidRDefault="007805F9" w:rsidP="007805F9">
      <w:pPr>
        <w:numPr>
          <w:ilvl w:val="0"/>
          <w:numId w:val="4"/>
        </w:numPr>
        <w:rPr>
          <w:sz w:val="22"/>
        </w:rPr>
      </w:pPr>
      <w:r>
        <w:rPr>
          <w:sz w:val="22"/>
        </w:rPr>
        <w:t>воспроизводственная</w:t>
      </w:r>
    </w:p>
    <w:p w:rsidR="007805F9" w:rsidRDefault="007805F9" w:rsidP="007805F9">
      <w:pPr>
        <w:numPr>
          <w:ilvl w:val="0"/>
          <w:numId w:val="4"/>
        </w:numPr>
        <w:rPr>
          <w:sz w:val="22"/>
        </w:rPr>
      </w:pPr>
      <w:r>
        <w:rPr>
          <w:sz w:val="22"/>
        </w:rPr>
        <w:t>распределительная</w:t>
      </w:r>
    </w:p>
    <w:p w:rsidR="007805F9" w:rsidRDefault="007805F9" w:rsidP="007805F9">
      <w:pPr>
        <w:numPr>
          <w:ilvl w:val="0"/>
          <w:numId w:val="4"/>
        </w:numPr>
        <w:rPr>
          <w:sz w:val="22"/>
        </w:rPr>
      </w:pPr>
      <w:r>
        <w:rPr>
          <w:sz w:val="22"/>
        </w:rPr>
        <w:t>контрольная</w:t>
      </w:r>
    </w:p>
    <w:p w:rsidR="007805F9" w:rsidRDefault="007805F9">
      <w:pPr>
        <w:rPr>
          <w:sz w:val="22"/>
        </w:rPr>
      </w:pPr>
      <w:r>
        <w:rPr>
          <w:sz w:val="22"/>
        </w:rPr>
        <w:t xml:space="preserve">   </w:t>
      </w:r>
      <w:r>
        <w:rPr>
          <w:sz w:val="22"/>
          <w:u w:val="single"/>
        </w:rPr>
        <w:t>Воспроизводственная ф-ция</w:t>
      </w:r>
      <w:r>
        <w:rPr>
          <w:sz w:val="22"/>
        </w:rPr>
        <w:t xml:space="preserve"> состоит в обслуживании ден. ресурсами кругооборота осн. и оборотн. капитала в процессе коммерческой дет-ти предприятия на основе формирования и использования ден. доходов и накоплений.</w:t>
      </w:r>
    </w:p>
    <w:p w:rsidR="007805F9" w:rsidRDefault="007805F9">
      <w:pPr>
        <w:rPr>
          <w:sz w:val="22"/>
        </w:rPr>
      </w:pPr>
      <w:r>
        <w:rPr>
          <w:sz w:val="22"/>
        </w:rPr>
        <w:t xml:space="preserve">   </w:t>
      </w:r>
      <w:r>
        <w:rPr>
          <w:sz w:val="22"/>
          <w:u w:val="single"/>
        </w:rPr>
        <w:t>Распределительная ф-ция</w:t>
      </w:r>
      <w:r>
        <w:rPr>
          <w:sz w:val="22"/>
        </w:rPr>
        <w:t xml:space="preserve"> – суть этой ф-ции заключается в том, чтобы обеспечить оптимальные пропорции распределения прибыли (дохода) между предприятиями и гос-вом, между различными фондами предприятий.</w:t>
      </w:r>
    </w:p>
    <w:p w:rsidR="007805F9" w:rsidRDefault="007805F9">
      <w:pPr>
        <w:rPr>
          <w:sz w:val="22"/>
        </w:rPr>
      </w:pPr>
      <w:r>
        <w:rPr>
          <w:sz w:val="22"/>
        </w:rPr>
        <w:t xml:space="preserve">   </w:t>
      </w:r>
      <w:r>
        <w:rPr>
          <w:sz w:val="22"/>
          <w:u w:val="single"/>
        </w:rPr>
        <w:t>Контрольная ф-ция</w:t>
      </w:r>
      <w:r>
        <w:rPr>
          <w:sz w:val="22"/>
        </w:rPr>
        <w:t xml:space="preserve"> – это фин. контроль за производственно-хозяйственной деятельностью предпр-я с точки зрения потребления и расходов произв. ресурсов, а также контроля взаимоотношений предприятия с банками, гос-вом и др. предприятиями.</w:t>
      </w:r>
    </w:p>
    <w:p w:rsidR="007805F9" w:rsidRDefault="007805F9">
      <w:pPr>
        <w:rPr>
          <w:sz w:val="22"/>
        </w:rPr>
      </w:pPr>
    </w:p>
    <w:p w:rsidR="007805F9" w:rsidRDefault="007805F9">
      <w:pPr>
        <w:rPr>
          <w:sz w:val="22"/>
        </w:rPr>
      </w:pPr>
    </w:p>
    <w:p w:rsidR="007805F9" w:rsidRDefault="007805F9">
      <w:pPr>
        <w:rPr>
          <w:sz w:val="22"/>
        </w:rPr>
      </w:pPr>
      <w:r>
        <w:rPr>
          <w:color w:val="008000"/>
          <w:sz w:val="22"/>
        </w:rPr>
        <w:t>3.</w:t>
      </w:r>
      <w:r>
        <w:rPr>
          <w:sz w:val="22"/>
        </w:rPr>
        <w:t xml:space="preserve">   В процессе создания своих целевых ден. накоплений руководство предприятия должно ориентироваться на след. принципы:</w:t>
      </w:r>
    </w:p>
    <w:p w:rsidR="007805F9" w:rsidRDefault="007805F9" w:rsidP="007805F9">
      <w:pPr>
        <w:pStyle w:val="a4"/>
        <w:numPr>
          <w:ilvl w:val="0"/>
          <w:numId w:val="5"/>
        </w:numPr>
      </w:pPr>
      <w:r>
        <w:t>жёсткая централизация фин. ресурсов обеспечивает быструю манёвренность финансов и их концентрацию на приоритетных направления развития предприятия</w:t>
      </w:r>
    </w:p>
    <w:p w:rsidR="007805F9" w:rsidRDefault="007805F9" w:rsidP="007805F9">
      <w:pPr>
        <w:numPr>
          <w:ilvl w:val="0"/>
          <w:numId w:val="5"/>
        </w:numPr>
        <w:rPr>
          <w:sz w:val="22"/>
        </w:rPr>
      </w:pPr>
      <w:r>
        <w:rPr>
          <w:sz w:val="22"/>
        </w:rPr>
        <w:t>фин. планирование – это распределение ден. доходов предприятия на перспективу по осн. направлениям их расходования</w:t>
      </w:r>
    </w:p>
    <w:p w:rsidR="007805F9" w:rsidRDefault="007805F9" w:rsidP="007805F9">
      <w:pPr>
        <w:numPr>
          <w:ilvl w:val="0"/>
          <w:numId w:val="5"/>
        </w:numPr>
        <w:rPr>
          <w:sz w:val="22"/>
        </w:rPr>
      </w:pPr>
      <w:r>
        <w:rPr>
          <w:sz w:val="22"/>
        </w:rPr>
        <w:t>формирование фин. резервов, обеспечивающих фин. устойчивость предприятия и смягчающих риск в условиях колебания рын. конъюнктуры</w:t>
      </w:r>
    </w:p>
    <w:p w:rsidR="007805F9" w:rsidRDefault="007805F9" w:rsidP="007805F9">
      <w:pPr>
        <w:numPr>
          <w:ilvl w:val="0"/>
          <w:numId w:val="5"/>
        </w:numPr>
        <w:rPr>
          <w:sz w:val="22"/>
        </w:rPr>
      </w:pPr>
      <w:r>
        <w:rPr>
          <w:sz w:val="22"/>
        </w:rPr>
        <w:t>безусловное выполнение фин. обязательств перед государством и партнёрами</w:t>
      </w:r>
    </w:p>
    <w:p w:rsidR="007805F9" w:rsidRDefault="007805F9" w:rsidP="007805F9">
      <w:pPr>
        <w:numPr>
          <w:ilvl w:val="0"/>
          <w:numId w:val="5"/>
        </w:numPr>
        <w:rPr>
          <w:sz w:val="22"/>
        </w:rPr>
      </w:pPr>
      <w:r>
        <w:rPr>
          <w:sz w:val="22"/>
        </w:rPr>
        <w:t xml:space="preserve">достижение самоокупаемости самофинансирования. </w:t>
      </w:r>
    </w:p>
    <w:p w:rsidR="007805F9" w:rsidRDefault="007805F9">
      <w:pPr>
        <w:rPr>
          <w:sz w:val="22"/>
        </w:rPr>
      </w:pPr>
      <w:r>
        <w:rPr>
          <w:sz w:val="22"/>
        </w:rPr>
        <w:t xml:space="preserve">   </w:t>
      </w:r>
      <w:r>
        <w:rPr>
          <w:color w:val="FF00FF"/>
          <w:sz w:val="22"/>
        </w:rPr>
        <w:t>Самоокупаемость</w:t>
      </w:r>
      <w:r>
        <w:rPr>
          <w:sz w:val="22"/>
        </w:rPr>
        <w:t xml:space="preserve"> – это способность предприятия покрывать свои расходы (затраты) результатами пр-ва. В процессе достижения самоокупаемости решаются 2 проблемы:</w:t>
      </w:r>
    </w:p>
    <w:p w:rsidR="007805F9" w:rsidRDefault="007805F9">
      <w:pPr>
        <w:rPr>
          <w:sz w:val="22"/>
        </w:rPr>
      </w:pPr>
      <w:r>
        <w:rPr>
          <w:sz w:val="22"/>
        </w:rPr>
        <w:t>А)   борьба с убыточностью</w:t>
      </w:r>
    </w:p>
    <w:p w:rsidR="007805F9" w:rsidRDefault="007805F9">
      <w:pPr>
        <w:rPr>
          <w:sz w:val="22"/>
        </w:rPr>
      </w:pPr>
      <w:r>
        <w:rPr>
          <w:sz w:val="22"/>
        </w:rPr>
        <w:t>Б)   повышение прибыльности.</w:t>
      </w:r>
    </w:p>
    <w:p w:rsidR="007805F9" w:rsidRDefault="007805F9">
      <w:pPr>
        <w:rPr>
          <w:sz w:val="22"/>
        </w:rPr>
      </w:pPr>
      <w:r>
        <w:rPr>
          <w:sz w:val="22"/>
        </w:rPr>
        <w:t xml:space="preserve">   </w:t>
      </w:r>
      <w:r>
        <w:rPr>
          <w:color w:val="FF00FF"/>
          <w:sz w:val="22"/>
        </w:rPr>
        <w:t>Самофинансирование</w:t>
      </w:r>
      <w:r>
        <w:rPr>
          <w:sz w:val="22"/>
        </w:rPr>
        <w:t xml:space="preserve"> – это способность предприятия из заработанных ср-в не только возмещать свои затраты, но и финансировать расширение пр-ва и решение соц. задач. Источником самофинансирования явл-ся остаточная (чистая) прибыль и амортизационные отчисления.</w:t>
      </w:r>
    </w:p>
    <w:p w:rsidR="007805F9" w:rsidRDefault="007805F9">
      <w:pPr>
        <w:rPr>
          <w:sz w:val="22"/>
        </w:rPr>
      </w:pPr>
      <w:r>
        <w:rPr>
          <w:sz w:val="22"/>
        </w:rPr>
        <w:t xml:space="preserve">Эти принципы явл-ся основой фин. стратегии предприятия и воплощаются в фин. менеджменте.    </w:t>
      </w:r>
    </w:p>
    <w:p w:rsidR="007805F9" w:rsidRDefault="007805F9">
      <w:pPr>
        <w:rPr>
          <w:sz w:val="22"/>
        </w:rPr>
      </w:pPr>
    </w:p>
    <w:p w:rsidR="007805F9" w:rsidRDefault="007805F9">
      <w:pPr>
        <w:rPr>
          <w:sz w:val="22"/>
        </w:rPr>
      </w:pPr>
    </w:p>
    <w:p w:rsidR="007805F9" w:rsidRDefault="007805F9">
      <w:pPr>
        <w:rPr>
          <w:sz w:val="22"/>
        </w:rPr>
      </w:pPr>
      <w:r>
        <w:rPr>
          <w:color w:val="008000"/>
          <w:sz w:val="22"/>
        </w:rPr>
        <w:t>4.</w:t>
      </w:r>
      <w:r>
        <w:rPr>
          <w:sz w:val="22"/>
        </w:rPr>
        <w:t xml:space="preserve">  Выделяют 3 осн. источника фин. ср-в предприятия:</w:t>
      </w:r>
    </w:p>
    <w:p w:rsidR="007805F9" w:rsidRDefault="007805F9" w:rsidP="007805F9">
      <w:pPr>
        <w:numPr>
          <w:ilvl w:val="0"/>
          <w:numId w:val="6"/>
        </w:numPr>
        <w:rPr>
          <w:sz w:val="22"/>
        </w:rPr>
      </w:pPr>
      <w:r>
        <w:rPr>
          <w:sz w:val="22"/>
        </w:rPr>
        <w:t>Источники собственных и приравненных к ним ср-в:</w:t>
      </w:r>
    </w:p>
    <w:p w:rsidR="007805F9" w:rsidRDefault="007805F9">
      <w:pPr>
        <w:rPr>
          <w:sz w:val="22"/>
          <w:u w:val="single"/>
        </w:rPr>
      </w:pPr>
      <w:r>
        <w:rPr>
          <w:sz w:val="22"/>
        </w:rPr>
        <w:t xml:space="preserve">   </w:t>
      </w:r>
      <w:r>
        <w:rPr>
          <w:sz w:val="22"/>
          <w:u w:val="single"/>
        </w:rPr>
        <w:t>Прибыль:</w:t>
      </w:r>
    </w:p>
    <w:p w:rsidR="007805F9" w:rsidRDefault="007805F9" w:rsidP="007805F9">
      <w:pPr>
        <w:numPr>
          <w:ilvl w:val="0"/>
          <w:numId w:val="7"/>
        </w:numPr>
        <w:rPr>
          <w:sz w:val="22"/>
        </w:rPr>
      </w:pPr>
      <w:r>
        <w:rPr>
          <w:sz w:val="22"/>
        </w:rPr>
        <w:t>От осн. деят-ти</w:t>
      </w:r>
    </w:p>
    <w:p w:rsidR="007805F9" w:rsidRDefault="007805F9" w:rsidP="007805F9">
      <w:pPr>
        <w:numPr>
          <w:ilvl w:val="0"/>
          <w:numId w:val="7"/>
        </w:numPr>
        <w:rPr>
          <w:sz w:val="22"/>
        </w:rPr>
      </w:pPr>
      <w:r>
        <w:rPr>
          <w:sz w:val="22"/>
        </w:rPr>
        <w:t>От др. видов деят-ти</w:t>
      </w:r>
    </w:p>
    <w:p w:rsidR="007805F9" w:rsidRDefault="007805F9" w:rsidP="007805F9">
      <w:pPr>
        <w:numPr>
          <w:ilvl w:val="0"/>
          <w:numId w:val="7"/>
        </w:numPr>
        <w:rPr>
          <w:sz w:val="22"/>
        </w:rPr>
      </w:pPr>
      <w:r>
        <w:rPr>
          <w:sz w:val="22"/>
        </w:rPr>
        <w:t>От фин. операций</w:t>
      </w:r>
    </w:p>
    <w:p w:rsidR="007805F9" w:rsidRDefault="007805F9" w:rsidP="007805F9">
      <w:pPr>
        <w:numPr>
          <w:ilvl w:val="0"/>
          <w:numId w:val="7"/>
        </w:numPr>
        <w:rPr>
          <w:sz w:val="22"/>
        </w:rPr>
      </w:pPr>
      <w:r>
        <w:rPr>
          <w:sz w:val="22"/>
        </w:rPr>
        <w:t>От строительно – монтажных работ</w:t>
      </w:r>
    </w:p>
    <w:p w:rsidR="007805F9" w:rsidRDefault="007805F9" w:rsidP="007805F9">
      <w:pPr>
        <w:numPr>
          <w:ilvl w:val="0"/>
          <w:numId w:val="7"/>
        </w:numPr>
        <w:rPr>
          <w:sz w:val="22"/>
        </w:rPr>
      </w:pPr>
      <w:r>
        <w:rPr>
          <w:sz w:val="22"/>
        </w:rPr>
        <w:t>Др. виды доходов.</w:t>
      </w:r>
    </w:p>
    <w:p w:rsidR="007805F9" w:rsidRDefault="007805F9">
      <w:pPr>
        <w:rPr>
          <w:sz w:val="22"/>
          <w:u w:val="single"/>
        </w:rPr>
      </w:pPr>
      <w:r>
        <w:rPr>
          <w:sz w:val="22"/>
        </w:rPr>
        <w:t xml:space="preserve">   </w:t>
      </w:r>
      <w:r>
        <w:rPr>
          <w:sz w:val="22"/>
          <w:u w:val="single"/>
        </w:rPr>
        <w:t>Поступления:</w:t>
      </w:r>
    </w:p>
    <w:p w:rsidR="007805F9" w:rsidRDefault="007805F9" w:rsidP="007805F9">
      <w:pPr>
        <w:numPr>
          <w:ilvl w:val="0"/>
          <w:numId w:val="8"/>
        </w:numPr>
        <w:tabs>
          <w:tab w:val="clear" w:pos="360"/>
          <w:tab w:val="num" w:pos="420"/>
        </w:tabs>
        <w:ind w:left="420"/>
        <w:rPr>
          <w:sz w:val="22"/>
        </w:rPr>
      </w:pPr>
      <w:r>
        <w:rPr>
          <w:sz w:val="22"/>
        </w:rPr>
        <w:t>Амортизационные отчисления</w:t>
      </w:r>
    </w:p>
    <w:p w:rsidR="007805F9" w:rsidRDefault="007805F9" w:rsidP="007805F9">
      <w:pPr>
        <w:numPr>
          <w:ilvl w:val="0"/>
          <w:numId w:val="8"/>
        </w:numPr>
        <w:tabs>
          <w:tab w:val="clear" w:pos="360"/>
          <w:tab w:val="num" w:pos="420"/>
        </w:tabs>
        <w:ind w:left="420"/>
        <w:rPr>
          <w:sz w:val="22"/>
        </w:rPr>
      </w:pPr>
      <w:r>
        <w:rPr>
          <w:sz w:val="22"/>
        </w:rPr>
        <w:t>Выручка от реализации им-ва</w:t>
      </w:r>
    </w:p>
    <w:p w:rsidR="007805F9" w:rsidRDefault="007805F9" w:rsidP="007805F9">
      <w:pPr>
        <w:numPr>
          <w:ilvl w:val="0"/>
          <w:numId w:val="8"/>
        </w:numPr>
        <w:tabs>
          <w:tab w:val="clear" w:pos="360"/>
          <w:tab w:val="num" w:pos="420"/>
        </w:tabs>
        <w:ind w:left="420"/>
        <w:rPr>
          <w:sz w:val="22"/>
        </w:rPr>
      </w:pPr>
      <w:r>
        <w:rPr>
          <w:sz w:val="22"/>
        </w:rPr>
        <w:t>Целевые поступления</w:t>
      </w:r>
    </w:p>
    <w:p w:rsidR="007805F9" w:rsidRDefault="007805F9" w:rsidP="007805F9">
      <w:pPr>
        <w:numPr>
          <w:ilvl w:val="0"/>
          <w:numId w:val="8"/>
        </w:numPr>
        <w:tabs>
          <w:tab w:val="clear" w:pos="360"/>
          <w:tab w:val="num" w:pos="420"/>
        </w:tabs>
        <w:ind w:left="420"/>
        <w:rPr>
          <w:sz w:val="22"/>
        </w:rPr>
      </w:pPr>
      <w:r>
        <w:rPr>
          <w:sz w:val="22"/>
        </w:rPr>
        <w:t>Устойчивые пассивы (задолженность по з/п, отпуска и прочее)</w:t>
      </w:r>
    </w:p>
    <w:p w:rsidR="007805F9" w:rsidRDefault="007805F9" w:rsidP="007805F9">
      <w:pPr>
        <w:numPr>
          <w:ilvl w:val="0"/>
          <w:numId w:val="8"/>
        </w:numPr>
        <w:tabs>
          <w:tab w:val="clear" w:pos="360"/>
          <w:tab w:val="num" w:pos="420"/>
        </w:tabs>
        <w:ind w:left="420"/>
        <w:rPr>
          <w:sz w:val="22"/>
        </w:rPr>
      </w:pPr>
      <w:r>
        <w:rPr>
          <w:sz w:val="22"/>
        </w:rPr>
        <w:t>Паевые и иные взносы членов трудового коллектива</w:t>
      </w:r>
    </w:p>
    <w:p w:rsidR="007805F9" w:rsidRDefault="007805F9" w:rsidP="007805F9">
      <w:pPr>
        <w:numPr>
          <w:ilvl w:val="0"/>
          <w:numId w:val="8"/>
        </w:numPr>
        <w:tabs>
          <w:tab w:val="clear" w:pos="360"/>
          <w:tab w:val="num" w:pos="420"/>
        </w:tabs>
        <w:ind w:left="420"/>
        <w:rPr>
          <w:sz w:val="22"/>
        </w:rPr>
      </w:pPr>
      <w:r>
        <w:rPr>
          <w:sz w:val="22"/>
        </w:rPr>
        <w:t>Др. виды поступлений.</w:t>
      </w:r>
    </w:p>
    <w:p w:rsidR="007805F9" w:rsidRDefault="007805F9" w:rsidP="007805F9">
      <w:pPr>
        <w:numPr>
          <w:ilvl w:val="0"/>
          <w:numId w:val="6"/>
        </w:numPr>
        <w:rPr>
          <w:sz w:val="22"/>
        </w:rPr>
      </w:pPr>
      <w:r>
        <w:rPr>
          <w:sz w:val="22"/>
        </w:rPr>
        <w:t>Ср-ва, мобилизуемые на фин. р-ке:</w:t>
      </w:r>
    </w:p>
    <w:p w:rsidR="007805F9" w:rsidRDefault="007805F9" w:rsidP="007805F9">
      <w:pPr>
        <w:numPr>
          <w:ilvl w:val="0"/>
          <w:numId w:val="9"/>
        </w:numPr>
        <w:rPr>
          <w:sz w:val="22"/>
        </w:rPr>
      </w:pPr>
      <w:r>
        <w:rPr>
          <w:sz w:val="22"/>
        </w:rPr>
        <w:t>Продажа собственных акций, облигаций и др. видов ценных бумаг</w:t>
      </w:r>
    </w:p>
    <w:p w:rsidR="007805F9" w:rsidRDefault="007805F9" w:rsidP="007805F9">
      <w:pPr>
        <w:numPr>
          <w:ilvl w:val="0"/>
          <w:numId w:val="9"/>
        </w:numPr>
        <w:rPr>
          <w:sz w:val="22"/>
        </w:rPr>
      </w:pPr>
      <w:r>
        <w:rPr>
          <w:sz w:val="22"/>
        </w:rPr>
        <w:t>Кредитные инвестиции</w:t>
      </w:r>
    </w:p>
    <w:p w:rsidR="007805F9" w:rsidRDefault="007805F9" w:rsidP="007805F9">
      <w:pPr>
        <w:numPr>
          <w:ilvl w:val="0"/>
          <w:numId w:val="6"/>
        </w:numPr>
        <w:rPr>
          <w:sz w:val="22"/>
        </w:rPr>
      </w:pPr>
      <w:r>
        <w:rPr>
          <w:sz w:val="22"/>
        </w:rPr>
        <w:t>Ср-ва, поступающие в порядке распределения:</w:t>
      </w:r>
    </w:p>
    <w:p w:rsidR="007805F9" w:rsidRDefault="007805F9" w:rsidP="007805F9">
      <w:pPr>
        <w:numPr>
          <w:ilvl w:val="0"/>
          <w:numId w:val="10"/>
        </w:numPr>
        <w:rPr>
          <w:sz w:val="22"/>
        </w:rPr>
      </w:pPr>
      <w:r>
        <w:rPr>
          <w:sz w:val="22"/>
        </w:rPr>
        <w:t>Страховое возмещение рисков</w:t>
      </w:r>
    </w:p>
    <w:p w:rsidR="007805F9" w:rsidRDefault="007805F9" w:rsidP="007805F9">
      <w:pPr>
        <w:numPr>
          <w:ilvl w:val="0"/>
          <w:numId w:val="10"/>
        </w:numPr>
        <w:rPr>
          <w:sz w:val="22"/>
        </w:rPr>
      </w:pPr>
      <w:r>
        <w:rPr>
          <w:sz w:val="22"/>
        </w:rPr>
        <w:t>Фин. ресурсы, поступающие от концернов, ассоциаций, холдингов</w:t>
      </w:r>
    </w:p>
    <w:p w:rsidR="007805F9" w:rsidRDefault="007805F9" w:rsidP="007805F9">
      <w:pPr>
        <w:numPr>
          <w:ilvl w:val="0"/>
          <w:numId w:val="10"/>
        </w:numPr>
        <w:rPr>
          <w:sz w:val="22"/>
        </w:rPr>
      </w:pPr>
      <w:r>
        <w:rPr>
          <w:sz w:val="22"/>
        </w:rPr>
        <w:t>Фин. ресурсы, формируемые на паевых началах</w:t>
      </w:r>
    </w:p>
    <w:p w:rsidR="007805F9" w:rsidRDefault="007805F9" w:rsidP="007805F9">
      <w:pPr>
        <w:numPr>
          <w:ilvl w:val="0"/>
          <w:numId w:val="10"/>
        </w:numPr>
        <w:rPr>
          <w:sz w:val="22"/>
        </w:rPr>
      </w:pPr>
      <w:r>
        <w:rPr>
          <w:sz w:val="22"/>
        </w:rPr>
        <w:t>Дивиденды и % по ценным бумагам др. предприятий</w:t>
      </w:r>
    </w:p>
    <w:p w:rsidR="007805F9" w:rsidRDefault="007805F9" w:rsidP="007805F9">
      <w:pPr>
        <w:numPr>
          <w:ilvl w:val="0"/>
          <w:numId w:val="10"/>
        </w:numPr>
        <w:rPr>
          <w:sz w:val="22"/>
        </w:rPr>
      </w:pPr>
      <w:r>
        <w:rPr>
          <w:sz w:val="22"/>
        </w:rPr>
        <w:t>Бюджетные субсидии</w:t>
      </w:r>
    </w:p>
    <w:p w:rsidR="007805F9" w:rsidRDefault="007805F9" w:rsidP="007805F9">
      <w:pPr>
        <w:numPr>
          <w:ilvl w:val="0"/>
          <w:numId w:val="10"/>
        </w:numPr>
        <w:rPr>
          <w:sz w:val="22"/>
        </w:rPr>
      </w:pPr>
      <w:r>
        <w:rPr>
          <w:sz w:val="22"/>
        </w:rPr>
        <w:t>Др. виды ресурсов.</w:t>
      </w:r>
    </w:p>
    <w:p w:rsidR="007805F9" w:rsidRDefault="007805F9">
      <w:pPr>
        <w:rPr>
          <w:color w:val="008000"/>
          <w:sz w:val="22"/>
        </w:rPr>
      </w:pPr>
    </w:p>
    <w:p w:rsidR="007805F9" w:rsidRDefault="007805F9">
      <w:pPr>
        <w:rPr>
          <w:color w:val="008000"/>
          <w:sz w:val="22"/>
        </w:rPr>
      </w:pPr>
    </w:p>
    <w:p w:rsidR="007805F9" w:rsidRDefault="007805F9">
      <w:pPr>
        <w:rPr>
          <w:sz w:val="22"/>
        </w:rPr>
      </w:pPr>
      <w:r>
        <w:rPr>
          <w:color w:val="008000"/>
          <w:sz w:val="22"/>
        </w:rPr>
        <w:t xml:space="preserve">5.   </w:t>
      </w:r>
      <w:r>
        <w:rPr>
          <w:sz w:val="22"/>
        </w:rPr>
        <w:t>Фин. механизм предприятия – это сис-ма управления фин. отношениями предприятия через фин. рычаги и фин. методы.</w:t>
      </w:r>
    </w:p>
    <w:p w:rsidR="007805F9" w:rsidRDefault="007805F9">
      <w:pPr>
        <w:rPr>
          <w:sz w:val="22"/>
        </w:rPr>
      </w:pPr>
      <w:r>
        <w:rPr>
          <w:sz w:val="22"/>
        </w:rPr>
        <w:t xml:space="preserve">   Эл-ты фин. механизма:</w:t>
      </w:r>
    </w:p>
    <w:p w:rsidR="007805F9" w:rsidRDefault="007805F9" w:rsidP="007805F9">
      <w:pPr>
        <w:numPr>
          <w:ilvl w:val="0"/>
          <w:numId w:val="11"/>
        </w:numPr>
        <w:rPr>
          <w:sz w:val="22"/>
        </w:rPr>
      </w:pPr>
      <w:r>
        <w:rPr>
          <w:sz w:val="22"/>
        </w:rPr>
        <w:t xml:space="preserve">Фин. отношения как объект управления – это партнёрские отношения с поставщиками и покупателями, инвестирование, кредитование, страхование, налогообложение и т.д. </w:t>
      </w:r>
    </w:p>
    <w:p w:rsidR="007805F9" w:rsidRDefault="007805F9" w:rsidP="007805F9">
      <w:pPr>
        <w:numPr>
          <w:ilvl w:val="0"/>
          <w:numId w:val="11"/>
        </w:numPr>
        <w:rPr>
          <w:sz w:val="22"/>
        </w:rPr>
      </w:pPr>
      <w:r>
        <w:rPr>
          <w:sz w:val="22"/>
        </w:rPr>
        <w:t>Фин. рычаги – это набор показателей, через которые руководство предприятия (функциональные отделы и службы, такие как бухгалтерия, фин. отдел, плановый отдел, коммерческая служба, произв. отдел, технический отдел и прочие) может оказывать влияние на произв.-хоз. деят-ть предприятия:</w:t>
      </w:r>
    </w:p>
    <w:p w:rsidR="007805F9" w:rsidRDefault="007805F9" w:rsidP="007805F9">
      <w:pPr>
        <w:numPr>
          <w:ilvl w:val="0"/>
          <w:numId w:val="12"/>
        </w:numPr>
        <w:rPr>
          <w:sz w:val="22"/>
        </w:rPr>
      </w:pPr>
      <w:r>
        <w:rPr>
          <w:sz w:val="22"/>
        </w:rPr>
        <w:t>Прибыль</w:t>
      </w:r>
    </w:p>
    <w:p w:rsidR="007805F9" w:rsidRDefault="007805F9" w:rsidP="007805F9">
      <w:pPr>
        <w:numPr>
          <w:ilvl w:val="0"/>
          <w:numId w:val="12"/>
        </w:numPr>
        <w:rPr>
          <w:sz w:val="22"/>
        </w:rPr>
      </w:pPr>
      <w:r>
        <w:rPr>
          <w:sz w:val="22"/>
        </w:rPr>
        <w:t>Доходы</w:t>
      </w:r>
    </w:p>
    <w:p w:rsidR="007805F9" w:rsidRDefault="007805F9" w:rsidP="007805F9">
      <w:pPr>
        <w:numPr>
          <w:ilvl w:val="0"/>
          <w:numId w:val="12"/>
        </w:numPr>
        <w:rPr>
          <w:sz w:val="22"/>
        </w:rPr>
      </w:pPr>
      <w:r>
        <w:rPr>
          <w:sz w:val="22"/>
        </w:rPr>
        <w:t>Фин. санкции</w:t>
      </w:r>
    </w:p>
    <w:p w:rsidR="007805F9" w:rsidRDefault="007805F9" w:rsidP="007805F9">
      <w:pPr>
        <w:numPr>
          <w:ilvl w:val="0"/>
          <w:numId w:val="12"/>
        </w:numPr>
        <w:rPr>
          <w:sz w:val="22"/>
        </w:rPr>
      </w:pPr>
      <w:r>
        <w:rPr>
          <w:sz w:val="22"/>
        </w:rPr>
        <w:t>Дивиденды</w:t>
      </w:r>
    </w:p>
    <w:p w:rsidR="007805F9" w:rsidRDefault="007805F9" w:rsidP="007805F9">
      <w:pPr>
        <w:numPr>
          <w:ilvl w:val="0"/>
          <w:numId w:val="12"/>
        </w:numPr>
        <w:rPr>
          <w:sz w:val="22"/>
        </w:rPr>
      </w:pPr>
      <w:r>
        <w:rPr>
          <w:sz w:val="22"/>
        </w:rPr>
        <w:t>З/п</w:t>
      </w:r>
    </w:p>
    <w:p w:rsidR="007805F9" w:rsidRDefault="007805F9" w:rsidP="007805F9">
      <w:pPr>
        <w:numPr>
          <w:ilvl w:val="0"/>
          <w:numId w:val="12"/>
        </w:numPr>
        <w:rPr>
          <w:sz w:val="22"/>
        </w:rPr>
      </w:pPr>
      <w:r>
        <w:rPr>
          <w:sz w:val="22"/>
        </w:rPr>
        <w:t>Налоги и прочее</w:t>
      </w:r>
    </w:p>
    <w:p w:rsidR="007805F9" w:rsidRDefault="007805F9" w:rsidP="007805F9">
      <w:pPr>
        <w:numPr>
          <w:ilvl w:val="0"/>
          <w:numId w:val="11"/>
        </w:numPr>
        <w:rPr>
          <w:sz w:val="22"/>
        </w:rPr>
      </w:pPr>
      <w:r>
        <w:rPr>
          <w:sz w:val="22"/>
        </w:rPr>
        <w:t>Фин. методы</w:t>
      </w:r>
    </w:p>
    <w:p w:rsidR="007805F9" w:rsidRDefault="007805F9" w:rsidP="007805F9">
      <w:pPr>
        <w:numPr>
          <w:ilvl w:val="0"/>
          <w:numId w:val="13"/>
        </w:numPr>
        <w:rPr>
          <w:sz w:val="22"/>
        </w:rPr>
      </w:pPr>
      <w:r>
        <w:rPr>
          <w:sz w:val="22"/>
        </w:rPr>
        <w:t>Фин. учёт</w:t>
      </w:r>
    </w:p>
    <w:p w:rsidR="007805F9" w:rsidRDefault="007805F9" w:rsidP="007805F9">
      <w:pPr>
        <w:numPr>
          <w:ilvl w:val="0"/>
          <w:numId w:val="13"/>
        </w:numPr>
        <w:rPr>
          <w:sz w:val="22"/>
        </w:rPr>
      </w:pPr>
      <w:r>
        <w:rPr>
          <w:sz w:val="22"/>
        </w:rPr>
        <w:t>Фин. анализ</w:t>
      </w:r>
    </w:p>
    <w:p w:rsidR="007805F9" w:rsidRDefault="007805F9" w:rsidP="007805F9">
      <w:pPr>
        <w:numPr>
          <w:ilvl w:val="0"/>
          <w:numId w:val="13"/>
        </w:numPr>
        <w:rPr>
          <w:sz w:val="22"/>
        </w:rPr>
      </w:pPr>
      <w:r>
        <w:rPr>
          <w:sz w:val="22"/>
        </w:rPr>
        <w:t>Фин. планирование</w:t>
      </w:r>
    </w:p>
    <w:p w:rsidR="007805F9" w:rsidRDefault="007805F9" w:rsidP="007805F9">
      <w:pPr>
        <w:numPr>
          <w:ilvl w:val="0"/>
          <w:numId w:val="13"/>
        </w:numPr>
        <w:rPr>
          <w:sz w:val="22"/>
        </w:rPr>
      </w:pPr>
      <w:r>
        <w:rPr>
          <w:sz w:val="22"/>
        </w:rPr>
        <w:t>Фин. контроль</w:t>
      </w:r>
    </w:p>
    <w:p w:rsidR="007805F9" w:rsidRDefault="007805F9" w:rsidP="007805F9">
      <w:pPr>
        <w:numPr>
          <w:ilvl w:val="0"/>
          <w:numId w:val="11"/>
        </w:numPr>
        <w:rPr>
          <w:sz w:val="22"/>
        </w:rPr>
      </w:pPr>
      <w:r>
        <w:rPr>
          <w:sz w:val="22"/>
        </w:rPr>
        <w:t>Правовое обеспечение- это права и обязанности предприятия перед</w:t>
      </w:r>
    </w:p>
    <w:p w:rsidR="007805F9" w:rsidRDefault="007805F9" w:rsidP="007805F9">
      <w:pPr>
        <w:numPr>
          <w:ilvl w:val="0"/>
          <w:numId w:val="14"/>
        </w:numPr>
        <w:rPr>
          <w:sz w:val="22"/>
        </w:rPr>
      </w:pPr>
      <w:r>
        <w:rPr>
          <w:sz w:val="22"/>
        </w:rPr>
        <w:t>гос-вом</w:t>
      </w:r>
    </w:p>
    <w:p w:rsidR="007805F9" w:rsidRDefault="007805F9" w:rsidP="007805F9">
      <w:pPr>
        <w:numPr>
          <w:ilvl w:val="0"/>
          <w:numId w:val="14"/>
        </w:numPr>
        <w:rPr>
          <w:sz w:val="22"/>
        </w:rPr>
      </w:pPr>
      <w:r>
        <w:rPr>
          <w:sz w:val="22"/>
        </w:rPr>
        <w:t>партнёрами</w:t>
      </w:r>
    </w:p>
    <w:p w:rsidR="007805F9" w:rsidRDefault="007805F9" w:rsidP="007805F9">
      <w:pPr>
        <w:numPr>
          <w:ilvl w:val="0"/>
          <w:numId w:val="14"/>
        </w:numPr>
        <w:rPr>
          <w:sz w:val="22"/>
        </w:rPr>
      </w:pPr>
      <w:r>
        <w:rPr>
          <w:sz w:val="22"/>
        </w:rPr>
        <w:t>акционерами</w:t>
      </w:r>
    </w:p>
    <w:p w:rsidR="007805F9" w:rsidRDefault="007805F9" w:rsidP="007805F9">
      <w:pPr>
        <w:numPr>
          <w:ilvl w:val="0"/>
          <w:numId w:val="14"/>
        </w:numPr>
        <w:rPr>
          <w:sz w:val="22"/>
        </w:rPr>
      </w:pPr>
      <w:r>
        <w:rPr>
          <w:sz w:val="22"/>
        </w:rPr>
        <w:t>трудовым коллективом</w:t>
      </w:r>
    </w:p>
    <w:p w:rsidR="007805F9" w:rsidRDefault="007805F9" w:rsidP="007805F9">
      <w:pPr>
        <w:numPr>
          <w:ilvl w:val="0"/>
          <w:numId w:val="11"/>
        </w:numPr>
        <w:rPr>
          <w:sz w:val="22"/>
        </w:rPr>
      </w:pPr>
      <w:r>
        <w:rPr>
          <w:sz w:val="22"/>
        </w:rPr>
        <w:t>Информационно-методическое обеспечение фин. управления – основой информационного обеспечения явл-ся бухучёт.</w:t>
      </w:r>
    </w:p>
    <w:p w:rsidR="007805F9" w:rsidRDefault="007805F9">
      <w:pPr>
        <w:rPr>
          <w:sz w:val="22"/>
        </w:rPr>
      </w:pPr>
      <w:r>
        <w:rPr>
          <w:sz w:val="22"/>
        </w:rPr>
        <w:t xml:space="preserve">   Хоз. деят-ть предприятия включает 3 сферы:</w:t>
      </w:r>
    </w:p>
    <w:p w:rsidR="007805F9" w:rsidRDefault="007805F9" w:rsidP="007805F9">
      <w:pPr>
        <w:numPr>
          <w:ilvl w:val="0"/>
          <w:numId w:val="15"/>
        </w:numPr>
        <w:rPr>
          <w:sz w:val="22"/>
        </w:rPr>
      </w:pPr>
      <w:r>
        <w:rPr>
          <w:sz w:val="22"/>
        </w:rPr>
        <w:t>материально-техническое снабжение</w:t>
      </w:r>
    </w:p>
    <w:p w:rsidR="007805F9" w:rsidRDefault="007805F9" w:rsidP="007805F9">
      <w:pPr>
        <w:numPr>
          <w:ilvl w:val="0"/>
          <w:numId w:val="15"/>
        </w:numPr>
        <w:rPr>
          <w:sz w:val="22"/>
        </w:rPr>
      </w:pPr>
      <w:r>
        <w:rPr>
          <w:sz w:val="22"/>
        </w:rPr>
        <w:t>пр-во</w:t>
      </w:r>
    </w:p>
    <w:p w:rsidR="007805F9" w:rsidRDefault="007805F9" w:rsidP="007805F9">
      <w:pPr>
        <w:numPr>
          <w:ilvl w:val="0"/>
          <w:numId w:val="15"/>
        </w:numPr>
        <w:rPr>
          <w:sz w:val="22"/>
        </w:rPr>
      </w:pPr>
      <w:r>
        <w:rPr>
          <w:sz w:val="22"/>
        </w:rPr>
        <w:t>сбыт.</w:t>
      </w:r>
    </w:p>
    <w:p w:rsidR="007805F9" w:rsidRDefault="007805F9">
      <w:pPr>
        <w:rPr>
          <w:sz w:val="22"/>
        </w:rPr>
      </w:pPr>
      <w:r>
        <w:rPr>
          <w:sz w:val="22"/>
        </w:rPr>
        <w:t xml:space="preserve">   Учёту подвергаются материальные ценности на стадиях заготовления и складирования, пр-ва, складирования и реализации гот. продукции.   </w:t>
      </w:r>
    </w:p>
    <w:p w:rsidR="007805F9" w:rsidRDefault="007805F9">
      <w:pPr>
        <w:ind w:left="180"/>
        <w:rPr>
          <w:sz w:val="22"/>
        </w:rPr>
      </w:pPr>
    </w:p>
    <w:p w:rsidR="007805F9" w:rsidRDefault="007805F9">
      <w:pPr>
        <w:jc w:val="center"/>
        <w:rPr>
          <w:b/>
          <w:color w:val="FF0000"/>
          <w:sz w:val="22"/>
          <w:u w:val="single"/>
        </w:rPr>
      </w:pPr>
      <w:r>
        <w:rPr>
          <w:b/>
          <w:color w:val="800080"/>
          <w:sz w:val="22"/>
          <w:u w:val="single"/>
        </w:rPr>
        <w:t>ТЕМА 1.2</w:t>
      </w:r>
      <w:r>
        <w:rPr>
          <w:b/>
          <w:color w:val="FF0000"/>
          <w:sz w:val="22"/>
          <w:u w:val="single"/>
        </w:rPr>
        <w:t>ОРГАНИЗАЦИОННО-ПРАВОВЫЕ ФОРМЫ ПРЕДПРИЯТИЙ И ОСОБЕННОСТИ ПРОЯВЛЕНИЯ ФИНАНСОВЫХ ОТНОШЕНИЙ В НИХ.</w:t>
      </w:r>
    </w:p>
    <w:p w:rsidR="007805F9" w:rsidRDefault="007805F9">
      <w:pPr>
        <w:rPr>
          <w:sz w:val="22"/>
        </w:rPr>
      </w:pPr>
    </w:p>
    <w:p w:rsidR="007805F9" w:rsidRDefault="007805F9">
      <w:pPr>
        <w:pStyle w:val="a5"/>
      </w:pPr>
      <w:r>
        <w:t xml:space="preserve">   В соответствии с положениями гражданского кодекса РФ с 1.1.95г могут образовываться как коммерческие организации только в след. организационно-правовых сферах:</w:t>
      </w:r>
    </w:p>
    <w:p w:rsidR="007805F9" w:rsidRDefault="007805F9" w:rsidP="007805F9">
      <w:pPr>
        <w:numPr>
          <w:ilvl w:val="0"/>
          <w:numId w:val="16"/>
        </w:numPr>
        <w:rPr>
          <w:sz w:val="22"/>
        </w:rPr>
      </w:pPr>
      <w:r>
        <w:rPr>
          <w:sz w:val="22"/>
        </w:rPr>
        <w:t>Хоз. товарищества (полное и коммандитное) и общества: ООО и АО</w:t>
      </w:r>
    </w:p>
    <w:p w:rsidR="007805F9" w:rsidRDefault="007805F9" w:rsidP="007805F9">
      <w:pPr>
        <w:numPr>
          <w:ilvl w:val="0"/>
          <w:numId w:val="16"/>
        </w:numPr>
        <w:rPr>
          <w:sz w:val="22"/>
        </w:rPr>
      </w:pPr>
      <w:r>
        <w:rPr>
          <w:sz w:val="22"/>
        </w:rPr>
        <w:t>Произв. кооперативы</w:t>
      </w:r>
    </w:p>
    <w:p w:rsidR="007805F9" w:rsidRDefault="007805F9" w:rsidP="007805F9">
      <w:pPr>
        <w:numPr>
          <w:ilvl w:val="0"/>
          <w:numId w:val="16"/>
        </w:numPr>
        <w:rPr>
          <w:sz w:val="22"/>
        </w:rPr>
      </w:pPr>
      <w:r>
        <w:rPr>
          <w:sz w:val="22"/>
        </w:rPr>
        <w:t>Гос. и муниципальные унитарные предприятия.</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5"/>
        <w:gridCol w:w="2295"/>
        <w:gridCol w:w="2820"/>
        <w:gridCol w:w="4125"/>
      </w:tblGrid>
      <w:tr w:rsidR="007805F9">
        <w:trPr>
          <w:trHeight w:val="765"/>
        </w:trPr>
        <w:tc>
          <w:tcPr>
            <w:tcW w:w="1515" w:type="dxa"/>
          </w:tcPr>
          <w:p w:rsidR="007805F9" w:rsidRDefault="007805F9">
            <w:pPr>
              <w:jc w:val="center"/>
              <w:rPr>
                <w:sz w:val="22"/>
              </w:rPr>
            </w:pPr>
            <w:r>
              <w:rPr>
                <w:sz w:val="22"/>
              </w:rPr>
              <w:t>Вид и наименов-е предприятия</w:t>
            </w:r>
          </w:p>
        </w:tc>
        <w:tc>
          <w:tcPr>
            <w:tcW w:w="2295" w:type="dxa"/>
          </w:tcPr>
          <w:p w:rsidR="007805F9" w:rsidRDefault="007805F9">
            <w:pPr>
              <w:jc w:val="center"/>
              <w:rPr>
                <w:sz w:val="22"/>
              </w:rPr>
            </w:pPr>
            <w:r>
              <w:rPr>
                <w:sz w:val="22"/>
              </w:rPr>
              <w:t xml:space="preserve">Участники </w:t>
            </w:r>
          </w:p>
        </w:tc>
        <w:tc>
          <w:tcPr>
            <w:tcW w:w="2820" w:type="dxa"/>
          </w:tcPr>
          <w:p w:rsidR="007805F9" w:rsidRDefault="007805F9">
            <w:pPr>
              <w:jc w:val="center"/>
              <w:rPr>
                <w:sz w:val="22"/>
              </w:rPr>
            </w:pPr>
            <w:r>
              <w:rPr>
                <w:sz w:val="22"/>
              </w:rPr>
              <w:t>Уставный (складочный) капитал</w:t>
            </w:r>
          </w:p>
        </w:tc>
        <w:tc>
          <w:tcPr>
            <w:tcW w:w="4125" w:type="dxa"/>
          </w:tcPr>
          <w:p w:rsidR="007805F9" w:rsidRDefault="007805F9">
            <w:pPr>
              <w:jc w:val="center"/>
              <w:rPr>
                <w:sz w:val="22"/>
              </w:rPr>
            </w:pPr>
            <w:r>
              <w:rPr>
                <w:sz w:val="22"/>
              </w:rPr>
              <w:t>Ответственность участников</w:t>
            </w:r>
          </w:p>
        </w:tc>
      </w:tr>
      <w:tr w:rsidR="007805F9">
        <w:trPr>
          <w:trHeight w:val="1440"/>
        </w:trPr>
        <w:tc>
          <w:tcPr>
            <w:tcW w:w="1515" w:type="dxa"/>
          </w:tcPr>
          <w:p w:rsidR="007805F9" w:rsidRDefault="007805F9">
            <w:pPr>
              <w:rPr>
                <w:sz w:val="22"/>
              </w:rPr>
            </w:pPr>
            <w:r>
              <w:rPr>
                <w:sz w:val="22"/>
              </w:rPr>
              <w:t>Полное тов-во. Имена полных товарищей со словами «…и компания»</w:t>
            </w:r>
          </w:p>
        </w:tc>
        <w:tc>
          <w:tcPr>
            <w:tcW w:w="2295" w:type="dxa"/>
          </w:tcPr>
          <w:p w:rsidR="007805F9" w:rsidRDefault="007805F9">
            <w:pPr>
              <w:rPr>
                <w:sz w:val="22"/>
              </w:rPr>
            </w:pPr>
            <w:r>
              <w:rPr>
                <w:sz w:val="22"/>
              </w:rPr>
              <w:t>Не менее 2</w:t>
            </w:r>
          </w:p>
        </w:tc>
        <w:tc>
          <w:tcPr>
            <w:tcW w:w="2820" w:type="dxa"/>
          </w:tcPr>
          <w:p w:rsidR="007805F9" w:rsidRDefault="007805F9">
            <w:pPr>
              <w:rPr>
                <w:sz w:val="22"/>
              </w:rPr>
            </w:pPr>
            <w:r>
              <w:rPr>
                <w:sz w:val="22"/>
              </w:rPr>
              <w:t>УК разделён на доли (вклады), взносы в ден. или натур. форме</w:t>
            </w:r>
          </w:p>
        </w:tc>
        <w:tc>
          <w:tcPr>
            <w:tcW w:w="4125" w:type="dxa"/>
          </w:tcPr>
          <w:p w:rsidR="007805F9" w:rsidRDefault="007805F9">
            <w:pPr>
              <w:rPr>
                <w:sz w:val="22"/>
              </w:rPr>
            </w:pPr>
            <w:r>
              <w:rPr>
                <w:sz w:val="22"/>
              </w:rPr>
              <w:t>Солидарная или субсидиарная отв-ть по обязательствам ПТ, им-вам , независимо от размера вклада в УК. Доля в УК не оказывает влияния на права участника. Прибыль делится между участниками пропорционально взносам.</w:t>
            </w:r>
          </w:p>
        </w:tc>
      </w:tr>
      <w:tr w:rsidR="007805F9">
        <w:trPr>
          <w:trHeight w:val="4680"/>
        </w:trPr>
        <w:tc>
          <w:tcPr>
            <w:tcW w:w="1515" w:type="dxa"/>
          </w:tcPr>
          <w:p w:rsidR="007805F9" w:rsidRDefault="007805F9">
            <w:pPr>
              <w:rPr>
                <w:sz w:val="22"/>
              </w:rPr>
            </w:pPr>
            <w:r>
              <w:rPr>
                <w:sz w:val="22"/>
              </w:rPr>
              <w:t>Хоз. тов-во на вере (коммандитное). Имена полных товарищей + слова «…и компания» + «тов-во на вере»</w:t>
            </w:r>
          </w:p>
        </w:tc>
        <w:tc>
          <w:tcPr>
            <w:tcW w:w="2295" w:type="dxa"/>
          </w:tcPr>
          <w:p w:rsidR="007805F9" w:rsidRDefault="007805F9">
            <w:pPr>
              <w:rPr>
                <w:sz w:val="22"/>
              </w:rPr>
            </w:pPr>
            <w:r>
              <w:rPr>
                <w:sz w:val="22"/>
              </w:rPr>
              <w:t>Не менее 1 товарища и 1 вкладчика. Индивидуальные предприниматели и коммерческие организации.</w:t>
            </w:r>
          </w:p>
        </w:tc>
        <w:tc>
          <w:tcPr>
            <w:tcW w:w="2820" w:type="dxa"/>
          </w:tcPr>
          <w:p w:rsidR="007805F9" w:rsidRDefault="007805F9">
            <w:pPr>
              <w:rPr>
                <w:sz w:val="22"/>
              </w:rPr>
            </w:pPr>
            <w:r>
              <w:rPr>
                <w:sz w:val="22"/>
              </w:rPr>
              <w:t>УК формируется за счёт вкладов участников и получаемых доходов в рез-те произв. - хоз. деят-ти.</w:t>
            </w:r>
          </w:p>
        </w:tc>
        <w:tc>
          <w:tcPr>
            <w:tcW w:w="4125" w:type="dxa"/>
          </w:tcPr>
          <w:p w:rsidR="007805F9" w:rsidRDefault="007805F9">
            <w:pPr>
              <w:rPr>
                <w:sz w:val="22"/>
              </w:rPr>
            </w:pPr>
            <w:r>
              <w:rPr>
                <w:sz w:val="22"/>
              </w:rPr>
              <w:t xml:space="preserve">Полные товарищи несут солидарную ответственность по обязательствам ХТ своим им-вом, а вкладчики только в пределах своих вкладов. ХТ на вере не отвечает по обязательствам коммандистов. Вкладчики участвуют в прибылях и убытках пропорционально своим взносам. Прибыль облагается налогом по ставкам в зависимости от вида деятельности. Прибыль, распределяемая между участниками, учитывается ими в составе внереализационных доходов и облагается налогом у источника (ХТ на вере) по ставке, установленной на доходы, получаемые от долевого участия в др. предприятиях. ХТ на вере – это переходная форма от объединения лиц к объединению капитала.  </w:t>
            </w:r>
          </w:p>
        </w:tc>
      </w:tr>
      <w:tr w:rsidR="007805F9">
        <w:trPr>
          <w:trHeight w:val="1005"/>
        </w:trPr>
        <w:tc>
          <w:tcPr>
            <w:tcW w:w="1515" w:type="dxa"/>
          </w:tcPr>
          <w:p w:rsidR="007805F9" w:rsidRDefault="007805F9">
            <w:pPr>
              <w:rPr>
                <w:sz w:val="22"/>
              </w:rPr>
            </w:pPr>
            <w:r>
              <w:rPr>
                <w:sz w:val="22"/>
              </w:rPr>
              <w:t>ООО</w:t>
            </w:r>
          </w:p>
          <w:p w:rsidR="007805F9" w:rsidRDefault="007805F9">
            <w:pPr>
              <w:rPr>
                <w:sz w:val="22"/>
              </w:rPr>
            </w:pPr>
          </w:p>
          <w:p w:rsidR="007805F9" w:rsidRDefault="007805F9">
            <w:pPr>
              <w:rPr>
                <w:sz w:val="22"/>
              </w:rPr>
            </w:pPr>
          </w:p>
          <w:p w:rsidR="007805F9" w:rsidRDefault="007805F9">
            <w:pPr>
              <w:rPr>
                <w:sz w:val="22"/>
              </w:rPr>
            </w:pPr>
          </w:p>
          <w:p w:rsidR="007805F9" w:rsidRDefault="007805F9">
            <w:pPr>
              <w:rPr>
                <w:sz w:val="22"/>
              </w:rPr>
            </w:pPr>
          </w:p>
          <w:p w:rsidR="007805F9" w:rsidRDefault="007805F9">
            <w:pPr>
              <w:rPr>
                <w:sz w:val="22"/>
              </w:rPr>
            </w:pPr>
          </w:p>
          <w:p w:rsidR="007805F9" w:rsidRDefault="007805F9">
            <w:pPr>
              <w:rPr>
                <w:sz w:val="22"/>
              </w:rPr>
            </w:pPr>
          </w:p>
          <w:p w:rsidR="007805F9" w:rsidRDefault="007805F9">
            <w:pPr>
              <w:rPr>
                <w:sz w:val="22"/>
              </w:rPr>
            </w:pPr>
          </w:p>
          <w:p w:rsidR="007805F9" w:rsidRDefault="007805F9">
            <w:pPr>
              <w:rPr>
                <w:sz w:val="22"/>
              </w:rPr>
            </w:pPr>
          </w:p>
          <w:p w:rsidR="007805F9" w:rsidRDefault="007805F9">
            <w:pPr>
              <w:rPr>
                <w:sz w:val="22"/>
              </w:rPr>
            </w:pPr>
          </w:p>
          <w:p w:rsidR="007805F9" w:rsidRDefault="007805F9">
            <w:pPr>
              <w:rPr>
                <w:sz w:val="22"/>
              </w:rPr>
            </w:pPr>
          </w:p>
          <w:p w:rsidR="007805F9" w:rsidRDefault="007805F9">
            <w:pPr>
              <w:rPr>
                <w:sz w:val="22"/>
              </w:rPr>
            </w:pPr>
          </w:p>
          <w:p w:rsidR="007805F9" w:rsidRDefault="007805F9">
            <w:pPr>
              <w:rPr>
                <w:sz w:val="22"/>
              </w:rPr>
            </w:pPr>
          </w:p>
          <w:p w:rsidR="007805F9" w:rsidRDefault="007805F9">
            <w:pPr>
              <w:rPr>
                <w:sz w:val="22"/>
              </w:rPr>
            </w:pPr>
            <w:r>
              <w:rPr>
                <w:sz w:val="22"/>
              </w:rPr>
              <w:t xml:space="preserve">Об-во с доп. ответственностью. «ХО с ДО» </w:t>
            </w:r>
          </w:p>
          <w:p w:rsidR="007805F9" w:rsidRDefault="007805F9">
            <w:pPr>
              <w:rPr>
                <w:sz w:val="22"/>
              </w:rPr>
            </w:pPr>
          </w:p>
        </w:tc>
        <w:tc>
          <w:tcPr>
            <w:tcW w:w="2295" w:type="dxa"/>
          </w:tcPr>
          <w:p w:rsidR="007805F9" w:rsidRDefault="007805F9">
            <w:pPr>
              <w:rPr>
                <w:sz w:val="22"/>
              </w:rPr>
            </w:pPr>
            <w:r>
              <w:rPr>
                <w:sz w:val="22"/>
              </w:rPr>
              <w:t>Граждане и ю/л; гос. органы и органы местного самоуправления участниками ООО быть не могут. Число членов ООО не более 50.</w:t>
            </w:r>
          </w:p>
          <w:p w:rsidR="007805F9" w:rsidRDefault="007805F9">
            <w:pPr>
              <w:rPr>
                <w:sz w:val="22"/>
              </w:rPr>
            </w:pPr>
          </w:p>
          <w:p w:rsidR="007805F9" w:rsidRDefault="007805F9">
            <w:pPr>
              <w:rPr>
                <w:sz w:val="22"/>
              </w:rPr>
            </w:pPr>
          </w:p>
          <w:p w:rsidR="007805F9" w:rsidRDefault="007805F9">
            <w:pPr>
              <w:rPr>
                <w:sz w:val="22"/>
              </w:rPr>
            </w:pPr>
          </w:p>
          <w:p w:rsidR="007805F9" w:rsidRDefault="007805F9">
            <w:pPr>
              <w:rPr>
                <w:sz w:val="22"/>
              </w:rPr>
            </w:pPr>
          </w:p>
          <w:p w:rsidR="007805F9" w:rsidRDefault="007805F9">
            <w:pPr>
              <w:rPr>
                <w:sz w:val="22"/>
              </w:rPr>
            </w:pPr>
          </w:p>
          <w:p w:rsidR="007805F9" w:rsidRDefault="007805F9">
            <w:pPr>
              <w:rPr>
                <w:sz w:val="22"/>
              </w:rPr>
            </w:pPr>
            <w:r>
              <w:rPr>
                <w:sz w:val="22"/>
              </w:rPr>
              <w:t>См. ООО</w:t>
            </w:r>
          </w:p>
        </w:tc>
        <w:tc>
          <w:tcPr>
            <w:tcW w:w="2820" w:type="dxa"/>
          </w:tcPr>
          <w:p w:rsidR="007805F9" w:rsidRDefault="007805F9">
            <w:pPr>
              <w:rPr>
                <w:sz w:val="22"/>
              </w:rPr>
            </w:pPr>
            <w:r>
              <w:rPr>
                <w:sz w:val="22"/>
              </w:rPr>
              <w:t>УК разделён на доли (вклады) опр. размеров. Размер УК не может быть менее 100-кратного минимального размера оплаты труда. Размер доли участника определяется либо в %, либо в виде дроби. Вкладами могут быть деньги, ценные бумаги, вещи, права, имеющие ден. оценку.</w:t>
            </w:r>
          </w:p>
          <w:p w:rsidR="007805F9" w:rsidRDefault="007805F9">
            <w:pPr>
              <w:rPr>
                <w:sz w:val="22"/>
              </w:rPr>
            </w:pPr>
          </w:p>
          <w:p w:rsidR="007805F9" w:rsidRDefault="007805F9">
            <w:pPr>
              <w:rPr>
                <w:sz w:val="22"/>
              </w:rPr>
            </w:pPr>
            <w:r>
              <w:rPr>
                <w:sz w:val="22"/>
              </w:rPr>
              <w:t>СМ.ООО</w:t>
            </w:r>
          </w:p>
        </w:tc>
        <w:tc>
          <w:tcPr>
            <w:tcW w:w="4125" w:type="dxa"/>
          </w:tcPr>
          <w:p w:rsidR="007805F9" w:rsidRDefault="007805F9">
            <w:pPr>
              <w:rPr>
                <w:sz w:val="22"/>
              </w:rPr>
            </w:pPr>
            <w:r>
              <w:rPr>
                <w:sz w:val="22"/>
              </w:rPr>
              <w:t>Участники несут ответственность в пределах внесённых вкладов. Прибыль распределяется пропорционально долям в УК. ООО имеет право проводить облигационные займы на сумму не более размера УК. Ответственность перед об-вом за убытки, причинённые ООО решениями руководства несут члены совета директоров, исполнительные органы, управляющие и прочие, принявшие это решение. При этом не несут ответственность лица, проголосовавшие против данного реш-я.</w:t>
            </w:r>
          </w:p>
          <w:p w:rsidR="007805F9" w:rsidRDefault="007805F9">
            <w:pPr>
              <w:rPr>
                <w:sz w:val="22"/>
              </w:rPr>
            </w:pPr>
            <w:r>
              <w:rPr>
                <w:sz w:val="22"/>
              </w:rPr>
              <w:t>Участники несут солидарную и субсидиарную ответственность по обязательствам об-ва в одинаковом размере, кратном вкладу.</w:t>
            </w:r>
          </w:p>
        </w:tc>
      </w:tr>
      <w:tr w:rsidR="007805F9">
        <w:trPr>
          <w:trHeight w:val="3435"/>
        </w:trPr>
        <w:tc>
          <w:tcPr>
            <w:tcW w:w="1515" w:type="dxa"/>
          </w:tcPr>
          <w:p w:rsidR="007805F9" w:rsidRDefault="007805F9">
            <w:pPr>
              <w:rPr>
                <w:sz w:val="22"/>
              </w:rPr>
            </w:pPr>
            <w:r>
              <w:rPr>
                <w:sz w:val="22"/>
              </w:rPr>
              <w:t>АО. Имеет своё фирменное название с указанием организационно-правовой формы (АОЗТ, АООТ)</w:t>
            </w:r>
          </w:p>
        </w:tc>
        <w:tc>
          <w:tcPr>
            <w:tcW w:w="2295" w:type="dxa"/>
          </w:tcPr>
          <w:p w:rsidR="007805F9" w:rsidRDefault="007805F9">
            <w:pPr>
              <w:rPr>
                <w:sz w:val="22"/>
              </w:rPr>
            </w:pPr>
            <w:r>
              <w:rPr>
                <w:sz w:val="22"/>
              </w:rPr>
              <w:t>Граждане и ю/л.</w:t>
            </w:r>
          </w:p>
        </w:tc>
        <w:tc>
          <w:tcPr>
            <w:tcW w:w="2820" w:type="dxa"/>
          </w:tcPr>
          <w:p w:rsidR="007805F9" w:rsidRDefault="007805F9">
            <w:pPr>
              <w:rPr>
                <w:sz w:val="22"/>
              </w:rPr>
            </w:pPr>
            <w:r>
              <w:rPr>
                <w:sz w:val="22"/>
              </w:rPr>
              <w:t>УК разделён на опр. кол-во акций. УК определяет минимальный размер им-ва предприятия, гарантирующий интересы его кредитора. Номинальная ст-ть акций составляет более 200 минимальных размеров оплаты труда. В АО создаётся резервный фонд для покрытия убытка и для выкупа акций – не менее 15% и не более 25%.</w:t>
            </w:r>
          </w:p>
        </w:tc>
        <w:tc>
          <w:tcPr>
            <w:tcW w:w="4125" w:type="dxa"/>
          </w:tcPr>
          <w:p w:rsidR="007805F9" w:rsidRDefault="007805F9">
            <w:pPr>
              <w:rPr>
                <w:sz w:val="22"/>
              </w:rPr>
            </w:pPr>
            <w:r>
              <w:rPr>
                <w:sz w:val="22"/>
              </w:rPr>
              <w:t>АО несёт ответственность по своим фин. обязательствам всем принадлежащим ему имуществом. При недостатке имущества ответственность может быть возложена на акционеров, виновных в принятии рисковых решений субсидиарно.</w:t>
            </w:r>
          </w:p>
        </w:tc>
      </w:tr>
      <w:tr w:rsidR="007805F9">
        <w:trPr>
          <w:trHeight w:val="2565"/>
        </w:trPr>
        <w:tc>
          <w:tcPr>
            <w:tcW w:w="1515" w:type="dxa"/>
          </w:tcPr>
          <w:p w:rsidR="007805F9" w:rsidRDefault="007805F9">
            <w:pPr>
              <w:rPr>
                <w:sz w:val="22"/>
              </w:rPr>
            </w:pPr>
            <w:r>
              <w:rPr>
                <w:sz w:val="22"/>
              </w:rPr>
              <w:t>Производст-венные коопрера-тивы</w:t>
            </w:r>
          </w:p>
        </w:tc>
        <w:tc>
          <w:tcPr>
            <w:tcW w:w="2295" w:type="dxa"/>
          </w:tcPr>
          <w:p w:rsidR="007805F9" w:rsidRDefault="007805F9">
            <w:pPr>
              <w:rPr>
                <w:sz w:val="22"/>
              </w:rPr>
            </w:pPr>
            <w:r>
              <w:rPr>
                <w:sz w:val="22"/>
              </w:rPr>
              <w:t xml:space="preserve">Граждане, не менее 5 человек и старше 16 лет. Ю/л допускаются только уставом. Обязательно личное трудовое участие, допускается найм работников за з/п, которые не являются членами кооператива. </w:t>
            </w:r>
          </w:p>
        </w:tc>
        <w:tc>
          <w:tcPr>
            <w:tcW w:w="2820" w:type="dxa"/>
          </w:tcPr>
          <w:p w:rsidR="007805F9" w:rsidRDefault="007805F9">
            <w:pPr>
              <w:rPr>
                <w:sz w:val="22"/>
              </w:rPr>
            </w:pPr>
            <w:r>
              <w:rPr>
                <w:sz w:val="22"/>
              </w:rPr>
              <w:t>Имущество – собственность кооператива. Образуется за счёт паевых взносов, прибыли и кредитов.</w:t>
            </w:r>
          </w:p>
        </w:tc>
        <w:tc>
          <w:tcPr>
            <w:tcW w:w="4125" w:type="dxa"/>
          </w:tcPr>
          <w:p w:rsidR="007805F9" w:rsidRDefault="007805F9">
            <w:pPr>
              <w:rPr>
                <w:sz w:val="22"/>
              </w:rPr>
            </w:pPr>
            <w:r>
              <w:rPr>
                <w:sz w:val="22"/>
              </w:rPr>
              <w:t xml:space="preserve">Субсидиарная ответственность членов кооператива по его обязательствам, но кооператив не отвечает по обязательствам его членов. При выходе из кооператива его члену выплачивается  ст-ть пая или выдаётся им-во, соответствующее паю по окончании фин. года. </w:t>
            </w:r>
          </w:p>
        </w:tc>
      </w:tr>
      <w:tr w:rsidR="007805F9">
        <w:trPr>
          <w:trHeight w:val="1740"/>
        </w:trPr>
        <w:tc>
          <w:tcPr>
            <w:tcW w:w="1515" w:type="dxa"/>
          </w:tcPr>
          <w:p w:rsidR="007805F9" w:rsidRDefault="007805F9">
            <w:pPr>
              <w:rPr>
                <w:sz w:val="22"/>
              </w:rPr>
            </w:pPr>
            <w:r>
              <w:rPr>
                <w:sz w:val="22"/>
              </w:rPr>
              <w:t>Унитарное предприятие на праве хоз. ведения</w:t>
            </w:r>
          </w:p>
        </w:tc>
        <w:tc>
          <w:tcPr>
            <w:tcW w:w="2295" w:type="dxa"/>
          </w:tcPr>
          <w:p w:rsidR="007805F9" w:rsidRDefault="007805F9">
            <w:pPr>
              <w:rPr>
                <w:sz w:val="22"/>
              </w:rPr>
            </w:pPr>
            <w:r>
              <w:rPr>
                <w:sz w:val="22"/>
              </w:rPr>
              <w:t>Собственник – государство или муниципалитеты.</w:t>
            </w:r>
          </w:p>
        </w:tc>
        <w:tc>
          <w:tcPr>
            <w:tcW w:w="2820" w:type="dxa"/>
          </w:tcPr>
          <w:p w:rsidR="007805F9" w:rsidRDefault="007805F9">
            <w:pPr>
              <w:rPr>
                <w:sz w:val="22"/>
              </w:rPr>
            </w:pPr>
            <w:r>
              <w:rPr>
                <w:sz w:val="22"/>
              </w:rPr>
              <w:t>Уставный капитал не менее 1000 мин. размеров оплаты труда.</w:t>
            </w:r>
          </w:p>
        </w:tc>
        <w:tc>
          <w:tcPr>
            <w:tcW w:w="4125" w:type="dxa"/>
          </w:tcPr>
          <w:p w:rsidR="007805F9" w:rsidRDefault="007805F9">
            <w:pPr>
              <w:rPr>
                <w:sz w:val="22"/>
              </w:rPr>
            </w:pPr>
            <w:r>
              <w:rPr>
                <w:sz w:val="22"/>
              </w:rPr>
              <w:t>Собственник не отвечает по обязательствам предприятия. Предприятие несёт ответственность перед собственником и кредиторами за соответствие величин уставного капитала и чистых активов (актив минус 4 и 5 разделы пассива).</w:t>
            </w:r>
          </w:p>
        </w:tc>
      </w:tr>
      <w:tr w:rsidR="007805F9">
        <w:trPr>
          <w:trHeight w:val="330"/>
        </w:trPr>
        <w:tc>
          <w:tcPr>
            <w:tcW w:w="1515" w:type="dxa"/>
            <w:tcBorders>
              <w:bottom w:val="single" w:sz="4" w:space="0" w:color="auto"/>
            </w:tcBorders>
          </w:tcPr>
          <w:p w:rsidR="007805F9" w:rsidRDefault="007805F9">
            <w:pPr>
              <w:rPr>
                <w:sz w:val="22"/>
              </w:rPr>
            </w:pPr>
            <w:r>
              <w:rPr>
                <w:sz w:val="22"/>
              </w:rPr>
              <w:t>Унитарное казённое предприятие (создаётся на правах оперативного управления)</w:t>
            </w:r>
          </w:p>
        </w:tc>
        <w:tc>
          <w:tcPr>
            <w:tcW w:w="2295" w:type="dxa"/>
            <w:tcBorders>
              <w:bottom w:val="single" w:sz="4" w:space="0" w:color="auto"/>
            </w:tcBorders>
          </w:tcPr>
          <w:p w:rsidR="007805F9" w:rsidRDefault="007805F9">
            <w:pPr>
              <w:rPr>
                <w:sz w:val="22"/>
              </w:rPr>
            </w:pPr>
            <w:r>
              <w:rPr>
                <w:sz w:val="22"/>
              </w:rPr>
              <w:t>Создаётся по решению правительства на основе имущества, находящегося в федеральной собственности</w:t>
            </w:r>
          </w:p>
        </w:tc>
        <w:tc>
          <w:tcPr>
            <w:tcW w:w="2820" w:type="dxa"/>
            <w:tcBorders>
              <w:bottom w:val="single" w:sz="4" w:space="0" w:color="auto"/>
            </w:tcBorders>
          </w:tcPr>
          <w:p w:rsidR="007805F9" w:rsidRDefault="007805F9">
            <w:pPr>
              <w:rPr>
                <w:sz w:val="22"/>
              </w:rPr>
            </w:pPr>
            <w:r>
              <w:rPr>
                <w:sz w:val="22"/>
              </w:rPr>
              <w:t xml:space="preserve">Уставный фонд формируется за счёт средств федерального бюджета. Произв. и хоз. деят-ть осуществляется в соответствии с планом заказа и планом развития предприятия. </w:t>
            </w:r>
          </w:p>
        </w:tc>
        <w:tc>
          <w:tcPr>
            <w:tcW w:w="4125" w:type="dxa"/>
            <w:tcBorders>
              <w:bottom w:val="single" w:sz="4" w:space="0" w:color="auto"/>
            </w:tcBorders>
          </w:tcPr>
          <w:p w:rsidR="007805F9" w:rsidRDefault="007805F9">
            <w:pPr>
              <w:rPr>
                <w:sz w:val="22"/>
              </w:rPr>
            </w:pPr>
            <w:r>
              <w:rPr>
                <w:sz w:val="22"/>
              </w:rPr>
              <w:t>Получаемая прибыль распределяется по нормативам, ежегодно устанавливаемым предприятию на финансирование произв. и соц. нужд. Свободный остаток прибыли перечисляется в федеральный бюджет. Предпринимательские риски здесь минимальны.</w:t>
            </w:r>
          </w:p>
        </w:tc>
      </w:tr>
    </w:tbl>
    <w:p w:rsidR="007805F9" w:rsidRDefault="007805F9">
      <w:pPr>
        <w:rPr>
          <w:sz w:val="22"/>
        </w:rPr>
      </w:pPr>
      <w:r>
        <w:rPr>
          <w:sz w:val="22"/>
        </w:rPr>
        <w:t xml:space="preserve"> </w:t>
      </w:r>
    </w:p>
    <w:p w:rsidR="007805F9" w:rsidRDefault="007805F9">
      <w:pPr>
        <w:rPr>
          <w:sz w:val="22"/>
        </w:rPr>
      </w:pPr>
    </w:p>
    <w:p w:rsidR="007805F9" w:rsidRDefault="007805F9">
      <w:pPr>
        <w:rPr>
          <w:sz w:val="22"/>
        </w:rPr>
      </w:pPr>
    </w:p>
    <w:p w:rsidR="007805F9" w:rsidRDefault="007805F9">
      <w:pPr>
        <w:rPr>
          <w:sz w:val="22"/>
        </w:rPr>
      </w:pPr>
    </w:p>
    <w:p w:rsidR="007805F9" w:rsidRDefault="007805F9">
      <w:pPr>
        <w:jc w:val="center"/>
        <w:rPr>
          <w:b/>
          <w:color w:val="FF0000"/>
          <w:sz w:val="22"/>
          <w:u w:val="single"/>
        </w:rPr>
      </w:pPr>
      <w:r>
        <w:rPr>
          <w:b/>
          <w:color w:val="FF0000"/>
          <w:sz w:val="22"/>
          <w:u w:val="single"/>
        </w:rPr>
        <w:t>ОСОБЕННОСТИ ФИНАНСОВЫХ ОТНОШЕНИЙ МАЛЫХ ПРЕДПРИЯТИЙ.</w:t>
      </w:r>
    </w:p>
    <w:p w:rsidR="007805F9" w:rsidRDefault="007805F9">
      <w:pPr>
        <w:jc w:val="center"/>
        <w:rPr>
          <w:b/>
          <w:color w:val="FF0000"/>
          <w:sz w:val="22"/>
          <w:u w:val="single"/>
        </w:rPr>
      </w:pPr>
    </w:p>
    <w:p w:rsidR="007805F9" w:rsidRDefault="007805F9">
      <w:pPr>
        <w:jc w:val="center"/>
        <w:rPr>
          <w:b/>
          <w:color w:val="FF0000"/>
          <w:sz w:val="22"/>
          <w:u w:val="single"/>
        </w:rPr>
      </w:pPr>
    </w:p>
    <w:p w:rsidR="007805F9" w:rsidRDefault="007805F9">
      <w:pPr>
        <w:pStyle w:val="a5"/>
      </w:pPr>
      <w:r>
        <w:t xml:space="preserve">   Что такое малое предприятие?</w:t>
      </w:r>
    </w:p>
    <w:p w:rsidR="007805F9" w:rsidRDefault="007805F9">
      <w:pPr>
        <w:rPr>
          <w:sz w:val="22"/>
        </w:rPr>
      </w:pPr>
      <w:r>
        <w:rPr>
          <w:sz w:val="22"/>
        </w:rPr>
        <w:t xml:space="preserve">   Чем вызвано малое предпринимательство в жизни?</w:t>
      </w:r>
    </w:p>
    <w:p w:rsidR="007805F9" w:rsidRDefault="007805F9">
      <w:pPr>
        <w:rPr>
          <w:sz w:val="22"/>
        </w:rPr>
      </w:pPr>
      <w:r>
        <w:rPr>
          <w:sz w:val="22"/>
        </w:rPr>
        <w:t xml:space="preserve">   Развитие малого бизнеса необходимо, поскольку ориентируется на постоянно изменяющийся спрос населения, мобильный, быстро окупаемый, но с др. стороны, имея небольшой первоначальный капитал и работая в условиях жёсткой конкуренции, подвержены риску банкротства, поэтому гос-во обязано в связи с этим оказывать всемирную поддержку развитию малого бизнеса, в том числе и фин. ресурсами. Именно это определило финансовые отношения малых предприятий.</w:t>
      </w:r>
    </w:p>
    <w:p w:rsidR="007805F9" w:rsidRDefault="007805F9">
      <w:pPr>
        <w:rPr>
          <w:sz w:val="22"/>
        </w:rPr>
      </w:pPr>
      <w:r>
        <w:rPr>
          <w:sz w:val="22"/>
        </w:rPr>
        <w:t xml:space="preserve">   В РФ была разработана программа поддержки развития малого предпринимательства. В связи с этим было создано 2 фонда:</w:t>
      </w:r>
    </w:p>
    <w:p w:rsidR="007805F9" w:rsidRDefault="007805F9" w:rsidP="007805F9">
      <w:pPr>
        <w:numPr>
          <w:ilvl w:val="0"/>
          <w:numId w:val="17"/>
        </w:numPr>
        <w:rPr>
          <w:sz w:val="22"/>
        </w:rPr>
      </w:pPr>
      <w:r>
        <w:rPr>
          <w:sz w:val="22"/>
        </w:rPr>
        <w:t>фонд поддержки развития малого предпринимательства как коммерческая организация – формирует свой осн. капитал за счёт ассигнований из бюджета и отчислений от прибыли разных предприятий, а также доходов от своей деят-ти</w:t>
      </w:r>
    </w:p>
    <w:p w:rsidR="007805F9" w:rsidRDefault="007805F9" w:rsidP="007805F9">
      <w:pPr>
        <w:numPr>
          <w:ilvl w:val="0"/>
          <w:numId w:val="17"/>
        </w:numPr>
        <w:rPr>
          <w:sz w:val="22"/>
        </w:rPr>
      </w:pPr>
      <w:r>
        <w:rPr>
          <w:sz w:val="22"/>
        </w:rPr>
        <w:t>федеральный фонд поддержки развития малого предпринимательства – формируется за счёт бюджетных ср-в и выступает гарантом малых предприятий перед инвесторами или страховыми компаниями.</w:t>
      </w:r>
    </w:p>
    <w:p w:rsidR="007805F9" w:rsidRDefault="007805F9">
      <w:pPr>
        <w:rPr>
          <w:sz w:val="22"/>
        </w:rPr>
      </w:pPr>
      <w:r>
        <w:rPr>
          <w:sz w:val="22"/>
        </w:rPr>
        <w:t xml:space="preserve">   Основные элементы поддержки программы развития малого бизнеса (МБ):</w:t>
      </w:r>
    </w:p>
    <w:p w:rsidR="007805F9" w:rsidRDefault="007805F9" w:rsidP="007805F9">
      <w:pPr>
        <w:numPr>
          <w:ilvl w:val="0"/>
          <w:numId w:val="18"/>
        </w:numPr>
        <w:rPr>
          <w:sz w:val="22"/>
        </w:rPr>
      </w:pPr>
      <w:r>
        <w:rPr>
          <w:sz w:val="22"/>
        </w:rPr>
        <w:t>льготное налогообложение + амортизация</w:t>
      </w:r>
    </w:p>
    <w:p w:rsidR="007805F9" w:rsidRDefault="007805F9" w:rsidP="007805F9">
      <w:pPr>
        <w:numPr>
          <w:ilvl w:val="0"/>
          <w:numId w:val="18"/>
        </w:numPr>
        <w:rPr>
          <w:sz w:val="22"/>
        </w:rPr>
      </w:pPr>
      <w:r>
        <w:rPr>
          <w:sz w:val="22"/>
        </w:rPr>
        <w:t>льготное кредитование и страхование</w:t>
      </w:r>
    </w:p>
    <w:p w:rsidR="007805F9" w:rsidRDefault="007805F9">
      <w:pPr>
        <w:rPr>
          <w:sz w:val="22"/>
        </w:rPr>
      </w:pPr>
      <w:r>
        <w:rPr>
          <w:sz w:val="22"/>
        </w:rPr>
        <w:t xml:space="preserve">   Но т.к. предъявлять льготные услуги по кредитованию и страхованию не выгодно со стороны банков и страховых компаний, федер. фонд поддержки МБ доплачивает банкам недополученную сумму.</w:t>
      </w:r>
    </w:p>
    <w:p w:rsidR="007805F9" w:rsidRDefault="007805F9">
      <w:pPr>
        <w:rPr>
          <w:sz w:val="22"/>
        </w:rPr>
      </w:pPr>
    </w:p>
    <w:p w:rsidR="007805F9" w:rsidRDefault="007805F9">
      <w:pPr>
        <w:rPr>
          <w:sz w:val="22"/>
        </w:rPr>
      </w:pPr>
    </w:p>
    <w:p w:rsidR="007805F9" w:rsidRDefault="007805F9">
      <w:pPr>
        <w:jc w:val="center"/>
        <w:rPr>
          <w:b/>
          <w:color w:val="FF0000"/>
          <w:sz w:val="22"/>
          <w:u w:val="single"/>
        </w:rPr>
      </w:pPr>
      <w:r>
        <w:rPr>
          <w:b/>
          <w:color w:val="800080"/>
          <w:sz w:val="22"/>
          <w:u w:val="single"/>
        </w:rPr>
        <w:t xml:space="preserve">ТЕМА 1. 3.  </w:t>
      </w:r>
      <w:r>
        <w:rPr>
          <w:b/>
          <w:color w:val="FF0000"/>
          <w:sz w:val="22"/>
          <w:u w:val="single"/>
        </w:rPr>
        <w:t>ОСНОВНОЙ КАПИТАЛ.</w:t>
      </w:r>
    </w:p>
    <w:p w:rsidR="007805F9" w:rsidRDefault="007805F9">
      <w:pPr>
        <w:jc w:val="center"/>
        <w:rPr>
          <w:b/>
          <w:color w:val="FF0000"/>
          <w:sz w:val="22"/>
          <w:u w:val="single"/>
        </w:rPr>
      </w:pPr>
    </w:p>
    <w:p w:rsidR="007805F9" w:rsidRDefault="007805F9">
      <w:pPr>
        <w:rPr>
          <w:color w:val="008000"/>
          <w:sz w:val="22"/>
        </w:rPr>
      </w:pPr>
      <w:r>
        <w:rPr>
          <w:color w:val="008000"/>
          <w:sz w:val="22"/>
        </w:rPr>
        <w:t>ПЛАН:</w:t>
      </w:r>
    </w:p>
    <w:p w:rsidR="007805F9" w:rsidRDefault="007805F9" w:rsidP="007805F9">
      <w:pPr>
        <w:numPr>
          <w:ilvl w:val="0"/>
          <w:numId w:val="19"/>
        </w:numPr>
        <w:rPr>
          <w:color w:val="008000"/>
          <w:sz w:val="22"/>
        </w:rPr>
      </w:pPr>
      <w:r>
        <w:rPr>
          <w:color w:val="008000"/>
          <w:sz w:val="22"/>
        </w:rPr>
        <w:t>СУЩНОСТЬ И СОСТАВ ОСНОВНОГО КАПИТАЛА.</w:t>
      </w:r>
    </w:p>
    <w:p w:rsidR="007805F9" w:rsidRDefault="007805F9" w:rsidP="007805F9">
      <w:pPr>
        <w:numPr>
          <w:ilvl w:val="0"/>
          <w:numId w:val="19"/>
        </w:numPr>
        <w:rPr>
          <w:color w:val="008000"/>
          <w:sz w:val="22"/>
        </w:rPr>
      </w:pPr>
      <w:r>
        <w:rPr>
          <w:color w:val="008000"/>
          <w:sz w:val="22"/>
        </w:rPr>
        <w:t>ВЛИЯНИЕ ХОЗЯЙСТВЕННЫХ ОПЕРАЦИЙ С ОСНОВНЫМИ СРЕДСТВАМИ НА ФИНАНСОВОЕ СОСТОЯНИЕ ПРЕДПРИЯТИЯ.</w:t>
      </w:r>
    </w:p>
    <w:p w:rsidR="007805F9" w:rsidRDefault="007805F9" w:rsidP="007805F9">
      <w:pPr>
        <w:numPr>
          <w:ilvl w:val="0"/>
          <w:numId w:val="19"/>
        </w:numPr>
        <w:rPr>
          <w:color w:val="008000"/>
          <w:sz w:val="22"/>
        </w:rPr>
      </w:pPr>
      <w:r>
        <w:rPr>
          <w:color w:val="008000"/>
          <w:sz w:val="22"/>
        </w:rPr>
        <w:t>ФИНАНСОВЫЕ ПОКАЗАТЕЛИ ИСПОЛЬЗОВАНИЯ ОСНОВНЫХ СРЕДСТВ.</w:t>
      </w:r>
    </w:p>
    <w:p w:rsidR="007805F9" w:rsidRDefault="007805F9" w:rsidP="007805F9">
      <w:pPr>
        <w:numPr>
          <w:ilvl w:val="0"/>
          <w:numId w:val="19"/>
        </w:numPr>
        <w:rPr>
          <w:color w:val="008000"/>
          <w:sz w:val="22"/>
        </w:rPr>
      </w:pPr>
      <w:r>
        <w:rPr>
          <w:color w:val="008000"/>
          <w:sz w:val="22"/>
        </w:rPr>
        <w:t>ИСТОЧНИКИ ФИНАНСИРОВАНИЯ ВОСПРОИЗВОДСТВА ОСНОВНЫХ СРЕДСТВ.</w:t>
      </w:r>
    </w:p>
    <w:p w:rsidR="007805F9" w:rsidRDefault="007805F9">
      <w:pPr>
        <w:rPr>
          <w:color w:val="008000"/>
          <w:sz w:val="22"/>
        </w:rPr>
      </w:pPr>
    </w:p>
    <w:p w:rsidR="007805F9" w:rsidRDefault="007805F9" w:rsidP="007805F9">
      <w:pPr>
        <w:numPr>
          <w:ilvl w:val="0"/>
          <w:numId w:val="20"/>
        </w:numPr>
        <w:rPr>
          <w:sz w:val="22"/>
        </w:rPr>
      </w:pPr>
      <w:r>
        <w:rPr>
          <w:sz w:val="22"/>
        </w:rPr>
        <w:t>Основной капитал – это ден. ср-ва, вложенные в осн. фонды</w:t>
      </w:r>
    </w:p>
    <w:p w:rsidR="007805F9" w:rsidRDefault="007805F9">
      <w:pPr>
        <w:rPr>
          <w:sz w:val="22"/>
        </w:rPr>
      </w:pPr>
      <w:r>
        <w:rPr>
          <w:sz w:val="22"/>
        </w:rPr>
        <w:t xml:space="preserve">   Основной капитал называется так условно, в балансе называется внеоборотные активы. Он явл-ся основным лишь по отношению к оборотному только на стадии пр-ва. Осн. капитал, также как и оборотный, меняет свою вещественную форму и проходит 3-4 стадии:</w:t>
      </w:r>
    </w:p>
    <w:p w:rsidR="007805F9" w:rsidRDefault="007805F9" w:rsidP="007805F9">
      <w:pPr>
        <w:numPr>
          <w:ilvl w:val="0"/>
          <w:numId w:val="21"/>
        </w:numPr>
        <w:rPr>
          <w:sz w:val="22"/>
        </w:rPr>
      </w:pPr>
      <w:r>
        <w:rPr>
          <w:sz w:val="22"/>
        </w:rPr>
        <w:t>инвестирование (денежная форма)</w:t>
      </w:r>
    </w:p>
    <w:p w:rsidR="007805F9" w:rsidRDefault="007805F9" w:rsidP="007805F9">
      <w:pPr>
        <w:numPr>
          <w:ilvl w:val="0"/>
          <w:numId w:val="21"/>
        </w:numPr>
        <w:rPr>
          <w:sz w:val="22"/>
        </w:rPr>
      </w:pPr>
      <w:r>
        <w:rPr>
          <w:sz w:val="22"/>
        </w:rPr>
        <w:t>пр-во (материально-вещественная форма), потребление в виде амортизации</w:t>
      </w:r>
    </w:p>
    <w:p w:rsidR="007805F9" w:rsidRDefault="007805F9" w:rsidP="007805F9">
      <w:pPr>
        <w:numPr>
          <w:ilvl w:val="0"/>
          <w:numId w:val="21"/>
        </w:numPr>
        <w:rPr>
          <w:sz w:val="22"/>
        </w:rPr>
      </w:pPr>
      <w:r>
        <w:rPr>
          <w:sz w:val="22"/>
        </w:rPr>
        <w:t>возмещение: начисленная амортизация превращается в ден. форму. За счёт этих денег происходит вновь закупка оборудования.</w:t>
      </w:r>
    </w:p>
    <w:p w:rsidR="007805F9" w:rsidRDefault="007805F9">
      <w:pPr>
        <w:rPr>
          <w:sz w:val="22"/>
        </w:rPr>
      </w:pPr>
      <w:r>
        <w:rPr>
          <w:sz w:val="22"/>
        </w:rPr>
        <w:t xml:space="preserve">   </w:t>
      </w:r>
      <w:r>
        <w:rPr>
          <w:b/>
          <w:sz w:val="22"/>
          <w:u w:val="single"/>
        </w:rPr>
        <w:t>Состав основного капитала (ОК)</w:t>
      </w:r>
      <w:r>
        <w:rPr>
          <w:sz w:val="22"/>
        </w:rPr>
        <w:t>:</w:t>
      </w:r>
    </w:p>
    <w:p w:rsidR="007805F9" w:rsidRDefault="007805F9" w:rsidP="007805F9">
      <w:pPr>
        <w:numPr>
          <w:ilvl w:val="0"/>
          <w:numId w:val="22"/>
        </w:numPr>
        <w:rPr>
          <w:sz w:val="22"/>
        </w:rPr>
      </w:pPr>
      <w:r>
        <w:rPr>
          <w:sz w:val="22"/>
        </w:rPr>
        <w:t>Основные ср-ва (это денежная оценка ОФ и материальных ценностей, имеющих длительный срок службы)</w:t>
      </w:r>
    </w:p>
    <w:p w:rsidR="007805F9" w:rsidRDefault="007805F9" w:rsidP="007805F9">
      <w:pPr>
        <w:numPr>
          <w:ilvl w:val="0"/>
          <w:numId w:val="22"/>
        </w:numPr>
        <w:rPr>
          <w:sz w:val="22"/>
        </w:rPr>
      </w:pPr>
      <w:r>
        <w:rPr>
          <w:sz w:val="22"/>
        </w:rPr>
        <w:t>Незавершённые долгосрочные инвестиции</w:t>
      </w:r>
    </w:p>
    <w:p w:rsidR="007805F9" w:rsidRDefault="007805F9" w:rsidP="007805F9">
      <w:pPr>
        <w:numPr>
          <w:ilvl w:val="0"/>
          <w:numId w:val="22"/>
        </w:numPr>
        <w:rPr>
          <w:sz w:val="22"/>
        </w:rPr>
      </w:pPr>
      <w:r>
        <w:rPr>
          <w:sz w:val="22"/>
        </w:rPr>
        <w:t>Долгосрочные финансовые инвестиции</w:t>
      </w:r>
    </w:p>
    <w:p w:rsidR="007805F9" w:rsidRDefault="007805F9" w:rsidP="007805F9">
      <w:pPr>
        <w:numPr>
          <w:ilvl w:val="0"/>
          <w:numId w:val="22"/>
        </w:numPr>
        <w:rPr>
          <w:sz w:val="22"/>
        </w:rPr>
      </w:pPr>
      <w:r>
        <w:rPr>
          <w:sz w:val="22"/>
        </w:rPr>
        <w:t>Нематериальные активы.</w:t>
      </w:r>
    </w:p>
    <w:p w:rsidR="007805F9" w:rsidRDefault="007805F9">
      <w:pPr>
        <w:rPr>
          <w:sz w:val="22"/>
        </w:rPr>
      </w:pPr>
      <w:r>
        <w:rPr>
          <w:sz w:val="22"/>
        </w:rPr>
        <w:t xml:space="preserve">   Арендуемые осн. ср-ва с правом последующего выкупа учитываются как собственные.</w:t>
      </w:r>
    </w:p>
    <w:p w:rsidR="007805F9" w:rsidRDefault="007805F9">
      <w:pPr>
        <w:rPr>
          <w:sz w:val="22"/>
        </w:rPr>
      </w:pPr>
      <w:r>
        <w:rPr>
          <w:sz w:val="22"/>
        </w:rPr>
        <w:t xml:space="preserve">   Незавершённые долгосрочные инвестиции – ср-ва, вложенные в строительство, не установленное оборудование.</w:t>
      </w:r>
    </w:p>
    <w:p w:rsidR="007805F9" w:rsidRDefault="007805F9">
      <w:pPr>
        <w:rPr>
          <w:sz w:val="22"/>
        </w:rPr>
      </w:pPr>
      <w:r>
        <w:rPr>
          <w:sz w:val="22"/>
        </w:rPr>
        <w:t xml:space="preserve">   Долгосрочные финансовые инвестиции – долгосрочные займы (могут предоставлять банки, другие предприятия, фонды), ст-ть имущества, переданного в долгосрочную аренду на правах финансового лизинга, затраты на приобретение акций и облигаций, долевое участие в уставном капитале др. предприятий.</w:t>
      </w:r>
    </w:p>
    <w:p w:rsidR="007805F9" w:rsidRDefault="007805F9">
      <w:pPr>
        <w:rPr>
          <w:sz w:val="22"/>
        </w:rPr>
      </w:pPr>
      <w:r>
        <w:rPr>
          <w:sz w:val="22"/>
        </w:rPr>
        <w:t xml:space="preserve">   Нематериальные активы – приобретённые предприятием за плату патенты, товарные знаки, торговые марки, оплата брокерских мест на бирже. По нематериальным активам тоже начисляется амортизация. Предприятие самостоятельно определяет срок полезного действия нематериальных активов, пока они приносят доход, а следовательно норму износа. Если невозможно определить такой срок, то он условно принимается равным 10 годам, но не больше.</w:t>
      </w:r>
    </w:p>
    <w:p w:rsidR="007805F9" w:rsidRDefault="007805F9">
      <w:pPr>
        <w:rPr>
          <w:sz w:val="22"/>
        </w:rPr>
      </w:pPr>
    </w:p>
    <w:p w:rsidR="007805F9" w:rsidRDefault="007805F9" w:rsidP="007805F9">
      <w:pPr>
        <w:numPr>
          <w:ilvl w:val="0"/>
          <w:numId w:val="20"/>
        </w:numPr>
        <w:rPr>
          <w:sz w:val="22"/>
        </w:rPr>
      </w:pPr>
      <w:r>
        <w:rPr>
          <w:sz w:val="22"/>
        </w:rPr>
        <w:t>Хозяйственные операции,, производимые с осн. ср-вами, оказывают влияние на конечный результат работы. Движение осн. ср-в проявляется в их поступлении и выбытии.</w:t>
      </w:r>
    </w:p>
    <w:p w:rsidR="007805F9" w:rsidRDefault="007805F9">
      <w:pPr>
        <w:rPr>
          <w:sz w:val="22"/>
        </w:rPr>
      </w:pPr>
      <w:r>
        <w:rPr>
          <w:sz w:val="22"/>
          <w:u w:val="single"/>
        </w:rPr>
        <w:t xml:space="preserve">   Поступление ОС может быть за счёт</w:t>
      </w:r>
      <w:r>
        <w:rPr>
          <w:sz w:val="22"/>
        </w:rPr>
        <w:t>:</w:t>
      </w:r>
    </w:p>
    <w:p w:rsidR="007805F9" w:rsidRDefault="007805F9" w:rsidP="007805F9">
      <w:pPr>
        <w:numPr>
          <w:ilvl w:val="0"/>
          <w:numId w:val="23"/>
        </w:numPr>
        <w:rPr>
          <w:sz w:val="22"/>
        </w:rPr>
      </w:pPr>
      <w:r>
        <w:rPr>
          <w:sz w:val="22"/>
        </w:rPr>
        <w:t>безвозмездной передачи юр. и физ. лиц</w:t>
      </w:r>
    </w:p>
    <w:p w:rsidR="007805F9" w:rsidRDefault="007805F9" w:rsidP="007805F9">
      <w:pPr>
        <w:numPr>
          <w:ilvl w:val="0"/>
          <w:numId w:val="23"/>
        </w:numPr>
        <w:rPr>
          <w:sz w:val="22"/>
        </w:rPr>
      </w:pPr>
      <w:r>
        <w:rPr>
          <w:sz w:val="22"/>
        </w:rPr>
        <w:t>покупки осн. ср-в по их ст-ти</w:t>
      </w:r>
    </w:p>
    <w:p w:rsidR="007805F9" w:rsidRDefault="007805F9" w:rsidP="007805F9">
      <w:pPr>
        <w:numPr>
          <w:ilvl w:val="0"/>
          <w:numId w:val="23"/>
        </w:numPr>
        <w:rPr>
          <w:sz w:val="22"/>
        </w:rPr>
      </w:pPr>
      <w:r>
        <w:rPr>
          <w:sz w:val="22"/>
        </w:rPr>
        <w:t>аренды.</w:t>
      </w:r>
    </w:p>
    <w:p w:rsidR="007805F9" w:rsidRDefault="007805F9">
      <w:pPr>
        <w:rPr>
          <w:sz w:val="22"/>
        </w:rPr>
      </w:pPr>
      <w:r>
        <w:rPr>
          <w:sz w:val="22"/>
        </w:rPr>
        <w:t xml:space="preserve">   </w:t>
      </w:r>
      <w:r>
        <w:rPr>
          <w:sz w:val="22"/>
          <w:u w:val="single"/>
        </w:rPr>
        <w:t>Выбытие осн. ср-в может быть в результате</w:t>
      </w:r>
      <w:r>
        <w:rPr>
          <w:sz w:val="22"/>
        </w:rPr>
        <w:t>:</w:t>
      </w:r>
    </w:p>
    <w:p w:rsidR="007805F9" w:rsidRDefault="007805F9" w:rsidP="007805F9">
      <w:pPr>
        <w:numPr>
          <w:ilvl w:val="0"/>
          <w:numId w:val="24"/>
        </w:numPr>
        <w:rPr>
          <w:sz w:val="22"/>
        </w:rPr>
      </w:pPr>
      <w:r>
        <w:rPr>
          <w:sz w:val="22"/>
        </w:rPr>
        <w:t>безвозмездной аренды</w:t>
      </w:r>
    </w:p>
    <w:p w:rsidR="007805F9" w:rsidRDefault="007805F9" w:rsidP="007805F9">
      <w:pPr>
        <w:numPr>
          <w:ilvl w:val="0"/>
          <w:numId w:val="24"/>
        </w:numPr>
        <w:rPr>
          <w:sz w:val="22"/>
        </w:rPr>
      </w:pPr>
      <w:r>
        <w:rPr>
          <w:sz w:val="22"/>
        </w:rPr>
        <w:t>внесение вклада в уставный фонд дочерней фирмы</w:t>
      </w:r>
    </w:p>
    <w:p w:rsidR="007805F9" w:rsidRDefault="007805F9" w:rsidP="007805F9">
      <w:pPr>
        <w:numPr>
          <w:ilvl w:val="0"/>
          <w:numId w:val="24"/>
        </w:numPr>
        <w:rPr>
          <w:sz w:val="22"/>
        </w:rPr>
      </w:pPr>
      <w:r>
        <w:rPr>
          <w:sz w:val="22"/>
        </w:rPr>
        <w:t>продажи осн. ср-в</w:t>
      </w:r>
    </w:p>
    <w:p w:rsidR="007805F9" w:rsidRDefault="007805F9" w:rsidP="007805F9">
      <w:pPr>
        <w:numPr>
          <w:ilvl w:val="0"/>
          <w:numId w:val="24"/>
        </w:numPr>
        <w:rPr>
          <w:sz w:val="22"/>
        </w:rPr>
      </w:pPr>
      <w:r>
        <w:rPr>
          <w:sz w:val="22"/>
        </w:rPr>
        <w:t>ликвидации или списания.</w:t>
      </w:r>
    </w:p>
    <w:p w:rsidR="007805F9" w:rsidRDefault="007805F9">
      <w:pPr>
        <w:rPr>
          <w:sz w:val="22"/>
        </w:rPr>
      </w:pPr>
      <w:r>
        <w:rPr>
          <w:sz w:val="22"/>
        </w:rPr>
        <w:t xml:space="preserve">   Например при безвозмездном получении осн. ср-в увеличивается размер собственного капитала, т.е. повышается фин. устойчивость, но с др. стороны повышается доля амортизации в с/ст-ти продукции, а также расходы на ремонт, что приводит к снижению прибыли (если речь идёт о пассивной части осн. ср-в).</w:t>
      </w:r>
    </w:p>
    <w:p w:rsidR="007805F9" w:rsidRDefault="007805F9">
      <w:pPr>
        <w:rPr>
          <w:sz w:val="22"/>
        </w:rPr>
      </w:pPr>
      <w:r>
        <w:rPr>
          <w:sz w:val="22"/>
        </w:rPr>
        <w:t xml:space="preserve">   Если приобретаем по ст-ти первоначальной или остаточной, то изменяется структура капитала предприятия, т.е. увеличивается доля основного и уменьшается доля оборотного капитала. В целом замедляется оборот капитала, т.е. осн. ср-ва не так скоро оборачиваются. При это сокращается размер ликвидных активов, уменьшается платёжеспособность, уменьшается фонд накопления. Приобретая транспортные ср-ва, выплачивается ещё и налог с владельца транспортных ср-в, т.е. увеличивается с/ст-ть, уменьшается прибыль.</w:t>
      </w:r>
    </w:p>
    <w:p w:rsidR="007805F9" w:rsidRDefault="007805F9">
      <w:pPr>
        <w:rPr>
          <w:sz w:val="22"/>
        </w:rPr>
      </w:pPr>
      <w:r>
        <w:rPr>
          <w:sz w:val="22"/>
        </w:rPr>
        <w:t xml:space="preserve">   При продаже осн. ср-в прибыль увеличивается за счёт прочей реализации, уменьшается размер ОФ, повышается ликвидность. Продажа осн. ср-в должна осуществляться с точки зрения произв. потребности.</w:t>
      </w:r>
    </w:p>
    <w:p w:rsidR="007805F9" w:rsidRDefault="007805F9">
      <w:pPr>
        <w:rPr>
          <w:sz w:val="22"/>
        </w:rPr>
      </w:pPr>
    </w:p>
    <w:p w:rsidR="007805F9" w:rsidRDefault="007805F9">
      <w:pPr>
        <w:rPr>
          <w:sz w:val="22"/>
        </w:rPr>
      </w:pPr>
      <w:r>
        <w:rPr>
          <w:color w:val="008000"/>
          <w:sz w:val="22"/>
        </w:rPr>
        <w:t xml:space="preserve">3.   </w:t>
      </w:r>
      <w:r>
        <w:rPr>
          <w:sz w:val="22"/>
        </w:rPr>
        <w:t>Показатели использования ОС объединены в след. группы в зависимости от целей управления и анализа:</w:t>
      </w:r>
    </w:p>
    <w:p w:rsidR="007805F9" w:rsidRDefault="007805F9" w:rsidP="007805F9">
      <w:pPr>
        <w:numPr>
          <w:ilvl w:val="0"/>
          <w:numId w:val="25"/>
        </w:numPr>
        <w:rPr>
          <w:sz w:val="22"/>
        </w:rPr>
      </w:pPr>
      <w:r>
        <w:rPr>
          <w:sz w:val="22"/>
        </w:rPr>
        <w:t xml:space="preserve">Показатели объёма структуры и динамики осн. ср-в. </w:t>
      </w:r>
      <w:r>
        <w:rPr>
          <w:sz w:val="22"/>
          <w:u w:val="single"/>
        </w:rPr>
        <w:t>Показатели объёма</w:t>
      </w:r>
      <w:r>
        <w:rPr>
          <w:sz w:val="22"/>
        </w:rPr>
        <w:t>:</w:t>
      </w:r>
    </w:p>
    <w:p w:rsidR="007805F9" w:rsidRDefault="007805F9" w:rsidP="007805F9">
      <w:pPr>
        <w:numPr>
          <w:ilvl w:val="0"/>
          <w:numId w:val="26"/>
        </w:numPr>
        <w:tabs>
          <w:tab w:val="clear" w:pos="360"/>
          <w:tab w:val="num" w:pos="645"/>
        </w:tabs>
        <w:ind w:left="645"/>
        <w:rPr>
          <w:sz w:val="22"/>
        </w:rPr>
      </w:pPr>
      <w:r>
        <w:rPr>
          <w:sz w:val="22"/>
        </w:rPr>
        <w:t>Натуральные (кол-во оборудования, производительность, произв. площадь и прочие)</w:t>
      </w:r>
    </w:p>
    <w:p w:rsidR="007805F9" w:rsidRDefault="007805F9" w:rsidP="007805F9">
      <w:pPr>
        <w:numPr>
          <w:ilvl w:val="0"/>
          <w:numId w:val="26"/>
        </w:numPr>
        <w:tabs>
          <w:tab w:val="clear" w:pos="360"/>
          <w:tab w:val="num" w:pos="645"/>
        </w:tabs>
        <w:ind w:left="645"/>
        <w:rPr>
          <w:sz w:val="22"/>
        </w:rPr>
      </w:pPr>
      <w:r>
        <w:rPr>
          <w:sz w:val="22"/>
        </w:rPr>
        <w:t>Стоимостные (первоначальная или балансовая, восстановительная, остаточная и ликвидационная)</w:t>
      </w:r>
    </w:p>
    <w:p w:rsidR="007805F9" w:rsidRDefault="007805F9">
      <w:pPr>
        <w:rPr>
          <w:sz w:val="22"/>
        </w:rPr>
      </w:pPr>
      <w:r>
        <w:rPr>
          <w:sz w:val="22"/>
        </w:rPr>
        <w:t xml:space="preserve">   </w:t>
      </w:r>
      <w:r>
        <w:rPr>
          <w:sz w:val="22"/>
          <w:u w:val="single"/>
        </w:rPr>
        <w:t>Структура</w:t>
      </w:r>
      <w:r>
        <w:rPr>
          <w:sz w:val="22"/>
        </w:rPr>
        <w:t>:</w:t>
      </w:r>
    </w:p>
    <w:p w:rsidR="007805F9" w:rsidRDefault="007805F9" w:rsidP="007805F9">
      <w:pPr>
        <w:numPr>
          <w:ilvl w:val="0"/>
          <w:numId w:val="27"/>
        </w:numPr>
        <w:rPr>
          <w:sz w:val="22"/>
        </w:rPr>
      </w:pPr>
      <w:r>
        <w:rPr>
          <w:sz w:val="22"/>
        </w:rPr>
        <w:t>Производственная</w:t>
      </w:r>
    </w:p>
    <w:p w:rsidR="007805F9" w:rsidRDefault="007805F9" w:rsidP="007805F9">
      <w:pPr>
        <w:numPr>
          <w:ilvl w:val="0"/>
          <w:numId w:val="27"/>
        </w:numPr>
        <w:rPr>
          <w:sz w:val="22"/>
        </w:rPr>
      </w:pPr>
      <w:r>
        <w:rPr>
          <w:sz w:val="22"/>
        </w:rPr>
        <w:t>Технологическая</w:t>
      </w:r>
    </w:p>
    <w:p w:rsidR="007805F9" w:rsidRDefault="007805F9" w:rsidP="007805F9">
      <w:pPr>
        <w:numPr>
          <w:ilvl w:val="0"/>
          <w:numId w:val="27"/>
        </w:numPr>
        <w:rPr>
          <w:sz w:val="22"/>
        </w:rPr>
      </w:pPr>
      <w:r>
        <w:rPr>
          <w:sz w:val="22"/>
        </w:rPr>
        <w:t>Возрастная</w:t>
      </w:r>
    </w:p>
    <w:p w:rsidR="007805F9" w:rsidRDefault="007805F9">
      <w:pPr>
        <w:rPr>
          <w:sz w:val="22"/>
        </w:rPr>
      </w:pPr>
      <w:r>
        <w:rPr>
          <w:sz w:val="22"/>
          <w:u w:val="single"/>
        </w:rPr>
        <w:t xml:space="preserve">   Показатели динамики</w:t>
      </w:r>
      <w:r>
        <w:rPr>
          <w:sz w:val="22"/>
        </w:rPr>
        <w:t>:</w:t>
      </w:r>
    </w:p>
    <w:p w:rsidR="007805F9" w:rsidRDefault="007805F9" w:rsidP="007805F9">
      <w:pPr>
        <w:numPr>
          <w:ilvl w:val="0"/>
          <w:numId w:val="28"/>
        </w:numPr>
        <w:rPr>
          <w:sz w:val="22"/>
        </w:rPr>
      </w:pPr>
      <w:r>
        <w:rPr>
          <w:sz w:val="22"/>
        </w:rPr>
        <w:t>Ст-ть фондов на начало года</w:t>
      </w:r>
    </w:p>
    <w:p w:rsidR="007805F9" w:rsidRDefault="007805F9" w:rsidP="007805F9">
      <w:pPr>
        <w:numPr>
          <w:ilvl w:val="0"/>
          <w:numId w:val="28"/>
        </w:numPr>
        <w:rPr>
          <w:sz w:val="22"/>
        </w:rPr>
      </w:pPr>
      <w:r>
        <w:rPr>
          <w:sz w:val="22"/>
        </w:rPr>
        <w:t>Ст-ть на конец года</w:t>
      </w:r>
    </w:p>
    <w:p w:rsidR="007805F9" w:rsidRDefault="007805F9" w:rsidP="007805F9">
      <w:pPr>
        <w:numPr>
          <w:ilvl w:val="0"/>
          <w:numId w:val="28"/>
        </w:numPr>
        <w:rPr>
          <w:sz w:val="22"/>
        </w:rPr>
      </w:pPr>
      <w:r>
        <w:rPr>
          <w:sz w:val="22"/>
        </w:rPr>
        <w:t>Среднегодовая ст-ть</w:t>
      </w:r>
    </w:p>
    <w:p w:rsidR="007805F9" w:rsidRDefault="007805F9" w:rsidP="007805F9">
      <w:pPr>
        <w:numPr>
          <w:ilvl w:val="0"/>
          <w:numId w:val="28"/>
        </w:numPr>
        <w:rPr>
          <w:sz w:val="22"/>
        </w:rPr>
      </w:pPr>
      <w:r>
        <w:rPr>
          <w:sz w:val="22"/>
        </w:rPr>
        <w:t>Показатель прироста</w:t>
      </w:r>
    </w:p>
    <w:p w:rsidR="007805F9" w:rsidRDefault="007805F9" w:rsidP="007805F9">
      <w:pPr>
        <w:numPr>
          <w:ilvl w:val="0"/>
          <w:numId w:val="28"/>
        </w:numPr>
        <w:rPr>
          <w:sz w:val="22"/>
        </w:rPr>
      </w:pPr>
      <w:r>
        <w:rPr>
          <w:sz w:val="22"/>
        </w:rPr>
        <w:t>Коэф-т прироста</w:t>
      </w:r>
    </w:p>
    <w:p w:rsidR="007805F9" w:rsidRDefault="007805F9" w:rsidP="007805F9">
      <w:pPr>
        <w:numPr>
          <w:ilvl w:val="0"/>
          <w:numId w:val="28"/>
        </w:numPr>
        <w:rPr>
          <w:sz w:val="22"/>
        </w:rPr>
      </w:pPr>
      <w:r>
        <w:rPr>
          <w:sz w:val="22"/>
        </w:rPr>
        <w:t>Коэф-т выбытия</w:t>
      </w:r>
    </w:p>
    <w:p w:rsidR="007805F9" w:rsidRDefault="007805F9" w:rsidP="007805F9">
      <w:pPr>
        <w:numPr>
          <w:ilvl w:val="0"/>
          <w:numId w:val="28"/>
        </w:numPr>
        <w:rPr>
          <w:sz w:val="22"/>
        </w:rPr>
      </w:pPr>
      <w:r>
        <w:rPr>
          <w:sz w:val="22"/>
        </w:rPr>
        <w:t>Коэф-т обновления</w:t>
      </w:r>
    </w:p>
    <w:p w:rsidR="007805F9" w:rsidRDefault="007805F9">
      <w:pPr>
        <w:rPr>
          <w:sz w:val="22"/>
        </w:rPr>
      </w:pPr>
      <w:r>
        <w:rPr>
          <w:sz w:val="22"/>
        </w:rPr>
        <w:t xml:space="preserve">   Оценка изменений в осн. ср-вах производится по первоначальной ст-ти . Данные берутся из формы № 5 приложения к годовому балансу, раздел «амортизируемое им-во». При анализе показателей динамики используют методы «вертикального» и «горизонтального» анализа.</w:t>
      </w:r>
    </w:p>
    <w:p w:rsidR="007805F9" w:rsidRDefault="007805F9">
      <w:pPr>
        <w:rPr>
          <w:sz w:val="22"/>
        </w:rPr>
      </w:pPr>
      <w:r>
        <w:rPr>
          <w:sz w:val="22"/>
        </w:rPr>
        <w:t xml:space="preserve">   Методика вертикального анализа позволяет оценить структурные изменения в составе осн. ср-в.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7"/>
        <w:gridCol w:w="2197"/>
        <w:gridCol w:w="2197"/>
        <w:gridCol w:w="2197"/>
        <w:gridCol w:w="2197"/>
      </w:tblGrid>
      <w:tr w:rsidR="007805F9">
        <w:tc>
          <w:tcPr>
            <w:tcW w:w="2197" w:type="dxa"/>
          </w:tcPr>
          <w:p w:rsidR="007805F9" w:rsidRDefault="007805F9">
            <w:pPr>
              <w:jc w:val="center"/>
              <w:rPr>
                <w:sz w:val="22"/>
              </w:rPr>
            </w:pPr>
            <w:r>
              <w:rPr>
                <w:sz w:val="22"/>
              </w:rPr>
              <w:t>ОС</w:t>
            </w:r>
          </w:p>
        </w:tc>
        <w:tc>
          <w:tcPr>
            <w:tcW w:w="2197" w:type="dxa"/>
          </w:tcPr>
          <w:p w:rsidR="007805F9" w:rsidRDefault="007805F9">
            <w:pPr>
              <w:jc w:val="center"/>
              <w:rPr>
                <w:sz w:val="22"/>
              </w:rPr>
            </w:pPr>
            <w:r>
              <w:rPr>
                <w:sz w:val="22"/>
              </w:rPr>
              <w:t>На начало года</w:t>
            </w:r>
          </w:p>
        </w:tc>
        <w:tc>
          <w:tcPr>
            <w:tcW w:w="2197" w:type="dxa"/>
          </w:tcPr>
          <w:p w:rsidR="007805F9" w:rsidRDefault="007805F9">
            <w:pPr>
              <w:jc w:val="center"/>
              <w:rPr>
                <w:sz w:val="22"/>
              </w:rPr>
            </w:pPr>
            <w:r>
              <w:rPr>
                <w:sz w:val="22"/>
              </w:rPr>
              <w:t>На конец года</w:t>
            </w:r>
          </w:p>
        </w:tc>
        <w:tc>
          <w:tcPr>
            <w:tcW w:w="2197" w:type="dxa"/>
          </w:tcPr>
          <w:p w:rsidR="007805F9" w:rsidRDefault="007805F9">
            <w:pPr>
              <w:jc w:val="center"/>
              <w:rPr>
                <w:sz w:val="22"/>
              </w:rPr>
            </w:pPr>
            <w:r>
              <w:rPr>
                <w:sz w:val="22"/>
              </w:rPr>
              <w:t>На начало года в %</w:t>
            </w:r>
          </w:p>
        </w:tc>
        <w:tc>
          <w:tcPr>
            <w:tcW w:w="2197" w:type="dxa"/>
          </w:tcPr>
          <w:p w:rsidR="007805F9" w:rsidRDefault="007805F9">
            <w:pPr>
              <w:jc w:val="center"/>
              <w:rPr>
                <w:sz w:val="22"/>
              </w:rPr>
            </w:pPr>
            <w:r>
              <w:rPr>
                <w:sz w:val="22"/>
              </w:rPr>
              <w:t>На конец года в %</w:t>
            </w:r>
          </w:p>
        </w:tc>
      </w:tr>
      <w:tr w:rsidR="007805F9">
        <w:tc>
          <w:tcPr>
            <w:tcW w:w="2197" w:type="dxa"/>
          </w:tcPr>
          <w:p w:rsidR="007805F9" w:rsidRDefault="007805F9">
            <w:pPr>
              <w:jc w:val="center"/>
              <w:rPr>
                <w:sz w:val="22"/>
              </w:rPr>
            </w:pPr>
            <w:r>
              <w:rPr>
                <w:sz w:val="22"/>
              </w:rPr>
              <w:t>1</w:t>
            </w:r>
          </w:p>
        </w:tc>
        <w:tc>
          <w:tcPr>
            <w:tcW w:w="2197" w:type="dxa"/>
          </w:tcPr>
          <w:p w:rsidR="007805F9" w:rsidRDefault="007805F9">
            <w:pPr>
              <w:jc w:val="center"/>
              <w:rPr>
                <w:sz w:val="22"/>
              </w:rPr>
            </w:pPr>
          </w:p>
        </w:tc>
        <w:tc>
          <w:tcPr>
            <w:tcW w:w="2197" w:type="dxa"/>
          </w:tcPr>
          <w:p w:rsidR="007805F9" w:rsidRDefault="007805F9">
            <w:pPr>
              <w:jc w:val="center"/>
              <w:rPr>
                <w:sz w:val="22"/>
              </w:rPr>
            </w:pPr>
          </w:p>
        </w:tc>
        <w:tc>
          <w:tcPr>
            <w:tcW w:w="2197" w:type="dxa"/>
          </w:tcPr>
          <w:p w:rsidR="007805F9" w:rsidRDefault="007805F9">
            <w:pPr>
              <w:jc w:val="center"/>
              <w:rPr>
                <w:sz w:val="22"/>
              </w:rPr>
            </w:pPr>
          </w:p>
        </w:tc>
        <w:tc>
          <w:tcPr>
            <w:tcW w:w="2197" w:type="dxa"/>
          </w:tcPr>
          <w:p w:rsidR="007805F9" w:rsidRDefault="007805F9">
            <w:pPr>
              <w:jc w:val="center"/>
              <w:rPr>
                <w:sz w:val="22"/>
              </w:rPr>
            </w:pPr>
          </w:p>
        </w:tc>
      </w:tr>
      <w:tr w:rsidR="007805F9">
        <w:tc>
          <w:tcPr>
            <w:tcW w:w="2197" w:type="dxa"/>
          </w:tcPr>
          <w:p w:rsidR="007805F9" w:rsidRDefault="007805F9">
            <w:pPr>
              <w:jc w:val="center"/>
              <w:rPr>
                <w:sz w:val="22"/>
              </w:rPr>
            </w:pPr>
            <w:r>
              <w:rPr>
                <w:sz w:val="22"/>
              </w:rPr>
              <w:t>2</w:t>
            </w:r>
          </w:p>
        </w:tc>
        <w:tc>
          <w:tcPr>
            <w:tcW w:w="2197" w:type="dxa"/>
          </w:tcPr>
          <w:p w:rsidR="007805F9" w:rsidRDefault="007805F9">
            <w:pPr>
              <w:jc w:val="center"/>
              <w:rPr>
                <w:sz w:val="22"/>
              </w:rPr>
            </w:pPr>
          </w:p>
        </w:tc>
        <w:tc>
          <w:tcPr>
            <w:tcW w:w="2197" w:type="dxa"/>
          </w:tcPr>
          <w:p w:rsidR="007805F9" w:rsidRDefault="007805F9">
            <w:pPr>
              <w:jc w:val="center"/>
              <w:rPr>
                <w:sz w:val="22"/>
              </w:rPr>
            </w:pPr>
          </w:p>
        </w:tc>
        <w:tc>
          <w:tcPr>
            <w:tcW w:w="2197" w:type="dxa"/>
          </w:tcPr>
          <w:p w:rsidR="007805F9" w:rsidRDefault="007805F9">
            <w:pPr>
              <w:jc w:val="center"/>
              <w:rPr>
                <w:sz w:val="22"/>
              </w:rPr>
            </w:pPr>
          </w:p>
        </w:tc>
        <w:tc>
          <w:tcPr>
            <w:tcW w:w="2197" w:type="dxa"/>
          </w:tcPr>
          <w:p w:rsidR="007805F9" w:rsidRDefault="007805F9">
            <w:pPr>
              <w:jc w:val="center"/>
              <w:rPr>
                <w:sz w:val="22"/>
              </w:rPr>
            </w:pPr>
          </w:p>
        </w:tc>
      </w:tr>
      <w:tr w:rsidR="007805F9">
        <w:tc>
          <w:tcPr>
            <w:tcW w:w="2197" w:type="dxa"/>
          </w:tcPr>
          <w:p w:rsidR="007805F9" w:rsidRDefault="007805F9">
            <w:pPr>
              <w:jc w:val="center"/>
              <w:rPr>
                <w:sz w:val="22"/>
              </w:rPr>
            </w:pPr>
            <w:r>
              <w:rPr>
                <w:sz w:val="22"/>
              </w:rPr>
              <w:t>3</w:t>
            </w:r>
          </w:p>
        </w:tc>
        <w:tc>
          <w:tcPr>
            <w:tcW w:w="2197" w:type="dxa"/>
          </w:tcPr>
          <w:p w:rsidR="007805F9" w:rsidRDefault="007805F9">
            <w:pPr>
              <w:jc w:val="center"/>
              <w:rPr>
                <w:sz w:val="22"/>
              </w:rPr>
            </w:pPr>
          </w:p>
        </w:tc>
        <w:tc>
          <w:tcPr>
            <w:tcW w:w="2197" w:type="dxa"/>
          </w:tcPr>
          <w:p w:rsidR="007805F9" w:rsidRDefault="007805F9">
            <w:pPr>
              <w:jc w:val="center"/>
              <w:rPr>
                <w:sz w:val="22"/>
              </w:rPr>
            </w:pPr>
          </w:p>
        </w:tc>
        <w:tc>
          <w:tcPr>
            <w:tcW w:w="2197" w:type="dxa"/>
          </w:tcPr>
          <w:p w:rsidR="007805F9" w:rsidRDefault="007805F9">
            <w:pPr>
              <w:jc w:val="center"/>
              <w:rPr>
                <w:sz w:val="22"/>
              </w:rPr>
            </w:pPr>
          </w:p>
        </w:tc>
        <w:tc>
          <w:tcPr>
            <w:tcW w:w="2197" w:type="dxa"/>
          </w:tcPr>
          <w:p w:rsidR="007805F9" w:rsidRDefault="007805F9">
            <w:pPr>
              <w:jc w:val="center"/>
              <w:rPr>
                <w:sz w:val="22"/>
              </w:rPr>
            </w:pPr>
          </w:p>
        </w:tc>
      </w:tr>
    </w:tbl>
    <w:p w:rsidR="007805F9" w:rsidRDefault="007805F9">
      <w:pPr>
        <w:rPr>
          <w:sz w:val="22"/>
        </w:rPr>
      </w:pPr>
    </w:p>
    <w:p w:rsidR="007805F9" w:rsidRDefault="007805F9">
      <w:pPr>
        <w:rPr>
          <w:sz w:val="22"/>
        </w:rPr>
      </w:pPr>
      <w:r>
        <w:rPr>
          <w:sz w:val="22"/>
        </w:rPr>
        <w:t xml:space="preserve">   Метод горизонтального анализа проводится с целью определить абсолютное отклонение за год в % по отношению к их ст-ти на начало года.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990"/>
        <w:gridCol w:w="1278"/>
        <w:gridCol w:w="992"/>
        <w:gridCol w:w="992"/>
        <w:gridCol w:w="2552"/>
        <w:gridCol w:w="709"/>
      </w:tblGrid>
      <w:tr w:rsidR="007805F9">
        <w:trPr>
          <w:cantSplit/>
          <w:trHeight w:val="270"/>
        </w:trPr>
        <w:tc>
          <w:tcPr>
            <w:tcW w:w="848" w:type="dxa"/>
            <w:vMerge w:val="restart"/>
          </w:tcPr>
          <w:p w:rsidR="007805F9" w:rsidRDefault="007805F9">
            <w:pPr>
              <w:rPr>
                <w:sz w:val="22"/>
              </w:rPr>
            </w:pPr>
            <w:r>
              <w:rPr>
                <w:sz w:val="22"/>
              </w:rPr>
              <w:t>Показ ОС</w:t>
            </w:r>
          </w:p>
        </w:tc>
        <w:tc>
          <w:tcPr>
            <w:tcW w:w="990" w:type="dxa"/>
            <w:vMerge w:val="restart"/>
          </w:tcPr>
          <w:p w:rsidR="007805F9" w:rsidRDefault="007805F9">
            <w:pPr>
              <w:rPr>
                <w:sz w:val="22"/>
              </w:rPr>
            </w:pPr>
            <w:r>
              <w:rPr>
                <w:sz w:val="22"/>
              </w:rPr>
              <w:t>Остаток на н.г.</w:t>
            </w:r>
          </w:p>
        </w:tc>
        <w:tc>
          <w:tcPr>
            <w:tcW w:w="1278" w:type="dxa"/>
            <w:vMerge w:val="restart"/>
          </w:tcPr>
          <w:p w:rsidR="007805F9" w:rsidRDefault="007805F9">
            <w:pPr>
              <w:rPr>
                <w:sz w:val="22"/>
              </w:rPr>
            </w:pPr>
            <w:r>
              <w:rPr>
                <w:sz w:val="22"/>
              </w:rPr>
              <w:t xml:space="preserve">Поступило </w:t>
            </w:r>
          </w:p>
        </w:tc>
        <w:tc>
          <w:tcPr>
            <w:tcW w:w="992" w:type="dxa"/>
            <w:vMerge w:val="restart"/>
          </w:tcPr>
          <w:p w:rsidR="007805F9" w:rsidRDefault="007805F9">
            <w:pPr>
              <w:rPr>
                <w:sz w:val="22"/>
              </w:rPr>
            </w:pPr>
            <w:r>
              <w:rPr>
                <w:sz w:val="22"/>
              </w:rPr>
              <w:t xml:space="preserve">Выбыло </w:t>
            </w:r>
          </w:p>
        </w:tc>
        <w:tc>
          <w:tcPr>
            <w:tcW w:w="992" w:type="dxa"/>
            <w:vMerge w:val="restart"/>
          </w:tcPr>
          <w:p w:rsidR="007805F9" w:rsidRDefault="007805F9">
            <w:pPr>
              <w:rPr>
                <w:sz w:val="22"/>
              </w:rPr>
            </w:pPr>
            <w:r>
              <w:rPr>
                <w:sz w:val="22"/>
              </w:rPr>
              <w:t>Остаток на к.г.</w:t>
            </w:r>
          </w:p>
        </w:tc>
        <w:tc>
          <w:tcPr>
            <w:tcW w:w="3261" w:type="dxa"/>
            <w:gridSpan w:val="2"/>
          </w:tcPr>
          <w:p w:rsidR="007805F9" w:rsidRDefault="007805F9">
            <w:pPr>
              <w:rPr>
                <w:sz w:val="22"/>
              </w:rPr>
            </w:pPr>
            <w:r>
              <w:rPr>
                <w:sz w:val="22"/>
              </w:rPr>
              <w:t xml:space="preserve">Изменения </w:t>
            </w:r>
          </w:p>
        </w:tc>
      </w:tr>
      <w:tr w:rsidR="007805F9">
        <w:trPr>
          <w:cantSplit/>
          <w:trHeight w:val="225"/>
        </w:trPr>
        <w:tc>
          <w:tcPr>
            <w:tcW w:w="848" w:type="dxa"/>
            <w:vMerge/>
          </w:tcPr>
          <w:p w:rsidR="007805F9" w:rsidRDefault="007805F9">
            <w:pPr>
              <w:rPr>
                <w:sz w:val="22"/>
              </w:rPr>
            </w:pPr>
          </w:p>
        </w:tc>
        <w:tc>
          <w:tcPr>
            <w:tcW w:w="990" w:type="dxa"/>
            <w:vMerge/>
          </w:tcPr>
          <w:p w:rsidR="007805F9" w:rsidRDefault="007805F9">
            <w:pPr>
              <w:rPr>
                <w:sz w:val="22"/>
              </w:rPr>
            </w:pPr>
          </w:p>
        </w:tc>
        <w:tc>
          <w:tcPr>
            <w:tcW w:w="1278" w:type="dxa"/>
            <w:vMerge/>
          </w:tcPr>
          <w:p w:rsidR="007805F9" w:rsidRDefault="007805F9">
            <w:pPr>
              <w:rPr>
                <w:sz w:val="22"/>
              </w:rPr>
            </w:pPr>
          </w:p>
        </w:tc>
        <w:tc>
          <w:tcPr>
            <w:tcW w:w="992" w:type="dxa"/>
            <w:vMerge/>
          </w:tcPr>
          <w:p w:rsidR="007805F9" w:rsidRDefault="007805F9">
            <w:pPr>
              <w:rPr>
                <w:sz w:val="22"/>
              </w:rPr>
            </w:pPr>
          </w:p>
        </w:tc>
        <w:tc>
          <w:tcPr>
            <w:tcW w:w="992" w:type="dxa"/>
            <w:vMerge/>
          </w:tcPr>
          <w:p w:rsidR="007805F9" w:rsidRDefault="007805F9">
            <w:pPr>
              <w:rPr>
                <w:sz w:val="22"/>
              </w:rPr>
            </w:pPr>
          </w:p>
        </w:tc>
        <w:tc>
          <w:tcPr>
            <w:tcW w:w="2552" w:type="dxa"/>
          </w:tcPr>
          <w:p w:rsidR="007805F9" w:rsidRDefault="007805F9">
            <w:pPr>
              <w:rPr>
                <w:sz w:val="22"/>
              </w:rPr>
            </w:pPr>
            <w:r>
              <w:rPr>
                <w:sz w:val="22"/>
              </w:rPr>
              <w:t>В абсолютных единицах</w:t>
            </w:r>
          </w:p>
        </w:tc>
        <w:tc>
          <w:tcPr>
            <w:tcW w:w="709" w:type="dxa"/>
          </w:tcPr>
          <w:p w:rsidR="007805F9" w:rsidRDefault="007805F9">
            <w:pPr>
              <w:rPr>
                <w:sz w:val="22"/>
              </w:rPr>
            </w:pPr>
            <w:r>
              <w:rPr>
                <w:sz w:val="22"/>
              </w:rPr>
              <w:t>В %</w:t>
            </w:r>
          </w:p>
        </w:tc>
      </w:tr>
      <w:tr w:rsidR="007805F9">
        <w:trPr>
          <w:cantSplit/>
          <w:trHeight w:val="165"/>
        </w:trPr>
        <w:tc>
          <w:tcPr>
            <w:tcW w:w="848" w:type="dxa"/>
          </w:tcPr>
          <w:p w:rsidR="007805F9" w:rsidRDefault="007805F9">
            <w:pPr>
              <w:rPr>
                <w:sz w:val="22"/>
              </w:rPr>
            </w:pPr>
          </w:p>
        </w:tc>
        <w:tc>
          <w:tcPr>
            <w:tcW w:w="990" w:type="dxa"/>
          </w:tcPr>
          <w:p w:rsidR="007805F9" w:rsidRDefault="007805F9">
            <w:pPr>
              <w:rPr>
                <w:sz w:val="22"/>
              </w:rPr>
            </w:pPr>
          </w:p>
        </w:tc>
        <w:tc>
          <w:tcPr>
            <w:tcW w:w="1278" w:type="dxa"/>
          </w:tcPr>
          <w:p w:rsidR="007805F9" w:rsidRDefault="007805F9">
            <w:pPr>
              <w:rPr>
                <w:sz w:val="22"/>
              </w:rPr>
            </w:pPr>
          </w:p>
        </w:tc>
        <w:tc>
          <w:tcPr>
            <w:tcW w:w="992" w:type="dxa"/>
          </w:tcPr>
          <w:p w:rsidR="007805F9" w:rsidRDefault="007805F9">
            <w:pPr>
              <w:rPr>
                <w:sz w:val="22"/>
              </w:rPr>
            </w:pPr>
          </w:p>
        </w:tc>
        <w:tc>
          <w:tcPr>
            <w:tcW w:w="992" w:type="dxa"/>
          </w:tcPr>
          <w:p w:rsidR="007805F9" w:rsidRDefault="007805F9">
            <w:pPr>
              <w:rPr>
                <w:sz w:val="22"/>
              </w:rPr>
            </w:pPr>
          </w:p>
        </w:tc>
        <w:tc>
          <w:tcPr>
            <w:tcW w:w="2552" w:type="dxa"/>
          </w:tcPr>
          <w:p w:rsidR="007805F9" w:rsidRDefault="007805F9">
            <w:pPr>
              <w:rPr>
                <w:sz w:val="22"/>
              </w:rPr>
            </w:pPr>
          </w:p>
        </w:tc>
        <w:tc>
          <w:tcPr>
            <w:tcW w:w="709" w:type="dxa"/>
          </w:tcPr>
          <w:p w:rsidR="007805F9" w:rsidRDefault="007805F9">
            <w:pPr>
              <w:rPr>
                <w:sz w:val="22"/>
              </w:rPr>
            </w:pPr>
          </w:p>
        </w:tc>
      </w:tr>
    </w:tbl>
    <w:p w:rsidR="007805F9" w:rsidRDefault="007805F9">
      <w:pPr>
        <w:rPr>
          <w:sz w:val="22"/>
        </w:rPr>
      </w:pPr>
    </w:p>
    <w:p w:rsidR="007805F9" w:rsidRDefault="007805F9" w:rsidP="007805F9">
      <w:pPr>
        <w:numPr>
          <w:ilvl w:val="0"/>
          <w:numId w:val="25"/>
        </w:numPr>
        <w:rPr>
          <w:sz w:val="22"/>
        </w:rPr>
      </w:pPr>
      <w:r>
        <w:rPr>
          <w:sz w:val="22"/>
        </w:rPr>
        <w:t>Показатели эффективности использования осн. ср-в:</w:t>
      </w:r>
    </w:p>
    <w:p w:rsidR="007805F9" w:rsidRDefault="007805F9" w:rsidP="007805F9">
      <w:pPr>
        <w:numPr>
          <w:ilvl w:val="0"/>
          <w:numId w:val="29"/>
        </w:numPr>
        <w:rPr>
          <w:sz w:val="22"/>
        </w:rPr>
      </w:pPr>
      <w:r>
        <w:rPr>
          <w:sz w:val="22"/>
        </w:rPr>
        <w:t>Фондоотдача</w:t>
      </w:r>
    </w:p>
    <w:p w:rsidR="007805F9" w:rsidRDefault="007805F9" w:rsidP="007805F9">
      <w:pPr>
        <w:numPr>
          <w:ilvl w:val="0"/>
          <w:numId w:val="29"/>
        </w:numPr>
        <w:rPr>
          <w:sz w:val="22"/>
        </w:rPr>
      </w:pPr>
      <w:r>
        <w:rPr>
          <w:sz w:val="22"/>
        </w:rPr>
        <w:t>Фондоёмкость</w:t>
      </w:r>
    </w:p>
    <w:p w:rsidR="007805F9" w:rsidRDefault="007805F9" w:rsidP="007805F9">
      <w:pPr>
        <w:numPr>
          <w:ilvl w:val="0"/>
          <w:numId w:val="29"/>
        </w:numPr>
        <w:rPr>
          <w:sz w:val="22"/>
        </w:rPr>
      </w:pPr>
      <w:r>
        <w:rPr>
          <w:sz w:val="22"/>
        </w:rPr>
        <w:t>Фондорентабельность</w:t>
      </w:r>
    </w:p>
    <w:p w:rsidR="007805F9" w:rsidRDefault="007805F9" w:rsidP="007805F9">
      <w:pPr>
        <w:numPr>
          <w:ilvl w:val="0"/>
          <w:numId w:val="29"/>
        </w:numPr>
        <w:rPr>
          <w:sz w:val="22"/>
        </w:rPr>
      </w:pPr>
      <w:r>
        <w:rPr>
          <w:sz w:val="22"/>
        </w:rPr>
        <w:t>Коэф-т сменности</w:t>
      </w:r>
    </w:p>
    <w:p w:rsidR="007805F9" w:rsidRDefault="007805F9" w:rsidP="007805F9">
      <w:pPr>
        <w:numPr>
          <w:ilvl w:val="0"/>
          <w:numId w:val="29"/>
        </w:numPr>
        <w:rPr>
          <w:sz w:val="22"/>
        </w:rPr>
      </w:pPr>
      <w:r>
        <w:rPr>
          <w:sz w:val="22"/>
        </w:rPr>
        <w:t>Коэф-т использования мощности (интенсивный, экстенсивный, интегральный)</w:t>
      </w:r>
    </w:p>
    <w:p w:rsidR="007805F9" w:rsidRDefault="007805F9" w:rsidP="007805F9">
      <w:pPr>
        <w:numPr>
          <w:ilvl w:val="0"/>
          <w:numId w:val="25"/>
        </w:numPr>
        <w:rPr>
          <w:sz w:val="22"/>
        </w:rPr>
      </w:pPr>
      <w:r>
        <w:rPr>
          <w:sz w:val="22"/>
        </w:rPr>
        <w:t>Показатели эффективности затрат на содержание и эксплуатацию осн. ср-в. По минимуму приведённых затрат принимают решение о проведении капитального ремонта с модернизацией или о замене данного оборудования новым.</w:t>
      </w:r>
    </w:p>
    <w:p w:rsidR="007805F9" w:rsidRDefault="007805F9">
      <w:pPr>
        <w:jc w:val="center"/>
        <w:rPr>
          <w:sz w:val="22"/>
        </w:rPr>
      </w:pPr>
      <w:r>
        <w:rPr>
          <w:sz w:val="22"/>
        </w:rPr>
        <w:t>З(1) = С(1) + Ен(1)К(1)</w:t>
      </w:r>
    </w:p>
    <w:p w:rsidR="007805F9" w:rsidRDefault="007805F9">
      <w:pPr>
        <w:rPr>
          <w:sz w:val="22"/>
        </w:rPr>
      </w:pPr>
      <w:r>
        <w:rPr>
          <w:sz w:val="22"/>
        </w:rPr>
        <w:t xml:space="preserve">   З(1) – приведённые затраты по старому оборудованию</w:t>
      </w:r>
    </w:p>
    <w:p w:rsidR="007805F9" w:rsidRDefault="007805F9">
      <w:pPr>
        <w:rPr>
          <w:sz w:val="22"/>
        </w:rPr>
      </w:pPr>
      <w:r>
        <w:rPr>
          <w:sz w:val="22"/>
        </w:rPr>
        <w:t xml:space="preserve">   С(1) – с/ст-ть продукции, выпущенной на старом оборудовании</w:t>
      </w:r>
    </w:p>
    <w:p w:rsidR="007805F9" w:rsidRDefault="007805F9">
      <w:pPr>
        <w:rPr>
          <w:sz w:val="22"/>
        </w:rPr>
      </w:pPr>
      <w:r>
        <w:rPr>
          <w:sz w:val="22"/>
        </w:rPr>
        <w:t xml:space="preserve">   Ен – норма прибыли, полученной с продукции, произведённой на старом оборудовании</w:t>
      </w:r>
    </w:p>
    <w:p w:rsidR="007805F9" w:rsidRDefault="007805F9">
      <w:pPr>
        <w:rPr>
          <w:sz w:val="22"/>
        </w:rPr>
      </w:pPr>
      <w:r>
        <w:rPr>
          <w:sz w:val="22"/>
        </w:rPr>
        <w:t xml:space="preserve">   К(1) – затраты на капитальный ремонт и ТО старого оборудования.</w:t>
      </w:r>
    </w:p>
    <w:p w:rsidR="007805F9" w:rsidRDefault="007805F9">
      <w:pPr>
        <w:jc w:val="center"/>
        <w:rPr>
          <w:sz w:val="22"/>
        </w:rPr>
      </w:pPr>
      <w:r>
        <w:rPr>
          <w:sz w:val="22"/>
        </w:rPr>
        <w:t>З(2) = С(2) + Ен(2)К(2)</w:t>
      </w:r>
    </w:p>
    <w:p w:rsidR="007805F9" w:rsidRDefault="007805F9">
      <w:pPr>
        <w:rPr>
          <w:sz w:val="22"/>
        </w:rPr>
      </w:pPr>
      <w:r>
        <w:rPr>
          <w:sz w:val="22"/>
        </w:rPr>
        <w:t xml:space="preserve">   К(2) – ст-ть приобретённого нового оборудования</w:t>
      </w:r>
    </w:p>
    <w:p w:rsidR="007805F9" w:rsidRDefault="007805F9">
      <w:pPr>
        <w:rPr>
          <w:sz w:val="22"/>
        </w:rPr>
      </w:pPr>
      <w:r>
        <w:rPr>
          <w:sz w:val="22"/>
        </w:rPr>
        <w:t>Все остальные обозначения смотри выше, но вместо старого – новое оборудование.</w:t>
      </w:r>
    </w:p>
    <w:p w:rsidR="007805F9" w:rsidRDefault="007805F9" w:rsidP="007805F9">
      <w:pPr>
        <w:numPr>
          <w:ilvl w:val="0"/>
          <w:numId w:val="25"/>
        </w:numPr>
        <w:rPr>
          <w:sz w:val="22"/>
        </w:rPr>
      </w:pPr>
      <w:r>
        <w:rPr>
          <w:sz w:val="22"/>
        </w:rPr>
        <w:t xml:space="preserve">Показатели эффективности инвестиций в осн. ср-ва. </w:t>
      </w:r>
    </w:p>
    <w:p w:rsidR="007805F9" w:rsidRDefault="007805F9">
      <w:pPr>
        <w:rPr>
          <w:sz w:val="22"/>
        </w:rPr>
      </w:pPr>
    </w:p>
    <w:p w:rsidR="007805F9" w:rsidRDefault="007805F9">
      <w:pPr>
        <w:rPr>
          <w:sz w:val="22"/>
        </w:rPr>
      </w:pPr>
    </w:p>
    <w:p w:rsidR="007805F9" w:rsidRDefault="007805F9">
      <w:pPr>
        <w:rPr>
          <w:sz w:val="22"/>
        </w:rPr>
      </w:pPr>
      <w:r>
        <w:rPr>
          <w:color w:val="008000"/>
          <w:sz w:val="22"/>
        </w:rPr>
        <w:t xml:space="preserve">4.   </w:t>
      </w:r>
      <w:r>
        <w:rPr>
          <w:sz w:val="22"/>
        </w:rPr>
        <w:t xml:space="preserve">Источники воспр-ва зависят от вида воспр-ва. </w:t>
      </w:r>
    </w:p>
    <w:p w:rsidR="007805F9" w:rsidRDefault="00050243">
      <w:pPr>
        <w:jc w:val="center"/>
        <w:rPr>
          <w:sz w:val="22"/>
        </w:rPr>
      </w:pPr>
      <w:r>
        <w:rPr>
          <w:noProof/>
          <w:sz w:val="22"/>
        </w:rPr>
        <w:pict>
          <v:line id="_x0000_s1030" style="position:absolute;left:0;text-align:left;flip:x;z-index:251650560" from="79.65pt,3.8pt" to="223.65pt,25.4pt" o:allowincell="f">
            <v:stroke endarrow="block"/>
          </v:line>
        </w:pict>
      </w:r>
      <w:r>
        <w:rPr>
          <w:noProof/>
          <w:sz w:val="22"/>
        </w:rPr>
        <w:pict>
          <v:line id="_x0000_s1026" style="position:absolute;left:0;text-align:left;z-index:251647488" from="310.05pt,3.8pt" to="475.65pt,25.4pt" o:allowincell="f">
            <v:stroke endarrow="block"/>
          </v:line>
        </w:pict>
      </w:r>
      <w:r w:rsidR="007805F9">
        <w:rPr>
          <w:sz w:val="22"/>
        </w:rPr>
        <w:t>Воспроизводство</w:t>
      </w:r>
    </w:p>
    <w:p w:rsidR="007805F9" w:rsidRDefault="007805F9">
      <w:pPr>
        <w:jc w:val="center"/>
        <w:rPr>
          <w:sz w:val="22"/>
        </w:rPr>
      </w:pPr>
    </w:p>
    <w:p w:rsidR="007805F9" w:rsidRDefault="00050243">
      <w:pPr>
        <w:pStyle w:val="a5"/>
      </w:pPr>
      <w:r>
        <w:rPr>
          <w:noProof/>
        </w:rPr>
        <w:pict>
          <v:line id="_x0000_s1029" style="position:absolute;z-index:251649536" from="454.05pt,7.3pt" to="497.25pt,28.9pt" o:allowincell="f">
            <v:stroke endarrow="block"/>
          </v:line>
        </w:pict>
      </w:r>
      <w:r>
        <w:rPr>
          <w:noProof/>
        </w:rPr>
        <w:pict>
          <v:line id="_x0000_s1028" style="position:absolute;flip:x;z-index:251648512" from="410.85pt,7.3pt" to="454.05pt,28.9pt" o:allowincell="f">
            <v:stroke endarrow="block"/>
          </v:line>
        </w:pict>
      </w:r>
      <w:r w:rsidR="007805F9">
        <w:t>Частичное (ремонт, ТО)                                                                                                                Полное (обновление)</w:t>
      </w:r>
    </w:p>
    <w:p w:rsidR="007805F9" w:rsidRDefault="007805F9">
      <w:pPr>
        <w:pStyle w:val="a5"/>
        <w:jc w:val="right"/>
      </w:pPr>
    </w:p>
    <w:p w:rsidR="007805F9" w:rsidRDefault="007805F9">
      <w:pPr>
        <w:pStyle w:val="a5"/>
        <w:jc w:val="right"/>
      </w:pPr>
      <w:r>
        <w:t>Простое                         Расширенное</w:t>
      </w:r>
    </w:p>
    <w:p w:rsidR="007805F9" w:rsidRDefault="007805F9">
      <w:pPr>
        <w:pStyle w:val="a5"/>
      </w:pPr>
      <w:r>
        <w:t xml:space="preserve">   При простом воспроизводстве возмещение ОФ происходит в пределах начисленной амортизации. При расширенном – затраты на возмещение превышают сумму начисленной амортизации.</w:t>
      </w:r>
    </w:p>
    <w:p w:rsidR="007805F9" w:rsidRDefault="007805F9">
      <w:pPr>
        <w:pStyle w:val="a5"/>
      </w:pPr>
      <w:r>
        <w:t xml:space="preserve">   Источниками могут быть:</w:t>
      </w:r>
    </w:p>
    <w:p w:rsidR="007805F9" w:rsidRDefault="007805F9" w:rsidP="007805F9">
      <w:pPr>
        <w:pStyle w:val="a5"/>
        <w:numPr>
          <w:ilvl w:val="0"/>
          <w:numId w:val="30"/>
        </w:numPr>
      </w:pPr>
      <w:r>
        <w:t>собственные</w:t>
      </w:r>
    </w:p>
    <w:p w:rsidR="007805F9" w:rsidRDefault="007805F9" w:rsidP="007805F9">
      <w:pPr>
        <w:pStyle w:val="a5"/>
        <w:numPr>
          <w:ilvl w:val="0"/>
          <w:numId w:val="30"/>
        </w:numPr>
      </w:pPr>
      <w:r>
        <w:t>заёмные.</w:t>
      </w:r>
    </w:p>
    <w:p w:rsidR="007805F9" w:rsidRDefault="007805F9">
      <w:pPr>
        <w:pStyle w:val="a5"/>
      </w:pPr>
      <w:r>
        <w:t xml:space="preserve">   Частичное воспроизводство за счёт собственных ср-в (ремонт, ТО) списывается на с/ст-ть.</w:t>
      </w:r>
    </w:p>
    <w:p w:rsidR="007805F9" w:rsidRDefault="007805F9">
      <w:pPr>
        <w:pStyle w:val="a5"/>
      </w:pPr>
      <w:r>
        <w:t xml:space="preserve">   Полное воспр-во осуществляется за счёт собственных и заёмных.</w:t>
      </w:r>
    </w:p>
    <w:p w:rsidR="007805F9" w:rsidRDefault="007805F9">
      <w:pPr>
        <w:pStyle w:val="a5"/>
      </w:pPr>
      <w:r>
        <w:t xml:space="preserve">   Собственные источники для воспр-ва: амортизация, износ нематер . активов и прибыль.</w:t>
      </w:r>
    </w:p>
    <w:p w:rsidR="007805F9" w:rsidRDefault="007805F9">
      <w:pPr>
        <w:pStyle w:val="a5"/>
      </w:pPr>
      <w:r>
        <w:t xml:space="preserve">   Заёмные – кредиты банков, заёмные ср-ва др. предприятий, финансирование из бюджета и внебюджетных фондов.</w:t>
      </w:r>
    </w:p>
    <w:p w:rsidR="007805F9" w:rsidRDefault="007805F9">
      <w:pPr>
        <w:pStyle w:val="a5"/>
      </w:pPr>
      <w:r>
        <w:t xml:space="preserve">   Выбор финансирования зависит от:</w:t>
      </w:r>
    </w:p>
    <w:p w:rsidR="007805F9" w:rsidRDefault="007805F9" w:rsidP="007805F9">
      <w:pPr>
        <w:pStyle w:val="a5"/>
        <w:numPr>
          <w:ilvl w:val="0"/>
          <w:numId w:val="31"/>
        </w:numPr>
      </w:pPr>
      <w:r>
        <w:t xml:space="preserve">ст-ти привлечённых капиталов </w:t>
      </w:r>
    </w:p>
    <w:p w:rsidR="007805F9" w:rsidRDefault="007805F9" w:rsidP="007805F9">
      <w:pPr>
        <w:pStyle w:val="a5"/>
        <w:numPr>
          <w:ilvl w:val="0"/>
          <w:numId w:val="31"/>
        </w:numPr>
      </w:pPr>
      <w:r>
        <w:t>от отдачи на 1 вложенный рубль</w:t>
      </w:r>
    </w:p>
    <w:p w:rsidR="007805F9" w:rsidRDefault="007805F9" w:rsidP="007805F9">
      <w:pPr>
        <w:pStyle w:val="a5"/>
        <w:numPr>
          <w:ilvl w:val="0"/>
          <w:numId w:val="31"/>
        </w:numPr>
      </w:pPr>
      <w:r>
        <w:t>норма прибыли</w:t>
      </w:r>
    </w:p>
    <w:p w:rsidR="007805F9" w:rsidRDefault="007805F9" w:rsidP="007805F9">
      <w:pPr>
        <w:pStyle w:val="a5"/>
        <w:numPr>
          <w:ilvl w:val="0"/>
          <w:numId w:val="31"/>
        </w:numPr>
      </w:pPr>
      <w:r>
        <w:t>от соотношения собственного и заёмного</w:t>
      </w:r>
    </w:p>
    <w:p w:rsidR="007805F9" w:rsidRDefault="007805F9" w:rsidP="007805F9">
      <w:pPr>
        <w:pStyle w:val="a5"/>
        <w:numPr>
          <w:ilvl w:val="0"/>
          <w:numId w:val="31"/>
        </w:numPr>
      </w:pPr>
      <w:r>
        <w:t>от степени риска различных источников финансирования</w:t>
      </w:r>
    </w:p>
    <w:p w:rsidR="007805F9" w:rsidRDefault="007805F9" w:rsidP="007805F9">
      <w:pPr>
        <w:pStyle w:val="a5"/>
        <w:numPr>
          <w:ilvl w:val="0"/>
          <w:numId w:val="31"/>
        </w:numPr>
      </w:pPr>
      <w:r>
        <w:t>в эк. интересах инвесторов и заимодавцев.</w:t>
      </w:r>
    </w:p>
    <w:p w:rsidR="007805F9" w:rsidRDefault="007805F9">
      <w:pPr>
        <w:pStyle w:val="a5"/>
      </w:pPr>
      <w:r>
        <w:t xml:space="preserve">                </w:t>
      </w:r>
    </w:p>
    <w:p w:rsidR="007805F9" w:rsidRDefault="007805F9">
      <w:pPr>
        <w:rPr>
          <w:sz w:val="22"/>
        </w:rPr>
      </w:pPr>
      <w:r>
        <w:rPr>
          <w:sz w:val="22"/>
        </w:rPr>
        <w:t xml:space="preserve">   </w:t>
      </w:r>
    </w:p>
    <w:p w:rsidR="007805F9" w:rsidRDefault="007805F9">
      <w:pPr>
        <w:jc w:val="center"/>
        <w:rPr>
          <w:b/>
          <w:color w:val="FF0000"/>
          <w:sz w:val="22"/>
          <w:u w:val="single"/>
        </w:rPr>
      </w:pPr>
      <w:r>
        <w:rPr>
          <w:b/>
          <w:color w:val="800080"/>
          <w:sz w:val="22"/>
          <w:u w:val="single"/>
        </w:rPr>
        <w:t xml:space="preserve">ТЕМА 1.4.  </w:t>
      </w:r>
      <w:r>
        <w:rPr>
          <w:b/>
          <w:color w:val="FF0000"/>
          <w:sz w:val="22"/>
          <w:u w:val="single"/>
        </w:rPr>
        <w:t>ФОРМИРОВАНИЕ И ИСПОЛЬЗОВАНИЕ ОБОРОТНЫХ СРЕДСТВ ПРЕДПРИЯТИЯ.</w:t>
      </w:r>
    </w:p>
    <w:p w:rsidR="007805F9" w:rsidRDefault="007805F9">
      <w:pPr>
        <w:jc w:val="center"/>
        <w:rPr>
          <w:b/>
          <w:color w:val="FF0000"/>
          <w:sz w:val="22"/>
          <w:u w:val="single"/>
        </w:rPr>
      </w:pPr>
    </w:p>
    <w:p w:rsidR="007805F9" w:rsidRDefault="007805F9">
      <w:pPr>
        <w:rPr>
          <w:color w:val="008000"/>
          <w:sz w:val="22"/>
        </w:rPr>
      </w:pPr>
      <w:r>
        <w:rPr>
          <w:color w:val="008000"/>
          <w:sz w:val="22"/>
        </w:rPr>
        <w:t>ПЛАН:</w:t>
      </w:r>
    </w:p>
    <w:p w:rsidR="007805F9" w:rsidRDefault="007805F9" w:rsidP="007805F9">
      <w:pPr>
        <w:numPr>
          <w:ilvl w:val="0"/>
          <w:numId w:val="32"/>
        </w:numPr>
        <w:rPr>
          <w:color w:val="008000"/>
          <w:sz w:val="22"/>
        </w:rPr>
      </w:pPr>
      <w:r>
        <w:rPr>
          <w:color w:val="008000"/>
          <w:sz w:val="22"/>
        </w:rPr>
        <w:t>СУЩНОСТЬ, СОСТАВ И СТРУКТУРА ОБОРОТНЫХ СРЕДСТВ ПРЕДПРИЯТИЯ.</w:t>
      </w:r>
    </w:p>
    <w:p w:rsidR="007805F9" w:rsidRDefault="007805F9" w:rsidP="007805F9">
      <w:pPr>
        <w:numPr>
          <w:ilvl w:val="0"/>
          <w:numId w:val="32"/>
        </w:numPr>
        <w:rPr>
          <w:color w:val="008000"/>
          <w:sz w:val="22"/>
        </w:rPr>
      </w:pPr>
      <w:r>
        <w:rPr>
          <w:color w:val="008000"/>
          <w:sz w:val="22"/>
        </w:rPr>
        <w:t>КЛАССИФИКАЦИЯ ОБОРОТНЫХ СРЕДСТВ ПРЕДПРИЯТИЯ.</w:t>
      </w:r>
    </w:p>
    <w:p w:rsidR="007805F9" w:rsidRDefault="007805F9" w:rsidP="007805F9">
      <w:pPr>
        <w:numPr>
          <w:ilvl w:val="0"/>
          <w:numId w:val="32"/>
        </w:numPr>
        <w:rPr>
          <w:color w:val="008000"/>
          <w:sz w:val="22"/>
        </w:rPr>
      </w:pPr>
      <w:r>
        <w:rPr>
          <w:color w:val="008000"/>
          <w:sz w:val="22"/>
        </w:rPr>
        <w:t>ИСТОЧНИКИ ОБОРОТНЫХ СРЕДСТВ.</w:t>
      </w:r>
    </w:p>
    <w:p w:rsidR="007805F9" w:rsidRDefault="007805F9" w:rsidP="007805F9">
      <w:pPr>
        <w:numPr>
          <w:ilvl w:val="0"/>
          <w:numId w:val="32"/>
        </w:numPr>
        <w:rPr>
          <w:color w:val="008000"/>
          <w:sz w:val="22"/>
        </w:rPr>
      </w:pPr>
      <w:r>
        <w:rPr>
          <w:color w:val="008000"/>
          <w:sz w:val="22"/>
        </w:rPr>
        <w:t>ПРИНЦИПЫ НОРМИРОВАНИЯ ОБОРОТНЫХ СРЕДСТВ.</w:t>
      </w:r>
    </w:p>
    <w:p w:rsidR="007805F9" w:rsidRDefault="007805F9" w:rsidP="007805F9">
      <w:pPr>
        <w:numPr>
          <w:ilvl w:val="0"/>
          <w:numId w:val="32"/>
        </w:numPr>
        <w:rPr>
          <w:color w:val="008000"/>
          <w:sz w:val="22"/>
        </w:rPr>
      </w:pPr>
      <w:r>
        <w:rPr>
          <w:color w:val="008000"/>
          <w:sz w:val="22"/>
        </w:rPr>
        <w:t>ПОКАЗАТЕЛИ ОБОРАЧИВАЕМОСТИ ОБОРОТНОГО КАПИТАЛА.</w:t>
      </w:r>
    </w:p>
    <w:p w:rsidR="007805F9" w:rsidRDefault="007805F9">
      <w:pPr>
        <w:rPr>
          <w:color w:val="008000"/>
          <w:sz w:val="22"/>
        </w:rPr>
      </w:pPr>
    </w:p>
    <w:p w:rsidR="007805F9" w:rsidRDefault="007805F9" w:rsidP="007805F9">
      <w:pPr>
        <w:numPr>
          <w:ilvl w:val="0"/>
          <w:numId w:val="33"/>
        </w:numPr>
        <w:rPr>
          <w:sz w:val="22"/>
        </w:rPr>
      </w:pPr>
      <w:r>
        <w:rPr>
          <w:color w:val="FF00FF"/>
          <w:sz w:val="22"/>
        </w:rPr>
        <w:t>Об. ср-ва</w:t>
      </w:r>
      <w:r>
        <w:rPr>
          <w:sz w:val="22"/>
        </w:rPr>
        <w:t xml:space="preserve"> – это часть капитала предприятия, вложенная в текущие активы. </w:t>
      </w:r>
    </w:p>
    <w:p w:rsidR="007805F9" w:rsidRDefault="007805F9">
      <w:pPr>
        <w:rPr>
          <w:sz w:val="22"/>
        </w:rPr>
      </w:pPr>
      <w:r>
        <w:rPr>
          <w:color w:val="FF00FF"/>
          <w:sz w:val="22"/>
        </w:rPr>
        <w:t xml:space="preserve">   </w:t>
      </w:r>
      <w:r>
        <w:rPr>
          <w:sz w:val="22"/>
        </w:rPr>
        <w:t>Характерной особенностью об. ср-в явл-ся скорость их оборота и по существу скорость оборота определяется длительностью произв. цикла.</w:t>
      </w:r>
    </w:p>
    <w:p w:rsidR="007805F9" w:rsidRDefault="007805F9">
      <w:pPr>
        <w:rPr>
          <w:sz w:val="22"/>
        </w:rPr>
      </w:pPr>
      <w:r>
        <w:rPr>
          <w:sz w:val="22"/>
        </w:rPr>
        <w:t xml:space="preserve">   Об. ср-ва обеспечивают непрерывность произв. процесса.</w:t>
      </w:r>
    </w:p>
    <w:p w:rsidR="007805F9" w:rsidRDefault="007805F9">
      <w:pPr>
        <w:rPr>
          <w:sz w:val="22"/>
        </w:rPr>
      </w:pPr>
      <w:r>
        <w:rPr>
          <w:sz w:val="22"/>
        </w:rPr>
        <w:t xml:space="preserve">   Об. ср-ва, принимая участие в кругообороте, изменяют своё вещественное содержание и форму и проходят 3 стадии:</w:t>
      </w:r>
    </w:p>
    <w:p w:rsidR="007805F9" w:rsidRDefault="007805F9" w:rsidP="007805F9">
      <w:pPr>
        <w:numPr>
          <w:ilvl w:val="0"/>
          <w:numId w:val="34"/>
        </w:numPr>
        <w:rPr>
          <w:sz w:val="22"/>
        </w:rPr>
      </w:pPr>
      <w:r>
        <w:rPr>
          <w:sz w:val="22"/>
        </w:rPr>
        <w:t>создание запасов матер. ценностей</w:t>
      </w:r>
    </w:p>
    <w:p w:rsidR="007805F9" w:rsidRDefault="007805F9" w:rsidP="007805F9">
      <w:pPr>
        <w:numPr>
          <w:ilvl w:val="0"/>
          <w:numId w:val="34"/>
        </w:numPr>
        <w:rPr>
          <w:sz w:val="22"/>
        </w:rPr>
      </w:pPr>
      <w:r>
        <w:rPr>
          <w:sz w:val="22"/>
        </w:rPr>
        <w:t>пр-во</w:t>
      </w:r>
    </w:p>
    <w:p w:rsidR="007805F9" w:rsidRDefault="007805F9" w:rsidP="007805F9">
      <w:pPr>
        <w:numPr>
          <w:ilvl w:val="0"/>
          <w:numId w:val="34"/>
        </w:numPr>
        <w:rPr>
          <w:sz w:val="22"/>
        </w:rPr>
      </w:pPr>
      <w:r>
        <w:rPr>
          <w:sz w:val="22"/>
        </w:rPr>
        <w:t>реализация (стадия обращения).</w:t>
      </w:r>
    </w:p>
    <w:p w:rsidR="007805F9" w:rsidRDefault="007805F9">
      <w:pPr>
        <w:rPr>
          <w:sz w:val="22"/>
        </w:rPr>
      </w:pPr>
      <w:r>
        <w:rPr>
          <w:sz w:val="22"/>
        </w:rPr>
        <w:t xml:space="preserve">   Непрерывный и постоянный переход об. ср-в из одной стадии в др. называется кругооборотом. При этом они изменяют своё вещественное содержание и форму.</w:t>
      </w:r>
    </w:p>
    <w:p w:rsidR="007805F9" w:rsidRDefault="00050243">
      <w:pPr>
        <w:jc w:val="center"/>
        <w:rPr>
          <w:sz w:val="22"/>
        </w:rPr>
      </w:pPr>
      <w:r>
        <w:rPr>
          <w:noProof/>
          <w:sz w:val="22"/>
        </w:rPr>
        <w:pict>
          <v:line id="_x0000_s1033" style="position:absolute;left:0;text-align:left;flip:x;z-index:251652608" from="94.05pt,6.65pt" to="230.85pt,28.25pt" o:allowincell="f">
            <v:stroke endarrow="block"/>
          </v:line>
        </w:pict>
      </w:r>
      <w:r>
        <w:rPr>
          <w:noProof/>
          <w:sz w:val="22"/>
        </w:rPr>
        <w:pict>
          <v:line id="_x0000_s1031" style="position:absolute;left:0;text-align:left;z-index:251651584" from="310.05pt,6.65pt" to="396.45pt,28.25pt" o:allowincell="f">
            <v:stroke endarrow="block"/>
          </v:line>
        </w:pict>
      </w:r>
      <w:r w:rsidR="007805F9">
        <w:rPr>
          <w:sz w:val="22"/>
        </w:rPr>
        <w:t>Оборотные ср-ва</w:t>
      </w:r>
    </w:p>
    <w:p w:rsidR="007805F9" w:rsidRDefault="007805F9">
      <w:pPr>
        <w:rPr>
          <w:sz w:val="22"/>
        </w:rPr>
      </w:pPr>
    </w:p>
    <w:p w:rsidR="007805F9" w:rsidRDefault="00050243">
      <w:pPr>
        <w:rPr>
          <w:sz w:val="22"/>
        </w:rPr>
      </w:pPr>
      <w:r>
        <w:rPr>
          <w:noProof/>
          <w:sz w:val="22"/>
        </w:rPr>
        <w:pict>
          <v:line id="_x0000_s1041" style="position:absolute;z-index:251659776" from="432.45pt,10.15pt" to="482.85pt,38.95pt" o:allowincell="f">
            <v:stroke endarrow="block"/>
          </v:line>
        </w:pict>
      </w:r>
      <w:r>
        <w:rPr>
          <w:noProof/>
          <w:sz w:val="22"/>
        </w:rPr>
        <w:pict>
          <v:line id="_x0000_s1040" style="position:absolute;flip:x;z-index:251658752" from="374.85pt,10.15pt" to="432.45pt,38.95pt" o:allowincell="f">
            <v:stroke endarrow="block"/>
          </v:line>
        </w:pict>
      </w:r>
      <w:r>
        <w:rPr>
          <w:noProof/>
          <w:sz w:val="22"/>
        </w:rPr>
        <w:pict>
          <v:line id="_x0000_s1035" style="position:absolute;z-index:251654656" from="50.85pt,10.15pt" to="144.45pt,38.95pt" o:allowincell="f">
            <v:stroke endarrow="block"/>
          </v:line>
        </w:pict>
      </w:r>
      <w:r>
        <w:rPr>
          <w:noProof/>
          <w:sz w:val="22"/>
        </w:rPr>
        <w:pict>
          <v:line id="_x0000_s1034" style="position:absolute;flip:x;z-index:251653632" from="29.25pt,10.15pt" to="50.85pt,38.95pt" o:allowincell="f">
            <v:stroke endarrow="block"/>
          </v:line>
        </w:pict>
      </w:r>
      <w:r w:rsidR="007805F9">
        <w:rPr>
          <w:sz w:val="22"/>
        </w:rPr>
        <w:t xml:space="preserve">Оборотные фонды                                                                                                                 Фонды обращения      </w:t>
      </w:r>
    </w:p>
    <w:p w:rsidR="007805F9" w:rsidRDefault="007805F9">
      <w:pPr>
        <w:rPr>
          <w:sz w:val="22"/>
        </w:rPr>
      </w:pPr>
    </w:p>
    <w:p w:rsidR="007805F9" w:rsidRDefault="007805F9">
      <w:pPr>
        <w:rPr>
          <w:sz w:val="22"/>
        </w:rPr>
      </w:pPr>
    </w:p>
    <w:p w:rsidR="007805F9" w:rsidRDefault="00050243">
      <w:pPr>
        <w:rPr>
          <w:sz w:val="22"/>
        </w:rPr>
      </w:pPr>
      <w:r>
        <w:rPr>
          <w:noProof/>
          <w:sz w:val="22"/>
        </w:rPr>
        <w:pict>
          <v:line id="_x0000_s1042" style="position:absolute;z-index:251660800" from="490.05pt,8.25pt" to="490.05pt,44.25pt" o:allowincell="f">
            <v:stroke endarrow="block"/>
          </v:line>
        </w:pict>
      </w:r>
      <w:r>
        <w:rPr>
          <w:noProof/>
          <w:sz w:val="22"/>
        </w:rPr>
        <w:pict>
          <v:line id="_x0000_s1038" style="position:absolute;z-index:251657728" from="367.65pt,8.25pt" to="367.65pt,44.25pt" o:allowincell="f">
            <v:stroke endarrow="block"/>
          </v:line>
        </w:pict>
      </w:r>
      <w:r>
        <w:rPr>
          <w:noProof/>
          <w:sz w:val="22"/>
        </w:rPr>
        <w:pict>
          <v:line id="_x0000_s1037" style="position:absolute;z-index:251656704" from="166.05pt,8.25pt" to="166.05pt,37.05pt" o:allowincell="f">
            <v:stroke endarrow="block"/>
          </v:line>
        </w:pict>
      </w:r>
      <w:r>
        <w:rPr>
          <w:noProof/>
          <w:sz w:val="22"/>
        </w:rPr>
        <w:pict>
          <v:line id="_x0000_s1036" style="position:absolute;z-index:251655680" from="14.85pt,8.25pt" to="14.85pt,37.05pt" o:allowincell="f">
            <v:stroke endarrow="block"/>
          </v:line>
        </w:pict>
      </w:r>
      <w:r w:rsidR="007805F9">
        <w:rPr>
          <w:sz w:val="22"/>
        </w:rPr>
        <w:t>Запасы                                 Незаконченное пр-во                                        Гот. продукция                    Ден. ср-ва</w:t>
      </w:r>
    </w:p>
    <w:p w:rsidR="007805F9" w:rsidRDefault="007805F9">
      <w:pPr>
        <w:rPr>
          <w:sz w:val="22"/>
        </w:rPr>
      </w:pPr>
    </w:p>
    <w:p w:rsidR="007805F9" w:rsidRDefault="007805F9">
      <w:pPr>
        <w:rPr>
          <w:sz w:val="22"/>
        </w:rPr>
      </w:pPr>
    </w:p>
    <w:p w:rsidR="007805F9" w:rsidRDefault="007805F9">
      <w:pPr>
        <w:rPr>
          <w:sz w:val="22"/>
        </w:rPr>
      </w:pPr>
      <w:r>
        <w:rPr>
          <w:sz w:val="22"/>
        </w:rPr>
        <w:t xml:space="preserve">Сырьё, осн.                          П/ф + незаверш.,                                                На складах и                       Касса, р/с, в/с,              </w:t>
      </w:r>
    </w:p>
    <w:p w:rsidR="007805F9" w:rsidRDefault="007805F9">
      <w:pPr>
        <w:rPr>
          <w:sz w:val="22"/>
        </w:rPr>
      </w:pPr>
      <w:r>
        <w:rPr>
          <w:sz w:val="22"/>
        </w:rPr>
        <w:t>материалы,                           расходы будущих                                              отгруженная                        дебит. зад-ть.</w:t>
      </w:r>
    </w:p>
    <w:p w:rsidR="007805F9" w:rsidRDefault="007805F9">
      <w:pPr>
        <w:rPr>
          <w:sz w:val="22"/>
        </w:rPr>
      </w:pPr>
      <w:r>
        <w:rPr>
          <w:sz w:val="22"/>
        </w:rPr>
        <w:t>вспомогательные,                периодов</w:t>
      </w:r>
    </w:p>
    <w:p w:rsidR="007805F9" w:rsidRDefault="007805F9">
      <w:pPr>
        <w:rPr>
          <w:sz w:val="22"/>
        </w:rPr>
      </w:pPr>
      <w:r>
        <w:rPr>
          <w:sz w:val="22"/>
        </w:rPr>
        <w:t>тара, топливо</w:t>
      </w:r>
    </w:p>
    <w:p w:rsidR="007805F9" w:rsidRDefault="007805F9">
      <w:pPr>
        <w:rPr>
          <w:sz w:val="22"/>
        </w:rPr>
      </w:pPr>
    </w:p>
    <w:p w:rsidR="007805F9" w:rsidRDefault="007805F9">
      <w:pPr>
        <w:rPr>
          <w:sz w:val="22"/>
        </w:rPr>
      </w:pPr>
      <w:r>
        <w:rPr>
          <w:sz w:val="22"/>
        </w:rPr>
        <w:t xml:space="preserve">   Структура об. ср-в отражает особенности отраслей.</w:t>
      </w:r>
    </w:p>
    <w:p w:rsidR="007805F9" w:rsidRDefault="007805F9">
      <w:pPr>
        <w:rPr>
          <w:sz w:val="22"/>
        </w:rPr>
      </w:pPr>
    </w:p>
    <w:p w:rsidR="007805F9" w:rsidRDefault="007805F9" w:rsidP="007805F9">
      <w:pPr>
        <w:numPr>
          <w:ilvl w:val="0"/>
          <w:numId w:val="33"/>
        </w:numPr>
        <w:rPr>
          <w:sz w:val="22"/>
        </w:rPr>
      </w:pPr>
      <w:r>
        <w:rPr>
          <w:sz w:val="22"/>
        </w:rPr>
        <w:t>В практике планирования, учёта и анализа об. ср-ва классифицируют по группам:</w:t>
      </w:r>
    </w:p>
    <w:p w:rsidR="007805F9" w:rsidRDefault="007805F9" w:rsidP="007805F9">
      <w:pPr>
        <w:numPr>
          <w:ilvl w:val="0"/>
          <w:numId w:val="35"/>
        </w:numPr>
        <w:rPr>
          <w:sz w:val="22"/>
        </w:rPr>
      </w:pPr>
      <w:r>
        <w:rPr>
          <w:sz w:val="22"/>
        </w:rPr>
        <w:t>в зависимости от сферы обслуживания об. ср-ва делятся на:</w:t>
      </w:r>
    </w:p>
    <w:p w:rsidR="007805F9" w:rsidRDefault="007805F9" w:rsidP="007805F9">
      <w:pPr>
        <w:numPr>
          <w:ilvl w:val="0"/>
          <w:numId w:val="36"/>
        </w:numPr>
        <w:rPr>
          <w:sz w:val="22"/>
        </w:rPr>
      </w:pPr>
      <w:r>
        <w:rPr>
          <w:sz w:val="22"/>
        </w:rPr>
        <w:t>об. фонды</w:t>
      </w:r>
    </w:p>
    <w:p w:rsidR="007805F9" w:rsidRDefault="007805F9" w:rsidP="007805F9">
      <w:pPr>
        <w:numPr>
          <w:ilvl w:val="0"/>
          <w:numId w:val="36"/>
        </w:numPr>
        <w:rPr>
          <w:sz w:val="22"/>
        </w:rPr>
      </w:pPr>
      <w:r>
        <w:rPr>
          <w:sz w:val="22"/>
        </w:rPr>
        <w:t>фонды обращения</w:t>
      </w:r>
    </w:p>
    <w:p w:rsidR="007805F9" w:rsidRDefault="007805F9" w:rsidP="007805F9">
      <w:pPr>
        <w:numPr>
          <w:ilvl w:val="0"/>
          <w:numId w:val="35"/>
        </w:numPr>
        <w:rPr>
          <w:sz w:val="22"/>
        </w:rPr>
      </w:pPr>
      <w:r>
        <w:rPr>
          <w:sz w:val="22"/>
        </w:rPr>
        <w:t>в целях планирования об. ср-ва делятся на:</w:t>
      </w:r>
    </w:p>
    <w:p w:rsidR="007805F9" w:rsidRDefault="007805F9" w:rsidP="007805F9">
      <w:pPr>
        <w:numPr>
          <w:ilvl w:val="0"/>
          <w:numId w:val="36"/>
        </w:numPr>
        <w:rPr>
          <w:sz w:val="22"/>
        </w:rPr>
      </w:pPr>
      <w:r>
        <w:rPr>
          <w:sz w:val="22"/>
        </w:rPr>
        <w:t>нормируемые</w:t>
      </w:r>
    </w:p>
    <w:p w:rsidR="007805F9" w:rsidRDefault="007805F9" w:rsidP="007805F9">
      <w:pPr>
        <w:numPr>
          <w:ilvl w:val="0"/>
          <w:numId w:val="36"/>
        </w:numPr>
        <w:rPr>
          <w:sz w:val="22"/>
        </w:rPr>
      </w:pPr>
      <w:r>
        <w:rPr>
          <w:sz w:val="22"/>
        </w:rPr>
        <w:t>ненормируемые</w:t>
      </w:r>
    </w:p>
    <w:p w:rsidR="007805F9" w:rsidRDefault="007805F9" w:rsidP="007805F9">
      <w:pPr>
        <w:numPr>
          <w:ilvl w:val="0"/>
          <w:numId w:val="35"/>
        </w:numPr>
        <w:rPr>
          <w:sz w:val="22"/>
        </w:rPr>
      </w:pPr>
      <w:r>
        <w:rPr>
          <w:sz w:val="22"/>
        </w:rPr>
        <w:t>в зависимости от источников формирования об. ср-ва делятся на:</w:t>
      </w:r>
    </w:p>
    <w:p w:rsidR="007805F9" w:rsidRDefault="007805F9" w:rsidP="007805F9">
      <w:pPr>
        <w:numPr>
          <w:ilvl w:val="0"/>
          <w:numId w:val="36"/>
        </w:numPr>
        <w:rPr>
          <w:sz w:val="22"/>
        </w:rPr>
      </w:pPr>
      <w:r>
        <w:rPr>
          <w:sz w:val="22"/>
        </w:rPr>
        <w:t xml:space="preserve">собственные </w:t>
      </w:r>
    </w:p>
    <w:p w:rsidR="007805F9" w:rsidRDefault="007805F9" w:rsidP="007805F9">
      <w:pPr>
        <w:numPr>
          <w:ilvl w:val="0"/>
          <w:numId w:val="36"/>
        </w:numPr>
        <w:rPr>
          <w:sz w:val="22"/>
        </w:rPr>
      </w:pPr>
      <w:r>
        <w:rPr>
          <w:sz w:val="22"/>
        </w:rPr>
        <w:t>заёмные</w:t>
      </w:r>
    </w:p>
    <w:p w:rsidR="007805F9" w:rsidRDefault="007805F9" w:rsidP="007805F9">
      <w:pPr>
        <w:numPr>
          <w:ilvl w:val="0"/>
          <w:numId w:val="35"/>
        </w:numPr>
        <w:rPr>
          <w:sz w:val="22"/>
        </w:rPr>
      </w:pPr>
      <w:r>
        <w:rPr>
          <w:sz w:val="22"/>
        </w:rPr>
        <w:t>в зависимости от ликвидности об. ср-ва бывают:</w:t>
      </w:r>
    </w:p>
    <w:p w:rsidR="007805F9" w:rsidRDefault="007805F9" w:rsidP="007805F9">
      <w:pPr>
        <w:numPr>
          <w:ilvl w:val="0"/>
          <w:numId w:val="36"/>
        </w:numPr>
        <w:rPr>
          <w:sz w:val="22"/>
        </w:rPr>
      </w:pPr>
      <w:r>
        <w:rPr>
          <w:sz w:val="22"/>
        </w:rPr>
        <w:t>абсолютно ликвидные</w:t>
      </w:r>
    </w:p>
    <w:p w:rsidR="007805F9" w:rsidRDefault="007805F9" w:rsidP="007805F9">
      <w:pPr>
        <w:numPr>
          <w:ilvl w:val="0"/>
          <w:numId w:val="36"/>
        </w:numPr>
        <w:rPr>
          <w:sz w:val="22"/>
        </w:rPr>
      </w:pPr>
      <w:r>
        <w:rPr>
          <w:sz w:val="22"/>
        </w:rPr>
        <w:t>быстро реализуемые</w:t>
      </w:r>
    </w:p>
    <w:p w:rsidR="007805F9" w:rsidRDefault="007805F9" w:rsidP="007805F9">
      <w:pPr>
        <w:numPr>
          <w:ilvl w:val="0"/>
          <w:numId w:val="36"/>
        </w:numPr>
        <w:rPr>
          <w:sz w:val="22"/>
        </w:rPr>
      </w:pPr>
      <w:r>
        <w:rPr>
          <w:sz w:val="22"/>
        </w:rPr>
        <w:t>медленно реализуемые</w:t>
      </w:r>
    </w:p>
    <w:p w:rsidR="007805F9" w:rsidRDefault="007805F9" w:rsidP="007805F9">
      <w:pPr>
        <w:numPr>
          <w:ilvl w:val="0"/>
          <w:numId w:val="35"/>
        </w:numPr>
        <w:rPr>
          <w:sz w:val="22"/>
        </w:rPr>
      </w:pPr>
      <w:r>
        <w:rPr>
          <w:sz w:val="22"/>
        </w:rPr>
        <w:t>в зависимости от степени риска об. ср-ва бывают:</w:t>
      </w:r>
    </w:p>
    <w:p w:rsidR="007805F9" w:rsidRDefault="007805F9" w:rsidP="007805F9">
      <w:pPr>
        <w:numPr>
          <w:ilvl w:val="0"/>
          <w:numId w:val="36"/>
        </w:numPr>
        <w:rPr>
          <w:sz w:val="22"/>
        </w:rPr>
      </w:pPr>
      <w:r>
        <w:rPr>
          <w:sz w:val="22"/>
        </w:rPr>
        <w:t>с высоким риском</w:t>
      </w:r>
    </w:p>
    <w:p w:rsidR="007805F9" w:rsidRDefault="007805F9" w:rsidP="007805F9">
      <w:pPr>
        <w:numPr>
          <w:ilvl w:val="0"/>
          <w:numId w:val="36"/>
        </w:numPr>
        <w:rPr>
          <w:sz w:val="22"/>
        </w:rPr>
      </w:pPr>
      <w:r>
        <w:rPr>
          <w:sz w:val="22"/>
        </w:rPr>
        <w:t>со средним риском</w:t>
      </w:r>
    </w:p>
    <w:p w:rsidR="007805F9" w:rsidRDefault="007805F9" w:rsidP="007805F9">
      <w:pPr>
        <w:numPr>
          <w:ilvl w:val="0"/>
          <w:numId w:val="36"/>
        </w:numPr>
        <w:rPr>
          <w:sz w:val="22"/>
        </w:rPr>
      </w:pPr>
      <w:r>
        <w:rPr>
          <w:sz w:val="22"/>
        </w:rPr>
        <w:t>с минимальным риском</w:t>
      </w:r>
    </w:p>
    <w:p w:rsidR="007805F9" w:rsidRDefault="007805F9" w:rsidP="007805F9">
      <w:pPr>
        <w:numPr>
          <w:ilvl w:val="0"/>
          <w:numId w:val="35"/>
        </w:numPr>
        <w:rPr>
          <w:sz w:val="22"/>
        </w:rPr>
      </w:pPr>
      <w:r>
        <w:rPr>
          <w:sz w:val="22"/>
        </w:rPr>
        <w:t>в зависимости от материально-вещественного содержания об. ср-ва делятся на:</w:t>
      </w:r>
    </w:p>
    <w:p w:rsidR="007805F9" w:rsidRDefault="007805F9" w:rsidP="007805F9">
      <w:pPr>
        <w:numPr>
          <w:ilvl w:val="0"/>
          <w:numId w:val="36"/>
        </w:numPr>
        <w:rPr>
          <w:sz w:val="22"/>
        </w:rPr>
      </w:pPr>
      <w:r>
        <w:rPr>
          <w:sz w:val="22"/>
        </w:rPr>
        <w:t>запасы</w:t>
      </w:r>
    </w:p>
    <w:p w:rsidR="007805F9" w:rsidRDefault="007805F9" w:rsidP="007805F9">
      <w:pPr>
        <w:numPr>
          <w:ilvl w:val="0"/>
          <w:numId w:val="36"/>
        </w:numPr>
        <w:rPr>
          <w:sz w:val="22"/>
        </w:rPr>
      </w:pPr>
      <w:r>
        <w:rPr>
          <w:sz w:val="22"/>
        </w:rPr>
        <w:t>незаконченное пр-во</w:t>
      </w:r>
    </w:p>
    <w:p w:rsidR="007805F9" w:rsidRDefault="007805F9" w:rsidP="007805F9">
      <w:pPr>
        <w:numPr>
          <w:ilvl w:val="0"/>
          <w:numId w:val="36"/>
        </w:numPr>
        <w:rPr>
          <w:sz w:val="22"/>
        </w:rPr>
      </w:pPr>
      <w:r>
        <w:rPr>
          <w:sz w:val="22"/>
        </w:rPr>
        <w:t>ден. ср-ва</w:t>
      </w:r>
    </w:p>
    <w:p w:rsidR="007805F9" w:rsidRDefault="007805F9" w:rsidP="007805F9">
      <w:pPr>
        <w:numPr>
          <w:ilvl w:val="0"/>
          <w:numId w:val="35"/>
        </w:numPr>
        <w:rPr>
          <w:sz w:val="22"/>
        </w:rPr>
      </w:pPr>
      <w:r>
        <w:rPr>
          <w:sz w:val="22"/>
        </w:rPr>
        <w:t>в зависимости от стандартов отражения об. ср-в в балансе, об. ср-ва бывают:</w:t>
      </w:r>
    </w:p>
    <w:p w:rsidR="007805F9" w:rsidRDefault="007805F9" w:rsidP="007805F9">
      <w:pPr>
        <w:numPr>
          <w:ilvl w:val="0"/>
          <w:numId w:val="36"/>
        </w:numPr>
        <w:rPr>
          <w:sz w:val="22"/>
        </w:rPr>
      </w:pPr>
      <w:r>
        <w:rPr>
          <w:sz w:val="22"/>
        </w:rPr>
        <w:t>запасы</w:t>
      </w:r>
    </w:p>
    <w:p w:rsidR="007805F9" w:rsidRDefault="007805F9" w:rsidP="007805F9">
      <w:pPr>
        <w:numPr>
          <w:ilvl w:val="0"/>
          <w:numId w:val="36"/>
        </w:numPr>
        <w:rPr>
          <w:sz w:val="22"/>
        </w:rPr>
      </w:pPr>
      <w:r>
        <w:rPr>
          <w:sz w:val="22"/>
        </w:rPr>
        <w:t>дебит. зад-ть (сроки погашения до года и свыше года)</w:t>
      </w:r>
    </w:p>
    <w:p w:rsidR="007805F9" w:rsidRDefault="007805F9" w:rsidP="007805F9">
      <w:pPr>
        <w:numPr>
          <w:ilvl w:val="0"/>
          <w:numId w:val="36"/>
        </w:numPr>
        <w:rPr>
          <w:sz w:val="22"/>
        </w:rPr>
      </w:pPr>
      <w:r>
        <w:rPr>
          <w:sz w:val="22"/>
        </w:rPr>
        <w:t>краткосрочные фин. вложения</w:t>
      </w:r>
    </w:p>
    <w:p w:rsidR="007805F9" w:rsidRDefault="007805F9" w:rsidP="007805F9">
      <w:pPr>
        <w:numPr>
          <w:ilvl w:val="0"/>
          <w:numId w:val="36"/>
        </w:numPr>
        <w:rPr>
          <w:sz w:val="22"/>
        </w:rPr>
      </w:pPr>
      <w:r>
        <w:rPr>
          <w:sz w:val="22"/>
        </w:rPr>
        <w:t>ден. ср-ва</w:t>
      </w:r>
    </w:p>
    <w:p w:rsidR="007805F9" w:rsidRDefault="007805F9">
      <w:pPr>
        <w:rPr>
          <w:sz w:val="22"/>
        </w:rPr>
      </w:pPr>
    </w:p>
    <w:p w:rsidR="007805F9" w:rsidRDefault="007805F9" w:rsidP="007805F9">
      <w:pPr>
        <w:numPr>
          <w:ilvl w:val="0"/>
          <w:numId w:val="33"/>
        </w:numPr>
        <w:rPr>
          <w:sz w:val="22"/>
        </w:rPr>
      </w:pPr>
      <w:r>
        <w:rPr>
          <w:sz w:val="22"/>
        </w:rPr>
        <w:t>Источники об. ср-в отражаются в 3 и 5 разделах пассива и форме №5 приложения.</w:t>
      </w:r>
    </w:p>
    <w:p w:rsidR="007805F9" w:rsidRDefault="007805F9">
      <w:pPr>
        <w:rPr>
          <w:sz w:val="22"/>
        </w:rPr>
      </w:pPr>
      <w:r>
        <w:rPr>
          <w:sz w:val="22"/>
        </w:rPr>
        <w:t xml:space="preserve">   Об. ср-ва разделяются по источникам на собственные, заёмные и дополнительно привлечённые.</w:t>
      </w:r>
    </w:p>
    <w:p w:rsidR="007805F9" w:rsidRDefault="007805F9">
      <w:pPr>
        <w:rPr>
          <w:sz w:val="22"/>
        </w:rPr>
      </w:pPr>
      <w:r>
        <w:rPr>
          <w:sz w:val="22"/>
        </w:rPr>
        <w:t xml:space="preserve">   </w:t>
      </w:r>
      <w:r>
        <w:rPr>
          <w:sz w:val="22"/>
          <w:u w:val="single"/>
        </w:rPr>
        <w:t>Собственные</w:t>
      </w:r>
      <w:r>
        <w:rPr>
          <w:sz w:val="22"/>
        </w:rPr>
        <w:t xml:space="preserve"> – уст. капитал, добавочный капитал, резервный капитал, резервные фонды, нераспределённая прибыль, фонд накопления, фонд соц. сферы и долевое финансирование и поступления из бюджета и внебюджетных фондов.</w:t>
      </w:r>
    </w:p>
    <w:p w:rsidR="007805F9" w:rsidRDefault="007805F9">
      <w:pPr>
        <w:rPr>
          <w:sz w:val="22"/>
        </w:rPr>
      </w:pPr>
      <w:r>
        <w:rPr>
          <w:sz w:val="22"/>
        </w:rPr>
        <w:t xml:space="preserve">   </w:t>
      </w:r>
      <w:r>
        <w:rPr>
          <w:sz w:val="22"/>
          <w:u w:val="single"/>
        </w:rPr>
        <w:t>Заёмные</w:t>
      </w:r>
      <w:r>
        <w:rPr>
          <w:sz w:val="22"/>
        </w:rPr>
        <w:t xml:space="preserve"> – долгосрочные и краткосрочные кредиты банка, долгосрочные займы, кредиты банков для работников, коммерческие кредиты, инвестиционный налоговый кредит, инвестиционный взнос работников.</w:t>
      </w:r>
    </w:p>
    <w:p w:rsidR="007805F9" w:rsidRDefault="007805F9">
      <w:pPr>
        <w:pStyle w:val="a5"/>
      </w:pPr>
      <w:r>
        <w:t xml:space="preserve">   </w:t>
      </w:r>
      <w:r>
        <w:rPr>
          <w:u w:val="single"/>
        </w:rPr>
        <w:t>Дополнительно привлечённые</w:t>
      </w:r>
      <w:r>
        <w:t xml:space="preserve"> – кредиторская задолженность (поставщикам и подрядчикам, по оплате труда работникам, по страхованию, бюджету,…), фонды потребления, резервы предстоящих расходов, резервы по сомнительным долгам, благотворительные и прочие поступления.</w:t>
      </w:r>
    </w:p>
    <w:p w:rsidR="007805F9" w:rsidRDefault="007805F9">
      <w:pPr>
        <w:rPr>
          <w:sz w:val="22"/>
        </w:rPr>
      </w:pPr>
      <w:r>
        <w:rPr>
          <w:sz w:val="22"/>
        </w:rPr>
        <w:t xml:space="preserve">   Кроме того, потребности предприятия в оборотных средствах могут покрываться за счёт выпуска в обращение облигаций – долговых ценных бумаг, краткосрочных (1-3года), среднесрочных (3-7 лет), долгосрочных (7-30 лет). Облигации предполагают возвратность, срочность, платность.</w:t>
      </w:r>
    </w:p>
    <w:p w:rsidR="007805F9" w:rsidRDefault="007805F9">
      <w:pPr>
        <w:rPr>
          <w:sz w:val="22"/>
        </w:rPr>
      </w:pPr>
    </w:p>
    <w:p w:rsidR="007805F9" w:rsidRDefault="007805F9">
      <w:pPr>
        <w:rPr>
          <w:sz w:val="22"/>
        </w:rPr>
      </w:pPr>
      <w:r>
        <w:rPr>
          <w:color w:val="008000"/>
          <w:sz w:val="22"/>
        </w:rPr>
        <w:t xml:space="preserve">4.   </w:t>
      </w:r>
      <w:r>
        <w:rPr>
          <w:sz w:val="22"/>
        </w:rPr>
        <w:t>На пром. предприятиях формируются след. виды запасов, которые необходимы для бесперебойного процесса пр-ва и ритмичной отгрузки готовой продукции:</w:t>
      </w:r>
    </w:p>
    <w:p w:rsidR="007805F9" w:rsidRDefault="007805F9" w:rsidP="007805F9">
      <w:pPr>
        <w:numPr>
          <w:ilvl w:val="0"/>
          <w:numId w:val="37"/>
        </w:numPr>
        <w:rPr>
          <w:sz w:val="22"/>
        </w:rPr>
      </w:pPr>
      <w:r>
        <w:rPr>
          <w:sz w:val="22"/>
        </w:rPr>
        <w:t>производственный запас</w:t>
      </w:r>
    </w:p>
    <w:p w:rsidR="007805F9" w:rsidRDefault="007805F9" w:rsidP="007805F9">
      <w:pPr>
        <w:numPr>
          <w:ilvl w:val="0"/>
          <w:numId w:val="37"/>
        </w:numPr>
        <w:rPr>
          <w:sz w:val="22"/>
        </w:rPr>
      </w:pPr>
      <w:r>
        <w:rPr>
          <w:sz w:val="22"/>
        </w:rPr>
        <w:t>запас незавершённого пр-ва</w:t>
      </w:r>
    </w:p>
    <w:p w:rsidR="007805F9" w:rsidRDefault="007805F9" w:rsidP="007805F9">
      <w:pPr>
        <w:numPr>
          <w:ilvl w:val="0"/>
          <w:numId w:val="37"/>
        </w:numPr>
        <w:rPr>
          <w:sz w:val="22"/>
        </w:rPr>
      </w:pPr>
      <w:r>
        <w:rPr>
          <w:sz w:val="22"/>
        </w:rPr>
        <w:t>запас готовой продукции.</w:t>
      </w:r>
    </w:p>
    <w:p w:rsidR="007805F9" w:rsidRDefault="007805F9">
      <w:pPr>
        <w:rPr>
          <w:sz w:val="22"/>
        </w:rPr>
      </w:pPr>
      <w:r>
        <w:rPr>
          <w:sz w:val="22"/>
        </w:rPr>
        <w:t xml:space="preserve">   В управлении запасами об. ср-в исходным моментом явл-ся определение минимальной величины, необходимой для непрерывного функционирования предприятия, другими словами их формирование. </w:t>
      </w:r>
    </w:p>
    <w:p w:rsidR="007805F9" w:rsidRDefault="007805F9">
      <w:pPr>
        <w:rPr>
          <w:sz w:val="22"/>
        </w:rPr>
      </w:pPr>
      <w:r>
        <w:rPr>
          <w:sz w:val="22"/>
        </w:rPr>
        <w:t xml:space="preserve">   Нормирование заключается в разработке </w:t>
      </w:r>
    </w:p>
    <w:p w:rsidR="007805F9" w:rsidRDefault="007805F9" w:rsidP="007805F9">
      <w:pPr>
        <w:numPr>
          <w:ilvl w:val="0"/>
          <w:numId w:val="38"/>
        </w:numPr>
        <w:rPr>
          <w:sz w:val="22"/>
        </w:rPr>
      </w:pPr>
      <w:r>
        <w:rPr>
          <w:sz w:val="22"/>
        </w:rPr>
        <w:t>норм запасов по видам материальных ценностей в днях</w:t>
      </w:r>
    </w:p>
    <w:p w:rsidR="007805F9" w:rsidRDefault="007805F9" w:rsidP="007805F9">
      <w:pPr>
        <w:numPr>
          <w:ilvl w:val="0"/>
          <w:numId w:val="38"/>
        </w:numPr>
        <w:rPr>
          <w:sz w:val="22"/>
        </w:rPr>
      </w:pPr>
      <w:r>
        <w:rPr>
          <w:sz w:val="22"/>
        </w:rPr>
        <w:t>нормативов об. ср-в по каждому их виду и в целом в денежном выражении.</w:t>
      </w:r>
    </w:p>
    <w:p w:rsidR="007805F9" w:rsidRDefault="007805F9">
      <w:pPr>
        <w:rPr>
          <w:sz w:val="22"/>
        </w:rPr>
      </w:pPr>
      <w:r>
        <w:rPr>
          <w:sz w:val="22"/>
        </w:rPr>
        <w:t xml:space="preserve">   Норма об. ср-в включает периоды пребывания:</w:t>
      </w:r>
    </w:p>
    <w:p w:rsidR="007805F9" w:rsidRDefault="007805F9" w:rsidP="007805F9">
      <w:pPr>
        <w:numPr>
          <w:ilvl w:val="0"/>
          <w:numId w:val="36"/>
        </w:numPr>
        <w:rPr>
          <w:sz w:val="22"/>
        </w:rPr>
      </w:pPr>
      <w:r>
        <w:rPr>
          <w:sz w:val="22"/>
        </w:rPr>
        <w:t>в текущем запасе (зависит от периодичности поставок) – интервал между 2 смежными поставками определяется по формуле:</w:t>
      </w:r>
    </w:p>
    <w:p w:rsidR="007805F9" w:rsidRDefault="007805F9">
      <w:pPr>
        <w:ind w:left="360"/>
        <w:jc w:val="center"/>
        <w:rPr>
          <w:sz w:val="22"/>
        </w:rPr>
      </w:pPr>
      <w:r>
        <w:rPr>
          <w:sz w:val="22"/>
          <w:lang w:val="en-US"/>
        </w:rPr>
        <w:t>t</w:t>
      </w:r>
      <w:r>
        <w:rPr>
          <w:sz w:val="22"/>
        </w:rPr>
        <w:t xml:space="preserve">(ср) = </w:t>
      </w:r>
      <w:r>
        <w:rPr>
          <w:sz w:val="22"/>
          <w:u w:val="single"/>
        </w:rPr>
        <w:t>360дней</w:t>
      </w:r>
    </w:p>
    <w:p w:rsidR="007805F9" w:rsidRDefault="007805F9">
      <w:pPr>
        <w:ind w:left="360"/>
        <w:jc w:val="center"/>
        <w:rPr>
          <w:sz w:val="22"/>
        </w:rPr>
      </w:pPr>
      <w:r>
        <w:rPr>
          <w:sz w:val="22"/>
        </w:rPr>
        <w:t xml:space="preserve">             Кпост</w:t>
      </w:r>
    </w:p>
    <w:p w:rsidR="007805F9" w:rsidRDefault="007805F9">
      <w:pPr>
        <w:ind w:left="360"/>
        <w:rPr>
          <w:sz w:val="22"/>
        </w:rPr>
      </w:pPr>
      <w:r>
        <w:rPr>
          <w:sz w:val="22"/>
        </w:rPr>
        <w:t>Это по заранее разработанному графику; если графика нет, то средний цикл снабжения берётся на уровне отчётного года.</w:t>
      </w:r>
    </w:p>
    <w:p w:rsidR="007805F9" w:rsidRDefault="007805F9" w:rsidP="007805F9">
      <w:pPr>
        <w:numPr>
          <w:ilvl w:val="0"/>
          <w:numId w:val="36"/>
        </w:numPr>
        <w:rPr>
          <w:sz w:val="22"/>
        </w:rPr>
      </w:pPr>
      <w:r>
        <w:rPr>
          <w:sz w:val="22"/>
        </w:rPr>
        <w:t>в страховом запасе – 50% от текущего запаса, но может быть и меньше</w:t>
      </w:r>
    </w:p>
    <w:p w:rsidR="007805F9" w:rsidRDefault="007805F9" w:rsidP="007805F9">
      <w:pPr>
        <w:numPr>
          <w:ilvl w:val="0"/>
          <w:numId w:val="36"/>
        </w:numPr>
        <w:rPr>
          <w:sz w:val="22"/>
        </w:rPr>
      </w:pPr>
      <w:r>
        <w:rPr>
          <w:sz w:val="22"/>
        </w:rPr>
        <w:t>в транспортном запасе – создаётся в случае несовпадения сроков нахождения груза в пути и сроков его оплаты. Если срок движения груза меньше, чем срок документооборота, то транспортный запас не создаётся. Если же наоборот, то на время нахождения материалов в пути после их оплаты у покупателя создаётся дефицит об. ср-в. Такая ситуация возникает, когда поставки осуществляются на дальние расстояния</w:t>
      </w:r>
    </w:p>
    <w:p w:rsidR="007805F9" w:rsidRDefault="007805F9" w:rsidP="007805F9">
      <w:pPr>
        <w:numPr>
          <w:ilvl w:val="0"/>
          <w:numId w:val="36"/>
        </w:numPr>
        <w:rPr>
          <w:sz w:val="22"/>
        </w:rPr>
      </w:pPr>
      <w:r>
        <w:rPr>
          <w:sz w:val="22"/>
        </w:rPr>
        <w:t>в технологическом запасе – создаётся на период подготовки материалов к пр-ву, включая лабораторный анализ</w:t>
      </w:r>
    </w:p>
    <w:p w:rsidR="007805F9" w:rsidRDefault="007805F9" w:rsidP="007805F9">
      <w:pPr>
        <w:numPr>
          <w:ilvl w:val="0"/>
          <w:numId w:val="36"/>
        </w:numPr>
        <w:rPr>
          <w:sz w:val="22"/>
        </w:rPr>
      </w:pPr>
      <w:r>
        <w:rPr>
          <w:sz w:val="22"/>
        </w:rPr>
        <w:t>время, необходимое на разгрузку, складирование, приёмку материала.</w:t>
      </w:r>
    </w:p>
    <w:p w:rsidR="007805F9" w:rsidRDefault="007805F9">
      <w:pPr>
        <w:rPr>
          <w:sz w:val="22"/>
        </w:rPr>
      </w:pPr>
      <w:r>
        <w:rPr>
          <w:sz w:val="22"/>
        </w:rPr>
        <w:t xml:space="preserve">   На сезонных предприятиях создаётся сезонный запас.</w:t>
      </w:r>
    </w:p>
    <w:p w:rsidR="007805F9" w:rsidRDefault="007805F9">
      <w:pPr>
        <w:rPr>
          <w:sz w:val="22"/>
        </w:rPr>
      </w:pPr>
      <w:r>
        <w:rPr>
          <w:sz w:val="22"/>
        </w:rPr>
        <w:t xml:space="preserve">   Норматив – это произведение среднего однодневного расхода материала и норма его запасов в днях.</w:t>
      </w:r>
    </w:p>
    <w:p w:rsidR="007805F9" w:rsidRDefault="007805F9">
      <w:pPr>
        <w:jc w:val="center"/>
        <w:rPr>
          <w:sz w:val="22"/>
        </w:rPr>
      </w:pPr>
      <w:r>
        <w:rPr>
          <w:sz w:val="22"/>
        </w:rPr>
        <w:t>П = Нос  х  Р</w:t>
      </w:r>
    </w:p>
    <w:p w:rsidR="007805F9" w:rsidRDefault="007805F9">
      <w:pPr>
        <w:rPr>
          <w:sz w:val="22"/>
        </w:rPr>
      </w:pPr>
      <w:r>
        <w:rPr>
          <w:sz w:val="22"/>
        </w:rPr>
        <w:t>П – норматив об. ср-в по их видам</w:t>
      </w:r>
    </w:p>
    <w:p w:rsidR="007805F9" w:rsidRDefault="007805F9">
      <w:pPr>
        <w:rPr>
          <w:sz w:val="22"/>
        </w:rPr>
      </w:pPr>
      <w:r>
        <w:rPr>
          <w:sz w:val="22"/>
        </w:rPr>
        <w:t>Нос – норма об. ср-в</w:t>
      </w:r>
    </w:p>
    <w:p w:rsidR="007805F9" w:rsidRDefault="007805F9">
      <w:pPr>
        <w:rPr>
          <w:sz w:val="22"/>
        </w:rPr>
      </w:pPr>
      <w:r>
        <w:rPr>
          <w:sz w:val="22"/>
        </w:rPr>
        <w:t>Р – однодневный расход каждого вида матер. ценностей.</w:t>
      </w:r>
    </w:p>
    <w:p w:rsidR="007805F9" w:rsidRDefault="007805F9">
      <w:pPr>
        <w:rPr>
          <w:sz w:val="22"/>
        </w:rPr>
      </w:pPr>
      <w:r>
        <w:rPr>
          <w:sz w:val="22"/>
        </w:rPr>
        <w:t xml:space="preserve">   </w:t>
      </w:r>
      <w:r>
        <w:rPr>
          <w:sz w:val="22"/>
          <w:u w:val="single"/>
        </w:rPr>
        <w:t>Норматив об. ср-в в незавершённом пр-ве определяется по формуле</w:t>
      </w:r>
      <w:r>
        <w:rPr>
          <w:sz w:val="22"/>
        </w:rPr>
        <w:t>:</w:t>
      </w:r>
    </w:p>
    <w:p w:rsidR="007805F9" w:rsidRDefault="007805F9">
      <w:pPr>
        <w:jc w:val="center"/>
        <w:rPr>
          <w:sz w:val="22"/>
        </w:rPr>
      </w:pPr>
      <w:r>
        <w:rPr>
          <w:sz w:val="22"/>
        </w:rPr>
        <w:t>Пн/з = Нос  х  Рн/з</w:t>
      </w:r>
    </w:p>
    <w:p w:rsidR="007805F9" w:rsidRDefault="007805F9">
      <w:pPr>
        <w:jc w:val="center"/>
        <w:rPr>
          <w:sz w:val="22"/>
        </w:rPr>
      </w:pPr>
      <w:r>
        <w:rPr>
          <w:sz w:val="22"/>
        </w:rPr>
        <w:t>Нн/з = Тц  х  К нарастания затрат</w:t>
      </w:r>
    </w:p>
    <w:p w:rsidR="007805F9" w:rsidRDefault="007805F9">
      <w:pPr>
        <w:jc w:val="center"/>
        <w:rPr>
          <w:sz w:val="22"/>
          <w:u w:val="single"/>
        </w:rPr>
      </w:pPr>
      <w:r>
        <w:rPr>
          <w:sz w:val="22"/>
        </w:rPr>
        <w:t xml:space="preserve">К нарастания затрат = </w:t>
      </w:r>
      <w:r>
        <w:rPr>
          <w:sz w:val="22"/>
          <w:u w:val="single"/>
        </w:rPr>
        <w:t xml:space="preserve">    +0,5</w:t>
      </w:r>
    </w:p>
    <w:p w:rsidR="007805F9" w:rsidRDefault="007805F9">
      <w:pPr>
        <w:jc w:val="center"/>
        <w:rPr>
          <w:sz w:val="22"/>
        </w:rPr>
      </w:pPr>
    </w:p>
    <w:p w:rsidR="007805F9" w:rsidRDefault="007805F9" w:rsidP="007805F9">
      <w:pPr>
        <w:numPr>
          <w:ilvl w:val="0"/>
          <w:numId w:val="36"/>
        </w:numPr>
        <w:rPr>
          <w:sz w:val="22"/>
        </w:rPr>
      </w:pPr>
      <w:r>
        <w:rPr>
          <w:sz w:val="22"/>
        </w:rPr>
        <w:t>общие затраты, единовременные затраты в течение произв. процесса</w:t>
      </w:r>
    </w:p>
    <w:p w:rsidR="007805F9" w:rsidRDefault="007805F9" w:rsidP="007805F9">
      <w:pPr>
        <w:numPr>
          <w:ilvl w:val="0"/>
          <w:numId w:val="36"/>
        </w:numPr>
        <w:rPr>
          <w:sz w:val="22"/>
        </w:rPr>
      </w:pPr>
      <w:r>
        <w:rPr>
          <w:sz w:val="22"/>
        </w:rPr>
        <w:t>последующие затраты до окончания технологического цикла</w:t>
      </w:r>
    </w:p>
    <w:p w:rsidR="007805F9" w:rsidRDefault="007805F9">
      <w:pPr>
        <w:pStyle w:val="a5"/>
      </w:pPr>
      <w:r>
        <w:t xml:space="preserve">   Коэффициент нарастания затрат характеризует степень готовности изделия. Рассчитывается , если Тц больше суток.</w:t>
      </w:r>
    </w:p>
    <w:p w:rsidR="007805F9" w:rsidRDefault="007805F9">
      <w:pPr>
        <w:rPr>
          <w:sz w:val="22"/>
        </w:rPr>
      </w:pPr>
      <w:r>
        <w:rPr>
          <w:sz w:val="22"/>
        </w:rPr>
        <w:t xml:space="preserve">   </w:t>
      </w:r>
      <w:r>
        <w:rPr>
          <w:sz w:val="22"/>
          <w:u w:val="single"/>
        </w:rPr>
        <w:t>Норматив об. ср-в в готовой продукции</w:t>
      </w:r>
      <w:r>
        <w:rPr>
          <w:sz w:val="22"/>
        </w:rPr>
        <w:t>:</w:t>
      </w:r>
    </w:p>
    <w:p w:rsidR="007805F9" w:rsidRDefault="007805F9">
      <w:pPr>
        <w:jc w:val="center"/>
        <w:rPr>
          <w:sz w:val="22"/>
        </w:rPr>
      </w:pPr>
      <w:r>
        <w:rPr>
          <w:sz w:val="22"/>
        </w:rPr>
        <w:t xml:space="preserve">Пос = Д  х  </w:t>
      </w:r>
      <w:r>
        <w:rPr>
          <w:sz w:val="22"/>
          <w:lang w:val="en-US"/>
        </w:rPr>
        <w:t>N</w:t>
      </w:r>
      <w:r>
        <w:rPr>
          <w:sz w:val="22"/>
        </w:rPr>
        <w:t>ос</w:t>
      </w:r>
    </w:p>
    <w:p w:rsidR="007805F9" w:rsidRDefault="007805F9">
      <w:pPr>
        <w:rPr>
          <w:sz w:val="22"/>
        </w:rPr>
      </w:pPr>
      <w:r>
        <w:rPr>
          <w:sz w:val="22"/>
        </w:rPr>
        <w:t>Д –однодневный оборот товарной продукции по произв. с/ст-ти.</w:t>
      </w:r>
    </w:p>
    <w:p w:rsidR="007805F9" w:rsidRDefault="007805F9">
      <w:pPr>
        <w:rPr>
          <w:sz w:val="22"/>
        </w:rPr>
      </w:pPr>
      <w:r>
        <w:rPr>
          <w:sz w:val="22"/>
          <w:lang w:val="en-US"/>
        </w:rPr>
        <w:t>N</w:t>
      </w:r>
      <w:r>
        <w:rPr>
          <w:sz w:val="22"/>
        </w:rPr>
        <w:t>ос – определяется исходя из времени, необходимого на подборку партии, упаковку, погрузку</w:t>
      </w:r>
    </w:p>
    <w:p w:rsidR="007805F9" w:rsidRDefault="007805F9">
      <w:pPr>
        <w:rPr>
          <w:sz w:val="22"/>
        </w:rPr>
      </w:pPr>
      <w:r>
        <w:rPr>
          <w:sz w:val="22"/>
        </w:rPr>
        <w:t>Транспортировку со склада до станции отправления.</w:t>
      </w:r>
    </w:p>
    <w:p w:rsidR="007805F9" w:rsidRDefault="007805F9">
      <w:pPr>
        <w:rPr>
          <w:sz w:val="22"/>
        </w:rPr>
      </w:pPr>
      <w:r>
        <w:rPr>
          <w:sz w:val="22"/>
        </w:rPr>
        <w:t xml:space="preserve">    </w:t>
      </w:r>
      <w:r>
        <w:rPr>
          <w:b/>
          <w:sz w:val="22"/>
          <w:u w:val="single"/>
        </w:rPr>
        <w:t>Управление ненормируемыми об. ср-вами</w:t>
      </w:r>
      <w:r>
        <w:rPr>
          <w:sz w:val="22"/>
        </w:rPr>
        <w:t>.</w:t>
      </w:r>
    </w:p>
    <w:p w:rsidR="007805F9" w:rsidRDefault="007805F9">
      <w:pPr>
        <w:rPr>
          <w:sz w:val="22"/>
        </w:rPr>
      </w:pPr>
      <w:r>
        <w:rPr>
          <w:sz w:val="22"/>
        </w:rPr>
        <w:t xml:space="preserve">   Ненормируемые об. ср-ва функционируют в сфере обращения. Это:</w:t>
      </w:r>
    </w:p>
    <w:p w:rsidR="007805F9" w:rsidRDefault="007805F9" w:rsidP="007805F9">
      <w:pPr>
        <w:numPr>
          <w:ilvl w:val="0"/>
          <w:numId w:val="39"/>
        </w:numPr>
        <w:rPr>
          <w:sz w:val="22"/>
        </w:rPr>
      </w:pPr>
      <w:r>
        <w:rPr>
          <w:sz w:val="22"/>
        </w:rPr>
        <w:t>товары отгруженные,</w:t>
      </w:r>
    </w:p>
    <w:p w:rsidR="007805F9" w:rsidRDefault="007805F9" w:rsidP="007805F9">
      <w:pPr>
        <w:numPr>
          <w:ilvl w:val="0"/>
          <w:numId w:val="36"/>
        </w:numPr>
        <w:rPr>
          <w:sz w:val="22"/>
        </w:rPr>
      </w:pPr>
      <w:r>
        <w:rPr>
          <w:sz w:val="22"/>
        </w:rPr>
        <w:t>но не оплаченные</w:t>
      </w:r>
    </w:p>
    <w:p w:rsidR="007805F9" w:rsidRDefault="007805F9" w:rsidP="007805F9">
      <w:pPr>
        <w:numPr>
          <w:ilvl w:val="0"/>
          <w:numId w:val="36"/>
        </w:numPr>
        <w:rPr>
          <w:sz w:val="22"/>
        </w:rPr>
      </w:pPr>
      <w:r>
        <w:rPr>
          <w:sz w:val="22"/>
        </w:rPr>
        <w:t>срок оплаты которых не наступил</w:t>
      </w:r>
    </w:p>
    <w:p w:rsidR="007805F9" w:rsidRDefault="007805F9" w:rsidP="007805F9">
      <w:pPr>
        <w:numPr>
          <w:ilvl w:val="0"/>
          <w:numId w:val="39"/>
        </w:numPr>
        <w:rPr>
          <w:sz w:val="22"/>
        </w:rPr>
      </w:pPr>
      <w:r>
        <w:rPr>
          <w:sz w:val="22"/>
        </w:rPr>
        <w:t>денежные ср-ва (р/с, касса)</w:t>
      </w:r>
    </w:p>
    <w:p w:rsidR="007805F9" w:rsidRDefault="007805F9" w:rsidP="007805F9">
      <w:pPr>
        <w:numPr>
          <w:ilvl w:val="0"/>
          <w:numId w:val="39"/>
        </w:numPr>
        <w:rPr>
          <w:sz w:val="22"/>
        </w:rPr>
      </w:pPr>
      <w:r>
        <w:rPr>
          <w:sz w:val="22"/>
        </w:rPr>
        <w:t>дебиторская задолженность и прочие ср-ва расчёта.</w:t>
      </w:r>
    </w:p>
    <w:p w:rsidR="007805F9" w:rsidRDefault="007805F9">
      <w:pPr>
        <w:rPr>
          <w:sz w:val="22"/>
        </w:rPr>
      </w:pPr>
      <w:r>
        <w:rPr>
          <w:sz w:val="22"/>
        </w:rPr>
        <w:t xml:space="preserve">   Предприятия, работающие в условиях коммерческого расчёта должны стремиться к сокращению ненормируемых об. ср-в в общем объёме об. ср-в.</w:t>
      </w:r>
    </w:p>
    <w:p w:rsidR="007805F9" w:rsidRDefault="007805F9">
      <w:pPr>
        <w:rPr>
          <w:sz w:val="22"/>
        </w:rPr>
      </w:pPr>
      <w:r>
        <w:rPr>
          <w:sz w:val="22"/>
        </w:rPr>
        <w:t xml:space="preserve">   В этом случае ускоряется оборачиваемость об. ср-в в сфере обращения, снижается потребность в кредитах, растут не только показатели эффективности использования об. ср-в, но и улучшаются показатели прибыли и рентабельности. Особенно велико значение снижения дебиторской задолженности.  </w:t>
      </w:r>
    </w:p>
    <w:p w:rsidR="007805F9" w:rsidRDefault="007805F9">
      <w:pPr>
        <w:rPr>
          <w:sz w:val="22"/>
        </w:rPr>
      </w:pPr>
    </w:p>
    <w:p w:rsidR="007805F9" w:rsidRDefault="007805F9">
      <w:pPr>
        <w:rPr>
          <w:sz w:val="22"/>
        </w:rPr>
      </w:pPr>
      <w:r>
        <w:rPr>
          <w:color w:val="008000"/>
          <w:sz w:val="22"/>
        </w:rPr>
        <w:t xml:space="preserve">5.   </w:t>
      </w:r>
      <w:r>
        <w:rPr>
          <w:sz w:val="22"/>
        </w:rPr>
        <w:t>Показатели эффективности использования об. ср-в:</w:t>
      </w:r>
    </w:p>
    <w:p w:rsidR="007805F9" w:rsidRDefault="007805F9" w:rsidP="007805F9">
      <w:pPr>
        <w:numPr>
          <w:ilvl w:val="0"/>
          <w:numId w:val="36"/>
        </w:numPr>
        <w:rPr>
          <w:sz w:val="22"/>
        </w:rPr>
      </w:pPr>
      <w:r>
        <w:rPr>
          <w:sz w:val="22"/>
        </w:rPr>
        <w:t>коэф-т оборачиваемости (Ко), который характеризует кол-во оборотов (фин. циклов) в течение года</w:t>
      </w:r>
    </w:p>
    <w:p w:rsidR="007805F9" w:rsidRDefault="007805F9">
      <w:pPr>
        <w:ind w:left="360"/>
        <w:jc w:val="center"/>
        <w:rPr>
          <w:sz w:val="22"/>
          <w:u w:val="single"/>
        </w:rPr>
      </w:pPr>
      <w:r>
        <w:rPr>
          <w:sz w:val="22"/>
        </w:rPr>
        <w:t xml:space="preserve">Ко = </w:t>
      </w:r>
      <w:r>
        <w:rPr>
          <w:sz w:val="22"/>
          <w:u w:val="single"/>
          <w:lang w:val="en-US"/>
        </w:rPr>
        <w:t>Q</w:t>
      </w:r>
      <w:r>
        <w:rPr>
          <w:sz w:val="22"/>
          <w:u w:val="single"/>
        </w:rPr>
        <w:t>р</w:t>
      </w:r>
    </w:p>
    <w:p w:rsidR="007805F9" w:rsidRDefault="007805F9">
      <w:pPr>
        <w:ind w:left="360"/>
        <w:jc w:val="center"/>
        <w:rPr>
          <w:sz w:val="22"/>
        </w:rPr>
      </w:pPr>
      <w:r>
        <w:rPr>
          <w:sz w:val="22"/>
        </w:rPr>
        <w:t xml:space="preserve">         ОС</w:t>
      </w:r>
    </w:p>
    <w:p w:rsidR="007805F9" w:rsidRDefault="007805F9" w:rsidP="007805F9">
      <w:pPr>
        <w:numPr>
          <w:ilvl w:val="0"/>
          <w:numId w:val="36"/>
        </w:numPr>
        <w:rPr>
          <w:sz w:val="22"/>
        </w:rPr>
      </w:pPr>
      <w:r>
        <w:rPr>
          <w:sz w:val="22"/>
        </w:rPr>
        <w:t>время одного оборота</w:t>
      </w:r>
    </w:p>
    <w:p w:rsidR="007805F9" w:rsidRDefault="007805F9">
      <w:pPr>
        <w:ind w:left="360"/>
        <w:jc w:val="center"/>
        <w:rPr>
          <w:sz w:val="22"/>
          <w:u w:val="single"/>
          <w:lang w:val="en-US"/>
        </w:rPr>
      </w:pPr>
      <w:r>
        <w:rPr>
          <w:sz w:val="22"/>
          <w:lang w:val="en-US"/>
        </w:rPr>
        <w:t xml:space="preserve">t = </w:t>
      </w:r>
      <w:r>
        <w:rPr>
          <w:sz w:val="22"/>
          <w:u w:val="single"/>
          <w:lang w:val="en-US"/>
        </w:rPr>
        <w:t>360</w:t>
      </w:r>
    </w:p>
    <w:p w:rsidR="007805F9" w:rsidRDefault="007805F9">
      <w:pPr>
        <w:ind w:left="360"/>
        <w:jc w:val="center"/>
        <w:rPr>
          <w:sz w:val="22"/>
        </w:rPr>
      </w:pPr>
      <w:r>
        <w:rPr>
          <w:sz w:val="22"/>
        </w:rPr>
        <w:t xml:space="preserve">      Ко</w:t>
      </w:r>
    </w:p>
    <w:p w:rsidR="007805F9" w:rsidRDefault="007805F9" w:rsidP="007805F9">
      <w:pPr>
        <w:numPr>
          <w:ilvl w:val="0"/>
          <w:numId w:val="36"/>
        </w:numPr>
        <w:rPr>
          <w:sz w:val="22"/>
          <w:u w:val="single"/>
        </w:rPr>
      </w:pPr>
      <w:r>
        <w:rPr>
          <w:sz w:val="22"/>
        </w:rPr>
        <w:t xml:space="preserve">                                                         ОС = </w:t>
      </w:r>
      <w:r>
        <w:rPr>
          <w:sz w:val="22"/>
          <w:u w:val="single"/>
        </w:rPr>
        <w:t>ОСн.г/2 + ОС(2) + … + ОСк.г./2</w:t>
      </w:r>
    </w:p>
    <w:p w:rsidR="007805F9" w:rsidRDefault="007805F9">
      <w:pPr>
        <w:ind w:left="360"/>
        <w:rPr>
          <w:sz w:val="22"/>
          <w:lang w:val="en-US"/>
        </w:rPr>
      </w:pPr>
      <w:r>
        <w:rPr>
          <w:sz w:val="22"/>
        </w:rPr>
        <w:t xml:space="preserve">                                                                                                   </w:t>
      </w:r>
      <w:r>
        <w:rPr>
          <w:sz w:val="22"/>
          <w:lang w:val="en-US"/>
        </w:rPr>
        <w:t>n – 1</w:t>
      </w:r>
    </w:p>
    <w:p w:rsidR="007805F9" w:rsidRDefault="007805F9">
      <w:pPr>
        <w:rPr>
          <w:sz w:val="22"/>
        </w:rPr>
      </w:pPr>
      <w:r>
        <w:rPr>
          <w:sz w:val="22"/>
          <w:lang w:val="en-US"/>
        </w:rPr>
        <w:t xml:space="preserve">   </w:t>
      </w:r>
      <w:r>
        <w:rPr>
          <w:sz w:val="22"/>
        </w:rPr>
        <w:t>Показатели оборачиваемости элементов об. ср-в (показатели долевой активности):</w:t>
      </w:r>
    </w:p>
    <w:p w:rsidR="007805F9" w:rsidRDefault="007805F9" w:rsidP="007805F9">
      <w:pPr>
        <w:numPr>
          <w:ilvl w:val="0"/>
          <w:numId w:val="36"/>
        </w:numPr>
        <w:rPr>
          <w:sz w:val="22"/>
        </w:rPr>
      </w:pPr>
      <w:r>
        <w:rPr>
          <w:sz w:val="22"/>
        </w:rPr>
        <w:t>коэф-т оборачиваемости матер. запасов</w:t>
      </w:r>
    </w:p>
    <w:p w:rsidR="007805F9" w:rsidRDefault="007805F9">
      <w:pPr>
        <w:ind w:left="360"/>
        <w:jc w:val="center"/>
        <w:rPr>
          <w:sz w:val="22"/>
          <w:u w:val="single"/>
        </w:rPr>
      </w:pPr>
      <w:r>
        <w:rPr>
          <w:sz w:val="22"/>
        </w:rPr>
        <w:t xml:space="preserve">Ко = </w:t>
      </w:r>
      <w:r>
        <w:rPr>
          <w:sz w:val="22"/>
          <w:u w:val="single"/>
        </w:rPr>
        <w:t>Ср</w:t>
      </w:r>
    </w:p>
    <w:p w:rsidR="007805F9" w:rsidRDefault="007805F9">
      <w:pPr>
        <w:ind w:left="360"/>
        <w:jc w:val="center"/>
        <w:rPr>
          <w:sz w:val="22"/>
        </w:rPr>
      </w:pPr>
      <w:r>
        <w:rPr>
          <w:sz w:val="22"/>
        </w:rPr>
        <w:t xml:space="preserve">         ОМЗ</w:t>
      </w:r>
    </w:p>
    <w:p w:rsidR="007805F9" w:rsidRDefault="007805F9">
      <w:pPr>
        <w:ind w:left="360"/>
        <w:rPr>
          <w:sz w:val="22"/>
        </w:rPr>
      </w:pPr>
      <w:r>
        <w:rPr>
          <w:sz w:val="22"/>
        </w:rPr>
        <w:t>Ср – с/ст-ть реализованной продукции</w:t>
      </w:r>
    </w:p>
    <w:p w:rsidR="007805F9" w:rsidRDefault="007805F9">
      <w:pPr>
        <w:ind w:left="360"/>
        <w:rPr>
          <w:sz w:val="22"/>
        </w:rPr>
      </w:pPr>
      <w:r>
        <w:rPr>
          <w:sz w:val="22"/>
        </w:rPr>
        <w:t>ОМЗ – среднегодовая сумма матер. запасов</w:t>
      </w:r>
    </w:p>
    <w:p w:rsidR="007805F9" w:rsidRDefault="007805F9" w:rsidP="007805F9">
      <w:pPr>
        <w:numPr>
          <w:ilvl w:val="0"/>
          <w:numId w:val="36"/>
        </w:numPr>
        <w:rPr>
          <w:sz w:val="22"/>
        </w:rPr>
      </w:pPr>
      <w:r>
        <w:rPr>
          <w:sz w:val="22"/>
        </w:rPr>
        <w:t>Коэф-т оборачиваемости готовой продукции</w:t>
      </w:r>
    </w:p>
    <w:p w:rsidR="007805F9" w:rsidRDefault="007805F9">
      <w:pPr>
        <w:ind w:left="360"/>
        <w:jc w:val="center"/>
        <w:rPr>
          <w:sz w:val="22"/>
          <w:u w:val="single"/>
        </w:rPr>
      </w:pPr>
      <w:r>
        <w:rPr>
          <w:sz w:val="22"/>
        </w:rPr>
        <w:t xml:space="preserve">Ко = </w:t>
      </w:r>
      <w:r>
        <w:rPr>
          <w:sz w:val="22"/>
          <w:u w:val="single"/>
        </w:rPr>
        <w:t xml:space="preserve">           Ср               </w:t>
      </w:r>
    </w:p>
    <w:p w:rsidR="007805F9" w:rsidRDefault="007805F9">
      <w:pPr>
        <w:ind w:left="360"/>
        <w:jc w:val="center"/>
        <w:rPr>
          <w:sz w:val="22"/>
        </w:rPr>
      </w:pPr>
      <w:r>
        <w:rPr>
          <w:sz w:val="22"/>
        </w:rPr>
        <w:t xml:space="preserve">            ОС гот.прод.</w:t>
      </w:r>
    </w:p>
    <w:p w:rsidR="007805F9" w:rsidRDefault="007805F9" w:rsidP="007805F9">
      <w:pPr>
        <w:numPr>
          <w:ilvl w:val="0"/>
          <w:numId w:val="36"/>
        </w:numPr>
        <w:rPr>
          <w:sz w:val="22"/>
        </w:rPr>
      </w:pPr>
      <w:r>
        <w:rPr>
          <w:sz w:val="22"/>
        </w:rPr>
        <w:t>коэф-т оборачиваемости дебиторской задолженности</w:t>
      </w:r>
    </w:p>
    <w:p w:rsidR="007805F9" w:rsidRDefault="007805F9">
      <w:pPr>
        <w:ind w:left="360"/>
        <w:jc w:val="center"/>
        <w:rPr>
          <w:sz w:val="22"/>
          <w:u w:val="single"/>
        </w:rPr>
      </w:pPr>
      <w:r>
        <w:rPr>
          <w:sz w:val="22"/>
        </w:rPr>
        <w:t xml:space="preserve">Ко = </w:t>
      </w:r>
      <w:r>
        <w:rPr>
          <w:sz w:val="22"/>
          <w:u w:val="single"/>
        </w:rPr>
        <w:t>Ср</w:t>
      </w:r>
    </w:p>
    <w:p w:rsidR="007805F9" w:rsidRDefault="007805F9">
      <w:pPr>
        <w:ind w:left="360"/>
        <w:jc w:val="center"/>
        <w:rPr>
          <w:sz w:val="22"/>
        </w:rPr>
      </w:pPr>
      <w:r>
        <w:rPr>
          <w:sz w:val="22"/>
        </w:rPr>
        <w:t xml:space="preserve">              ОС деб.</w:t>
      </w:r>
    </w:p>
    <w:p w:rsidR="007805F9" w:rsidRDefault="007805F9" w:rsidP="007805F9">
      <w:pPr>
        <w:numPr>
          <w:ilvl w:val="0"/>
          <w:numId w:val="36"/>
        </w:numPr>
        <w:rPr>
          <w:sz w:val="22"/>
        </w:rPr>
      </w:pPr>
      <w:r>
        <w:rPr>
          <w:sz w:val="22"/>
        </w:rPr>
        <w:t>коэф-т оборачиваемости счетов к оплате</w:t>
      </w:r>
    </w:p>
    <w:p w:rsidR="007805F9" w:rsidRDefault="007805F9">
      <w:pPr>
        <w:ind w:left="360"/>
        <w:jc w:val="center"/>
        <w:rPr>
          <w:sz w:val="22"/>
          <w:u w:val="single"/>
        </w:rPr>
      </w:pPr>
      <w:r>
        <w:rPr>
          <w:sz w:val="22"/>
        </w:rPr>
        <w:t xml:space="preserve">Ко = </w:t>
      </w:r>
      <w:r>
        <w:rPr>
          <w:sz w:val="22"/>
          <w:u w:val="single"/>
        </w:rPr>
        <w:t xml:space="preserve">                Ср</w:t>
      </w:r>
    </w:p>
    <w:p w:rsidR="007805F9" w:rsidRDefault="007805F9">
      <w:pPr>
        <w:ind w:left="360"/>
        <w:jc w:val="center"/>
        <w:rPr>
          <w:sz w:val="22"/>
        </w:rPr>
      </w:pPr>
      <w:r>
        <w:rPr>
          <w:sz w:val="22"/>
        </w:rPr>
        <w:t xml:space="preserve">      Оссчета</w:t>
      </w:r>
    </w:p>
    <w:p w:rsidR="007805F9" w:rsidRDefault="007805F9" w:rsidP="007805F9">
      <w:pPr>
        <w:numPr>
          <w:ilvl w:val="0"/>
          <w:numId w:val="36"/>
        </w:numPr>
        <w:rPr>
          <w:sz w:val="22"/>
        </w:rPr>
      </w:pPr>
      <w:r>
        <w:rPr>
          <w:sz w:val="22"/>
        </w:rPr>
        <w:t>коэф-т оборачиваемости собственного капитала</w:t>
      </w:r>
    </w:p>
    <w:p w:rsidR="007805F9" w:rsidRDefault="007805F9">
      <w:pPr>
        <w:ind w:left="360"/>
        <w:jc w:val="center"/>
        <w:rPr>
          <w:sz w:val="22"/>
          <w:u w:val="single"/>
        </w:rPr>
      </w:pPr>
      <w:r>
        <w:rPr>
          <w:sz w:val="22"/>
        </w:rPr>
        <w:t xml:space="preserve">Ко = </w:t>
      </w:r>
      <w:r>
        <w:rPr>
          <w:sz w:val="22"/>
          <w:u w:val="single"/>
        </w:rPr>
        <w:t>Ср</w:t>
      </w:r>
    </w:p>
    <w:p w:rsidR="007805F9" w:rsidRDefault="007805F9">
      <w:pPr>
        <w:ind w:left="360"/>
        <w:jc w:val="center"/>
        <w:rPr>
          <w:sz w:val="22"/>
        </w:rPr>
      </w:pPr>
      <w:r>
        <w:rPr>
          <w:sz w:val="22"/>
        </w:rPr>
        <w:t xml:space="preserve">           Ксобст.</w:t>
      </w:r>
    </w:p>
    <w:p w:rsidR="007805F9" w:rsidRDefault="007805F9">
      <w:pPr>
        <w:ind w:left="360"/>
        <w:jc w:val="center"/>
        <w:rPr>
          <w:sz w:val="22"/>
        </w:rPr>
      </w:pPr>
    </w:p>
    <w:p w:rsidR="007805F9" w:rsidRDefault="007805F9">
      <w:pPr>
        <w:ind w:left="360"/>
        <w:jc w:val="center"/>
        <w:rPr>
          <w:sz w:val="22"/>
        </w:rPr>
      </w:pPr>
    </w:p>
    <w:p w:rsidR="007805F9" w:rsidRDefault="007805F9">
      <w:pPr>
        <w:ind w:left="360"/>
        <w:jc w:val="center"/>
        <w:rPr>
          <w:b/>
          <w:color w:val="FF0000"/>
          <w:sz w:val="22"/>
          <w:u w:val="single"/>
        </w:rPr>
      </w:pPr>
      <w:r>
        <w:rPr>
          <w:b/>
          <w:color w:val="FF0000"/>
          <w:sz w:val="22"/>
          <w:u w:val="single"/>
        </w:rPr>
        <w:t>ИНВЕСТИЦИИ И СОВРЕМЕННАЯ МЕТОДИКА ОЦЕНКИ ИХ ЭФФЕКТИВНОСТИ.</w:t>
      </w:r>
    </w:p>
    <w:p w:rsidR="007805F9" w:rsidRDefault="007805F9">
      <w:pPr>
        <w:ind w:left="360"/>
        <w:rPr>
          <w:b/>
          <w:color w:val="FF0000"/>
          <w:sz w:val="22"/>
          <w:u w:val="single"/>
        </w:rPr>
      </w:pPr>
    </w:p>
    <w:p w:rsidR="007805F9" w:rsidRDefault="007805F9">
      <w:pPr>
        <w:ind w:left="360"/>
        <w:rPr>
          <w:color w:val="008000"/>
          <w:sz w:val="22"/>
        </w:rPr>
      </w:pPr>
      <w:r>
        <w:rPr>
          <w:color w:val="008000"/>
          <w:sz w:val="22"/>
        </w:rPr>
        <w:t>ПЛАН:</w:t>
      </w:r>
    </w:p>
    <w:p w:rsidR="007805F9" w:rsidRDefault="007805F9" w:rsidP="007805F9">
      <w:pPr>
        <w:numPr>
          <w:ilvl w:val="0"/>
          <w:numId w:val="40"/>
        </w:numPr>
        <w:rPr>
          <w:color w:val="008000"/>
          <w:sz w:val="22"/>
        </w:rPr>
      </w:pPr>
      <w:r>
        <w:rPr>
          <w:color w:val="008000"/>
          <w:sz w:val="22"/>
        </w:rPr>
        <w:t>ИНВЕСТИЦИИ И ИНВЕСТИЦИОННЫЕ ПРОЕКТЫ.</w:t>
      </w:r>
    </w:p>
    <w:p w:rsidR="007805F9" w:rsidRDefault="007805F9" w:rsidP="007805F9">
      <w:pPr>
        <w:numPr>
          <w:ilvl w:val="0"/>
          <w:numId w:val="40"/>
        </w:numPr>
        <w:rPr>
          <w:color w:val="008000"/>
          <w:sz w:val="22"/>
        </w:rPr>
      </w:pPr>
      <w:r>
        <w:rPr>
          <w:color w:val="008000"/>
          <w:sz w:val="22"/>
        </w:rPr>
        <w:t>ОСНОВНЫЕ НАПРАВЛЕНИЯ АНАЛИЗА ИНВЕСТИЦИЙ.</w:t>
      </w:r>
    </w:p>
    <w:p w:rsidR="007805F9" w:rsidRDefault="007805F9" w:rsidP="007805F9">
      <w:pPr>
        <w:numPr>
          <w:ilvl w:val="0"/>
          <w:numId w:val="40"/>
        </w:numPr>
        <w:rPr>
          <w:color w:val="008000"/>
          <w:sz w:val="22"/>
        </w:rPr>
      </w:pPr>
      <w:r>
        <w:rPr>
          <w:color w:val="008000"/>
          <w:sz w:val="22"/>
        </w:rPr>
        <w:t>ПОКАЗАТЕЛИ ЭКОНОМИЧЕСКОЙ ЭФФЕКТИВНОСТИ ИНВЕСТИЦИЙ.</w:t>
      </w:r>
    </w:p>
    <w:p w:rsidR="007805F9" w:rsidRDefault="007805F9" w:rsidP="007805F9">
      <w:pPr>
        <w:numPr>
          <w:ilvl w:val="0"/>
          <w:numId w:val="40"/>
        </w:numPr>
        <w:rPr>
          <w:color w:val="008000"/>
          <w:sz w:val="22"/>
        </w:rPr>
      </w:pPr>
      <w:r>
        <w:rPr>
          <w:color w:val="008000"/>
          <w:sz w:val="22"/>
        </w:rPr>
        <w:t>ИСТОЧНИКИ ИНВЕСТИЦИЙ.</w:t>
      </w:r>
    </w:p>
    <w:p w:rsidR="007805F9" w:rsidRDefault="007805F9">
      <w:pPr>
        <w:rPr>
          <w:color w:val="008000"/>
          <w:sz w:val="22"/>
        </w:rPr>
      </w:pPr>
    </w:p>
    <w:p w:rsidR="007805F9" w:rsidRDefault="007805F9">
      <w:pPr>
        <w:rPr>
          <w:sz w:val="22"/>
        </w:rPr>
      </w:pPr>
      <w:r>
        <w:rPr>
          <w:color w:val="008000"/>
          <w:sz w:val="22"/>
        </w:rPr>
        <w:t xml:space="preserve">1.   </w:t>
      </w:r>
      <w:r>
        <w:rPr>
          <w:color w:val="FF00FF"/>
          <w:sz w:val="22"/>
        </w:rPr>
        <w:t xml:space="preserve">Инвестиции </w:t>
      </w:r>
      <w:r>
        <w:rPr>
          <w:sz w:val="22"/>
        </w:rPr>
        <w:t>– это долгосрочные вложения капитала в различные сферы эк-ки с целью его сохранения и приумножения.</w:t>
      </w:r>
    </w:p>
    <w:p w:rsidR="007805F9" w:rsidRDefault="007805F9">
      <w:pPr>
        <w:rPr>
          <w:sz w:val="22"/>
        </w:rPr>
      </w:pPr>
      <w:r>
        <w:rPr>
          <w:sz w:val="22"/>
        </w:rPr>
        <w:t xml:space="preserve">   </w:t>
      </w:r>
      <w:r>
        <w:rPr>
          <w:sz w:val="22"/>
          <w:u w:val="single"/>
        </w:rPr>
        <w:t>Различают</w:t>
      </w:r>
      <w:r>
        <w:rPr>
          <w:sz w:val="22"/>
        </w:rPr>
        <w:t>:</w:t>
      </w:r>
    </w:p>
    <w:p w:rsidR="007805F9" w:rsidRDefault="007805F9" w:rsidP="007805F9">
      <w:pPr>
        <w:numPr>
          <w:ilvl w:val="0"/>
          <w:numId w:val="41"/>
        </w:numPr>
        <w:rPr>
          <w:sz w:val="22"/>
        </w:rPr>
      </w:pPr>
      <w:r>
        <w:rPr>
          <w:sz w:val="22"/>
        </w:rPr>
        <w:t>реальные (капиталообразующие) – это инвестиции в создание новых, реконструкцию, расширение и техническое перевооружение</w:t>
      </w:r>
    </w:p>
    <w:p w:rsidR="007805F9" w:rsidRDefault="007805F9" w:rsidP="007805F9">
      <w:pPr>
        <w:numPr>
          <w:ilvl w:val="0"/>
          <w:numId w:val="41"/>
        </w:numPr>
        <w:rPr>
          <w:sz w:val="22"/>
        </w:rPr>
      </w:pPr>
      <w:r>
        <w:rPr>
          <w:sz w:val="22"/>
        </w:rPr>
        <w:t>финансовые (портфельные) – это инвестиции в покупку акций и ценных бумаг гос-ва, др. предприятий, инвестиционных фондов.</w:t>
      </w:r>
    </w:p>
    <w:p w:rsidR="007805F9" w:rsidRDefault="007805F9">
      <w:pPr>
        <w:rPr>
          <w:sz w:val="22"/>
        </w:rPr>
      </w:pPr>
      <w:r>
        <w:rPr>
          <w:sz w:val="22"/>
        </w:rPr>
        <w:t xml:space="preserve">   В первом случае предприятие-инвестор увеличивает свой произв. капитал (осн. и об. ср-ва), а во втором – фин. капитал, получая дивиденды по акциям.</w:t>
      </w:r>
    </w:p>
    <w:p w:rsidR="007805F9" w:rsidRDefault="007805F9">
      <w:pPr>
        <w:rPr>
          <w:sz w:val="22"/>
        </w:rPr>
      </w:pPr>
      <w:r>
        <w:rPr>
          <w:sz w:val="22"/>
        </w:rPr>
        <w:t xml:space="preserve">   </w:t>
      </w:r>
      <w:r>
        <w:rPr>
          <w:sz w:val="22"/>
          <w:u w:val="single"/>
        </w:rPr>
        <w:t>Др. формами инвестирования явл-ся</w:t>
      </w:r>
      <w:r>
        <w:rPr>
          <w:sz w:val="22"/>
        </w:rPr>
        <w:t>: приобретение земельных участков, лицензий на передачу прав пром. собственности, секретов пр-ва, торговых знаков, патентов и прочее, т.е. вкладывание денег в нематериальные активы.</w:t>
      </w:r>
    </w:p>
    <w:p w:rsidR="007805F9" w:rsidRDefault="007805F9">
      <w:pPr>
        <w:rPr>
          <w:sz w:val="22"/>
        </w:rPr>
      </w:pPr>
      <w:r>
        <w:rPr>
          <w:sz w:val="22"/>
        </w:rPr>
        <w:t xml:space="preserve">   </w:t>
      </w:r>
      <w:r>
        <w:rPr>
          <w:color w:val="FF00FF"/>
          <w:sz w:val="22"/>
        </w:rPr>
        <w:t>Инвестиционные проекты</w:t>
      </w:r>
      <w:r>
        <w:rPr>
          <w:sz w:val="22"/>
        </w:rPr>
        <w:t xml:space="preserve"> – это комплекс мероприятий, связанных со строительством нового или реконструкцией действующего предприятия, техническим его перевооружением. Предполагает осуществление мер по приобретению, аренде земельного участка, проведение изыскательских работ, разработка проектной документации, выполнение строительных, монтажных работ, приобретение оборудования, найм строителей, рабочих, материально-техническое обеспечение и прочее.</w:t>
      </w:r>
    </w:p>
    <w:p w:rsidR="007805F9" w:rsidRDefault="007805F9">
      <w:pPr>
        <w:rPr>
          <w:sz w:val="22"/>
        </w:rPr>
      </w:pPr>
      <w:r>
        <w:rPr>
          <w:sz w:val="22"/>
        </w:rPr>
        <w:t xml:space="preserve">   </w:t>
      </w:r>
      <w:r>
        <w:rPr>
          <w:sz w:val="22"/>
          <w:u w:val="single"/>
        </w:rPr>
        <w:t>К новому строительству относится</w:t>
      </w:r>
      <w:r>
        <w:rPr>
          <w:sz w:val="22"/>
        </w:rPr>
        <w:t xml:space="preserve"> строительство объектов на новой строительной площадке.</w:t>
      </w:r>
    </w:p>
    <w:p w:rsidR="007805F9" w:rsidRDefault="007805F9">
      <w:pPr>
        <w:rPr>
          <w:sz w:val="22"/>
        </w:rPr>
      </w:pPr>
      <w:r>
        <w:rPr>
          <w:sz w:val="22"/>
        </w:rPr>
        <w:t xml:space="preserve">   </w:t>
      </w:r>
      <w:r>
        <w:rPr>
          <w:sz w:val="22"/>
          <w:u w:val="single"/>
        </w:rPr>
        <w:t>К расширению действующих предприятий относится</w:t>
      </w:r>
      <w:r>
        <w:rPr>
          <w:sz w:val="22"/>
        </w:rPr>
        <w:t xml:space="preserve"> строительство вторых и последующих очередей, доп. произв. комплексов, а также строительство новых и расширение действующих цехов. Осн. назначение расширения – прирост произв. мощностей.</w:t>
      </w:r>
    </w:p>
    <w:p w:rsidR="007805F9" w:rsidRDefault="007805F9">
      <w:pPr>
        <w:rPr>
          <w:sz w:val="22"/>
        </w:rPr>
      </w:pPr>
      <w:r>
        <w:rPr>
          <w:sz w:val="22"/>
        </w:rPr>
        <w:t xml:space="preserve">   </w:t>
      </w:r>
      <w:r>
        <w:rPr>
          <w:color w:val="FF00FF"/>
          <w:sz w:val="22"/>
        </w:rPr>
        <w:t>Реконструкция</w:t>
      </w:r>
      <w:r>
        <w:rPr>
          <w:sz w:val="22"/>
        </w:rPr>
        <w:t xml:space="preserve"> – это переоборудование и переустройство пр-ва без строительства новых цехов, но со строительством по необходимости вспомогательных цехов.</w:t>
      </w:r>
    </w:p>
    <w:p w:rsidR="007805F9" w:rsidRDefault="007805F9">
      <w:pPr>
        <w:rPr>
          <w:sz w:val="22"/>
        </w:rPr>
      </w:pPr>
      <w:r>
        <w:rPr>
          <w:sz w:val="22"/>
        </w:rPr>
        <w:t xml:space="preserve">   </w:t>
      </w:r>
      <w:r>
        <w:rPr>
          <w:color w:val="FF00FF"/>
          <w:sz w:val="22"/>
        </w:rPr>
        <w:t>Техническое перевооружение</w:t>
      </w:r>
      <w:r>
        <w:rPr>
          <w:sz w:val="22"/>
        </w:rPr>
        <w:t xml:space="preserve"> – это замена старого оборудования новым, процесс практически непрерывный.</w:t>
      </w:r>
    </w:p>
    <w:p w:rsidR="007805F9" w:rsidRDefault="007805F9">
      <w:pPr>
        <w:rPr>
          <w:sz w:val="22"/>
        </w:rPr>
      </w:pPr>
    </w:p>
    <w:p w:rsidR="007805F9" w:rsidRDefault="007805F9">
      <w:pPr>
        <w:rPr>
          <w:sz w:val="22"/>
        </w:rPr>
      </w:pPr>
      <w:r>
        <w:rPr>
          <w:color w:val="008000"/>
          <w:sz w:val="22"/>
        </w:rPr>
        <w:t xml:space="preserve">2.   </w:t>
      </w:r>
      <w:r>
        <w:rPr>
          <w:sz w:val="22"/>
        </w:rPr>
        <w:t>Анализ инвестиций осуществляют по 3 направлениям:</w:t>
      </w:r>
    </w:p>
    <w:p w:rsidR="007805F9" w:rsidRDefault="007805F9" w:rsidP="007805F9">
      <w:pPr>
        <w:numPr>
          <w:ilvl w:val="0"/>
          <w:numId w:val="36"/>
        </w:numPr>
        <w:rPr>
          <w:sz w:val="22"/>
        </w:rPr>
      </w:pPr>
      <w:r>
        <w:rPr>
          <w:sz w:val="22"/>
        </w:rPr>
        <w:t>по структуре</w:t>
      </w:r>
    </w:p>
    <w:p w:rsidR="007805F9" w:rsidRDefault="007805F9" w:rsidP="007805F9">
      <w:pPr>
        <w:numPr>
          <w:ilvl w:val="0"/>
          <w:numId w:val="36"/>
        </w:numPr>
        <w:rPr>
          <w:sz w:val="22"/>
        </w:rPr>
      </w:pPr>
      <w:r>
        <w:rPr>
          <w:sz w:val="22"/>
        </w:rPr>
        <w:t>по динамике</w:t>
      </w:r>
    </w:p>
    <w:p w:rsidR="007805F9" w:rsidRDefault="007805F9" w:rsidP="007805F9">
      <w:pPr>
        <w:numPr>
          <w:ilvl w:val="0"/>
          <w:numId w:val="36"/>
        </w:numPr>
        <w:rPr>
          <w:sz w:val="22"/>
        </w:rPr>
      </w:pPr>
      <w:r>
        <w:rPr>
          <w:sz w:val="22"/>
        </w:rPr>
        <w:t>по доходности.</w:t>
      </w:r>
    </w:p>
    <w:p w:rsidR="007805F9" w:rsidRDefault="007805F9">
      <w:pPr>
        <w:rPr>
          <w:sz w:val="22"/>
        </w:rPr>
      </w:pPr>
      <w:r>
        <w:rPr>
          <w:sz w:val="22"/>
        </w:rPr>
        <w:t xml:space="preserve">   </w:t>
      </w:r>
      <w:r>
        <w:rPr>
          <w:b/>
          <w:sz w:val="22"/>
          <w:u w:val="single"/>
        </w:rPr>
        <w:t>Анализ структуры инвестиций</w:t>
      </w:r>
      <w:r>
        <w:rPr>
          <w:sz w:val="22"/>
        </w:rPr>
        <w:t>. Различают:</w:t>
      </w:r>
    </w:p>
    <w:p w:rsidR="007805F9" w:rsidRDefault="007805F9" w:rsidP="007805F9">
      <w:pPr>
        <w:numPr>
          <w:ilvl w:val="0"/>
          <w:numId w:val="42"/>
        </w:numPr>
        <w:rPr>
          <w:sz w:val="22"/>
        </w:rPr>
      </w:pPr>
      <w:r>
        <w:rPr>
          <w:sz w:val="22"/>
        </w:rPr>
        <w:t>отраслевую структуру инвестиций – даёт представление о доле инвестиций в конкретную отрасль</w:t>
      </w:r>
    </w:p>
    <w:p w:rsidR="007805F9" w:rsidRDefault="007805F9">
      <w:pPr>
        <w:pStyle w:val="2"/>
      </w:pPr>
      <w:r>
        <w:t>Ii</w:t>
      </w:r>
    </w:p>
    <w:p w:rsidR="007805F9" w:rsidRDefault="007805F9">
      <w:pPr>
        <w:jc w:val="center"/>
        <w:rPr>
          <w:sz w:val="22"/>
          <w:lang w:val="en-US"/>
        </w:rPr>
      </w:pPr>
      <w:r>
        <w:rPr>
          <w:sz w:val="22"/>
          <w:lang w:val="en-US"/>
        </w:rPr>
        <w:t>Io</w:t>
      </w:r>
    </w:p>
    <w:p w:rsidR="007805F9" w:rsidRDefault="007805F9">
      <w:pPr>
        <w:rPr>
          <w:sz w:val="22"/>
        </w:rPr>
      </w:pPr>
      <w:r>
        <w:rPr>
          <w:sz w:val="22"/>
          <w:lang w:val="en-US"/>
        </w:rPr>
        <w:t xml:space="preserve">   Ii</w:t>
      </w:r>
      <w:r>
        <w:rPr>
          <w:sz w:val="22"/>
        </w:rPr>
        <w:t xml:space="preserve"> – инвестиции в итую отрасль</w:t>
      </w:r>
    </w:p>
    <w:p w:rsidR="007805F9" w:rsidRDefault="007805F9">
      <w:pPr>
        <w:rPr>
          <w:sz w:val="22"/>
        </w:rPr>
      </w:pPr>
      <w:r>
        <w:rPr>
          <w:sz w:val="22"/>
          <w:lang w:val="en-US"/>
        </w:rPr>
        <w:t xml:space="preserve">   Io – общие инвестиции </w:t>
      </w:r>
    </w:p>
    <w:p w:rsidR="007805F9" w:rsidRDefault="007805F9" w:rsidP="007805F9">
      <w:pPr>
        <w:numPr>
          <w:ilvl w:val="0"/>
          <w:numId w:val="42"/>
        </w:numPr>
        <w:rPr>
          <w:sz w:val="22"/>
        </w:rPr>
      </w:pPr>
      <w:r>
        <w:rPr>
          <w:sz w:val="22"/>
        </w:rPr>
        <w:t>воспроизводственную – позволяет выявить соотношение между вложениями в новое строительство, реконструкцию, расширение, техническое перевооружение</w:t>
      </w:r>
    </w:p>
    <w:p w:rsidR="007805F9" w:rsidRDefault="007805F9">
      <w:pPr>
        <w:jc w:val="center"/>
        <w:rPr>
          <w:sz w:val="22"/>
          <w:lang w:val="en-US"/>
        </w:rPr>
      </w:pPr>
      <w:r>
        <w:rPr>
          <w:sz w:val="22"/>
          <w:u w:val="single"/>
          <w:lang w:val="en-US"/>
        </w:rPr>
        <w:t>I</w:t>
      </w:r>
      <w:r>
        <w:rPr>
          <w:sz w:val="22"/>
          <w:u w:val="single"/>
        </w:rPr>
        <w:t>нс</w:t>
      </w:r>
      <w:r>
        <w:rPr>
          <w:sz w:val="22"/>
          <w:lang w:val="en-US"/>
        </w:rPr>
        <w:t xml:space="preserve"> ;    </w:t>
      </w:r>
      <w:r>
        <w:rPr>
          <w:sz w:val="22"/>
          <w:u w:val="single"/>
          <w:lang w:val="en-US"/>
        </w:rPr>
        <w:t>Iрек</w:t>
      </w:r>
      <w:r>
        <w:rPr>
          <w:sz w:val="22"/>
          <w:lang w:val="en-US"/>
        </w:rPr>
        <w:t xml:space="preserve">;     </w:t>
      </w:r>
      <w:r>
        <w:rPr>
          <w:sz w:val="22"/>
          <w:u w:val="single"/>
          <w:lang w:val="en-US"/>
        </w:rPr>
        <w:t>Iрасш</w:t>
      </w:r>
      <w:r>
        <w:rPr>
          <w:sz w:val="22"/>
          <w:lang w:val="en-US"/>
        </w:rPr>
        <w:t xml:space="preserve">;     </w:t>
      </w:r>
      <w:r>
        <w:rPr>
          <w:sz w:val="22"/>
          <w:u w:val="single"/>
          <w:lang w:val="en-US"/>
        </w:rPr>
        <w:t>Iт.пер</w:t>
      </w:r>
    </w:p>
    <w:p w:rsidR="007805F9" w:rsidRDefault="007805F9">
      <w:pPr>
        <w:rPr>
          <w:sz w:val="22"/>
          <w:lang w:val="en-US"/>
        </w:rPr>
      </w:pPr>
      <w:r>
        <w:rPr>
          <w:sz w:val="22"/>
          <w:lang w:val="en-US"/>
        </w:rPr>
        <w:t xml:space="preserve">                                                                          Io        Io            Io             Io</w:t>
      </w:r>
    </w:p>
    <w:p w:rsidR="007805F9" w:rsidRDefault="007805F9" w:rsidP="007805F9">
      <w:pPr>
        <w:numPr>
          <w:ilvl w:val="0"/>
          <w:numId w:val="42"/>
        </w:numPr>
        <w:rPr>
          <w:sz w:val="22"/>
        </w:rPr>
      </w:pPr>
      <w:r>
        <w:rPr>
          <w:sz w:val="22"/>
        </w:rPr>
        <w:t>технологическую – соотношение затрат на строительно-монтажные работы и приобретение оборудования и организационно-технические мероприятия</w:t>
      </w:r>
    </w:p>
    <w:p w:rsidR="007805F9" w:rsidRDefault="007805F9">
      <w:pPr>
        <w:rPr>
          <w:sz w:val="22"/>
        </w:rPr>
      </w:pPr>
    </w:p>
    <w:p w:rsidR="007805F9" w:rsidRDefault="007805F9">
      <w:pPr>
        <w:jc w:val="center"/>
        <w:rPr>
          <w:sz w:val="22"/>
          <w:lang w:val="en-US"/>
        </w:rPr>
      </w:pPr>
      <w:r>
        <w:rPr>
          <w:sz w:val="22"/>
          <w:u w:val="single"/>
          <w:lang w:val="en-US"/>
        </w:rPr>
        <w:t>Iн.обор</w:t>
      </w:r>
      <w:r>
        <w:rPr>
          <w:sz w:val="22"/>
          <w:lang w:val="en-US"/>
        </w:rPr>
        <w:t xml:space="preserve">;      </w:t>
      </w:r>
      <w:r>
        <w:rPr>
          <w:sz w:val="22"/>
          <w:u w:val="single"/>
          <w:lang w:val="en-US"/>
        </w:rPr>
        <w:t>Iстроит-монт</w:t>
      </w:r>
      <w:r>
        <w:rPr>
          <w:sz w:val="22"/>
          <w:lang w:val="en-US"/>
        </w:rPr>
        <w:t xml:space="preserve">;      </w:t>
      </w:r>
      <w:r>
        <w:rPr>
          <w:sz w:val="22"/>
          <w:u w:val="single"/>
          <w:lang w:val="en-US"/>
        </w:rPr>
        <w:t>Iорг-техн</w:t>
      </w:r>
    </w:p>
    <w:p w:rsidR="007805F9" w:rsidRDefault="007805F9">
      <w:pPr>
        <w:rPr>
          <w:sz w:val="22"/>
          <w:lang w:val="en-US"/>
        </w:rPr>
      </w:pPr>
      <w:r>
        <w:rPr>
          <w:sz w:val="22"/>
          <w:lang w:val="en-US"/>
        </w:rPr>
        <w:t xml:space="preserve">                                                                    Io                      Io                        Io</w:t>
      </w:r>
    </w:p>
    <w:p w:rsidR="007805F9" w:rsidRDefault="007805F9">
      <w:pPr>
        <w:rPr>
          <w:sz w:val="22"/>
        </w:rPr>
      </w:pPr>
      <w:r>
        <w:rPr>
          <w:sz w:val="22"/>
          <w:lang w:val="en-US"/>
        </w:rPr>
        <w:t xml:space="preserve">   Наиболее э</w:t>
      </w:r>
      <w:r>
        <w:rPr>
          <w:sz w:val="22"/>
        </w:rPr>
        <w:t>эффективной считается та структура, при которой преобладает активная часть.</w:t>
      </w:r>
    </w:p>
    <w:p w:rsidR="007805F9" w:rsidRDefault="007805F9">
      <w:pPr>
        <w:rPr>
          <w:sz w:val="22"/>
        </w:rPr>
      </w:pPr>
      <w:r>
        <w:rPr>
          <w:sz w:val="22"/>
        </w:rPr>
        <w:t xml:space="preserve">   </w:t>
      </w:r>
      <w:r>
        <w:rPr>
          <w:b/>
          <w:sz w:val="22"/>
          <w:u w:val="single"/>
        </w:rPr>
        <w:t>По годам</w:t>
      </w:r>
      <w:r>
        <w:rPr>
          <w:sz w:val="22"/>
        </w:rPr>
        <w:t xml:space="preserve"> анализируется объём инвестиций предприятия и данный анализ позволяет судить о инвестиционной активности предприятия.</w:t>
      </w:r>
    </w:p>
    <w:p w:rsidR="007805F9" w:rsidRDefault="007805F9">
      <w:pPr>
        <w:rPr>
          <w:sz w:val="22"/>
        </w:rPr>
      </w:pPr>
      <w:r>
        <w:rPr>
          <w:sz w:val="22"/>
        </w:rPr>
        <w:t xml:space="preserve">   </w:t>
      </w:r>
      <w:r>
        <w:rPr>
          <w:b/>
          <w:sz w:val="22"/>
          <w:u w:val="single"/>
        </w:rPr>
        <w:t>По доходности</w:t>
      </w:r>
      <w:r>
        <w:rPr>
          <w:sz w:val="22"/>
        </w:rPr>
        <w:t xml:space="preserve"> – анализируется доходность, рассчитывают показатели эк. эффективности.</w:t>
      </w:r>
    </w:p>
    <w:p w:rsidR="007805F9" w:rsidRDefault="007805F9">
      <w:pPr>
        <w:rPr>
          <w:sz w:val="22"/>
        </w:rPr>
      </w:pPr>
    </w:p>
    <w:p w:rsidR="007805F9" w:rsidRDefault="007805F9">
      <w:pPr>
        <w:rPr>
          <w:sz w:val="22"/>
        </w:rPr>
      </w:pPr>
      <w:r>
        <w:rPr>
          <w:color w:val="008000"/>
          <w:sz w:val="22"/>
        </w:rPr>
        <w:t xml:space="preserve">3.   </w:t>
      </w:r>
      <w:r>
        <w:rPr>
          <w:sz w:val="22"/>
        </w:rPr>
        <w:t>Инвестиционные процессы, связанные с вложением ден. ср-в в долгосрочные активы (землю, здания, оборудование) представляют собой более сложный и важный раздел управления финансами. Совокупность показателей, применяемых для оценки эффективности инвестиций можно разбить на 2 группы в зависимости то того, учитывают они фактор времени или нет.</w:t>
      </w:r>
    </w:p>
    <w:p w:rsidR="007805F9" w:rsidRDefault="007805F9">
      <w:pPr>
        <w:jc w:val="center"/>
        <w:rPr>
          <w:sz w:val="22"/>
        </w:rPr>
      </w:pPr>
    </w:p>
    <w:p w:rsidR="007805F9" w:rsidRDefault="00050243">
      <w:pPr>
        <w:jc w:val="center"/>
        <w:rPr>
          <w:sz w:val="22"/>
        </w:rPr>
      </w:pPr>
      <w:r>
        <w:rPr>
          <w:noProof/>
          <w:sz w:val="22"/>
        </w:rPr>
        <w:pict>
          <v:line id="_x0000_s1045" style="position:absolute;left:0;text-align:left;z-index:251662848" from="295.65pt,7.05pt" to="331.65pt,14.25pt" o:allowincell="f">
            <v:stroke endarrow="block"/>
          </v:line>
        </w:pict>
      </w:r>
      <w:r>
        <w:rPr>
          <w:noProof/>
          <w:sz w:val="22"/>
        </w:rPr>
        <w:pict>
          <v:line id="_x0000_s1044" style="position:absolute;left:0;text-align:left;flip:x;z-index:251661824" from="209.25pt,7.05pt" to="245.25pt,14.25pt" o:allowincell="f">
            <v:stroke endarrow="block"/>
          </v:line>
        </w:pict>
      </w:r>
      <w:r w:rsidR="007805F9">
        <w:rPr>
          <w:sz w:val="22"/>
        </w:rPr>
        <w:t>Показатели</w:t>
      </w:r>
    </w:p>
    <w:p w:rsidR="007805F9" w:rsidRDefault="00050243">
      <w:pPr>
        <w:rPr>
          <w:sz w:val="22"/>
        </w:rPr>
      </w:pPr>
      <w:r>
        <w:rPr>
          <w:noProof/>
          <w:sz w:val="22"/>
        </w:rPr>
        <w:pict>
          <v:line id="_x0000_s1050" style="position:absolute;z-index:251667968" from="410.85pt,8.8pt" to="482.85pt,23.2pt" o:allowincell="f">
            <v:stroke endarrow="block"/>
          </v:line>
        </w:pict>
      </w:r>
      <w:r>
        <w:rPr>
          <w:noProof/>
          <w:sz w:val="22"/>
        </w:rPr>
        <w:pict>
          <v:line id="_x0000_s1049" style="position:absolute;z-index:251666944" from="410.85pt,8.8pt" to="410.85pt,30.4pt" o:allowincell="f">
            <v:stroke endarrow="block"/>
          </v:line>
        </w:pict>
      </w:r>
      <w:r>
        <w:rPr>
          <w:noProof/>
          <w:sz w:val="22"/>
        </w:rPr>
        <w:pict>
          <v:line id="_x0000_s1048" style="position:absolute;flip:x;z-index:251665920" from="295.65pt,8.8pt" to="410.85pt,30.4pt" o:allowincell="f">
            <v:stroke endarrow="block"/>
          </v:line>
        </w:pict>
      </w:r>
      <w:r>
        <w:rPr>
          <w:noProof/>
          <w:sz w:val="22"/>
        </w:rPr>
        <w:pict>
          <v:line id="_x0000_s1047" style="position:absolute;z-index:251664896" from="108.45pt,8.8pt" to="137.25pt,23.2pt" o:allowincell="f">
            <v:stroke endarrow="block"/>
          </v:line>
        </w:pict>
      </w:r>
      <w:r>
        <w:rPr>
          <w:noProof/>
          <w:sz w:val="22"/>
        </w:rPr>
        <w:pict>
          <v:line id="_x0000_s1046" style="position:absolute;flip:x;z-index:251663872" from="72.45pt,8.8pt" to="108.45pt,23.2pt" o:allowincell="f">
            <v:stroke endarrow="block"/>
          </v:line>
        </w:pict>
      </w:r>
      <w:r w:rsidR="007805F9">
        <w:rPr>
          <w:sz w:val="22"/>
        </w:rPr>
        <w:t xml:space="preserve">                     Не учитывают фактор времени                                                Учитывают фактор времени</w:t>
      </w:r>
    </w:p>
    <w:p w:rsidR="007805F9" w:rsidRDefault="007805F9">
      <w:pPr>
        <w:rPr>
          <w:sz w:val="22"/>
        </w:rPr>
      </w:pPr>
    </w:p>
    <w:p w:rsidR="007805F9" w:rsidRDefault="007805F9">
      <w:pPr>
        <w:rPr>
          <w:sz w:val="22"/>
        </w:rPr>
      </w:pPr>
      <w:r>
        <w:rPr>
          <w:sz w:val="22"/>
        </w:rPr>
        <w:t xml:space="preserve">Срок окупаемости            Норма                               Чистый                                  Внутренняя             Рентабельность           </w:t>
      </w:r>
    </w:p>
    <w:p w:rsidR="007805F9" w:rsidRDefault="007805F9">
      <w:pPr>
        <w:rPr>
          <w:sz w:val="22"/>
        </w:rPr>
      </w:pPr>
      <w:r>
        <w:rPr>
          <w:sz w:val="22"/>
        </w:rPr>
        <w:t>инвестиций (Ток)             прибыли                           дисконтированный              норма                        проекта (</w:t>
      </w:r>
      <w:r>
        <w:rPr>
          <w:sz w:val="22"/>
          <w:lang w:val="en-US"/>
        </w:rPr>
        <w:t>R</w:t>
      </w:r>
      <w:r>
        <w:rPr>
          <w:sz w:val="22"/>
        </w:rPr>
        <w:t xml:space="preserve">)     </w:t>
      </w:r>
    </w:p>
    <w:p w:rsidR="007805F9" w:rsidRDefault="007805F9">
      <w:pPr>
        <w:rPr>
          <w:sz w:val="22"/>
        </w:rPr>
      </w:pPr>
      <w:r>
        <w:rPr>
          <w:sz w:val="22"/>
        </w:rPr>
        <w:t xml:space="preserve">                                           (Ен)                                   доход (ЧДД)                         доходности (ВНД) </w:t>
      </w:r>
    </w:p>
    <w:p w:rsidR="007805F9" w:rsidRDefault="007805F9">
      <w:pPr>
        <w:rPr>
          <w:sz w:val="22"/>
        </w:rPr>
      </w:pPr>
      <w:r>
        <w:rPr>
          <w:sz w:val="22"/>
        </w:rPr>
        <w:t xml:space="preserve"> </w:t>
      </w:r>
    </w:p>
    <w:p w:rsidR="007805F9" w:rsidRDefault="007805F9">
      <w:pPr>
        <w:rPr>
          <w:sz w:val="22"/>
        </w:rPr>
      </w:pPr>
      <w:r>
        <w:rPr>
          <w:sz w:val="22"/>
        </w:rPr>
        <w:t xml:space="preserve">   Показатели второй группы отражают наиболее современные концепции в анализе эффективности инвестиций и используются в практике всех развитых стран и наших в том числе. Методы, используемые при их расчёте называются дисконтными, т.к. базируются на определении текущей (продисконтированной) ст-ти.</w:t>
      </w:r>
    </w:p>
    <w:p w:rsidR="007805F9" w:rsidRDefault="007805F9">
      <w:pPr>
        <w:rPr>
          <w:sz w:val="22"/>
        </w:rPr>
      </w:pPr>
      <w:r>
        <w:rPr>
          <w:sz w:val="22"/>
        </w:rPr>
        <w:t xml:space="preserve">   </w:t>
      </w:r>
      <w:r>
        <w:rPr>
          <w:b/>
          <w:sz w:val="22"/>
          <w:u w:val="single"/>
        </w:rPr>
        <w:t>Суть методов начисления сложных % и дисконтирования ст-ти</w:t>
      </w:r>
      <w:r>
        <w:rPr>
          <w:sz w:val="22"/>
        </w:rPr>
        <w:t>.</w:t>
      </w:r>
    </w:p>
    <w:p w:rsidR="007805F9" w:rsidRDefault="007805F9">
      <w:pPr>
        <w:rPr>
          <w:sz w:val="22"/>
        </w:rPr>
      </w:pPr>
      <w:r>
        <w:rPr>
          <w:sz w:val="22"/>
        </w:rPr>
        <w:t xml:space="preserve">   Существуют 2 метода, позволяющие учитывать фактор времени:</w:t>
      </w:r>
    </w:p>
    <w:p w:rsidR="007805F9" w:rsidRDefault="007805F9" w:rsidP="007805F9">
      <w:pPr>
        <w:numPr>
          <w:ilvl w:val="0"/>
          <w:numId w:val="43"/>
        </w:numPr>
        <w:rPr>
          <w:sz w:val="22"/>
        </w:rPr>
      </w:pPr>
      <w:r>
        <w:rPr>
          <w:sz w:val="22"/>
        </w:rPr>
        <w:t>начисление сложных %</w:t>
      </w:r>
    </w:p>
    <w:p w:rsidR="007805F9" w:rsidRDefault="007805F9" w:rsidP="007805F9">
      <w:pPr>
        <w:numPr>
          <w:ilvl w:val="0"/>
          <w:numId w:val="43"/>
        </w:numPr>
        <w:rPr>
          <w:sz w:val="22"/>
        </w:rPr>
      </w:pPr>
      <w:r>
        <w:rPr>
          <w:sz w:val="22"/>
        </w:rPr>
        <w:t>дисконтирование.</w:t>
      </w:r>
    </w:p>
    <w:p w:rsidR="007805F9" w:rsidRDefault="007805F9">
      <w:pPr>
        <w:rPr>
          <w:sz w:val="22"/>
        </w:rPr>
      </w:pPr>
      <w:r>
        <w:rPr>
          <w:sz w:val="22"/>
        </w:rPr>
        <w:t xml:space="preserve">   </w:t>
      </w:r>
      <w:r>
        <w:rPr>
          <w:color w:val="FF00FF"/>
          <w:sz w:val="22"/>
        </w:rPr>
        <w:t>Сложные %</w:t>
      </w:r>
      <w:r>
        <w:rPr>
          <w:sz w:val="22"/>
        </w:rPr>
        <w:t xml:space="preserve"> - это расчёт % на осн. сумму, а также на все накопленные %. Например фирма поместила на депозит 100 тыс. рублей под 10% годовых. Тогда в конце 1-го года на её счёте будет 100 + 100  х  10%</w:t>
      </w:r>
    </w:p>
    <w:p w:rsidR="007805F9" w:rsidRDefault="007805F9">
      <w:pPr>
        <w:rPr>
          <w:sz w:val="22"/>
        </w:rPr>
      </w:pPr>
      <w:r>
        <w:rPr>
          <w:sz w:val="22"/>
        </w:rPr>
        <w:t>2-ой год – 100 + 100  х  10%  х  10%</w:t>
      </w:r>
    </w:p>
    <w:p w:rsidR="007805F9" w:rsidRDefault="007805F9">
      <w:pPr>
        <w:rPr>
          <w:sz w:val="22"/>
        </w:rPr>
      </w:pPr>
      <w:r>
        <w:rPr>
          <w:sz w:val="22"/>
        </w:rPr>
        <w:t>3-ий год – 100 + 100  х  10%  х  10%  х  10%</w:t>
      </w:r>
    </w:p>
    <w:p w:rsidR="007805F9" w:rsidRDefault="007805F9">
      <w:pPr>
        <w:rPr>
          <w:sz w:val="22"/>
        </w:rPr>
      </w:pPr>
      <w:r>
        <w:rPr>
          <w:sz w:val="22"/>
        </w:rPr>
        <w:t>Т.е. сумму вложенных ср-в и %, на неё начисленных, можно посчитать по формуле:</w:t>
      </w:r>
    </w:p>
    <w:p w:rsidR="007805F9" w:rsidRDefault="007805F9">
      <w:pPr>
        <w:jc w:val="center"/>
        <w:rPr>
          <w:sz w:val="22"/>
          <w:lang w:val="en-US"/>
        </w:rPr>
      </w:pPr>
      <w:r>
        <w:rPr>
          <w:sz w:val="22"/>
          <w:lang w:val="en-US"/>
        </w:rPr>
        <w:t>F = P (1 + r)</w:t>
      </w:r>
    </w:p>
    <w:p w:rsidR="007805F9" w:rsidRDefault="007805F9">
      <w:pPr>
        <w:rPr>
          <w:sz w:val="22"/>
        </w:rPr>
      </w:pPr>
      <w:r>
        <w:rPr>
          <w:sz w:val="22"/>
          <w:lang w:val="en-US"/>
        </w:rPr>
        <w:t xml:space="preserve">F – </w:t>
      </w:r>
      <w:r>
        <w:rPr>
          <w:sz w:val="22"/>
        </w:rPr>
        <w:t>будущая ст-ть вклада</w:t>
      </w:r>
    </w:p>
    <w:p w:rsidR="007805F9" w:rsidRDefault="007805F9">
      <w:pPr>
        <w:rPr>
          <w:sz w:val="22"/>
          <w:lang w:val="en-US"/>
        </w:rPr>
      </w:pPr>
      <w:r>
        <w:rPr>
          <w:sz w:val="22"/>
          <w:lang w:val="en-US"/>
        </w:rPr>
        <w:t>P – текущая ст-ть</w:t>
      </w:r>
    </w:p>
    <w:p w:rsidR="007805F9" w:rsidRDefault="007805F9">
      <w:pPr>
        <w:rPr>
          <w:sz w:val="22"/>
          <w:lang w:val="en-US"/>
        </w:rPr>
      </w:pPr>
      <w:r>
        <w:rPr>
          <w:sz w:val="22"/>
          <w:lang w:val="en-US"/>
        </w:rPr>
        <w:t>r  - ставка %</w:t>
      </w:r>
    </w:p>
    <w:p w:rsidR="007805F9" w:rsidRDefault="007805F9">
      <w:pPr>
        <w:rPr>
          <w:sz w:val="22"/>
        </w:rPr>
      </w:pPr>
      <w:r>
        <w:rPr>
          <w:sz w:val="22"/>
          <w:lang w:val="en-US"/>
        </w:rPr>
        <w:t>n – количество лет</w:t>
      </w:r>
    </w:p>
    <w:p w:rsidR="007805F9" w:rsidRDefault="007805F9">
      <w:pPr>
        <w:rPr>
          <w:sz w:val="22"/>
        </w:rPr>
      </w:pPr>
      <w:r>
        <w:rPr>
          <w:sz w:val="22"/>
        </w:rPr>
        <w:t xml:space="preserve">   Таким образом сложные % позволяют определить во что превращается вложенная сумма при положительных темпах её роста.</w:t>
      </w:r>
    </w:p>
    <w:p w:rsidR="007805F9" w:rsidRDefault="007805F9">
      <w:pPr>
        <w:rPr>
          <w:sz w:val="22"/>
        </w:rPr>
      </w:pPr>
      <w:r>
        <w:rPr>
          <w:sz w:val="22"/>
        </w:rPr>
        <w:t xml:space="preserve">   Дисконтирование – это обратный процесс. Позволяет оценить что мы потеряем, не вложив деньги ни в какой проект, т.е. обесценивание денег.</w:t>
      </w:r>
    </w:p>
    <w:p w:rsidR="007805F9" w:rsidRDefault="007805F9">
      <w:pPr>
        <w:jc w:val="center"/>
        <w:rPr>
          <w:sz w:val="22"/>
        </w:rPr>
      </w:pPr>
      <w:r>
        <w:rPr>
          <w:sz w:val="22"/>
          <w:lang w:val="en-US"/>
        </w:rPr>
        <w:t xml:space="preserve">P = </w:t>
      </w:r>
      <w:r>
        <w:rPr>
          <w:sz w:val="22"/>
          <w:u w:val="single"/>
          <w:lang w:val="en-US"/>
        </w:rPr>
        <w:t xml:space="preserve">   F  . </w:t>
      </w:r>
      <w:r>
        <w:rPr>
          <w:sz w:val="22"/>
          <w:lang w:val="en-US"/>
        </w:rPr>
        <w:t xml:space="preserve">  = F </w:t>
      </w:r>
      <w:r>
        <w:rPr>
          <w:sz w:val="22"/>
        </w:rPr>
        <w:t>х</w:t>
      </w:r>
      <w:r>
        <w:rPr>
          <w:sz w:val="22"/>
          <w:lang w:val="en-US"/>
        </w:rPr>
        <w:t xml:space="preserve"> </w:t>
      </w:r>
      <w:r>
        <w:rPr>
          <w:sz w:val="22"/>
          <w:u w:val="single"/>
          <w:lang w:val="en-US"/>
        </w:rPr>
        <w:t xml:space="preserve">   1   .</w:t>
      </w:r>
      <w:r>
        <w:rPr>
          <w:sz w:val="22"/>
          <w:lang w:val="en-US"/>
        </w:rPr>
        <w:t xml:space="preserve"> = F  х  </w:t>
      </w:r>
      <w:r>
        <w:rPr>
          <w:sz w:val="22"/>
        </w:rPr>
        <w:t>Кд</w:t>
      </w:r>
    </w:p>
    <w:p w:rsidR="007805F9" w:rsidRDefault="007805F9">
      <w:pPr>
        <w:rPr>
          <w:sz w:val="22"/>
          <w:lang w:val="en-US"/>
        </w:rPr>
      </w:pPr>
      <w:r>
        <w:rPr>
          <w:sz w:val="22"/>
        </w:rPr>
        <w:t xml:space="preserve">                                                                               </w:t>
      </w:r>
      <w:r>
        <w:rPr>
          <w:sz w:val="22"/>
          <w:lang w:val="en-US"/>
        </w:rPr>
        <w:t>(1 + r)</w:t>
      </w:r>
      <w:r>
        <w:rPr>
          <w:sz w:val="22"/>
        </w:rPr>
        <w:t xml:space="preserve">        </w:t>
      </w:r>
      <w:r>
        <w:rPr>
          <w:sz w:val="22"/>
          <w:lang w:val="en-US"/>
        </w:rPr>
        <w:t>(1 + r)</w:t>
      </w:r>
    </w:p>
    <w:p w:rsidR="007805F9" w:rsidRDefault="007805F9">
      <w:pPr>
        <w:rPr>
          <w:sz w:val="22"/>
        </w:rPr>
      </w:pPr>
      <w:r>
        <w:rPr>
          <w:sz w:val="22"/>
          <w:lang w:val="en-US"/>
        </w:rPr>
        <w:t xml:space="preserve">   </w:t>
      </w:r>
      <w:r>
        <w:rPr>
          <w:sz w:val="22"/>
        </w:rPr>
        <w:t>Через коэф-т дисконтирования осуществляется приведение разновремённых платежей и поступлений к одному опр. периоду. На Кд корректируется предлагаемая сумма прибыли, получаемая по годам и сумма ежегодных инвестиций. Кд позволяет не только учесть обесценивание денег, но и альтернативные возможности вложения денег.</w:t>
      </w:r>
    </w:p>
    <w:p w:rsidR="007805F9" w:rsidRDefault="007805F9">
      <w:pPr>
        <w:rPr>
          <w:sz w:val="22"/>
        </w:rPr>
      </w:pPr>
      <w:r>
        <w:rPr>
          <w:sz w:val="22"/>
        </w:rPr>
        <w:t xml:space="preserve">   </w:t>
      </w:r>
      <w:r>
        <w:rPr>
          <w:color w:val="FF00FF"/>
          <w:sz w:val="22"/>
        </w:rPr>
        <w:t>ЧДД</w:t>
      </w:r>
      <w:r>
        <w:rPr>
          <w:sz w:val="22"/>
        </w:rPr>
        <w:t xml:space="preserve"> – это разница между продисконтированными платежами и поступлениями. Если ЧДД положителен, т.е. больше или равен 0, то инвестиции эффективны.</w:t>
      </w:r>
    </w:p>
    <w:p w:rsidR="007805F9" w:rsidRDefault="007805F9">
      <w:pPr>
        <w:rPr>
          <w:sz w:val="22"/>
        </w:rPr>
      </w:pPr>
    </w:p>
    <w:p w:rsidR="007805F9" w:rsidRDefault="007805F9">
      <w:pPr>
        <w:rPr>
          <w:sz w:val="22"/>
        </w:rPr>
      </w:pPr>
      <w:r>
        <w:rPr>
          <w:sz w:val="22"/>
        </w:rPr>
        <w:t xml:space="preserve">   ВНД – определяет границу эффективности проекта.</w:t>
      </w:r>
    </w:p>
    <w:p w:rsidR="007805F9" w:rsidRDefault="007805F9">
      <w:pPr>
        <w:rPr>
          <w:sz w:val="22"/>
        </w:rPr>
      </w:pPr>
    </w:p>
    <w:p w:rsidR="007805F9" w:rsidRDefault="007805F9">
      <w:pPr>
        <w:rPr>
          <w:sz w:val="22"/>
        </w:rPr>
      </w:pPr>
      <w:r>
        <w:rPr>
          <w:sz w:val="22"/>
        </w:rPr>
        <w:t xml:space="preserve">ВНД – 2-ой по важности показатель доходности проекта. Это та норма дисконта или расчётная ставка, при которой величины приведённых потоков платежей и поступлений равны. Вычисление ВНД возможно только на компьютере по спец. программе. В обычных условиях – методом подбора. Например ВНД положительно при ставке 10% и отрицательно при ставке 20%. ВНД лежит между 10% и 20%, сужая интервал, мы таким образом подбираем </w:t>
      </w:r>
      <w:r>
        <w:rPr>
          <w:sz w:val="22"/>
          <w:lang w:val="en-US"/>
        </w:rPr>
        <w:t>r</w:t>
      </w:r>
      <w:r>
        <w:rPr>
          <w:sz w:val="22"/>
        </w:rPr>
        <w:t>.</w:t>
      </w:r>
    </w:p>
    <w:p w:rsidR="007805F9" w:rsidRDefault="007805F9">
      <w:pPr>
        <w:rPr>
          <w:sz w:val="22"/>
        </w:rPr>
      </w:pPr>
      <w:r>
        <w:rPr>
          <w:sz w:val="22"/>
        </w:rPr>
        <w:t xml:space="preserve">   Рентабельность проекта.</w:t>
      </w:r>
    </w:p>
    <w:p w:rsidR="007805F9" w:rsidRDefault="007805F9">
      <w:pPr>
        <w:rPr>
          <w:sz w:val="22"/>
        </w:rPr>
      </w:pPr>
    </w:p>
    <w:p w:rsidR="007805F9" w:rsidRDefault="007805F9">
      <w:pPr>
        <w:rPr>
          <w:sz w:val="22"/>
        </w:rPr>
      </w:pPr>
    </w:p>
    <w:p w:rsidR="007805F9" w:rsidRDefault="007805F9">
      <w:pPr>
        <w:rPr>
          <w:sz w:val="22"/>
        </w:rPr>
      </w:pPr>
      <w:r>
        <w:rPr>
          <w:sz w:val="22"/>
        </w:rPr>
        <w:t>Срок окупаемости.</w:t>
      </w:r>
    </w:p>
    <w:p w:rsidR="007805F9" w:rsidRDefault="007805F9">
      <w:pPr>
        <w:rPr>
          <w:sz w:val="22"/>
        </w:rPr>
      </w:pPr>
      <w:r>
        <w:rPr>
          <w:color w:val="008000"/>
          <w:sz w:val="22"/>
        </w:rPr>
        <w:t xml:space="preserve">4.   </w:t>
      </w:r>
      <w:r>
        <w:rPr>
          <w:sz w:val="22"/>
        </w:rPr>
        <w:t>Смотри схему источники формирования фин. ресурсов предприятия.</w:t>
      </w:r>
    </w:p>
    <w:p w:rsidR="007805F9" w:rsidRDefault="007805F9">
      <w:pPr>
        <w:rPr>
          <w:sz w:val="22"/>
        </w:rPr>
      </w:pPr>
      <w:r>
        <w:rPr>
          <w:sz w:val="22"/>
        </w:rPr>
        <w:t xml:space="preserve">   Помимо традиционных источников финансирования предприятия в настоящее время широкое распространение в сфере кредитования получают:</w:t>
      </w:r>
    </w:p>
    <w:p w:rsidR="007805F9" w:rsidRDefault="007805F9" w:rsidP="007805F9">
      <w:pPr>
        <w:numPr>
          <w:ilvl w:val="0"/>
          <w:numId w:val="44"/>
        </w:numPr>
        <w:rPr>
          <w:sz w:val="22"/>
        </w:rPr>
      </w:pPr>
      <w:r>
        <w:rPr>
          <w:sz w:val="22"/>
        </w:rPr>
        <w:t>финансовый лизинг</w:t>
      </w:r>
    </w:p>
    <w:p w:rsidR="007805F9" w:rsidRDefault="007805F9" w:rsidP="007805F9">
      <w:pPr>
        <w:numPr>
          <w:ilvl w:val="0"/>
          <w:numId w:val="44"/>
        </w:numPr>
        <w:rPr>
          <w:sz w:val="22"/>
        </w:rPr>
      </w:pPr>
      <w:r>
        <w:rPr>
          <w:sz w:val="22"/>
        </w:rPr>
        <w:t>факторинг.</w:t>
      </w:r>
    </w:p>
    <w:p w:rsidR="007805F9" w:rsidRDefault="007805F9">
      <w:pPr>
        <w:rPr>
          <w:sz w:val="22"/>
        </w:rPr>
      </w:pPr>
      <w:r>
        <w:rPr>
          <w:sz w:val="22"/>
        </w:rPr>
        <w:t xml:space="preserve">   </w:t>
      </w:r>
      <w:r>
        <w:rPr>
          <w:color w:val="FF00FF"/>
          <w:sz w:val="22"/>
        </w:rPr>
        <w:t>Финансовый лизинг</w:t>
      </w:r>
      <w:r>
        <w:rPr>
          <w:sz w:val="22"/>
        </w:rPr>
        <w:t xml:space="preserve"> – долгосрочная аренда оборудования у фирм, производящих его или у специально создаваемых компаний.</w:t>
      </w:r>
    </w:p>
    <w:p w:rsidR="007805F9" w:rsidRDefault="007805F9">
      <w:pPr>
        <w:rPr>
          <w:sz w:val="22"/>
        </w:rPr>
      </w:pPr>
      <w:r>
        <w:rPr>
          <w:sz w:val="22"/>
        </w:rPr>
        <w:t xml:space="preserve">   </w:t>
      </w:r>
      <w:r>
        <w:rPr>
          <w:sz w:val="22"/>
          <w:u w:val="single"/>
        </w:rPr>
        <w:t>Объекты лизинга</w:t>
      </w:r>
      <w:r>
        <w:rPr>
          <w:sz w:val="22"/>
        </w:rPr>
        <w:t>:</w:t>
      </w:r>
    </w:p>
    <w:p w:rsidR="007805F9" w:rsidRDefault="007805F9" w:rsidP="007805F9">
      <w:pPr>
        <w:numPr>
          <w:ilvl w:val="0"/>
          <w:numId w:val="45"/>
        </w:numPr>
        <w:rPr>
          <w:sz w:val="22"/>
        </w:rPr>
      </w:pPr>
      <w:r>
        <w:rPr>
          <w:sz w:val="22"/>
        </w:rPr>
        <w:t>машины</w:t>
      </w:r>
    </w:p>
    <w:p w:rsidR="007805F9" w:rsidRDefault="007805F9" w:rsidP="007805F9">
      <w:pPr>
        <w:numPr>
          <w:ilvl w:val="0"/>
          <w:numId w:val="45"/>
        </w:numPr>
        <w:rPr>
          <w:sz w:val="22"/>
        </w:rPr>
      </w:pPr>
      <w:r>
        <w:rPr>
          <w:sz w:val="22"/>
        </w:rPr>
        <w:t>оборудование</w:t>
      </w:r>
    </w:p>
    <w:p w:rsidR="007805F9" w:rsidRDefault="007805F9" w:rsidP="007805F9">
      <w:pPr>
        <w:numPr>
          <w:ilvl w:val="0"/>
          <w:numId w:val="45"/>
        </w:numPr>
        <w:rPr>
          <w:sz w:val="22"/>
        </w:rPr>
      </w:pPr>
      <w:r>
        <w:rPr>
          <w:sz w:val="22"/>
        </w:rPr>
        <w:t>транспортные ср-ва</w:t>
      </w:r>
    </w:p>
    <w:p w:rsidR="007805F9" w:rsidRDefault="007805F9" w:rsidP="007805F9">
      <w:pPr>
        <w:numPr>
          <w:ilvl w:val="0"/>
          <w:numId w:val="45"/>
        </w:numPr>
        <w:rPr>
          <w:sz w:val="22"/>
        </w:rPr>
      </w:pPr>
      <w:r>
        <w:rPr>
          <w:sz w:val="22"/>
        </w:rPr>
        <w:t>др. ср-ва, т.е. активная часть осн. фондов.</w:t>
      </w:r>
    </w:p>
    <w:p w:rsidR="007805F9" w:rsidRDefault="007805F9">
      <w:pPr>
        <w:rPr>
          <w:sz w:val="22"/>
        </w:rPr>
      </w:pPr>
      <w:r>
        <w:rPr>
          <w:sz w:val="22"/>
        </w:rPr>
        <w:t xml:space="preserve">   Реже – лизинг недвижимости. Фирмы создают в сотрудничестве в банками крупные объекты, такие как заводские цеха, здания для управленческого персонала, магазины и прочее. Срок аренды – 15-20 лет, по истечении которого объект может быть продан в собственность арендатору.</w:t>
      </w:r>
    </w:p>
    <w:p w:rsidR="007805F9" w:rsidRDefault="007805F9">
      <w:pPr>
        <w:rPr>
          <w:sz w:val="22"/>
        </w:rPr>
      </w:pPr>
      <w:r>
        <w:rPr>
          <w:sz w:val="22"/>
        </w:rPr>
        <w:t xml:space="preserve">   Существуют различные </w:t>
      </w:r>
      <w:r>
        <w:rPr>
          <w:sz w:val="22"/>
          <w:u w:val="single"/>
        </w:rPr>
        <w:t>виды лизинга</w:t>
      </w:r>
      <w:r>
        <w:rPr>
          <w:sz w:val="22"/>
        </w:rPr>
        <w:t xml:space="preserve"> в зависимости от:</w:t>
      </w:r>
    </w:p>
    <w:p w:rsidR="007805F9" w:rsidRDefault="007805F9" w:rsidP="007805F9">
      <w:pPr>
        <w:pStyle w:val="a5"/>
        <w:numPr>
          <w:ilvl w:val="0"/>
          <w:numId w:val="46"/>
        </w:numPr>
      </w:pPr>
      <w:r>
        <w:t>состава участников (их может быть от 2 до 4). Обязательными участниками явл-ся лизинго-датель и лизинго-получатель. Кроме того, участниками могут быть предприятие-изготовитель оборудования и банк, который не явл-ся лизинго-дателем, но его финансирует</w:t>
      </w:r>
    </w:p>
    <w:p w:rsidR="007805F9" w:rsidRDefault="007805F9" w:rsidP="007805F9">
      <w:pPr>
        <w:pStyle w:val="a5"/>
        <w:numPr>
          <w:ilvl w:val="0"/>
          <w:numId w:val="46"/>
        </w:numPr>
      </w:pPr>
      <w:r>
        <w:t xml:space="preserve">от типа им-ва – машино-технические ср-ва либо недвижимость  </w:t>
      </w:r>
    </w:p>
    <w:p w:rsidR="007805F9" w:rsidRDefault="007805F9" w:rsidP="007805F9">
      <w:pPr>
        <w:pStyle w:val="a5"/>
        <w:numPr>
          <w:ilvl w:val="0"/>
          <w:numId w:val="46"/>
        </w:numPr>
      </w:pPr>
      <w:r>
        <w:t>с полной и неполной окупаемостью</w:t>
      </w:r>
    </w:p>
    <w:p w:rsidR="007805F9" w:rsidRDefault="007805F9" w:rsidP="007805F9">
      <w:pPr>
        <w:pStyle w:val="a5"/>
        <w:numPr>
          <w:ilvl w:val="0"/>
          <w:numId w:val="46"/>
        </w:numPr>
      </w:pPr>
      <w:r>
        <w:t>объём обслуживания – с полным и неполным набором услуг</w:t>
      </w:r>
    </w:p>
    <w:p w:rsidR="007805F9" w:rsidRDefault="007805F9" w:rsidP="007805F9">
      <w:pPr>
        <w:pStyle w:val="a5"/>
        <w:numPr>
          <w:ilvl w:val="0"/>
          <w:numId w:val="46"/>
        </w:numPr>
      </w:pPr>
      <w:r>
        <w:t>сектор р-ка – внутренний и внешний (экспортный, импортный)</w:t>
      </w:r>
    </w:p>
    <w:p w:rsidR="007805F9" w:rsidRDefault="007805F9">
      <w:pPr>
        <w:pStyle w:val="a5"/>
      </w:pPr>
      <w:r>
        <w:t xml:space="preserve">   </w:t>
      </w:r>
      <w:r>
        <w:rPr>
          <w:u w:val="single"/>
        </w:rPr>
        <w:t>Формы лизингового платежа</w:t>
      </w:r>
      <w:r>
        <w:t>:</w:t>
      </w:r>
    </w:p>
    <w:p w:rsidR="007805F9" w:rsidRDefault="007805F9" w:rsidP="007805F9">
      <w:pPr>
        <w:pStyle w:val="a5"/>
        <w:numPr>
          <w:ilvl w:val="0"/>
          <w:numId w:val="47"/>
        </w:numPr>
      </w:pPr>
      <w:r>
        <w:t>денежный</w:t>
      </w:r>
    </w:p>
    <w:p w:rsidR="007805F9" w:rsidRDefault="007805F9" w:rsidP="007805F9">
      <w:pPr>
        <w:pStyle w:val="a5"/>
        <w:numPr>
          <w:ilvl w:val="0"/>
          <w:numId w:val="47"/>
        </w:numPr>
      </w:pPr>
      <w:r>
        <w:t>компенсационный  - это платёж либо товарами, производимыми на арендованном оборудовании, либо оказание услуг лизинго-дателю.</w:t>
      </w:r>
    </w:p>
    <w:p w:rsidR="007805F9" w:rsidRDefault="007805F9" w:rsidP="007805F9">
      <w:pPr>
        <w:pStyle w:val="a5"/>
        <w:numPr>
          <w:ilvl w:val="0"/>
          <w:numId w:val="47"/>
        </w:numPr>
      </w:pPr>
      <w:r>
        <w:t>Возможна смешанная форма платежа.</w:t>
      </w:r>
    </w:p>
    <w:p w:rsidR="007805F9" w:rsidRDefault="007805F9">
      <w:pPr>
        <w:pStyle w:val="a5"/>
      </w:pPr>
      <w:r>
        <w:t xml:space="preserve">   Существуют </w:t>
      </w:r>
      <w:r>
        <w:rPr>
          <w:u w:val="single"/>
        </w:rPr>
        <w:t>2 методики определения суммы лизингового платежа</w:t>
      </w:r>
      <w:r>
        <w:t>:</w:t>
      </w:r>
    </w:p>
    <w:p w:rsidR="007805F9" w:rsidRDefault="007805F9" w:rsidP="007805F9">
      <w:pPr>
        <w:pStyle w:val="a5"/>
        <w:numPr>
          <w:ilvl w:val="0"/>
          <w:numId w:val="48"/>
        </w:numPr>
      </w:pPr>
      <w:r>
        <w:t xml:space="preserve">фиксированный платёж – включает в себя амортизационные отчисления от ст-ти арендованного оборудования, плату за пользование заёмными средствами (% по кредиту, если мы вынуждены обращаться в банк), комиссионное вознаграждение лизинго-дателю и плата за доп. услуги лизинго-дателя. </w:t>
      </w:r>
      <w:r>
        <w:rPr>
          <w:color w:val="FF00FF"/>
        </w:rPr>
        <w:t>Заёмные ср-ва</w:t>
      </w:r>
      <w:r>
        <w:t xml:space="preserve"> – это те предметы, которые привлекаются для лизинговой операции. </w:t>
      </w:r>
    </w:p>
    <w:p w:rsidR="007805F9" w:rsidRDefault="007805F9" w:rsidP="007805F9">
      <w:pPr>
        <w:pStyle w:val="a5"/>
        <w:numPr>
          <w:ilvl w:val="0"/>
          <w:numId w:val="48"/>
        </w:numPr>
      </w:pPr>
      <w:r>
        <w:t>процентный платёж – это % по отношению к объёму реализации продукции, произведённой на арендованном оборудовании. Устанавливается на договорной основе.</w:t>
      </w:r>
    </w:p>
    <w:p w:rsidR="007805F9" w:rsidRDefault="007805F9">
      <w:pPr>
        <w:pStyle w:val="a5"/>
      </w:pPr>
      <w:r>
        <w:t xml:space="preserve">   </w:t>
      </w:r>
      <w:r>
        <w:rPr>
          <w:u w:val="single"/>
        </w:rPr>
        <w:t>Преимущества лизинга</w:t>
      </w:r>
      <w:r>
        <w:t>:</w:t>
      </w:r>
    </w:p>
    <w:p w:rsidR="007805F9" w:rsidRDefault="007805F9" w:rsidP="007805F9">
      <w:pPr>
        <w:pStyle w:val="a5"/>
        <w:numPr>
          <w:ilvl w:val="0"/>
          <w:numId w:val="49"/>
        </w:numPr>
      </w:pPr>
      <w:r>
        <w:t>предприятие экономит ср-ва за счёт эксплуатации оборудования, приобретённого по существу в кредит</w:t>
      </w:r>
    </w:p>
    <w:p w:rsidR="007805F9" w:rsidRDefault="007805F9" w:rsidP="007805F9">
      <w:pPr>
        <w:pStyle w:val="a5"/>
        <w:numPr>
          <w:ilvl w:val="0"/>
          <w:numId w:val="49"/>
        </w:numPr>
      </w:pPr>
      <w:r>
        <w:t>быстро и без значительных единовременных затрат обновляются произв. фонды, что повышает конкурентоспособность продукции</w:t>
      </w:r>
    </w:p>
    <w:p w:rsidR="007805F9" w:rsidRDefault="007805F9" w:rsidP="007805F9">
      <w:pPr>
        <w:pStyle w:val="a5"/>
        <w:numPr>
          <w:ilvl w:val="0"/>
          <w:numId w:val="49"/>
        </w:numPr>
      </w:pPr>
      <w:r>
        <w:t>устраняются неизбежные потери, вытекающие из-за владения морально устаревшим оборудованием</w:t>
      </w:r>
    </w:p>
    <w:p w:rsidR="007805F9" w:rsidRDefault="007805F9" w:rsidP="007805F9">
      <w:pPr>
        <w:pStyle w:val="a5"/>
        <w:numPr>
          <w:ilvl w:val="0"/>
          <w:numId w:val="49"/>
        </w:numPr>
      </w:pPr>
      <w:r>
        <w:t>не стоит проблема кредитных гарантий или запаса, возникающая при обычном кредите</w:t>
      </w:r>
    </w:p>
    <w:p w:rsidR="007805F9" w:rsidRDefault="007805F9" w:rsidP="007805F9">
      <w:pPr>
        <w:pStyle w:val="a5"/>
        <w:numPr>
          <w:ilvl w:val="0"/>
          <w:numId w:val="49"/>
        </w:numPr>
      </w:pPr>
      <w:r>
        <w:t>арендные платежи рассматриваются как текущие затраты и включаются в с/ст-ть продукции.</w:t>
      </w:r>
    </w:p>
    <w:p w:rsidR="007805F9" w:rsidRDefault="007805F9">
      <w:pPr>
        <w:pStyle w:val="a5"/>
      </w:pPr>
      <w:r>
        <w:t xml:space="preserve">   </w:t>
      </w:r>
      <w:r>
        <w:rPr>
          <w:u w:val="single"/>
        </w:rPr>
        <w:t>Недостатки лизинга</w:t>
      </w:r>
      <w:r>
        <w:t>:</w:t>
      </w:r>
    </w:p>
    <w:p w:rsidR="007805F9" w:rsidRDefault="007805F9" w:rsidP="007805F9">
      <w:pPr>
        <w:pStyle w:val="a5"/>
        <w:numPr>
          <w:ilvl w:val="0"/>
          <w:numId w:val="50"/>
        </w:numPr>
      </w:pPr>
      <w:r>
        <w:t>он относительно дорог по сравнению с покупкой им-ва в собственность за счёт собственных или заёмных ср-в</w:t>
      </w:r>
    </w:p>
    <w:p w:rsidR="007805F9" w:rsidRDefault="007805F9" w:rsidP="007805F9">
      <w:pPr>
        <w:pStyle w:val="a5"/>
        <w:numPr>
          <w:ilvl w:val="0"/>
          <w:numId w:val="50"/>
        </w:numPr>
      </w:pPr>
      <w:r>
        <w:t>недостаток информации о производителях ср-в пр-ва явл-ся помехой к развитию лизинговых услуг.</w:t>
      </w:r>
    </w:p>
    <w:p w:rsidR="007805F9" w:rsidRDefault="007805F9">
      <w:pPr>
        <w:pStyle w:val="a5"/>
      </w:pPr>
    </w:p>
    <w:p w:rsidR="007805F9" w:rsidRDefault="007805F9">
      <w:pPr>
        <w:pStyle w:val="a5"/>
      </w:pPr>
      <w:r>
        <w:t xml:space="preserve">   </w:t>
      </w:r>
      <w:r>
        <w:rPr>
          <w:color w:val="FF00FF"/>
        </w:rPr>
        <w:t>Факторинг</w:t>
      </w:r>
      <w:r>
        <w:t xml:space="preserve"> – фирма-фактор (посредник) берёт на себя обязательства профинансировать обязательства дебиторов своих клиентов.</w:t>
      </w:r>
    </w:p>
    <w:p w:rsidR="007805F9" w:rsidRDefault="007805F9">
      <w:pPr>
        <w:pStyle w:val="a5"/>
      </w:pPr>
      <w:r>
        <w:t xml:space="preserve">   При факторинге происходит переуступка неоплаченных долговых требований (счетов-фактур или векселей), возникающих между партнёрами в процессе реализации товаров на условиях коммерческого кредита третьему лицу (фирме-фактору), которое берёт на себя бухгалтерское, сбытовое, страховое, юридическое обслуживание поставщика.</w:t>
      </w:r>
    </w:p>
    <w:p w:rsidR="007805F9" w:rsidRDefault="007805F9">
      <w:pPr>
        <w:pStyle w:val="a5"/>
      </w:pPr>
      <w:r>
        <w:t xml:space="preserve">   В операциях факторинга участвуют 3 стороны: первоначальный кредитор (клиент фактора), должник, получающий от клиента товары с отсрочкой платежа (обычно до 4 месяцев) и фирма-фактор.</w:t>
      </w:r>
    </w:p>
    <w:p w:rsidR="007805F9" w:rsidRDefault="007805F9">
      <w:pPr>
        <w:pStyle w:val="a5"/>
      </w:pPr>
    </w:p>
    <w:p w:rsidR="007805F9" w:rsidRDefault="007805F9">
      <w:pPr>
        <w:pStyle w:val="a5"/>
      </w:pPr>
    </w:p>
    <w:p w:rsidR="007805F9" w:rsidRDefault="007805F9">
      <w:pPr>
        <w:pStyle w:val="a5"/>
      </w:pPr>
    </w:p>
    <w:p w:rsidR="007805F9" w:rsidRDefault="007805F9">
      <w:pPr>
        <w:pStyle w:val="a5"/>
      </w:pPr>
    </w:p>
    <w:p w:rsidR="007805F9" w:rsidRDefault="007805F9">
      <w:pPr>
        <w:pStyle w:val="a5"/>
      </w:pPr>
    </w:p>
    <w:p w:rsidR="007805F9" w:rsidRDefault="007805F9">
      <w:pPr>
        <w:pStyle w:val="a5"/>
        <w:jc w:val="center"/>
        <w:rPr>
          <w:b/>
          <w:color w:val="FF0000"/>
          <w:u w:val="single"/>
        </w:rPr>
      </w:pPr>
      <w:r>
        <w:rPr>
          <w:b/>
          <w:color w:val="FF0000"/>
          <w:u w:val="single"/>
        </w:rPr>
        <w:t>ФИНАНСОВЫЕ РЕЗУЛЬТАТЫ ПРОИЗВОДСТВЕННО-ХОЗЯЙСТВЕННОЙ ДЕЯТЕЛЬНОСТИ ПРЕДПРИЯТИЯ.</w:t>
      </w:r>
    </w:p>
    <w:p w:rsidR="007805F9" w:rsidRDefault="007805F9">
      <w:pPr>
        <w:pStyle w:val="a5"/>
        <w:rPr>
          <w:b/>
          <w:color w:val="FF0000"/>
          <w:u w:val="single"/>
        </w:rPr>
      </w:pPr>
    </w:p>
    <w:p w:rsidR="007805F9" w:rsidRDefault="007805F9">
      <w:pPr>
        <w:pStyle w:val="a5"/>
        <w:rPr>
          <w:b/>
          <w:color w:val="FF0000"/>
          <w:u w:val="single"/>
        </w:rPr>
      </w:pPr>
    </w:p>
    <w:p w:rsidR="007805F9" w:rsidRDefault="007805F9">
      <w:pPr>
        <w:pStyle w:val="a5"/>
        <w:rPr>
          <w:color w:val="008000"/>
        </w:rPr>
      </w:pPr>
      <w:r>
        <w:rPr>
          <w:color w:val="008000"/>
        </w:rPr>
        <w:t>ПЛАН:</w:t>
      </w:r>
    </w:p>
    <w:p w:rsidR="007805F9" w:rsidRDefault="007805F9" w:rsidP="007805F9">
      <w:pPr>
        <w:pStyle w:val="a5"/>
        <w:numPr>
          <w:ilvl w:val="0"/>
          <w:numId w:val="51"/>
        </w:numPr>
        <w:rPr>
          <w:color w:val="008000"/>
        </w:rPr>
      </w:pPr>
      <w:r>
        <w:rPr>
          <w:color w:val="008000"/>
        </w:rPr>
        <w:t>ЭКОНОМИЧЕСКОЕ СОДЕРЖАНИЕ ФУНКЦИЙ И ВИДЫ ПРИБЫЛИ.</w:t>
      </w:r>
    </w:p>
    <w:p w:rsidR="007805F9" w:rsidRDefault="007805F9" w:rsidP="007805F9">
      <w:pPr>
        <w:pStyle w:val="a5"/>
        <w:numPr>
          <w:ilvl w:val="0"/>
          <w:numId w:val="51"/>
        </w:numPr>
        <w:rPr>
          <w:color w:val="008000"/>
        </w:rPr>
      </w:pPr>
      <w:r>
        <w:rPr>
          <w:color w:val="008000"/>
        </w:rPr>
        <w:t>МЕТОДЫ ПЛАНИРОВАНИЯ ПРИБЫЛИ.</w:t>
      </w:r>
    </w:p>
    <w:p w:rsidR="007805F9" w:rsidRDefault="007805F9" w:rsidP="007805F9">
      <w:pPr>
        <w:pStyle w:val="a5"/>
        <w:numPr>
          <w:ilvl w:val="0"/>
          <w:numId w:val="51"/>
        </w:numPr>
        <w:rPr>
          <w:color w:val="008000"/>
        </w:rPr>
      </w:pPr>
      <w:r>
        <w:rPr>
          <w:color w:val="008000"/>
        </w:rPr>
        <w:t>РАСПРЕДЕЛЕНИЕ И ИСПОЛЬЗОВАНИЕ ПРИБЫЛИ.</w:t>
      </w:r>
    </w:p>
    <w:p w:rsidR="007805F9" w:rsidRDefault="007805F9" w:rsidP="007805F9">
      <w:pPr>
        <w:pStyle w:val="a5"/>
        <w:numPr>
          <w:ilvl w:val="0"/>
          <w:numId w:val="51"/>
        </w:numPr>
        <w:rPr>
          <w:color w:val="008000"/>
        </w:rPr>
      </w:pPr>
      <w:r>
        <w:rPr>
          <w:color w:val="008000"/>
        </w:rPr>
        <w:t>ОСНОВНЫЕ ПОДХОДЫ К МАКСИМИЗАЦИИ ПРИБЫЛИ. СУЩНОСТЬИ ЭЛЕМЕНТЫ ОПЕРАЦИОННОГО АНАЛИЗА.</w:t>
      </w:r>
    </w:p>
    <w:p w:rsidR="007805F9" w:rsidRDefault="007805F9" w:rsidP="007805F9">
      <w:pPr>
        <w:pStyle w:val="a5"/>
        <w:numPr>
          <w:ilvl w:val="0"/>
          <w:numId w:val="51"/>
        </w:numPr>
        <w:rPr>
          <w:color w:val="008000"/>
        </w:rPr>
      </w:pPr>
      <w:r>
        <w:rPr>
          <w:color w:val="008000"/>
        </w:rPr>
        <w:t>ОПЕРАЦИОННЫЙ РЫЧАГ. ЭКОНОМИЧЕСКАЯ СУЩНОСТЬ ВАЛОВОЙ МАРЖИ.</w:t>
      </w:r>
    </w:p>
    <w:p w:rsidR="007805F9" w:rsidRDefault="007805F9" w:rsidP="007805F9">
      <w:pPr>
        <w:pStyle w:val="a5"/>
        <w:numPr>
          <w:ilvl w:val="0"/>
          <w:numId w:val="51"/>
        </w:numPr>
        <w:rPr>
          <w:color w:val="008000"/>
        </w:rPr>
      </w:pPr>
      <w:r>
        <w:rPr>
          <w:color w:val="008000"/>
        </w:rPr>
        <w:t>ПОРОГ РЕНТАБЕЛЬНОСТИ И ЗАПАС ФИНАНСОВОЙ ПРОЧНОСТИ КАК КРИТЕРИИ ФИНАНСОВОЙ СТАБИЛЬНОСТИ ПРЕДПРИЯТИЯ.</w:t>
      </w:r>
    </w:p>
    <w:p w:rsidR="007805F9" w:rsidRDefault="007805F9" w:rsidP="007805F9">
      <w:pPr>
        <w:pStyle w:val="a5"/>
        <w:numPr>
          <w:ilvl w:val="0"/>
          <w:numId w:val="51"/>
        </w:numPr>
        <w:rPr>
          <w:color w:val="008000"/>
        </w:rPr>
      </w:pPr>
      <w:r>
        <w:rPr>
          <w:color w:val="008000"/>
        </w:rPr>
        <w:t>АНАЛИЗ ЧУВСТВИТЕЛЬНОСТИ ПРИБЫЛИ К ИЗМЕНЕНИЯМ ЦЕНЫ И СТРУКТУРЕ ЗАТРАТ.</w:t>
      </w:r>
    </w:p>
    <w:p w:rsidR="007805F9" w:rsidRDefault="007805F9">
      <w:pPr>
        <w:pStyle w:val="a5"/>
        <w:rPr>
          <w:color w:val="008000"/>
        </w:rPr>
      </w:pPr>
    </w:p>
    <w:p w:rsidR="007805F9" w:rsidRDefault="007805F9">
      <w:pPr>
        <w:pStyle w:val="a5"/>
      </w:pPr>
      <w:r>
        <w:rPr>
          <w:color w:val="008000"/>
        </w:rPr>
        <w:t>1.</w:t>
      </w:r>
      <w:r>
        <w:t xml:space="preserve">   </w:t>
      </w:r>
      <w:r>
        <w:rPr>
          <w:color w:val="FF00FF"/>
        </w:rPr>
        <w:t>Прибыль</w:t>
      </w:r>
      <w:r>
        <w:t xml:space="preserve"> – это цель предпринимательской деятельности в условиях рын. эк-ки. Рост прибыли определяют потенциальные возможности предприятия, характеризует степень деловой активности, определяет размеры дивидендов и др. доходов, уровень рентабельности собственных и заёмных ср-в, облегчает поиск кредиторов и инвесторов и прочее.</w:t>
      </w:r>
    </w:p>
    <w:p w:rsidR="007805F9" w:rsidRDefault="007805F9">
      <w:pPr>
        <w:pStyle w:val="a5"/>
      </w:pPr>
      <w:r>
        <w:t xml:space="preserve">   Иными словами, </w:t>
      </w:r>
      <w:r>
        <w:rPr>
          <w:color w:val="FF00FF"/>
        </w:rPr>
        <w:t xml:space="preserve">прибыль </w:t>
      </w:r>
      <w:r>
        <w:t xml:space="preserve">– показатель финансового здоровья предприятия. </w:t>
      </w:r>
    </w:p>
    <w:p w:rsidR="007805F9" w:rsidRDefault="007805F9">
      <w:pPr>
        <w:pStyle w:val="a5"/>
      </w:pPr>
      <w:r>
        <w:t xml:space="preserve">   Отражаются все доходы, поступления и расходы в форме № 2 бухгалтерской отчётности «отчёт о прибылях и убытках».</w:t>
      </w:r>
    </w:p>
    <w:p w:rsidR="007805F9" w:rsidRDefault="007805F9">
      <w:pPr>
        <w:pStyle w:val="a5"/>
      </w:pPr>
      <w:r>
        <w:t xml:space="preserve">   Функции прибыли:</w:t>
      </w:r>
    </w:p>
    <w:p w:rsidR="007805F9" w:rsidRDefault="007805F9" w:rsidP="007805F9">
      <w:pPr>
        <w:pStyle w:val="a5"/>
        <w:numPr>
          <w:ilvl w:val="0"/>
          <w:numId w:val="52"/>
        </w:numPr>
      </w:pPr>
      <w:r>
        <w:t>стимулирующая</w:t>
      </w:r>
    </w:p>
    <w:p w:rsidR="007805F9" w:rsidRDefault="007805F9" w:rsidP="007805F9">
      <w:pPr>
        <w:pStyle w:val="a5"/>
        <w:numPr>
          <w:ilvl w:val="0"/>
          <w:numId w:val="52"/>
        </w:numPr>
      </w:pPr>
      <w:r>
        <w:t>воспроизводственная</w:t>
      </w:r>
    </w:p>
    <w:p w:rsidR="007805F9" w:rsidRDefault="007805F9" w:rsidP="007805F9">
      <w:pPr>
        <w:pStyle w:val="a5"/>
        <w:numPr>
          <w:ilvl w:val="0"/>
          <w:numId w:val="52"/>
        </w:numPr>
      </w:pPr>
      <w:r>
        <w:t>контрольная</w:t>
      </w:r>
    </w:p>
    <w:p w:rsidR="007805F9" w:rsidRDefault="007805F9" w:rsidP="007805F9">
      <w:pPr>
        <w:pStyle w:val="a5"/>
        <w:numPr>
          <w:ilvl w:val="0"/>
          <w:numId w:val="52"/>
        </w:numPr>
      </w:pPr>
      <w:r>
        <w:t>распределительная.</w:t>
      </w:r>
    </w:p>
    <w:p w:rsidR="007805F9" w:rsidRDefault="007805F9">
      <w:pPr>
        <w:pStyle w:val="a5"/>
      </w:pPr>
      <w:r>
        <w:t xml:space="preserve">   Виды прибыли:</w:t>
      </w:r>
    </w:p>
    <w:p w:rsidR="007805F9" w:rsidRDefault="007805F9" w:rsidP="007805F9">
      <w:pPr>
        <w:pStyle w:val="a5"/>
        <w:numPr>
          <w:ilvl w:val="0"/>
          <w:numId w:val="53"/>
        </w:numPr>
      </w:pPr>
      <w:r>
        <w:t>балансовая (валовая) прибыль</w:t>
      </w:r>
    </w:p>
    <w:p w:rsidR="007805F9" w:rsidRDefault="007805F9">
      <w:pPr>
        <w:pStyle w:val="a5"/>
        <w:jc w:val="center"/>
      </w:pPr>
      <w:r>
        <w:t>Пвал. = П от продаж +(-) П прочая реализация +(-)Внереализационная деят-ть</w:t>
      </w:r>
    </w:p>
    <w:p w:rsidR="007805F9" w:rsidRDefault="007805F9" w:rsidP="007805F9">
      <w:pPr>
        <w:pStyle w:val="a5"/>
        <w:numPr>
          <w:ilvl w:val="0"/>
          <w:numId w:val="53"/>
        </w:numPr>
      </w:pPr>
      <w:r>
        <w:t>прибыль от продаж</w:t>
      </w:r>
    </w:p>
    <w:p w:rsidR="007805F9" w:rsidRDefault="007805F9">
      <w:pPr>
        <w:pStyle w:val="a5"/>
        <w:jc w:val="center"/>
      </w:pPr>
      <w:r>
        <w:t>П от продаж = Выручка – НДС – Акциз – с/ст-ть реализованной продукции</w:t>
      </w:r>
    </w:p>
    <w:p w:rsidR="007805F9" w:rsidRDefault="007805F9">
      <w:pPr>
        <w:pStyle w:val="a5"/>
      </w:pPr>
      <w:r>
        <w:t xml:space="preserve">   П от прочей реализации – прибыль от реализации подсобных хозяйств, нематериальных активов, товарно-материальных ценностей, осн. ср-в.</w:t>
      </w:r>
    </w:p>
    <w:p w:rsidR="007805F9" w:rsidRDefault="007805F9">
      <w:pPr>
        <w:pStyle w:val="a5"/>
      </w:pPr>
      <w:r>
        <w:t xml:space="preserve">   Внереализационные операции – доходы по ценным бумагам, от долевого участия в совместных предприятиях (СП), доходы филиалов, курсовые разницы валют, %, получаемые по вкладам на счетах предприятия, поступление долгов, списанных ранее как безнадёжных, прибыли и убытки прошлых лет, выявленные в отчётном году, потери от списания долгов и дебиторской задолженности, убытки от стихийных бедствий и т.д.</w:t>
      </w:r>
    </w:p>
    <w:p w:rsidR="007805F9" w:rsidRDefault="007805F9" w:rsidP="007805F9">
      <w:pPr>
        <w:pStyle w:val="a5"/>
        <w:numPr>
          <w:ilvl w:val="0"/>
          <w:numId w:val="53"/>
        </w:numPr>
      </w:pPr>
      <w:r>
        <w:t>налогооблагаемая</w:t>
      </w:r>
    </w:p>
    <w:p w:rsidR="007805F9" w:rsidRDefault="007805F9">
      <w:pPr>
        <w:pStyle w:val="a5"/>
        <w:jc w:val="center"/>
      </w:pPr>
      <w:r>
        <w:t>Побл. = Пвал. – Д – Рф – Л – П от прочей деятельности.</w:t>
      </w:r>
    </w:p>
    <w:p w:rsidR="007805F9" w:rsidRDefault="007805F9">
      <w:pPr>
        <w:pStyle w:val="a5"/>
      </w:pPr>
      <w:r>
        <w:t xml:space="preserve">   Д – дивиденды облагаются в особом порядке по ставке 15% по месту их начисления; прибыль, получаемая от долевого участия в СП или филиалах; доходы, облагаемые по повышенным ставкам.</w:t>
      </w:r>
    </w:p>
    <w:p w:rsidR="007805F9" w:rsidRDefault="007805F9">
      <w:pPr>
        <w:pStyle w:val="a5"/>
      </w:pPr>
      <w:r>
        <w:t xml:space="preserve">   Рф – резервный фонд, который формируется из валовой прибыли до налогообложения (15-20%).</w:t>
      </w:r>
    </w:p>
    <w:p w:rsidR="007805F9" w:rsidRDefault="007805F9">
      <w:pPr>
        <w:pStyle w:val="a5"/>
      </w:pPr>
      <w:r>
        <w:t xml:space="preserve">   Л – льготная прибыль – ср-ва, которые направляются на развитие пр-ва; благотворительные фонды (исключаются рентные платежи)</w:t>
      </w:r>
    </w:p>
    <w:p w:rsidR="007805F9" w:rsidRDefault="007805F9">
      <w:pPr>
        <w:pStyle w:val="a5"/>
      </w:pPr>
      <w:r>
        <w:t xml:space="preserve">   П от прочей деят-ти – прибыль от выполнения отдельных банковских услуг и т.д., облагаются по особым ставкам.</w:t>
      </w:r>
    </w:p>
    <w:p w:rsidR="007805F9" w:rsidRDefault="007805F9" w:rsidP="007805F9">
      <w:pPr>
        <w:pStyle w:val="a5"/>
        <w:numPr>
          <w:ilvl w:val="0"/>
          <w:numId w:val="53"/>
        </w:numPr>
      </w:pPr>
      <w:r>
        <w:t>чистая прибыль (остаточная)</w:t>
      </w:r>
    </w:p>
    <w:p w:rsidR="007805F9" w:rsidRDefault="007805F9">
      <w:pPr>
        <w:pStyle w:val="a5"/>
        <w:jc w:val="center"/>
      </w:pPr>
      <w:r>
        <w:t>ЧП = Пвал. – Пнал.</w:t>
      </w:r>
    </w:p>
    <w:p w:rsidR="007805F9" w:rsidRDefault="007805F9">
      <w:pPr>
        <w:pStyle w:val="a5"/>
      </w:pPr>
      <w:r>
        <w:t xml:space="preserve">   Распределение ЧП по 2 осн. направлениям: по нормативам, разрабатываемым на самих предприятиях. Одна часть ЧП идёт в фонд накопления, 2-ая часть в фонд потребления. Это спец. целевые денежные фонды, которые явл-ся источником развития произв. и соц. сферы и матер. стимулирования.</w:t>
      </w:r>
    </w:p>
    <w:p w:rsidR="007805F9" w:rsidRDefault="007805F9">
      <w:pPr>
        <w:pStyle w:val="a5"/>
      </w:pPr>
    </w:p>
    <w:p w:rsidR="007805F9" w:rsidRDefault="007805F9">
      <w:pPr>
        <w:pStyle w:val="a5"/>
      </w:pPr>
      <w:r>
        <w:rPr>
          <w:color w:val="008000"/>
        </w:rPr>
        <w:t xml:space="preserve">2.   </w:t>
      </w:r>
      <w:r>
        <w:t>Методы планирования прибыли:</w:t>
      </w:r>
    </w:p>
    <w:p w:rsidR="007805F9" w:rsidRDefault="007805F9" w:rsidP="007805F9">
      <w:pPr>
        <w:pStyle w:val="a5"/>
        <w:numPr>
          <w:ilvl w:val="0"/>
          <w:numId w:val="54"/>
        </w:numPr>
      </w:pPr>
      <w:r>
        <w:t>прямого планирования</w:t>
      </w:r>
    </w:p>
    <w:p w:rsidR="007805F9" w:rsidRDefault="007805F9">
      <w:pPr>
        <w:pStyle w:val="a5"/>
      </w:pPr>
      <w:r>
        <w:t xml:space="preserve">   а)   укрупнённый – объект планирования – элементы балансовой и валовой прибыли, т.е. прибыль от продаж, от прочих операций, доходы или расходы от внереализационных операций. При этом опираются на объём произв. программы, составленной на основе заказов потребителей и договорных обязательств. Следует различать плановый размер прибыли на товарный выпуск от планового размера прибыли на остатки. Такой метод применяется в том случае, если легко определить объём выпуска, цены на продукцию явл-ся фиксированными и затраты стабильны. В настоящих условиях стабильности нет, поэтому применять этот метод на перспективу невозможно. </w:t>
      </w:r>
    </w:p>
    <w:p w:rsidR="007805F9" w:rsidRDefault="007805F9">
      <w:pPr>
        <w:pStyle w:val="a5"/>
      </w:pPr>
      <w:r>
        <w:t xml:space="preserve">   б)   по ассортиментным позициям – если на предприятии выпускается широкий ассортимент продукции, то планирование прибыли производится по каждой ассортиментной группе.</w:t>
      </w:r>
    </w:p>
    <w:p w:rsidR="007805F9" w:rsidRDefault="007805F9">
      <w:pPr>
        <w:pStyle w:val="a5"/>
      </w:pPr>
      <w:r>
        <w:t xml:space="preserve">   Достоинство прямого метода – точность.</w:t>
      </w:r>
    </w:p>
    <w:p w:rsidR="007805F9" w:rsidRDefault="007805F9" w:rsidP="007805F9">
      <w:pPr>
        <w:pStyle w:val="a5"/>
        <w:numPr>
          <w:ilvl w:val="0"/>
          <w:numId w:val="54"/>
        </w:numPr>
      </w:pPr>
      <w:r>
        <w:t>Аналитический – ведётся расчёт прибыли отдельно по сравнимой и несравнимой продукции. Сравнимая продукция – выпущенная в прошлом году и планируется выпускать в этом.</w:t>
      </w:r>
    </w:p>
    <w:p w:rsidR="007805F9" w:rsidRDefault="007805F9">
      <w:pPr>
        <w:pStyle w:val="a5"/>
        <w:jc w:val="center"/>
      </w:pPr>
      <w:r>
        <w:rPr>
          <w:lang w:val="en-US"/>
        </w:rPr>
        <w:t>R</w:t>
      </w:r>
      <w:r>
        <w:t xml:space="preserve">баз. = </w:t>
      </w:r>
      <w:r>
        <w:rPr>
          <w:u w:val="single"/>
        </w:rPr>
        <w:t>По</w:t>
      </w:r>
      <w:r>
        <w:t xml:space="preserve">   х   100%</w:t>
      </w:r>
    </w:p>
    <w:p w:rsidR="007805F9" w:rsidRDefault="007805F9">
      <w:pPr>
        <w:pStyle w:val="a5"/>
      </w:pPr>
      <w:r>
        <w:t xml:space="preserve">                                                                                             с/с</w:t>
      </w:r>
    </w:p>
    <w:p w:rsidR="007805F9" w:rsidRDefault="007805F9">
      <w:pPr>
        <w:pStyle w:val="a5"/>
      </w:pPr>
      <w:r>
        <w:t xml:space="preserve">   По – ожидаемая прибыль (базисная).</w:t>
      </w:r>
    </w:p>
    <w:p w:rsidR="007805F9" w:rsidRDefault="007805F9">
      <w:pPr>
        <w:pStyle w:val="a5"/>
      </w:pPr>
      <w:r>
        <w:t xml:space="preserve">   С помощью базовой рентабельности распределяется прибыль планируемого года на объём продукции планируемого года, но по затратам базисного.</w:t>
      </w:r>
    </w:p>
    <w:p w:rsidR="007805F9" w:rsidRDefault="007805F9">
      <w:pPr>
        <w:pStyle w:val="a5"/>
      </w:pPr>
      <w:r>
        <w:t xml:space="preserve">   В этом методе учитывается изменение объёмов пр-ва. Этот метод также имеет недостатки, поскольку не может    учесть постоянно меняющихся условий хозяйствования и в первую очередь не учитывает инфляции.</w:t>
      </w:r>
    </w:p>
    <w:p w:rsidR="007805F9" w:rsidRDefault="007805F9" w:rsidP="007805F9">
      <w:pPr>
        <w:pStyle w:val="a5"/>
        <w:numPr>
          <w:ilvl w:val="0"/>
          <w:numId w:val="54"/>
        </w:numPr>
      </w:pPr>
      <w:r>
        <w:t>Факторный метод – предполагает: расчёт базовых показателей за предшествующий год, постановка целей на планируемый год, прогнозирование индексов инфляции, расчёт плановой прибыльности и рентабельности по вариантам.</w:t>
      </w:r>
    </w:p>
    <w:p w:rsidR="007805F9" w:rsidRDefault="007805F9">
      <w:pPr>
        <w:pStyle w:val="a5"/>
      </w:pPr>
    </w:p>
    <w:p w:rsidR="007805F9" w:rsidRDefault="007805F9">
      <w:pPr>
        <w:pStyle w:val="a5"/>
      </w:pPr>
      <w:r>
        <w:rPr>
          <w:color w:val="008000"/>
        </w:rPr>
        <w:t xml:space="preserve">3.   </w:t>
      </w:r>
      <w:r>
        <w:t>Смотри лекции по экономике.</w:t>
      </w:r>
    </w:p>
    <w:p w:rsidR="007805F9" w:rsidRDefault="007805F9">
      <w:pPr>
        <w:pStyle w:val="a5"/>
      </w:pPr>
    </w:p>
    <w:p w:rsidR="007805F9" w:rsidRDefault="007805F9">
      <w:pPr>
        <w:pStyle w:val="a5"/>
      </w:pPr>
      <w:r>
        <w:rPr>
          <w:color w:val="008000"/>
        </w:rPr>
        <w:t xml:space="preserve">4.   </w:t>
      </w:r>
      <w:r>
        <w:t xml:space="preserve">Существуют </w:t>
      </w:r>
      <w:r>
        <w:rPr>
          <w:u w:val="single"/>
        </w:rPr>
        <w:t>2 подхода к максимизации прибыли</w:t>
      </w:r>
      <w:r>
        <w:t>:</w:t>
      </w:r>
    </w:p>
    <w:p w:rsidR="007805F9" w:rsidRDefault="007805F9" w:rsidP="007805F9">
      <w:pPr>
        <w:pStyle w:val="a5"/>
        <w:numPr>
          <w:ilvl w:val="0"/>
          <w:numId w:val="55"/>
        </w:numPr>
      </w:pPr>
      <w:r>
        <w:t>на основе сопоставления предельных показателей: издержек и дохода</w:t>
      </w:r>
    </w:p>
    <w:p w:rsidR="007805F9" w:rsidRDefault="007805F9" w:rsidP="007805F9">
      <w:pPr>
        <w:pStyle w:val="a5"/>
        <w:numPr>
          <w:ilvl w:val="0"/>
          <w:numId w:val="55"/>
        </w:numPr>
      </w:pPr>
      <w:r>
        <w:t>на основе выявления взаимосвязи между выручкой, доходом и издержками.</w:t>
      </w:r>
    </w:p>
    <w:p w:rsidR="007805F9" w:rsidRDefault="007805F9">
      <w:pPr>
        <w:pStyle w:val="a5"/>
      </w:pPr>
      <w:r>
        <w:t xml:space="preserve">   В основе обоих методов лежит классификация издержек в зависимости от влияния на них изменений объёмов пр-ва:</w:t>
      </w:r>
    </w:p>
    <w:p w:rsidR="007805F9" w:rsidRDefault="007805F9" w:rsidP="007805F9">
      <w:pPr>
        <w:pStyle w:val="a5"/>
        <w:numPr>
          <w:ilvl w:val="0"/>
          <w:numId w:val="56"/>
        </w:numPr>
      </w:pPr>
      <w:r>
        <w:t>постоянные издержки (фиксированные) – не находятся в прямой зависимости от объёмов пр-ва – амортизация, арендная плата, % за кредит, з/п управленческого персонала и т.д.</w:t>
      </w:r>
    </w:p>
    <w:p w:rsidR="007805F9" w:rsidRDefault="007805F9" w:rsidP="007805F9">
      <w:pPr>
        <w:pStyle w:val="a5"/>
        <w:numPr>
          <w:ilvl w:val="0"/>
          <w:numId w:val="56"/>
        </w:numPr>
      </w:pPr>
      <w:r>
        <w:t>переменные (пропорциональные) издержки – изменяются в прямой зависимости от изменения объёма выпуска</w:t>
      </w:r>
    </w:p>
    <w:p w:rsidR="007805F9" w:rsidRDefault="007805F9" w:rsidP="007805F9">
      <w:pPr>
        <w:pStyle w:val="a5"/>
        <w:numPr>
          <w:ilvl w:val="0"/>
          <w:numId w:val="56"/>
        </w:numPr>
      </w:pPr>
      <w:r>
        <w:t>полные (суммарные) издержки – совокупность постоянных и переменных издержек</w:t>
      </w:r>
    </w:p>
    <w:p w:rsidR="007805F9" w:rsidRDefault="007805F9" w:rsidP="007805F9">
      <w:pPr>
        <w:pStyle w:val="a5"/>
        <w:numPr>
          <w:ilvl w:val="0"/>
          <w:numId w:val="56"/>
        </w:numPr>
      </w:pPr>
      <w:r>
        <w:t>смешанные – состоят из части постоянных издержек и части переменных издержек (затраты на текущий ремонт, почтовые затраты)</w:t>
      </w:r>
    </w:p>
    <w:p w:rsidR="007805F9" w:rsidRDefault="007805F9">
      <w:pPr>
        <w:pStyle w:val="a5"/>
      </w:pPr>
      <w:r>
        <w:t xml:space="preserve">   </w:t>
      </w:r>
      <w:r>
        <w:rPr>
          <w:u w:val="single"/>
        </w:rPr>
        <w:t>Эк. смысл такой классификации в том, что</w:t>
      </w:r>
      <w:r>
        <w:t>:</w:t>
      </w:r>
    </w:p>
    <w:p w:rsidR="007805F9" w:rsidRDefault="007805F9" w:rsidP="007805F9">
      <w:pPr>
        <w:pStyle w:val="a5"/>
        <w:numPr>
          <w:ilvl w:val="0"/>
          <w:numId w:val="57"/>
        </w:numPr>
      </w:pPr>
      <w:r>
        <w:t>решается вопрос о максимизации массы прибыли и темпах её роста за счёт относительного сокращения тех или иных расходов</w:t>
      </w:r>
    </w:p>
    <w:p w:rsidR="007805F9" w:rsidRDefault="007805F9" w:rsidP="007805F9">
      <w:pPr>
        <w:pStyle w:val="a5"/>
        <w:numPr>
          <w:ilvl w:val="0"/>
          <w:numId w:val="57"/>
        </w:numPr>
      </w:pPr>
      <w:r>
        <w:t>эта классификация даёт возможность определить «запас фин. прочности» и явл-ся основой для операционного анализа.</w:t>
      </w:r>
    </w:p>
    <w:p w:rsidR="007805F9" w:rsidRDefault="007805F9">
      <w:pPr>
        <w:pStyle w:val="a5"/>
      </w:pPr>
      <w:r>
        <w:rPr>
          <w:color w:val="008000"/>
        </w:rPr>
        <w:t xml:space="preserve">   </w:t>
      </w:r>
      <w:r>
        <w:t>Цель операционного анализа – проследить взаимосвязь фин. результатов фирмы, издержек и объёмов пр-ва. Это самый эффективный метод оперативного и стратегического фин. планирования. Результаты операционного анализа могут составлять коммерческую тайну предприятия.</w:t>
      </w:r>
    </w:p>
    <w:p w:rsidR="007805F9" w:rsidRDefault="007805F9">
      <w:pPr>
        <w:pStyle w:val="a5"/>
      </w:pPr>
    </w:p>
    <w:p w:rsidR="007805F9" w:rsidRDefault="007805F9">
      <w:pPr>
        <w:pStyle w:val="a5"/>
      </w:pPr>
    </w:p>
    <w:p w:rsidR="007805F9" w:rsidRDefault="007805F9">
      <w:pPr>
        <w:pStyle w:val="a5"/>
      </w:pPr>
    </w:p>
    <w:p w:rsidR="007805F9" w:rsidRDefault="007805F9">
      <w:pPr>
        <w:pStyle w:val="a5"/>
      </w:pPr>
    </w:p>
    <w:p w:rsidR="007805F9" w:rsidRDefault="007805F9">
      <w:pPr>
        <w:pStyle w:val="a5"/>
      </w:pPr>
    </w:p>
    <w:p w:rsidR="007805F9" w:rsidRDefault="007805F9">
      <w:pPr>
        <w:pStyle w:val="a5"/>
      </w:pPr>
    </w:p>
    <w:p w:rsidR="007805F9" w:rsidRDefault="007805F9">
      <w:pPr>
        <w:pStyle w:val="a5"/>
      </w:pPr>
    </w:p>
    <w:p w:rsidR="007805F9" w:rsidRDefault="007805F9">
      <w:pPr>
        <w:pStyle w:val="a5"/>
      </w:pPr>
    </w:p>
    <w:p w:rsidR="007805F9" w:rsidRDefault="007805F9">
      <w:pPr>
        <w:pStyle w:val="a5"/>
      </w:pPr>
    </w:p>
    <w:p w:rsidR="007805F9" w:rsidRDefault="007805F9">
      <w:pPr>
        <w:pStyle w:val="a5"/>
      </w:pPr>
    </w:p>
    <w:p w:rsidR="007805F9" w:rsidRDefault="007805F9">
      <w:pPr>
        <w:pStyle w:val="a5"/>
      </w:pPr>
    </w:p>
    <w:p w:rsidR="007805F9" w:rsidRDefault="007805F9">
      <w:pPr>
        <w:pStyle w:val="a5"/>
      </w:pPr>
      <w:r>
        <w:t xml:space="preserve">   Элементы операционного анализа:</w:t>
      </w:r>
    </w:p>
    <w:p w:rsidR="007805F9" w:rsidRDefault="007805F9" w:rsidP="007805F9">
      <w:pPr>
        <w:pStyle w:val="a5"/>
        <w:numPr>
          <w:ilvl w:val="0"/>
          <w:numId w:val="58"/>
        </w:numPr>
      </w:pPr>
      <w:r>
        <w:t>операционный рычаг</w:t>
      </w:r>
    </w:p>
    <w:p w:rsidR="007805F9" w:rsidRDefault="007805F9" w:rsidP="007805F9">
      <w:pPr>
        <w:pStyle w:val="a5"/>
        <w:numPr>
          <w:ilvl w:val="0"/>
          <w:numId w:val="58"/>
        </w:numPr>
      </w:pPr>
      <w:r>
        <w:t>порог рентабельности</w:t>
      </w:r>
    </w:p>
    <w:p w:rsidR="007805F9" w:rsidRDefault="007805F9" w:rsidP="007805F9">
      <w:pPr>
        <w:pStyle w:val="a5"/>
        <w:numPr>
          <w:ilvl w:val="0"/>
          <w:numId w:val="58"/>
        </w:numPr>
      </w:pPr>
      <w:r>
        <w:t>запас финансовой прочности.</w:t>
      </w:r>
    </w:p>
    <w:p w:rsidR="007805F9" w:rsidRDefault="007805F9">
      <w:pPr>
        <w:pStyle w:val="a5"/>
      </w:pPr>
    </w:p>
    <w:p w:rsidR="007805F9" w:rsidRDefault="007805F9">
      <w:pPr>
        <w:pStyle w:val="a5"/>
      </w:pPr>
    </w:p>
    <w:p w:rsidR="007805F9" w:rsidRDefault="007805F9">
      <w:pPr>
        <w:rPr>
          <w:sz w:val="22"/>
        </w:rPr>
      </w:pPr>
      <w:r>
        <w:rPr>
          <w:sz w:val="22"/>
        </w:rPr>
        <w:t xml:space="preserve">   </w:t>
      </w:r>
      <w:r>
        <w:rPr>
          <w:color w:val="008000"/>
          <w:sz w:val="22"/>
        </w:rPr>
        <w:t xml:space="preserve">5.   </w:t>
      </w:r>
      <w:r>
        <w:rPr>
          <w:sz w:val="22"/>
        </w:rPr>
        <w:t>Действие операционного рычага проявляется в том, что любое изменение выручки всегда порождает более сильное изменение прибыли, т.е. %роста прибыли всегда больше % роста выручки.</w:t>
      </w:r>
    </w:p>
    <w:p w:rsidR="007805F9" w:rsidRDefault="007805F9">
      <w:pPr>
        <w:rPr>
          <w:sz w:val="22"/>
        </w:rPr>
      </w:pPr>
      <w:r>
        <w:rPr>
          <w:sz w:val="22"/>
        </w:rPr>
        <w:t xml:space="preserve">   ПРИМЕР:</w:t>
      </w:r>
    </w:p>
    <w:p w:rsidR="007805F9" w:rsidRDefault="007805F9">
      <w:pPr>
        <w:rPr>
          <w:sz w:val="22"/>
        </w:rPr>
      </w:pPr>
      <w:r>
        <w:rPr>
          <w:sz w:val="22"/>
        </w:rPr>
        <w:t>БЫЛО                                                                                          СТАЛО</w:t>
      </w:r>
    </w:p>
    <w:p w:rsidR="007805F9" w:rsidRDefault="007805F9">
      <w:pPr>
        <w:rPr>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2747"/>
        <w:gridCol w:w="2747"/>
      </w:tblGrid>
      <w:tr w:rsidR="007805F9">
        <w:tc>
          <w:tcPr>
            <w:tcW w:w="2747" w:type="dxa"/>
          </w:tcPr>
          <w:p w:rsidR="007805F9" w:rsidRDefault="007805F9">
            <w:pPr>
              <w:rPr>
                <w:sz w:val="22"/>
              </w:rPr>
            </w:pPr>
            <w:r>
              <w:rPr>
                <w:sz w:val="22"/>
              </w:rPr>
              <w:t>Выручка от реализации</w:t>
            </w:r>
          </w:p>
        </w:tc>
        <w:tc>
          <w:tcPr>
            <w:tcW w:w="2747" w:type="dxa"/>
          </w:tcPr>
          <w:p w:rsidR="007805F9" w:rsidRDefault="007805F9">
            <w:pPr>
              <w:rPr>
                <w:sz w:val="22"/>
              </w:rPr>
            </w:pPr>
            <w:r>
              <w:rPr>
                <w:sz w:val="22"/>
              </w:rPr>
              <w:t>11 млн. руб.</w:t>
            </w:r>
          </w:p>
        </w:tc>
        <w:tc>
          <w:tcPr>
            <w:tcW w:w="2747" w:type="dxa"/>
          </w:tcPr>
          <w:p w:rsidR="007805F9" w:rsidRDefault="007805F9">
            <w:pPr>
              <w:rPr>
                <w:sz w:val="22"/>
              </w:rPr>
            </w:pPr>
            <w:r>
              <w:rPr>
                <w:sz w:val="22"/>
              </w:rPr>
              <w:t>12 млн. руб. (9,1%)</w:t>
            </w:r>
          </w:p>
        </w:tc>
      </w:tr>
      <w:tr w:rsidR="007805F9">
        <w:tc>
          <w:tcPr>
            <w:tcW w:w="2747" w:type="dxa"/>
          </w:tcPr>
          <w:p w:rsidR="007805F9" w:rsidRDefault="007805F9">
            <w:pPr>
              <w:rPr>
                <w:sz w:val="22"/>
              </w:rPr>
            </w:pPr>
            <w:r>
              <w:rPr>
                <w:sz w:val="22"/>
              </w:rPr>
              <w:t>Переменные затраты</w:t>
            </w:r>
          </w:p>
        </w:tc>
        <w:tc>
          <w:tcPr>
            <w:tcW w:w="2747" w:type="dxa"/>
          </w:tcPr>
          <w:p w:rsidR="007805F9" w:rsidRDefault="007805F9">
            <w:pPr>
              <w:rPr>
                <w:sz w:val="22"/>
              </w:rPr>
            </w:pPr>
            <w:r>
              <w:rPr>
                <w:sz w:val="22"/>
              </w:rPr>
              <w:t>9,3 млн. руб.</w:t>
            </w:r>
          </w:p>
        </w:tc>
        <w:tc>
          <w:tcPr>
            <w:tcW w:w="2747" w:type="dxa"/>
          </w:tcPr>
          <w:p w:rsidR="007805F9" w:rsidRDefault="007805F9">
            <w:pPr>
              <w:rPr>
                <w:sz w:val="22"/>
              </w:rPr>
            </w:pPr>
            <w:r>
              <w:rPr>
                <w:sz w:val="22"/>
              </w:rPr>
              <w:t>10,15 млн. руб.</w:t>
            </w:r>
          </w:p>
        </w:tc>
      </w:tr>
      <w:tr w:rsidR="007805F9">
        <w:tc>
          <w:tcPr>
            <w:tcW w:w="2747" w:type="dxa"/>
          </w:tcPr>
          <w:p w:rsidR="007805F9" w:rsidRDefault="007805F9">
            <w:pPr>
              <w:rPr>
                <w:sz w:val="22"/>
              </w:rPr>
            </w:pPr>
            <w:r>
              <w:rPr>
                <w:sz w:val="22"/>
              </w:rPr>
              <w:t>Постоянные затраты</w:t>
            </w:r>
          </w:p>
        </w:tc>
        <w:tc>
          <w:tcPr>
            <w:tcW w:w="2747" w:type="dxa"/>
          </w:tcPr>
          <w:p w:rsidR="007805F9" w:rsidRDefault="007805F9">
            <w:pPr>
              <w:rPr>
                <w:sz w:val="22"/>
              </w:rPr>
            </w:pPr>
            <w:r>
              <w:rPr>
                <w:sz w:val="22"/>
              </w:rPr>
              <w:t>1,5 млн. руб.</w:t>
            </w:r>
          </w:p>
        </w:tc>
        <w:tc>
          <w:tcPr>
            <w:tcW w:w="2747" w:type="dxa"/>
          </w:tcPr>
          <w:p w:rsidR="007805F9" w:rsidRDefault="007805F9">
            <w:pPr>
              <w:rPr>
                <w:sz w:val="22"/>
              </w:rPr>
            </w:pPr>
            <w:r>
              <w:rPr>
                <w:sz w:val="22"/>
              </w:rPr>
              <w:t>1,5 млн. руб.</w:t>
            </w:r>
          </w:p>
        </w:tc>
      </w:tr>
      <w:tr w:rsidR="007805F9">
        <w:tc>
          <w:tcPr>
            <w:tcW w:w="2747" w:type="dxa"/>
          </w:tcPr>
          <w:p w:rsidR="007805F9" w:rsidRDefault="007805F9">
            <w:pPr>
              <w:rPr>
                <w:sz w:val="22"/>
              </w:rPr>
            </w:pPr>
            <w:r>
              <w:rPr>
                <w:sz w:val="22"/>
              </w:rPr>
              <w:t>Полные затраты</w:t>
            </w:r>
          </w:p>
        </w:tc>
        <w:tc>
          <w:tcPr>
            <w:tcW w:w="2747" w:type="dxa"/>
          </w:tcPr>
          <w:p w:rsidR="007805F9" w:rsidRDefault="007805F9">
            <w:pPr>
              <w:rPr>
                <w:sz w:val="22"/>
              </w:rPr>
            </w:pPr>
            <w:r>
              <w:rPr>
                <w:sz w:val="22"/>
              </w:rPr>
              <w:t>10,8 млн. руб</w:t>
            </w:r>
          </w:p>
        </w:tc>
        <w:tc>
          <w:tcPr>
            <w:tcW w:w="2747" w:type="dxa"/>
          </w:tcPr>
          <w:p w:rsidR="007805F9" w:rsidRDefault="007805F9">
            <w:pPr>
              <w:rPr>
                <w:sz w:val="22"/>
              </w:rPr>
            </w:pPr>
            <w:r>
              <w:rPr>
                <w:sz w:val="22"/>
              </w:rPr>
              <w:t>11,65 млн. руб.</w:t>
            </w:r>
          </w:p>
        </w:tc>
      </w:tr>
      <w:tr w:rsidR="007805F9">
        <w:tc>
          <w:tcPr>
            <w:tcW w:w="2747" w:type="dxa"/>
          </w:tcPr>
          <w:p w:rsidR="007805F9" w:rsidRDefault="007805F9">
            <w:pPr>
              <w:rPr>
                <w:sz w:val="22"/>
              </w:rPr>
            </w:pPr>
            <w:r>
              <w:rPr>
                <w:sz w:val="22"/>
              </w:rPr>
              <w:t xml:space="preserve">Прибыль </w:t>
            </w:r>
          </w:p>
        </w:tc>
        <w:tc>
          <w:tcPr>
            <w:tcW w:w="2747" w:type="dxa"/>
          </w:tcPr>
          <w:p w:rsidR="007805F9" w:rsidRDefault="007805F9">
            <w:pPr>
              <w:rPr>
                <w:sz w:val="22"/>
              </w:rPr>
            </w:pPr>
            <w:r>
              <w:rPr>
                <w:sz w:val="22"/>
              </w:rPr>
              <w:t>0,2 млн. руб.</w:t>
            </w:r>
          </w:p>
        </w:tc>
        <w:tc>
          <w:tcPr>
            <w:tcW w:w="2747" w:type="dxa"/>
          </w:tcPr>
          <w:p w:rsidR="007805F9" w:rsidRDefault="007805F9">
            <w:pPr>
              <w:rPr>
                <w:sz w:val="22"/>
              </w:rPr>
            </w:pPr>
            <w:r>
              <w:rPr>
                <w:sz w:val="22"/>
              </w:rPr>
              <w:t>0,35 млн. руб. (77%)</w:t>
            </w:r>
          </w:p>
        </w:tc>
      </w:tr>
    </w:tbl>
    <w:p w:rsidR="007805F9" w:rsidRDefault="007805F9">
      <w:pPr>
        <w:rPr>
          <w:sz w:val="22"/>
        </w:rPr>
      </w:pPr>
      <w:r>
        <w:rPr>
          <w:sz w:val="22"/>
        </w:rPr>
        <w:t xml:space="preserve"> </w:t>
      </w:r>
    </w:p>
    <w:p w:rsidR="007805F9" w:rsidRDefault="007805F9">
      <w:pPr>
        <w:rPr>
          <w:sz w:val="22"/>
        </w:rPr>
      </w:pPr>
      <w:r>
        <w:rPr>
          <w:sz w:val="22"/>
        </w:rPr>
        <w:t>Вывод: прибыль увеличилась на 77% при увеличении выручки на 9,1%.</w:t>
      </w:r>
    </w:p>
    <w:p w:rsidR="007805F9" w:rsidRDefault="007805F9">
      <w:pPr>
        <w:rPr>
          <w:sz w:val="22"/>
        </w:rPr>
      </w:pPr>
      <w:r>
        <w:rPr>
          <w:sz w:val="22"/>
        </w:rPr>
        <w:t xml:space="preserve">   Решая задачу максимизации прибыли, можно увеличивать или уменьшать не только переменные, но и постоянные затраты и в зависимости от этого вычислять на сколько возрастёт прибыль.</w:t>
      </w:r>
    </w:p>
    <w:p w:rsidR="007805F9" w:rsidRDefault="007805F9">
      <w:pPr>
        <w:rPr>
          <w:sz w:val="22"/>
        </w:rPr>
      </w:pPr>
      <w:r>
        <w:rPr>
          <w:sz w:val="22"/>
        </w:rPr>
        <w:t xml:space="preserve">   Сила воздействия операционного рычага определяется по формуле</w:t>
      </w:r>
    </w:p>
    <w:p w:rsidR="007805F9" w:rsidRDefault="007805F9">
      <w:pPr>
        <w:jc w:val="center"/>
        <w:rPr>
          <w:sz w:val="22"/>
          <w:u w:val="single"/>
        </w:rPr>
      </w:pPr>
      <w:r>
        <w:rPr>
          <w:sz w:val="22"/>
          <w:lang w:val="en-US"/>
        </w:rPr>
        <w:t>F</w:t>
      </w:r>
      <w:r>
        <w:rPr>
          <w:sz w:val="22"/>
        </w:rPr>
        <w:t xml:space="preserve">о = </w:t>
      </w:r>
      <w:r>
        <w:rPr>
          <w:sz w:val="22"/>
          <w:u w:val="single"/>
        </w:rPr>
        <w:t>Мв</w:t>
      </w:r>
    </w:p>
    <w:p w:rsidR="007805F9" w:rsidRDefault="007805F9">
      <w:pPr>
        <w:jc w:val="center"/>
        <w:rPr>
          <w:sz w:val="22"/>
        </w:rPr>
      </w:pPr>
      <w:r>
        <w:rPr>
          <w:sz w:val="22"/>
        </w:rPr>
        <w:t xml:space="preserve">        П</w:t>
      </w:r>
    </w:p>
    <w:p w:rsidR="007805F9" w:rsidRDefault="007805F9">
      <w:pPr>
        <w:rPr>
          <w:sz w:val="22"/>
        </w:rPr>
      </w:pPr>
      <w:r>
        <w:rPr>
          <w:sz w:val="22"/>
        </w:rPr>
        <w:t xml:space="preserve">   </w:t>
      </w:r>
      <w:r>
        <w:rPr>
          <w:sz w:val="22"/>
          <w:lang w:val="en-US"/>
        </w:rPr>
        <w:t>F</w:t>
      </w:r>
      <w:r>
        <w:rPr>
          <w:sz w:val="22"/>
        </w:rPr>
        <w:t>о – сила воздействия операционного рычага</w:t>
      </w:r>
    </w:p>
    <w:p w:rsidR="007805F9" w:rsidRDefault="007805F9">
      <w:pPr>
        <w:rPr>
          <w:sz w:val="22"/>
        </w:rPr>
      </w:pPr>
      <w:r>
        <w:rPr>
          <w:sz w:val="22"/>
        </w:rPr>
        <w:t xml:space="preserve">   Мв – валовая маржа (часто в литературе называют «сумма покрытия»)</w:t>
      </w:r>
    </w:p>
    <w:p w:rsidR="007805F9" w:rsidRDefault="007805F9">
      <w:pPr>
        <w:jc w:val="center"/>
        <w:rPr>
          <w:sz w:val="22"/>
        </w:rPr>
      </w:pPr>
      <w:r>
        <w:rPr>
          <w:sz w:val="22"/>
        </w:rPr>
        <w:t>Мв = П + И пост</w:t>
      </w:r>
    </w:p>
    <w:p w:rsidR="007805F9" w:rsidRDefault="007805F9">
      <w:pPr>
        <w:jc w:val="center"/>
        <w:rPr>
          <w:sz w:val="22"/>
        </w:rPr>
      </w:pPr>
      <w:r>
        <w:rPr>
          <w:sz w:val="22"/>
        </w:rPr>
        <w:t>Мв = Вр – И перем.</w:t>
      </w:r>
    </w:p>
    <w:p w:rsidR="007805F9" w:rsidRDefault="007805F9">
      <w:pPr>
        <w:rPr>
          <w:sz w:val="22"/>
        </w:rPr>
      </w:pPr>
      <w:r>
        <w:rPr>
          <w:sz w:val="22"/>
        </w:rPr>
        <w:t xml:space="preserve">   Число 8,5 (из таблицы, по формуле Мв) означает, что при возможном увеличении выручки от реализации например на 3%, прибыль возрастёт на 3%  х  8,5 = 25,5</w:t>
      </w:r>
    </w:p>
    <w:p w:rsidR="007805F9" w:rsidRDefault="007805F9">
      <w:pPr>
        <w:rPr>
          <w:sz w:val="22"/>
        </w:rPr>
      </w:pPr>
      <w:r>
        <w:rPr>
          <w:sz w:val="22"/>
        </w:rPr>
        <w:t xml:space="preserve">   При снижении выручки от реализации на 10% прибыль снизится на 85%, а при увеличении выручки на 9,1% на 77%.</w:t>
      </w:r>
    </w:p>
    <w:p w:rsidR="007805F9" w:rsidRDefault="007805F9">
      <w:pPr>
        <w:rPr>
          <w:sz w:val="22"/>
        </w:rPr>
      </w:pPr>
      <w:r>
        <w:rPr>
          <w:sz w:val="22"/>
        </w:rPr>
        <w:t xml:space="preserve">   Формула </w:t>
      </w:r>
      <w:r>
        <w:rPr>
          <w:sz w:val="22"/>
          <w:lang w:val="en-US"/>
        </w:rPr>
        <w:t>F</w:t>
      </w:r>
      <w:r>
        <w:rPr>
          <w:sz w:val="22"/>
        </w:rPr>
        <w:t xml:space="preserve">о позволяет ответить на вопрос на сколько чувствительна Мв к изменению объёма сбыта. Чем больше постоянные затраты, тем меньше прибыль, тем сильнее действует операционный рычаг. </w:t>
      </w:r>
      <w:r>
        <w:rPr>
          <w:sz w:val="22"/>
          <w:lang w:val="en-US"/>
        </w:rPr>
        <w:t>F</w:t>
      </w:r>
      <w:r>
        <w:rPr>
          <w:sz w:val="22"/>
        </w:rPr>
        <w:t xml:space="preserve">о даёт возможность определить массу прибыли в зависимости от изменения выручки. Сила воздействия </w:t>
      </w:r>
      <w:r>
        <w:rPr>
          <w:sz w:val="22"/>
          <w:lang w:val="en-US"/>
        </w:rPr>
        <w:t>F</w:t>
      </w:r>
      <w:r>
        <w:rPr>
          <w:sz w:val="22"/>
        </w:rPr>
        <w:t xml:space="preserve">о указывает на степень предпринимательского риска. Чем больше </w:t>
      </w:r>
      <w:r>
        <w:rPr>
          <w:sz w:val="22"/>
          <w:lang w:val="en-US"/>
        </w:rPr>
        <w:t>F</w:t>
      </w:r>
      <w:r>
        <w:rPr>
          <w:sz w:val="22"/>
        </w:rPr>
        <w:t>о, тем выше предпринимательский риск.</w:t>
      </w:r>
    </w:p>
    <w:p w:rsidR="007805F9" w:rsidRDefault="007805F9">
      <w:pPr>
        <w:rPr>
          <w:sz w:val="22"/>
        </w:rPr>
      </w:pPr>
    </w:p>
    <w:p w:rsidR="007805F9" w:rsidRDefault="007805F9">
      <w:pPr>
        <w:rPr>
          <w:sz w:val="22"/>
        </w:rPr>
      </w:pPr>
      <w:r>
        <w:rPr>
          <w:color w:val="008000"/>
          <w:sz w:val="22"/>
        </w:rPr>
        <w:t>6</w:t>
      </w:r>
      <w:r>
        <w:rPr>
          <w:color w:val="FF00FF"/>
          <w:sz w:val="22"/>
        </w:rPr>
        <w:t>.   Порог рентабельности</w:t>
      </w:r>
      <w:r>
        <w:rPr>
          <w:sz w:val="22"/>
        </w:rPr>
        <w:t xml:space="preserve"> – это такая выручка от реализации, при которой предприятие покрывает свои расхода на пр-во и реализацию без получения прибыли и убытков.</w:t>
      </w:r>
    </w:p>
    <w:p w:rsidR="007805F9" w:rsidRDefault="007805F9">
      <w:pPr>
        <w:rPr>
          <w:sz w:val="22"/>
        </w:rPr>
      </w:pPr>
      <w:r>
        <w:rPr>
          <w:sz w:val="22"/>
        </w:rPr>
        <w:t xml:space="preserve">   Валовой маржи хватает только на покрытие постоянных расходов, а прибыль = 0. Чаще порог рентабельности определяют графическим образом.</w:t>
      </w:r>
    </w:p>
    <w:p w:rsidR="007805F9" w:rsidRDefault="007805F9">
      <w:pPr>
        <w:rPr>
          <w:sz w:val="22"/>
        </w:rPr>
      </w:pPr>
      <w:r>
        <w:rPr>
          <w:sz w:val="22"/>
        </w:rPr>
        <w:t xml:space="preserve">   Порог рентабельности можно определить и по формуле:</w:t>
      </w:r>
    </w:p>
    <w:p w:rsidR="007805F9" w:rsidRDefault="007805F9">
      <w:pPr>
        <w:jc w:val="center"/>
        <w:rPr>
          <w:sz w:val="22"/>
        </w:rPr>
      </w:pPr>
      <w:r>
        <w:rPr>
          <w:sz w:val="22"/>
          <w:lang w:val="en-US"/>
        </w:rPr>
        <w:t>R</w:t>
      </w:r>
      <w:r>
        <w:rPr>
          <w:sz w:val="22"/>
        </w:rPr>
        <w:t xml:space="preserve"> порог = </w:t>
      </w:r>
      <w:r>
        <w:rPr>
          <w:sz w:val="22"/>
          <w:u w:val="single"/>
        </w:rPr>
        <w:t>И пост</w:t>
      </w:r>
      <w:r>
        <w:rPr>
          <w:sz w:val="22"/>
        </w:rPr>
        <w:t xml:space="preserve">  х  100</w:t>
      </w:r>
    </w:p>
    <w:p w:rsidR="007805F9" w:rsidRDefault="007805F9">
      <w:pPr>
        <w:jc w:val="center"/>
        <w:rPr>
          <w:sz w:val="22"/>
        </w:rPr>
      </w:pPr>
      <w:r>
        <w:rPr>
          <w:sz w:val="22"/>
        </w:rPr>
        <w:t xml:space="preserve">      Мв %</w:t>
      </w:r>
    </w:p>
    <w:p w:rsidR="007805F9" w:rsidRDefault="007805F9">
      <w:pPr>
        <w:rPr>
          <w:sz w:val="22"/>
        </w:rPr>
      </w:pPr>
      <w:r>
        <w:rPr>
          <w:sz w:val="22"/>
        </w:rPr>
        <w:t xml:space="preserve">   И пост – постоянные издержки</w:t>
      </w:r>
    </w:p>
    <w:p w:rsidR="007805F9" w:rsidRDefault="007805F9">
      <w:pPr>
        <w:rPr>
          <w:sz w:val="22"/>
        </w:rPr>
      </w:pPr>
      <w:r>
        <w:rPr>
          <w:sz w:val="22"/>
        </w:rPr>
        <w:t xml:space="preserve">   Мв % - объём валовой маржи выручки от реализации в %</w:t>
      </w:r>
    </w:p>
    <w:p w:rsidR="007805F9" w:rsidRDefault="007805F9">
      <w:pPr>
        <w:rPr>
          <w:sz w:val="22"/>
        </w:rPr>
      </w:pPr>
    </w:p>
    <w:p w:rsidR="007805F9" w:rsidRDefault="007805F9">
      <w:pPr>
        <w:jc w:val="center"/>
        <w:rPr>
          <w:sz w:val="22"/>
        </w:rPr>
      </w:pPr>
      <w:r>
        <w:rPr>
          <w:sz w:val="22"/>
        </w:rPr>
        <w:t>Мв = 150 + 150 = 700 тыс.</w:t>
      </w:r>
    </w:p>
    <w:p w:rsidR="007805F9" w:rsidRDefault="007805F9">
      <w:pPr>
        <w:jc w:val="center"/>
        <w:rPr>
          <w:sz w:val="22"/>
        </w:rPr>
      </w:pPr>
      <w:r>
        <w:rPr>
          <w:sz w:val="22"/>
        </w:rPr>
        <w:t>Мв % = Мв/</w:t>
      </w:r>
      <w:r>
        <w:rPr>
          <w:sz w:val="22"/>
          <w:lang w:val="en-US"/>
        </w:rPr>
        <w:t>Q</w:t>
      </w:r>
      <w:r>
        <w:rPr>
          <w:sz w:val="22"/>
        </w:rPr>
        <w:t>р = 700/(0,5  х  4000) = 700/2000 = 35%</w:t>
      </w:r>
    </w:p>
    <w:p w:rsidR="007805F9" w:rsidRDefault="007805F9">
      <w:pPr>
        <w:jc w:val="center"/>
        <w:rPr>
          <w:sz w:val="22"/>
        </w:rPr>
      </w:pPr>
      <w:r>
        <w:rPr>
          <w:sz w:val="22"/>
          <w:lang w:val="en-US"/>
        </w:rPr>
        <w:t>R</w:t>
      </w:r>
      <w:r>
        <w:rPr>
          <w:sz w:val="22"/>
        </w:rPr>
        <w:t xml:space="preserve"> = 550/0,35 = 1571 тыс. руб.</w:t>
      </w:r>
    </w:p>
    <w:p w:rsidR="007805F9" w:rsidRDefault="007805F9">
      <w:pPr>
        <w:jc w:val="center"/>
        <w:rPr>
          <w:sz w:val="22"/>
        </w:rPr>
      </w:pPr>
      <w:r>
        <w:rPr>
          <w:sz w:val="22"/>
          <w:lang w:val="en-US"/>
        </w:rPr>
        <w:t>R</w:t>
      </w:r>
      <w:r>
        <w:rPr>
          <w:sz w:val="22"/>
        </w:rPr>
        <w:t xml:space="preserve"> порог = 1571/0,5 = 3143 шт.</w:t>
      </w:r>
    </w:p>
    <w:p w:rsidR="007805F9" w:rsidRDefault="007805F9">
      <w:pPr>
        <w:rPr>
          <w:sz w:val="22"/>
        </w:rPr>
      </w:pPr>
      <w:r>
        <w:rPr>
          <w:sz w:val="22"/>
        </w:rPr>
        <w:t xml:space="preserve">   Цифра 3143 шт. – пороговое количество товара, каждая последующая единица будет приносить прибыль.</w:t>
      </w:r>
    </w:p>
    <w:p w:rsidR="007805F9" w:rsidRDefault="007805F9">
      <w:pPr>
        <w:rPr>
          <w:sz w:val="22"/>
        </w:rPr>
      </w:pPr>
      <w:r>
        <w:rPr>
          <w:sz w:val="22"/>
        </w:rPr>
        <w:t xml:space="preserve">   Чтобы определить массу прибыли после прохождения порога рентабельности, достаточно умножить количество товара, произведённого сверх критического товара на удельную величину валовой маржи в каждой единице товара.</w:t>
      </w:r>
    </w:p>
    <w:p w:rsidR="007805F9" w:rsidRDefault="007805F9">
      <w:pPr>
        <w:jc w:val="center"/>
        <w:rPr>
          <w:sz w:val="22"/>
          <w:lang w:val="en-US"/>
        </w:rPr>
      </w:pPr>
      <w:r>
        <w:rPr>
          <w:sz w:val="22"/>
        </w:rPr>
        <w:t>П</w:t>
      </w:r>
      <w:r>
        <w:rPr>
          <w:sz w:val="22"/>
          <w:lang w:val="en-US"/>
        </w:rPr>
        <w:t>r</w:t>
      </w:r>
      <w:r>
        <w:rPr>
          <w:sz w:val="22"/>
        </w:rPr>
        <w:t xml:space="preserve"> = </w:t>
      </w:r>
      <w:r>
        <w:rPr>
          <w:sz w:val="22"/>
          <w:lang w:val="en-US"/>
        </w:rPr>
        <w:t>V</w:t>
      </w:r>
      <w:r>
        <w:rPr>
          <w:sz w:val="22"/>
        </w:rPr>
        <w:t xml:space="preserve"> после </w:t>
      </w:r>
      <w:r>
        <w:rPr>
          <w:sz w:val="22"/>
          <w:lang w:val="en-US"/>
        </w:rPr>
        <w:t>r  х  M%</w:t>
      </w:r>
    </w:p>
    <w:p w:rsidR="007805F9" w:rsidRDefault="007805F9">
      <w:pPr>
        <w:rPr>
          <w:sz w:val="22"/>
        </w:rPr>
      </w:pPr>
      <w:r>
        <w:rPr>
          <w:sz w:val="22"/>
          <w:lang w:val="en-US"/>
        </w:rPr>
        <w:t>Пr</w:t>
      </w:r>
      <w:r>
        <w:rPr>
          <w:sz w:val="22"/>
        </w:rPr>
        <w:t xml:space="preserve"> – прибыль, получаемая после прохождения порога рентабельности</w:t>
      </w:r>
    </w:p>
    <w:p w:rsidR="007805F9" w:rsidRDefault="007805F9">
      <w:pPr>
        <w:jc w:val="center"/>
        <w:rPr>
          <w:sz w:val="22"/>
        </w:rPr>
      </w:pPr>
      <w:r>
        <w:rPr>
          <w:sz w:val="22"/>
        </w:rPr>
        <w:t>П</w:t>
      </w:r>
      <w:r>
        <w:rPr>
          <w:sz w:val="22"/>
          <w:lang w:val="en-US"/>
        </w:rPr>
        <w:t>r</w:t>
      </w:r>
      <w:r>
        <w:rPr>
          <w:sz w:val="22"/>
        </w:rPr>
        <w:t xml:space="preserve"> = (4000 - 3143)  х  (700/4000) =  ~ 150</w:t>
      </w:r>
    </w:p>
    <w:p w:rsidR="007805F9" w:rsidRDefault="007805F9">
      <w:pPr>
        <w:rPr>
          <w:sz w:val="22"/>
        </w:rPr>
      </w:pPr>
      <w:r>
        <w:rPr>
          <w:sz w:val="22"/>
        </w:rPr>
        <w:t xml:space="preserve">   Сила воздействия операционного рычага максимальна вблизи порога рентабельности и снижается по мере роста выручки от реализации, т.к. удельный вес постоянных затрат в общей их сумме уменьшается вплоть до очередного скачка постоянных затрат.</w:t>
      </w:r>
    </w:p>
    <w:p w:rsidR="007805F9" w:rsidRDefault="007805F9">
      <w:pPr>
        <w:rPr>
          <w:sz w:val="22"/>
        </w:rPr>
      </w:pPr>
      <w:r>
        <w:rPr>
          <w:sz w:val="22"/>
        </w:rPr>
        <w:t xml:space="preserve">   </w:t>
      </w:r>
      <w:r>
        <w:rPr>
          <w:color w:val="FF00FF"/>
          <w:sz w:val="22"/>
        </w:rPr>
        <w:t>Запас финансовой прочности</w:t>
      </w:r>
      <w:r>
        <w:rPr>
          <w:sz w:val="22"/>
        </w:rPr>
        <w:t xml:space="preserve"> – это разница между достигнутой фактической выручкой от реализации и порогом рентабельности.</w:t>
      </w:r>
    </w:p>
    <w:p w:rsidR="007805F9" w:rsidRDefault="007805F9">
      <w:pPr>
        <w:jc w:val="center"/>
        <w:rPr>
          <w:sz w:val="22"/>
        </w:rPr>
      </w:pPr>
      <w:r>
        <w:rPr>
          <w:sz w:val="22"/>
        </w:rPr>
        <w:t>Запас фин. прочности = выручка от реализации фактической – порог рентабельности</w:t>
      </w:r>
    </w:p>
    <w:p w:rsidR="007805F9" w:rsidRDefault="007805F9">
      <w:pPr>
        <w:jc w:val="center"/>
        <w:rPr>
          <w:sz w:val="22"/>
        </w:rPr>
      </w:pPr>
      <w:r>
        <w:rPr>
          <w:sz w:val="22"/>
        </w:rPr>
        <w:t>Запас фин. прочности = 1/ (</w:t>
      </w:r>
      <w:r>
        <w:rPr>
          <w:sz w:val="22"/>
          <w:lang w:val="en-US"/>
        </w:rPr>
        <w:t>F</w:t>
      </w:r>
      <w:r>
        <w:rPr>
          <w:sz w:val="22"/>
        </w:rPr>
        <w:t>о – сила операционного рычага)</w:t>
      </w:r>
    </w:p>
    <w:p w:rsidR="007805F9" w:rsidRDefault="007805F9">
      <w:pPr>
        <w:rPr>
          <w:sz w:val="22"/>
        </w:rPr>
      </w:pPr>
    </w:p>
    <w:p w:rsidR="007805F9" w:rsidRDefault="007805F9">
      <w:pPr>
        <w:rPr>
          <w:sz w:val="22"/>
        </w:rPr>
      </w:pPr>
      <w:r>
        <w:rPr>
          <w:sz w:val="22"/>
        </w:rPr>
        <w:t xml:space="preserve">   Резюме: </w:t>
      </w:r>
    </w:p>
    <w:p w:rsidR="007805F9" w:rsidRDefault="007805F9" w:rsidP="007805F9">
      <w:pPr>
        <w:pStyle w:val="a5"/>
        <w:numPr>
          <w:ilvl w:val="0"/>
          <w:numId w:val="59"/>
        </w:numPr>
      </w:pPr>
      <w:r>
        <w:t>если у предприятия высокий % запаса фин. прочности (больше 10%)</w:t>
      </w:r>
    </w:p>
    <w:p w:rsidR="007805F9" w:rsidRDefault="007805F9" w:rsidP="007805F9">
      <w:pPr>
        <w:numPr>
          <w:ilvl w:val="0"/>
          <w:numId w:val="60"/>
        </w:numPr>
        <w:rPr>
          <w:sz w:val="22"/>
          <w:lang w:val="en-US"/>
        </w:rPr>
      </w:pPr>
      <w:r>
        <w:rPr>
          <w:sz w:val="22"/>
          <w:lang w:val="en-US"/>
        </w:rPr>
        <w:t>благоприятное значение силы</w:t>
      </w:r>
      <w:r>
        <w:rPr>
          <w:sz w:val="22"/>
        </w:rPr>
        <w:t xml:space="preserve"> воздействия операционного рычага</w:t>
      </w:r>
      <w:r>
        <w:rPr>
          <w:sz w:val="22"/>
          <w:lang w:val="en-US"/>
        </w:rPr>
        <w:t xml:space="preserve"> </w:t>
      </w:r>
    </w:p>
    <w:p w:rsidR="007805F9" w:rsidRDefault="007805F9" w:rsidP="007805F9">
      <w:pPr>
        <w:numPr>
          <w:ilvl w:val="0"/>
          <w:numId w:val="60"/>
        </w:numPr>
        <w:rPr>
          <w:sz w:val="22"/>
          <w:lang w:val="en-US"/>
        </w:rPr>
      </w:pPr>
      <w:r>
        <w:rPr>
          <w:sz w:val="22"/>
          <w:lang w:val="en-US"/>
        </w:rPr>
        <w:t xml:space="preserve">высокий уровень активов </w:t>
      </w:r>
      <w:r>
        <w:rPr>
          <w:sz w:val="22"/>
        </w:rPr>
        <w:t>и в этом случае предприятие привлекательно для инвесторов</w:t>
      </w:r>
    </w:p>
    <w:p w:rsidR="007805F9" w:rsidRDefault="007805F9" w:rsidP="007805F9">
      <w:pPr>
        <w:numPr>
          <w:ilvl w:val="0"/>
          <w:numId w:val="59"/>
        </w:numPr>
        <w:rPr>
          <w:sz w:val="22"/>
        </w:rPr>
      </w:pPr>
      <w:r>
        <w:rPr>
          <w:sz w:val="22"/>
        </w:rPr>
        <w:t>Сила воздействия операционного рычага зависит от относительной величины постоянных издержек. Чем выше доля постоянных издержек, тем существеннее зависимость между выручкой от реализации и доходом. Если у предприятия громоздкие фонды, то высокая сила операционного рычага представляет для него опасность, т.к. в нестабильных эк. условиях каждый % снижения объёма выпуска (объёма продаж) может обернуться катастрофическим падением прибыли.</w:t>
      </w:r>
    </w:p>
    <w:p w:rsidR="007805F9" w:rsidRDefault="007805F9">
      <w:pPr>
        <w:rPr>
          <w:sz w:val="22"/>
        </w:rPr>
      </w:pPr>
    </w:p>
    <w:p w:rsidR="007805F9" w:rsidRDefault="007805F9">
      <w:pPr>
        <w:rPr>
          <w:sz w:val="22"/>
        </w:rPr>
      </w:pPr>
      <w:r>
        <w:rPr>
          <w:color w:val="008000"/>
          <w:sz w:val="22"/>
        </w:rPr>
        <w:t>7.</w:t>
      </w:r>
      <w:r>
        <w:rPr>
          <w:sz w:val="22"/>
        </w:rPr>
        <w:t>и</w:t>
      </w:r>
    </w:p>
    <w:p w:rsidR="007805F9" w:rsidRDefault="007805F9">
      <w:pPr>
        <w:rPr>
          <w:sz w:val="22"/>
        </w:rPr>
      </w:pPr>
    </w:p>
    <w:p w:rsidR="007805F9" w:rsidRDefault="007805F9">
      <w:pPr>
        <w:rPr>
          <w:sz w:val="22"/>
        </w:rPr>
      </w:pPr>
    </w:p>
    <w:p w:rsidR="007805F9" w:rsidRDefault="007805F9">
      <w:pPr>
        <w:jc w:val="center"/>
        <w:rPr>
          <w:b/>
          <w:color w:val="FF0000"/>
          <w:sz w:val="22"/>
          <w:u w:val="single"/>
        </w:rPr>
      </w:pPr>
      <w:r>
        <w:rPr>
          <w:b/>
          <w:color w:val="FF0000"/>
          <w:sz w:val="22"/>
          <w:u w:val="single"/>
        </w:rPr>
        <w:t>ОЦЕНКА ФИНАНСОВОГО СОСТОЯНИЯ ПРЕДПРИЯТИЯ.</w:t>
      </w:r>
    </w:p>
    <w:p w:rsidR="007805F9" w:rsidRDefault="007805F9">
      <w:pPr>
        <w:rPr>
          <w:b/>
          <w:color w:val="FF0000"/>
          <w:sz w:val="22"/>
          <w:u w:val="single"/>
        </w:rPr>
      </w:pPr>
    </w:p>
    <w:p w:rsidR="007805F9" w:rsidRDefault="007805F9">
      <w:pPr>
        <w:rPr>
          <w:b/>
          <w:color w:val="FF0000"/>
          <w:sz w:val="22"/>
          <w:u w:val="single"/>
        </w:rPr>
      </w:pPr>
    </w:p>
    <w:p w:rsidR="007805F9" w:rsidRDefault="007805F9">
      <w:pPr>
        <w:rPr>
          <w:sz w:val="22"/>
        </w:rPr>
      </w:pPr>
      <w:r>
        <w:rPr>
          <w:sz w:val="22"/>
        </w:rPr>
        <w:t xml:space="preserve">   Оценка и анализ фин. состояния предприятия базируется на вычислении показателей:</w:t>
      </w:r>
    </w:p>
    <w:p w:rsidR="007805F9" w:rsidRDefault="007805F9" w:rsidP="007805F9">
      <w:pPr>
        <w:numPr>
          <w:ilvl w:val="0"/>
          <w:numId w:val="61"/>
        </w:numPr>
        <w:rPr>
          <w:sz w:val="22"/>
        </w:rPr>
      </w:pPr>
      <w:r>
        <w:rPr>
          <w:sz w:val="22"/>
        </w:rPr>
        <w:t>Фин. устойчивости – определяют эффективность формирования структуры заёмных и собственных ср-в, используемых для финансирования активов. Наиболее распространённые коэф-ты, характеризующие фин. устойчивость – след.:</w:t>
      </w:r>
    </w:p>
    <w:p w:rsidR="007805F9" w:rsidRDefault="007805F9" w:rsidP="007805F9">
      <w:pPr>
        <w:numPr>
          <w:ilvl w:val="0"/>
          <w:numId w:val="62"/>
        </w:numPr>
        <w:rPr>
          <w:sz w:val="22"/>
        </w:rPr>
      </w:pPr>
      <w:r>
        <w:rPr>
          <w:sz w:val="22"/>
        </w:rPr>
        <w:t xml:space="preserve">Коэф-т обеспеченности оборотных активов собственными источниками            </w:t>
      </w:r>
    </w:p>
    <w:p w:rsidR="007805F9" w:rsidRDefault="007805F9">
      <w:pPr>
        <w:jc w:val="center"/>
        <w:rPr>
          <w:sz w:val="22"/>
        </w:rPr>
      </w:pPr>
      <w:r>
        <w:rPr>
          <w:sz w:val="22"/>
        </w:rPr>
        <w:t>К = (Ксобст. / К заёмн) »=1</w:t>
      </w:r>
    </w:p>
    <w:p w:rsidR="007805F9" w:rsidRDefault="007805F9" w:rsidP="007805F9">
      <w:pPr>
        <w:numPr>
          <w:ilvl w:val="0"/>
          <w:numId w:val="62"/>
        </w:numPr>
        <w:rPr>
          <w:sz w:val="22"/>
        </w:rPr>
      </w:pPr>
      <w:r>
        <w:rPr>
          <w:sz w:val="22"/>
        </w:rPr>
        <w:t>Коэф-т автономии предприятия = капитал и резервы / пассив (итог баланса). Норма 0,5.</w:t>
      </w:r>
    </w:p>
    <w:p w:rsidR="007805F9" w:rsidRDefault="007805F9" w:rsidP="007805F9">
      <w:pPr>
        <w:numPr>
          <w:ilvl w:val="0"/>
          <w:numId w:val="62"/>
        </w:numPr>
        <w:rPr>
          <w:sz w:val="22"/>
        </w:rPr>
      </w:pPr>
      <w:r>
        <w:rPr>
          <w:sz w:val="22"/>
        </w:rPr>
        <w:t>Коэф-т реальной ст-ти им-ва = произв. потенциал (осн. ср-ва + произв. запасы + незав. пр-во +         малоценка) / величина активов. Норма 0,5.</w:t>
      </w:r>
    </w:p>
    <w:p w:rsidR="007805F9" w:rsidRDefault="007805F9" w:rsidP="007805F9">
      <w:pPr>
        <w:numPr>
          <w:ilvl w:val="0"/>
          <w:numId w:val="62"/>
        </w:numPr>
        <w:rPr>
          <w:sz w:val="22"/>
        </w:rPr>
      </w:pPr>
      <w:r>
        <w:rPr>
          <w:sz w:val="22"/>
        </w:rPr>
        <w:t xml:space="preserve">Коэф-т манёвренности собственных ср-в = собств. об. ср-ва (капитал и резервы – внеоб. активы) / сумма капитала и резервов. Норма 0,5. Показывает какая часть собственных ср-в находится в мобильной форме. Чем выше этот коэф-т, тем выше фин. устойчивость. </w:t>
      </w:r>
    </w:p>
    <w:p w:rsidR="007805F9" w:rsidRDefault="007805F9" w:rsidP="007805F9">
      <w:pPr>
        <w:numPr>
          <w:ilvl w:val="0"/>
          <w:numId w:val="61"/>
        </w:numPr>
        <w:rPr>
          <w:sz w:val="22"/>
          <w:lang w:val="en-US"/>
        </w:rPr>
      </w:pPr>
      <w:r>
        <w:rPr>
          <w:sz w:val="22"/>
        </w:rPr>
        <w:t>Ликвидности – ликвидность предприятия (его активов) проявляется в его способности погашать собственными средствами (ликвидными активами) свои краткосрочные обязательства. Выделяют 3 показателя ликвидности:</w:t>
      </w:r>
    </w:p>
    <w:p w:rsidR="007805F9" w:rsidRDefault="007805F9" w:rsidP="007805F9">
      <w:pPr>
        <w:numPr>
          <w:ilvl w:val="0"/>
          <w:numId w:val="63"/>
        </w:numPr>
        <w:rPr>
          <w:sz w:val="22"/>
          <w:lang w:val="en-US"/>
        </w:rPr>
      </w:pPr>
      <w:r>
        <w:rPr>
          <w:sz w:val="22"/>
          <w:lang w:val="en-US"/>
        </w:rPr>
        <w:t>Коэф-т быстрой (абсолютной) ликвидности</w:t>
      </w:r>
      <w:r>
        <w:rPr>
          <w:sz w:val="22"/>
        </w:rPr>
        <w:t xml:space="preserve"> = деньги и их эквиваленты / текущие обязательства (краткосрочная задолженность). Норма 0,2 – 0,5.</w:t>
      </w:r>
    </w:p>
    <w:p w:rsidR="007805F9" w:rsidRDefault="007805F9" w:rsidP="007805F9">
      <w:pPr>
        <w:numPr>
          <w:ilvl w:val="0"/>
          <w:numId w:val="63"/>
        </w:numPr>
        <w:rPr>
          <w:sz w:val="22"/>
          <w:lang w:val="en-US"/>
        </w:rPr>
      </w:pPr>
      <w:r>
        <w:rPr>
          <w:sz w:val="22"/>
        </w:rPr>
        <w:t>Коэф-т ликвидности 2 класса = ден. ср-ва + эквиваленты + дебиторская задолженность / текущие обязательства. Норма 0,4 – 0,5.</w:t>
      </w:r>
    </w:p>
    <w:p w:rsidR="007805F9" w:rsidRDefault="007805F9" w:rsidP="007805F9">
      <w:pPr>
        <w:numPr>
          <w:ilvl w:val="0"/>
          <w:numId w:val="63"/>
        </w:numPr>
        <w:rPr>
          <w:sz w:val="22"/>
          <w:lang w:val="en-US"/>
        </w:rPr>
      </w:pPr>
      <w:r>
        <w:rPr>
          <w:sz w:val="22"/>
        </w:rPr>
        <w:t>Коэф-т ликвидности 3 класса (коэф-т покрытия) = ден. ср-ва + эквиваленты + дебит. зад-ть + матер.-произв. запасы / текущие обязательства. Рекомендуемое значение не менее 2.</w:t>
      </w:r>
      <w:r>
        <w:rPr>
          <w:sz w:val="22"/>
          <w:lang w:val="en-US"/>
        </w:rPr>
        <w:t xml:space="preserve"> </w:t>
      </w:r>
    </w:p>
    <w:p w:rsidR="007805F9" w:rsidRDefault="007805F9">
      <w:pPr>
        <w:rPr>
          <w:sz w:val="22"/>
        </w:rPr>
      </w:pPr>
      <w:r>
        <w:rPr>
          <w:sz w:val="22"/>
          <w:lang w:val="en-US"/>
        </w:rPr>
        <w:t xml:space="preserve">   Чем больше величина текущих активов </w:t>
      </w:r>
      <w:r>
        <w:rPr>
          <w:sz w:val="22"/>
        </w:rPr>
        <w:t>по отношению к текущим пассивам, тем больше вероятность того, что предприятие сумеет погасить свои обязательства своими активами.</w:t>
      </w:r>
    </w:p>
    <w:p w:rsidR="007805F9" w:rsidRDefault="007805F9" w:rsidP="007805F9">
      <w:pPr>
        <w:numPr>
          <w:ilvl w:val="0"/>
          <w:numId w:val="61"/>
        </w:numPr>
        <w:rPr>
          <w:sz w:val="22"/>
          <w:lang w:val="en-US"/>
        </w:rPr>
      </w:pPr>
      <w:r>
        <w:rPr>
          <w:sz w:val="22"/>
        </w:rPr>
        <w:t>Платёжеспособности  - это способность предприятия отвечать своим им-вом по долгосрочным обязательствам.</w:t>
      </w:r>
    </w:p>
    <w:p w:rsidR="007805F9" w:rsidRDefault="007805F9" w:rsidP="007805F9">
      <w:pPr>
        <w:numPr>
          <w:ilvl w:val="0"/>
          <w:numId w:val="64"/>
        </w:numPr>
        <w:rPr>
          <w:sz w:val="22"/>
          <w:lang w:val="en-US"/>
        </w:rPr>
      </w:pPr>
      <w:r>
        <w:rPr>
          <w:sz w:val="22"/>
        </w:rPr>
        <w:t>Коэф-т платёжеспособности = собственный капитал / долгосрочные обязательства.</w:t>
      </w:r>
    </w:p>
    <w:p w:rsidR="007805F9" w:rsidRDefault="007805F9" w:rsidP="007805F9">
      <w:pPr>
        <w:numPr>
          <w:ilvl w:val="0"/>
          <w:numId w:val="64"/>
        </w:numPr>
        <w:rPr>
          <w:sz w:val="22"/>
          <w:lang w:val="en-US"/>
        </w:rPr>
      </w:pPr>
      <w:r>
        <w:rPr>
          <w:sz w:val="22"/>
        </w:rPr>
        <w:t>Коэф-т долгосрочной платёжеспособности = заёмный капитал / собственный капитал. Помогает оценить риск акционеров и охарактеризовать структуру предприятия. Чем выше значение этого коэф-та, тем ниже уровень долгосрочной платёжеспособности, тем выше степень риска у тех, кто возьмётся финансировать это предприятие.</w:t>
      </w:r>
    </w:p>
    <w:p w:rsidR="007805F9" w:rsidRDefault="007805F9" w:rsidP="007805F9">
      <w:pPr>
        <w:numPr>
          <w:ilvl w:val="0"/>
          <w:numId w:val="61"/>
        </w:numPr>
        <w:rPr>
          <w:sz w:val="22"/>
          <w:lang w:val="en-US"/>
        </w:rPr>
      </w:pPr>
      <w:r>
        <w:rPr>
          <w:sz w:val="22"/>
        </w:rPr>
        <w:t>Рентабельности – это показатели эффективности производственно-хозяйственной и коммерческой деят-ти.</w:t>
      </w:r>
    </w:p>
    <w:p w:rsidR="007805F9" w:rsidRDefault="007805F9" w:rsidP="007805F9">
      <w:pPr>
        <w:numPr>
          <w:ilvl w:val="0"/>
          <w:numId w:val="65"/>
        </w:numPr>
        <w:rPr>
          <w:sz w:val="22"/>
          <w:lang w:val="en-US"/>
        </w:rPr>
      </w:pPr>
      <w:r>
        <w:rPr>
          <w:sz w:val="22"/>
        </w:rPr>
        <w:t>Рентабельность продукции = прибыль от реализации / с/ст-ть</w:t>
      </w:r>
    </w:p>
    <w:p w:rsidR="007805F9" w:rsidRDefault="007805F9" w:rsidP="007805F9">
      <w:pPr>
        <w:numPr>
          <w:ilvl w:val="0"/>
          <w:numId w:val="65"/>
        </w:numPr>
        <w:rPr>
          <w:sz w:val="22"/>
          <w:lang w:val="en-US"/>
        </w:rPr>
      </w:pPr>
      <w:r>
        <w:rPr>
          <w:sz w:val="22"/>
        </w:rPr>
        <w:t>Рентабельность продаж = прибыль от продаж / объём продаж</w:t>
      </w:r>
    </w:p>
    <w:p w:rsidR="007805F9" w:rsidRDefault="007805F9" w:rsidP="007805F9">
      <w:pPr>
        <w:numPr>
          <w:ilvl w:val="0"/>
          <w:numId w:val="65"/>
        </w:numPr>
        <w:rPr>
          <w:sz w:val="22"/>
          <w:lang w:val="en-US"/>
        </w:rPr>
      </w:pPr>
      <w:r>
        <w:rPr>
          <w:sz w:val="22"/>
        </w:rPr>
        <w:t>Рентабельность активов = прибыль балансовая / активы</w:t>
      </w:r>
    </w:p>
    <w:p w:rsidR="007805F9" w:rsidRDefault="007805F9" w:rsidP="007805F9">
      <w:pPr>
        <w:numPr>
          <w:ilvl w:val="0"/>
          <w:numId w:val="65"/>
        </w:numPr>
        <w:rPr>
          <w:sz w:val="22"/>
          <w:lang w:val="en-US"/>
        </w:rPr>
      </w:pPr>
      <w:r>
        <w:rPr>
          <w:sz w:val="22"/>
        </w:rPr>
        <w:t>Рентабельность собственного капитала = чистая прибыль / собственный капитал</w:t>
      </w:r>
    </w:p>
    <w:p w:rsidR="007805F9" w:rsidRDefault="007805F9" w:rsidP="007805F9">
      <w:pPr>
        <w:numPr>
          <w:ilvl w:val="0"/>
          <w:numId w:val="65"/>
        </w:numPr>
        <w:rPr>
          <w:sz w:val="22"/>
          <w:lang w:val="en-US"/>
        </w:rPr>
      </w:pPr>
      <w:r>
        <w:rPr>
          <w:sz w:val="22"/>
        </w:rPr>
        <w:t>Рентабельность инвестиций = прибыль балансовая / инвестиции.</w:t>
      </w:r>
    </w:p>
    <w:p w:rsidR="007805F9" w:rsidRDefault="007805F9" w:rsidP="007805F9">
      <w:pPr>
        <w:numPr>
          <w:ilvl w:val="0"/>
          <w:numId w:val="61"/>
        </w:numPr>
        <w:rPr>
          <w:sz w:val="22"/>
          <w:lang w:val="en-US"/>
        </w:rPr>
      </w:pPr>
      <w:r>
        <w:rPr>
          <w:sz w:val="22"/>
        </w:rPr>
        <w:t>Оборачиваемости – показывает сколько ден. единиц реализованной продукции принесла 1 ден. единица актива.</w:t>
      </w:r>
    </w:p>
    <w:p w:rsidR="007805F9" w:rsidRDefault="007805F9" w:rsidP="007805F9">
      <w:pPr>
        <w:numPr>
          <w:ilvl w:val="0"/>
          <w:numId w:val="66"/>
        </w:numPr>
        <w:rPr>
          <w:sz w:val="22"/>
          <w:lang w:val="en-US"/>
        </w:rPr>
      </w:pPr>
      <w:r>
        <w:rPr>
          <w:sz w:val="22"/>
        </w:rPr>
        <w:t>Коэф-т оборачиваемости капитала = выручка от реализации / капитал. Показывает сколько раз ден. ср-ва возвращаются на предприятие в виде выручки.</w:t>
      </w:r>
    </w:p>
    <w:p w:rsidR="007805F9" w:rsidRDefault="007805F9" w:rsidP="007805F9">
      <w:pPr>
        <w:numPr>
          <w:ilvl w:val="0"/>
          <w:numId w:val="66"/>
        </w:numPr>
        <w:rPr>
          <w:sz w:val="22"/>
          <w:lang w:val="en-US"/>
        </w:rPr>
      </w:pPr>
      <w:r>
        <w:rPr>
          <w:sz w:val="22"/>
        </w:rPr>
        <w:t>Оборачиваемость дебит. зад-ти = выручка от реализации / среднегодовая дебит. задолженность. Показывает сколько раз дебиторская задолженность превратилась в реальные ден. ср-ва за какой-то период.</w:t>
      </w:r>
    </w:p>
    <w:p w:rsidR="007805F9" w:rsidRDefault="007805F9" w:rsidP="007805F9">
      <w:pPr>
        <w:numPr>
          <w:ilvl w:val="0"/>
          <w:numId w:val="66"/>
        </w:numPr>
        <w:rPr>
          <w:sz w:val="22"/>
          <w:lang w:val="en-US"/>
        </w:rPr>
      </w:pPr>
      <w:r>
        <w:rPr>
          <w:sz w:val="22"/>
        </w:rPr>
        <w:t>Коэф-т оборачиваемости кредиторской задолженности = с/ст-ть реализованной продукции / среднегодовая кредиторская задолженность.</w:t>
      </w:r>
    </w:p>
    <w:p w:rsidR="007805F9" w:rsidRDefault="007805F9">
      <w:pPr>
        <w:rPr>
          <w:sz w:val="22"/>
        </w:rPr>
      </w:pPr>
      <w:r>
        <w:rPr>
          <w:sz w:val="22"/>
        </w:rPr>
        <w:t xml:space="preserve">   Оборачиваемость кредиторской и дебиторской задолженности можно посчитать в днях:</w:t>
      </w:r>
    </w:p>
    <w:p w:rsidR="007805F9" w:rsidRDefault="007805F9">
      <w:pPr>
        <w:rPr>
          <w:sz w:val="22"/>
          <w:lang w:val="en-US"/>
        </w:rPr>
      </w:pPr>
      <w:r>
        <w:rPr>
          <w:sz w:val="22"/>
        </w:rPr>
        <w:t>365 / коэф-т оборачиваемости, тогда мы узнаем, сколько в среднем дней потребуется для оплаты кредиторской или дебиторской задолженности.</w:t>
      </w:r>
    </w:p>
    <w:p w:rsidR="007805F9" w:rsidRDefault="007805F9">
      <w:pPr>
        <w:rPr>
          <w:sz w:val="22"/>
          <w:lang w:val="en-US"/>
        </w:rPr>
      </w:pPr>
    </w:p>
    <w:p w:rsidR="007805F9" w:rsidRDefault="007805F9">
      <w:pPr>
        <w:rPr>
          <w:sz w:val="22"/>
        </w:rPr>
      </w:pPr>
    </w:p>
    <w:p w:rsidR="007805F9" w:rsidRDefault="007805F9">
      <w:pPr>
        <w:jc w:val="center"/>
        <w:rPr>
          <w:sz w:val="22"/>
          <w:lang w:val="en-US"/>
        </w:rPr>
      </w:pPr>
    </w:p>
    <w:p w:rsidR="007805F9" w:rsidRDefault="007805F9">
      <w:pPr>
        <w:ind w:left="360"/>
        <w:jc w:val="center"/>
        <w:rPr>
          <w:sz w:val="22"/>
        </w:rPr>
      </w:pPr>
    </w:p>
    <w:p w:rsidR="007805F9" w:rsidRDefault="007805F9">
      <w:pPr>
        <w:ind w:left="360"/>
        <w:jc w:val="center"/>
        <w:rPr>
          <w:sz w:val="22"/>
        </w:rPr>
      </w:pPr>
    </w:p>
    <w:p w:rsidR="007805F9" w:rsidRDefault="007805F9">
      <w:pPr>
        <w:rPr>
          <w:sz w:val="22"/>
        </w:rPr>
      </w:pPr>
      <w:r>
        <w:rPr>
          <w:sz w:val="22"/>
        </w:rPr>
        <w:t xml:space="preserve">    </w:t>
      </w:r>
    </w:p>
    <w:p w:rsidR="007805F9" w:rsidRDefault="007805F9">
      <w:pPr>
        <w:jc w:val="center"/>
        <w:rPr>
          <w:b/>
          <w:color w:val="FF0000"/>
          <w:sz w:val="22"/>
          <w:u w:val="single"/>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FF"/>
          <w:sz w:val="22"/>
        </w:rPr>
      </w:pPr>
    </w:p>
    <w:p w:rsidR="007805F9" w:rsidRDefault="007805F9">
      <w:pPr>
        <w:jc w:val="center"/>
        <w:rPr>
          <w:color w:val="00FF00"/>
          <w:sz w:val="22"/>
        </w:rPr>
      </w:pPr>
      <w:bookmarkStart w:id="0" w:name="_GoBack"/>
      <w:bookmarkEnd w:id="0"/>
    </w:p>
    <w:sectPr w:rsidR="007805F9">
      <w:pgSz w:w="11906" w:h="16838"/>
      <w:pgMar w:top="567" w:right="567" w:bottom="851"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1C5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2B502DF"/>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70F0A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B6A162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DE65F33"/>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EE21B72"/>
    <w:multiLevelType w:val="singleLevel"/>
    <w:tmpl w:val="51F4835C"/>
    <w:lvl w:ilvl="0">
      <w:start w:val="1"/>
      <w:numFmt w:val="decimal"/>
      <w:lvlText w:val="%1."/>
      <w:lvlJc w:val="left"/>
      <w:pPr>
        <w:tabs>
          <w:tab w:val="num" w:pos="720"/>
        </w:tabs>
        <w:ind w:left="720" w:hanging="360"/>
      </w:pPr>
      <w:rPr>
        <w:rFonts w:hint="default"/>
      </w:rPr>
    </w:lvl>
  </w:abstractNum>
  <w:abstractNum w:abstractNumId="6">
    <w:nsid w:val="10B360D8"/>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3FB28CC"/>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59F33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62253AD"/>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64D4FA8"/>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6C82693"/>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18DB478C"/>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199947F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1A915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1C8C5844"/>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08A0D3A"/>
    <w:multiLevelType w:val="singleLevel"/>
    <w:tmpl w:val="430E0252"/>
    <w:lvl w:ilvl="0">
      <w:start w:val="1"/>
      <w:numFmt w:val="decimal"/>
      <w:lvlText w:val="%1."/>
      <w:lvlJc w:val="left"/>
      <w:pPr>
        <w:tabs>
          <w:tab w:val="num" w:pos="540"/>
        </w:tabs>
        <w:ind w:left="540" w:hanging="360"/>
      </w:pPr>
      <w:rPr>
        <w:rFonts w:hint="default"/>
      </w:rPr>
    </w:lvl>
  </w:abstractNum>
  <w:abstractNum w:abstractNumId="17">
    <w:nsid w:val="24B15EF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270643F3"/>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2C723E52"/>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30E1676D"/>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30FE2D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4851D32"/>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3A2F55E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4">
    <w:nsid w:val="3A6D36C8"/>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3AE94987"/>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3C7750B3"/>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3F0851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416F0269"/>
    <w:multiLevelType w:val="singleLevel"/>
    <w:tmpl w:val="404AD6F4"/>
    <w:lvl w:ilvl="0">
      <w:start w:val="1"/>
      <w:numFmt w:val="decimal"/>
      <w:lvlText w:val="%1."/>
      <w:lvlJc w:val="left"/>
      <w:pPr>
        <w:tabs>
          <w:tab w:val="num" w:pos="360"/>
        </w:tabs>
        <w:ind w:left="360" w:hanging="360"/>
      </w:pPr>
      <w:rPr>
        <w:rFonts w:hint="default"/>
      </w:rPr>
    </w:lvl>
  </w:abstractNum>
  <w:abstractNum w:abstractNumId="29">
    <w:nsid w:val="417B54A6"/>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44C443C1"/>
    <w:multiLevelType w:val="singleLevel"/>
    <w:tmpl w:val="FF3EBB76"/>
    <w:lvl w:ilvl="0">
      <w:start w:val="1"/>
      <w:numFmt w:val="decimal"/>
      <w:lvlText w:val="%1."/>
      <w:lvlJc w:val="left"/>
      <w:pPr>
        <w:tabs>
          <w:tab w:val="num" w:pos="540"/>
        </w:tabs>
        <w:ind w:left="540" w:hanging="360"/>
      </w:pPr>
      <w:rPr>
        <w:rFonts w:hint="default"/>
      </w:rPr>
    </w:lvl>
  </w:abstractNum>
  <w:abstractNum w:abstractNumId="31">
    <w:nsid w:val="46C82D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473168DC"/>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490D38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492853D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5">
    <w:nsid w:val="4CB920BC"/>
    <w:multiLevelType w:val="singleLevel"/>
    <w:tmpl w:val="21065F02"/>
    <w:lvl w:ilvl="0">
      <w:start w:val="1"/>
      <w:numFmt w:val="decimal"/>
      <w:lvlText w:val="%1."/>
      <w:lvlJc w:val="left"/>
      <w:pPr>
        <w:tabs>
          <w:tab w:val="num" w:pos="360"/>
        </w:tabs>
        <w:ind w:left="360" w:hanging="360"/>
      </w:pPr>
      <w:rPr>
        <w:rFonts w:hint="default"/>
      </w:rPr>
    </w:lvl>
  </w:abstractNum>
  <w:abstractNum w:abstractNumId="36">
    <w:nsid w:val="4D405B92"/>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4DFA33FE"/>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4ED2018C"/>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9">
    <w:nsid w:val="4F326BCC"/>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4F7F1245"/>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4FF2382D"/>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513405D0"/>
    <w:multiLevelType w:val="singleLevel"/>
    <w:tmpl w:val="0419000F"/>
    <w:lvl w:ilvl="0">
      <w:start w:val="1"/>
      <w:numFmt w:val="decimal"/>
      <w:lvlText w:val="%1."/>
      <w:lvlJc w:val="left"/>
      <w:pPr>
        <w:tabs>
          <w:tab w:val="num" w:pos="360"/>
        </w:tabs>
        <w:ind w:left="360" w:hanging="360"/>
      </w:pPr>
      <w:rPr>
        <w:rFonts w:hint="default"/>
      </w:rPr>
    </w:lvl>
  </w:abstractNum>
  <w:abstractNum w:abstractNumId="43">
    <w:nsid w:val="51B30396"/>
    <w:multiLevelType w:val="singleLevel"/>
    <w:tmpl w:val="97FC04B6"/>
    <w:lvl w:ilvl="0">
      <w:start w:val="1"/>
      <w:numFmt w:val="decimal"/>
      <w:lvlText w:val="%1."/>
      <w:lvlJc w:val="left"/>
      <w:pPr>
        <w:tabs>
          <w:tab w:val="num" w:pos="540"/>
        </w:tabs>
        <w:ind w:left="540" w:hanging="360"/>
      </w:pPr>
      <w:rPr>
        <w:rFonts w:hint="default"/>
      </w:rPr>
    </w:lvl>
  </w:abstractNum>
  <w:abstractNum w:abstractNumId="44">
    <w:nsid w:val="53301019"/>
    <w:multiLevelType w:val="singleLevel"/>
    <w:tmpl w:val="78DCF40A"/>
    <w:lvl w:ilvl="0">
      <w:start w:val="1"/>
      <w:numFmt w:val="decimal"/>
      <w:lvlText w:val="%1."/>
      <w:lvlJc w:val="left"/>
      <w:pPr>
        <w:tabs>
          <w:tab w:val="num" w:pos="540"/>
        </w:tabs>
        <w:ind w:left="540" w:hanging="360"/>
      </w:pPr>
      <w:rPr>
        <w:rFonts w:hint="default"/>
      </w:rPr>
    </w:lvl>
  </w:abstractNum>
  <w:abstractNum w:abstractNumId="45">
    <w:nsid w:val="546A23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5502675E"/>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56DF62FF"/>
    <w:multiLevelType w:val="singleLevel"/>
    <w:tmpl w:val="0419000F"/>
    <w:lvl w:ilvl="0">
      <w:start w:val="1"/>
      <w:numFmt w:val="decimal"/>
      <w:lvlText w:val="%1."/>
      <w:lvlJc w:val="left"/>
      <w:pPr>
        <w:tabs>
          <w:tab w:val="num" w:pos="360"/>
        </w:tabs>
        <w:ind w:left="360" w:hanging="360"/>
      </w:pPr>
      <w:rPr>
        <w:rFonts w:hint="default"/>
      </w:rPr>
    </w:lvl>
  </w:abstractNum>
  <w:abstractNum w:abstractNumId="48">
    <w:nsid w:val="570E7E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58056FEC"/>
    <w:multiLevelType w:val="singleLevel"/>
    <w:tmpl w:val="0419000F"/>
    <w:lvl w:ilvl="0">
      <w:start w:val="1"/>
      <w:numFmt w:val="decimal"/>
      <w:lvlText w:val="%1."/>
      <w:lvlJc w:val="left"/>
      <w:pPr>
        <w:tabs>
          <w:tab w:val="num" w:pos="360"/>
        </w:tabs>
        <w:ind w:left="360" w:hanging="360"/>
      </w:pPr>
      <w:rPr>
        <w:rFonts w:hint="default"/>
      </w:rPr>
    </w:lvl>
  </w:abstractNum>
  <w:abstractNum w:abstractNumId="50">
    <w:nsid w:val="588B14AF"/>
    <w:multiLevelType w:val="singleLevel"/>
    <w:tmpl w:val="0419000F"/>
    <w:lvl w:ilvl="0">
      <w:start w:val="1"/>
      <w:numFmt w:val="decimal"/>
      <w:lvlText w:val="%1."/>
      <w:lvlJc w:val="left"/>
      <w:pPr>
        <w:tabs>
          <w:tab w:val="num" w:pos="360"/>
        </w:tabs>
        <w:ind w:left="360" w:hanging="360"/>
      </w:pPr>
      <w:rPr>
        <w:rFonts w:hint="default"/>
      </w:rPr>
    </w:lvl>
  </w:abstractNum>
  <w:abstractNum w:abstractNumId="51">
    <w:nsid w:val="5D026218"/>
    <w:multiLevelType w:val="singleLevel"/>
    <w:tmpl w:val="0419000F"/>
    <w:lvl w:ilvl="0">
      <w:start w:val="1"/>
      <w:numFmt w:val="decimal"/>
      <w:lvlText w:val="%1."/>
      <w:lvlJc w:val="left"/>
      <w:pPr>
        <w:tabs>
          <w:tab w:val="num" w:pos="360"/>
        </w:tabs>
        <w:ind w:left="360" w:hanging="360"/>
      </w:pPr>
      <w:rPr>
        <w:rFonts w:hint="default"/>
      </w:rPr>
    </w:lvl>
  </w:abstractNum>
  <w:abstractNum w:abstractNumId="52">
    <w:nsid w:val="608E6F97"/>
    <w:multiLevelType w:val="singleLevel"/>
    <w:tmpl w:val="0419000F"/>
    <w:lvl w:ilvl="0">
      <w:start w:val="1"/>
      <w:numFmt w:val="decimal"/>
      <w:lvlText w:val="%1."/>
      <w:lvlJc w:val="left"/>
      <w:pPr>
        <w:tabs>
          <w:tab w:val="num" w:pos="360"/>
        </w:tabs>
        <w:ind w:left="360" w:hanging="360"/>
      </w:pPr>
    </w:lvl>
  </w:abstractNum>
  <w:abstractNum w:abstractNumId="53">
    <w:nsid w:val="659B2CE1"/>
    <w:multiLevelType w:val="singleLevel"/>
    <w:tmpl w:val="0419000F"/>
    <w:lvl w:ilvl="0">
      <w:start w:val="1"/>
      <w:numFmt w:val="decimal"/>
      <w:lvlText w:val="%1."/>
      <w:lvlJc w:val="left"/>
      <w:pPr>
        <w:tabs>
          <w:tab w:val="num" w:pos="360"/>
        </w:tabs>
        <w:ind w:left="360" w:hanging="360"/>
      </w:pPr>
      <w:rPr>
        <w:rFonts w:hint="default"/>
      </w:rPr>
    </w:lvl>
  </w:abstractNum>
  <w:abstractNum w:abstractNumId="54">
    <w:nsid w:val="666B52CD"/>
    <w:multiLevelType w:val="singleLevel"/>
    <w:tmpl w:val="0419000F"/>
    <w:lvl w:ilvl="0">
      <w:start w:val="1"/>
      <w:numFmt w:val="decimal"/>
      <w:lvlText w:val="%1."/>
      <w:lvlJc w:val="left"/>
      <w:pPr>
        <w:tabs>
          <w:tab w:val="num" w:pos="360"/>
        </w:tabs>
        <w:ind w:left="360" w:hanging="360"/>
      </w:pPr>
      <w:rPr>
        <w:rFonts w:hint="default"/>
      </w:rPr>
    </w:lvl>
  </w:abstractNum>
  <w:abstractNum w:abstractNumId="55">
    <w:nsid w:val="6BCB1C3D"/>
    <w:multiLevelType w:val="singleLevel"/>
    <w:tmpl w:val="FB3CB662"/>
    <w:lvl w:ilvl="0">
      <w:start w:val="1"/>
      <w:numFmt w:val="bullet"/>
      <w:lvlText w:val="-"/>
      <w:lvlJc w:val="left"/>
      <w:pPr>
        <w:tabs>
          <w:tab w:val="num" w:pos="720"/>
        </w:tabs>
        <w:ind w:left="720" w:hanging="360"/>
      </w:pPr>
      <w:rPr>
        <w:rFonts w:hint="default"/>
      </w:rPr>
    </w:lvl>
  </w:abstractNum>
  <w:abstractNum w:abstractNumId="56">
    <w:nsid w:val="6D3C6005"/>
    <w:multiLevelType w:val="singleLevel"/>
    <w:tmpl w:val="0419000F"/>
    <w:lvl w:ilvl="0">
      <w:start w:val="1"/>
      <w:numFmt w:val="decimal"/>
      <w:lvlText w:val="%1."/>
      <w:lvlJc w:val="left"/>
      <w:pPr>
        <w:tabs>
          <w:tab w:val="num" w:pos="360"/>
        </w:tabs>
        <w:ind w:left="360" w:hanging="360"/>
      </w:pPr>
      <w:rPr>
        <w:rFonts w:hint="default"/>
      </w:rPr>
    </w:lvl>
  </w:abstractNum>
  <w:abstractNum w:abstractNumId="57">
    <w:nsid w:val="70B06399"/>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58">
    <w:nsid w:val="723247EE"/>
    <w:multiLevelType w:val="singleLevel"/>
    <w:tmpl w:val="0419000F"/>
    <w:lvl w:ilvl="0">
      <w:start w:val="1"/>
      <w:numFmt w:val="decimal"/>
      <w:lvlText w:val="%1."/>
      <w:lvlJc w:val="left"/>
      <w:pPr>
        <w:tabs>
          <w:tab w:val="num" w:pos="360"/>
        </w:tabs>
        <w:ind w:left="360" w:hanging="360"/>
      </w:pPr>
      <w:rPr>
        <w:rFonts w:hint="default"/>
      </w:rPr>
    </w:lvl>
  </w:abstractNum>
  <w:abstractNum w:abstractNumId="59">
    <w:nsid w:val="72F745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751C7D97"/>
    <w:multiLevelType w:val="singleLevel"/>
    <w:tmpl w:val="0419000F"/>
    <w:lvl w:ilvl="0">
      <w:start w:val="1"/>
      <w:numFmt w:val="decimal"/>
      <w:lvlText w:val="%1."/>
      <w:lvlJc w:val="left"/>
      <w:pPr>
        <w:tabs>
          <w:tab w:val="num" w:pos="360"/>
        </w:tabs>
        <w:ind w:left="360" w:hanging="360"/>
      </w:pPr>
      <w:rPr>
        <w:rFonts w:hint="default"/>
      </w:rPr>
    </w:lvl>
  </w:abstractNum>
  <w:abstractNum w:abstractNumId="61">
    <w:nsid w:val="7A265A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7B1E75D5"/>
    <w:multiLevelType w:val="singleLevel"/>
    <w:tmpl w:val="0419000F"/>
    <w:lvl w:ilvl="0">
      <w:start w:val="1"/>
      <w:numFmt w:val="decimal"/>
      <w:lvlText w:val="%1."/>
      <w:lvlJc w:val="left"/>
      <w:pPr>
        <w:tabs>
          <w:tab w:val="num" w:pos="360"/>
        </w:tabs>
        <w:ind w:left="360" w:hanging="360"/>
      </w:pPr>
      <w:rPr>
        <w:rFonts w:hint="default"/>
      </w:rPr>
    </w:lvl>
  </w:abstractNum>
  <w:abstractNum w:abstractNumId="63">
    <w:nsid w:val="7DD364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7E903876"/>
    <w:multiLevelType w:val="singleLevel"/>
    <w:tmpl w:val="73C4923A"/>
    <w:lvl w:ilvl="0">
      <w:start w:val="1"/>
      <w:numFmt w:val="decimal"/>
      <w:lvlText w:val="%1."/>
      <w:lvlJc w:val="left"/>
      <w:pPr>
        <w:tabs>
          <w:tab w:val="num" w:pos="540"/>
        </w:tabs>
        <w:ind w:left="540" w:hanging="360"/>
      </w:pPr>
      <w:rPr>
        <w:rFonts w:hint="default"/>
      </w:rPr>
    </w:lvl>
  </w:abstractNum>
  <w:abstractNum w:abstractNumId="65">
    <w:nsid w:val="7F0B2A04"/>
    <w:multiLevelType w:val="singleLevel"/>
    <w:tmpl w:val="0419000F"/>
    <w:lvl w:ilvl="0">
      <w:start w:val="1"/>
      <w:numFmt w:val="decimal"/>
      <w:lvlText w:val="%1."/>
      <w:lvlJc w:val="left"/>
      <w:pPr>
        <w:tabs>
          <w:tab w:val="num" w:pos="360"/>
        </w:tabs>
        <w:ind w:left="360" w:hanging="360"/>
      </w:pPr>
      <w:rPr>
        <w:rFonts w:hint="default"/>
      </w:rPr>
    </w:lvl>
  </w:abstractNum>
  <w:num w:numId="1">
    <w:abstractNumId w:val="52"/>
  </w:num>
  <w:num w:numId="2">
    <w:abstractNumId w:val="30"/>
  </w:num>
  <w:num w:numId="3">
    <w:abstractNumId w:val="16"/>
  </w:num>
  <w:num w:numId="4">
    <w:abstractNumId w:val="43"/>
  </w:num>
  <w:num w:numId="5">
    <w:abstractNumId w:val="64"/>
  </w:num>
  <w:num w:numId="6">
    <w:abstractNumId w:val="41"/>
  </w:num>
  <w:num w:numId="7">
    <w:abstractNumId w:val="48"/>
  </w:num>
  <w:num w:numId="8">
    <w:abstractNumId w:val="21"/>
  </w:num>
  <w:num w:numId="9">
    <w:abstractNumId w:val="14"/>
  </w:num>
  <w:num w:numId="10">
    <w:abstractNumId w:val="33"/>
  </w:num>
  <w:num w:numId="11">
    <w:abstractNumId w:val="56"/>
  </w:num>
  <w:num w:numId="12">
    <w:abstractNumId w:val="59"/>
  </w:num>
  <w:num w:numId="13">
    <w:abstractNumId w:val="8"/>
  </w:num>
  <w:num w:numId="14">
    <w:abstractNumId w:val="27"/>
  </w:num>
  <w:num w:numId="15">
    <w:abstractNumId w:val="46"/>
  </w:num>
  <w:num w:numId="16">
    <w:abstractNumId w:val="50"/>
  </w:num>
  <w:num w:numId="17">
    <w:abstractNumId w:val="62"/>
  </w:num>
  <w:num w:numId="18">
    <w:abstractNumId w:val="39"/>
  </w:num>
  <w:num w:numId="19">
    <w:abstractNumId w:val="24"/>
  </w:num>
  <w:num w:numId="20">
    <w:abstractNumId w:val="35"/>
  </w:num>
  <w:num w:numId="21">
    <w:abstractNumId w:val="17"/>
  </w:num>
  <w:num w:numId="22">
    <w:abstractNumId w:val="58"/>
  </w:num>
  <w:num w:numId="23">
    <w:abstractNumId w:val="37"/>
  </w:num>
  <w:num w:numId="24">
    <w:abstractNumId w:val="32"/>
  </w:num>
  <w:num w:numId="25">
    <w:abstractNumId w:val="1"/>
  </w:num>
  <w:num w:numId="26">
    <w:abstractNumId w:val="45"/>
  </w:num>
  <w:num w:numId="27">
    <w:abstractNumId w:val="31"/>
  </w:num>
  <w:num w:numId="28">
    <w:abstractNumId w:val="61"/>
  </w:num>
  <w:num w:numId="29">
    <w:abstractNumId w:val="2"/>
  </w:num>
  <w:num w:numId="30">
    <w:abstractNumId w:val="29"/>
  </w:num>
  <w:num w:numId="31">
    <w:abstractNumId w:val="22"/>
  </w:num>
  <w:num w:numId="32">
    <w:abstractNumId w:val="36"/>
  </w:num>
  <w:num w:numId="33">
    <w:abstractNumId w:val="28"/>
  </w:num>
  <w:num w:numId="34">
    <w:abstractNumId w:val="54"/>
  </w:num>
  <w:num w:numId="35">
    <w:abstractNumId w:val="44"/>
  </w:num>
  <w:num w:numId="36">
    <w:abstractNumId w:val="55"/>
  </w:num>
  <w:num w:numId="37">
    <w:abstractNumId w:val="25"/>
  </w:num>
  <w:num w:numId="38">
    <w:abstractNumId w:val="0"/>
  </w:num>
  <w:num w:numId="39">
    <w:abstractNumId w:val="53"/>
  </w:num>
  <w:num w:numId="40">
    <w:abstractNumId w:val="5"/>
  </w:num>
  <w:num w:numId="41">
    <w:abstractNumId w:val="19"/>
  </w:num>
  <w:num w:numId="42">
    <w:abstractNumId w:val="4"/>
  </w:num>
  <w:num w:numId="43">
    <w:abstractNumId w:val="60"/>
  </w:num>
  <w:num w:numId="44">
    <w:abstractNumId w:val="20"/>
  </w:num>
  <w:num w:numId="45">
    <w:abstractNumId w:val="15"/>
  </w:num>
  <w:num w:numId="46">
    <w:abstractNumId w:val="65"/>
  </w:num>
  <w:num w:numId="47">
    <w:abstractNumId w:val="6"/>
  </w:num>
  <w:num w:numId="48">
    <w:abstractNumId w:val="7"/>
  </w:num>
  <w:num w:numId="49">
    <w:abstractNumId w:val="40"/>
  </w:num>
  <w:num w:numId="50">
    <w:abstractNumId w:val="12"/>
  </w:num>
  <w:num w:numId="51">
    <w:abstractNumId w:val="42"/>
  </w:num>
  <w:num w:numId="52">
    <w:abstractNumId w:val="3"/>
  </w:num>
  <w:num w:numId="53">
    <w:abstractNumId w:val="49"/>
  </w:num>
  <w:num w:numId="54">
    <w:abstractNumId w:val="11"/>
  </w:num>
  <w:num w:numId="55">
    <w:abstractNumId w:val="18"/>
  </w:num>
  <w:num w:numId="56">
    <w:abstractNumId w:val="9"/>
  </w:num>
  <w:num w:numId="57">
    <w:abstractNumId w:val="47"/>
  </w:num>
  <w:num w:numId="58">
    <w:abstractNumId w:val="10"/>
  </w:num>
  <w:num w:numId="59">
    <w:abstractNumId w:val="26"/>
  </w:num>
  <w:num w:numId="60">
    <w:abstractNumId w:val="38"/>
  </w:num>
  <w:num w:numId="61">
    <w:abstractNumId w:val="51"/>
  </w:num>
  <w:num w:numId="62">
    <w:abstractNumId w:val="57"/>
  </w:num>
  <w:num w:numId="63">
    <w:abstractNumId w:val="34"/>
  </w:num>
  <w:num w:numId="64">
    <w:abstractNumId w:val="13"/>
  </w:num>
  <w:num w:numId="65">
    <w:abstractNumId w:val="23"/>
  </w:num>
  <w:num w:numId="66">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863"/>
    <w:rsid w:val="00050243"/>
    <w:rsid w:val="00302863"/>
    <w:rsid w:val="007805F9"/>
    <w:rsid w:val="00993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A208944B-5C46-4FCB-A7BA-05C3B84C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color w:val="00FF00"/>
      <w:sz w:val="52"/>
    </w:rPr>
  </w:style>
  <w:style w:type="paragraph" w:styleId="2">
    <w:name w:val="heading 2"/>
    <w:basedOn w:val="a"/>
    <w:next w:val="a"/>
    <w:qFormat/>
    <w:pPr>
      <w:keepNext/>
      <w:jc w:val="center"/>
      <w:outlineLvl w:val="1"/>
    </w:pPr>
    <w:rPr>
      <w:sz w:val="22"/>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color w:val="00FF00"/>
      <w:sz w:val="96"/>
    </w:rPr>
  </w:style>
  <w:style w:type="paragraph" w:styleId="a4">
    <w:name w:val="Body Text Indent"/>
    <w:basedOn w:val="a"/>
    <w:semiHidden/>
    <w:pPr>
      <w:ind w:left="180"/>
    </w:pPr>
    <w:rPr>
      <w:sz w:val="22"/>
    </w:rPr>
  </w:style>
  <w:style w:type="paragraph" w:styleId="a5">
    <w:name w:val="Body Text"/>
    <w:basedOn w:val="a"/>
    <w:semiHidde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7394</Words>
  <Characters>42149</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ФИНАНСЫ</vt:lpstr>
    </vt:vector>
  </TitlesOfParts>
  <Company> </Company>
  <LinksUpToDate>false</LinksUpToDate>
  <CharactersWithSpaces>49445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ФИНАНСЫ</dc:title>
  <dc:subject/>
  <dc:creator>Elena</dc:creator>
  <cp:keywords/>
  <cp:lastModifiedBy>admin</cp:lastModifiedBy>
  <cp:revision>2</cp:revision>
  <cp:lastPrinted>2000-02-12T08:04:00Z</cp:lastPrinted>
  <dcterms:created xsi:type="dcterms:W3CDTF">2014-02-11T16:10:00Z</dcterms:created>
  <dcterms:modified xsi:type="dcterms:W3CDTF">2014-02-11T16:10:00Z</dcterms:modified>
</cp:coreProperties>
</file>