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6C8" w:rsidRDefault="00CA16C8" w:rsidP="00575295">
      <w:pPr>
        <w:spacing w:before="100" w:beforeAutospacing="1" w:after="0" w:line="360" w:lineRule="auto"/>
        <w:jc w:val="center"/>
        <w:rPr>
          <w:rFonts w:ascii="Times New Roman" w:hAnsi="Times New Roman"/>
          <w:sz w:val="27"/>
          <w:szCs w:val="27"/>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СОДЕРЖАНИЕ</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Введение 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1 Безработица: измерение, структура, типы. Причины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возникновения безработицы и ее последствия 7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1.1 Сущность, показатели, уровень и динамика безработицы 7</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 Причины безработицы и средства ее преодоления 11</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3.1 Последствия безработицы 14</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3.1.1 Экономические последствия 14</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3.1.2 Социальные последствия 18</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Особенности безработицы в современной России 22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 Состояние безработицы в современной России 22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2.1.1 Социальный портрет «незанятых» 22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2.1.2 Безработные – динамика, факторы 27</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2.1.3 «Незанятые» - действительно ли они незанятые? 28</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2.1.4 Трудовые и пенсионные планы «незанятых» 29</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2.2 Виды безработицы в современной России 30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2.3 Факторы, способствующие безработице в России 35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Безработица в Амурской области 38</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Заключение 41</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Библиографический список 43</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ВВЕДЕНИЕ</w:t>
      </w: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 условиях перехода к рыночным отношениям и развития кризисных</w:t>
      </w:r>
      <w:r w:rsidRPr="00575295">
        <w:rPr>
          <w:rFonts w:ascii="Times New Roman" w:hAnsi="Times New Roman"/>
          <w:sz w:val="27"/>
          <w:szCs w:val="27"/>
          <w:lang w:eastAsia="ru-RU"/>
        </w:rPr>
        <w:br/>
        <w:t>явлений в экономике не только обострились существовавшие ранее проблемы</w:t>
      </w:r>
      <w:r w:rsidRPr="00575295">
        <w:rPr>
          <w:rFonts w:ascii="Times New Roman" w:hAnsi="Times New Roman"/>
          <w:sz w:val="27"/>
          <w:szCs w:val="27"/>
          <w:lang w:eastAsia="ru-RU"/>
        </w:rPr>
        <w:br/>
        <w:t>занятости населения, но и появились новые, связанные с изменением</w:t>
      </w:r>
      <w:r w:rsidRPr="00575295">
        <w:rPr>
          <w:rFonts w:ascii="Times New Roman" w:hAnsi="Times New Roman"/>
          <w:sz w:val="27"/>
          <w:szCs w:val="27"/>
          <w:lang w:eastAsia="ru-RU"/>
        </w:rPr>
        <w:br/>
        <w:t>потребностей предприятий в рабочей силе, статусом самого работника,</w:t>
      </w:r>
      <w:r w:rsidRPr="00575295">
        <w:rPr>
          <w:rFonts w:ascii="Times New Roman" w:hAnsi="Times New Roman"/>
          <w:sz w:val="27"/>
          <w:szCs w:val="27"/>
          <w:lang w:eastAsia="ru-RU"/>
        </w:rPr>
        <w:br/>
        <w:t>появлением реальной и скрытой безработицы, отсутствием надлежащего учета</w:t>
      </w:r>
      <w:r w:rsidRPr="00575295">
        <w:rPr>
          <w:rFonts w:ascii="Times New Roman" w:hAnsi="Times New Roman"/>
          <w:sz w:val="27"/>
          <w:szCs w:val="27"/>
          <w:lang w:eastAsia="ru-RU"/>
        </w:rPr>
        <w:br/>
        <w:t>этих явлений. Все это затрудняет изучение проблем рынка труда, усложняет</w:t>
      </w:r>
      <w:r w:rsidRPr="00575295">
        <w:rPr>
          <w:rFonts w:ascii="Times New Roman" w:hAnsi="Times New Roman"/>
          <w:sz w:val="27"/>
          <w:szCs w:val="27"/>
          <w:lang w:eastAsia="ru-RU"/>
        </w:rPr>
        <w:br/>
        <w:t>возможности эффективного противодействия росту безработицы, поддержания</w:t>
      </w:r>
      <w:r w:rsidRPr="00575295">
        <w:rPr>
          <w:rFonts w:ascii="Times New Roman" w:hAnsi="Times New Roman"/>
          <w:sz w:val="27"/>
          <w:szCs w:val="27"/>
          <w:lang w:eastAsia="ru-RU"/>
        </w:rPr>
        <w:br/>
        <w:t xml:space="preserve">занятости, обеспечения социальной защиты граждан. Достижение высокого уровня занятости - одна из основных целей макроэкономической политики государства. Экономическая система, создающая дополнительное количество рабочих мест, ставит задачу увеличить количество общественного продукта и тем самым в большей степени удовлетворить материальные потребности населения. При неполном использовании имеющихся ресурсов рабочей силы система работает, не достигая границы своих производственных возможностей. Немалый урон безработица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переносят серьезный психологический стресс. Из вышесказанного можно сделать вывод, что показатели занятости населения и безработицы являются одними из ключевых показателей макроэкономики, которые служат для оценки эффективности и выявления основных тенденций функционирования и развития рыночных отношений в контексте общего состояния экономики страны. Сложность и неоднозначность ситуации с безработицей в Амурской области и повлияли на выбор данной темы для курсовой работы.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Целью данной работы является изучение сущности безработицы, каковы причины и последствия, и изучение безработицы в современной России и Амурской области.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Основными задачами работы являются:</w:t>
      </w:r>
    </w:p>
    <w:p w:rsidR="00591617" w:rsidRPr="00575295" w:rsidRDefault="00591617" w:rsidP="00575295">
      <w:pPr>
        <w:numPr>
          <w:ilvl w:val="0"/>
          <w:numId w:val="1"/>
        </w:num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дать понятие безработицы;</w:t>
      </w:r>
    </w:p>
    <w:p w:rsidR="00591617" w:rsidRPr="00575295" w:rsidRDefault="00591617" w:rsidP="00575295">
      <w:pPr>
        <w:numPr>
          <w:ilvl w:val="0"/>
          <w:numId w:val="1"/>
        </w:num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определить ее причины, последствия и виды;</w:t>
      </w:r>
    </w:p>
    <w:p w:rsidR="00591617" w:rsidRPr="00575295" w:rsidRDefault="00591617" w:rsidP="00575295">
      <w:pPr>
        <w:numPr>
          <w:ilvl w:val="0"/>
          <w:numId w:val="1"/>
        </w:num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проанализировать ситуацию безработицы в современной России и Амурской области.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Предметом данной работы является изучение причин, видов и последствий безработицы.. Объектом изучения является современная Россия, Дальней Восток, Амурская область. </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1 БЕЗРАБОТИЦА: ИЗМЕРЕНИЕ, СТРУКТУРА, ТИПЫ. ПРИЧИНЫ ВОЗНИКНОВЕНИЯ БЕЗРАБОТИЦЫ И ЕЕ ПОСЛЕДСТВИЯ</w:t>
      </w: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b/>
          <w:bCs/>
          <w:sz w:val="27"/>
          <w:szCs w:val="27"/>
          <w:lang w:eastAsia="ru-RU"/>
        </w:rPr>
        <w:t>1.1 Сущность, показатели, уровень и динамика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 это социально-экономическое явление, при котором часть трудоспособного населения не может найти работу, становится относительно избыточной, пополняя резервную армию труда.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По определению Международной организации труда, безработными считаются те лица трудоспособного возраста, которые на данный момент не имеют работы, входят на рынок труда и ведут ее активный поиск. Лица, имеющие работу, а также лица, занятые на неполный рабочий день или неделю, относятся к категории занятых.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Трудоспособное население – это все те, кто по возрасту и по состоянию здоровья способны работать. Разграничение отдельных категорий населения осуществляется в соответствии с занятостью в рыночном или нерыночном секторах экономики. Из состава взрослого населения выделяется институциональное население, ориентированное на нерыночные структуры, т.е. на такие институты государства, как армия, милиция, госаппарат. Все остальное взрослое население является неинституциональным. в состав занятого населения включают тех, кто ориентирован на рыночные структуры экономики.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 особую категорию выделяются лица, не входящие в состав рабочей силы. К ним относятся те, кто не имеет работы, но не отвечают требованиям поиска работы. Предполагается, что у этих людей отсутствует ориентация поиска работы на рынке труда. Существует также категория лиц, которые действительно хотели бы работать, но по тем или иным причинам отказались от поиска, это так называемые отчаявшиеся найти работу. Данную категорию людей относят не к безработным, а к лицам, не входящим в состав рабочей силы./22, с. 569/</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Состояние занятости и безработицы характеризуется следующими показателями: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неинституциональное население (Ч</w:t>
      </w:r>
      <w:r w:rsidRPr="00575295">
        <w:rPr>
          <w:rFonts w:ascii="Times New Roman" w:hAnsi="Times New Roman"/>
          <w:lang w:eastAsia="ru-RU"/>
        </w:rPr>
        <w:t>нн</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численность занятых (Ч</w:t>
      </w:r>
      <w:r w:rsidRPr="00575295">
        <w:rPr>
          <w:rFonts w:ascii="Times New Roman" w:hAnsi="Times New Roman"/>
          <w:lang w:eastAsia="ru-RU"/>
        </w:rPr>
        <w:t>з</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численность безработных (Ч</w:t>
      </w:r>
      <w:r w:rsidRPr="00575295">
        <w:rPr>
          <w:rFonts w:ascii="Times New Roman" w:hAnsi="Times New Roman"/>
          <w:sz w:val="18"/>
          <w:szCs w:val="18"/>
          <w:lang w:eastAsia="ru-RU"/>
        </w:rPr>
        <w:t>б</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численность лиц, не входящих в состав рабочей силы (Ч</w:t>
      </w:r>
      <w:r w:rsidRPr="00575295">
        <w:rPr>
          <w:rFonts w:ascii="Times New Roman" w:hAnsi="Times New Roman"/>
          <w:lang w:eastAsia="ru-RU"/>
        </w:rPr>
        <w:t>нрс</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Между данными показателями существуют следующие зависимости: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численность рабочей силы Ч</w:t>
      </w:r>
      <w:r w:rsidRPr="00575295">
        <w:rPr>
          <w:rFonts w:ascii="Times New Roman" w:hAnsi="Times New Roman"/>
          <w:lang w:eastAsia="ru-RU"/>
        </w:rPr>
        <w:t>рс</w:t>
      </w:r>
      <w:r w:rsidRPr="00575295">
        <w:rPr>
          <w:rFonts w:ascii="Times New Roman" w:hAnsi="Times New Roman"/>
          <w:sz w:val="27"/>
          <w:szCs w:val="27"/>
          <w:lang w:eastAsia="ru-RU"/>
        </w:rPr>
        <w:t xml:space="preserve"> = Ч</w:t>
      </w:r>
      <w:r w:rsidRPr="00575295">
        <w:rPr>
          <w:rFonts w:ascii="Times New Roman" w:hAnsi="Times New Roman"/>
          <w:lang w:eastAsia="ru-RU"/>
        </w:rPr>
        <w:t xml:space="preserve">з </w:t>
      </w:r>
      <w:r w:rsidRPr="00575295">
        <w:rPr>
          <w:rFonts w:ascii="Times New Roman" w:hAnsi="Times New Roman"/>
          <w:sz w:val="27"/>
          <w:szCs w:val="27"/>
          <w:lang w:eastAsia="ru-RU"/>
        </w:rPr>
        <w:t>+ Ч</w:t>
      </w:r>
      <w:r w:rsidRPr="00575295">
        <w:rPr>
          <w:rFonts w:ascii="Times New Roman" w:hAnsi="Times New Roman"/>
          <w:sz w:val="18"/>
          <w:szCs w:val="18"/>
          <w:lang w:eastAsia="ru-RU"/>
        </w:rPr>
        <w:t>б</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неинституциональное население Ч</w:t>
      </w:r>
      <w:r w:rsidRPr="00575295">
        <w:rPr>
          <w:rFonts w:ascii="Times New Roman" w:hAnsi="Times New Roman"/>
          <w:lang w:eastAsia="ru-RU"/>
        </w:rPr>
        <w:t xml:space="preserve">нн </w:t>
      </w:r>
      <w:r w:rsidRPr="00575295">
        <w:rPr>
          <w:rFonts w:ascii="Times New Roman" w:hAnsi="Times New Roman"/>
          <w:sz w:val="27"/>
          <w:szCs w:val="27"/>
          <w:lang w:eastAsia="ru-RU"/>
        </w:rPr>
        <w:t>= Ч</w:t>
      </w:r>
      <w:r w:rsidRPr="00575295">
        <w:rPr>
          <w:rFonts w:ascii="Times New Roman" w:hAnsi="Times New Roman"/>
          <w:sz w:val="18"/>
          <w:szCs w:val="18"/>
          <w:lang w:eastAsia="ru-RU"/>
        </w:rPr>
        <w:t xml:space="preserve">б </w:t>
      </w:r>
      <w:r w:rsidRPr="00575295">
        <w:rPr>
          <w:rFonts w:ascii="Times New Roman" w:hAnsi="Times New Roman"/>
          <w:sz w:val="27"/>
          <w:szCs w:val="27"/>
          <w:lang w:eastAsia="ru-RU"/>
        </w:rPr>
        <w:t>+ Ч</w:t>
      </w:r>
      <w:r w:rsidRPr="00575295">
        <w:rPr>
          <w:rFonts w:ascii="Times New Roman" w:hAnsi="Times New Roman"/>
          <w:lang w:eastAsia="ru-RU"/>
        </w:rPr>
        <w:t xml:space="preserve">з </w:t>
      </w:r>
      <w:r w:rsidRPr="00575295">
        <w:rPr>
          <w:rFonts w:ascii="Times New Roman" w:hAnsi="Times New Roman"/>
          <w:sz w:val="27"/>
          <w:szCs w:val="27"/>
          <w:lang w:eastAsia="ru-RU"/>
        </w:rPr>
        <w:t>+Ч</w:t>
      </w:r>
      <w:r w:rsidRPr="00575295">
        <w:rPr>
          <w:rFonts w:ascii="Times New Roman" w:hAnsi="Times New Roman"/>
          <w:lang w:eastAsia="ru-RU"/>
        </w:rPr>
        <w:t>нрс</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уровень занятости населения У</w:t>
      </w:r>
      <w:r w:rsidRPr="00575295">
        <w:rPr>
          <w:rFonts w:ascii="Times New Roman" w:hAnsi="Times New Roman"/>
          <w:lang w:eastAsia="ru-RU"/>
        </w:rPr>
        <w:t xml:space="preserve">з </w:t>
      </w:r>
      <w:r w:rsidRPr="00575295">
        <w:rPr>
          <w:rFonts w:ascii="Times New Roman" w:hAnsi="Times New Roman"/>
          <w:sz w:val="27"/>
          <w:szCs w:val="27"/>
          <w:lang w:eastAsia="ru-RU"/>
        </w:rPr>
        <w:t>= Ч</w:t>
      </w:r>
      <w:r w:rsidRPr="00575295">
        <w:rPr>
          <w:rFonts w:ascii="Times New Roman" w:hAnsi="Times New Roman"/>
          <w:lang w:eastAsia="ru-RU"/>
        </w:rPr>
        <w:t xml:space="preserve">з : </w:t>
      </w:r>
      <w:r w:rsidRPr="00575295">
        <w:rPr>
          <w:rFonts w:ascii="Times New Roman" w:hAnsi="Times New Roman"/>
          <w:sz w:val="27"/>
          <w:szCs w:val="27"/>
          <w:lang w:eastAsia="ru-RU"/>
        </w:rPr>
        <w:t>Ч</w:t>
      </w:r>
      <w:r w:rsidRPr="00575295">
        <w:rPr>
          <w:rFonts w:ascii="Times New Roman" w:hAnsi="Times New Roman"/>
          <w:lang w:eastAsia="ru-RU"/>
        </w:rPr>
        <w:t>нн</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уровень безработицы населения У</w:t>
      </w:r>
      <w:r w:rsidRPr="00575295">
        <w:rPr>
          <w:rFonts w:ascii="Times New Roman" w:hAnsi="Times New Roman"/>
          <w:sz w:val="18"/>
          <w:szCs w:val="18"/>
          <w:lang w:eastAsia="ru-RU"/>
        </w:rPr>
        <w:t xml:space="preserve">б </w:t>
      </w:r>
      <w:r w:rsidRPr="00575295">
        <w:rPr>
          <w:rFonts w:ascii="Times New Roman" w:hAnsi="Times New Roman"/>
          <w:sz w:val="27"/>
          <w:szCs w:val="27"/>
          <w:lang w:eastAsia="ru-RU"/>
        </w:rPr>
        <w:t>= Ч</w:t>
      </w:r>
      <w:r w:rsidRPr="00575295">
        <w:rPr>
          <w:rFonts w:ascii="Times New Roman" w:hAnsi="Times New Roman"/>
          <w:sz w:val="18"/>
          <w:szCs w:val="18"/>
          <w:lang w:eastAsia="ru-RU"/>
        </w:rPr>
        <w:t xml:space="preserve">б : </w:t>
      </w:r>
      <w:r w:rsidRPr="00575295">
        <w:rPr>
          <w:rFonts w:ascii="Times New Roman" w:hAnsi="Times New Roman"/>
          <w:sz w:val="27"/>
          <w:szCs w:val="27"/>
          <w:lang w:eastAsia="ru-RU"/>
        </w:rPr>
        <w:t>(Ч</w:t>
      </w:r>
      <w:r w:rsidRPr="00575295">
        <w:rPr>
          <w:rFonts w:ascii="Times New Roman" w:hAnsi="Times New Roman"/>
          <w:lang w:eastAsia="ru-RU"/>
        </w:rPr>
        <w:t xml:space="preserve">з </w:t>
      </w:r>
      <w:r w:rsidRPr="00575295">
        <w:rPr>
          <w:rFonts w:ascii="Times New Roman" w:hAnsi="Times New Roman"/>
          <w:sz w:val="27"/>
          <w:szCs w:val="27"/>
          <w:lang w:eastAsia="ru-RU"/>
        </w:rPr>
        <w:t>+ Ч</w:t>
      </w:r>
      <w:r w:rsidRPr="00575295">
        <w:rPr>
          <w:rFonts w:ascii="Times New Roman" w:hAnsi="Times New Roman"/>
          <w:sz w:val="18"/>
          <w:szCs w:val="18"/>
          <w:lang w:eastAsia="ru-RU"/>
        </w:rPr>
        <w:t>б</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норма безработицы населения Н</w:t>
      </w:r>
      <w:r w:rsidRPr="00575295">
        <w:rPr>
          <w:rFonts w:ascii="Times New Roman" w:hAnsi="Times New Roman"/>
          <w:sz w:val="18"/>
          <w:szCs w:val="18"/>
          <w:lang w:eastAsia="ru-RU"/>
        </w:rPr>
        <w:t xml:space="preserve">б </w:t>
      </w:r>
      <w:r w:rsidRPr="00575295">
        <w:rPr>
          <w:rFonts w:ascii="Times New Roman" w:hAnsi="Times New Roman"/>
          <w:sz w:val="27"/>
          <w:szCs w:val="27"/>
          <w:lang w:eastAsia="ru-RU"/>
        </w:rPr>
        <w:t>= [ Ч</w:t>
      </w:r>
      <w:r w:rsidRPr="00575295">
        <w:rPr>
          <w:rFonts w:ascii="Times New Roman" w:hAnsi="Times New Roman"/>
          <w:sz w:val="18"/>
          <w:szCs w:val="18"/>
          <w:lang w:eastAsia="ru-RU"/>
        </w:rPr>
        <w:t xml:space="preserve">б : </w:t>
      </w:r>
      <w:r w:rsidRPr="00575295">
        <w:rPr>
          <w:rFonts w:ascii="Times New Roman" w:hAnsi="Times New Roman"/>
          <w:sz w:val="27"/>
          <w:szCs w:val="27"/>
          <w:lang w:eastAsia="ru-RU"/>
        </w:rPr>
        <w:t>(Ч</w:t>
      </w:r>
      <w:r w:rsidRPr="00575295">
        <w:rPr>
          <w:rFonts w:ascii="Times New Roman" w:hAnsi="Times New Roman"/>
          <w:lang w:eastAsia="ru-RU"/>
        </w:rPr>
        <w:t xml:space="preserve">з </w:t>
      </w:r>
      <w:r w:rsidRPr="00575295">
        <w:rPr>
          <w:rFonts w:ascii="Times New Roman" w:hAnsi="Times New Roman"/>
          <w:sz w:val="27"/>
          <w:szCs w:val="27"/>
          <w:lang w:eastAsia="ru-RU"/>
        </w:rPr>
        <w:t>+ Ч</w:t>
      </w:r>
      <w:r w:rsidRPr="00575295">
        <w:rPr>
          <w:rFonts w:ascii="Times New Roman" w:hAnsi="Times New Roman"/>
          <w:sz w:val="18"/>
          <w:szCs w:val="18"/>
          <w:lang w:eastAsia="ru-RU"/>
        </w:rPr>
        <w:t>б</w:t>
      </w:r>
      <w:r w:rsidRPr="00575295">
        <w:rPr>
          <w:rFonts w:ascii="Times New Roman" w:hAnsi="Times New Roman"/>
          <w:sz w:val="27"/>
          <w:szCs w:val="27"/>
          <w:lang w:eastAsia="ru-RU"/>
        </w:rPr>
        <w:t>)]</w:t>
      </w:r>
      <w:r w:rsidRPr="00575295">
        <w:rPr>
          <w:rFonts w:ascii="Tahoma" w:hAnsi="Tahoma" w:cs="Tahoma"/>
          <w:sz w:val="27"/>
          <w:szCs w:val="27"/>
          <w:lang w:eastAsia="ru-RU"/>
        </w:rPr>
        <w:t>×</w:t>
      </w:r>
      <w:r w:rsidRPr="00575295">
        <w:rPr>
          <w:rFonts w:ascii="Times New Roman" w:hAnsi="Times New Roman"/>
          <w:sz w:val="27"/>
          <w:szCs w:val="27"/>
          <w:lang w:eastAsia="ru-RU"/>
        </w:rPr>
        <w:t xml:space="preserve">100 </w:t>
      </w:r>
      <w:r w:rsidRPr="00575295">
        <w:rPr>
          <w:rFonts w:ascii="Tahoma" w:hAnsi="Tahoma" w:cs="Tahoma"/>
          <w:sz w:val="27"/>
          <w:szCs w:val="27"/>
          <w:lang w:eastAsia="ru-RU"/>
        </w:rPr>
        <w:t>%</w:t>
      </w:r>
      <w:r w:rsidRPr="00575295">
        <w:rPr>
          <w:rFonts w:ascii="Times New Roman" w:hAnsi="Times New Roman"/>
          <w:sz w:val="27"/>
          <w:szCs w:val="27"/>
          <w:lang w:eastAsia="ru-RU"/>
        </w:rPr>
        <w:t>;</w:t>
      </w:r>
      <w:r w:rsidRPr="00575295">
        <w:rPr>
          <w:rFonts w:ascii="Times New Roman" w:hAnsi="Times New Roman"/>
          <w:sz w:val="18"/>
          <w:szCs w:val="18"/>
          <w:lang w:eastAsia="ru-RU"/>
        </w:rPr>
        <w:t xml:space="preserve">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уровень вовлеченности населения в состав рабочей силы У</w:t>
      </w:r>
      <w:r w:rsidRPr="00575295">
        <w:rPr>
          <w:rFonts w:ascii="Times New Roman" w:hAnsi="Times New Roman"/>
          <w:lang w:eastAsia="ru-RU"/>
        </w:rPr>
        <w:t xml:space="preserve">нрс </w:t>
      </w:r>
      <w:r w:rsidRPr="00575295">
        <w:rPr>
          <w:rFonts w:ascii="Times New Roman" w:hAnsi="Times New Roman"/>
          <w:sz w:val="27"/>
          <w:szCs w:val="27"/>
          <w:lang w:eastAsia="ru-RU"/>
        </w:rPr>
        <w:t>= (Ч</w:t>
      </w:r>
      <w:r w:rsidRPr="00575295">
        <w:rPr>
          <w:rFonts w:ascii="Times New Roman" w:hAnsi="Times New Roman"/>
          <w:lang w:eastAsia="ru-RU"/>
        </w:rPr>
        <w:t xml:space="preserve">з </w:t>
      </w:r>
      <w:r w:rsidRPr="00575295">
        <w:rPr>
          <w:rFonts w:ascii="Times New Roman" w:hAnsi="Times New Roman"/>
          <w:sz w:val="27"/>
          <w:szCs w:val="27"/>
          <w:lang w:eastAsia="ru-RU"/>
        </w:rPr>
        <w:t>+ Ч</w:t>
      </w:r>
      <w:r w:rsidRPr="00575295">
        <w:rPr>
          <w:rFonts w:ascii="Times New Roman" w:hAnsi="Times New Roman"/>
          <w:sz w:val="18"/>
          <w:szCs w:val="18"/>
          <w:lang w:eastAsia="ru-RU"/>
        </w:rPr>
        <w:t>б</w:t>
      </w:r>
      <w:r w:rsidRPr="00575295">
        <w:rPr>
          <w:rFonts w:ascii="Times New Roman" w:hAnsi="Times New Roman"/>
          <w:sz w:val="27"/>
          <w:szCs w:val="27"/>
          <w:lang w:eastAsia="ru-RU"/>
        </w:rPr>
        <w:t>) : Ч</w:t>
      </w:r>
      <w:r w:rsidRPr="00575295">
        <w:rPr>
          <w:rFonts w:ascii="Times New Roman" w:hAnsi="Times New Roman"/>
          <w:lang w:eastAsia="ru-RU"/>
        </w:rPr>
        <w:t>нн.</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Уровень и динамика этих показателей в макроэкономике зависят от ряда факторов: демографического, половозрастного, этнического, социального состава населения, соотношения спроса и предложения на рынке труда и в отдельных регионах и отраслях.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Уровень безработицы может быть конкретизирован с помощью используемых западной статистикой показателей ее распространения и продолжительности. Показатель распространения безработицы характеризует охват безработицей рабочей силы. Показатель продолжительности безработицы характеризует среднюю продолжительность одного случая безработицы./25, с. 386/</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Ряд экономистов считают безработицу необходимым признаком мобильного и гибкого рынка труда. В этих условиях можно говорить о естественном уровне безработицы, для характеристики которой используется специальный термин «норма безработицы при ускоряющейся инфляции». В западной экономической литературе используется специальный термин NAIRU (Non-Accelerating-Inflation Raye of Unemployment). Также естественный уровень безработицы называется уровнем безработицы при полной занятости. Он определяется в результате усреднения фактического уровня безработицы в стране за предыдущие 10 лет (или более длительный период) и последующие 10 лет (используются прогнозные оценки с учетом вероятностной динамики ожидаемого уровня инфляции). Естественный уровень безработицы соответствует потенциальному ВНП.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Существование естественного (устойчивого) уровня безработицы объясняется следующими причинами:</w:t>
      </w:r>
    </w:p>
    <w:p w:rsidR="00591617" w:rsidRPr="00575295" w:rsidRDefault="00591617" w:rsidP="00575295">
      <w:pPr>
        <w:spacing w:before="100" w:beforeAutospacing="1" w:after="0" w:line="360" w:lineRule="auto"/>
        <w:ind w:left="720"/>
        <w:rPr>
          <w:rFonts w:ascii="Times New Roman" w:hAnsi="Times New Roman"/>
          <w:sz w:val="24"/>
          <w:szCs w:val="24"/>
          <w:lang w:eastAsia="ru-RU"/>
        </w:rPr>
      </w:pPr>
      <w:r w:rsidRPr="00575295">
        <w:rPr>
          <w:rFonts w:ascii="Times New Roman" w:hAnsi="Times New Roman"/>
          <w:sz w:val="27"/>
          <w:szCs w:val="27"/>
          <w:lang w:eastAsia="ru-RU"/>
        </w:rPr>
        <w:t>1. Увеличение времени поиска работы в условиях системы страхования по безработице. Выплата пособий по безработице относительно снижает стимулы к быстрому трудоустройству. В то же время увеличение пособий по безработице и срока их выплаты способствует росту численности безработных и повышению уровня безработицы.</w:t>
      </w:r>
    </w:p>
    <w:p w:rsidR="00591617" w:rsidRPr="00575295" w:rsidRDefault="00591617" w:rsidP="00575295">
      <w:pPr>
        <w:spacing w:before="100" w:beforeAutospacing="1" w:after="0" w:line="360" w:lineRule="auto"/>
        <w:ind w:left="720"/>
        <w:rPr>
          <w:rFonts w:ascii="Times New Roman" w:hAnsi="Times New Roman"/>
          <w:sz w:val="24"/>
          <w:szCs w:val="24"/>
          <w:lang w:eastAsia="ru-RU"/>
        </w:rPr>
      </w:pPr>
      <w:r w:rsidRPr="00575295">
        <w:rPr>
          <w:rFonts w:ascii="Times New Roman" w:hAnsi="Times New Roman"/>
          <w:sz w:val="27"/>
          <w:szCs w:val="27"/>
          <w:lang w:eastAsia="ru-RU"/>
        </w:rPr>
        <w:t>2. Устойчивость (жестокость) заработной платы порождает «безработицу ожидания», которая возникает в результате превышения ставки заработной платы над ее равновесным значением (рисунок 1).</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W (руб.)</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S</w:t>
      </w:r>
      <w:r w:rsidRPr="00575295">
        <w:rPr>
          <w:rFonts w:ascii="Times New Roman" w:hAnsi="Times New Roman"/>
          <w:sz w:val="15"/>
          <w:szCs w:val="15"/>
          <w:lang w:eastAsia="ru-RU"/>
        </w:rPr>
        <w:t>L</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W</w:t>
      </w:r>
      <w:r w:rsidRPr="00575295">
        <w:rPr>
          <w:rFonts w:ascii="Times New Roman" w:hAnsi="Times New Roman"/>
          <w:sz w:val="20"/>
          <w:szCs w:val="20"/>
          <w:lang w:eastAsia="ru-RU"/>
        </w:rPr>
        <w:t>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Устойчивый уровень з/п</w:t>
      </w:r>
    </w:p>
    <w:p w:rsidR="00591617" w:rsidRPr="00575295" w:rsidRDefault="00591617" w:rsidP="00575295">
      <w:pPr>
        <w:spacing w:before="100" w:beforeAutospacing="1" w:after="0" w:line="360" w:lineRule="auto"/>
        <w:rPr>
          <w:rFonts w:ascii="Times New Roman" w:hAnsi="Times New Roman"/>
          <w:sz w:val="24"/>
          <w:szCs w:val="24"/>
          <w:lang w:val="en-US" w:eastAsia="ru-RU"/>
        </w:rPr>
      </w:pPr>
      <w:r w:rsidRPr="00575295">
        <w:rPr>
          <w:rFonts w:ascii="Times New Roman" w:hAnsi="Times New Roman"/>
          <w:sz w:val="27"/>
          <w:szCs w:val="27"/>
          <w:lang w:val="en-US" w:eastAsia="ru-RU"/>
        </w:rPr>
        <w:t>We e</w:t>
      </w:r>
    </w:p>
    <w:p w:rsidR="00591617" w:rsidRPr="00575295" w:rsidRDefault="00591617" w:rsidP="00575295">
      <w:pPr>
        <w:spacing w:before="100" w:beforeAutospacing="1" w:after="0" w:line="360" w:lineRule="auto"/>
        <w:rPr>
          <w:rFonts w:ascii="Times New Roman" w:hAnsi="Times New Roman"/>
          <w:sz w:val="24"/>
          <w:szCs w:val="24"/>
          <w:lang w:val="en-US" w:eastAsia="ru-RU"/>
        </w:rPr>
      </w:pPr>
      <w:r w:rsidRPr="00575295">
        <w:rPr>
          <w:rFonts w:ascii="Times New Roman" w:hAnsi="Times New Roman"/>
          <w:sz w:val="27"/>
          <w:szCs w:val="27"/>
          <w:lang w:val="en-US" w:eastAsia="ru-RU"/>
        </w:rPr>
        <w:t>D</w:t>
      </w:r>
      <w:r w:rsidRPr="00575295">
        <w:rPr>
          <w:rFonts w:ascii="Times New Roman" w:hAnsi="Times New Roman"/>
          <w:sz w:val="15"/>
          <w:szCs w:val="15"/>
          <w:lang w:val="en-US" w:eastAsia="ru-RU"/>
        </w:rPr>
        <w:t>L</w:t>
      </w:r>
    </w:p>
    <w:p w:rsidR="00591617" w:rsidRPr="00575295" w:rsidRDefault="00591617" w:rsidP="00575295">
      <w:pPr>
        <w:spacing w:before="100" w:beforeAutospacing="1" w:after="0" w:line="360" w:lineRule="auto"/>
        <w:rPr>
          <w:rFonts w:ascii="Times New Roman" w:hAnsi="Times New Roman"/>
          <w:sz w:val="24"/>
          <w:szCs w:val="24"/>
          <w:lang w:val="en-US" w:eastAsia="ru-RU"/>
        </w:rPr>
      </w:pPr>
      <w:r w:rsidRPr="00575295">
        <w:rPr>
          <w:rFonts w:ascii="Times New Roman" w:hAnsi="Times New Roman"/>
          <w:sz w:val="27"/>
          <w:szCs w:val="27"/>
          <w:lang w:val="en-US" w:eastAsia="ru-RU"/>
        </w:rPr>
        <w:t>L (</w:t>
      </w:r>
      <w:r w:rsidRPr="00575295">
        <w:rPr>
          <w:rFonts w:ascii="Times New Roman" w:hAnsi="Times New Roman"/>
          <w:sz w:val="27"/>
          <w:szCs w:val="27"/>
          <w:lang w:eastAsia="ru-RU"/>
        </w:rPr>
        <w:t>чел</w:t>
      </w:r>
      <w:r w:rsidRPr="00575295">
        <w:rPr>
          <w:rFonts w:ascii="Times New Roman" w:hAnsi="Times New Roman"/>
          <w:sz w:val="27"/>
          <w:szCs w:val="27"/>
          <w:lang w:val="en-US" w:eastAsia="ru-RU"/>
        </w:rPr>
        <w:t xml:space="preserve">.) </w:t>
      </w:r>
    </w:p>
    <w:p w:rsidR="00591617" w:rsidRPr="00575295" w:rsidRDefault="00591617" w:rsidP="00575295">
      <w:pPr>
        <w:spacing w:before="100" w:beforeAutospacing="1" w:after="0" w:line="360" w:lineRule="auto"/>
        <w:rPr>
          <w:rFonts w:ascii="Times New Roman" w:hAnsi="Times New Roman"/>
          <w:sz w:val="24"/>
          <w:szCs w:val="24"/>
          <w:lang w:val="en-US" w:eastAsia="ru-RU"/>
        </w:rPr>
      </w:pPr>
      <w:r w:rsidRPr="00575295">
        <w:rPr>
          <w:rFonts w:ascii="Times New Roman" w:hAnsi="Times New Roman"/>
          <w:sz w:val="27"/>
          <w:szCs w:val="27"/>
          <w:lang w:val="en-US" w:eastAsia="ru-RU"/>
        </w:rPr>
        <w:t xml:space="preserve">0 </w:t>
      </w:r>
    </w:p>
    <w:p w:rsidR="00591617" w:rsidRPr="00575295" w:rsidRDefault="00591617" w:rsidP="00575295">
      <w:pPr>
        <w:spacing w:before="100" w:beforeAutospacing="1" w:after="0" w:line="360" w:lineRule="auto"/>
        <w:rPr>
          <w:rFonts w:ascii="Times New Roman" w:hAnsi="Times New Roman"/>
          <w:sz w:val="24"/>
          <w:szCs w:val="24"/>
          <w:lang w:val="en-US" w:eastAsia="ru-RU"/>
        </w:rPr>
      </w:pPr>
      <w:r w:rsidRPr="00575295">
        <w:rPr>
          <w:rFonts w:ascii="Times New Roman" w:hAnsi="Times New Roman"/>
          <w:sz w:val="27"/>
          <w:szCs w:val="27"/>
          <w:lang w:val="en-US" w:eastAsia="ru-RU"/>
        </w:rPr>
        <w:t>L</w:t>
      </w:r>
      <w:r w:rsidRPr="00575295">
        <w:rPr>
          <w:rFonts w:ascii="Times New Roman" w:hAnsi="Times New Roman"/>
          <w:sz w:val="20"/>
          <w:szCs w:val="20"/>
          <w:lang w:val="en-US" w:eastAsia="ru-RU"/>
        </w:rPr>
        <w:t>1</w:t>
      </w:r>
      <w:r w:rsidRPr="00575295">
        <w:rPr>
          <w:rFonts w:ascii="Times New Roman" w:hAnsi="Times New Roman"/>
          <w:sz w:val="27"/>
          <w:szCs w:val="27"/>
          <w:lang w:val="en-US" w:eastAsia="ru-RU"/>
        </w:rPr>
        <w:t xml:space="preserve"> L</w:t>
      </w:r>
      <w:r w:rsidRPr="00575295">
        <w:rPr>
          <w:rFonts w:ascii="Times New Roman" w:hAnsi="Times New Roman"/>
          <w:sz w:val="20"/>
          <w:szCs w:val="20"/>
          <w:lang w:val="en-US" w:eastAsia="ru-RU"/>
        </w:rPr>
        <w:t>2</w:t>
      </w:r>
      <w:r w:rsidRPr="00575295">
        <w:rPr>
          <w:rFonts w:ascii="Times New Roman" w:hAnsi="Times New Roman"/>
          <w:sz w:val="27"/>
          <w:szCs w:val="27"/>
          <w:lang w:val="en-US" w:eastAsia="ru-RU"/>
        </w:rPr>
        <w:t xml:space="preserve">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ожидания (= L</w:t>
      </w:r>
      <w:r w:rsidRPr="00575295">
        <w:rPr>
          <w:rFonts w:ascii="Times New Roman" w:hAnsi="Times New Roman"/>
          <w:sz w:val="20"/>
          <w:szCs w:val="20"/>
          <w:lang w:eastAsia="ru-RU"/>
        </w:rPr>
        <w:t xml:space="preserve">2 – </w:t>
      </w:r>
      <w:r w:rsidRPr="00575295">
        <w:rPr>
          <w:rFonts w:ascii="Times New Roman" w:hAnsi="Times New Roman"/>
          <w:sz w:val="27"/>
          <w:szCs w:val="27"/>
          <w:lang w:eastAsia="ru-RU"/>
        </w:rPr>
        <w:t>L</w:t>
      </w:r>
      <w:r w:rsidRPr="00575295">
        <w:rPr>
          <w:rFonts w:ascii="Times New Roman" w:hAnsi="Times New Roman"/>
          <w:sz w:val="20"/>
          <w:szCs w:val="20"/>
          <w:lang w:eastAsia="ru-RU"/>
        </w:rPr>
        <w:t>1</w:t>
      </w:r>
      <w:r w:rsidRPr="00575295">
        <w:rPr>
          <w:rFonts w:ascii="Times New Roman" w:hAnsi="Times New Roman"/>
          <w:sz w:val="27"/>
          <w:szCs w:val="27"/>
          <w:lang w:eastAsia="ru-RU"/>
        </w:rPr>
        <w:t xml:space="preserve">)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Рисунок 1 – Безработица ожидания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«Жесткость» заработной платы приводит к относительной нехватке рабочих мест: работники становятся безработными потому, что при данном уровне заработной платы (</w:t>
      </w:r>
      <w:r w:rsidRPr="00575295">
        <w:rPr>
          <w:rFonts w:ascii="Tahoma" w:hAnsi="Tahoma" w:cs="Tahoma"/>
          <w:sz w:val="27"/>
          <w:szCs w:val="27"/>
          <w:lang w:eastAsia="ru-RU"/>
        </w:rPr>
        <w:t>w</w:t>
      </w:r>
      <w:r w:rsidRPr="00575295">
        <w:rPr>
          <w:rFonts w:ascii="Tahoma" w:hAnsi="Tahoma" w:cs="Tahoma"/>
          <w:sz w:val="16"/>
          <w:szCs w:val="16"/>
          <w:lang w:eastAsia="ru-RU"/>
        </w:rPr>
        <w:t>0</w:t>
      </w:r>
      <w:r w:rsidRPr="00575295">
        <w:rPr>
          <w:rFonts w:ascii="Times New Roman" w:hAnsi="Times New Roman"/>
          <w:sz w:val="27"/>
          <w:szCs w:val="27"/>
          <w:lang w:eastAsia="ru-RU"/>
        </w:rPr>
        <w:t>) величина предложения труда (L</w:t>
      </w:r>
      <w:r w:rsidRPr="00575295">
        <w:rPr>
          <w:rFonts w:ascii="Times New Roman" w:hAnsi="Times New Roman"/>
          <w:sz w:val="16"/>
          <w:szCs w:val="16"/>
          <w:lang w:eastAsia="ru-RU"/>
        </w:rPr>
        <w:t>2</w:t>
      </w:r>
      <w:r w:rsidRPr="00575295">
        <w:rPr>
          <w:rFonts w:ascii="Times New Roman" w:hAnsi="Times New Roman"/>
          <w:sz w:val="27"/>
          <w:szCs w:val="27"/>
          <w:lang w:eastAsia="ru-RU"/>
        </w:rPr>
        <w:t>)</w:t>
      </w:r>
      <w:r w:rsidRPr="00575295">
        <w:rPr>
          <w:rFonts w:ascii="Times New Roman" w:hAnsi="Times New Roman"/>
          <w:sz w:val="16"/>
          <w:szCs w:val="16"/>
          <w:lang w:eastAsia="ru-RU"/>
        </w:rPr>
        <w:t xml:space="preserve"> </w:t>
      </w:r>
      <w:r w:rsidRPr="00575295">
        <w:rPr>
          <w:rFonts w:ascii="Times New Roman" w:hAnsi="Times New Roman"/>
          <w:sz w:val="27"/>
          <w:szCs w:val="27"/>
          <w:lang w:eastAsia="ru-RU"/>
        </w:rPr>
        <w:t>превосходит величину спроса на труд (L</w:t>
      </w:r>
      <w:r w:rsidRPr="00575295">
        <w:rPr>
          <w:rFonts w:ascii="Times New Roman" w:hAnsi="Times New Roman"/>
          <w:sz w:val="16"/>
          <w:szCs w:val="16"/>
          <w:lang w:eastAsia="ru-RU"/>
        </w:rPr>
        <w:t>1</w:t>
      </w:r>
      <w:r w:rsidRPr="00575295">
        <w:rPr>
          <w:rFonts w:ascii="Times New Roman" w:hAnsi="Times New Roman"/>
          <w:sz w:val="27"/>
          <w:szCs w:val="27"/>
          <w:lang w:eastAsia="ru-RU"/>
        </w:rPr>
        <w:t>) и люди просто «ожидают» возможности получить работу по фиксированной ставке оплаты.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Естественный уровень безработицы не является постоянной величиной. Наблюдается тенденция к росту естественного уровня безработицы в долгосрочном периоде, что связано с такими факторами, как:</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Миграционные и демографические факторы, в частности, увеличение на рынке труда доли молодых людей до 20 лет и работников старше 40 лет, малоквалифицированных работников, рабочих, женщин, национальных, религиозных и прочих меньшинств и т.д.</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Повышение минимального уровня заработной платы.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Различия в темпах экономического роста по секторам экономики. В секторах с опережающими темпами роста количество рабочей силы увеличивается, в «отстающих» - снижается. Чем значительнее разница в темпах экономического роста между секторами, тем выше общий уровень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 Страхование на случай безработицы. Рост пособий и увеличение продолжительности срока их выплаты.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5. Влиятельность профсоюзов (способствует повышению или сохранению уровня заработной платы и занятости своих членов, повышая тем самым безработицу среди нечленов профсоюзов).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6. Роль налогов. Разницу между начисляемой работнику и получаемой им заработной платы называют налоговым клином. Налоговый клин увеличивает расходы фирм на реальную заработную плату в большой степени, чем прирастает производительность труда в результате роста заработной платы, и это ведет к повышению негибкости рынков труда. К тому же высокие налоги убивают стимулы к предпринимательству, снижают стремление к занятости в случаях приближения уровня получаемой работниками заработной платы к уровню пособия по безработице и способствует развитию теневой экономики.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7. Гистерезис безработицы. Профсоюзы обычно добиваются особых благ для своих членов, в частности, ограничивают вступление в союз и стремятся к установлению заработной платы выше ее равновесного уровня. В условиях длительной безработицы ряд членов покидает союз, становится безработным, и профсоюзы начинают устанавливать заработную плату в расчете на своих, ещё сохранивших работу, членов. В таких условиях по крайней мере часть прироста безработицы может стать перманентной. Безработные утрачивают часть своих навыков и способностей, составляющих человеческий капитал, и уже не могут трудиться даже после прекращения шокового воздействия, вызвавшего рост безработицы. Структура профессий, уровень квалификации и иные характеристики рынка труда меняются сравнительно медленно, отстают от потребностей производства, к тому же не все работники способны и имеют возможность пройти переподготовку.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8. Усиливающееся влияние внедрения результатов научно-технического прогресса в производство: автоматизация, компьютеризация, миниатюризация, «безлюдные» технологии и снижение доли труда в технологиях, повышение эффективности производства. С одной стороны, имеется тенденция к снижению возможности переподготовки и подготовки специалистов только из молодежи, с другой – потребность в труде в некоторых новых производствах ниже, чем число высвобождаемых работников в результате их появления./21, с. 145/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b/>
          <w:bCs/>
          <w:sz w:val="27"/>
          <w:szCs w:val="27"/>
          <w:lang w:eastAsia="ru-RU"/>
        </w:rPr>
        <w:t>2.1 Причины безработицы и средства ее преодоления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впервые возникла в Великобритании в начале XIX века, но до конца столетия она не носила массового характера, а увеличивалась только а периоды экономических кризисов./19, с. 113/</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Если рассматривать безработицу в широком плане, то основной причиной ее является циклическое развитие экономики. Во время спада уровень безработицы растет, а в периоды подъема – снижается. Это объясняется тем, что когда наступает спад, выпуск продукции сокращается, вызывая падения спроса на руд и проводя к массовому сокращению рабочих мест. Во время подъема растущий спрос на продукцию фирм побуждает их расширять рабочие места. Причиной безработицы также являются экономические кризисы, во время которых происходит массовое сокращение рабочих мест из-за банкротств, снижения объемов производства или необходимости его модернизации. Кроме того, безработица возникает из-за внедрения достижений НТП, приводящих к ликвидации старых профессий, изменений в демографической структуре трудоспособного населения./17, с. 267/</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А если же рассматривать в более узком плане, то существует ряд причин, появившихся в различные временные рамки.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Первую попытку выяснить причины безработицы предпринял Т. Мальтус. Он объяснял ее появление слишком быстрым ростом населения, который опережал увеличение количества средств производства. Причину он видел в вечном биологическом законе. Эта теория с определенными модификациями существует и сегодня. Средствами преодоления безработицы Мальтус и неомальтусианцы считают войны, эпидемии, сознательное ограничение рождаемости и др. Основными недостатками этой теории являются: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Рассмотрение человека только с биологического существа, игнорирование его социальной сущности.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Мальтус и его последователи игнорировали (или существенно недооценивали) роль НТП, возможность обеспечения опережающего роста производства предметов потребления в результате использования достижений науки и техники.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Выводы данной теории не подтвердила практика.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 середине 50-х годов возникла технологическая теория безработицы, согласно которой ее причиной является прогресс техники, технические изменения в производстве, особенно случайные. Бороться с безработицей, по мнению ее авторов, следует через ограничение технологического прогресса, его замедление.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Наиболее распространенная в наше время кейнсианская теория безработицы, согласно которой заключается в недостаточном спросе на товары, обусловленном склонностей людей к сбережению и недостаточными стимулами к инвестициям. Ликвидировать безработицу можно через стимулирование государством спроса и инвестиций. Средством борьбы с безработицей Дж. Кейнс считал увеличение инвестиций, которые могли идти на расширение общественных работ и даже на военные расходы.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По одной из концепций, безработица обусловлена высоким уровнем заработной платы, следовательно, чтобы снизить безработицу, необходимо уменьшить заработную плату. Неоклассическая школа считает безработицу естественным явлением.</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Марксистская теория объясняет безработицу закономерностями капиталистического способа производства, прежде всего, законами конкурентной борьбы, вынуждающей капиталистов увеличивать инвестиции, совершенствовать технику, что ведет к относительному увеличению расходов на средства производства в сравнении с расходами на рабочую силу, росту органического строения капитала. Последнее также связано с циклическими процессами накопления капитала и особенностями воспроизводства. В марксистской теории это получило название всеобщего закона капиталистического накопления. Его сущность состоит в растущей поляризации капиталистического общества, наличии внутренне необходимых, устойчивых и сущностных связей между увеличением объемов функционирующего капитала, общественного богатства, производительной силы труда пролетариата, с одной стороны, и ростом относительной промышленной резервной армии, перенаселением, нищетой, официальным пауперизмом – с другой. Составной элемент данного закона – закон накопления, к основным формам которого относятся абсолютное и относительное обнищание.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Всеобщий закон накопления позволяет диалектическое единство причин, связанных как с технологическим способом производства, так и с его общественной формой. В первом случае такой причиной выступает прогресс техники, который обуславливает опережающий рост спроса на средства производства в сравнении со спросом на рабочую силу. Этим объяснением ограничивается технологическая теория безработицы. Однако, подобного объяснения недостаточно, поскольку в условиях гуманистического общества преодоление безработицы не составляло бы особой проблемы: высвобожденным работникам предоставлялась бы возможность трудоустройства в других сферах и отраслях, для занятых сокращался бы рабочий день, не было бы занятости на двух и более работах, исключались бы сверхурочные работы и т.д. К сожалению, такая картина не отвечает действительности. Поэтому поиск причин безработицы с необходимостью должен быть дополнен анализом общественной формы – условий конкурентной борьбы, особенностей капиталистического накопления, которые делают безработицу неизбежной, так как она является основным резервом для удовлетворения дополнительного спроса на рабочую силу в период подъема. При этом она выступает и в качестве важного фактора давления работников при снижении заработной платы.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Наряду с отмеченными системными причинами, безработица может быть вызвана комплексом иных причин, связанных с неравномерностью развития производительных сил в народном хозяйстве и отдельных регионах, диспропорциональностью развития экономики, наконец, с элементарным поиском работниками новых рабочих мест, где выше заработная плата, более содержательная работа и т.д. В зависимости от условий эти причины безработицы могут выступать в качестве основных, поскольку закон капиталистического накопления не носит всеобщего характера, так как действует не во всех общественно-экономических формациях и даже не на протяжении всего периода существования капитализма./19, с. 115/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b/>
          <w:bCs/>
          <w:sz w:val="27"/>
          <w:szCs w:val="27"/>
          <w:lang w:eastAsia="ru-RU"/>
        </w:rPr>
        <w:t>3.1 Последствия безработицы</w:t>
      </w:r>
    </w:p>
    <w:p w:rsidR="00591617" w:rsidRPr="00575295" w:rsidRDefault="00591617" w:rsidP="00575295">
      <w:pPr>
        <w:spacing w:before="100" w:beforeAutospacing="1" w:after="0" w:line="360" w:lineRule="auto"/>
        <w:ind w:left="720"/>
        <w:rPr>
          <w:rFonts w:ascii="Times New Roman" w:hAnsi="Times New Roman"/>
          <w:sz w:val="24"/>
          <w:szCs w:val="24"/>
          <w:lang w:eastAsia="ru-RU"/>
        </w:rPr>
      </w:pPr>
      <w:r w:rsidRPr="00575295">
        <w:rPr>
          <w:rFonts w:ascii="Times New Roman" w:hAnsi="Times New Roman"/>
          <w:sz w:val="27"/>
          <w:szCs w:val="27"/>
          <w:lang w:eastAsia="ru-RU"/>
        </w:rPr>
        <w:t>Последствия безработицы бывают двух видов: социальные и</w:t>
      </w:r>
    </w:p>
    <w:p w:rsidR="00591617" w:rsidRPr="00575295" w:rsidRDefault="00591617" w:rsidP="00575295">
      <w:pPr>
        <w:spacing w:before="100" w:beforeAutospacing="1" w:after="0" w:line="360" w:lineRule="auto"/>
        <w:ind w:left="720"/>
        <w:rPr>
          <w:rFonts w:ascii="Times New Roman" w:hAnsi="Times New Roman"/>
          <w:sz w:val="24"/>
          <w:szCs w:val="24"/>
          <w:lang w:eastAsia="ru-RU"/>
        </w:rPr>
      </w:pPr>
      <w:r w:rsidRPr="00575295">
        <w:rPr>
          <w:rFonts w:ascii="Times New Roman" w:hAnsi="Times New Roman"/>
          <w:sz w:val="27"/>
          <w:szCs w:val="27"/>
          <w:lang w:eastAsia="ru-RU"/>
        </w:rPr>
        <w:t>экономические.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3.1.1 Экономические последствия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Экономические последствия безработицы весьма многообразны и неоднозначны; достаточно сложна и их структура. При исследовании экономических последствий безработицы целесообразно выделить три уровня: национальный, предприятий, человека.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Исследования последствий безработицы на национальном уровне показывают, что она уменьшает объем производства валового внутреннего продукта (ВВП). Эти два, тесно взаимосвязанные явления нашли свое выражение в «законе Оукена». По расчетам А. Оукена, если «фактический уровень безработицы превышает естественный уровень на один процент, то отставание объема ВНП составляет 2,5 </w:t>
      </w:r>
      <w:r w:rsidRPr="00575295">
        <w:rPr>
          <w:rFonts w:ascii="Tahoma" w:hAnsi="Tahoma" w:cs="Tahoma"/>
          <w:sz w:val="27"/>
          <w:szCs w:val="27"/>
          <w:lang w:eastAsia="ru-RU"/>
        </w:rPr>
        <w:t>%</w:t>
      </w:r>
      <w:r w:rsidRPr="00575295">
        <w:rPr>
          <w:rFonts w:ascii="Times New Roman" w:hAnsi="Times New Roman"/>
          <w:sz w:val="27"/>
          <w:szCs w:val="27"/>
          <w:lang w:eastAsia="ru-RU"/>
        </w:rPr>
        <w:t>». В экономической теории уровень безработицы считается «нормальным», когда достигнута определенная сбалансированность спроса и предложения труда, т.е. вакантных рабочих мест примерно столько же, сколько людей, ищущих работу. Естественный уровень безработицы определяется: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Политикой занятости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Системой и порядком функционирования служб занятости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Уровнем жизни в стране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 Размерами денежных и имущественных накоплений населения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5. Пособиями по безработице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6. Продолжительностью выплат пособий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7. Развитостью сети учебных заведений по переподготовке кадров, повышению квалификации, их доступность населению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8. Готовностью и способностью самих людей к получению новых знаний и навыков к труду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9. Демографической ситуацией в стране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Определенная детерминированность естественного уровня безработицы приводит к его дифференциации и колебаниям во времени. В России естественный уровень безработицы оказалось возможным рассчитать только с 1992 года.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Сравнение показателей, характеризующих общий уровень безработицы и ее естественный уровень в России и странах с рыночной экономикой показывают, что в нашей стране этот разрыв больше. Подобное положение определяется тем, что в России слишком велика численность безработных, обусловленная экономическим кризисом, циклическая безработица. Используя данные о численности этих безработных можно определить убытки производства ВВП.</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уменьшая объемы ВВП, приводит к сокращению налогов, поступаемых государству. Это связано со снижением налогооблагаемой базы, образуемой юридическими лицами, и уменьшением поступления налогов от физических лиц.</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увеличивает расходы государства по мере ее роста. Их основная масса осуществлялась за счет фонда занятости. Источниками же его пополнения были, как известно, обязательные страховые взносы работодателей и из заработков работающих; ассигнования из федерального бюджета, бюджетов Российской Федерации, местных бюджетов, добровольных взносов юридических и физических лиц. Рост безработицы свидетельствует и об общем неблагополучии в экономике, ошибках в экономическом курсе правительства.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Однако только этим роль безработицы как фактора экономической дестабилизации не исчерпывается. Она может выступать как «бомба замедленного действия». Имеется в виду сегодняшняя безработица в некоторых отраслях, где она в силу ряда обстоятельств оказалась наиболее значительной: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Наука и научное обслуживание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Информационно-вычислительное обслуживание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Предприятия оборонного комплекса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 Высокотехнологичные предприятия обрабатывающей промышленности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в этих отраслях сопровождается массовой дисквалификацией и переквалификацией работников и даже их эмиграцией. Однако рано или поздно, когда наступает фаза оживления и подъема экономики, спрос на этих работников резко возрастает. Своевременно удовлетворить его окажется невозможным, что приведет в задержке экономического развития страны, к ее еще более глубокой по своему содержанию дестабилизации. Эти обстоятельства сокращают возможности инвестирования капитала и открытия новых рабочих мест и еще более обостряют проблему безработицы. В конечном счете происходит дальнейшее сокращение совокупного спроса и еще большая безработица, приводящая в действие механизм коммулятивного снижения деловой активности.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Для человека безработица означает потерю постоянно и регулярно получаемого дохода. В условиях, когда доходы находятся на низком уровне и человек не имеет возможности создавать какие-либо денежные и другие накопления, потеря постоянного источника средств существования большая беда. Последствием безработицы надо считать и усиление конкуренции на рынке труда – между людьми за наиболее престижные рабочие места. Ее высокий уровень на рынке труда может привести к тому, что отдельные и достаточно значимые группы населения будут вынуждены замещать непрестижные, неинтересные для них рабочие места. В этом случае трудовая деятельность для них носит «вынужденный характер», а такой труд не может быть высокоэффективным и обеспечивать необходимое качество работ. Более того, в таких условиях нельзя сформировать стабильные производственные коллективы, необходимость в которых очевидна.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Оценивая последствия безработицы для человека, нельзя забывать, что длительное время трудоспособное население в России практически не сталкивалось с этим явлением; труд был дефицитным фактором производства; трудящиеся имели определенные преимущества по сравнению с непосредственным работодателем. Они обладали определенной свободой действий и в условиях дефицитности труда могли «диктовать» работодателю свои более выгодные для них условия труда, его нормирования, оплаты и т.д. Сегодня решение таких вопросов происходит более цивилизованными методами.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Безработицу как сложное экономическое явление невозможно оценить однозначно. Она имеет не только негативное, но и позитивное значение. Безработица – важнейшее условие нормального и бесперебойного функционирования экономики. Она обеспечивает формирование резерва рабочей силы как важнейшего фактора развития рыночной экономики, которая постоянно предъявляет спрос на труд в связи с вводом в действие новых объектов хозяйственной деятельности.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обеспечивает необходимое производству перераспределение кадров и их сосредоточение в тех видах деятельности, которые сегодня нужны потребителям. Правда такие переливы кадров не всегда проходят безболезненно для человека. И здесь весьма велика роль государства, которое должно смягчить негативную сторону этих, в целом позитивных для производства и населения процессов.</w:t>
      </w:r>
    </w:p>
    <w:p w:rsidR="00591617" w:rsidRPr="00575295" w:rsidRDefault="00591617" w:rsidP="00575295">
      <w:pPr>
        <w:spacing w:before="100" w:beforeAutospacing="1" w:after="0" w:line="360" w:lineRule="auto"/>
        <w:ind w:left="720"/>
        <w:rPr>
          <w:rFonts w:ascii="Times New Roman" w:hAnsi="Times New Roman"/>
          <w:sz w:val="24"/>
          <w:szCs w:val="24"/>
          <w:lang w:eastAsia="ru-RU"/>
        </w:rPr>
      </w:pPr>
      <w:r w:rsidRPr="00575295">
        <w:rPr>
          <w:rFonts w:ascii="Times New Roman" w:hAnsi="Times New Roman"/>
          <w:sz w:val="27"/>
          <w:szCs w:val="27"/>
          <w:lang w:eastAsia="ru-RU"/>
        </w:rPr>
        <w:t>Безработица, ее рост дают весьма эффективный «сигнал» работнику о том, что его профессия, специальные знания, навыки труда – устарели, уровень квалификации не соответствует требованиям сегодняшнего дня. Все это определенным образом стимулирует работника к систематическому повышению своего профессионального мастерства.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3.1.2 Социальные последствия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уничтожила важнейшую компоненту привычного для гражданин6а России образа жизни – уверенность в существовании всеобщей занятости населения, гарантии трудоустройства.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При оценке отношения к безработице надо иметь в виду, что труд для подавляющего большинства людей не только источник дохода, но и дело чести, гражданской доблести человека, следовательно, лишение его сегодня возможности трудиться – это еще и большая социальная трагедия. Безработица, уменьшая доходы семей, усиливает дифференциацию населения. А это противоречит понятиям равенства, как уравнительного распределения, которое укоренилось в сознании миллионов людей. Требуется время, чтобы подавляющее большинство населения осознало, что такой характер распределения сдерживает рост эффективности производства и, следовательно, пагубен для человека и государства. Однако, нельзя не признать, что существующая сегодня дифференциация доходов экономически не всегда оправдана и способствует социальному миру в стране, эффективности производства.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Все эти обстоятельства подавляют нравственные начала поведения человека. Он становится раздражительным, черствым, злым, безразличным к чужой судьбе; чувствует себя униженным, ненужным даже самому себе, своей семье, обществу. Безработица приводит к бездеятельности и может повлечь деградацию человека: пьянство, наркоманию, совершение аморальных противоправных поступков. Происходит маргинализация населения, ухудшается социально-психологический климат в обществе. По некоторым данным, «скорость» совершения преступлений безработными (средний годовой темп роста) в 5 раз превышает «скорость» совершения всех преступлений.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Весьма важным для оценки последствий безработицы является движение занятого населения, изменения его полового состава, соотношение экономически активного и экономически неактивного населения. В стране в настоящее время сложилась весьма противоречивая ситуация.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Численность занятых в России сокращается за счет женщин. Однако численность безработных увеличивается в основном за счет мужчин. Следовательно, складывается ситуация, когда определенная часть женщин в результате безработицы переходят из экономически активного населения в экономически неактивное население. Такое положение, с позиции тех, кто считал, что для России присуща сверхзанятость, может рассматриваться как позитивная.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Последствием безработицы является и ослабление семейных уз, связей, забвение родительских обязанностей, распад семей. Здоровье человека в следствие социального стресса ухудшается; он более повержен различным заболеваниям, прежде всего, душевным, а недостаток денежных средств сокращает возможности лечения; следовательно, инертность в этой группе населения выше, чем в других. Среди безработных сравнительно чаще случаются самоубийства.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Последствием безработицы может быть обострение и даже социальный взрыв, если ее размеры превысят допустимый уровень. В зарубежной литературе такой критической величиной считают уровень безработицы в 10-12 </w:t>
      </w:r>
      <w:r w:rsidRPr="00575295">
        <w:rPr>
          <w:rFonts w:ascii="Tahoma" w:hAnsi="Tahoma" w:cs="Tahoma"/>
          <w:sz w:val="27"/>
          <w:szCs w:val="27"/>
          <w:lang w:eastAsia="ru-RU"/>
        </w:rPr>
        <w:t>%</w:t>
      </w: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В генеральном соглашении между Общероссийским объединением профсоюзов, Общероссийским объединением работодателей и Правительством Российской Федерации критической величиной безработицы считается 10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В 2003 году такой уровень безработицы имел место в некоторых регионах страны, что, безусловно, создало определенную социальную напряженность. В 2004 году в целом по России уровень безработицы составил 7,7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экономически активного населения. Если в крупном городе численности безработных составит порядка нескольких миллионов и будет объявлено о закрытии одного из крупнейших предприятий, это может привести к существенной социально-экономической дестабилизации.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может выступать как условие социально-экономической дестабилизации, если ее угроза коснется работников многочисленных и хорошо организованных профессиональных групп, играющих важную роль в экономической жизни страны или вида деятельности, затрагивающего интересы многих людей. Примером таких профессиональных групп могут быть шахтеры, энергетики, врачи, учителя и многие другие. Безработица становится фактором социально-экономической дестабилизации, когда существенно возрастает группа лиц, которые длительное время не могут найти себе работу – это так называемые «отчаявшиеся». Существование такой категории людей связано с тем, что человек, потерявший работу в связи с ненужностью его профессии, может оказаться вынужденным трудоустраиваться на такие рабочие места, которые требуют более низкой квалификации, а они же, как правило, рано или поздно закрываются. Численность таких людей увеличивается во время экономического спада и уменьшается в период процветания. Информация об этой группе населения в России практически отсутствует.</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Все эти обстоятельства способствовали негативному отношению населения к безработице, которое по мере развития рыночных отношений усиливается. В наши дни людей считающих безработицу полезной, среди лиц наемного труда, практически не осталось.</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Оценивая масштабы дестабилизирующего влияния безработицы, необходимо иметь в виду несовершенство учета численности безработных. Она определяется по данным выборочных обследований занятости населения, которые затем распространяются на всю генеральную совокупность. Здесь возможны ошибки, так как выборка не всегда репрезентативная. Мешает и ложная информация. Для отдельных граждан в определенных условиях выгоднее назвать себя безработным. Человек, занятый в теневой экономике или индивидуальным предпринимательством, вполне может заявить, что является безработным. Такие факты имеют место. Неточность информации определяется и ошибками в определении численности «отчаявшихся».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Социально-экономическое положение регионов в России характеризуется глубочайшей дифференциацией и разнообразием ситуаций. Это обусловлено уровнем экономического развития регионов, ходом становления рыночных отношений, малого бизнеса и т.д. Для каждого из регионов складывается свой специфический, соответствующий их социально-экономическому развитию уровень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Весьма сложная ситуация может возникать и в отдельных населенных пунктах каждого региона. В крупном городе и небольшом городском поселении или монопромышленном городе от региональной величины, соответственно, окажутся различными и критические величины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Эти обстоятельства искажают реальную картину и затрудняют принятие адекватных масштабам явления управленческих решений./23, с. 491/</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2 ОСОБЕННОСТИ БЕЗРАБОТИЦЫ В СОВРЕМЕННОЙ РОСИИ</w:t>
      </w: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b/>
          <w:bCs/>
          <w:sz w:val="27"/>
          <w:szCs w:val="27"/>
          <w:lang w:eastAsia="ru-RU"/>
        </w:rPr>
        <w:t>2.1 Состояние безработицы в современной России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Социальное и экономическое положение индивида и домохозяйства в существенной мере зависит от его положения на рынке труда, т.е. от доступа к главному экономическому ресурсу – трудовой деятельности, приносящей доход. Отсутствие открытой безработицы, считавшейся одним из главных достижений социализма, в переходный период сменилось массовым высвобождением рабочей силы, что привело не только к появлению безработицы, но и к необходимости адаптироваться к новым условиям, находить новые возможности в области занятости.</w:t>
      </w:r>
    </w:p>
    <w:p w:rsidR="00591617" w:rsidRPr="00575295" w:rsidRDefault="00591617" w:rsidP="00575295">
      <w:pPr>
        <w:spacing w:before="100" w:beforeAutospacing="1" w:after="0" w:line="360" w:lineRule="auto"/>
        <w:ind w:left="720"/>
        <w:rPr>
          <w:rFonts w:ascii="Times New Roman" w:hAnsi="Times New Roman"/>
          <w:sz w:val="24"/>
          <w:szCs w:val="24"/>
          <w:lang w:eastAsia="ru-RU"/>
        </w:rPr>
      </w:pPr>
      <w:r w:rsidRPr="00575295">
        <w:rPr>
          <w:rFonts w:ascii="Times New Roman" w:hAnsi="Times New Roman"/>
          <w:sz w:val="27"/>
          <w:szCs w:val="27"/>
          <w:lang w:eastAsia="ru-RU"/>
        </w:rPr>
        <w:t>Основной эмпирической базой выступают результаты РМЭЗ («Российский мониторинг экономического положения и здоровья населения»).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2.1.1 Социальный портрет «незанятых»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 России возрастные границы экономической активности определены в 15-72 года, в то время как границы трудоспособного возраста несколько уже и составляют 16-54 года для женщин и 16-59 лет для мужчин. В рамки экономически активного возраста попадает три четверти населения, в то время как в трудоспособном возрасте находится лишь около половины. Выделенная возрастная группа 15-72 года включает не только занятых и безработных, но и экономически неактивное население, которое находится вне рынка труда, не работая и не собираясь работать. Одни из них не работают по причине возраста и здоровья, другие – имеют ряд субъективных причин. Из общего числе незанятых в экономике целесообразно выделить различные возрастные группы нетрудоспособного населения.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В целом около половины незанятого населения экономически активного возраста (45,4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относятся к группе незанятых в экономике, из них более трети находятся на пенсии, в возрасте моложе трудоспособного – 5 </w:t>
      </w:r>
      <w:r w:rsidRPr="00575295">
        <w:rPr>
          <w:rFonts w:ascii="Tahoma" w:hAnsi="Tahoma" w:cs="Tahoma"/>
          <w:sz w:val="27"/>
          <w:szCs w:val="27"/>
          <w:lang w:eastAsia="ru-RU"/>
        </w:rPr>
        <w:t xml:space="preserve">%; </w:t>
      </w:r>
      <w:r w:rsidRPr="00575295">
        <w:rPr>
          <w:rFonts w:ascii="Times New Roman" w:hAnsi="Times New Roman"/>
          <w:sz w:val="27"/>
          <w:szCs w:val="27"/>
          <w:lang w:eastAsia="ru-RU"/>
        </w:rPr>
        <w:t xml:space="preserve">никогда не работало почти 10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незанятых в настоящее время.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Обращаясь к незанятому трудоспособному населению рассмотрим, прежде всего, динамику численности этой группы (Рисунок 2).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37 </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35</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33</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31</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29</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27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25 Год</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1994 1995 1996 1998 2000 2001 2002 2003 2004 2005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Мужской Женский Оба пола</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Рисунок 2 – Доля незанятых в экономике по полу (% от трудоспособных возрастов)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До 2002 года число незанятых женщин еще превышает число мужчин, находящихся в данном статусе, но далее на рынке труда заметно растет активность женщин. В настоящий момент можно говорить о снижении роли пола как значимого фактора незанятости среди лиц трудоспособных возрастов.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Существенное влияние на вероятность попадания в группу незанятых оказывает возраст (Рисунок 3). </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100</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90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80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70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60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50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40</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30</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10 год</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1994 1995 1996 1998 2000 2001 2002 2003 2004 2005</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 xml:space="preserve">16 – 17 лет 18 – 24 года 25 – 29 лет 30 – 44 года </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45 – 54 года 55 – 59 лет</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Рисунок 3 – Доля незанятых в экономике по возрасту (% от трудоспособных возрастов)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Очевидно, что наибольшее их число занимают младшие возрастные группы (до 24 лет). Представители этих групп находятся как бы в «резерве», их незанятость «легитимна», потенциал в плане обеспечения пенсионного будущего достаточно высок и вскоре с большой вероятностью они пополнят ряды занятых. В разные годы наблюдений в категорию незанятых попадали до 96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подростков 16-17 лет и до 58 </w:t>
      </w:r>
      <w:r w:rsidRPr="00575295">
        <w:rPr>
          <w:rFonts w:ascii="Tahoma" w:hAnsi="Tahoma" w:cs="Tahoma"/>
          <w:sz w:val="27"/>
          <w:szCs w:val="27"/>
          <w:lang w:eastAsia="ru-RU"/>
        </w:rPr>
        <w:t>%</w:t>
      </w:r>
      <w:r w:rsidRPr="00575295">
        <w:rPr>
          <w:rFonts w:ascii="Times New Roman" w:hAnsi="Times New Roman"/>
          <w:sz w:val="27"/>
          <w:szCs w:val="27"/>
          <w:lang w:eastAsia="ru-RU"/>
        </w:rPr>
        <w:t xml:space="preserve"> 18-24 летних. Это вполне объяснимо, если учесть, что 29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лиц последней возрастной группы временно не работают и ищут работу, а 46,9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являются студентами дневного ВУЗа, техникума. При этом более половины представителей данной группы никогда не работали. Самая низкая самооценка отмеченных выше качеств зафиксирована у лиц предпенсионного возраста. Отчасти, это объясняется тем, что работодатели неохотно берут на работу тех, кому до пенсии осталось несколько лет. У этой группы отмечен также и самый низкий уровень удовлетворенности жизнью. Вероятность попадания их в число занятых небольшая.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С возрастом численность незанятых снижается, достигая минимального значения среди 30 – 44 летних, отличающихся самым высоким уровнем активности на рынке труда, а затем эта доля постепенно повышается. Женщин в этой группе несколько больше, чем мужчин. Подавляющее большинство 93,4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имели какую-либо работу ранее. При этом число зарегистрированных в государственной службе занятости составляет 8,9 </w:t>
      </w:r>
      <w:r w:rsidRPr="00575295">
        <w:rPr>
          <w:rFonts w:ascii="Tahoma" w:hAnsi="Tahoma" w:cs="Tahoma"/>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Среди горожан трудоспособного возраста удельный вес незанятых меньше, чем среди трудоспособных сельских жителей. Сегодня почти каждый третий житель города и каждый второй житель села не имеют постоянного места работы. Стоит, однако, отметить, что понятия «занятость» и «незанятость» имеют разный смысл для жителей крупных промышленных центров, небольших городов и сельской местности. Если в городе это практически взаимоисключающие понятия, то сельского жителя, активно занимающегося приусадебным хозяйством, сложно отнести к одной из групп. Так, незанятые трудоспособные, живущие в селе, выращивают что-либо на продажу на своем участке; продают продукцию собственного домашнего изготовления, и в целом чаще прибегают к разного рода подработкам, не имея при этом основного места работы.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Значимым фактором, влияющим на вероятность попадания в число незанятых, является также численный состав семьи. Однако его влияние начинает ощущаться только при увеличении семьи до 5 – 6 человек. Так, в крупных семьях (6 человек и более) есть хотя бы один человек трудоспособного возраста, не занятый трудовой деятельностью. Чаще всего, это женщина, ведущая домашнее хозяйство, в возрасте 30 – 44 лет, со средним образованием, имеющая одного или более детей.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Рассматривая материальное положение незанятых в трудоспособном возрасте, отметим, что значительная часть этой группы попадает в нижний винтили по среднедушевому доходу (Рисунок 4).</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40 37,1</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35</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30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18,3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20 16,3 16,0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12,4</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10 </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5</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Нижние 21 – 40 </w:t>
      </w:r>
      <w:r w:rsidRPr="00575295">
        <w:rPr>
          <w:rFonts w:ascii="Tahoma" w:hAnsi="Tahoma" w:cs="Tahoma"/>
          <w:sz w:val="27"/>
          <w:szCs w:val="27"/>
          <w:lang w:eastAsia="ru-RU"/>
        </w:rPr>
        <w:t>%</w:t>
      </w:r>
      <w:r w:rsidRPr="00575295">
        <w:rPr>
          <w:rFonts w:ascii="Times New Roman" w:hAnsi="Times New Roman"/>
          <w:sz w:val="27"/>
          <w:szCs w:val="27"/>
          <w:lang w:eastAsia="ru-RU"/>
        </w:rPr>
        <w:t xml:space="preserve"> 41 – 60 </w:t>
      </w:r>
      <w:r w:rsidRPr="00575295">
        <w:rPr>
          <w:rFonts w:ascii="Tahoma" w:hAnsi="Tahoma" w:cs="Tahoma"/>
          <w:sz w:val="27"/>
          <w:szCs w:val="27"/>
          <w:lang w:eastAsia="ru-RU"/>
        </w:rPr>
        <w:t>%</w:t>
      </w:r>
      <w:r w:rsidRPr="00575295">
        <w:rPr>
          <w:rFonts w:ascii="Times New Roman" w:hAnsi="Times New Roman"/>
          <w:sz w:val="27"/>
          <w:szCs w:val="27"/>
          <w:lang w:eastAsia="ru-RU"/>
        </w:rPr>
        <w:t xml:space="preserve"> 61 – 80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Верхние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20 </w:t>
      </w:r>
      <w:r w:rsidRPr="00575295">
        <w:rPr>
          <w:rFonts w:ascii="Tahoma" w:hAnsi="Tahoma" w:cs="Tahoma"/>
          <w:sz w:val="27"/>
          <w:szCs w:val="27"/>
          <w:lang w:eastAsia="ru-RU"/>
        </w:rPr>
        <w:t xml:space="preserve">% </w:t>
      </w:r>
      <w:r w:rsidRPr="00575295">
        <w:rPr>
          <w:rFonts w:ascii="Times New Roman" w:hAnsi="Times New Roman"/>
          <w:sz w:val="27"/>
          <w:szCs w:val="27"/>
          <w:lang w:eastAsia="ru-RU"/>
        </w:rPr>
        <w:t xml:space="preserve">20 </w:t>
      </w:r>
      <w:r w:rsidRPr="00575295">
        <w:rPr>
          <w:rFonts w:ascii="Tahoma" w:hAnsi="Tahoma" w:cs="Tahoma"/>
          <w:sz w:val="27"/>
          <w:szCs w:val="27"/>
          <w:lang w:eastAsia="ru-RU"/>
        </w:rPr>
        <w:t>%</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Рисунок 4 – Квинтили по среднедушевому доходу (незанятое население в трудоспособном возрасте)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Более половины незанятых являются получателями того или иного виды пенсии. Причем, с возрастом их доля существенно возрастает. Если в младших возрастных группах, как правило, речь идет о получении пенсии по потере кормильца, инвалидности, то с возрастом существенно растет число тех, кто получает пенсию по возрасту и выслуге лет, а доля получателей пенсии по инвалидности постепенно снижается.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Обратимся к группе незанятых, находящихся в возрасте старше трудоспособного (лица пенсионного возраста, но моложе 72 лет, т.е. входящие в группу экономически активного населения). В этой группе число женщин существенно превышает число мужчин (73,6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и 26,2 </w:t>
      </w:r>
      <w:r w:rsidRPr="00575295">
        <w:rPr>
          <w:rFonts w:ascii="Tahoma" w:hAnsi="Tahoma" w:cs="Tahoma"/>
          <w:sz w:val="27"/>
          <w:szCs w:val="27"/>
          <w:lang w:eastAsia="ru-RU"/>
        </w:rPr>
        <w:t>%</w:t>
      </w:r>
      <w:r w:rsidRPr="00575295">
        <w:rPr>
          <w:rFonts w:ascii="Times New Roman" w:hAnsi="Times New Roman"/>
          <w:sz w:val="27"/>
          <w:szCs w:val="27"/>
          <w:lang w:eastAsia="ru-RU"/>
        </w:rPr>
        <w:t>), что вполне объяснимо: женщины выходят на пенсию раньше мужчин, кроме того, у них выше продолжительность жизни. Оценивая здоровье, отмечается несколько показателей состояния здоровья: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1. Среднее (ни хорошее ни плохое) – 50 </w:t>
      </w:r>
      <w:r w:rsidRPr="00575295">
        <w:rPr>
          <w:rFonts w:ascii="Tahoma" w:hAnsi="Tahoma" w:cs="Tahoma"/>
          <w:sz w:val="27"/>
          <w:szCs w:val="27"/>
          <w:lang w:eastAsia="ru-RU"/>
        </w:rPr>
        <w:t xml:space="preserve">% </w:t>
      </w:r>
      <w:r w:rsidRPr="00575295">
        <w:rPr>
          <w:rFonts w:ascii="Times New Roman" w:hAnsi="Times New Roman"/>
          <w:sz w:val="27"/>
          <w:szCs w:val="27"/>
          <w:lang w:eastAsia="ru-RU"/>
        </w:rPr>
        <w:t>опрашиваемых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2. Плохое – 35,2 </w:t>
      </w:r>
      <w:r w:rsidRPr="00575295">
        <w:rPr>
          <w:rFonts w:ascii="Tahoma" w:hAnsi="Tahoma" w:cs="Tahoma"/>
          <w:sz w:val="27"/>
          <w:szCs w:val="27"/>
          <w:lang w:eastAsia="ru-RU"/>
        </w:rPr>
        <w:t xml:space="preserve">% </w:t>
      </w:r>
      <w:r w:rsidRPr="00575295">
        <w:rPr>
          <w:rFonts w:ascii="Times New Roman" w:hAnsi="Times New Roman"/>
          <w:sz w:val="27"/>
          <w:szCs w:val="27"/>
          <w:lang w:eastAsia="ru-RU"/>
        </w:rPr>
        <w:t>опрашиваемых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3. Совсем плохое – 8,6 </w:t>
      </w:r>
      <w:r w:rsidRPr="00575295">
        <w:rPr>
          <w:rFonts w:ascii="Tahoma" w:hAnsi="Tahoma" w:cs="Tahoma"/>
          <w:sz w:val="27"/>
          <w:szCs w:val="27"/>
          <w:lang w:eastAsia="ru-RU"/>
        </w:rPr>
        <w:t xml:space="preserve">% </w:t>
      </w:r>
      <w:r w:rsidRPr="00575295">
        <w:rPr>
          <w:rFonts w:ascii="Times New Roman" w:hAnsi="Times New Roman"/>
          <w:sz w:val="27"/>
          <w:szCs w:val="27"/>
          <w:lang w:eastAsia="ru-RU"/>
        </w:rPr>
        <w:t>опрашиваемых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При этом женщины традиционно оценивают своё здоровье хуже. Около трети имеют ту или иную степень инвалидности. И хотя старшая возрастная группа, и прежде всего пенсионеры по старости, как правило, рассматриваются в России как уязвимая группа. Пенсии, получаемые членами этой группы, не позволяют им оказываться на нижних ступенях материального положения.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2.1.2 Безработные – динамика, факторы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По данным РМЭЗ уровень безработицы на протяжении определенного количества времени менялся весьма существенно (Рисунок 5).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16</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14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10</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8</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6</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0 1994 1995 1996 1998 2000 2001 2002 2003 2004 2005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Доля безработных среди трудоспособного населения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Доля безработных среди незанятого населения</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Рисунок 5 – Динамика безработицы в период проведения исследования (1994 – 2005 гг.)</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Уже в 2002 году зафиксировано значение равное значению 1994 года. В 2005 году уровень безработицы среди трудоспособного населения оказался равен 6,9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Доля безработных среди незанятого населения во все годы наблюдений была значительно выше. В 2005 году она составила 9,6 </w:t>
      </w:r>
      <w:r w:rsidRPr="00575295">
        <w:rPr>
          <w:rFonts w:ascii="Tahoma" w:hAnsi="Tahoma" w:cs="Tahoma"/>
          <w:sz w:val="27"/>
          <w:szCs w:val="27"/>
          <w:lang w:eastAsia="ru-RU"/>
        </w:rPr>
        <w:t>%</w:t>
      </w:r>
      <w:r w:rsidRPr="00575295">
        <w:rPr>
          <w:rFonts w:ascii="Times New Roman" w:hAnsi="Times New Roman"/>
          <w:sz w:val="27"/>
          <w:szCs w:val="27"/>
          <w:lang w:eastAsia="ru-RU"/>
        </w:rPr>
        <w:t>. Российская специфика позволила существенно ослабить рост открытой безработицы. Этот эффект впоследствии был назван английским экономистом Р. Лэйардом «российским путем адаптации рынка труда», суть которого состоит в тесном переплетении крайне жестких правил, Зафиксированных в трудовом законодательстве, с массовой практикой неформальных договоренностей, позволяющих смягчать эти правила и даже вовсе обходить их.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Кто же попадает в группу безработных? Среди мужчин процент безработных составляет 7,2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среди женщин – 6,4 </w:t>
      </w:r>
      <w:r w:rsidRPr="00575295">
        <w:rPr>
          <w:rFonts w:ascii="Tahoma" w:hAnsi="Tahoma" w:cs="Tahoma"/>
          <w:sz w:val="27"/>
          <w:szCs w:val="27"/>
          <w:lang w:eastAsia="ru-RU"/>
        </w:rPr>
        <w:t xml:space="preserve">%. </w:t>
      </w:r>
      <w:r w:rsidRPr="00575295">
        <w:rPr>
          <w:rFonts w:ascii="Times New Roman" w:hAnsi="Times New Roman"/>
          <w:sz w:val="27"/>
          <w:szCs w:val="27"/>
          <w:lang w:eastAsia="ru-RU"/>
        </w:rPr>
        <w:t xml:space="preserve">Около 40 </w:t>
      </w:r>
      <w:r w:rsidRPr="00575295">
        <w:rPr>
          <w:rFonts w:ascii="Tahoma" w:hAnsi="Tahoma" w:cs="Tahoma"/>
          <w:sz w:val="27"/>
          <w:szCs w:val="27"/>
          <w:lang w:eastAsia="ru-RU"/>
        </w:rPr>
        <w:t xml:space="preserve">% </w:t>
      </w:r>
      <w:r w:rsidRPr="00575295">
        <w:rPr>
          <w:rFonts w:ascii="Times New Roman" w:hAnsi="Times New Roman"/>
          <w:sz w:val="27"/>
          <w:szCs w:val="27"/>
          <w:lang w:eastAsia="ru-RU"/>
        </w:rPr>
        <w:t xml:space="preserve">безработных попадают в нижний квинтиль по среднедушевому доходу, что во многом и толкает их на поиски работы. Большинство из них (91,2 </w:t>
      </w:r>
      <w:r w:rsidRPr="00575295">
        <w:rPr>
          <w:rFonts w:ascii="Tahoma" w:hAnsi="Tahoma" w:cs="Tahoma"/>
          <w:sz w:val="27"/>
          <w:szCs w:val="27"/>
          <w:lang w:eastAsia="ru-RU"/>
        </w:rPr>
        <w:t>%</w:t>
      </w:r>
      <w:r w:rsidRPr="00575295">
        <w:rPr>
          <w:rFonts w:ascii="Times New Roman" w:hAnsi="Times New Roman"/>
          <w:sz w:val="27"/>
          <w:szCs w:val="27"/>
          <w:lang w:eastAsia="ru-RU"/>
        </w:rPr>
        <w:t>) готовы приступить к работе, как только найдут подходящий для себя вариант. И тем не менее около трех четвертей безработных можно отнести к группе длительно безработных. В среднем в состоянии безработицы женщины находятся меньше, чем мужчины, сельские жители дольше горожан. Молодежи гораздо легче найти работу. Не случайно среди младших возрастных групп длительность безработицы гораздо меньше, чем среди старших.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В то же время далеко не все спешат зарегистрировать свой статус безработного в государственной службе занятости. Из числа незянятых в 2005 году это сделали лишь немногим более 5 </w:t>
      </w:r>
      <w:r w:rsidRPr="00575295">
        <w:rPr>
          <w:rFonts w:ascii="Tahoma" w:hAnsi="Tahoma" w:cs="Tahoma"/>
          <w:sz w:val="27"/>
          <w:szCs w:val="27"/>
          <w:lang w:eastAsia="ru-RU"/>
        </w:rPr>
        <w:t>%</w:t>
      </w:r>
      <w:r w:rsidRPr="00575295">
        <w:rPr>
          <w:rFonts w:ascii="Times New Roman" w:hAnsi="Times New Roman"/>
          <w:sz w:val="27"/>
          <w:szCs w:val="27"/>
          <w:lang w:eastAsia="ru-RU"/>
        </w:rPr>
        <w:t>, что является самым высоким показателем. Большинство зарегистрированных безработных получают пособие.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2.1.3 «Незанятые» - действительно ли они незанятые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Во всем мире в последние десятилетия все больше увеличивается доля неформальной занятости.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В 2005 году 16,3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незанятых трудоспособных отметили, что работали где-либо, при этом для большего числа респондентов это был случайный заработок. И лишь 12,4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из них были оформлены официально, при этом те, для кого заработок был случайным, чаще вступали с работодателем в неформальные экономические отношения. Какую же работу выполняли «незанятые», будь это случайная или регулярная незанятость? 41,3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занимались дополнительной работой, не связанной с производством чего-либо на продажу; примерно то же число оказывали услугу за плату; 13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выращивали что-то на своем участке на продажу или на обмен; 16,5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разводили скот, птицу, рыб, другую живность на продажу.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2.1.4 Трудовые и пенсионные планы «незанятых»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Обращаясь к проблеме трудовых и пенсионных планов «незанятых», рассмотрим прежде всего группу незанятых, находящихся в трудоспособном возрасте. Большинство из них собирается изменить свое положение: 42,7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представителей этой группы в течение ближайших трех лет планируют все же найти работу; четверть из них хотели бы начать или продолжить начатое обучение. Подавляющее большинство незанятых, планирующих продолжить образование, намереваются сделать это, чтобы получить профессию, 69,8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чтобы найти (другую) работу, 64,9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рассчитывают расширить свой кругозор. Сохранить свой статус, т.е. сидеть дома и не работать, предполагают 16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Сельские жители по сравнению с городскими чаще собираются работать, тогда как горожане чаще планируют учиться. Намерение выйти на работу наиболее заметно в возрасте 50 – 44 лет, учиться чаще других собирается 16 – 24-летняя молодежь, а вот «сидеть дома» предпочитают те, кому больше 45 лет.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Пенсионные планы как занятых, так и незанятых слоев населения, находящихся в трудоспособном возрасте, очень близки. Те и другие возлагают одинаково большие надежды на собственные заработки в будущем. при этом подавляющее большинство и тех, и других рассчитывают на пенсию из государственного пенсионного фонда. И это несмотря на то, что в условиях нового пенсионного законодательства незанятым, не имеющим трудового стажа, рассчитывать на высокую государственную пенсию не приходится. Две четверти из числа незанятых не знают, что с 2002 года пенсия формируется по-новому. Незанятые отмечают меньшее количество источников, из которых они получают информацию и пенсионной реформе.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Вышеотмеченные проблемы требуют пристального внимания исследователей. Незанятость, безработица, неформальные экономические отношения тесно связаны с проблемами проводимой пенсионной реформы. В новых условиях государство налагает на себя ответственность, заключающуюся лишь в выплате пенсии, размер которой не позволяет рассчитывать на достойную старость. Эпоха государственного патернализма закончилась, однако адаптация населения к сложившейся ситуации еще не произошла. Критической отметкой в процессе адаптации стал финансовый кризис, к моменту начала которого имеющиеся проблемы во многом усугубились: возрос уровень незанятости, безработицы, вырос теневой сектор. Со временем показатели несколько улучшились, однако имеющиеся проблемы и сегодня оказывают существенное негативное влияние на ход проводимой реформы./24, с. 32/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b/>
          <w:bCs/>
          <w:sz w:val="27"/>
          <w:szCs w:val="27"/>
          <w:lang w:eastAsia="ru-RU"/>
        </w:rPr>
        <w:t>2.2 Виды безработицы в современной России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Современная безработица в России является следствием становления и развития в ней рыночных отношений. Российская безработица имеет свою специфику, определяемую особенностями формирования неполной занятости, и в то же время ей присущи многие черты, характерные для других развитых стран мира.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Тем не менее, общие закономерности рыночных отношений действие экономических законов спроса и предложения на рынке труда предопределило появление в России массовой безработицы.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Безработица порождается разными причинами и отличается разной продолжительностью и разными социально-экономическими последствиями. В зависимости от этих критериев различают такие виды безработицы, как фрикционную, сезонную, структурную, циклическую, институциональную.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Безработицу, которая явилась следствием добровольного оставления работы с целью поиска более подходящего варианта трудовой деятельности или же поиск работы совершается впервые , называют фрикционной. Подобную безработицу более уместно было бы назвать ситуационной, так как она вызывается ситуацией, понуждающей людей искать другую работу.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Фрикционная безработица считается неизбежной и даже в некоторых случаях нежелательной, так как инициатива увольнения исходит от самого человека. В результате безработицы подобного вида многие люди находят себе более достойное применение, решают вопросы повышения уровня оплаты труда и его содержательности, большей продуктивности, а следовательно, и большей эффективности для общества за счет более рационального распределения ресурсов для труда.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Фрикционная безработица по существу является добровольной, и, можно сказать, нормальной. Это преимущественно безработица неудовлетворенности содержанием и условиями труда. Она кратковременна, как правило – не более одного-двух месяцев./7, с. 356/</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Сезонная безработица вызывается сезонным характером некоторых работ. К ним относятся сельскохозяйственные работы, переработка овощей и фруктов, сплав леса, отдельные виды рыболовства и охоты, строительство и добыча полезных ископаемых в районах Крайнего Севера страны и другие подобные работы. Сезонно работают не только люди, но и предприятия, и отдельные отрасли экономики. Отличительной особенностью сезонной безработицы является ее сравнительно легкая прогнозируемость. По степени добровольности такая безработица близка к фрикционной./11, с. 542/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Следующим видом экономически оправданной безработицы является безработица структурная. Она вызывается изменением, с одной стороны, потребительского спроса на товары, с другой – изменением структуры производства, которое реагирует на изменение потребительского спроса. В основе этих процессов лежит научно-технический прогресс, появление новых материалов, технологий, предметов потребления, услуг. Потребительский спрос и структура производства оказывают взаимное влияние друг на друга. Структурная безработица – это в большей части безработица устаревших профессий.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К существенным структурным сдвигам в производстве и составе персонала привело появление новых поколений электронной техники и оборудования, компьютеризация деятельности, развитие автоматизации производительных процессов, появление новых видов энергии и предприятий энергетики и др. К структурной может быть частично отнесена безработица, вызванная конверсией предприятий военно-промышленного комплекса в России. Частично – потому, что переориентация ВПК на выпуск гражданской продукции представляет собой структурное изменение, но в силу того, что ВПК в России продолжает испытывать серьезные трудности в экономике, подобный процесс можно характеризовать как упадок отрасли или ее застой.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Структурная безработица возникает не только из-за профессионального несоответствия спроса и предложения на рынке труда, но также и из-за их территориального несоответствия, когда в каких-то районах возникают новые производства, а в других – производство свертывается.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Разновидностью структурной является технологическая безработица, когда в результате НТП, появления высокопроизводительной техники резко возрастает производительность труда работников, часть из них становятся излишними, которые «выбрасываются» на рынок труда. В то же время появление производств, основанных на использовании новой техники и технологии, ведет к росту потребности в персонале и снижает давление на рынок труда./5, с. 239/</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Различие между «структурными» и «фрикционными» безработицами заключается в том, что первые нуждаются в обязательной дополнительной подготовке или переобучении, тогда как вторые, за исключением впервые ищущих работу, имеют все навыки для того, чтобы трудоустроиться./12, с. 198/</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По причинам возникновения выделяют также институциональную безработицу, которая обусловлена несовершенством некоторых правовых норм, регулирующих материальную поддержку безработных, налоговой системы и др. Так, чрезмерные материальные выплаты безработным могут снизить у них стимулы к поиску работы и создать возможность жить на пособие по безработице.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Совокупность фрикционной и структурной безработицы некоторые экономисты считают естественным уровнем безработицы. Основы анализа такого уровня безработицы заложил американский экономист Милтон Фридмен. Он считал естественным уровнем безработицы величину неустранимой безработицы, которая сопутствует долговременному равновесию спроса и предложения на рынке труда и складывается из безработицы фрикционной и институциональной.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Американские ученые Рональд Дж. Эренбург и Роберт С. Смит отмечают, что естественному уровню безработицы трудно дать точное определение, так как существует несколько альтернативных концепций: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Одна определяет естественный уровень безработицы как уровень, при котором количество незанятых рабочих мест равно количеству безработных.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Другая определяет естественный уровень безработицы как уровень, при котором заработная плата и инфляция, вызванная ростом цен, либо устойчивы, либо находятся на допустимом уровне.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Третьи определяют его как уровень безработицы, при котором любое увеличение совокупного спроса не приводит к дальнейшему сокращению числа безработных.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 С недавних пор естественный уровень безработицы стали определять как уровень, при котором процент безработицы остается неизменным, и как перемещения в состояние безработицы, так и продолжительность безработицы являются нормальными.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Наиболее разрушительные последствия приносит циклическая безработица, которая вызывается неравномерностью развития экономики, резким сокращением производства в связи с циклически возникающими экономическими спадами, кризисами. В таких условиях многие предприятия сворачивают или прекращают деятельность, оказываясь банкротами. Численность персонала сокращается, происходит массовое увольнение работников, рынок труда переполняется людьми, ищущими работу. Такого рода безработица потрясла мир в период Великой депрессии в 30-х годах прошлого века. Но циклическая безработица возникает и при меньших масштабах спада производства, но при общем спаде экономической активности в стране. При циклической безработице издержки общества на преодоление ее негативных последствий весьма существенны.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Циклическую безработицу можно характеризовать как безработицу недостаточного спроса на труд, порождающего хаос в экономике. Это самая тяжелая форма безработицы с наиболее разрушительными для людей социально-экономическими последствиями.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По характеру проявления различают безработицу открытую, в том числе зарегистрированную, и скрытую.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Открытая безработица не требует особых комментариев, она не скрывается, не маскируется, люди публично заявляют о своем желании работать и активно занимаются ее поиском. Зарегистрированная безработица – это часть открытой безработицы, которая зарегистрирована в органах службы занятости населения путем обращения туда граждан, ищущих работу.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Скрытая безработица характеризует состояние людей, которые работают по найму, но:</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неудовлетворены работой и подыскивают другое место основной или дополнительной работы;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имеют большую вероятность потерять работу из-за претензий работодателя, неудовлетворенного ее качеством или другими обстоятельствами, и поэтому ищут другую работу;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заняты на неполный рабочий день или отправлены в административный отпуск без соответствующей его оплаты, ищут и готовы перейти на другую работу.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Уровень скрытой безработицы определяется специальными обследованиями, а также экспертной оценкой руководителей крупных предприятий, органов управления, специалистов службы занятости населения, ученых.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По продолжительности безработица подразделяется на кратковременную, умеренную, длительную и застойную.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Кратковременная безработица продолжительностью один-два месяца характерна для фрикционной ее разновидности.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Умеренная имеет продолжительность до 12 месяцев.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Длительная – от 12 до 18 месяцев.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Застойная – свыше 18 месяцев.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Нельзя не отметить такие специфические разновидности безработицы, как женская и молодежная.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Отличительной чертой женской безработицы является ее более продолжительный период, чем у безработных мужчин. Безработным женщинам, особенно в предпенсионном возрасте труднее найти работу, они больше, чем безработные мужчины, нуждаются в социальной защите со стороны государства.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Для молодежной безработицы характерно отсутствие у молодых людей, впервые желающих приступить к работе, производственного опыта при высоких требованиях к уровню оплаты своего труда. Предприятия, как правило, хотят иметь опытных, знающих свое дело работников. Поэтому среди безработных удельный вес молодежи достаточно высок./14, с. 375/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b/>
          <w:bCs/>
          <w:sz w:val="27"/>
          <w:szCs w:val="27"/>
          <w:lang w:eastAsia="ru-RU"/>
        </w:rPr>
        <w:t>2.3 Факторы, способствующие безработице в России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 xml:space="preserve">Проблема безработицы усугубляет трудное материальное положение, толкающее искать работу домохозяек, пенсионеров, учащихся.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В соответствии с уже накопленным службой занятости опытом и мнением экспертов увеличение числа безработных в РФ будет способствовать наличие следующих факторов: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 подавление безработицы (досрочные проводы на пенсию мужчин в 58, женщин в 53);</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2. частичная принудительная безработица (сокращенный рабочий день, сокращенная рабочая неделя, удлинение отпусков);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3. условная безработица (непостоянная работа);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4. временная безработица (декретный отпуск, уход за ребенком, за инвалидами детства, тяжелобольными и стариками, отпуск без сохранения содержания);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5. потенциальная безработица (в связи с выходом на инвалидность);</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6. безработица в связи с высвобождением женщин из производства с вредными и опасными условиями труда;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7. безработица структурная (переориентация, закрытие, банкротство);</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8. вынужденная безработица (вследствие отсутствия сырья, энергии, комплектующих, приведшего к остановке предприятия);</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9. безработица вследствие повышения производительности труда и его интенсификации;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10. безработица вследствие демобилизации, увольнения в запас и структурной перестройки в армии;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11. безработица членов семей военнослужащих и военных советников, возвращающихся в РФ из-за рубежа;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12. безработица в закрытых городах в связи с конверсией и городах заводах вследствие остановки предприятий;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13. первичная безработица (выпускники школ, ПТУ, техникумов, ВУЗов);</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14.безработица молодежи, отчисленной из учебных заведений или прекратившей обучение по собственному желанию;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15. безработица вследствие недостаточной профессиональной квалификации;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16. безработица субъективная вследствие нежелания или неспособности переквалифицироваться и получить иную профессию;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17. безработица вследствие вынужденной миграции (беженцы)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18. безработица специалистов работавших по долгосрочным контрактам за рубежом;</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19. безработица возвращающихся из мест лишения свободы;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20. безработица тех, кто после длительного перерыва хочет возобновить работу;</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21. безработица вследствие стихийных бедствий и экстремальных ситуаций (аварии, землетрясения, наводнения, разрушение предприятий и учреждений в результате взрывов или военных действий);</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22. безработица в связи с невозможностью без нарушения паспортного режима и утраты жилья перемещаться из мест с избытком трудовых ресурсов в регионы с избытком рабочих мест.</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CYR" w:hAnsi="Times New Roman CYR" w:cs="Times New Roman CYR"/>
          <w:sz w:val="27"/>
          <w:szCs w:val="27"/>
          <w:lang w:eastAsia="ru-RU"/>
        </w:rPr>
        <w:t>Здесь перечислены далеко не все реально существующие пути пополнения армии потенциальных безработных. Под неучтенными источниками подразумеваются несколько групп населения. Как и в каждом государстве в России есть определенная часть населения не желающая работать, - люмпен-элемент. Эта группа постоянный иждивенец государства, на биржу труда не пойдет и не будет зарегистрирован в качестве безработных. Однако эта масса людей, достигающая по некоторым оценкам несколько миллионов человек, не оказывая давления на рынок труда, тем не менее будет постоянно оказывать давление на бюджет, особенно когда войдет в силу закон о пособиях на бедность. Вторая группа - прямо или косвенно связанные с криминальным миром. По мере борьбы государства с преступностью, люди входящие в преступные группировки пополнят ряды безработных. Третья группа - люди состоятельные, но официально нигде не работающие, тоже формально являются безработными./3/</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3 БЕЗРАБОТИЦА В АМУРСКОЙ ОБЛАСТИ И НА ДАЛЬНЕМ ВОСТОКЕ</w:t>
      </w: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Несмотря на сокращение численности населения, условия, формирующие предложение на рынке труда, на Дальнем Востоке пока благоприятнее, чем в целом по стране. Но нельзя забывать, что экономический рост и социальное развитие На Дальнем Востоке в 2002-2007 гг. происходили в значительной мере за счет резерва труда, накопившегося в 90-е годы в сфере занятости. Именно этим объясняется рост занятых в экономике при снижении численности населения. Однако уже в 2004 году возникла и нарастает нехватка рабочей силы по всем регионам Дальнего Востока: неудовлетворенная потребность в рабочей силе в настоящее время составляет 31,8 тысяч человек (Таблица 1).</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Таблица 1 – Потребность в рабочей силе по регионам Дальнего Востока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Наибольший дефицит кадров отмечается в социальной сфере (здравоохранение, социальное обеспечение, образование, наука) – 23,4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промышленности – 17,1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торговле – 13,3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строительстве – 12,1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жилищно-коммунальном хозяйстве – 8,9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управлении – 7,3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транспорте и связи – 5,4 </w:t>
      </w:r>
      <w:r w:rsidRPr="00575295">
        <w:rPr>
          <w:rFonts w:ascii="Tahoma" w:hAnsi="Tahoma" w:cs="Tahoma"/>
          <w:sz w:val="27"/>
          <w:szCs w:val="27"/>
          <w:lang w:eastAsia="ru-RU"/>
        </w:rPr>
        <w:t>%</w:t>
      </w:r>
      <w:r w:rsidRPr="00575295">
        <w:rPr>
          <w:rFonts w:ascii="Times New Roman" w:hAnsi="Times New Roman"/>
          <w:sz w:val="27"/>
          <w:szCs w:val="27"/>
          <w:lang w:eastAsia="ru-RU"/>
        </w:rPr>
        <w:t xml:space="preserve">, сельском хозяйстве – 4,9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В связи с ожидаемым ростом экономики Дальнего Востока дефицит будет возрастать, при этом уровень безработицы – повышаться. Правда, доля безработных, регистрируемых в службе занятости более четырех месяцев, снизилась и составляет 48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(для застойной безработицы критический уровень – 60 </w:t>
      </w:r>
      <w:r w:rsidRPr="00575295">
        <w:rPr>
          <w:rFonts w:ascii="Tahoma" w:hAnsi="Tahoma" w:cs="Tahoma"/>
          <w:sz w:val="27"/>
          <w:szCs w:val="27"/>
          <w:lang w:eastAsia="ru-RU"/>
        </w:rPr>
        <w:t>%</w:t>
      </w:r>
      <w:r w:rsidRPr="00575295">
        <w:rPr>
          <w:rFonts w:ascii="Times New Roman" w:hAnsi="Times New Roman"/>
          <w:sz w:val="27"/>
          <w:szCs w:val="27"/>
          <w:lang w:eastAsia="ru-RU"/>
        </w:rPr>
        <w:t>). Хроническая безработица (продолжительностью более года) выросла с 13,8 % до 14,1 % (при критическом ее уровне 15 %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Иными словами, безработица на Дальнем Востоке в целом не может быть оценена ни как застойная, ни как хроническая, но в отдельных его районах она имеет критические характеристики.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Бороться с безработицей на Дальнем Востоке сложнее, чем в других регионах России из-за пониженных возможностей для трудовой миграции, крайней разреженности экономического пространства и слабо диверсифицированной структуры хозяйства. Чтобы покрыть растущие потребности региона в рабочей силе (особенно в отраслях, где нужны неквалифицированные кадры), в регион привлекается иностранная рабочая сила.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Безработные в Амурской области более молоды по сравнению с занятым населением (средний возраст соответственно 31 год и 39 лет). Проблема безработицы наиболее остра для молодежи, вступающей в трудовой процесс после окончания учеба или службы в армии. В связи с этим самая большая группа в составе безработных – это лица в возрасте 20 – 29 лет, на долю которых приходится 42,4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общей численности безработных (Таблица 2).</w:t>
      </w: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Таблица 2 - Динамика общей численности безработных в 2003-2008 годах В Амурской области (безработные (в среднем за год), тыс. человек).</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2186"/>
        <w:gridCol w:w="2661"/>
        <w:gridCol w:w="2376"/>
        <w:gridCol w:w="2281"/>
      </w:tblGrid>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Годы</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Всего</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Мужчины</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Женщины</w:t>
            </w:r>
          </w:p>
        </w:tc>
      </w:tr>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2003 г</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66,1</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29,7</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36,4</w:t>
            </w:r>
          </w:p>
        </w:tc>
      </w:tr>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2004 г</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54,5</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30,5</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24,0</w:t>
            </w:r>
          </w:p>
        </w:tc>
      </w:tr>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2005 г</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48,4</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24,6</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23,8</w:t>
            </w:r>
          </w:p>
        </w:tc>
      </w:tr>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2006 г</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47,0</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26,8</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20,2</w:t>
            </w:r>
          </w:p>
        </w:tc>
      </w:tr>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2007 г</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49,4</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20,8</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28,6</w:t>
            </w:r>
          </w:p>
        </w:tc>
      </w:tr>
      <w:tr w:rsidR="00591617" w:rsidRPr="00361078" w:rsidTr="00575295">
        <w:trPr>
          <w:tblCellSpacing w:w="0" w:type="dxa"/>
        </w:trPr>
        <w:tc>
          <w:tcPr>
            <w:tcW w:w="1150" w:type="pct"/>
            <w:tcBorders>
              <w:top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2008 г</w:t>
            </w:r>
          </w:p>
        </w:tc>
        <w:tc>
          <w:tcPr>
            <w:tcW w:w="140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43,8</w:t>
            </w:r>
          </w:p>
        </w:tc>
        <w:tc>
          <w:tcPr>
            <w:tcW w:w="1250" w:type="pct"/>
            <w:tcBorders>
              <w:top w:val="outset" w:sz="6" w:space="0" w:color="000000"/>
              <w:left w:val="outset" w:sz="6" w:space="0" w:color="000000"/>
              <w:bottom w:val="outset" w:sz="6" w:space="0" w:color="000000"/>
              <w:right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23,6</w:t>
            </w:r>
          </w:p>
        </w:tc>
        <w:tc>
          <w:tcPr>
            <w:tcW w:w="1200" w:type="pct"/>
            <w:tcBorders>
              <w:top w:val="outset" w:sz="6" w:space="0" w:color="000000"/>
              <w:left w:val="outset" w:sz="6" w:space="0" w:color="000000"/>
              <w:bottom w:val="outset" w:sz="6" w:space="0" w:color="000000"/>
            </w:tcBorders>
          </w:tcPr>
          <w:p w:rsidR="00591617" w:rsidRPr="00575295" w:rsidRDefault="00591617" w:rsidP="00575295">
            <w:pPr>
              <w:spacing w:before="100" w:beforeAutospacing="1" w:after="119" w:line="240" w:lineRule="auto"/>
              <w:rPr>
                <w:rFonts w:ascii="Times New Roman" w:hAnsi="Times New Roman"/>
                <w:sz w:val="24"/>
                <w:szCs w:val="24"/>
                <w:lang w:eastAsia="ru-RU"/>
              </w:rPr>
            </w:pPr>
            <w:r w:rsidRPr="00575295">
              <w:rPr>
                <w:rFonts w:ascii="Times New Roman" w:hAnsi="Times New Roman"/>
                <w:sz w:val="27"/>
                <w:szCs w:val="27"/>
                <w:lang w:eastAsia="ru-RU"/>
              </w:rPr>
              <w:t>20,2</w:t>
            </w:r>
          </w:p>
        </w:tc>
      </w:tr>
    </w:tbl>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Недостаточность пенсионного обеспечения заставляет искать работу лиц старших возрастов, однако доля безработных в старших возрастных группах (от 50 лет и старше) повысилась по сравнению с 2007 годом на 3,8 процентных пункта и составляла в 2008 году 15,8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общего количества безработных.</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За последние годы изменился образовательный потенциал безработных. Вырос удельный вес лиц с высшим профессиональным и средним (полным) общим образованием при сокращении удельного веса имеющих неполное высшее профессиональное образование, среднее профессиональное и основное образование.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Лиц с высшим и средним профессиональным образованием в 2007 году насчитывалось 154,4 тыс. человек, или 40,6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занятого экономической деятельностью населения области. Среднее (полное) общее образование имели 134,3 тыс. человек (35,3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основное общее – 22,9 тыс. человек (6,0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неполное высшее профессиональное – 8,2 тыс. человек (2,2 </w:t>
      </w:r>
      <w:r w:rsidRPr="00575295">
        <w:rPr>
          <w:rFonts w:ascii="Tahoma" w:hAnsi="Tahoma" w:cs="Tahoma"/>
          <w:sz w:val="27"/>
          <w:szCs w:val="27"/>
          <w:lang w:eastAsia="ru-RU"/>
        </w:rPr>
        <w:t>%</w:t>
      </w:r>
      <w:r w:rsidRPr="00575295">
        <w:rPr>
          <w:rFonts w:ascii="Times New Roman" w:hAnsi="Times New Roman"/>
          <w:sz w:val="27"/>
          <w:szCs w:val="27"/>
          <w:lang w:eastAsia="ru-RU"/>
        </w:rPr>
        <w:t xml:space="preserve">), начальное общее (не имели начального общего образования) - 0,5 тыс. человек (0,1 </w:t>
      </w:r>
      <w:r w:rsidRPr="00575295">
        <w:rPr>
          <w:rFonts w:ascii="Tahoma" w:hAnsi="Tahoma" w:cs="Tahoma"/>
          <w:sz w:val="27"/>
          <w:szCs w:val="27"/>
          <w:lang w:eastAsia="ru-RU"/>
        </w:rPr>
        <w:t>%</w:t>
      </w:r>
      <w:r w:rsidRPr="00575295">
        <w:rPr>
          <w:rFonts w:ascii="Times New Roman" w:hAnsi="Times New Roman"/>
          <w:sz w:val="27"/>
          <w:szCs w:val="27"/>
          <w:lang w:eastAsia="ru-RU"/>
        </w:rPr>
        <w:t>). /15, с. 12/</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ЗАКЛЮЧЕНИЕ</w:t>
      </w: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Для рынка труда характерна не только занятость, но и безработица, которая, с одной стороны, может оцениваться негативно – бездеятельность ресурса, с другой – как благо, ибо она свидетельствует о наличии свободных рабочих рук, которые в случае необходимости могут немедленно вступить в процесс производства и обеспечить его расширенный масштаб.</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Отношение к безработице как к социально – экономическому явлению не всегда было однозначным и с течением времени менялось. В начале XX века, когда размеры безработицы в мировом масштабе были достаточно велики, считалось, что она является большим социальным злом, с которым государство должно бороться всеми средствами и методами. В середине и конце XX века в условиях построения и выхода (перестройка) из обществ с социальной рыночной экономикой сложился новый взгляд на безработицу, как на социальное явление, которое в силу эпизодического характера не представляет серьезных проблем для государства. В настоящее время отношение к безработице складывается в зависимости от ее вида и продолжительности.</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Итак, по данной курсовой работе можно сделать следующие выводы:</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Безработица - это социально-экономическое явление, при котором часть трудоспособного населения не может найти работу, становится относительно избыточной, пополняя резервную армию труда.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2. В зависимости от причин возникновения безработицы выделяют несколько ее видов: структурную, циклическую, естественную, фрикционную, сезонную, скрытую и др.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3. Существуют два вида последствий безработицы: социальные и экономические.</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4. По своей природе безработица подразделяется на естественную и вынужденную.</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5. Уровень безработицы непосредственно связан с производством ВВП (ВНП). Эта взаимосвязь нашла свое отражение в законе Оукена.</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6. Существует огромное количество факторов, способствующих появлению безработицы, которые отражены в данной работе.</w:t>
      </w: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jc w:val="center"/>
        <w:rPr>
          <w:rFonts w:ascii="Times New Roman" w:hAnsi="Times New Roman"/>
          <w:sz w:val="24"/>
          <w:szCs w:val="24"/>
          <w:lang w:eastAsia="ru-RU"/>
        </w:rPr>
      </w:pPr>
      <w:r w:rsidRPr="00575295">
        <w:rPr>
          <w:rFonts w:ascii="Times New Roman" w:hAnsi="Times New Roman"/>
          <w:sz w:val="27"/>
          <w:szCs w:val="27"/>
          <w:lang w:eastAsia="ru-RU"/>
        </w:rPr>
        <w:t>БИБЛИОГРАФИЧЕСКИЙ СПИСОК</w:t>
      </w: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240" w:lineRule="auto"/>
        <w:jc w:val="center"/>
        <w:rPr>
          <w:rFonts w:ascii="Times New Roman" w:hAnsi="Times New Roman"/>
          <w:sz w:val="24"/>
          <w:szCs w:val="24"/>
          <w:lang w:eastAsia="ru-RU"/>
        </w:rPr>
      </w:pP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 Аброчнов А. Мотив к труду // Биржа плюс карьера. - 2003. - №35.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 Аккерман Е. Олни не работают, считая, что им мало платят; другие мало платят, полагая, что на них плохо работают // Экономика и жизнь. - 2003. - №29.</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3 Безработица в России: виды формы и тенденции. </w:t>
      </w:r>
      <w:r w:rsidRPr="00575295">
        <w:rPr>
          <w:rFonts w:ascii="Times New Roman" w:hAnsi="Times New Roman"/>
          <w:color w:val="000080"/>
          <w:sz w:val="27"/>
          <w:u w:val="single"/>
          <w:lang w:eastAsia="ru-RU"/>
        </w:rPr>
        <w:t>http://revolutionmanagement/00011099_0.html</w:t>
      </w:r>
      <w:r w:rsidRPr="00575295">
        <w:rPr>
          <w:rFonts w:ascii="Times New Roman" w:hAnsi="Times New Roman"/>
          <w:sz w:val="27"/>
          <w:szCs w:val="27"/>
          <w:lang w:eastAsia="ru-RU"/>
        </w:rPr>
        <w:t xml:space="preserve"> (добавлен: 15.03.2007; дата посещения 20.11.2008)</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 xml:space="preserve">4 Бреев. Б. Д. Тенденции развития безработицы в России // Вестник Российского гуманитарного научного фонда. - 2003. - №4. - С. 49 – 57. </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5 Буланова В. С. Рынок труда: Учебник / В. С. Буланова, Н. А. Волгина. - М.: Экзамен, 2003. - 480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6 Видяпин В. И. Экономическая теория: Учебник для студентов высших учебных заведений / Под ред. В. И. Видяпин. - М.:ИФРА – М, 2002. - 713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7 Волгина Н. А. Экономика труда: (Социально-трудовые отношения): Учебник / Под ред. Н. А. Волгина, Ю. Г. Одегова. - М.: Экзамен, 2004. - 736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8 Голенкова. З. Т., Игитханян Е. Д. Безработные: особенности российского бытия // Социс. - 2001. - №5. - С. 67 - 75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9 Дёмин А. Н., Попова И. П. Способы адаптации безработных в трудной жизненной ситуации // Социс. - 2001. - №5. - С. 35 – 45.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10 Дорофеева. З. Е. Незанятые в современной России // Социс. - 2008. - №2. - С. 127 – 134.</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11 Иохин В. Я. Экономическая теория: Учебник/ В. Я. Иохин. - М.: Юристъ, 2000. - 861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12 Камаева В. Д. Экономическая теория: Учебник для студентов ВУЗов / Под ред. В. Д. Камаева. - М.: ВЛАДОС, 1999. - 640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13 Миграция: зло или благо // Человек и труд. - 2006. - №7. - С. 68 – 69.</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14 Некрасов В. Н. Экономическая теория: Учебник / В. Н. Некрасов, В. Н. Овчинников, В. В. Секретарюк. - М.: Книга сервис, 2003. - 416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15 Об утверждении долгосрочной целевой программы «Оказание содействия добровольному переселению в Амурскую область соотечественников, проживающих за рубежом, на 2009 – 2012 годы» // Амурская правда. - 2008. - 4 нояб. - С. 12.</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16 Песенков В. А., Закаблук А. Г. Общественные работы как социальная технология трудоустройства незанятых и безработных граждан: региональный аспект // Вестник АмГУ. - 2004. - №24. - С. 12 – 16.</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17 Плотницкий М. И. Экономика: Учебное пособие / М. И. Плотницкий, М. Г. Муталимов, Г. А. Шмарловская; по ред. М. И. Плотницкого. - М.: Новое знание, 2002. - 431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18 Россия в цифрах: Крат. стат. сб.// Госкомстат России. - 2003. - С. 33</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19 Рофе А. И. Рынок труда: Учебник для ВУЗов/ А. И. Рофе. - М.: МИК, 2003. - 272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20 Рубвальтер Д., Кузьмин С., Кузьмин Д. Трудовые ресурсы России – управление и прогноз // Власть. - 2004. - №1. - С. 26 – 27.</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21 Серяков С. Г. Экономика: Курс лекций/ С. Г. Серяков. - М.: Изд-во Моск. психолого-социального ин-та, 2005. - 322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22 Сидорович В. А. Курс экономической теории / В. А. Сидорович. - М.: ДИС, 1997. - 735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23 Сумцова Н. В. Экономическая теория: Учебник для ВУЗов / Н. В. Сумцова, Л. Г. Орлова, В. В. Пранович; Под ред. Н. В. Сумцовой, Л. Г. Орловой. - М.: ЮНИТИ – ДАНА, 2000. - 655 с.</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24 Татарченко А., Михайлова Е. Стратегии поведения безработных на рынке труда // Человек и труд. - 2006. - №11. - С. 32 – 35.</w:t>
      </w:r>
    </w:p>
    <w:p w:rsidR="00591617" w:rsidRPr="00575295" w:rsidRDefault="00591617" w:rsidP="00575295">
      <w:pPr>
        <w:spacing w:before="100" w:beforeAutospacing="1" w:after="0" w:line="360" w:lineRule="auto"/>
        <w:rPr>
          <w:rFonts w:ascii="Times New Roman" w:hAnsi="Times New Roman"/>
          <w:sz w:val="24"/>
          <w:szCs w:val="24"/>
          <w:lang w:eastAsia="ru-RU"/>
        </w:rPr>
      </w:pPr>
      <w:r w:rsidRPr="00575295">
        <w:rPr>
          <w:rFonts w:ascii="Times New Roman" w:hAnsi="Times New Roman"/>
          <w:sz w:val="27"/>
          <w:szCs w:val="27"/>
          <w:lang w:eastAsia="ru-RU"/>
        </w:rPr>
        <w:t>25 Шлендер П. Э. Экономика труда: Учебник / Под ред. П. Э. Шлендер, Л. Ю. Кокина. - М.: Юристъ, 2002. - 592 с.</w:t>
      </w:r>
    </w:p>
    <w:p w:rsidR="00591617" w:rsidRDefault="00591617">
      <w:bookmarkStart w:id="0" w:name="_GoBack"/>
      <w:bookmarkEnd w:id="0"/>
    </w:p>
    <w:sectPr w:rsidR="00591617" w:rsidSect="00860D4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03DEE"/>
    <w:multiLevelType w:val="multilevel"/>
    <w:tmpl w:val="874A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295"/>
    <w:rsid w:val="003053C5"/>
    <w:rsid w:val="00361078"/>
    <w:rsid w:val="00575295"/>
    <w:rsid w:val="00591617"/>
    <w:rsid w:val="00672183"/>
    <w:rsid w:val="006D09BE"/>
    <w:rsid w:val="00860D4F"/>
    <w:rsid w:val="00A15B3C"/>
    <w:rsid w:val="00C60E70"/>
    <w:rsid w:val="00CA16C8"/>
    <w:rsid w:val="00DA7620"/>
    <w:rsid w:val="00E316FE"/>
    <w:rsid w:val="00F76336"/>
    <w:rsid w:val="00F83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D28280-9582-453C-9E5F-888C70EC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C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575295"/>
    <w:rPr>
      <w:rFonts w:cs="Times New Roman"/>
      <w:color w:val="000080"/>
      <w:u w:val="single"/>
    </w:rPr>
  </w:style>
  <w:style w:type="paragraph" w:styleId="a4">
    <w:name w:val="Normal (Web)"/>
    <w:basedOn w:val="a"/>
    <w:rsid w:val="00575295"/>
    <w:pPr>
      <w:spacing w:before="100" w:beforeAutospacing="1" w:after="119"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9554</Words>
  <Characters>54462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63889</CharactersWithSpaces>
  <SharedDoc>false</SharedDoc>
  <HLinks>
    <vt:vector size="6" baseType="variant">
      <vt:variant>
        <vt:i4>2424905</vt:i4>
      </vt:variant>
      <vt:variant>
        <vt:i4>0</vt:i4>
      </vt:variant>
      <vt:variant>
        <vt:i4>0</vt:i4>
      </vt:variant>
      <vt:variant>
        <vt:i4>5</vt:i4>
      </vt:variant>
      <vt:variant>
        <vt:lpwstr>http://revolution.allbest.ru/management/00011099_0.html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Irina</cp:lastModifiedBy>
  <cp:revision>2</cp:revision>
  <dcterms:created xsi:type="dcterms:W3CDTF">2014-08-02T17:11:00Z</dcterms:created>
  <dcterms:modified xsi:type="dcterms:W3CDTF">2014-08-02T17:11:00Z</dcterms:modified>
</cp:coreProperties>
</file>