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9A3" w:rsidRPr="00B159A3" w:rsidRDefault="00B159A3" w:rsidP="00B159A3">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B159A3">
        <w:rPr>
          <w:rFonts w:ascii="Times New Roman" w:eastAsia="Times New Roman" w:hAnsi="Times New Roman"/>
          <w:b/>
          <w:bCs/>
          <w:kern w:val="36"/>
          <w:sz w:val="48"/>
          <w:szCs w:val="48"/>
          <w:lang w:eastAsia="ru-RU"/>
        </w:rPr>
        <w:t>Глава XXXII. Русь в период феодальной раздробленности (XII — начало XIII в.)</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val="en-US" w:eastAsia="ru-RU"/>
        </w:rPr>
      </w:pPr>
      <w:r w:rsidRPr="00B159A3">
        <w:rPr>
          <w:rFonts w:ascii="Times New Roman" w:eastAsia="Times New Roman" w:hAnsi="Times New Roman"/>
          <w:sz w:val="24"/>
          <w:szCs w:val="24"/>
          <w:lang w:eastAsia="ru-RU"/>
        </w:rPr>
        <w:t>Древнорусское государство раздробилось в процессе</w:t>
      </w:r>
      <w:r>
        <w:rPr>
          <w:rFonts w:ascii="Times New Roman" w:eastAsia="Times New Roman" w:hAnsi="Times New Roman"/>
          <w:sz w:val="24"/>
          <w:szCs w:val="24"/>
          <w:lang w:eastAsia="ru-RU"/>
        </w:rPr>
        <w:t xml:space="preserve"> феодализации на ряд отдельных</w:t>
      </w:r>
      <w:r w:rsidRPr="00B159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самостоятельных</w:t>
      </w:r>
      <w:r w:rsidRPr="00B159A3">
        <w:rPr>
          <w:rFonts w:ascii="Times New Roman" w:eastAsia="Times New Roman" w:hAnsi="Times New Roman"/>
          <w:sz w:val="24"/>
          <w:szCs w:val="24"/>
          <w:lang w:eastAsia="ru-RU"/>
        </w:rPr>
        <w:t xml:space="preserve"> княжеств и земе</w:t>
      </w:r>
      <w:r>
        <w:rPr>
          <w:rFonts w:ascii="Times New Roman" w:eastAsia="Times New Roman" w:hAnsi="Times New Roman"/>
          <w:sz w:val="24"/>
          <w:szCs w:val="24"/>
          <w:lang w:eastAsia="ru-RU"/>
        </w:rPr>
        <w:t>ль. Феодальная раздробленность</w:t>
      </w:r>
      <w:r w:rsidRPr="00B159A3">
        <w:rPr>
          <w:rFonts w:ascii="Times New Roman" w:eastAsia="Times New Roman" w:hAnsi="Times New Roman"/>
          <w:sz w:val="24"/>
          <w:szCs w:val="24"/>
          <w:lang w:eastAsia="ru-RU"/>
        </w:rPr>
        <w:t xml:space="preserve"> была следствием экономического о</w:t>
      </w:r>
      <w:r>
        <w:rPr>
          <w:rFonts w:ascii="Times New Roman" w:eastAsia="Times New Roman" w:hAnsi="Times New Roman"/>
          <w:sz w:val="24"/>
          <w:szCs w:val="24"/>
          <w:lang w:eastAsia="ru-RU"/>
        </w:rPr>
        <w:t xml:space="preserve">бособления отдельных княжеств. </w:t>
      </w:r>
    </w:p>
    <w:p w:rsidR="00B159A3" w:rsidRPr="00B159A3" w:rsidRDefault="00B159A3" w:rsidP="00B159A3">
      <w:pPr>
        <w:spacing w:before="100" w:beforeAutospacing="1" w:after="100" w:afterAutospacing="1" w:line="240" w:lineRule="auto"/>
        <w:outlineLvl w:val="2"/>
        <w:rPr>
          <w:rFonts w:ascii="Times New Roman" w:eastAsia="Times New Roman" w:hAnsi="Times New Roman"/>
          <w:b/>
          <w:bCs/>
          <w:sz w:val="27"/>
          <w:szCs w:val="27"/>
          <w:lang w:eastAsia="ru-RU"/>
        </w:rPr>
      </w:pPr>
      <w:r w:rsidRPr="00B159A3">
        <w:rPr>
          <w:rFonts w:ascii="Times New Roman" w:eastAsia="Times New Roman" w:hAnsi="Times New Roman"/>
          <w:b/>
          <w:bCs/>
          <w:sz w:val="27"/>
          <w:szCs w:val="27"/>
          <w:lang w:eastAsia="ru-RU"/>
        </w:rPr>
        <w:t>Сельское хозяйство и положение крестьян</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 период феодальной </w:t>
      </w:r>
      <w:r w:rsidR="00BD393D" w:rsidRPr="00B159A3">
        <w:rPr>
          <w:rFonts w:ascii="Times New Roman" w:eastAsia="Times New Roman" w:hAnsi="Times New Roman"/>
          <w:bCs/>
          <w:kern w:val="36"/>
          <w:sz w:val="24"/>
          <w:szCs w:val="24"/>
          <w:lang w:eastAsia="ru-RU"/>
        </w:rPr>
        <w:t>раздробленности</w:t>
      </w:r>
      <w:r w:rsidR="00BD393D" w:rsidRPr="00B159A3">
        <w:rPr>
          <w:rFonts w:ascii="Times New Roman" w:eastAsia="Times New Roman" w:hAnsi="Times New Roman"/>
          <w:sz w:val="24"/>
          <w:szCs w:val="24"/>
          <w:lang w:eastAsia="ru-RU"/>
        </w:rPr>
        <w:t xml:space="preserve"> </w:t>
      </w:r>
      <w:r w:rsidRPr="00B159A3">
        <w:rPr>
          <w:rFonts w:ascii="Times New Roman" w:eastAsia="Times New Roman" w:hAnsi="Times New Roman"/>
          <w:sz w:val="24"/>
          <w:szCs w:val="24"/>
          <w:lang w:eastAsia="ru-RU"/>
        </w:rPr>
        <w:t xml:space="preserve">усовершенствовалась техника сельского хозяйства. например, на территории, расположенной по течению </w:t>
      </w:r>
      <w:r w:rsidRPr="00B159A3">
        <w:rPr>
          <w:rFonts w:ascii="Times New Roman" w:eastAsia="Times New Roman" w:hAnsi="Times New Roman"/>
          <w:b/>
          <w:sz w:val="24"/>
          <w:szCs w:val="24"/>
          <w:lang w:eastAsia="ru-RU"/>
        </w:rPr>
        <w:t>Днес</w:t>
      </w:r>
      <w:r w:rsidR="00BD393D" w:rsidRPr="00BD393D">
        <w:rPr>
          <w:rFonts w:ascii="Times New Roman" w:eastAsia="Times New Roman" w:hAnsi="Times New Roman"/>
          <w:b/>
          <w:sz w:val="24"/>
          <w:szCs w:val="24"/>
          <w:lang w:eastAsia="ru-RU"/>
        </w:rPr>
        <w:t>тра</w:t>
      </w:r>
      <w:r w:rsidR="00BD393D">
        <w:rPr>
          <w:rFonts w:ascii="Times New Roman" w:eastAsia="Times New Roman" w:hAnsi="Times New Roman"/>
          <w:sz w:val="24"/>
          <w:szCs w:val="24"/>
          <w:lang w:eastAsia="ru-RU"/>
        </w:rPr>
        <w:t>,</w:t>
      </w:r>
      <w:r w:rsidRPr="00B159A3">
        <w:rPr>
          <w:rFonts w:ascii="Times New Roman" w:eastAsia="Times New Roman" w:hAnsi="Times New Roman"/>
          <w:sz w:val="24"/>
          <w:szCs w:val="24"/>
          <w:lang w:eastAsia="ru-RU"/>
        </w:rPr>
        <w:t xml:space="preserve"> население польз</w:t>
      </w:r>
      <w:r w:rsidR="00BD393D">
        <w:rPr>
          <w:rFonts w:ascii="Times New Roman" w:eastAsia="Times New Roman" w:hAnsi="Times New Roman"/>
          <w:sz w:val="24"/>
          <w:szCs w:val="24"/>
          <w:lang w:eastAsia="ru-RU"/>
        </w:rPr>
        <w:t xml:space="preserve">овалось </w:t>
      </w:r>
      <w:r w:rsidR="00BD393D" w:rsidRPr="00BD393D">
        <w:rPr>
          <w:rFonts w:ascii="Times New Roman" w:eastAsia="Times New Roman" w:hAnsi="Times New Roman"/>
          <w:b/>
          <w:sz w:val="24"/>
          <w:szCs w:val="24"/>
          <w:lang w:eastAsia="ru-RU"/>
        </w:rPr>
        <w:t xml:space="preserve">череслом </w:t>
      </w:r>
      <w:r w:rsidRPr="00B159A3">
        <w:rPr>
          <w:rFonts w:ascii="Times New Roman" w:eastAsia="Times New Roman" w:hAnsi="Times New Roman"/>
          <w:sz w:val="24"/>
          <w:szCs w:val="24"/>
          <w:lang w:eastAsia="ru-RU"/>
        </w:rPr>
        <w:t xml:space="preserve"> при вспахивании плугом целинных земель, лемехом для обработки старопахотных земель и маленькими лемешками для предпосевной обработки почвы. Стала применяться водяная мельница для размола зерна. В центральных областях Русь наряду с подсекой и перелогом распространялась трёхпольная система земледелия, Русским народом были освоены обширные пространства новых земель, особенно на северо-востоке страны (в Поволжье, в бассейне Северной Двины и др.). Появились новые полевые, огородные и садовые культуры. Росло поголовье скота.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 положении крестьян в период феодальной раздробленности произошли перемены. Увеличилось количество зависимых от феодалов крестьян-оброчников. В Новгородской и Суздальской землях, например, появились половники и закладники. Половниками называли смердов, обязанных давать феодалу в качестве оброка долю урожая; закладниками — крестьян, которые оставляли прежнего землевладельца и вступали в зависимость (в «заклад») от другого. В Смоленской земле были известны прощеники — крестьяне, зависимые от церковных феодалов, которые брали с них оброк (мёдом и «кунами» — деньгами) и имели право их судить. </w:t>
      </w:r>
    </w:p>
    <w:p w:rsidR="00B159A3" w:rsidRPr="00B159A3" w:rsidRDefault="00B159A3" w:rsidP="00B159A3">
      <w:pPr>
        <w:spacing w:after="240"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br/>
        <w:t>Отдыхающий крестьянин. Миниатюра из псковской рукописи. XII в.</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Крестьянин, обязанный вносить владельцу феодальную ренту продуктами, получал большую хозяйственную самостоятельность и обладал большими возможностями для проявления собственной трудовой инициативы, чем барщинник. Поэтому с развитием (наряду с барщиной) ренты продуктами возросла производительность труда крестьянина. Он получил возможность производить некоторый излишек продуктов, которые мог превращать на рынке в товар. Появились зачатки имущественного расслоения крестьянства.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Расширение связей крестьянского хозяйства с рынком способствовало росту городов, развитию в них ремесла и торговли, развитию товарного производства. В свою очередь феодалы, продавая продукты, полученные в счёт натуральных оброков, приобретали в городах дорогое оружие, ткани, заморские вина и другие предметы роскоши. Стремление увеличить свои богатства толкало феодалов к повышению оброков, к усилению эксплуатации крестьянства.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Крестьяне были сословие неполноправной категорией населения. В летописях при описании «подвигов» феодалов пленные крестьяне и холопы упоминались наряду со скотом. Церковь освящала этот порядок, расценивая убийство господином «челядина полного» (т. е. холопа) не как «душегубство», а лишь как «грех перед богом». Если холоп бежал, за ним наряжалась погоня, а тот, кто давал ему хлеб и указывал путь, должен был уплатить штраф. Зато тот, кто задерживал холопа, получал вознаграждение за «переём». Правда, имущественные права холопов несколько расширились. В договоре от 1229 г. Смоленска с немецкими городами говорится о праве холопов передавать своё имущество по наследству. </w:t>
      </w:r>
    </w:p>
    <w:p w:rsidR="00B159A3" w:rsidRPr="00B159A3" w:rsidRDefault="00B159A3" w:rsidP="00B159A3">
      <w:pPr>
        <w:spacing w:before="100" w:beforeAutospacing="1" w:after="100" w:afterAutospacing="1" w:line="240" w:lineRule="auto"/>
        <w:outlineLvl w:val="2"/>
        <w:rPr>
          <w:rFonts w:ascii="Times New Roman" w:eastAsia="Times New Roman" w:hAnsi="Times New Roman"/>
          <w:b/>
          <w:bCs/>
          <w:sz w:val="27"/>
          <w:szCs w:val="27"/>
          <w:lang w:eastAsia="ru-RU"/>
        </w:rPr>
      </w:pPr>
      <w:r w:rsidRPr="00B159A3">
        <w:rPr>
          <w:rFonts w:ascii="Times New Roman" w:eastAsia="Times New Roman" w:hAnsi="Times New Roman"/>
          <w:b/>
          <w:bCs/>
          <w:sz w:val="27"/>
          <w:szCs w:val="27"/>
          <w:lang w:eastAsia="ru-RU"/>
        </w:rPr>
        <w:t>Рост феодального землевладения</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Период феодальной раздробленности на Руси характеризуется быстрым ростом крупного землевладения и борьбой феодалов за землю и за крестьян. Княжеские владения включали и города и сёла. Например, галицко-волынскому князю Даниилу Романовичу принадлежали города Холм, Данилов, Угровеск, Львов, Всеволож и др. Росло также боярское и церковное землевладение. Особенным богатством отличались новгородские, галицкие, а также владимиро-суздальские бояре.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 разных частях страны появились новые монастыри. Владимирский епископ Симон (XIII в.) хвалился богатствами своей епископии — землями и доходами с населения («десятина»). По всей Руси значительно расширилось вотчинное хозяйство, сохранявшее натуральный характер. Разрослись боярские дворы. Былая боярская челядь (часть которой несла барщину) превращалась в дворовых людей.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Рост феодальной собственности сопровождался укреплением политической власти землевладельцев, которые имели право суда над своими крестьянами и отвечали перед государством за выполнение ими государственных повинностей, прежде всего податных. Постепенно крупный землевладелец становился сам «государем» в своих владениях, иногда опасным для княжеской власти. </w:t>
      </w:r>
    </w:p>
    <w:p w:rsidR="00B159A3" w:rsidRPr="00B159A3" w:rsidRDefault="00B159A3" w:rsidP="00B159A3">
      <w:pPr>
        <w:spacing w:before="100" w:beforeAutospacing="1" w:after="100" w:afterAutospacing="1" w:line="240" w:lineRule="auto"/>
        <w:outlineLvl w:val="2"/>
        <w:rPr>
          <w:rFonts w:ascii="Times New Roman" w:eastAsia="Times New Roman" w:hAnsi="Times New Roman"/>
          <w:b/>
          <w:bCs/>
          <w:sz w:val="27"/>
          <w:szCs w:val="27"/>
          <w:lang w:eastAsia="ru-RU"/>
        </w:rPr>
      </w:pPr>
      <w:r w:rsidRPr="00B159A3">
        <w:rPr>
          <w:rFonts w:ascii="Times New Roman" w:eastAsia="Times New Roman" w:hAnsi="Times New Roman"/>
          <w:b/>
          <w:bCs/>
          <w:sz w:val="27"/>
          <w:szCs w:val="27"/>
          <w:lang w:eastAsia="ru-RU"/>
        </w:rPr>
        <w:t>Борьба внутри господствующего класса</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Среди земельных собственников были феодалы различных рангов, обладавшие разными политическими правами. Великие князья — в Галиче, во Владимире и даже в относительно небольшой Рязани — считались главами своих княжеств, но фактически они должны были делить власть с другими феодалами. Великокняжеская власть, стремившаяся осуществлять объединительную политику, сталкивалась как с боярской, так и с церковной знатью. В этой борьбе местные великие князья находили поддержку со стороны мелких и средних служилых феодалов — дворян и детей боярских. Слуги вольные, дети боярские, дворяне — это обычно младшие члены княжеских и боярских дружин, составлявшие наиболее многочисленную группу господствующего класса. Они владели землёй, некоторые условно, пока служили, и были опорой великого князя, поставляя ему войско, состоявшее из зависимых смердов — пешцев (пехотинцев). Княжеская власть расширяла ряды дворян, привлекая их к себе раздачей земель. Дворянам шла часть военной добычи.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Об остроте борьбы внутри класса феодалов можно судить по произведениям общественно-политической мысли. Защитник сильной княжеской власти, выразитель взглядов тогдашнего дворянства Даниил Заточник остро обличал светскую и духовную знать: «Тучный конь как враг храпит на своего господина; так и сильный, богатый боярин умышляет зло на своего князя». «Лучше бы мне,- говорит Даниил князю,— служить в лаптях в твоём доме, чем в сафьяновых сапогах в боярском дворе». Даниил Заточник высказывал мысль о необходимости участия дворян в управлении: из них, а не из «властелинов без ума» должны состоять «думцы княжеские».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Хотя тенденция к централизации страны и получила в это время развитие на Руси, однако она не могла завершиться прочной победой великокняжеской власти. Не раз «молодое» боярство и «дворянство», богатея, заступало место «старого» и, сталкиваясь в феодальных войнах с отдельными князьями, опрокидывало их попытки объединить значительные территории. Ещё не созрели экономические условия для победы тенденции к единству. Борьба за землю среди господствующего класса приводила к постоянным столкновениям. Зачастую князья так опустошали земля своих противников, что не оставляли в них «ни челядина, ни скотины». Княжеские отряды становились на постой в сёлах и забирали все хозяйственные запасы. </w:t>
      </w:r>
    </w:p>
    <w:p w:rsidR="00B159A3" w:rsidRPr="00B159A3" w:rsidRDefault="00B159A3" w:rsidP="00B159A3">
      <w:pPr>
        <w:spacing w:before="100" w:beforeAutospacing="1" w:after="100" w:afterAutospacing="1" w:line="240" w:lineRule="auto"/>
        <w:outlineLvl w:val="2"/>
        <w:rPr>
          <w:rFonts w:ascii="Times New Roman" w:eastAsia="Times New Roman" w:hAnsi="Times New Roman"/>
          <w:b/>
          <w:bCs/>
          <w:sz w:val="27"/>
          <w:szCs w:val="27"/>
          <w:lang w:eastAsia="ru-RU"/>
        </w:rPr>
      </w:pPr>
      <w:r w:rsidRPr="00B159A3">
        <w:rPr>
          <w:rFonts w:ascii="Times New Roman" w:eastAsia="Times New Roman" w:hAnsi="Times New Roman"/>
          <w:b/>
          <w:bCs/>
          <w:sz w:val="27"/>
          <w:szCs w:val="27"/>
          <w:lang w:eastAsia="ru-RU"/>
        </w:rPr>
        <w:t>Город</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Весьма важным фактором экономической и политической истории периода развитого феодализма на Руси сделался город. Он был ремесленно-торговым и административным центром для окрестных земель, а также пунктом сбора их военных сил. Характеризуя важную роль крупных городов, летописец сообщает, что сюда приходили на вечевые собрания жители пригородов, для которых были обязательными решения «старейших городов».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Число городов (больших и малых) выросло с XI в. более чем втрое и к XIII в., только по неполным данным летописей, достигло почти трёхсот. Расцвет городского ремесла продолжался вплоть до монгольского нашествия. Археологический материал позволяет говорить о существовании тогда до 60 разных ремесленных специальностей. Даже в небольших городских центрах имелись сложные домницы для варки железа, насчитывалось несколько систем гончарных горнов и т. д. Летописцы единодушно рисуют города как большие ремесленно-торговые центры, где ведётся значительное каменное строительство. Замечательный княжеский дворец в Боголюбове, великолепные храмы, украшенные каменной резьбой, во Владимире, Новгороде, Галиче, Чернигове и других городах, водопроводы и мостовые, частью сохранившиеся до наших дней и обнаруженные советскими археологами, характеризуют достижения древнерусских мастеров.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Русские ремесленники выполняли самые разнообразные работы. Так, например, во Владимире-на-Клязьме одни местные ремесленники лили олово, другие крыли крыши, третьи белили известью стены. В Галицко-Волынской Руси, в городе Холме, отливались колокола и был отлит из меди и олова помост для местной церкви. Недаром образы, характеризующие ремесленный труд, широко использовались в тогдашней литературе: «Как олово, часто переплавляемое, погибает, так и человек от многой беды чахнет»; «Железо уваришь, а злой жены не научишь», — писал Даниил Заточник.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Наряду с ремеслом развивалась и торговля. Район сбыта продукции деревенских ремесленников был по-прежнему незначительным, сфера же сбыта городских мастеров, работавших на заказ на бояр и дружинников, достигала 50—100 км. Много городских мастеров (Киева, Новгорода, Смоленска) работало на рынок. Некоторые, правда немногочисленные, изделия расходились за сотни километров, а отдельные произведения ремесленников шли за рубеж (в Болгарию, Польшу, Чехию, Швецию).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Развивалась торговля внутри княжеств. По русским землям разъезжали купцы, проходили купеческие караваны, насчитывавшие по нескольку сот человек. Галицкие купцы везли соль в Киев, суздальские купцы доставляли хлеб в Новгород и т. д.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Князьям поступали разнообразные доходы с торговли: гостина дань — с купцов (гостей), корчмиты — пошлины с корчем; мыта — пошлины за право провоза товара; перевоз — за перевоз через реку и др. Князья всё чаще включали в договоры друг с другом статью о том, что купцы имеют право свободного проезда через таможенные заставы. Но в условиях господства феодальной раздробленности и частых войн эти торговые связи нередко обрывались. Хозяйство в целом продолжало оставаться натуральным.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Значительного размаха в это время достигла внешняя торговля. Так, во Владимир-на-Клязьме приходили «гости» из Византии и других стран. Крупные города — Новгород, Смоленск, Витебск, Полоцк заключали торговые договоры с германскими городами (договоры 1189, 1229 гг. и др.). Русские купеческие объединения завоёвывали всё более устойчивые позиции в соседних землях. В Константинополе, Риге, Болгаре имелись «русские улицы».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Сильно возросло политическое значение городского торгово-ремесленного населения. Ремесленники наиболее крупных городов объединялись в «улицы», «ряды» и «сотни», имели свои церкви, выстроенные в честь того или иного «святого» — покровителя ремесла, и свою казну. Ремесленные объединения собирались для обсуждения своих дел, избирали старост. Существовали свои организации и у купечества.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Руководство как купеческими объединениями (такими, как гречники, ведшие торговлю с Византией, чудинцы, торговавшие с Прибалтикой, обонежцы, торговавшие с народами Севера, и др.), так и ремесленными корпорациями находилось в руках торгово-ремесленной верхушки, тесно связанной с боярской знатью. Крупные купцы и ростовщики резко противостояли городской ремесленной бедноте — меньшим людям.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Феодалы во время постоянных междоусобных войн грабили и разоряли города. В этих условиях горожане стремились освободить свой город из-под власти бояр и мелких князей и войти в соглашение с каким-либо крупным князем. Таким образом, города получали известные гарантии на случай феодальных войн и добивались одновременно от местных великих князей признания своих привилегий, охранявших в первую очередь права состоятельных горожан. Города,способствовавшие на ранней стадии развития феодализма установлению политической раздробленности в стране, постепенно превратились в силу, которая наряду с дворянством всё энергичнее содействовала объединению более значительных областей в великие княжества. </w:t>
      </w:r>
    </w:p>
    <w:p w:rsidR="00B159A3" w:rsidRPr="00B159A3" w:rsidRDefault="00B159A3" w:rsidP="00B159A3">
      <w:pPr>
        <w:spacing w:before="100" w:beforeAutospacing="1" w:after="100" w:afterAutospacing="1" w:line="240" w:lineRule="auto"/>
        <w:outlineLvl w:val="2"/>
        <w:rPr>
          <w:rFonts w:ascii="Times New Roman" w:eastAsia="Times New Roman" w:hAnsi="Times New Roman"/>
          <w:b/>
          <w:bCs/>
          <w:sz w:val="27"/>
          <w:szCs w:val="27"/>
          <w:lang w:eastAsia="ru-RU"/>
        </w:rPr>
      </w:pPr>
      <w:r w:rsidRPr="00B159A3">
        <w:rPr>
          <w:rFonts w:ascii="Times New Roman" w:eastAsia="Times New Roman" w:hAnsi="Times New Roman"/>
          <w:b/>
          <w:bCs/>
          <w:sz w:val="27"/>
          <w:szCs w:val="27"/>
          <w:lang w:eastAsia="ru-RU"/>
        </w:rPr>
        <w:t>Классовая борьба</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Как ни сложны и противоречивы были отношения между отдельными группами господствующего класса, весь этот класс в целом противостоял крестьянству, которое продолжало борьбу со своими угнетателями. Формы крестьянской борьбы с феодалами были многообразны: побеги, порча господского инвентаря, истребление скота, поджоги имений, убийство представителей княжеской администрации, наконец, открытые восстания.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Неоднократно восстания вспыхивали и в городах. Борьба с землевладельческой знатью, внутренняя дифференциация городского населения, рост долгового закабаления ремесленников, частые войны и т. п.— всё это ухудшало и без того тяжёлое положение городской бедноты и приводило к восстаниям. В этих восстаниях городская беднота и крестьянство нередко действовали заодно. Так, большое восстание крестьянства и городской бедноты вспыхнуло в 1136 г. в Новгороде, когда новгородцы совместно с псковичами и ладожанами изгнали князя Всеволода, который притеснял смердов. Но плоды восстания присвоили себе бояре, установившие в Новгороде феодальную республику, независимую от киевских великих князей. </w:t>
      </w:r>
    </w:p>
    <w:p w:rsidR="00B159A3" w:rsidRPr="00B159A3" w:rsidRDefault="00B159A3" w:rsidP="00B159A3">
      <w:pPr>
        <w:spacing w:after="240"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br/>
        <w:t>Восстание в Киеве в 1146 г. Миниатюра из Радзивиловской летописи. XV в.</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 1207 г. в Новгороде произошло новое крупное восстание. Оно было направлено прежде всего против посадника Дмитра, происходившего из семьи богатых бояр Мирошкиничей, которые жестоко угнетали городскую и сельскую бедноту и занимались ростовщическими операциями. Движение, начавшись в городе, получило широкий отклик в деревне. Восставшие разгромили дворы и сёла Мирошкиничей, захватили долговые расписки, взятые ими с закабалённых «чёрных людей», и разделили между собой боярское имущество.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Поводом к народному движению 1174—1175 гг. во Владимиро-Суздальской земле явилось выступление части богатых дружинников, вступивших в союз с боярством и изменивших князю Андрею Юрьевичу Боголюбскому. Князь был убит, его замок разграблен. Власть захватили бояре. В это время вспыхнуло восстание крестьян. Крестьяне начали уничтожать представителей княжеской администрации, в основном состоявшей из дворян. Это заставило феодалов вновь искать помещи сильного князя. Местные города во главе с Владимиром, опасаясь самовластия бояр, тоже стояли за сильную княжескую власть. В конечном итоге народное восстание было подавлено. </w:t>
      </w:r>
    </w:p>
    <w:p w:rsidR="00B159A3" w:rsidRPr="00B159A3" w:rsidRDefault="00B159A3" w:rsidP="00B159A3">
      <w:pPr>
        <w:spacing w:after="240"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br/>
        <w:t>'Русская правда' по Синоидальному списку (л. 1). 1282 г.</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 1146 г. после смерти черниговского князя Всеволода Ольговича, захватившего Киев, местное торгово-ремесленное население восстало и расправилось с княжеской администрацией. Киевляне вели борьбу за городские вольности, протестуя против перехода Киева по наследству к князьям черниговским.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 Галицко-Волынской Руси народные движения происходили в 40-х годах XII в. Галицкий князь Владимирко Володаревич, воевавший тогда против киевского князя из-за Волыни, потерпел неудачу и потерял некоторые города. Это отразилось на отношении к нему остальных городов, которые стали поддерживать киевского князя. Когда войска последнего осадили Звенигород, горожане собрали вече и выступили против Владимирка. Но княжеский воевода подавил движение горожан. Он захватил трёх мужей, которые возглавили вече, приказал зарубить их и бросить в крепостной ров. Подняли восстание против князя Владимирка и горожане Галича. После того как галичане, принуждённые военной силой к сдаче, открыли князю ворота, он перебил многих людей, а многих казнил «казнью злою». Крупное движение крестьян произошло в Галицкой земле в 40-х годах XIII в. </w:t>
      </w:r>
    </w:p>
    <w:p w:rsidR="00B159A3" w:rsidRPr="00B159A3" w:rsidRDefault="00B159A3" w:rsidP="00B159A3">
      <w:pPr>
        <w:spacing w:before="100" w:beforeAutospacing="1" w:after="100" w:afterAutospacing="1" w:line="240" w:lineRule="auto"/>
        <w:outlineLvl w:val="2"/>
        <w:rPr>
          <w:rFonts w:ascii="Times New Roman" w:eastAsia="Times New Roman" w:hAnsi="Times New Roman"/>
          <w:b/>
          <w:bCs/>
          <w:sz w:val="27"/>
          <w:szCs w:val="27"/>
          <w:lang w:eastAsia="ru-RU"/>
        </w:rPr>
      </w:pPr>
      <w:r w:rsidRPr="00B159A3">
        <w:rPr>
          <w:rFonts w:ascii="Times New Roman" w:eastAsia="Times New Roman" w:hAnsi="Times New Roman"/>
          <w:b/>
          <w:bCs/>
          <w:sz w:val="27"/>
          <w:szCs w:val="27"/>
          <w:lang w:eastAsia="ru-RU"/>
        </w:rPr>
        <w:t>Политический строй и государственный аппарат</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С расчленением Древнерусского государства в разных русских землях на протяжении XII—XIII вв. росло политическое значение землевладельческой знати и в то же время шла борьба с ней великокняжеской власти, приводившая к неодинаковым результатам. Такие сильные князья, как например владимиро-суздальские, после упадка Киева сумели на время обуздать местное боярство. В некоторых землях, например в Новгородской, землевладельческая знать одержала победу над князьями. Наконец, в Галицко-Волынской земле ожесточённая борьба между сильным боярством и князьями шла с переменным успехом. В остальных княжествах, насколько позволяют судить скудные источники, события развивались в одном из указанных направлений.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По мере освобождения отдельных земель из-под господства киевских великих князей, власть последних все более приходила в упадок. Общерусское значение киевской великокняжеской власти уменьшилось, хотя и не исчезло полностью. Великокняжеский киевский стол превратился в яблоко раздора между сильнейшими правителями других княжеств. Реальная государственная власть находилась в руках феодалов, возглавлявших отдельные княжества, при этом правители крупнейших из них с течением времени начали сами выступать за объединение страны, объявляя себя великими князьями всей Руси.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Во всех русских землях в это время наблюдалось дальнейшее развитие и усиление аппарата управления, защищавшего интересы феодалов. Летописи и юридические памятники упоминают большое количество различных военных, административных, финансовых и других органов государственной и дворцовой власти. «Русская правда», основное руководство для суда, пополнилась новыми правовыми нормами и действовала во всех землях Руси. Местом заключения служили тюрьмы: порубы, погреба, темницы — глубокие тёмные ямы, наглухо заделанные деревом, где, по свидетельству источников, не раз задыхались заключённые.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Важное место в государственном аппарате принадлежало войску, в котором большое значение получили феодальные дружины и городские полки. В число их входили и служившие князю бояре со своими дворами. Основную часть войск по-прежнему составляли пешие народные ополчения, численность которых достигала в отдельных княжествах 50—60 тыс. человек. Разобщённость княжеств, распри князей распыляли и ослабляли военные силы страны. В то же время техника вооружения не стояла на месте. Совершенствовались оборонительные сооружения, возводились городские укрепления, каменные башни и т. п. Более широко стали применяться при обороне и осаде городов осадные и метательные орудия (пращи, тараны).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Дальнейшее развитие получили правовые нормы, регулировавшие отношения русских княжеств с иностранными государствами, как это видно, например, из договоров Новгорода с Ливонским орденом, Швецией и Норвегией, Галицко-Волынской Руси — с Венгрией, Польшей, Литвой и Тевтонским орденом. </w:t>
      </w:r>
    </w:p>
    <w:p w:rsidR="00B159A3" w:rsidRPr="00B159A3" w:rsidRDefault="00B159A3" w:rsidP="00B159A3">
      <w:pPr>
        <w:spacing w:before="100" w:beforeAutospacing="1" w:after="100" w:afterAutospacing="1" w:line="240" w:lineRule="auto"/>
        <w:outlineLvl w:val="2"/>
        <w:rPr>
          <w:rFonts w:ascii="Times New Roman" w:eastAsia="Times New Roman" w:hAnsi="Times New Roman"/>
          <w:b/>
          <w:bCs/>
          <w:sz w:val="27"/>
          <w:szCs w:val="27"/>
          <w:lang w:eastAsia="ru-RU"/>
        </w:rPr>
      </w:pPr>
      <w:r w:rsidRPr="00B159A3">
        <w:rPr>
          <w:rFonts w:ascii="Times New Roman" w:eastAsia="Times New Roman" w:hAnsi="Times New Roman"/>
          <w:b/>
          <w:bCs/>
          <w:sz w:val="27"/>
          <w:szCs w:val="27"/>
          <w:lang w:eastAsia="ru-RU"/>
        </w:rPr>
        <w:t>Владимиро-Суздальская земля</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 результате расчленения Древнерусского государства на территории Руси в XI—XII вв. сложились свыше десятка крупных княжеств — Владимиро-Суздальское, Полоцко-Минское, Турово-Пинское, Смоленское, Галицко-Волынское, Киевское, Переяславское, Черниговское, Тмутараканское, Муромское и Рязанское, а также феодальные республики — Новгородская и Псковская. Наибольшее значение из обособившихся земель получило Ростово-Суздальское (позднее Владимиро-Суздальское) княжество — основная часть будущей Великороссии. В Ростово-Суздальской земле предпосылкой для усиления княжеской власти явилось наличие рано сложившихся княжеских владений и городов, возникших на базе местного ремесла и связанных с торговлей, которая велась с Востоком по Волге и с Западной Европой по системе рек, соединявших Ростово-Суздальскую землю с Балтийским морем.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Ростово-Суздальская земля вышла из-под власти Киева в 30-х годах XII в., когда в ней княжил сын Мономаха Юрий Владимирович (1125— 1157), прозванный Долгоруким. Он первым из суздальских князей стал добиваться преобладания на Руси. При нём влияние Ростово-Суздальской земли распространялось на Новгород, Муром и Рязань и, кроме того, был установлен прочный союз с Галицкой землёй. Желая объединить в своих руках власть на Руси, Юрий стремился укрепиться в Киеве. Суздальские войска овладели этим стольным городом. Однако после смерти Юрия киевские горожане поспешили порвать свою зависимость от суздальских князей, разграбив дворы Юрия, его сторонников и купцов по всей Киевской земле. </w:t>
      </w:r>
    </w:p>
    <w:p w:rsidR="00B159A3" w:rsidRPr="00B159A3" w:rsidRDefault="00B159A3" w:rsidP="00B159A3">
      <w:pPr>
        <w:spacing w:after="240"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br/>
        <w:t>Дмитриевский собор во Владимире-на-Клязьме. 1194 г.</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Ростово-Суздальская Русь в середине XII в. переживала значительный экономический подъём. Здесь развивалась земледельческая культура. Строились и росли новые города — Владимир-на-Клязьме, Переяславль-Залесский, Юрьев-Польский, Звенигород, Дмитров и др. Была основана Москва (впервые она упомянута в летописи под 1147 г.), ставшая позднее центром объединения феодально-раздробленной Руси в единое государство.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Преемник Юрия, князь Андрей Юрьевич Боголюбский (1157—1174), опиравшийся па дворян и поддерживаемый горожанами Ростова, Суздаля и жителями других городов, решительно боролся с непокорным боярством. Он сделал своей столицей Владимир, где был сильный торгово-ремесленный посад, присвоил себе титул великого князя всей Руси и стремился распространить свою власть на Киев и Новгород. Продолжая соперничать с Волынскими князьями, Андрей Боголюбский организовал в 1169 г. поход соединённых суздальских, черниговских, смоленских, полоцко-минских и других полков на Киев, захватил его и вывез многие богатства в свою землю, передав древнюю столицу в управление одному из своих ставленников. Это довершило упадок Киева. Новгород был вынужден принимать на княжение лиц, угодных Андрею. Но объединительная политика князя Андрея Боголюбского была неожиданно прервана. Он был убит, как уже указывалось выше, заговорщиками из числа бояр и разбогатевших дружинников. Его преемник Всеволод Юрьевич Большое Гнездо (1177—1212) подавил сопротивление феодальной знати и казнил ряд бояр. Автор «Слова о полку Игореве», подчёркивая силу и могущество его полков, писал, что они могли «Волгу вёслами расплескать, а Дон шеломами вычерпать». </w:t>
      </w:r>
    </w:p>
    <w:p w:rsidR="00B159A3" w:rsidRPr="00B159A3" w:rsidRDefault="00B159A3" w:rsidP="00B159A3">
      <w:pPr>
        <w:spacing w:after="240"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br/>
        <w:t>Дощечка с азбукой. XIII - XIV вв. Обнаружена при раскопках в Новгороде в 1954 г.</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Черниговские и смоленские князья, правившие в Киеве, считали Всеволода своим «господином». Всеволод помышлял о присоединении к своим владениям и Галицкой земли. Новгородскими князьями и посадниками были владимирские ставленники, и даже местный архиепископ фактически назначался Всеволодом. К этому времени владимирские князья сломили «непокорство» и рязанских князей. По образному выражению автора «Слова о полку Игореве», Всеволод мог стрелять ими, как «живыми стрелами». Владимиро-суздальские князья стремились закрепить свою власть в бассейне Волги, Камы (где жили мордва и мари) и Северной Двины, куда направлялась русская колонизация. Были основаны такие города-крепости, как Устюг и Нижний Новгород (1221 г.). С народами Кавказа велась торговля по Волге. С Закавказьем, кроме того, имелись и политические связи. </w:t>
      </w:r>
    </w:p>
    <w:p w:rsidR="00B159A3" w:rsidRPr="00B159A3" w:rsidRDefault="00B159A3" w:rsidP="00B159A3">
      <w:pPr>
        <w:spacing w:before="100" w:beforeAutospacing="1" w:after="100" w:afterAutospacing="1" w:line="240" w:lineRule="auto"/>
        <w:outlineLvl w:val="2"/>
        <w:rPr>
          <w:rFonts w:ascii="Times New Roman" w:eastAsia="Times New Roman" w:hAnsi="Times New Roman"/>
          <w:b/>
          <w:bCs/>
          <w:sz w:val="27"/>
          <w:szCs w:val="27"/>
          <w:lang w:eastAsia="ru-RU"/>
        </w:rPr>
      </w:pPr>
      <w:r w:rsidRPr="00B159A3">
        <w:rPr>
          <w:rFonts w:ascii="Times New Roman" w:eastAsia="Times New Roman" w:hAnsi="Times New Roman"/>
          <w:b/>
          <w:bCs/>
          <w:sz w:val="27"/>
          <w:szCs w:val="27"/>
          <w:lang w:eastAsia="ru-RU"/>
        </w:rPr>
        <w:t>Hoвгородско-Псковская земля</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Новгородская земля граничила с Владимиро-Суздальской землёй на юго-востоке, со Смоленской — на юге и с Полоцкой — на юго-западе. Новгородские владения простирались далеко на восток и север, вплоть до Урала и Северного Ледовитого океана. Рад крепостей охранял подступы к Новгороду. На Волхове была расположена Ладога, защищавшая торговый путь к Балтийскому морю. Крупнейшим новгородским пригородом являлся Псков.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Владея берегами Невы и Финского залива, Новгород был тесно связан с эстонскими, латвийскими и карельскими землями, в которых новгородское боярство собирало с населения дань. Дань взималась также с земли еми (финнов) и с расположенной севернее её, вплоть до границ Норвегии, земли саамов (лопарей). Наконец, в новгородские владения на севере по Терскому берегу Белого моря и в Заволочье (как назывались обширные земли к востоку от Белоозера, населенные различными народами) также посылались из Новгорода сборщики дани в сопровождении вооруженных отрядов. </w:t>
      </w:r>
    </w:p>
    <w:p w:rsidR="00B159A3" w:rsidRPr="00B159A3" w:rsidRDefault="00B159A3" w:rsidP="00B159A3">
      <w:pPr>
        <w:spacing w:after="240"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br/>
        <w:t>Сбор Спасо-Мирожского монастыря в Пскове. Около 1156 г.</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Главным занятием новгородского крестьянства было земледелие, техника которого достигла значительного для того времени уровня. Однако развитию земледелия не благоприятствовали почвенные и климатические условия, и оно не могло удовлетворить потребностей населения. Наряду с земледелием получили развитие различные промыслы: охота на пушного и морского зверя, рыбная ловля, добыча соли. Большую роль в занятиях сельского населения играла добыча железа. Новгород был одним из крупнейших ремесленных и торговых центров Европы.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После восстания 1136 г. в Новгородской Руси образовалась боярская республика, в которой господствовали крупные феодалы. Подобная общественная организация сложилась также в Псковской земле. Формально верховная власть принадлежала вечу. Однако в действительности вече находилось в руках бояр, хотя им и приходилось считаться с его мнением, особенно если вечевое решение подкреплялось вооружёнными выступлениями городских «чёрных людей». Крупнейшую роль в политической жизни Новгорода играл архиепископ. Под его председательством собирался боярский совет. Из числа бояр утверждались на вече посадник и тысяцкий, которые осуществляли в городе исполнительную власть.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 своей борьбе с боярством ремесленное население города отвоевало известные права. Крупной силой стали объединения кончан (жителей городских районов — концов Гончарного, Плотницкого и др.), уличан (жителей улиц) и купеческих братчин. Каждый конец имел своё выборное самоуправление и обладал некоторой властью над определённой территорией Новгородской области. Но и эти органы власти оставались под контролем бояр. В Новгороде сохранилась и княжеская власть. Но князья приглашались вечем и их права были весьма ограниченны, хотя они и получали известные доходы от управления, суда и торговли.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Первые 100 лет (1136—1236) существования Новгородской боярской республики, вплоть до монгольского нашествия, характеризовались острой классовой борьбой, не раз выливавшейся в открытые восстания городской бедноты и крестьян. В это же время усилилась роль купечества, часть которого выступала на стороне сильных владимиро-суздальских князей.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Владимиро-суздальские князья укрепляли свои позиции в Новгороде. Они захватывали здесь земли, присваивали права суда и сбора податей. Сопротивление Новгорода политике владимиро-суздальских князей приводило к неоднократным столкновениям, последствия которых тяжело отражались на положении народных масс. Особенно трудно приходилось новгородцам, когда наступали перерывы в подвозе поволжского хлеба. Когда в 1230, неурожайном, году в Новгородской земле разразился жестокий голод, владимирский князь закрыл торговые пути, а бояре и купцы занялись спекуляцией хлебом. Доведённая до отчаяния беднота стала поджигать дома богатых людей, у которых хранилась рожь, и захватывать эти запасы. </w:t>
      </w:r>
    </w:p>
    <w:p w:rsidR="00B159A3" w:rsidRPr="00B159A3" w:rsidRDefault="00B159A3" w:rsidP="00B159A3">
      <w:pPr>
        <w:spacing w:before="100" w:beforeAutospacing="1" w:after="100" w:afterAutospacing="1" w:line="240" w:lineRule="auto"/>
        <w:outlineLvl w:val="2"/>
        <w:rPr>
          <w:rFonts w:ascii="Times New Roman" w:eastAsia="Times New Roman" w:hAnsi="Times New Roman"/>
          <w:b/>
          <w:bCs/>
          <w:sz w:val="27"/>
          <w:szCs w:val="27"/>
          <w:lang w:eastAsia="ru-RU"/>
        </w:rPr>
      </w:pPr>
      <w:r w:rsidRPr="00B159A3">
        <w:rPr>
          <w:rFonts w:ascii="Times New Roman" w:eastAsia="Times New Roman" w:hAnsi="Times New Roman"/>
          <w:b/>
          <w:bCs/>
          <w:sz w:val="27"/>
          <w:szCs w:val="27"/>
          <w:lang w:eastAsia="ru-RU"/>
        </w:rPr>
        <w:t>Галицко-Волынская земля</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Галицкая земля занимала северо-восточные склоны Карпатских гор. На севере она граничила с территорией Волыни, на северо-западе — с Польшей, на юго-западе «горы Угорские» (Карпаты) отделяли её от Венгрии. В горах и за ними лежала Карпатская Русь, в значительной части захваченная венгерскими феодалами в XI в. Часть Карпатской Руси (с городами Брашовом, Бардуевом и др.) оставалась за Галицкон землёй. На юго-востоке в пределы Галицкого княжества вошли земли, простиравшиеся от Южного Буга до Дуная (на территории современной Молдавии и Северной Буковины).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Галицкая земля, древним центром которой был Перемышль, обособилась к началу XII в. в отдельное княжество под властью правнуков Ярослава Мудрого. Сложившееся здесь сильное боярство искало в своих распрях с князьями помощи у венгерских и польских феодалов и долгое время препятствовало политической консолидации страны. Волынская земля, получившая название от древнего города Волыни на реке Гучве, занимала обширную территорию в бассейне Западного Буга и верхнего течения Припяти с её притоками. Волынь и Галичина с давнего времени были особенно тесно связаны друг с другом.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Здесь издавна было известно пашенное земледелие. В Галицкой земле имелись богатые соляные разработки и соль являлась предметом вывоза. Высокого уровня в Галицко-Волынской земле достигло развитие железоделательного, ювелирного, гончарного и кожевенного ремёсел. В этом краю насчитывалось свыше 80 городов. Находясь на пересечении многочисленных водных и сухопутных дорог, Галицко-Волынская земля играла видную роль в европейской торговле. В XII в. Галинкое и Волынское княжества переживали значительный подъём. Уже Владимирко Володаревич (1141—1153) соединил под своей властью все галицкие земли, включая и придунайские города (Берлад и др.). Примерно в это же время вышла из-под власти Киева и Волынь.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Время княжения Ярослава Владимировича Осмомысла (1153—1187), одного из крупнейших политических деятелей Руси XII в., ознаменовалось дальнейшим подъёмом Галицкой земли и, в частности, широким строительством новых городов. Ярослав Осмомысл с помощью волынских князей разбил войска киевского князя и заставил его отказаться от попытки утвердиться в придунайских землях. Ярослав установил мир с Византией, а союз с Венгрией скрепил браком своей дочери с королём Стефаном (Иштваном III). В конце XII в. галицкие и волынские земля соединились под властью волынского князя Романа Мстиславича (1199—1205). Добиваясь усиления княжеской власти, он опирался на соглашение с городами и прежде всего с верхушкой городского населения — «лепшими мужами», которым предоставил ряд привилегий. Роман ослабил галицкое боярство, часть его он истребил, а некоторые бояре бежали в Венгрию. Земли бояр были захвачены князем и использованы им для раздачи дружине. Преодолев сопротивление суздальского князя Всеволода, Юрьевича, войска Романа заняли Киев (1203 г.), после чего он провозгласил себя великим князем.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Римская курия искала «союза» с князем Романом, но он отверг предложение папы Иннокентия III. Поддержав борьбу Гогенштауфенов с Вельфами, Роман в 1205 г, выступил в большой поход против союзника Вельфов — краковского князя Лешко, поставив целью продвинуться затем в Саксонию. Однако гибель Романа в походе помешала осуществлению этих широких замыслов и облегчила разрушение возникшего при нём единства Галицкого и Волынского княжеств.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Началась длительная и разорительная феодальная война (1205—1245 гг.), в которой боярство, действуя с помощью венгерских и польских феодалов, захватило власть в Галицкой земле. По договору в Спише (1214 г.) венгерские и польские феодалы с санкции папской курии попытались поделить между собой Галицко-Волынскую Русь. Однако народные массы сорвали эти расчёты. В результате охватившего страну народного восстания венгерские гарнизоны были изгнаны. </w:t>
      </w:r>
    </w:p>
    <w:p w:rsidR="00B159A3" w:rsidRPr="00B159A3" w:rsidRDefault="00B159A3" w:rsidP="00B159A3">
      <w:pPr>
        <w:spacing w:before="100" w:beforeAutospacing="1" w:after="100" w:afterAutospacing="1" w:line="240" w:lineRule="auto"/>
        <w:rPr>
          <w:rFonts w:ascii="Times New Roman" w:eastAsia="Times New Roman" w:hAnsi="Times New Roman"/>
          <w:sz w:val="24"/>
          <w:szCs w:val="24"/>
          <w:lang w:eastAsia="ru-RU"/>
        </w:rPr>
      </w:pPr>
      <w:r w:rsidRPr="00B159A3">
        <w:rPr>
          <w:rFonts w:ascii="Times New Roman" w:eastAsia="Times New Roman" w:hAnsi="Times New Roman"/>
          <w:sz w:val="24"/>
          <w:szCs w:val="24"/>
          <w:lang w:eastAsia="ru-RU"/>
        </w:rPr>
        <w:t xml:space="preserve">На Волыни при поддержке служилых бояр и горожан утвердились князья Даниил и Василько Романовичи, с боем вытеснившие польских феодалов из пределов Русской земли (1229 г.). Войска Даниила при активной помощи горожан нанесли венгерским феодалам и галицким боярам ряд поражений. Захваченные боярские земли князь Даниил роздал дружинникам-дворянам. Он поддерживал дружественные отношения с Литвой и Мазовией, а также с австрийским герцогом Фридрихом II, враждебным Венгрии. Борьба за независимость Галицкой Руси была кровопролитной и тянулась долгие годы. Лишь в 1238 г. Даниил окончательно овладел Галицким княжеством, а затем и Киевом, соединив таким образом под своей властью обширные земли Юго-Западной Руси. </w:t>
      </w:r>
    </w:p>
    <w:p w:rsidR="00593B83" w:rsidRDefault="00593B83">
      <w:bookmarkStart w:id="0" w:name="_GoBack"/>
      <w:bookmarkEnd w:id="0"/>
    </w:p>
    <w:sectPr w:rsidR="00593B83" w:rsidSect="00593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9A3"/>
    <w:rsid w:val="00380478"/>
    <w:rsid w:val="00593B83"/>
    <w:rsid w:val="00B159A3"/>
    <w:rsid w:val="00BD393D"/>
    <w:rsid w:val="00DA0B8D"/>
    <w:rsid w:val="00FE6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4068E-430E-4DA7-B399-07D7E27E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B83"/>
    <w:pPr>
      <w:spacing w:after="200" w:line="276" w:lineRule="auto"/>
    </w:pPr>
    <w:rPr>
      <w:sz w:val="22"/>
      <w:szCs w:val="22"/>
      <w:lang w:eastAsia="en-US"/>
    </w:rPr>
  </w:style>
  <w:style w:type="paragraph" w:styleId="1">
    <w:name w:val="heading 1"/>
    <w:basedOn w:val="a"/>
    <w:link w:val="10"/>
    <w:uiPriority w:val="9"/>
    <w:qFormat/>
    <w:rsid w:val="00B159A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link w:val="30"/>
    <w:uiPriority w:val="9"/>
    <w:qFormat/>
    <w:rsid w:val="00B159A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159A3"/>
    <w:rPr>
      <w:rFonts w:ascii="Times New Roman" w:eastAsia="Times New Roman" w:hAnsi="Times New Roman" w:cs="Times New Roman"/>
      <w:b/>
      <w:bCs/>
      <w:kern w:val="36"/>
      <w:sz w:val="48"/>
      <w:szCs w:val="48"/>
      <w:lang w:eastAsia="ru-RU"/>
    </w:rPr>
  </w:style>
  <w:style w:type="character" w:customStyle="1" w:styleId="30">
    <w:name w:val="Заголовок 3 Знак"/>
    <w:link w:val="3"/>
    <w:uiPriority w:val="9"/>
    <w:rsid w:val="00B159A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159A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B159A3"/>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B159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444777">
      <w:bodyDiv w:val="1"/>
      <w:marLeft w:val="0"/>
      <w:marRight w:val="0"/>
      <w:marTop w:val="0"/>
      <w:marBottom w:val="0"/>
      <w:divBdr>
        <w:top w:val="none" w:sz="0" w:space="0" w:color="auto"/>
        <w:left w:val="none" w:sz="0" w:space="0" w:color="auto"/>
        <w:bottom w:val="none" w:sz="0" w:space="0" w:color="auto"/>
        <w:right w:val="none" w:sz="0" w:space="0" w:color="auto"/>
      </w:divBdr>
      <w:divsChild>
        <w:div w:id="1868061957">
          <w:marLeft w:val="0"/>
          <w:marRight w:val="0"/>
          <w:marTop w:val="0"/>
          <w:marBottom w:val="0"/>
          <w:divBdr>
            <w:top w:val="none" w:sz="0" w:space="0" w:color="auto"/>
            <w:left w:val="none" w:sz="0" w:space="0" w:color="auto"/>
            <w:bottom w:val="none" w:sz="0" w:space="0" w:color="auto"/>
            <w:right w:val="none" w:sz="0" w:space="0" w:color="auto"/>
          </w:divBdr>
        </w:div>
        <w:div w:id="909386504">
          <w:marLeft w:val="0"/>
          <w:marRight w:val="0"/>
          <w:marTop w:val="0"/>
          <w:marBottom w:val="0"/>
          <w:divBdr>
            <w:top w:val="none" w:sz="0" w:space="0" w:color="auto"/>
            <w:left w:val="none" w:sz="0" w:space="0" w:color="auto"/>
            <w:bottom w:val="none" w:sz="0" w:space="0" w:color="auto"/>
            <w:right w:val="none" w:sz="0" w:space="0" w:color="auto"/>
          </w:divBdr>
        </w:div>
        <w:div w:id="1839418135">
          <w:marLeft w:val="0"/>
          <w:marRight w:val="0"/>
          <w:marTop w:val="0"/>
          <w:marBottom w:val="0"/>
          <w:divBdr>
            <w:top w:val="none" w:sz="0" w:space="0" w:color="auto"/>
            <w:left w:val="none" w:sz="0" w:space="0" w:color="auto"/>
            <w:bottom w:val="none" w:sz="0" w:space="0" w:color="auto"/>
            <w:right w:val="none" w:sz="0" w:space="0" w:color="auto"/>
          </w:divBdr>
        </w:div>
        <w:div w:id="1071543638">
          <w:marLeft w:val="0"/>
          <w:marRight w:val="0"/>
          <w:marTop w:val="0"/>
          <w:marBottom w:val="0"/>
          <w:divBdr>
            <w:top w:val="none" w:sz="0" w:space="0" w:color="auto"/>
            <w:left w:val="none" w:sz="0" w:space="0" w:color="auto"/>
            <w:bottom w:val="none" w:sz="0" w:space="0" w:color="auto"/>
            <w:right w:val="none" w:sz="0" w:space="0" w:color="auto"/>
          </w:divBdr>
        </w:div>
        <w:div w:id="168100786">
          <w:marLeft w:val="0"/>
          <w:marRight w:val="0"/>
          <w:marTop w:val="0"/>
          <w:marBottom w:val="0"/>
          <w:divBdr>
            <w:top w:val="none" w:sz="0" w:space="0" w:color="auto"/>
            <w:left w:val="none" w:sz="0" w:space="0" w:color="auto"/>
            <w:bottom w:val="none" w:sz="0" w:space="0" w:color="auto"/>
            <w:right w:val="none" w:sz="0" w:space="0" w:color="auto"/>
          </w:divBdr>
        </w:div>
        <w:div w:id="1571502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4564</Words>
  <Characters>26016</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admin</cp:lastModifiedBy>
  <cp:revision>2</cp:revision>
  <dcterms:created xsi:type="dcterms:W3CDTF">2014-07-11T11:02:00Z</dcterms:created>
  <dcterms:modified xsi:type="dcterms:W3CDTF">2014-07-11T11:02:00Z</dcterms:modified>
</cp:coreProperties>
</file>