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826" w:rsidRDefault="009B0826" w:rsidP="007C345A">
      <w:pPr>
        <w:spacing w:line="360" w:lineRule="auto"/>
        <w:ind w:firstLine="709"/>
        <w:jc w:val="both"/>
        <w:rPr>
          <w:b/>
          <w:bCs/>
          <w:color w:val="000000"/>
          <w:sz w:val="28"/>
          <w:szCs w:val="28"/>
        </w:rPr>
      </w:pPr>
    </w:p>
    <w:p w:rsidR="0041099B" w:rsidRPr="00A95280" w:rsidRDefault="0041099B" w:rsidP="007C345A">
      <w:pPr>
        <w:spacing w:line="360" w:lineRule="auto"/>
        <w:ind w:firstLine="709"/>
        <w:jc w:val="both"/>
        <w:rPr>
          <w:b/>
          <w:bCs/>
          <w:color w:val="000000"/>
          <w:sz w:val="28"/>
          <w:szCs w:val="28"/>
        </w:rPr>
      </w:pPr>
      <w:r>
        <w:rPr>
          <w:b/>
          <w:bCs/>
          <w:color w:val="000000"/>
          <w:sz w:val="28"/>
          <w:szCs w:val="28"/>
        </w:rPr>
        <w:t>Содержание</w:t>
      </w:r>
    </w:p>
    <w:p w:rsidR="0041099B" w:rsidRPr="00A95280" w:rsidRDefault="0041099B" w:rsidP="007C345A">
      <w:pPr>
        <w:spacing w:line="360" w:lineRule="auto"/>
        <w:ind w:firstLine="709"/>
        <w:jc w:val="both"/>
        <w:rPr>
          <w:color w:val="000000"/>
          <w:sz w:val="28"/>
          <w:szCs w:val="28"/>
        </w:rPr>
      </w:pPr>
    </w:p>
    <w:p w:rsidR="0041099B" w:rsidRPr="00A95280" w:rsidRDefault="0041099B" w:rsidP="007C345A">
      <w:pPr>
        <w:spacing w:line="360" w:lineRule="auto"/>
        <w:rPr>
          <w:color w:val="000000"/>
          <w:sz w:val="28"/>
          <w:szCs w:val="28"/>
        </w:rPr>
      </w:pPr>
      <w:r w:rsidRPr="00A95280">
        <w:rPr>
          <w:color w:val="000000"/>
          <w:sz w:val="28"/>
          <w:szCs w:val="28"/>
        </w:rPr>
        <w:t xml:space="preserve">1. </w:t>
      </w:r>
      <w:hyperlink r:id="rId7" w:anchor="1#1" w:history="1">
        <w:r w:rsidRPr="00A95280">
          <w:rPr>
            <w:rStyle w:val="a3"/>
            <w:color w:val="000000"/>
            <w:sz w:val="28"/>
            <w:szCs w:val="28"/>
          </w:rPr>
          <w:t>Климатическая система Земли</w:t>
        </w:r>
      </w:hyperlink>
      <w:r w:rsidRPr="00A95280">
        <w:rPr>
          <w:color w:val="000000"/>
          <w:sz w:val="28"/>
          <w:szCs w:val="28"/>
        </w:rPr>
        <w:t xml:space="preserve"> </w:t>
      </w:r>
    </w:p>
    <w:p w:rsidR="0041099B" w:rsidRPr="00A95280" w:rsidRDefault="0041099B" w:rsidP="007C345A">
      <w:pPr>
        <w:spacing w:line="360" w:lineRule="auto"/>
        <w:rPr>
          <w:color w:val="000000"/>
          <w:sz w:val="28"/>
          <w:szCs w:val="28"/>
        </w:rPr>
      </w:pPr>
      <w:r w:rsidRPr="00A95280">
        <w:rPr>
          <w:color w:val="000000"/>
          <w:sz w:val="28"/>
          <w:szCs w:val="28"/>
        </w:rPr>
        <w:t xml:space="preserve">2. </w:t>
      </w:r>
      <w:hyperlink r:id="rId8" w:anchor="2#2" w:history="1">
        <w:r w:rsidRPr="00A95280">
          <w:rPr>
            <w:rStyle w:val="a3"/>
            <w:color w:val="000000"/>
            <w:sz w:val="28"/>
            <w:szCs w:val="28"/>
          </w:rPr>
          <w:t>Причины изменения климата</w:t>
        </w:r>
      </w:hyperlink>
      <w:r w:rsidRPr="00A95280">
        <w:rPr>
          <w:color w:val="000000"/>
          <w:sz w:val="28"/>
          <w:szCs w:val="28"/>
        </w:rPr>
        <w:t xml:space="preserve"> </w:t>
      </w:r>
    </w:p>
    <w:p w:rsidR="0041099B" w:rsidRPr="00A95280" w:rsidRDefault="0041099B" w:rsidP="007C345A">
      <w:pPr>
        <w:spacing w:line="360" w:lineRule="auto"/>
        <w:rPr>
          <w:color w:val="000000"/>
          <w:sz w:val="28"/>
          <w:szCs w:val="28"/>
        </w:rPr>
      </w:pPr>
      <w:r w:rsidRPr="00A95280">
        <w:rPr>
          <w:color w:val="000000"/>
          <w:sz w:val="28"/>
          <w:szCs w:val="28"/>
        </w:rPr>
        <w:t xml:space="preserve">3. </w:t>
      </w:r>
      <w:hyperlink r:id="rId9" w:anchor="3#3" w:history="1">
        <w:r w:rsidRPr="00A95280">
          <w:rPr>
            <w:rStyle w:val="a3"/>
            <w:color w:val="000000"/>
            <w:sz w:val="28"/>
            <w:szCs w:val="28"/>
          </w:rPr>
          <w:t>Главные наблюдаемые изменения</w:t>
        </w:r>
      </w:hyperlink>
      <w:r w:rsidRPr="00A95280">
        <w:rPr>
          <w:color w:val="000000"/>
          <w:sz w:val="28"/>
          <w:szCs w:val="28"/>
        </w:rPr>
        <w:t xml:space="preserve"> </w:t>
      </w:r>
    </w:p>
    <w:p w:rsidR="0041099B" w:rsidRPr="00A95280" w:rsidRDefault="0041099B" w:rsidP="007C345A">
      <w:pPr>
        <w:spacing w:line="360" w:lineRule="auto"/>
        <w:rPr>
          <w:color w:val="000000"/>
          <w:sz w:val="28"/>
          <w:szCs w:val="28"/>
        </w:rPr>
      </w:pPr>
      <w:r w:rsidRPr="00A95280">
        <w:rPr>
          <w:color w:val="000000"/>
          <w:sz w:val="28"/>
          <w:szCs w:val="28"/>
        </w:rPr>
        <w:t xml:space="preserve">4. </w:t>
      </w:r>
      <w:hyperlink r:id="rId10" w:anchor="4#4" w:history="1">
        <w:r w:rsidRPr="00A95280">
          <w:rPr>
            <w:rStyle w:val="a3"/>
            <w:color w:val="000000"/>
            <w:sz w:val="28"/>
            <w:szCs w:val="28"/>
          </w:rPr>
          <w:t>Будущий климат</w:t>
        </w:r>
      </w:hyperlink>
      <w:r w:rsidRPr="00A95280">
        <w:rPr>
          <w:color w:val="000000"/>
          <w:sz w:val="28"/>
          <w:szCs w:val="28"/>
        </w:rPr>
        <w:t xml:space="preserve"> </w:t>
      </w:r>
    </w:p>
    <w:p w:rsidR="0041099B" w:rsidRPr="00A95280" w:rsidRDefault="0041099B" w:rsidP="007C345A">
      <w:pPr>
        <w:spacing w:line="360" w:lineRule="auto"/>
        <w:textAlignment w:val="top"/>
        <w:rPr>
          <w:color w:val="000000"/>
          <w:sz w:val="28"/>
          <w:szCs w:val="28"/>
        </w:rPr>
      </w:pPr>
      <w:bookmarkStart w:id="0" w:name="BM1"/>
      <w:bookmarkEnd w:id="0"/>
      <w:r w:rsidRPr="00A95280">
        <w:rPr>
          <w:color w:val="000000"/>
          <w:sz w:val="28"/>
          <w:szCs w:val="28"/>
        </w:rPr>
        <w:t xml:space="preserve">Список используемой литературы </w:t>
      </w:r>
    </w:p>
    <w:p w:rsidR="0041099B" w:rsidRPr="00A95280" w:rsidRDefault="0041099B" w:rsidP="007C345A">
      <w:pPr>
        <w:spacing w:line="360" w:lineRule="auto"/>
        <w:ind w:firstLine="709"/>
        <w:jc w:val="both"/>
        <w:textAlignment w:val="top"/>
        <w:rPr>
          <w:color w:val="000000"/>
          <w:sz w:val="28"/>
          <w:szCs w:val="28"/>
        </w:rPr>
      </w:pPr>
    </w:p>
    <w:p w:rsidR="0041099B" w:rsidRPr="00A95280" w:rsidRDefault="0041099B" w:rsidP="007C345A">
      <w:pPr>
        <w:spacing w:line="360" w:lineRule="auto"/>
        <w:ind w:firstLine="709"/>
        <w:jc w:val="both"/>
        <w:textAlignment w:val="top"/>
        <w:rPr>
          <w:b/>
          <w:bCs/>
          <w:color w:val="000000"/>
          <w:sz w:val="28"/>
          <w:szCs w:val="28"/>
        </w:rPr>
      </w:pPr>
      <w:r>
        <w:rPr>
          <w:b/>
          <w:bCs/>
          <w:color w:val="000000"/>
          <w:sz w:val="28"/>
          <w:szCs w:val="28"/>
        </w:rPr>
        <w:br w:type="page"/>
      </w:r>
      <w:r w:rsidRPr="00A95280">
        <w:rPr>
          <w:b/>
          <w:bCs/>
          <w:color w:val="000000"/>
          <w:sz w:val="28"/>
          <w:szCs w:val="28"/>
        </w:rPr>
        <w:t>1. Климатическая система Земли</w:t>
      </w:r>
    </w:p>
    <w:p w:rsidR="0041099B" w:rsidRPr="00A95280" w:rsidRDefault="0041099B" w:rsidP="007C345A">
      <w:pPr>
        <w:spacing w:line="360" w:lineRule="auto"/>
        <w:ind w:firstLine="709"/>
        <w:jc w:val="both"/>
        <w:textAlignment w:val="top"/>
        <w:outlineLvl w:val="1"/>
        <w:rPr>
          <w:b/>
          <w:bCs/>
          <w:color w:val="000000"/>
          <w:sz w:val="28"/>
          <w:szCs w:val="28"/>
        </w:rPr>
      </w:pPr>
    </w:p>
    <w:p w:rsidR="0041099B" w:rsidRPr="00A95280" w:rsidRDefault="0041099B" w:rsidP="007C345A">
      <w:pPr>
        <w:spacing w:line="360" w:lineRule="auto"/>
        <w:ind w:firstLine="709"/>
        <w:jc w:val="both"/>
        <w:rPr>
          <w:sz w:val="28"/>
          <w:szCs w:val="28"/>
        </w:rPr>
      </w:pPr>
      <w:r w:rsidRPr="00A95280">
        <w:rPr>
          <w:b/>
          <w:bCs/>
          <w:sz w:val="28"/>
          <w:szCs w:val="28"/>
        </w:rPr>
        <w:t>Параметры кли</w:t>
      </w:r>
      <w:r>
        <w:rPr>
          <w:b/>
          <w:bCs/>
          <w:sz w:val="28"/>
          <w:szCs w:val="28"/>
        </w:rPr>
        <w:t xml:space="preserve">матической системы. </w:t>
      </w:r>
      <w:r w:rsidRPr="00A95280">
        <w:rPr>
          <w:sz w:val="28"/>
          <w:szCs w:val="28"/>
        </w:rPr>
        <w:t xml:space="preserve">Климатическая система Земли охватывает атмосферу, океан, сушу, криосферу (лед и снег) и биосферу. Эта комплексная система описывается рядом параметров, часть из них очевидна: температура, атмосферные осадки, влажность воздуха и почв, состояние снежного и ледового покрова, уровень моря. Также климатическая система описывается и более сложными характеристиками: динамикой крупномасштабной циркуляции атмосферы и океана, частотой и силой экстремальных метеорологических явлений, границами среды обитания растений и животных. Часто при малой изменчивости “простых” параметров происходят значительные изменения “сложных”, что в основном и означает изменение климата. </w:t>
      </w:r>
    </w:p>
    <w:p w:rsidR="0041099B" w:rsidRPr="00A95280" w:rsidRDefault="0041099B" w:rsidP="007C345A">
      <w:pPr>
        <w:spacing w:line="360" w:lineRule="auto"/>
        <w:ind w:firstLine="709"/>
        <w:jc w:val="both"/>
        <w:rPr>
          <w:sz w:val="28"/>
          <w:szCs w:val="28"/>
        </w:rPr>
      </w:pPr>
      <w:r w:rsidRPr="00A95280">
        <w:rPr>
          <w:b/>
          <w:bCs/>
          <w:sz w:val="28"/>
          <w:szCs w:val="28"/>
        </w:rPr>
        <w:t>Связи между компонентами климатической системы</w:t>
      </w:r>
      <w:r>
        <w:rPr>
          <w:b/>
          <w:bCs/>
          <w:sz w:val="28"/>
          <w:szCs w:val="28"/>
        </w:rPr>
        <w:t xml:space="preserve">. </w:t>
      </w:r>
      <w:r w:rsidRPr="00A95280">
        <w:rPr>
          <w:sz w:val="28"/>
          <w:szCs w:val="28"/>
        </w:rPr>
        <w:t>Глобальные климатические, биологические, геологические и химические процессы и природные экосистемы тесно связаны между собой. Изменения в одном из процессов могут сказаться на других, причем вторичные эффекты могут по силе превосходить первичные. Позитивные для жизни человека изменения в одной из сфер могут перекрываться вызванными ими вторичными изменениями, пагубными для жизни людей, животных и растений. Газы и аэрозольные частицы, которые человечество выбрасывает в атмосферу с начала промышленной революции, изменяют не только состав атмосферы, но и энергетический баланс. Это, в свою очередь, влияет на взаимодействие между атмосферой и океаном – главный генератор экстремальных погодных явлений. Океан занимает большую часть планеты, и именно течения и циркуляция вод определяют климат многих густонаселенных регионов мира. Потенциально очень опасно изменение циркуляции океанских вод, например, Гольфстрима, под действием глобального изменения климата.</w:t>
      </w:r>
    </w:p>
    <w:p w:rsidR="0041099B" w:rsidRPr="00A95280" w:rsidRDefault="0041099B" w:rsidP="007C345A">
      <w:pPr>
        <w:spacing w:line="360" w:lineRule="auto"/>
        <w:ind w:firstLine="709"/>
        <w:jc w:val="both"/>
        <w:rPr>
          <w:sz w:val="28"/>
          <w:szCs w:val="28"/>
        </w:rPr>
      </w:pPr>
      <w:r w:rsidRPr="00A95280">
        <w:rPr>
          <w:b/>
          <w:bCs/>
          <w:sz w:val="28"/>
          <w:szCs w:val="28"/>
        </w:rPr>
        <w:t>Механизмы обратной связи</w:t>
      </w:r>
      <w:r>
        <w:rPr>
          <w:b/>
          <w:bCs/>
          <w:sz w:val="28"/>
          <w:szCs w:val="28"/>
        </w:rPr>
        <w:t xml:space="preserve">. </w:t>
      </w:r>
      <w:r w:rsidRPr="00A95280">
        <w:rPr>
          <w:sz w:val="28"/>
          <w:szCs w:val="28"/>
        </w:rPr>
        <w:t>Между компонентами климатической системы часто имеется обратная связь, - усиление вторичного эффекта вызывает и усиление первичного и т.д. В этом случае изменения нарастают со все большей скоростью. Например, сокращение снежного покрова из-за повышения температуры уменьшает альбедо - отражение солнечной радиации обратно в атмосферу - и повышает количество энергии поглощенной Землей, а это, в свою очередь, повышает температуру и ведет к еще более активному таянию снега и льдов. Это пример положительной обратной связи. В климатической системе имеются и отрицательные обратные связи. Например, усиление облачности, вызванное более интенсивным испарением при больших температурах, уменьшает интенсивность солнечной радиации, и, в конечном счете, снижает температуру у поверхности земли.</w:t>
      </w:r>
    </w:p>
    <w:p w:rsidR="0041099B" w:rsidRPr="00A95280" w:rsidRDefault="0041099B" w:rsidP="007C345A">
      <w:pPr>
        <w:spacing w:line="360" w:lineRule="auto"/>
        <w:ind w:firstLine="709"/>
        <w:jc w:val="both"/>
        <w:rPr>
          <w:sz w:val="28"/>
          <w:szCs w:val="28"/>
        </w:rPr>
      </w:pPr>
      <w:r w:rsidRPr="00A95280">
        <w:rPr>
          <w:b/>
          <w:bCs/>
          <w:sz w:val="28"/>
          <w:szCs w:val="28"/>
        </w:rPr>
        <w:t>Парниковый эффект</w:t>
      </w:r>
      <w:r>
        <w:rPr>
          <w:b/>
          <w:bCs/>
          <w:sz w:val="28"/>
          <w:szCs w:val="28"/>
        </w:rPr>
        <w:t xml:space="preserve">. </w:t>
      </w:r>
      <w:r w:rsidRPr="00A95280">
        <w:rPr>
          <w:sz w:val="28"/>
          <w:szCs w:val="28"/>
        </w:rPr>
        <w:t>Парниковый эффект – вопрос не новый. Еще в 1827 году французский ученый Фурье дал его теоретическое обоснование: атмосфера пропускает коротковолновое солнечное излучение, но задерживает отраженное Землей длинноволновое тепловое излучение. В конце XIX века шведский ученый Аррениус пришел к выводу, что из-за сжигания угля изменяется концентрация СО2 в атмосфере, и это должно привести к потеплению климата. В 1957 г. – Международный Геофизический Год - наблюдения уже показывали, что идет значительный рост концентрации СО2</w:t>
      </w:r>
      <w:r>
        <w:rPr>
          <w:sz w:val="28"/>
          <w:szCs w:val="28"/>
        </w:rPr>
        <w:t xml:space="preserve"> </w:t>
      </w:r>
      <w:r w:rsidRPr="00A95280">
        <w:rPr>
          <w:sz w:val="28"/>
          <w:szCs w:val="28"/>
        </w:rPr>
        <w:t xml:space="preserve">в атмосфере. Российский ученый Михаил Будыко сделал первые численные расчеты и предсказал сильные изменения климата. </w:t>
      </w:r>
    </w:p>
    <w:p w:rsidR="0041099B" w:rsidRDefault="0041099B" w:rsidP="007C345A">
      <w:pPr>
        <w:spacing w:line="360" w:lineRule="auto"/>
        <w:ind w:firstLine="709"/>
        <w:jc w:val="both"/>
        <w:rPr>
          <w:sz w:val="28"/>
          <w:szCs w:val="28"/>
        </w:rPr>
      </w:pPr>
      <w:r w:rsidRPr="00A95280">
        <w:rPr>
          <w:sz w:val="28"/>
          <w:szCs w:val="28"/>
        </w:rPr>
        <w:t>Парниковый эффект вызывается водяным паром, углекислым газом, метаном, закисью азота и рядом других газов, концентрация, которых в атмосфере незначительна. Конечно парниковых эффект существовал с тех пор, как у Земли появилась атмосфера. Другое дело - усиление парникового эффекта из-за того, что человечество стало сжигать ископаемое углеводородное топливо и выбрасывать СО2, миллионы лет изымавшийся из атмосферы растениями и “хранившийся” в виде угля, нефти и газа. Но дело даже не столько собственно в потеплении, сколько в разбалансировке климатической системы. Резкий выброс СО2 – своего рода химический толчок климатической системе. Средняя температура по планете от этого изменяется не сильно, а вот ее колебания становятся гораздо сильнее. Что мы и видим на практике - резкое усиление частоты и силы экстремальных погодных явлений: наводнений, засух, сильной жары, резких перепадов погоды, тайфунов и т.п.</w:t>
      </w:r>
    </w:p>
    <w:p w:rsidR="0041099B" w:rsidRPr="00A95280" w:rsidRDefault="0041099B" w:rsidP="007C345A">
      <w:pPr>
        <w:spacing w:line="360" w:lineRule="auto"/>
        <w:ind w:firstLine="709"/>
        <w:jc w:val="both"/>
        <w:rPr>
          <w:sz w:val="28"/>
          <w:szCs w:val="28"/>
        </w:rPr>
      </w:pPr>
    </w:p>
    <w:p w:rsidR="0041099B" w:rsidRDefault="00994983" w:rsidP="007C345A">
      <w:pPr>
        <w:spacing w:line="360" w:lineRule="auto"/>
        <w:ind w:firstLine="709"/>
        <w:jc w:val="both"/>
        <w:textAlignment w:val="top"/>
        <w:rPr>
          <w:color w:val="000000"/>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70pt;height:147.75pt;visibility:visible">
            <v:imagedata r:id="rId11" o:title="" gain="86232f" blacklevel="-3932f"/>
          </v:shape>
        </w:pict>
      </w:r>
    </w:p>
    <w:p w:rsidR="0041099B" w:rsidRPr="003460E1" w:rsidRDefault="0041099B" w:rsidP="007C345A">
      <w:pPr>
        <w:spacing w:line="360" w:lineRule="auto"/>
        <w:ind w:firstLine="709"/>
        <w:jc w:val="both"/>
        <w:textAlignment w:val="top"/>
        <w:rPr>
          <w:color w:val="000000"/>
          <w:sz w:val="28"/>
          <w:szCs w:val="28"/>
        </w:rPr>
      </w:pPr>
      <w:r w:rsidRPr="003460E1">
        <w:rPr>
          <w:color w:val="000000"/>
          <w:sz w:val="28"/>
          <w:szCs w:val="28"/>
        </w:rPr>
        <w:t>Рис.</w:t>
      </w:r>
      <w:r>
        <w:rPr>
          <w:color w:val="000000"/>
          <w:sz w:val="28"/>
          <w:szCs w:val="28"/>
        </w:rPr>
        <w:t>1</w:t>
      </w:r>
      <w:r w:rsidRPr="003460E1">
        <w:rPr>
          <w:color w:val="000000"/>
          <w:sz w:val="28"/>
          <w:szCs w:val="28"/>
        </w:rPr>
        <w:t>. Схема парникового эффекта</w:t>
      </w:r>
    </w:p>
    <w:p w:rsidR="0041099B" w:rsidRPr="00A95280" w:rsidRDefault="0041099B" w:rsidP="007C345A">
      <w:pPr>
        <w:spacing w:line="360" w:lineRule="auto"/>
        <w:ind w:firstLine="709"/>
        <w:jc w:val="both"/>
        <w:textAlignment w:val="top"/>
        <w:rPr>
          <w:color w:val="000000"/>
          <w:sz w:val="28"/>
          <w:szCs w:val="28"/>
        </w:rPr>
      </w:pPr>
    </w:p>
    <w:p w:rsidR="0041099B" w:rsidRPr="00A95280" w:rsidRDefault="0041099B" w:rsidP="007C345A">
      <w:pPr>
        <w:spacing w:line="360" w:lineRule="auto"/>
        <w:ind w:firstLine="709"/>
        <w:jc w:val="both"/>
        <w:rPr>
          <w:sz w:val="28"/>
          <w:szCs w:val="28"/>
        </w:rPr>
      </w:pPr>
      <w:r w:rsidRPr="00A95280">
        <w:rPr>
          <w:b/>
          <w:bCs/>
          <w:sz w:val="28"/>
          <w:szCs w:val="28"/>
        </w:rPr>
        <w:t>Эволюция глобального климата</w:t>
      </w:r>
      <w:r>
        <w:rPr>
          <w:b/>
          <w:bCs/>
          <w:sz w:val="28"/>
          <w:szCs w:val="28"/>
        </w:rPr>
        <w:t xml:space="preserve">. </w:t>
      </w:r>
      <w:r w:rsidRPr="00A95280">
        <w:rPr>
          <w:sz w:val="28"/>
          <w:szCs w:val="28"/>
        </w:rPr>
        <w:t xml:space="preserve">Климат Земле никогда не был неизменным. Он подвержен колебаниям во всех временных масштабах - от десятилетий до миллионов лет. К числу наиболее заметных колебаний относится цикл порядка ста тысяч лет – ледниковые периоды, когда климат Земли был в основном холоднее по сравнению с настоящим, и межледниковые периоды, когда климат был теплее. Эти циклы вызывались естественными причинами. По мнению ряда ученых и сейчас мы находимся в “движении” от одного ледникового периода к другому, но скорость изменений очень мала – порядка 0,020С за 100 лет. Другое дело, что с начала промышленной революции изменение климата происходит ускоренными темпами (по порядку величины в 100 раз быстрее, чем движение к ледниковому периоду) и во многом в результате деятельности человека, выбрасывающего в атмосферу парниковые газы при сжигании ископаемого топлива, а также уничтожившего большую часть лесов планеты. </w:t>
      </w:r>
    </w:p>
    <w:p w:rsidR="0041099B" w:rsidRPr="00A95280" w:rsidRDefault="0041099B" w:rsidP="007C345A">
      <w:pPr>
        <w:spacing w:line="360" w:lineRule="auto"/>
        <w:ind w:firstLine="709"/>
        <w:jc w:val="both"/>
        <w:rPr>
          <w:sz w:val="28"/>
          <w:szCs w:val="28"/>
        </w:rPr>
      </w:pPr>
      <w:r w:rsidRPr="00A95280">
        <w:rPr>
          <w:b/>
          <w:bCs/>
          <w:sz w:val="28"/>
          <w:szCs w:val="28"/>
        </w:rPr>
        <w:t>Климат прошлого</w:t>
      </w:r>
      <w:r>
        <w:rPr>
          <w:b/>
          <w:bCs/>
          <w:sz w:val="28"/>
          <w:szCs w:val="28"/>
        </w:rPr>
        <w:t xml:space="preserve">. </w:t>
      </w:r>
      <w:r w:rsidRPr="00A95280">
        <w:rPr>
          <w:sz w:val="28"/>
          <w:szCs w:val="28"/>
        </w:rPr>
        <w:t>Многочисленные исследования показали, что во многих местах, например, в Сахаре был влажный климат и богатая растительность. Палеоклиматические данные, основанные на кернах льда, кольцах деревьев, озерных донных отложениях, коралловых рифах, позволяют реконструировать климат прошлого. Много миллионов лет назад, во времена динозавров климат был намного теплее, в среднем на 70С по планете в целом. Затем климат постепенно становился холоднее, причем в истории Земли было немало резких изменений (в основном похолоданий), когда наблюдалось массовое вымирание живых организмов. Есть и еще один важный вывод: изменение температуры Земли на 20С - это много, это уже приводит к массовому вымиранию видов. При этом в палеоклиматической шкале “резко” означает десятки и сотни тысяч лет, когда же “резко” означает сотни лет, последствия могут быть катастрофическими.</w:t>
      </w:r>
    </w:p>
    <w:p w:rsidR="0041099B" w:rsidRPr="00A95280" w:rsidRDefault="0041099B" w:rsidP="007C345A">
      <w:pPr>
        <w:spacing w:line="360" w:lineRule="auto"/>
        <w:ind w:firstLine="709"/>
        <w:jc w:val="both"/>
        <w:rPr>
          <w:sz w:val="28"/>
          <w:szCs w:val="28"/>
        </w:rPr>
      </w:pPr>
      <w:r w:rsidRPr="00A95280">
        <w:rPr>
          <w:b/>
          <w:bCs/>
          <w:sz w:val="28"/>
          <w:szCs w:val="28"/>
        </w:rPr>
        <w:t>Климатические изменения последних тысячелетий</w:t>
      </w:r>
      <w:r>
        <w:rPr>
          <w:b/>
          <w:bCs/>
          <w:sz w:val="28"/>
          <w:szCs w:val="28"/>
        </w:rPr>
        <w:t xml:space="preserve">. </w:t>
      </w:r>
      <w:r w:rsidRPr="00A95280">
        <w:rPr>
          <w:sz w:val="28"/>
          <w:szCs w:val="28"/>
        </w:rPr>
        <w:t xml:space="preserve">С момента последнего отступления ледников из Центральной Европы наблюдались два этапа поразительно быстрого естественного потепления. Первое произошло примерно 15 тысяч лет тому назад в конце последнего ледникового периода, второе -- примерно 3000 лет назад. В целом за последние 10 тысяч лет средняя глобальная температура немного уменьшилась из-за активной вулканической деятельности и других естественных причин, после чего она резко повысилась в ХХ веке. </w:t>
      </w:r>
    </w:p>
    <w:p w:rsidR="0041099B" w:rsidRPr="00A95280" w:rsidRDefault="0041099B" w:rsidP="007C345A">
      <w:pPr>
        <w:spacing w:line="360" w:lineRule="auto"/>
        <w:ind w:firstLine="709"/>
        <w:jc w:val="both"/>
        <w:rPr>
          <w:sz w:val="28"/>
          <w:szCs w:val="28"/>
        </w:rPr>
      </w:pPr>
      <w:r w:rsidRPr="00A95280">
        <w:rPr>
          <w:sz w:val="28"/>
          <w:szCs w:val="28"/>
        </w:rPr>
        <w:t>Потепления или похолодания на 20С за последние несколько тысяч лет не было ни разу. Естественная изменчивость не превышала 1,50С. В средневековый теплый период (примерно 1000 лет назад, можно вспомнить, что именно тогда было открыта Гренландия, названная викингами Зеленой землей) было существенно теплее, чем сейчас, но тогда не было предпосылок дальнейшего усиления эффекта изменения климата. В течение нескольких тысяч лет до 1850-х гг. объем парниковых газов в атмосфере был относительно стабилен, после чего начался резкий рост концентрации СО2. Если эта тенденция сохранится, то прогнозируется дальнейшее изменение климата, причем неравномерное по земному шару.</w:t>
      </w:r>
    </w:p>
    <w:p w:rsidR="0041099B" w:rsidRPr="00A95280" w:rsidRDefault="0041099B" w:rsidP="007C345A">
      <w:pPr>
        <w:spacing w:line="360" w:lineRule="auto"/>
        <w:ind w:firstLine="709"/>
        <w:jc w:val="both"/>
        <w:rPr>
          <w:sz w:val="28"/>
          <w:szCs w:val="28"/>
        </w:rPr>
      </w:pPr>
      <w:r w:rsidRPr="00A95280">
        <w:rPr>
          <w:sz w:val="28"/>
          <w:szCs w:val="28"/>
        </w:rPr>
        <w:t>Особенно сильные изменения сейчас идут в континентальных районах высоких и умеренных широт, в то время как есть районы где температура понизилась. В целом по Земному шару потепление достигло 0,60С, что уже немало, ведь это примерно 1/3 пути до очень серьезных экологических потерь.</w:t>
      </w:r>
    </w:p>
    <w:p w:rsidR="0041099B" w:rsidRPr="00A95280" w:rsidRDefault="0041099B" w:rsidP="007C345A">
      <w:pPr>
        <w:spacing w:line="360" w:lineRule="auto"/>
        <w:ind w:firstLine="709"/>
        <w:jc w:val="both"/>
        <w:rPr>
          <w:sz w:val="28"/>
          <w:szCs w:val="28"/>
        </w:rPr>
      </w:pPr>
    </w:p>
    <w:p w:rsidR="0041099B" w:rsidRPr="00A95280" w:rsidRDefault="0041099B" w:rsidP="007C345A">
      <w:pPr>
        <w:spacing w:line="360" w:lineRule="auto"/>
        <w:ind w:firstLine="709"/>
        <w:jc w:val="both"/>
        <w:textAlignment w:val="top"/>
        <w:rPr>
          <w:color w:val="000000"/>
          <w:sz w:val="28"/>
          <w:szCs w:val="28"/>
        </w:rPr>
      </w:pPr>
      <w:bookmarkStart w:id="1" w:name="BM2"/>
      <w:bookmarkEnd w:id="1"/>
      <w:r w:rsidRPr="00A95280">
        <w:rPr>
          <w:b/>
          <w:bCs/>
          <w:color w:val="000000"/>
          <w:sz w:val="28"/>
          <w:szCs w:val="28"/>
        </w:rPr>
        <w:t>2. Причины изменения климата</w:t>
      </w:r>
    </w:p>
    <w:p w:rsidR="0041099B" w:rsidRPr="00A95280" w:rsidRDefault="0041099B" w:rsidP="007C345A">
      <w:pPr>
        <w:spacing w:line="360" w:lineRule="auto"/>
        <w:ind w:firstLine="709"/>
        <w:jc w:val="both"/>
        <w:rPr>
          <w:b/>
          <w:bCs/>
          <w:sz w:val="28"/>
          <w:szCs w:val="28"/>
        </w:rPr>
      </w:pPr>
    </w:p>
    <w:p w:rsidR="0041099B" w:rsidRPr="00A95280" w:rsidRDefault="0041099B" w:rsidP="007C345A">
      <w:pPr>
        <w:spacing w:line="360" w:lineRule="auto"/>
        <w:ind w:firstLine="709"/>
        <w:jc w:val="both"/>
        <w:rPr>
          <w:sz w:val="28"/>
          <w:szCs w:val="28"/>
        </w:rPr>
      </w:pPr>
      <w:r w:rsidRPr="00A95280">
        <w:rPr>
          <w:b/>
          <w:bCs/>
          <w:sz w:val="28"/>
          <w:szCs w:val="28"/>
        </w:rPr>
        <w:t>Естественные причины</w:t>
      </w:r>
      <w:r>
        <w:rPr>
          <w:b/>
          <w:bCs/>
          <w:sz w:val="28"/>
          <w:szCs w:val="28"/>
        </w:rPr>
        <w:t xml:space="preserve">. </w:t>
      </w:r>
      <w:r w:rsidRPr="00A95280">
        <w:rPr>
          <w:sz w:val="28"/>
          <w:szCs w:val="28"/>
        </w:rPr>
        <w:t xml:space="preserve">Естественные факторы изменения климата включают смещение орбиты и угла наклона Земли (относительно положения ее оси), изменение солнечной активности, вулканические извержения и изменение количества атмосферных аэрозолей (твердых взвешенных частиц) естественного происхождения. Оценка вклада различных факторов в радиационное воздействие (прогрев атмосферы) показывает, что по сравнению с 1750 г. к 2000 г. изменение солнечной радиации усилило прогрев на 0,1-0,5 Вт/м2, изменение количества тропосферного озона - на 0,2-0,5 Вт/м2. Но, с другой стороны, изменение концентрации сульфатных соединений снизило прогрев на 0,2-0,5 Вт/м2, а стратосферного озона -- на 0,05-0,2 Вт/м2. То есть имеется комбинация разнонаправленных факторов, каждый из которых значительно слабее, чем рост концентрации в атмосфере парниковых газов, результат которого оценивается как прогрев на 2,2-2,7 Вт/м2. </w:t>
      </w:r>
    </w:p>
    <w:p w:rsidR="0041099B" w:rsidRPr="00A95280" w:rsidRDefault="0041099B" w:rsidP="007C345A">
      <w:pPr>
        <w:spacing w:line="360" w:lineRule="auto"/>
        <w:ind w:firstLine="709"/>
        <w:jc w:val="both"/>
        <w:rPr>
          <w:sz w:val="28"/>
          <w:szCs w:val="28"/>
        </w:rPr>
      </w:pPr>
      <w:r w:rsidRPr="00A95280">
        <w:rPr>
          <w:b/>
          <w:bCs/>
          <w:sz w:val="28"/>
          <w:szCs w:val="28"/>
        </w:rPr>
        <w:t>Вулканические извержения</w:t>
      </w:r>
      <w:r>
        <w:rPr>
          <w:b/>
          <w:bCs/>
          <w:sz w:val="28"/>
          <w:szCs w:val="28"/>
        </w:rPr>
        <w:t xml:space="preserve">. </w:t>
      </w:r>
      <w:r w:rsidRPr="00A95280">
        <w:rPr>
          <w:sz w:val="28"/>
          <w:szCs w:val="28"/>
        </w:rPr>
        <w:t xml:space="preserve">В результате извержений в атмосферу выбрасываются значительные объемы взвешенных частиц -- аэрозолей, они разносятся тропосферными и стратосферными ветрами и не пропускают часть приходящей солнечной радиации. Однако эти изменения не являются долгосрочными, частицы относительно быстро оседают. Так крупное извержение вулкана Санторини в Средиземном море около 1600 г. до н. э. которое, вероятно, привело к падению Минойской империи, значительно охладило атмосферу, что видно по кольцам годового роста деревьев. </w:t>
      </w:r>
    </w:p>
    <w:p w:rsidR="0041099B" w:rsidRPr="00A95280" w:rsidRDefault="0041099B" w:rsidP="007C345A">
      <w:pPr>
        <w:spacing w:line="360" w:lineRule="auto"/>
        <w:ind w:firstLine="709"/>
        <w:jc w:val="both"/>
        <w:rPr>
          <w:sz w:val="28"/>
          <w:szCs w:val="28"/>
        </w:rPr>
      </w:pPr>
      <w:r w:rsidRPr="00A95280">
        <w:rPr>
          <w:sz w:val="28"/>
          <w:szCs w:val="28"/>
        </w:rPr>
        <w:t xml:space="preserve">Извержение вулкана Тамбора в Индонезии в 1815 г. снизило среднюю глобальную температуру на 30С. В последующий год и в Европе и в Северной Америке лета “не было”, но за несколько лет все исправилось. В результате извержения вулкана Пенатубо в 1991 г. на Филиппинах на высоту 35 км было заброшено столько пепла, что средний уровень солнечной радиации снизился на 2,5 Вт/м2, что соответствует глобальному охлаждению по меньшей мере на 0,5-0,70С. Однако несмотря на это, последнее десятилетие ХХ века стало самым теплым за весь период наблюдений. Заметим, что важна не сила извержения и не количество выброшенного пепла, а то, сколько его было заброшено на большую высоту, на 10 и более км, так как именно это определяет радиационный эффект от извержения. </w:t>
      </w:r>
    </w:p>
    <w:p w:rsidR="0041099B" w:rsidRPr="00A95280" w:rsidRDefault="0041099B" w:rsidP="007C345A">
      <w:pPr>
        <w:spacing w:line="360" w:lineRule="auto"/>
        <w:ind w:firstLine="709"/>
        <w:jc w:val="both"/>
        <w:rPr>
          <w:sz w:val="28"/>
          <w:szCs w:val="28"/>
        </w:rPr>
      </w:pPr>
      <w:r w:rsidRPr="00A95280">
        <w:rPr>
          <w:b/>
          <w:bCs/>
          <w:sz w:val="28"/>
          <w:szCs w:val="28"/>
        </w:rPr>
        <w:t>Солнечный цикл и орбита Земли</w:t>
      </w:r>
      <w:r>
        <w:rPr>
          <w:b/>
          <w:bCs/>
          <w:sz w:val="28"/>
          <w:szCs w:val="28"/>
        </w:rPr>
        <w:t xml:space="preserve">. </w:t>
      </w:r>
      <w:r w:rsidRPr="00A95280">
        <w:rPr>
          <w:sz w:val="28"/>
          <w:szCs w:val="28"/>
        </w:rPr>
        <w:t>Интенсивность солнечной радиации меняется, хотя и в относительно небольших пределах. Прямые измерения интенсивности солнечного излучения имеются только за последние 25 лет, но есть косвенные параметры, в частности активность солнечных пятен, что давно используется для оценки интенсивности солнечной радиации. Кроме изменения потока от Солнца, Земля получает разное количество энергии в зависимости от положения ее эллиптической орбиты, которая испытывает колебания. В течение последнего миллиона лет ледниковые и межледниковые периоды менялись в зависимости от положения орбиты нашей планеты. Меньшие колебания орбиты наблюдались в последние 10 тысяч лет и климат стал относительно стабильным. Однако в любом случае колебания орбиты – явление достаточно инерционное, оно принципиально важно в тысячелетнем масштабе времени, в то время как антропогенное воздействие на климат имеет гораздо более короткий временной масштаб.</w:t>
      </w:r>
    </w:p>
    <w:p w:rsidR="0041099B" w:rsidRPr="00A95280" w:rsidRDefault="0041099B" w:rsidP="007C345A">
      <w:pPr>
        <w:spacing w:line="360" w:lineRule="auto"/>
        <w:ind w:firstLine="709"/>
        <w:jc w:val="both"/>
        <w:rPr>
          <w:sz w:val="28"/>
          <w:szCs w:val="28"/>
        </w:rPr>
      </w:pPr>
      <w:r w:rsidRPr="00A95280">
        <w:rPr>
          <w:b/>
          <w:bCs/>
          <w:sz w:val="28"/>
          <w:szCs w:val="28"/>
        </w:rPr>
        <w:t>Антропогенные причины</w:t>
      </w:r>
      <w:r>
        <w:rPr>
          <w:b/>
          <w:bCs/>
          <w:sz w:val="28"/>
          <w:szCs w:val="28"/>
        </w:rPr>
        <w:t xml:space="preserve">. </w:t>
      </w:r>
      <w:r w:rsidRPr="00A95280">
        <w:rPr>
          <w:sz w:val="28"/>
          <w:szCs w:val="28"/>
        </w:rPr>
        <w:t>К антропогенным причинам относится, прежде всего, повышение концентрации в атмосфере парниковых газов, в основном СО2, образующегося при сжигании ископаемого топлива. Другие причины – выброс аэрозольных частиц, сведение лесов, урбанизация и т.п.</w:t>
      </w:r>
      <w:r>
        <w:rPr>
          <w:sz w:val="28"/>
          <w:szCs w:val="28"/>
        </w:rPr>
        <w:t xml:space="preserve"> </w:t>
      </w:r>
    </w:p>
    <w:p w:rsidR="0041099B" w:rsidRPr="00A95280" w:rsidRDefault="0041099B" w:rsidP="007C345A">
      <w:pPr>
        <w:spacing w:line="360" w:lineRule="auto"/>
        <w:ind w:firstLine="709"/>
        <w:jc w:val="both"/>
        <w:rPr>
          <w:sz w:val="28"/>
          <w:szCs w:val="28"/>
        </w:rPr>
      </w:pPr>
      <w:r w:rsidRPr="00A95280">
        <w:rPr>
          <w:b/>
          <w:bCs/>
          <w:sz w:val="28"/>
          <w:szCs w:val="28"/>
        </w:rPr>
        <w:t>Баланс солнечной и длинноволновой радиации</w:t>
      </w:r>
      <w:r>
        <w:rPr>
          <w:b/>
          <w:bCs/>
          <w:sz w:val="28"/>
          <w:szCs w:val="28"/>
        </w:rPr>
        <w:t xml:space="preserve">. </w:t>
      </w:r>
      <w:r w:rsidRPr="00A95280">
        <w:rPr>
          <w:sz w:val="28"/>
          <w:szCs w:val="28"/>
        </w:rPr>
        <w:t>В целом приходящая солнечная радиация (342 Вт/м2) равна отраженной радиации (107 Вт/м2) плюс исходящая от Земли длинноволновая радиация (235 Вт/м2). По порядку величины нарушение, вызванное антропогенной деятельностью составляет менее 3 Вт/м2</w:t>
      </w:r>
      <w:r>
        <w:rPr>
          <w:sz w:val="28"/>
          <w:szCs w:val="28"/>
        </w:rPr>
        <w:t xml:space="preserve"> </w:t>
      </w:r>
      <w:r w:rsidRPr="00A95280">
        <w:rPr>
          <w:sz w:val="28"/>
          <w:szCs w:val="28"/>
        </w:rPr>
        <w:t>или менее 1% от общего баланса. На радиационные потоки большое влияние может оказывать антропогенное изменение подстилающей поверхности, изменение альбедо из-за сведения лесов, таяния снежного покрова и т.п.</w:t>
      </w:r>
    </w:p>
    <w:p w:rsidR="0041099B" w:rsidRPr="00A95280" w:rsidRDefault="0041099B" w:rsidP="007C345A">
      <w:pPr>
        <w:spacing w:line="360" w:lineRule="auto"/>
        <w:ind w:firstLine="709"/>
        <w:jc w:val="both"/>
        <w:rPr>
          <w:sz w:val="28"/>
          <w:szCs w:val="28"/>
        </w:rPr>
      </w:pPr>
      <w:r w:rsidRPr="00A95280">
        <w:rPr>
          <w:b/>
          <w:bCs/>
          <w:sz w:val="28"/>
          <w:szCs w:val="28"/>
        </w:rPr>
        <w:t>Рост концентрации в атмосфере парниковых газов</w:t>
      </w:r>
      <w:r>
        <w:rPr>
          <w:b/>
          <w:bCs/>
          <w:sz w:val="28"/>
          <w:szCs w:val="28"/>
        </w:rPr>
        <w:t xml:space="preserve">. </w:t>
      </w:r>
      <w:r w:rsidRPr="00A95280">
        <w:rPr>
          <w:sz w:val="28"/>
          <w:szCs w:val="28"/>
        </w:rPr>
        <w:t xml:space="preserve">Концентрация парниковых газов (углекислого газа, метана, закиси азота) возрастала в течение ХХ века и сейчас этот рост продолжается со все большей скоростью. Концентрация СО2 возросла с 280 ppm (частей на миллион) в 1750 г. до 370 ppm в 2000 году. Считается, что в 2100 г. концентрация СО2 будет в пределах от 540 до 970 ppm, в основном, в зависимости от того, как будет развиваться мировая энергетика. Парниковые газы отличаются большим сроком нахождения в атмосфере. Половина всех выбросов СО2 остается в атмосфере 50-200 лет, в то время как вторая половина поглощается океаном, сушей и растительностью. При этом основная роль принадлежит океану, по некоторым оценкам, примерно 80% поглощения СО2 и “производства” кислорода приходится на фитопланктон. </w:t>
      </w:r>
    </w:p>
    <w:p w:rsidR="0041099B" w:rsidRPr="00A95280" w:rsidRDefault="0041099B" w:rsidP="007C345A">
      <w:pPr>
        <w:spacing w:line="360" w:lineRule="auto"/>
        <w:ind w:firstLine="709"/>
        <w:jc w:val="both"/>
        <w:rPr>
          <w:sz w:val="28"/>
          <w:szCs w:val="28"/>
        </w:rPr>
      </w:pPr>
      <w:r w:rsidRPr="00A95280">
        <w:rPr>
          <w:sz w:val="28"/>
          <w:szCs w:val="28"/>
        </w:rPr>
        <w:t xml:space="preserve">Парниковый эффект от разных газов можно привести к “общему знаменателю”, выражающему то, во сколько раз больший эффект дает 1 тонна того или иного газа, чем 1 тонна СО2. Для метана переводной коэффициент равен 21, для закиси азота 310, а для некоторых фторсодержащих газов несколько тысяч. Однако, хотя концентрация метана выросла примерно в 2,5 раза, это намного меньше, чем изменение концентрации СО2. Оценки показывают, что именно с СО2 связано примерно 80% антропогенного парникового эффекта, в то время как метан дает 18-19%, а все остальные газы -- 1-2%. Поэтому во многих случаях, говоря об антропогенном парниковом эффекте, подразумевают именно СО2. </w:t>
      </w:r>
    </w:p>
    <w:p w:rsidR="0041099B" w:rsidRPr="00A95280" w:rsidRDefault="0041099B" w:rsidP="007C345A">
      <w:pPr>
        <w:spacing w:line="360" w:lineRule="auto"/>
        <w:ind w:firstLine="709"/>
        <w:jc w:val="both"/>
        <w:rPr>
          <w:sz w:val="28"/>
          <w:szCs w:val="28"/>
        </w:rPr>
      </w:pPr>
      <w:r w:rsidRPr="00A95280">
        <w:rPr>
          <w:sz w:val="28"/>
          <w:szCs w:val="28"/>
        </w:rPr>
        <w:t xml:space="preserve">Заметим, что водяной пар – главный парниковый газ планеты -- вносит в парниковый эффект вклад, в целом еще больший, чем СО2. Однако изменение его концентрации в атмосфере пока не зарегистрировано (ни антропогенных, ни естественных). </w:t>
      </w:r>
    </w:p>
    <w:p w:rsidR="0041099B" w:rsidRPr="00A95280" w:rsidRDefault="0041099B" w:rsidP="007C345A">
      <w:pPr>
        <w:spacing w:line="360" w:lineRule="auto"/>
        <w:ind w:firstLine="709"/>
        <w:jc w:val="both"/>
        <w:rPr>
          <w:sz w:val="28"/>
          <w:szCs w:val="28"/>
        </w:rPr>
      </w:pPr>
      <w:r w:rsidRPr="00A95280">
        <w:rPr>
          <w:sz w:val="28"/>
          <w:szCs w:val="28"/>
        </w:rPr>
        <w:t>Парниковые газы также хорошо перемешиваются в атмосфере. В результате парниковый эффект не зависит от места конкретного выброса СО2 или иного газа. Фактически любой локальный выброс оказывает только глобальное действие и уже глобальный эффект порождает вторичные эффекты, которые сказываются на климате того или иного конкретного места.</w:t>
      </w:r>
    </w:p>
    <w:p w:rsidR="0041099B" w:rsidRPr="00A95280" w:rsidRDefault="0041099B" w:rsidP="007C345A">
      <w:pPr>
        <w:spacing w:line="360" w:lineRule="auto"/>
        <w:ind w:firstLine="709"/>
        <w:jc w:val="both"/>
        <w:rPr>
          <w:sz w:val="28"/>
          <w:szCs w:val="28"/>
        </w:rPr>
      </w:pPr>
      <w:r w:rsidRPr="00A95280">
        <w:rPr>
          <w:b/>
          <w:bCs/>
          <w:sz w:val="28"/>
          <w:szCs w:val="28"/>
        </w:rPr>
        <w:t>Аэрозоли</w:t>
      </w:r>
      <w:r>
        <w:rPr>
          <w:b/>
          <w:bCs/>
          <w:sz w:val="28"/>
          <w:szCs w:val="28"/>
        </w:rPr>
        <w:t xml:space="preserve">. </w:t>
      </w:r>
      <w:r w:rsidRPr="00A95280">
        <w:rPr>
          <w:sz w:val="28"/>
          <w:szCs w:val="28"/>
        </w:rPr>
        <w:t>Аэрозоли – мелкие частицы, размером в несколько десятых долей микрона, которые находятся в атмосфере во взвешенном состоянии. Они образуются в результате химических реакций между газообразными загрязняющими веществами, от лесных пожаров, сельскохозяйственной деятельности, от выбросов предприятий и транспорта. Аэрозоли делают нижние слои тропосферы (до 10 км) более мутными и рассеивают свет, что понижает температуру приземного слоя атмосферы. Кроме того, аэрозоли усиливают облачный покров, что также приводит к охлаждению. Обычно аэрозоли находятся в атмосфере недолго, при наличии осадков, например, около недели. Поэтому действие аэрозолей достаточно локально.</w:t>
      </w:r>
    </w:p>
    <w:p w:rsidR="0041099B" w:rsidRPr="00A95280" w:rsidRDefault="0041099B" w:rsidP="007C345A">
      <w:pPr>
        <w:spacing w:line="360" w:lineRule="auto"/>
        <w:ind w:firstLine="709"/>
        <w:jc w:val="both"/>
        <w:rPr>
          <w:sz w:val="28"/>
          <w:szCs w:val="28"/>
        </w:rPr>
      </w:pPr>
      <w:r w:rsidRPr="00A95280">
        <w:rPr>
          <w:b/>
          <w:bCs/>
          <w:sz w:val="28"/>
          <w:szCs w:val="28"/>
        </w:rPr>
        <w:t>Изменения в</w:t>
      </w:r>
      <w:r>
        <w:rPr>
          <w:b/>
          <w:bCs/>
          <w:sz w:val="28"/>
          <w:szCs w:val="28"/>
        </w:rPr>
        <w:t xml:space="preserve"> землепользовании и урбанизация. </w:t>
      </w:r>
      <w:r w:rsidRPr="00A95280">
        <w:rPr>
          <w:sz w:val="28"/>
          <w:szCs w:val="28"/>
        </w:rPr>
        <w:t xml:space="preserve">За последние 150-250 лет из-за изменений в землепользовании значительно сократилось количество биомассы и почвенного углерода, а, значит, и запас углерода в наземных экосистемах в целом. В результате в атмосферу поступило большое количество СО2. Резко сократилась площадь лесов, прежде всего, в тропиках. Выпас все большего количества скота в развивающихся странах, особенно, в Африке, привел к деградации пастбищ. Все это повлияло не только на местный климат, но и внесло свой отрицательный вклад в глобальные процессы. Для многих территорий угроза опустынивания, связанная с локальными явлениями (вырубка лесов, истощение запасов подземных вод, чрезмерный выпас скота и т.п.) усиливается последствиями глобального изменения климата (например, большей частотой засух, ливневым характером выпадающих осадков). </w:t>
      </w:r>
    </w:p>
    <w:p w:rsidR="0041099B" w:rsidRPr="00A95280" w:rsidRDefault="0041099B" w:rsidP="007C345A">
      <w:pPr>
        <w:spacing w:line="360" w:lineRule="auto"/>
        <w:ind w:firstLine="709"/>
        <w:jc w:val="both"/>
        <w:rPr>
          <w:sz w:val="28"/>
          <w:szCs w:val="28"/>
        </w:rPr>
      </w:pPr>
      <w:r w:rsidRPr="00A95280">
        <w:rPr>
          <w:sz w:val="28"/>
          <w:szCs w:val="28"/>
        </w:rPr>
        <w:t xml:space="preserve">Способствовала изменению климата и урбанизация. Сейчас в городах живет примерно половина населения планеты. Город с населением в 1 миллион человек в день “производит” 25 тыс. тонн СО2 и 300 тыс. тонн сточных вод. Кроме этого, в больших городах температура воздуха выше на несколько градусов из-за большого количества “горячих” объектов: зданий, машин, и т.п. В развитых странах, находящихся в теплом климате, на кондиционирование воздуха расходуется больше энергии, чем на отопление. То есть борьба с потеплением с помощью кондиционеров приводит к еще большему потеплению. </w:t>
      </w:r>
    </w:p>
    <w:p w:rsidR="0041099B" w:rsidRPr="00A95280" w:rsidRDefault="0041099B" w:rsidP="007C345A">
      <w:pPr>
        <w:spacing w:line="360" w:lineRule="auto"/>
        <w:ind w:firstLine="709"/>
        <w:jc w:val="both"/>
        <w:rPr>
          <w:sz w:val="28"/>
          <w:szCs w:val="28"/>
        </w:rPr>
      </w:pPr>
    </w:p>
    <w:p w:rsidR="0041099B" w:rsidRPr="00A95280" w:rsidRDefault="0041099B" w:rsidP="007C345A">
      <w:pPr>
        <w:spacing w:line="360" w:lineRule="auto"/>
        <w:ind w:firstLine="709"/>
        <w:jc w:val="both"/>
        <w:rPr>
          <w:b/>
          <w:bCs/>
          <w:sz w:val="28"/>
          <w:szCs w:val="28"/>
        </w:rPr>
      </w:pPr>
      <w:bookmarkStart w:id="2" w:name="BM3"/>
      <w:bookmarkEnd w:id="2"/>
      <w:r w:rsidRPr="00A95280">
        <w:rPr>
          <w:b/>
          <w:bCs/>
          <w:sz w:val="28"/>
          <w:szCs w:val="28"/>
        </w:rPr>
        <w:t>3. Главные наблюдаемые изменения</w:t>
      </w:r>
    </w:p>
    <w:p w:rsidR="0041099B" w:rsidRPr="00A95280" w:rsidRDefault="0041099B" w:rsidP="007C345A">
      <w:pPr>
        <w:spacing w:line="360" w:lineRule="auto"/>
        <w:ind w:firstLine="709"/>
        <w:jc w:val="both"/>
        <w:rPr>
          <w:sz w:val="28"/>
          <w:szCs w:val="28"/>
        </w:rPr>
      </w:pPr>
    </w:p>
    <w:p w:rsidR="0041099B" w:rsidRPr="00A95280" w:rsidRDefault="0041099B" w:rsidP="007C345A">
      <w:pPr>
        <w:spacing w:line="360" w:lineRule="auto"/>
        <w:ind w:firstLine="709"/>
        <w:jc w:val="both"/>
        <w:rPr>
          <w:sz w:val="28"/>
          <w:szCs w:val="28"/>
        </w:rPr>
      </w:pPr>
      <w:r w:rsidRPr="00A95280">
        <w:rPr>
          <w:b/>
          <w:bCs/>
          <w:sz w:val="28"/>
          <w:szCs w:val="28"/>
        </w:rPr>
        <w:t>Температура</w:t>
      </w:r>
      <w:r>
        <w:rPr>
          <w:b/>
          <w:bCs/>
          <w:sz w:val="28"/>
          <w:szCs w:val="28"/>
        </w:rPr>
        <w:t xml:space="preserve">. </w:t>
      </w:r>
      <w:r w:rsidRPr="00A95280">
        <w:rPr>
          <w:sz w:val="28"/>
          <w:szCs w:val="28"/>
        </w:rPr>
        <w:t xml:space="preserve">Большое количество независимо проведенных наблюдений подтверждает, что за ХХ век общее повышение температуры приземного слоя воздуха составило 0,60С. На бытовом уровне измерения температуры воздуха это кажется ничтожной величиной. Но для огромного количества измерений за последние 150 лет и большого количества косвенных данных за предыдущие столетия такое изменение – значительно и статистически значимо, что наглядно видно на графике из последнего отчета Всемирной метеорологической организации. Статистическая точность выявленного изменения ±0,20С, что также неплохо для такого рода процессов. </w:t>
      </w:r>
    </w:p>
    <w:p w:rsidR="0041099B" w:rsidRPr="00A95280" w:rsidRDefault="0041099B" w:rsidP="007C345A">
      <w:pPr>
        <w:spacing w:line="360" w:lineRule="auto"/>
        <w:ind w:firstLine="709"/>
        <w:jc w:val="both"/>
        <w:rPr>
          <w:sz w:val="28"/>
          <w:szCs w:val="28"/>
        </w:rPr>
      </w:pPr>
      <w:r w:rsidRPr="00A95280">
        <w:rPr>
          <w:sz w:val="28"/>
          <w:szCs w:val="28"/>
        </w:rPr>
        <w:t>Постоянно и быстро растет концентрация в атмосфере СО2. За последние десятилетия ее рост во много раз превысил сезонные и межгодовые колебания.</w:t>
      </w:r>
    </w:p>
    <w:p w:rsidR="0041099B" w:rsidRPr="00A95280" w:rsidRDefault="0041099B" w:rsidP="007C345A">
      <w:pPr>
        <w:spacing w:line="360" w:lineRule="auto"/>
        <w:ind w:firstLine="709"/>
        <w:jc w:val="both"/>
        <w:rPr>
          <w:sz w:val="28"/>
          <w:szCs w:val="28"/>
        </w:rPr>
      </w:pPr>
      <w:r w:rsidRPr="00A95280">
        <w:rPr>
          <w:sz w:val="28"/>
          <w:szCs w:val="28"/>
        </w:rPr>
        <w:t>По свидетельству ВМО: “все большее количество палеоклиматических данных свидетельствует, что темпы и продолжительность потепления в ХХ веке больше, чем в любой иной период за последнюю тысячу лет. Девяностые годы ХХ века являются, вероятно, самым теплым десятилетием тысячелетия в Северном полушарии. Самым жарким годом за весь период измерения температуры был 1998 г., а 2001 г. занял второе место”.</w:t>
      </w:r>
    </w:p>
    <w:p w:rsidR="0041099B" w:rsidRPr="00A95280" w:rsidRDefault="0041099B" w:rsidP="007C345A">
      <w:pPr>
        <w:spacing w:line="360" w:lineRule="auto"/>
        <w:ind w:firstLine="709"/>
        <w:jc w:val="both"/>
        <w:rPr>
          <w:sz w:val="28"/>
          <w:szCs w:val="28"/>
        </w:rPr>
      </w:pPr>
      <w:r w:rsidRPr="00A95280">
        <w:rPr>
          <w:sz w:val="28"/>
          <w:szCs w:val="28"/>
        </w:rPr>
        <w:t xml:space="preserve">Возрастают как максимальные, так и минимальные среднесуточные температуры, однако минимальные температуры возрастают – “теплеют” более быстрыми темпами. По вертикальному профилю атмосферы потепление неравномерно, измерения радиозондов и спутников показывают, что тропосфера и поверхность Земли стали теплее, а стратосфера несколько холоднее. </w:t>
      </w:r>
    </w:p>
    <w:p w:rsidR="0041099B" w:rsidRPr="00A95280" w:rsidRDefault="0041099B" w:rsidP="007C345A">
      <w:pPr>
        <w:spacing w:line="360" w:lineRule="auto"/>
        <w:ind w:firstLine="709"/>
        <w:jc w:val="both"/>
        <w:rPr>
          <w:sz w:val="28"/>
          <w:szCs w:val="28"/>
        </w:rPr>
      </w:pPr>
      <w:r w:rsidRPr="00A95280">
        <w:rPr>
          <w:b/>
          <w:bCs/>
          <w:sz w:val="28"/>
          <w:szCs w:val="28"/>
        </w:rPr>
        <w:t>Осадки, снежный и ледовый покров, уровень моря</w:t>
      </w:r>
      <w:r>
        <w:rPr>
          <w:b/>
          <w:bCs/>
          <w:sz w:val="28"/>
          <w:szCs w:val="28"/>
        </w:rPr>
        <w:t xml:space="preserve">. </w:t>
      </w:r>
      <w:r w:rsidRPr="00A95280">
        <w:rPr>
          <w:sz w:val="28"/>
          <w:szCs w:val="28"/>
        </w:rPr>
        <w:t>Продолжается увеличение осадков в средних и высоких широтах Северного полушария (кроме восточной части Азии). Паводки стали наблюдаться даже в тех местах, где дождь -- редкое событие. Уменьшается объем (площадь и толщина) льдов в Арктике, однако изменение льдов в Антарктиде пока не существенно. За последние 45-50 лет арктический морской лед стал тоньше почти на 40% (по состоянию на конец лета, начало осени).</w:t>
      </w:r>
    </w:p>
    <w:p w:rsidR="0041099B" w:rsidRPr="00A95280" w:rsidRDefault="0041099B" w:rsidP="007C345A">
      <w:pPr>
        <w:spacing w:line="360" w:lineRule="auto"/>
        <w:ind w:firstLine="709"/>
        <w:jc w:val="both"/>
        <w:rPr>
          <w:sz w:val="28"/>
          <w:szCs w:val="28"/>
        </w:rPr>
      </w:pPr>
      <w:r w:rsidRPr="00A95280">
        <w:rPr>
          <w:sz w:val="28"/>
          <w:szCs w:val="28"/>
        </w:rPr>
        <w:t xml:space="preserve">Наблюдается явное увеличение сильных и экстремально сильных явлений, связанных с осадками. Типичным стало более позднее образование льда и более ранний ледоход на реках и озерах, сокращение размеров ледников и таяние вечной мерзлоты. </w:t>
      </w:r>
    </w:p>
    <w:p w:rsidR="0041099B" w:rsidRPr="00A95280" w:rsidRDefault="0041099B" w:rsidP="007C345A">
      <w:pPr>
        <w:spacing w:line="360" w:lineRule="auto"/>
        <w:ind w:firstLine="709"/>
        <w:jc w:val="both"/>
        <w:rPr>
          <w:sz w:val="28"/>
          <w:szCs w:val="28"/>
        </w:rPr>
      </w:pPr>
      <w:r w:rsidRPr="00A95280">
        <w:rPr>
          <w:sz w:val="28"/>
          <w:szCs w:val="28"/>
        </w:rPr>
        <w:t xml:space="preserve">Наводнения и засухи, нередко сопровождающиеся гибелью урожая и лесными пожарами, стали более частыми, причем это нельзя объяснить ростом численности населения планеты или “освоением” новых земель. </w:t>
      </w:r>
    </w:p>
    <w:p w:rsidR="0041099B" w:rsidRPr="00A95280" w:rsidRDefault="0041099B" w:rsidP="007C345A">
      <w:pPr>
        <w:spacing w:line="360" w:lineRule="auto"/>
        <w:ind w:firstLine="709"/>
        <w:jc w:val="both"/>
        <w:rPr>
          <w:sz w:val="28"/>
          <w:szCs w:val="28"/>
        </w:rPr>
      </w:pPr>
      <w:r w:rsidRPr="00A95280">
        <w:rPr>
          <w:sz w:val="28"/>
          <w:szCs w:val="28"/>
        </w:rPr>
        <w:t>Повышение среднего глобального уровня моря в среднем за ХХ век находится в пределах 1-2 мм в год, что на первый взгляд кажется незначительной величиной. Но это больше показателей ХIХ века и, вероятно, в 10 раз превышает среднюю величину повышения уровня моря за последние 3000 лет. С другой стороны, нет убедительных свидетельств изменения характеристик штормов.</w:t>
      </w:r>
    </w:p>
    <w:p w:rsidR="0041099B" w:rsidRPr="00A95280" w:rsidRDefault="0041099B" w:rsidP="007C345A">
      <w:pPr>
        <w:spacing w:line="360" w:lineRule="auto"/>
        <w:ind w:firstLine="709"/>
        <w:jc w:val="both"/>
        <w:rPr>
          <w:sz w:val="28"/>
          <w:szCs w:val="28"/>
        </w:rPr>
      </w:pPr>
      <w:r w:rsidRPr="00A95280">
        <w:rPr>
          <w:sz w:val="28"/>
          <w:szCs w:val="28"/>
        </w:rPr>
        <w:t xml:space="preserve">Развитие явления Эль-Ниньо (двухгодичная циркуляция атмосферы и океана в южной части Тихого океана) еще с середины 1970х годов стало необычным по сравнению с предыдущей сотней лет. </w:t>
      </w:r>
    </w:p>
    <w:p w:rsidR="0041099B" w:rsidRPr="00A95280" w:rsidRDefault="0041099B" w:rsidP="007C345A">
      <w:pPr>
        <w:spacing w:line="360" w:lineRule="auto"/>
        <w:ind w:firstLine="709"/>
        <w:jc w:val="both"/>
        <w:rPr>
          <w:sz w:val="28"/>
          <w:szCs w:val="28"/>
        </w:rPr>
      </w:pPr>
      <w:r w:rsidRPr="00A95280">
        <w:rPr>
          <w:sz w:val="28"/>
          <w:szCs w:val="28"/>
        </w:rPr>
        <w:t xml:space="preserve">По некоторым оценкам, более четверти коралловых рифов во всем мире разрушены в результате потепления воды. Если такая тенденция продолжится, то большая часть коралловых рифов погибнет через 20 лет. За последние несколько лет в наиболее сильно пораженных районах, таких как Мальдивские и Сейшельские острова, яркие цвета потеряли до 90% коралловых рифов, что является очень негативным признаком. </w:t>
      </w:r>
    </w:p>
    <w:p w:rsidR="0041099B" w:rsidRPr="00A95280" w:rsidRDefault="0041099B" w:rsidP="007C345A">
      <w:pPr>
        <w:spacing w:line="360" w:lineRule="auto"/>
        <w:ind w:firstLine="709"/>
        <w:jc w:val="both"/>
        <w:rPr>
          <w:sz w:val="28"/>
          <w:szCs w:val="28"/>
        </w:rPr>
      </w:pPr>
    </w:p>
    <w:p w:rsidR="0041099B" w:rsidRPr="00A95280" w:rsidRDefault="0041099B" w:rsidP="007C345A">
      <w:pPr>
        <w:spacing w:line="360" w:lineRule="auto"/>
        <w:ind w:firstLine="709"/>
        <w:jc w:val="both"/>
        <w:rPr>
          <w:b/>
          <w:bCs/>
          <w:sz w:val="28"/>
          <w:szCs w:val="28"/>
        </w:rPr>
      </w:pPr>
      <w:bookmarkStart w:id="3" w:name="BM4"/>
      <w:bookmarkEnd w:id="3"/>
      <w:r w:rsidRPr="00A95280">
        <w:rPr>
          <w:b/>
          <w:bCs/>
          <w:sz w:val="28"/>
          <w:szCs w:val="28"/>
        </w:rPr>
        <w:t>4. Будущий климат</w:t>
      </w:r>
    </w:p>
    <w:p w:rsidR="0041099B" w:rsidRPr="00A95280" w:rsidRDefault="0041099B" w:rsidP="007C345A">
      <w:pPr>
        <w:spacing w:line="360" w:lineRule="auto"/>
        <w:ind w:firstLine="709"/>
        <w:jc w:val="both"/>
        <w:rPr>
          <w:b/>
          <w:bCs/>
          <w:sz w:val="28"/>
          <w:szCs w:val="28"/>
        </w:rPr>
      </w:pPr>
    </w:p>
    <w:p w:rsidR="0041099B" w:rsidRPr="00A95280" w:rsidRDefault="0041099B" w:rsidP="007C345A">
      <w:pPr>
        <w:spacing w:line="360" w:lineRule="auto"/>
        <w:ind w:firstLine="709"/>
        <w:jc w:val="both"/>
        <w:rPr>
          <w:sz w:val="28"/>
          <w:szCs w:val="28"/>
        </w:rPr>
      </w:pPr>
      <w:r w:rsidRPr="00A95280">
        <w:rPr>
          <w:b/>
          <w:bCs/>
          <w:sz w:val="28"/>
          <w:szCs w:val="28"/>
        </w:rPr>
        <w:t>Предсказуемость и моделирование</w:t>
      </w:r>
      <w:r>
        <w:rPr>
          <w:b/>
          <w:bCs/>
          <w:sz w:val="28"/>
          <w:szCs w:val="28"/>
        </w:rPr>
        <w:t xml:space="preserve">. </w:t>
      </w:r>
      <w:r w:rsidRPr="00A95280">
        <w:rPr>
          <w:sz w:val="28"/>
          <w:szCs w:val="28"/>
        </w:rPr>
        <w:t xml:space="preserve">Климатическая система Земли содержит в себе элементы, зависящие от многих случайных величин, поэтому подробный прогноз погоды в среднем возможен только на срок до двух недель. Однако сами процессы циркуляции атмосферы и океана уже удается довольно детально описывать с помощью математических моделей. Они основываются на физических законах и явлениях, все они, включая и парниковый эффект, имеют достаточно строгое описание с точки зрения физики атмосферы и океана. Уравнения, описывающие эти законы, совместно “решаются” на пространственной сетке земной атмосферы и океана. В последние 25 лет для развития таких моделей было предпринято множество усилий и достигнут большой прогресс, кардинально изменилась вычислительная техника. В результате модели “умеют” воспроизводить динамику атмосферы и океана, облака и осадки, образование и таяние снежного покрова и морских льдов. Таким образом, можно смоделировать “средний” климат или набор его наиболее вероятных состояний на тот или иной год при заданных входных параметрах. В число входных параметров, конечно, входит и концентрация в атмосфере парниковых газов и ряд естественных факторов, в частности, вулканическая деятельность. </w:t>
      </w:r>
    </w:p>
    <w:p w:rsidR="0041099B" w:rsidRPr="00A95280" w:rsidRDefault="0041099B" w:rsidP="007C345A">
      <w:pPr>
        <w:spacing w:line="360" w:lineRule="auto"/>
        <w:ind w:firstLine="709"/>
        <w:jc w:val="both"/>
        <w:rPr>
          <w:sz w:val="28"/>
          <w:szCs w:val="28"/>
        </w:rPr>
      </w:pPr>
      <w:r w:rsidRPr="00A95280">
        <w:rPr>
          <w:sz w:val="28"/>
          <w:szCs w:val="28"/>
        </w:rPr>
        <w:t>В результате, с помощью моделей ученые способны неплохо описать ход изменения климата с доиндустриальной эпохи и до наших дней, более того, модели позволяют “расщепить” естественные и антропогенные факторы. Расчеты с учетом только естественных причин и только антропогенных причин показали, что наилучшая точность достигается только при учете всех этих факторов, а также, что, начиная примерно с 1960 года, антропогенные факторы вносят главный вклад в изменение климата в целом. Если взять только естественные причины, то с 1970х годов ХХ века модельные кривые кардинально отличаются от данных наблюдений. Если же взять только антропогенные причины, то модельные кривые “лезут вверх” почти так же как и данные наблюдений.</w:t>
      </w:r>
    </w:p>
    <w:tbl>
      <w:tblPr>
        <w:tblW w:w="5000" w:type="pct"/>
        <w:tblBorders>
          <w:top w:val="single" w:sz="4" w:space="0" w:color="FFFFFF"/>
          <w:left w:val="outset" w:sz="6" w:space="0" w:color="111111"/>
          <w:bottom w:val="outset" w:sz="6" w:space="0" w:color="111111"/>
          <w:right w:val="single" w:sz="4" w:space="0" w:color="FFFFFF"/>
        </w:tblBorders>
        <w:tblCellMar>
          <w:left w:w="0" w:type="dxa"/>
          <w:right w:w="0" w:type="dxa"/>
        </w:tblCellMar>
        <w:tblLook w:val="0000" w:firstRow="0" w:lastRow="0" w:firstColumn="0" w:lastColumn="0" w:noHBand="0" w:noVBand="0"/>
      </w:tblPr>
      <w:tblGrid>
        <w:gridCol w:w="4683"/>
        <w:gridCol w:w="4684"/>
      </w:tblGrid>
      <w:tr w:rsidR="0041099B" w:rsidRPr="00A95280" w:rsidTr="003E5EC7">
        <w:tc>
          <w:tcPr>
            <w:tcW w:w="2500" w:type="pct"/>
            <w:tcBorders>
              <w:top w:val="single" w:sz="4" w:space="0" w:color="FFFFFF"/>
              <w:left w:val="single" w:sz="4" w:space="0" w:color="FFFFFF"/>
              <w:bottom w:val="outset" w:sz="6" w:space="0" w:color="111111"/>
              <w:right w:val="outset" w:sz="6" w:space="0" w:color="111111"/>
            </w:tcBorders>
            <w:shd w:val="clear" w:color="auto" w:fill="FFFFFF"/>
          </w:tcPr>
          <w:p w:rsidR="0041099B" w:rsidRDefault="0041099B" w:rsidP="003E5EC7">
            <w:pPr>
              <w:spacing w:line="360" w:lineRule="auto"/>
              <w:ind w:firstLine="709"/>
              <w:jc w:val="both"/>
              <w:textAlignment w:val="top"/>
              <w:rPr>
                <w:color w:val="000000"/>
                <w:sz w:val="28"/>
                <w:szCs w:val="28"/>
              </w:rPr>
            </w:pPr>
          </w:p>
          <w:p w:rsidR="0041099B" w:rsidRPr="00A95280" w:rsidRDefault="00994983" w:rsidP="003E5EC7">
            <w:pPr>
              <w:spacing w:line="360" w:lineRule="auto"/>
              <w:ind w:firstLine="709"/>
              <w:jc w:val="both"/>
              <w:textAlignment w:val="top"/>
              <w:rPr>
                <w:color w:val="000000"/>
                <w:sz w:val="28"/>
                <w:szCs w:val="28"/>
              </w:rPr>
            </w:pPr>
            <w:r>
              <w:rPr>
                <w:noProof/>
                <w:color w:val="000000"/>
                <w:sz w:val="28"/>
                <w:szCs w:val="28"/>
              </w:rPr>
              <w:pict>
                <v:shape id="Рисунок 2" o:spid="_x0000_i1026" type="#_x0000_t75" style="width:189pt;height:117pt;visibility:visible">
                  <v:imagedata r:id="rId12" o:title="" gain="74473f"/>
                </v:shape>
              </w:pict>
            </w:r>
          </w:p>
        </w:tc>
        <w:tc>
          <w:tcPr>
            <w:tcW w:w="2500" w:type="pct"/>
            <w:tcBorders>
              <w:top w:val="single" w:sz="4" w:space="0" w:color="FFFFFF"/>
              <w:left w:val="single" w:sz="4" w:space="0" w:color="FFFFFF"/>
              <w:bottom w:val="outset" w:sz="6" w:space="0" w:color="111111"/>
              <w:right w:val="outset" w:sz="6" w:space="0" w:color="111111"/>
            </w:tcBorders>
            <w:shd w:val="clear" w:color="auto" w:fill="FFFFFF"/>
          </w:tcPr>
          <w:p w:rsidR="0041099B" w:rsidRDefault="0041099B" w:rsidP="003E5EC7">
            <w:pPr>
              <w:spacing w:line="360" w:lineRule="auto"/>
              <w:ind w:firstLine="709"/>
              <w:jc w:val="both"/>
              <w:textAlignment w:val="top"/>
              <w:rPr>
                <w:color w:val="000000"/>
                <w:sz w:val="28"/>
                <w:szCs w:val="28"/>
              </w:rPr>
            </w:pPr>
          </w:p>
          <w:p w:rsidR="0041099B" w:rsidRPr="00A95280" w:rsidRDefault="00994983" w:rsidP="003E5EC7">
            <w:pPr>
              <w:spacing w:line="360" w:lineRule="auto"/>
              <w:ind w:firstLine="709"/>
              <w:jc w:val="both"/>
              <w:textAlignment w:val="top"/>
              <w:rPr>
                <w:color w:val="000000"/>
                <w:sz w:val="28"/>
                <w:szCs w:val="28"/>
              </w:rPr>
            </w:pPr>
            <w:r>
              <w:rPr>
                <w:noProof/>
                <w:color w:val="000000"/>
                <w:sz w:val="28"/>
                <w:szCs w:val="28"/>
              </w:rPr>
              <w:pict>
                <v:shape id="Рисунок 3" o:spid="_x0000_i1027" type="#_x0000_t75" style="width:175.5pt;height:111pt;visibility:visible">
                  <v:imagedata r:id="rId13" o:title="" gain="74473f"/>
                </v:shape>
              </w:pict>
            </w:r>
          </w:p>
        </w:tc>
      </w:tr>
      <w:tr w:rsidR="0041099B" w:rsidRPr="00A95280" w:rsidTr="003E5EC7">
        <w:tc>
          <w:tcPr>
            <w:tcW w:w="2500" w:type="pct"/>
            <w:tcBorders>
              <w:top w:val="single" w:sz="4" w:space="0" w:color="FFFFFF"/>
              <w:left w:val="single" w:sz="4" w:space="0" w:color="FFFFFF"/>
              <w:bottom w:val="outset" w:sz="6" w:space="0" w:color="111111"/>
              <w:right w:val="outset" w:sz="6" w:space="0" w:color="111111"/>
            </w:tcBorders>
            <w:shd w:val="clear" w:color="auto" w:fill="FFFFFF"/>
          </w:tcPr>
          <w:p w:rsidR="0041099B" w:rsidRPr="00A95280" w:rsidRDefault="00994983" w:rsidP="003E5EC7">
            <w:pPr>
              <w:spacing w:line="360" w:lineRule="auto"/>
              <w:ind w:firstLine="709"/>
              <w:jc w:val="both"/>
              <w:textAlignment w:val="top"/>
              <w:rPr>
                <w:color w:val="000000"/>
                <w:sz w:val="28"/>
                <w:szCs w:val="28"/>
              </w:rPr>
            </w:pPr>
            <w:r>
              <w:rPr>
                <w:noProof/>
                <w:color w:val="000000"/>
                <w:sz w:val="28"/>
                <w:szCs w:val="28"/>
              </w:rPr>
              <w:pict>
                <v:shape id="Рисунок 4" o:spid="_x0000_i1028" type="#_x0000_t75" style="width:184.5pt;height:117.75pt;visibility:visible">
                  <v:imagedata r:id="rId14" o:title="" gain="74473f"/>
                </v:shape>
              </w:pict>
            </w:r>
          </w:p>
        </w:tc>
        <w:tc>
          <w:tcPr>
            <w:tcW w:w="2500" w:type="pct"/>
            <w:tcBorders>
              <w:top w:val="single" w:sz="4" w:space="0" w:color="FFFFFF"/>
              <w:left w:val="single" w:sz="4" w:space="0" w:color="FFFFFF"/>
              <w:bottom w:val="outset" w:sz="6" w:space="0" w:color="111111"/>
              <w:right w:val="outset" w:sz="6" w:space="0" w:color="111111"/>
            </w:tcBorders>
            <w:shd w:val="clear" w:color="auto" w:fill="FFFFFF"/>
          </w:tcPr>
          <w:p w:rsidR="0041099B" w:rsidRPr="00A95280" w:rsidRDefault="0041099B" w:rsidP="003E5EC7">
            <w:pPr>
              <w:spacing w:line="360" w:lineRule="auto"/>
              <w:ind w:firstLine="709"/>
              <w:jc w:val="both"/>
              <w:textAlignment w:val="top"/>
              <w:rPr>
                <w:color w:val="000000"/>
                <w:sz w:val="28"/>
                <w:szCs w:val="28"/>
              </w:rPr>
            </w:pPr>
            <w:r w:rsidRPr="00A95280">
              <w:rPr>
                <w:color w:val="000000"/>
                <w:sz w:val="28"/>
                <w:szCs w:val="28"/>
              </w:rPr>
              <w:t> </w:t>
            </w:r>
          </w:p>
        </w:tc>
      </w:tr>
    </w:tbl>
    <w:p w:rsidR="0041099B" w:rsidRPr="003460E1" w:rsidRDefault="0041099B" w:rsidP="007C345A">
      <w:pPr>
        <w:spacing w:line="360" w:lineRule="auto"/>
        <w:ind w:firstLine="709"/>
        <w:jc w:val="both"/>
        <w:rPr>
          <w:sz w:val="28"/>
          <w:szCs w:val="28"/>
        </w:rPr>
      </w:pPr>
      <w:r w:rsidRPr="003460E1">
        <w:rPr>
          <w:sz w:val="28"/>
          <w:szCs w:val="28"/>
        </w:rPr>
        <w:t>Источник : МГЭИК, 2001, ВМО 2003</w:t>
      </w:r>
    </w:p>
    <w:p w:rsidR="0041099B" w:rsidRDefault="0041099B" w:rsidP="007C345A">
      <w:pPr>
        <w:spacing w:line="360" w:lineRule="auto"/>
        <w:ind w:firstLine="709"/>
        <w:jc w:val="both"/>
        <w:textAlignment w:val="top"/>
        <w:rPr>
          <w:b/>
          <w:bCs/>
          <w:color w:val="000000"/>
          <w:sz w:val="28"/>
          <w:szCs w:val="28"/>
        </w:rPr>
      </w:pPr>
    </w:p>
    <w:p w:rsidR="0041099B" w:rsidRPr="003460E1" w:rsidRDefault="0041099B" w:rsidP="007C345A">
      <w:pPr>
        <w:spacing w:line="360" w:lineRule="auto"/>
        <w:ind w:firstLine="709"/>
        <w:jc w:val="both"/>
        <w:textAlignment w:val="top"/>
        <w:rPr>
          <w:color w:val="000000"/>
          <w:sz w:val="28"/>
          <w:szCs w:val="28"/>
        </w:rPr>
      </w:pPr>
      <w:r w:rsidRPr="003460E1">
        <w:rPr>
          <w:color w:val="000000"/>
          <w:sz w:val="28"/>
          <w:szCs w:val="28"/>
        </w:rPr>
        <w:t>Рис.2. Сравнение результатов моделирования глобальной приземной температуры Земли и данных наблюдений</w:t>
      </w:r>
    </w:p>
    <w:p w:rsidR="0041099B" w:rsidRPr="00A95280" w:rsidRDefault="0041099B" w:rsidP="007C345A">
      <w:pPr>
        <w:spacing w:line="360" w:lineRule="auto"/>
        <w:ind w:firstLine="709"/>
        <w:jc w:val="both"/>
        <w:rPr>
          <w:sz w:val="28"/>
          <w:szCs w:val="28"/>
        </w:rPr>
      </w:pPr>
    </w:p>
    <w:p w:rsidR="0041099B" w:rsidRPr="00A95280" w:rsidRDefault="0041099B" w:rsidP="007C345A">
      <w:pPr>
        <w:spacing w:line="360" w:lineRule="auto"/>
        <w:ind w:firstLine="709"/>
        <w:jc w:val="both"/>
        <w:rPr>
          <w:sz w:val="28"/>
          <w:szCs w:val="28"/>
        </w:rPr>
      </w:pPr>
      <w:r w:rsidRPr="00A95280">
        <w:rPr>
          <w:b/>
          <w:bCs/>
          <w:sz w:val="28"/>
          <w:szCs w:val="28"/>
        </w:rPr>
        <w:t>Межправительственная группа экспертов по изменению климата</w:t>
      </w:r>
      <w:r>
        <w:rPr>
          <w:b/>
          <w:bCs/>
          <w:sz w:val="28"/>
          <w:szCs w:val="28"/>
        </w:rPr>
        <w:t xml:space="preserve">. </w:t>
      </w:r>
      <w:r w:rsidRPr="00A95280">
        <w:rPr>
          <w:sz w:val="28"/>
          <w:szCs w:val="28"/>
        </w:rPr>
        <w:t>В 1988 году мировое сообщество ученых объединило усилия по исследованию проблемы изменения климата, создав Межправительственную группу экспертов по изменению климата (МГЭИК или IPCC) – орган, работающий под “зонтиком” двух организаций ООН: ЮНЕП и Всемирной Метеорологической Организации (ВМО). Это фактически постоянно действующий форум нескольких тысяч ученых, включая и десятки российских (О. Анисимов, И. Башмаков, Г. Голицын, Г. Груза, Ю. Израэль, И. Кароль, К. Кобак, В. Котляков, И. Мохов, Г. Менжулин, С. Пегов, С. Семенов, О. Сиротенко и многие другие), практически всех, кто с разных сторон занимается данной проблемой: климатологов, экологов, экономистов и энергетиков. Этот форум носит официальный характер, представители правительств всех стран-членов ООН одобряют официальные доклады МГЭИК до их выхода в свет. Поэтому тем более важно, что в первом же основополагающем докладе – “Первом оценочном докладе”, вышедшем в 1990 году, ученые пришли к единому выводу: идет рост концентрации СО2, он вызван человеческой деятельностью и может привести к существенному изменению климата.</w:t>
      </w:r>
    </w:p>
    <w:p w:rsidR="0041099B" w:rsidRPr="00A95280" w:rsidRDefault="0041099B" w:rsidP="007C345A">
      <w:pPr>
        <w:spacing w:line="360" w:lineRule="auto"/>
        <w:ind w:firstLine="709"/>
        <w:jc w:val="both"/>
        <w:rPr>
          <w:sz w:val="28"/>
          <w:szCs w:val="28"/>
        </w:rPr>
      </w:pPr>
      <w:r w:rsidRPr="00A95280">
        <w:rPr>
          <w:sz w:val="28"/>
          <w:szCs w:val="28"/>
        </w:rPr>
        <w:t>Во “Втором оценочном докладе”, вышедшем в 1995 г., ученые подтвердили</w:t>
      </w:r>
      <w:r>
        <w:rPr>
          <w:sz w:val="28"/>
          <w:szCs w:val="28"/>
        </w:rPr>
        <w:t xml:space="preserve"> </w:t>
      </w:r>
      <w:r w:rsidRPr="00A95280">
        <w:rPr>
          <w:sz w:val="28"/>
          <w:szCs w:val="28"/>
        </w:rPr>
        <w:t>этот вывод в намного более утвердительных формулировках, а в “Третьем оценочном докладе” (IPCC 2001 г.) содержится однозначный вывод о том, что происходящие изменения климата в основном обусловлены деятельностью человека. МГЭИК продолжает свою работу, призванную обобщить все научные результаты и заранее предупредить Мировое сообщество о наличии или отсутствии тех или иных эффектов изменения климата, их влиянии на экосистемы и человека, путях снижения антропогенного воздействия на климатическую систему. Сейчас готовится “Четвертый оценочный доклад” МГЭИК, который планируется завершить в 2007 г.</w:t>
      </w:r>
    </w:p>
    <w:p w:rsidR="0041099B" w:rsidRPr="00A95280" w:rsidRDefault="0041099B" w:rsidP="007C345A">
      <w:pPr>
        <w:spacing w:line="360" w:lineRule="auto"/>
        <w:ind w:firstLine="709"/>
        <w:jc w:val="both"/>
        <w:rPr>
          <w:sz w:val="28"/>
          <w:szCs w:val="28"/>
        </w:rPr>
      </w:pPr>
      <w:r w:rsidRPr="00A95280">
        <w:rPr>
          <w:b/>
          <w:bCs/>
          <w:sz w:val="28"/>
          <w:szCs w:val="28"/>
        </w:rPr>
        <w:t>Сценарии</w:t>
      </w:r>
      <w:r>
        <w:rPr>
          <w:b/>
          <w:bCs/>
          <w:sz w:val="28"/>
          <w:szCs w:val="28"/>
        </w:rPr>
        <w:t xml:space="preserve">. </w:t>
      </w:r>
      <w:r w:rsidRPr="00A95280">
        <w:rPr>
          <w:sz w:val="28"/>
          <w:szCs w:val="28"/>
        </w:rPr>
        <w:t xml:space="preserve">МГЭИК был разработан пакет сценариев развития событий в зависимости от выбросов парниковых газов, роста населения, применения более эффективных технологий и экономического роста в целом. На базе этих сценариев были сделаны модельные расчеты прогнозных сценариев роста средней температуры на период до 2100 г. </w:t>
      </w:r>
    </w:p>
    <w:p w:rsidR="0041099B" w:rsidRPr="00A95280" w:rsidRDefault="0041099B" w:rsidP="007C345A">
      <w:pPr>
        <w:spacing w:line="360" w:lineRule="auto"/>
        <w:ind w:firstLine="709"/>
        <w:jc w:val="both"/>
        <w:rPr>
          <w:sz w:val="28"/>
          <w:szCs w:val="28"/>
        </w:rPr>
      </w:pPr>
      <w:r w:rsidRPr="00A95280">
        <w:rPr>
          <w:sz w:val="28"/>
          <w:szCs w:val="28"/>
        </w:rPr>
        <w:t>Прежде всего, рост температуры будет идти как минимум так же быстро, как и в последние десятилетия ХХ века. Размах прогнозов роста – от 1,4 до 5,80С к концу текущего столетия. При этом 2-30С выглядит наиболее вероятно (предполагается, что человечество немало предпримет для сдерживания изменения климата). Такое потепление очень значительно, ведь это только средние цифры. Вероятно, это беспрецедентное изменение за последние 10000 лет.</w:t>
      </w:r>
    </w:p>
    <w:p w:rsidR="0041099B" w:rsidRPr="00A95280" w:rsidRDefault="0041099B" w:rsidP="007C345A">
      <w:pPr>
        <w:spacing w:line="360" w:lineRule="auto"/>
        <w:ind w:firstLine="709"/>
        <w:jc w:val="both"/>
        <w:rPr>
          <w:sz w:val="28"/>
          <w:szCs w:val="28"/>
        </w:rPr>
      </w:pPr>
      <w:r w:rsidRPr="00A95280">
        <w:rPr>
          <w:sz w:val="28"/>
          <w:szCs w:val="28"/>
        </w:rPr>
        <w:t>Практически во всех районах суши вероятно большое количество жарких дней и периодов сильной жары. Ожидается рост числа и силы экстремального выпадения осадков. В различных районах мира на местном уровне ожидается значительное повышение и понижение количества осадков. В целом предполагается рост содержания водяного пара, испарения и осадков на глобальном уровне. Ожидается повышение уровня моря, но пока прогноз весьма неопределен – от 10 до 90 см. Однако заметим, что повышение уровня на 50-90 см далеко не мало, это вызовет разрушение многих береговых сооружений и прибрежную эрозию, засоление питьевой воды и т.п.</w:t>
      </w:r>
    </w:p>
    <w:p w:rsidR="0041099B" w:rsidRPr="00A95280" w:rsidRDefault="0041099B" w:rsidP="007C345A">
      <w:pPr>
        <w:spacing w:line="360" w:lineRule="auto"/>
        <w:ind w:firstLine="709"/>
        <w:jc w:val="both"/>
        <w:rPr>
          <w:sz w:val="28"/>
          <w:szCs w:val="28"/>
        </w:rPr>
      </w:pPr>
      <w:r w:rsidRPr="00A95280">
        <w:rPr>
          <w:b/>
          <w:bCs/>
          <w:sz w:val="28"/>
          <w:szCs w:val="28"/>
        </w:rPr>
        <w:t>Оценка риска в целом</w:t>
      </w:r>
      <w:r>
        <w:rPr>
          <w:b/>
          <w:bCs/>
          <w:sz w:val="28"/>
          <w:szCs w:val="28"/>
        </w:rPr>
        <w:t xml:space="preserve">. </w:t>
      </w:r>
      <w:r w:rsidRPr="00A95280">
        <w:rPr>
          <w:sz w:val="28"/>
          <w:szCs w:val="28"/>
        </w:rPr>
        <w:t>МГЭИК были оценены риски и последствия при разных сценариях. Говоря о рисках в целом, они рассматривались для нижнего и верхнего диапазона изменений температуры к концу ХХI века, то есть для общего потепления примерно на 1,5-20С и на 4-50С. В лучшем случае риску вымирания подвергнутся только некоторые уникальные и находящиеся сейчас в опасности экосистемы. Риск от увеличения числа экстремальных явлений будет в любом случае, но при большем потеплении он многократно возрастает. При меньшем глобальном потеплении проблемы затронут лишь часть регионов планеты, а в худшем случае затронут подавляющее большинство регионов. В лучшем случае экономические последствия могут быть смесью негативных и позитивных (во всяком случае, для ряда регионов), а в худшем случае последствия будут строго отрицательны.</w:t>
      </w:r>
    </w:p>
    <w:p w:rsidR="0041099B" w:rsidRPr="00A95280" w:rsidRDefault="0041099B" w:rsidP="007C345A">
      <w:pPr>
        <w:spacing w:line="360" w:lineRule="auto"/>
        <w:ind w:firstLine="709"/>
        <w:jc w:val="both"/>
        <w:rPr>
          <w:sz w:val="28"/>
          <w:szCs w:val="28"/>
        </w:rPr>
      </w:pPr>
      <w:r w:rsidRPr="00A95280">
        <w:rPr>
          <w:b/>
          <w:bCs/>
          <w:sz w:val="28"/>
          <w:szCs w:val="28"/>
        </w:rPr>
        <w:t>Продовольствие и здоровье населения</w:t>
      </w:r>
      <w:r>
        <w:rPr>
          <w:b/>
          <w:bCs/>
          <w:sz w:val="28"/>
          <w:szCs w:val="28"/>
        </w:rPr>
        <w:t xml:space="preserve">. </w:t>
      </w:r>
      <w:r w:rsidRPr="00A95280">
        <w:rPr>
          <w:sz w:val="28"/>
          <w:szCs w:val="28"/>
        </w:rPr>
        <w:t>Говоря о более конкретных негативных последствиях, МГЭИК, прежде всего, выделяет продовольственную безопасность. Изменения климата приведут к снижению потенциальной урожайности в большинстве тропических и субтропических регионов. При росте же средней глобальной температуры более, чем на несколько градусов, будет и снижение урожайности в средних широтах (что, увы, не сможет быть скомпенсировано изменениями в высоких широтах). В первую очередь пострадают засушливые земли. Увеличение концентрации СО2 потенциально может быть позитивным фактором, но скорее всего будет с лихвой “скомпенсировано” вторичными негативными эффектами, особенно там, где сельское хозяйство ведется экстенсивными методами.</w:t>
      </w:r>
    </w:p>
    <w:p w:rsidR="0041099B" w:rsidRPr="00A95280" w:rsidRDefault="0041099B" w:rsidP="007C345A">
      <w:pPr>
        <w:spacing w:line="360" w:lineRule="auto"/>
        <w:ind w:firstLine="709"/>
        <w:jc w:val="both"/>
        <w:rPr>
          <w:sz w:val="28"/>
          <w:szCs w:val="28"/>
        </w:rPr>
      </w:pPr>
      <w:r w:rsidRPr="00A95280">
        <w:rPr>
          <w:sz w:val="28"/>
          <w:szCs w:val="28"/>
        </w:rPr>
        <w:t xml:space="preserve">Другим негативным эффектом является недостаток водных ресурсов. Изменения климата приводят к неблагоприятному перераспределению осадков. Там, где и их и так достаточно, например, в северных и средних широтах, осадков будет больше. А там, где их недостает, станет меньше. Центральные континентальные районы, вероятно, станут еще суше. Резко возрастет межгодовая изменчивость количества осадков. </w:t>
      </w:r>
    </w:p>
    <w:p w:rsidR="0041099B" w:rsidRPr="00A95280" w:rsidRDefault="0041099B" w:rsidP="007C345A">
      <w:pPr>
        <w:spacing w:line="360" w:lineRule="auto"/>
        <w:ind w:firstLine="709"/>
        <w:jc w:val="both"/>
        <w:rPr>
          <w:sz w:val="28"/>
          <w:szCs w:val="28"/>
        </w:rPr>
      </w:pPr>
      <w:r w:rsidRPr="00A95280">
        <w:rPr>
          <w:sz w:val="28"/>
          <w:szCs w:val="28"/>
        </w:rPr>
        <w:t>Здоровье человека. Наибольшее прямое влияние теплового стресса будет ощущаться в городах, где в наихудшей ситуации окажутся наиболее уязвимые (старики, дети, люди, страдающие кардиологическими заболеваниями и т.д.) и бедные группы населения. Однако, изменение климата окажет далеко идущие побочные воздействия – распространение переносчиков болезней, снижение качества воды, ухудшение качества продовольствия в развивающихся странах. Возможно появление климатических беженцев и значительное переселение. Последнее во многом связано с растущим риском катастрофических наводнений и подъемом уровня моря. Над десятками миллионов людей, проживающих в дельтах рек и низменных прибрежных районах, нависнет большая угроза. Население небольших коралловых островов будет группой особого риска. Уже рассматривается вопрос о расселении жителей ряда островов Южной части Тихого океана, на Сейшельских островах, на Маврикии и на Мальдивских островах уже начато сооружение прибрежной защитной инфраструктуры.</w:t>
      </w:r>
    </w:p>
    <w:p w:rsidR="0041099B" w:rsidRPr="00A95280" w:rsidRDefault="0041099B" w:rsidP="007C345A">
      <w:pPr>
        <w:spacing w:line="360" w:lineRule="auto"/>
        <w:ind w:firstLine="709"/>
        <w:jc w:val="both"/>
        <w:rPr>
          <w:sz w:val="28"/>
          <w:szCs w:val="28"/>
        </w:rPr>
      </w:pPr>
      <w:r w:rsidRPr="00A95280">
        <w:rPr>
          <w:b/>
          <w:bCs/>
          <w:sz w:val="28"/>
          <w:szCs w:val="28"/>
        </w:rPr>
        <w:t>Экосистемы</w:t>
      </w:r>
      <w:r>
        <w:rPr>
          <w:b/>
          <w:bCs/>
          <w:sz w:val="28"/>
          <w:szCs w:val="28"/>
        </w:rPr>
        <w:t xml:space="preserve">. </w:t>
      </w:r>
      <w:r w:rsidRPr="00A95280">
        <w:rPr>
          <w:sz w:val="28"/>
          <w:szCs w:val="28"/>
        </w:rPr>
        <w:t xml:space="preserve">Некоторые природные системы (ледники, коралловые рифы и мангровые заросли, тропические леса, полярные и альпийские районы), вероятно, претерпят значительные изменения, что может вызвать в их экосистемах необратимые потери. Ожидается значительное нарушение экосистем в результате пожаров, засух, наводнений, заражений паразитами, появления новых для данной местности видов. Большее количество сильных осадков приведет к частым оползням, селям и лавинам, что ухудшит условия жизни горных экосистем. </w:t>
      </w:r>
    </w:p>
    <w:p w:rsidR="0041099B" w:rsidRPr="00A95280" w:rsidRDefault="0041099B" w:rsidP="007C345A">
      <w:pPr>
        <w:spacing w:line="360" w:lineRule="auto"/>
        <w:ind w:firstLine="709"/>
        <w:jc w:val="both"/>
        <w:rPr>
          <w:sz w:val="28"/>
          <w:szCs w:val="28"/>
        </w:rPr>
      </w:pPr>
      <w:r w:rsidRPr="00A95280">
        <w:rPr>
          <w:sz w:val="28"/>
          <w:szCs w:val="28"/>
        </w:rPr>
        <w:t>Общее воздействие на дикую природу двояко: ряд наиболее многочисленных видов будет усиленно развиваться, а более редкие и уязвимые виды будут на грани вымирания (в том числе и из-за влияния других видов). В целом изменение климата безусловно ведет к потерям биоразнообразия. Рассмотрение реальных возможностей миграции животных и растений, показывает, что “требуемая скорость миграции” выше, чем возможности тех или иных видов, что на их пути могут встретиться естественные и антропогенные барьеры. В результате среднее глобальное потепление на 30С может привести к большой потере биоразнообразия, так для млекопитающих таежных и горных экосистем потери составят от 10 до 60% видов.</w:t>
      </w:r>
    </w:p>
    <w:p w:rsidR="0041099B" w:rsidRPr="00A95280" w:rsidRDefault="0041099B" w:rsidP="007C345A">
      <w:pPr>
        <w:spacing w:line="360" w:lineRule="auto"/>
        <w:ind w:firstLine="709"/>
        <w:jc w:val="both"/>
        <w:rPr>
          <w:sz w:val="28"/>
          <w:szCs w:val="28"/>
        </w:rPr>
      </w:pPr>
      <w:r w:rsidRPr="00A95280">
        <w:rPr>
          <w:b/>
          <w:bCs/>
          <w:sz w:val="28"/>
          <w:szCs w:val="28"/>
        </w:rPr>
        <w:t>Выводы Всемирной метеорологической организации</w:t>
      </w:r>
      <w:r>
        <w:rPr>
          <w:b/>
          <w:bCs/>
          <w:sz w:val="28"/>
          <w:szCs w:val="28"/>
        </w:rPr>
        <w:t xml:space="preserve">. </w:t>
      </w:r>
      <w:r w:rsidRPr="00A95280">
        <w:rPr>
          <w:sz w:val="28"/>
          <w:szCs w:val="28"/>
        </w:rPr>
        <w:t>В сводном докладе “Наш будущий климат” Всемирная метеорологическая организация как установленный факт признает само явление изменения климата и его в основном антропогенные причины. Однозначно указывается на опасность для человечества грядущих изменений. Они хотя и краткосрочны в геологическом масштабе времени (не более нескольких сотен лет – пока мировая энергетика основывается на ископаемом топливе), но за время действия данного эффекта многим экосистемам может быть нанесен необратимый урон, а человечеству придется понести огромные экономические и социальные затраты.</w:t>
      </w:r>
    </w:p>
    <w:p w:rsidR="0041099B" w:rsidRPr="00A95280" w:rsidRDefault="0041099B" w:rsidP="007C345A">
      <w:pPr>
        <w:spacing w:line="360" w:lineRule="auto"/>
        <w:ind w:firstLine="709"/>
        <w:jc w:val="both"/>
        <w:rPr>
          <w:sz w:val="28"/>
          <w:szCs w:val="28"/>
        </w:rPr>
      </w:pPr>
      <w:r w:rsidRPr="00A95280">
        <w:rPr>
          <w:sz w:val="28"/>
          <w:szCs w:val="28"/>
        </w:rPr>
        <w:t>Поэтому в докладе содержится призыв к борьбе за восстановление климата на нескольких фронтах и таким образом, чтобы обеспечить устойчивость всей климатической системы. Промышленность должна быть более эффективной, а автомобили переведены на другие виды горючего, лучше должно быть организовано землепользование, надо восстанавливать леса, шире должны использоваться возобновляемые источники энергии. “И, что наиболее важно, мы должны изменить наши жизненные установки и быть готовыми жить так, чтобы обеспечить и благополучие всех государств и сохранить климат, на благо нашего будущего”.</w:t>
      </w:r>
    </w:p>
    <w:p w:rsidR="0041099B" w:rsidRPr="00A95280" w:rsidRDefault="0041099B" w:rsidP="007C345A">
      <w:pPr>
        <w:spacing w:line="360" w:lineRule="auto"/>
        <w:ind w:firstLine="709"/>
        <w:jc w:val="both"/>
        <w:rPr>
          <w:sz w:val="28"/>
          <w:szCs w:val="28"/>
        </w:rPr>
      </w:pPr>
    </w:p>
    <w:p w:rsidR="0041099B" w:rsidRPr="00A95280" w:rsidRDefault="0041099B" w:rsidP="007C345A">
      <w:pPr>
        <w:spacing w:line="360" w:lineRule="auto"/>
        <w:ind w:firstLine="709"/>
        <w:jc w:val="both"/>
        <w:rPr>
          <w:b/>
          <w:bCs/>
          <w:sz w:val="28"/>
          <w:szCs w:val="28"/>
        </w:rPr>
      </w:pPr>
      <w:r>
        <w:rPr>
          <w:b/>
          <w:bCs/>
          <w:sz w:val="28"/>
          <w:szCs w:val="28"/>
        </w:rPr>
        <w:br w:type="page"/>
      </w:r>
      <w:r w:rsidRPr="00A95280">
        <w:rPr>
          <w:b/>
          <w:bCs/>
          <w:sz w:val="28"/>
          <w:szCs w:val="28"/>
        </w:rPr>
        <w:t>Список используемой литературы</w:t>
      </w:r>
    </w:p>
    <w:p w:rsidR="0041099B" w:rsidRPr="00A95280" w:rsidRDefault="0041099B" w:rsidP="007C345A">
      <w:pPr>
        <w:spacing w:line="360" w:lineRule="auto"/>
        <w:ind w:firstLine="709"/>
        <w:jc w:val="both"/>
        <w:rPr>
          <w:sz w:val="28"/>
          <w:szCs w:val="28"/>
        </w:rPr>
      </w:pPr>
    </w:p>
    <w:p w:rsidR="0041099B" w:rsidRPr="00A95280" w:rsidRDefault="0041099B" w:rsidP="007C345A">
      <w:pPr>
        <w:numPr>
          <w:ilvl w:val="0"/>
          <w:numId w:val="1"/>
        </w:numPr>
        <w:tabs>
          <w:tab w:val="clear" w:pos="720"/>
          <w:tab w:val="num" w:pos="540"/>
        </w:tabs>
        <w:spacing w:line="360" w:lineRule="auto"/>
        <w:ind w:left="0" w:firstLine="0"/>
        <w:rPr>
          <w:sz w:val="28"/>
          <w:szCs w:val="28"/>
        </w:rPr>
      </w:pPr>
      <w:r w:rsidRPr="00A95280">
        <w:rPr>
          <w:sz w:val="28"/>
          <w:szCs w:val="28"/>
        </w:rPr>
        <w:t>Капинос П.И., Панесенко Н.А. Охрана</w:t>
      </w:r>
      <w:r>
        <w:rPr>
          <w:sz w:val="28"/>
          <w:szCs w:val="28"/>
        </w:rPr>
        <w:t xml:space="preserve"> </w:t>
      </w:r>
      <w:r w:rsidRPr="00A95280">
        <w:rPr>
          <w:sz w:val="28"/>
          <w:szCs w:val="28"/>
        </w:rPr>
        <w:t>природы. -</w:t>
      </w:r>
      <w:r>
        <w:rPr>
          <w:sz w:val="28"/>
          <w:szCs w:val="28"/>
        </w:rPr>
        <w:t xml:space="preserve"> </w:t>
      </w:r>
      <w:r w:rsidRPr="00A95280">
        <w:rPr>
          <w:sz w:val="28"/>
          <w:szCs w:val="28"/>
        </w:rPr>
        <w:t>Киев:</w:t>
      </w:r>
      <w:r>
        <w:rPr>
          <w:sz w:val="28"/>
          <w:szCs w:val="28"/>
        </w:rPr>
        <w:t xml:space="preserve"> </w:t>
      </w:r>
      <w:r w:rsidRPr="00A95280">
        <w:rPr>
          <w:sz w:val="28"/>
          <w:szCs w:val="28"/>
        </w:rPr>
        <w:t>«Высшая школа»,</w:t>
      </w:r>
      <w:r>
        <w:rPr>
          <w:sz w:val="28"/>
          <w:szCs w:val="28"/>
        </w:rPr>
        <w:t xml:space="preserve"> </w:t>
      </w:r>
      <w:r w:rsidRPr="00A95280">
        <w:rPr>
          <w:sz w:val="28"/>
          <w:szCs w:val="28"/>
        </w:rPr>
        <w:t>1994</w:t>
      </w:r>
    </w:p>
    <w:p w:rsidR="0041099B" w:rsidRPr="00A95280" w:rsidRDefault="0041099B" w:rsidP="007C345A">
      <w:pPr>
        <w:numPr>
          <w:ilvl w:val="0"/>
          <w:numId w:val="1"/>
        </w:numPr>
        <w:tabs>
          <w:tab w:val="clear" w:pos="720"/>
          <w:tab w:val="num" w:pos="540"/>
        </w:tabs>
        <w:spacing w:line="360" w:lineRule="auto"/>
        <w:ind w:left="0" w:firstLine="0"/>
        <w:rPr>
          <w:sz w:val="28"/>
          <w:szCs w:val="28"/>
        </w:rPr>
      </w:pPr>
      <w:r w:rsidRPr="00A95280">
        <w:rPr>
          <w:sz w:val="28"/>
          <w:szCs w:val="28"/>
        </w:rPr>
        <w:t>Комплексное использование и охрана водных ресурсов. / Под редакцией</w:t>
      </w:r>
      <w:r>
        <w:rPr>
          <w:sz w:val="28"/>
          <w:szCs w:val="28"/>
        </w:rPr>
        <w:t xml:space="preserve"> </w:t>
      </w:r>
      <w:r w:rsidRPr="00A95280">
        <w:rPr>
          <w:sz w:val="28"/>
          <w:szCs w:val="28"/>
        </w:rPr>
        <w:t>О.А. Юшманова. - М.: Агропромиздат, 1988</w:t>
      </w:r>
    </w:p>
    <w:p w:rsidR="0041099B" w:rsidRPr="00A95280" w:rsidRDefault="0041099B" w:rsidP="007C345A">
      <w:pPr>
        <w:numPr>
          <w:ilvl w:val="0"/>
          <w:numId w:val="1"/>
        </w:numPr>
        <w:tabs>
          <w:tab w:val="clear" w:pos="720"/>
          <w:tab w:val="num" w:pos="540"/>
        </w:tabs>
        <w:spacing w:line="360" w:lineRule="auto"/>
        <w:ind w:left="0" w:firstLine="0"/>
        <w:rPr>
          <w:sz w:val="28"/>
          <w:szCs w:val="28"/>
        </w:rPr>
      </w:pPr>
      <w:r w:rsidRPr="00A95280">
        <w:rPr>
          <w:sz w:val="28"/>
          <w:szCs w:val="28"/>
        </w:rPr>
        <w:t>Никитин Д.П., Новиков Ю.В. Окружающая Среда и человек. – М.: 1986.</w:t>
      </w:r>
    </w:p>
    <w:p w:rsidR="0041099B" w:rsidRPr="00A95280" w:rsidRDefault="0041099B" w:rsidP="007C345A">
      <w:pPr>
        <w:numPr>
          <w:ilvl w:val="0"/>
          <w:numId w:val="1"/>
        </w:numPr>
        <w:tabs>
          <w:tab w:val="clear" w:pos="720"/>
          <w:tab w:val="num" w:pos="540"/>
        </w:tabs>
        <w:spacing w:line="360" w:lineRule="auto"/>
        <w:ind w:left="0" w:firstLine="0"/>
        <w:rPr>
          <w:sz w:val="28"/>
          <w:szCs w:val="28"/>
        </w:rPr>
      </w:pPr>
      <w:r w:rsidRPr="00A95280">
        <w:rPr>
          <w:sz w:val="28"/>
          <w:szCs w:val="28"/>
        </w:rPr>
        <w:t>Одум Ю. Основы экологии. – М.: Мир, 1975.</w:t>
      </w:r>
    </w:p>
    <w:p w:rsidR="0041099B" w:rsidRPr="00A95280" w:rsidRDefault="0041099B" w:rsidP="007C345A">
      <w:pPr>
        <w:numPr>
          <w:ilvl w:val="0"/>
          <w:numId w:val="1"/>
        </w:numPr>
        <w:tabs>
          <w:tab w:val="clear" w:pos="720"/>
          <w:tab w:val="num" w:pos="540"/>
        </w:tabs>
        <w:spacing w:line="360" w:lineRule="auto"/>
        <w:ind w:left="0" w:firstLine="0"/>
        <w:rPr>
          <w:sz w:val="28"/>
          <w:szCs w:val="28"/>
        </w:rPr>
      </w:pPr>
      <w:r w:rsidRPr="00A95280">
        <w:rPr>
          <w:sz w:val="28"/>
          <w:szCs w:val="28"/>
        </w:rPr>
        <w:t>Охрана окружающей природной Среды. / Под</w:t>
      </w:r>
      <w:r>
        <w:rPr>
          <w:sz w:val="28"/>
          <w:szCs w:val="28"/>
        </w:rPr>
        <w:t xml:space="preserve"> </w:t>
      </w:r>
      <w:r w:rsidRPr="00A95280">
        <w:rPr>
          <w:sz w:val="28"/>
          <w:szCs w:val="28"/>
        </w:rPr>
        <w:t>редакцией</w:t>
      </w:r>
      <w:r>
        <w:rPr>
          <w:sz w:val="28"/>
          <w:szCs w:val="28"/>
        </w:rPr>
        <w:t xml:space="preserve"> </w:t>
      </w:r>
      <w:r w:rsidRPr="00A95280">
        <w:rPr>
          <w:sz w:val="28"/>
          <w:szCs w:val="28"/>
        </w:rPr>
        <w:t>Г.В. Дуганова. - Киев: «Высшая школа», 1995</w:t>
      </w:r>
    </w:p>
    <w:p w:rsidR="0041099B" w:rsidRPr="00A95280" w:rsidRDefault="0041099B" w:rsidP="007C345A">
      <w:pPr>
        <w:numPr>
          <w:ilvl w:val="0"/>
          <w:numId w:val="1"/>
        </w:numPr>
        <w:tabs>
          <w:tab w:val="clear" w:pos="720"/>
          <w:tab w:val="num" w:pos="540"/>
        </w:tabs>
        <w:spacing w:line="360" w:lineRule="auto"/>
        <w:ind w:left="0" w:firstLine="0"/>
        <w:rPr>
          <w:sz w:val="28"/>
          <w:szCs w:val="28"/>
        </w:rPr>
      </w:pPr>
      <w:r w:rsidRPr="00A95280">
        <w:rPr>
          <w:sz w:val="28"/>
          <w:szCs w:val="28"/>
        </w:rPr>
        <w:t>Радзевич Н.Н., Пашканг К.В. Охрана и преобразование природы. –</w:t>
      </w:r>
      <w:r>
        <w:rPr>
          <w:sz w:val="28"/>
          <w:szCs w:val="28"/>
        </w:rPr>
        <w:t xml:space="preserve"> </w:t>
      </w:r>
      <w:r w:rsidRPr="00A95280">
        <w:rPr>
          <w:sz w:val="28"/>
          <w:szCs w:val="28"/>
        </w:rPr>
        <w:t>М.:</w:t>
      </w:r>
    </w:p>
    <w:p w:rsidR="0041099B" w:rsidRDefault="0041099B">
      <w:bookmarkStart w:id="4" w:name="_GoBack"/>
      <w:bookmarkEnd w:id="4"/>
    </w:p>
    <w:sectPr w:rsidR="0041099B" w:rsidSect="00A95280">
      <w:footerReference w:type="default" r:id="rId15"/>
      <w:pgSz w:w="11906" w:h="16838" w:code="9"/>
      <w:pgMar w:top="1134" w:right="851" w:bottom="1134" w:left="1701" w:header="709" w:footer="709" w:gutter="0"/>
      <w:pgNumType w:fmt="numberInDash"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99B" w:rsidRDefault="0041099B" w:rsidP="00A96E3D">
      <w:r>
        <w:separator/>
      </w:r>
    </w:p>
  </w:endnote>
  <w:endnote w:type="continuationSeparator" w:id="0">
    <w:p w:rsidR="0041099B" w:rsidRDefault="0041099B" w:rsidP="00A96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99B" w:rsidRDefault="0041099B" w:rsidP="004A1722">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B0826">
      <w:rPr>
        <w:rStyle w:val="a6"/>
        <w:noProof/>
      </w:rPr>
      <w:t>- 3 -</w:t>
    </w:r>
    <w:r>
      <w:rPr>
        <w:rStyle w:val="a6"/>
      </w:rPr>
      <w:fldChar w:fldCharType="end"/>
    </w:r>
  </w:p>
  <w:p w:rsidR="0041099B" w:rsidRDefault="0041099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99B" w:rsidRDefault="0041099B" w:rsidP="00A96E3D">
      <w:r>
        <w:separator/>
      </w:r>
    </w:p>
  </w:footnote>
  <w:footnote w:type="continuationSeparator" w:id="0">
    <w:p w:rsidR="0041099B" w:rsidRDefault="0041099B" w:rsidP="00A96E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136275"/>
    <w:multiLevelType w:val="hybridMultilevel"/>
    <w:tmpl w:val="F42E349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45A"/>
    <w:rsid w:val="00265CE9"/>
    <w:rsid w:val="003460E1"/>
    <w:rsid w:val="003E5EC7"/>
    <w:rsid w:val="0041099B"/>
    <w:rsid w:val="004A1722"/>
    <w:rsid w:val="007C345A"/>
    <w:rsid w:val="00994983"/>
    <w:rsid w:val="009B0826"/>
    <w:rsid w:val="00A95280"/>
    <w:rsid w:val="00A96E3D"/>
    <w:rsid w:val="00C838F7"/>
    <w:rsid w:val="00D26359"/>
    <w:rsid w:val="00D81C76"/>
    <w:rsid w:val="00FF5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399EC5BE-802A-4DF8-9E18-51BE160B5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45A"/>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C345A"/>
    <w:rPr>
      <w:rFonts w:cs="Times New Roman"/>
      <w:color w:val="0000FF"/>
      <w:u w:val="single"/>
    </w:rPr>
  </w:style>
  <w:style w:type="paragraph" w:styleId="a4">
    <w:name w:val="footer"/>
    <w:basedOn w:val="a"/>
    <w:link w:val="a5"/>
    <w:rsid w:val="007C345A"/>
    <w:pPr>
      <w:tabs>
        <w:tab w:val="center" w:pos="4677"/>
        <w:tab w:val="right" w:pos="9355"/>
      </w:tabs>
    </w:pPr>
  </w:style>
  <w:style w:type="character" w:customStyle="1" w:styleId="a5">
    <w:name w:val="Нижний колонтитул Знак"/>
    <w:basedOn w:val="a0"/>
    <w:link w:val="a4"/>
    <w:locked/>
    <w:rsid w:val="007C345A"/>
    <w:rPr>
      <w:rFonts w:ascii="Times New Roman" w:hAnsi="Times New Roman" w:cs="Times New Roman"/>
      <w:sz w:val="24"/>
      <w:szCs w:val="24"/>
      <w:lang w:val="x-none" w:eastAsia="ru-RU"/>
    </w:rPr>
  </w:style>
  <w:style w:type="character" w:styleId="a6">
    <w:name w:val="page number"/>
    <w:basedOn w:val="a0"/>
    <w:rsid w:val="007C345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limatechange.ru/inform/inf_mat.htm"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climatechange.ru/inform/inf_mat.htm"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limatechange.ru/inform/inf_mat.htm" TargetMode="External"/><Relationship Id="rId4" Type="http://schemas.openxmlformats.org/officeDocument/2006/relationships/webSettings" Target="webSettings.xml"/><Relationship Id="rId9" Type="http://schemas.openxmlformats.org/officeDocument/2006/relationships/hyperlink" Target="http://www.climatechange.ru/inform/inf_mat.htm" TargetMode="Externa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4550</Words>
  <Characters>25938</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30428</CharactersWithSpaces>
  <SharedDoc>false</SharedDoc>
  <HLinks>
    <vt:vector size="24" baseType="variant">
      <vt:variant>
        <vt:i4>4653175</vt:i4>
      </vt:variant>
      <vt:variant>
        <vt:i4>9</vt:i4>
      </vt:variant>
      <vt:variant>
        <vt:i4>0</vt:i4>
      </vt:variant>
      <vt:variant>
        <vt:i4>5</vt:i4>
      </vt:variant>
      <vt:variant>
        <vt:lpwstr>http://www.climatechange.ru/inform/inf_mat.htm</vt:lpwstr>
      </vt:variant>
      <vt:variant>
        <vt:lpwstr>4#4</vt:lpwstr>
      </vt:variant>
      <vt:variant>
        <vt:i4>4653168</vt:i4>
      </vt:variant>
      <vt:variant>
        <vt:i4>6</vt:i4>
      </vt:variant>
      <vt:variant>
        <vt:i4>0</vt:i4>
      </vt:variant>
      <vt:variant>
        <vt:i4>5</vt:i4>
      </vt:variant>
      <vt:variant>
        <vt:lpwstr>http://www.climatechange.ru/inform/inf_mat.htm</vt:lpwstr>
      </vt:variant>
      <vt:variant>
        <vt:lpwstr>3#3</vt:lpwstr>
      </vt:variant>
      <vt:variant>
        <vt:i4>4653169</vt:i4>
      </vt:variant>
      <vt:variant>
        <vt:i4>3</vt:i4>
      </vt:variant>
      <vt:variant>
        <vt:i4>0</vt:i4>
      </vt:variant>
      <vt:variant>
        <vt:i4>5</vt:i4>
      </vt:variant>
      <vt:variant>
        <vt:lpwstr>http://www.climatechange.ru/inform/inf_mat.htm</vt:lpwstr>
      </vt:variant>
      <vt:variant>
        <vt:lpwstr>2#2</vt:lpwstr>
      </vt:variant>
      <vt:variant>
        <vt:i4>4653170</vt:i4>
      </vt:variant>
      <vt:variant>
        <vt:i4>0</vt:i4>
      </vt:variant>
      <vt:variant>
        <vt:i4>0</vt:i4>
      </vt:variant>
      <vt:variant>
        <vt:i4>5</vt:i4>
      </vt:variant>
      <vt:variant>
        <vt:lpwstr>http://www.climatechange.ru/inform/inf_mat.htm</vt:lpwstr>
      </vt:variant>
      <vt:variant>
        <vt:lpwstr>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Ёжик</dc:creator>
  <cp:keywords/>
  <dc:description/>
  <cp:lastModifiedBy>admin</cp:lastModifiedBy>
  <cp:revision>2</cp:revision>
  <dcterms:created xsi:type="dcterms:W3CDTF">2014-05-16T02:59:00Z</dcterms:created>
  <dcterms:modified xsi:type="dcterms:W3CDTF">2014-05-16T02:59:00Z</dcterms:modified>
</cp:coreProperties>
</file>