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EF" w:rsidRDefault="000B73EF" w:rsidP="00281755">
      <w:pPr>
        <w:pStyle w:val="2"/>
        <w:jc w:val="right"/>
      </w:pPr>
    </w:p>
    <w:p w:rsidR="00281755" w:rsidRDefault="00281755" w:rsidP="00281755">
      <w:pPr>
        <w:pStyle w:val="2"/>
        <w:jc w:val="right"/>
      </w:pPr>
      <w:r>
        <w:t>За Шамбалой - будущее...</w:t>
      </w:r>
    </w:p>
    <w:p w:rsidR="00281755" w:rsidRDefault="00281755" w:rsidP="00281755">
      <w:pPr>
        <w:jc w:val="right"/>
      </w:pPr>
    </w:p>
    <w:p w:rsidR="00281755" w:rsidRDefault="00CE2C99" w:rsidP="00281755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.75pt;height:.75pt">
            <v:imagedata r:id="rId4" o:title=""/>
          </v:shape>
        </w:pict>
      </w:r>
    </w:p>
    <w:tbl>
      <w:tblPr>
        <w:tblW w:w="4500" w:type="pct"/>
        <w:tblCellSpacing w:w="15" w:type="dxa"/>
        <w:tblInd w:w="40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1"/>
      </w:tblGrid>
      <w:tr w:rsidR="00281755">
        <w:trPr>
          <w:tblCellSpacing w:w="15" w:type="dxa"/>
        </w:trPr>
        <w:tc>
          <w:tcPr>
            <w:tcW w:w="0" w:type="auto"/>
            <w:vAlign w:val="center"/>
          </w:tcPr>
          <w:p w:rsidR="00281755" w:rsidRDefault="00281755">
            <w:pPr>
              <w:pStyle w:val="text"/>
            </w:pPr>
            <w:r>
              <w:t xml:space="preserve">В настоящее время легенда о Шамбале продолжает оставаться важным элементом картины мира тибетцев, чего нельзя сказать в отношении культуры монгольских народов России (калмыков и бурятов) и жителей Монгольской народной республики, в гораздо большей степени подвергшихся влиянию западной цивилизации. Об этом на 18-м заседании клуба «Гость ученый» в </w:t>
            </w:r>
            <w:hyperlink r:id="rId5" w:history="1">
              <w:r>
                <w:rPr>
                  <w:rStyle w:val="a3"/>
                </w:rPr>
                <w:t>ИА «Росбалт»</w:t>
              </w:r>
            </w:hyperlink>
            <w:r>
              <w:t xml:space="preserve"> рассказал Андрей Стрелков – тибетолог, кандидат исторических наук, докторант Санкт-Петербургского филиала Института Востоковедения РАН. </w:t>
            </w:r>
          </w:p>
          <w:p w:rsidR="00281755" w:rsidRDefault="00281755">
            <w:pPr>
              <w:pStyle w:val="text"/>
            </w:pPr>
            <w:r>
              <w:t xml:space="preserve">В центре научных интересов Андрея Стрелкова – буддийское учение Калачакра. Стрелков поддерживает отношения с ламами-тулку (буддийскими святыми) монастыря Гумбум Джамба лин (Северо-Восточный Тибет) и связь с факультетом Калачакры данного монастыря. В 2003 году Андрей Стрелков защитил кандидатскую диссертацию на тему «Легенда о Шамбале по тибетоязычным буддийским источникам XVIII-начала XX веков». </w:t>
            </w:r>
          </w:p>
          <w:tbl>
            <w:tblPr>
              <w:tblpPr w:leftFromText="45" w:rightFromText="45" w:vertAnchor="text"/>
              <w:tblW w:w="1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090"/>
            </w:tblGrid>
            <w:tr w:rsidR="0028175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281755" w:rsidRDefault="00CE2C99">
                  <w:pPr>
                    <w:jc w:val="center"/>
                  </w:pPr>
                  <w:hyperlink r:id="rId6" w:tgtFrame="_blank" w:history="1">
                    <w:r>
                      <w:rPr>
                        <w:color w:val="0000FF"/>
                      </w:rPr>
                      <w:pict>
                        <v:shape id="_x0000_i1031" type="#_x0000_t75" style="width:150pt;height:85.5pt">
                          <v:imagedata r:id="rId7" o:title=""/>
                        </v:shape>
                      </w:pict>
                    </w:r>
                  </w:hyperlink>
                </w:p>
                <w:p w:rsidR="00281755" w:rsidRDefault="00281755">
                  <w:pPr>
                    <w:pStyle w:val="text2"/>
                    <w:jc w:val="center"/>
                  </w:pPr>
                  <w:r>
                    <w:t xml:space="preserve">Н. Рерих. Песнь о Шамбале </w:t>
                  </w:r>
                </w:p>
              </w:tc>
            </w:tr>
          </w:tbl>
          <w:p w:rsidR="00281755" w:rsidRDefault="00281755">
            <w:pPr>
              <w:pStyle w:val="text"/>
            </w:pPr>
            <w:r>
              <w:t xml:space="preserve">По его словам, большинство тибетцев продолжает верить в реальность Шамбалы – священной страны буддизма, сведения о которой содержатся в санскритских, тибетских и монгольских текстах. Данные научной картины мира вторгаются в мировоззрение тибетцев, но все равно подвергаются критике со стороны тибетских буддийских ученых. Более того – западной науке, не находящей Шамбале места в своей картине мира, наоборот вменяется в задачу и заслугу найти загадочную страну, не обнаружимую старыми средствами. </w:t>
            </w:r>
          </w:p>
          <w:p w:rsidR="00281755" w:rsidRDefault="00281755">
            <w:pPr>
              <w:pStyle w:val="text"/>
            </w:pPr>
            <w:r>
              <w:t xml:space="preserve">«Часть тибетцев по-прежнему помещает Шамбалу в ближнем азиатском регионе: в Тибете, в горах Куньлуня, в местах, граничащих с Монголией и Восточным Туркестаном, но большинство сейчас полагает, что эта страна находится в Сибири или другой части России. Некоторые из тибетцев размещают Шамбалу в Арктике, в том числе и на Северном полюсе, а часть из них – даже на других планетах», — говорит Андрей Стрелков. </w:t>
            </w:r>
          </w:p>
          <w:p w:rsidR="00281755" w:rsidRDefault="00281755">
            <w:pPr>
              <w:pStyle w:val="text"/>
            </w:pPr>
            <w:r>
              <w:t xml:space="preserve">Путешественник сообщил также участникам встречи, что «описание пути в Шамбалу наиболее подробно представлено в работе Панчен-ламы VI Лобсан Балдан Ешея «Источник десяти миллионов чудес». Традиция полагает, что попасть в Шамбалу наяву, в своем физическом теле способен только буддийский йогин высокого уровня реализации. Путь в Шамбалу состоит из подготовки и собственно пути. Подготовка в свою очередь состоит из двух частей: совершения длительных йогических практик и поклонения святым местам. На пути в священную страну йогина подстерегают многочисленные трудности и смертельные опасности, которые он преодолевает, главным образом, с помощью тантрийских практик и ритуалов, подчиняя ими сверхъестественных существ, а также благодаря чудесным силам, которые йогин обретает, вкусив жертвенную пищу, приготовленную им из очищенных в ритуалах чудодейственных растений и плодов, или мяса дичи, убитой магическим восьминогим львом. Полагается, также, что для тех, кто практикует Калачакру, возможно посещение Шамбалы в состоянии йогического транса или во сне. Калачкара (санскр. «Колесо времени») — самая поздняя из буддийских тантр, появившаяся в Индии в начале XI в. н. э. В этом учении появляются первые буддийские представления о Шамбале». </w:t>
            </w:r>
          </w:p>
          <w:p w:rsidR="00281755" w:rsidRDefault="00281755">
            <w:pPr>
              <w:pStyle w:val="text"/>
            </w:pPr>
            <w:r>
              <w:t xml:space="preserve">По словам Стрелкова, большинство тибетцев по-прежнему верит, что Панчен-лама переродится царем Шамбалы Ригданом XXV Драгбо Хорложаном, который проведёт победоносную Шамбалинскую войну. Ряд высоких лам полагают стать офицерами его войска в этой очистительной битве. Те, кто получают посвящение Калачакры, согласно традиционным тибетским представлениям в будущем должны родиться в Шамбале, и стать солдатами ее войска в период эсхатологической битвы. Тибетцы не рассматривают Шамбалу как существовавшую некогда и ныне исчезнувшую страну, поскольку такая точка зрения перечёркивает пророчество о грядущей Шамбалинской битве. </w:t>
            </w:r>
          </w:p>
          <w:p w:rsidR="00281755" w:rsidRDefault="00281755">
            <w:pPr>
              <w:pStyle w:val="text"/>
            </w:pPr>
            <w:r>
              <w:t xml:space="preserve">«Легенда о Шамбале, родившись в Индии тысячу лет назад, перешагнула границы многих стран и культур. Она прошла длительный путь эволюции, вобрав в себя мифологические представления индийцев, тибетцев и народов монгольского мира, отражая при этом и соответствующие исторические реалии. На протяжении почти тысячи лет эта легенда остаётся одной из самых популярных в Центральной Азии», — сказал Андрей Стрелков. </w:t>
            </w:r>
          </w:p>
          <w:p w:rsidR="00281755" w:rsidRDefault="00281755">
            <w:pPr>
              <w:spacing w:after="240"/>
            </w:pPr>
          </w:p>
          <w:p w:rsidR="00281755" w:rsidRDefault="00281755">
            <w:pPr>
              <w:pStyle w:val="text1"/>
              <w:jc w:val="right"/>
            </w:pPr>
            <w:r>
              <w:t>_____________________________</w:t>
            </w:r>
          </w:p>
          <w:p w:rsidR="00281755" w:rsidRDefault="00281755">
            <w:pPr>
              <w:pStyle w:val="text1"/>
              <w:jc w:val="right"/>
            </w:pPr>
            <w:r>
              <w:t xml:space="preserve">Дата публикации 05.07.06 </w:t>
            </w:r>
            <w:r>
              <w:br/>
              <w:t>по материалам ИА "РосБалт"</w:t>
            </w:r>
          </w:p>
        </w:tc>
      </w:tr>
    </w:tbl>
    <w:p w:rsidR="00835C48" w:rsidRDefault="00835C48">
      <w:bookmarkStart w:id="0" w:name="_GoBack"/>
      <w:bookmarkEnd w:id="0"/>
    </w:p>
    <w:sectPr w:rsidR="0083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755"/>
    <w:rsid w:val="000B73EF"/>
    <w:rsid w:val="001749CE"/>
    <w:rsid w:val="00281755"/>
    <w:rsid w:val="00835C48"/>
    <w:rsid w:val="00A43D91"/>
    <w:rsid w:val="00C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CEE80B1-E713-4003-AB63-8EC527E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2817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1755"/>
    <w:rPr>
      <w:color w:val="0000FF"/>
      <w:u w:val="single"/>
    </w:rPr>
  </w:style>
  <w:style w:type="paragraph" w:customStyle="1" w:styleId="text">
    <w:name w:val="text"/>
    <w:basedOn w:val="a"/>
    <w:rsid w:val="00281755"/>
    <w:pPr>
      <w:spacing w:before="200" w:after="200"/>
      <w:ind w:left="400" w:right="200" w:firstLine="1000"/>
      <w:jc w:val="both"/>
    </w:pPr>
    <w:rPr>
      <w:rFonts w:ascii="Verdana" w:hAnsi="Verdana"/>
      <w:color w:val="004993"/>
      <w:sz w:val="20"/>
      <w:szCs w:val="20"/>
    </w:rPr>
  </w:style>
  <w:style w:type="paragraph" w:customStyle="1" w:styleId="text2">
    <w:name w:val="text2"/>
    <w:basedOn w:val="a"/>
    <w:rsid w:val="00281755"/>
    <w:pPr>
      <w:spacing w:before="100" w:beforeAutospacing="1" w:after="100" w:afterAutospacing="1"/>
    </w:pPr>
  </w:style>
  <w:style w:type="paragraph" w:customStyle="1" w:styleId="text1">
    <w:name w:val="text1"/>
    <w:basedOn w:val="a"/>
    <w:rsid w:val="002817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monosov.org/kartina3/Roerich/8b.jpg" TargetMode="External"/><Relationship Id="rId5" Type="http://schemas.openxmlformats.org/officeDocument/2006/relationships/hyperlink" Target="http://www.rosbalt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Шамбалой - будущее</vt:lpstr>
    </vt:vector>
  </TitlesOfParts>
  <Company>Wainakh Corporation</Company>
  <LinksUpToDate>false</LinksUpToDate>
  <CharactersWithSpaces>4332</CharactersWithSpaces>
  <SharedDoc>false</SharedDoc>
  <HLinks>
    <vt:vector size="12" baseType="variant">
      <vt:variant>
        <vt:i4>4784155</vt:i4>
      </vt:variant>
      <vt:variant>
        <vt:i4>6</vt:i4>
      </vt:variant>
      <vt:variant>
        <vt:i4>0</vt:i4>
      </vt:variant>
      <vt:variant>
        <vt:i4>5</vt:i4>
      </vt:variant>
      <vt:variant>
        <vt:lpwstr>http://www.lomonosov.org/kartina3/Roerich/8b.jpg</vt:lpwstr>
      </vt:variant>
      <vt:variant>
        <vt:lpwstr/>
      </vt:variant>
      <vt:variant>
        <vt:i4>6422634</vt:i4>
      </vt:variant>
      <vt:variant>
        <vt:i4>3</vt:i4>
      </vt:variant>
      <vt:variant>
        <vt:i4>0</vt:i4>
      </vt:variant>
      <vt:variant>
        <vt:i4>5</vt:i4>
      </vt:variant>
      <vt:variant>
        <vt:lpwstr>http://www.rosbalt.ru/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Шамбалой - будущее</dc:title>
  <dc:subject/>
  <dc:creator>Admin</dc:creator>
  <cp:keywords/>
  <dc:description/>
  <cp:lastModifiedBy>admin</cp:lastModifiedBy>
  <cp:revision>2</cp:revision>
  <dcterms:created xsi:type="dcterms:W3CDTF">2014-05-10T10:21:00Z</dcterms:created>
  <dcterms:modified xsi:type="dcterms:W3CDTF">2014-05-10T10:21:00Z</dcterms:modified>
</cp:coreProperties>
</file>