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B0" w:rsidRDefault="00A73FB0" w:rsidP="00D90D69">
      <w:pPr>
        <w:pStyle w:val="a7"/>
      </w:pPr>
      <w:r w:rsidRPr="00D90D69">
        <w:t>Содержание</w:t>
      </w:r>
    </w:p>
    <w:p w:rsidR="00D90D69" w:rsidRPr="00D90D69" w:rsidRDefault="00D90D69" w:rsidP="00D90D69">
      <w:pPr>
        <w:pStyle w:val="a7"/>
      </w:pPr>
    </w:p>
    <w:p w:rsidR="003451C6" w:rsidRPr="00D90D69" w:rsidRDefault="003451C6" w:rsidP="00D90D69">
      <w:pPr>
        <w:pStyle w:val="a8"/>
        <w:tabs>
          <w:tab w:val="clear" w:pos="9072"/>
          <w:tab w:val="left" w:leader="dot" w:pos="9214"/>
        </w:tabs>
        <w:rPr>
          <w:noProof/>
        </w:rPr>
      </w:pPr>
      <w:r w:rsidRPr="00EA2656">
        <w:rPr>
          <w:noProof/>
        </w:rPr>
        <w:t>Ведение</w:t>
      </w:r>
      <w:r w:rsidRPr="00EA2656">
        <w:rPr>
          <w:noProof/>
          <w:webHidden/>
        </w:rPr>
        <w:tab/>
      </w:r>
      <w:r w:rsidR="00D90D69" w:rsidRPr="00EA2656">
        <w:rPr>
          <w:noProof/>
          <w:webHidden/>
        </w:rPr>
        <w:t>2</w:t>
      </w:r>
    </w:p>
    <w:p w:rsidR="003451C6" w:rsidRPr="00D90D69" w:rsidRDefault="003451C6" w:rsidP="00D90D69">
      <w:pPr>
        <w:pStyle w:val="a8"/>
        <w:tabs>
          <w:tab w:val="clear" w:pos="9072"/>
          <w:tab w:val="left" w:leader="dot" w:pos="9214"/>
        </w:tabs>
        <w:rPr>
          <w:noProof/>
        </w:rPr>
      </w:pPr>
      <w:r w:rsidRPr="00EA2656">
        <w:rPr>
          <w:noProof/>
        </w:rPr>
        <w:t>Любовь и деньги в романе «Евгения Гранде»</w:t>
      </w:r>
      <w:r w:rsidRPr="00EA2656">
        <w:rPr>
          <w:noProof/>
          <w:webHidden/>
        </w:rPr>
        <w:tab/>
      </w:r>
      <w:r w:rsidR="00D90D69" w:rsidRPr="00EA2656">
        <w:rPr>
          <w:noProof/>
          <w:webHidden/>
        </w:rPr>
        <w:t>3</w:t>
      </w:r>
    </w:p>
    <w:p w:rsidR="003451C6" w:rsidRPr="00D90D69" w:rsidRDefault="003451C6" w:rsidP="00D90D69">
      <w:pPr>
        <w:pStyle w:val="a8"/>
        <w:tabs>
          <w:tab w:val="clear" w:pos="9072"/>
          <w:tab w:val="left" w:leader="dot" w:pos="9214"/>
        </w:tabs>
        <w:rPr>
          <w:noProof/>
        </w:rPr>
      </w:pPr>
      <w:r w:rsidRPr="00EA2656">
        <w:rPr>
          <w:noProof/>
        </w:rPr>
        <w:t>Заключение</w:t>
      </w:r>
      <w:r w:rsidRPr="00EA2656">
        <w:rPr>
          <w:noProof/>
          <w:webHidden/>
        </w:rPr>
        <w:tab/>
      </w:r>
      <w:r w:rsidR="00D90D69" w:rsidRPr="00EA2656">
        <w:rPr>
          <w:noProof/>
          <w:webHidden/>
        </w:rPr>
        <w:t>8</w:t>
      </w:r>
    </w:p>
    <w:p w:rsidR="003451C6" w:rsidRPr="00D90D69" w:rsidRDefault="003451C6" w:rsidP="00D90D69">
      <w:pPr>
        <w:pStyle w:val="a8"/>
        <w:tabs>
          <w:tab w:val="clear" w:pos="9072"/>
          <w:tab w:val="left" w:leader="dot" w:pos="9214"/>
        </w:tabs>
        <w:rPr>
          <w:noProof/>
        </w:rPr>
      </w:pPr>
      <w:r w:rsidRPr="00EA2656">
        <w:rPr>
          <w:noProof/>
        </w:rPr>
        <w:t>Список использованной литературы</w:t>
      </w:r>
      <w:r w:rsidRPr="00EA2656">
        <w:rPr>
          <w:noProof/>
          <w:webHidden/>
        </w:rPr>
        <w:tab/>
      </w:r>
      <w:r w:rsidR="00D90D69" w:rsidRPr="00EA2656">
        <w:rPr>
          <w:noProof/>
          <w:webHidden/>
        </w:rPr>
        <w:t>9</w:t>
      </w:r>
    </w:p>
    <w:p w:rsidR="00D90D69" w:rsidRDefault="00D90D69" w:rsidP="00D90D69">
      <w:pPr>
        <w:pStyle w:val="a8"/>
      </w:pPr>
    </w:p>
    <w:p w:rsidR="001A6B5F" w:rsidRDefault="0032526A" w:rsidP="00D90D69">
      <w:pPr>
        <w:pStyle w:val="a7"/>
      </w:pPr>
      <w:r w:rsidRPr="00D90D69">
        <w:br w:type="page"/>
      </w:r>
      <w:bookmarkStart w:id="0" w:name="_Toc260126792"/>
      <w:r w:rsidR="001A6B5F" w:rsidRPr="00D90D69">
        <w:t>Ведение</w:t>
      </w:r>
      <w:bookmarkEnd w:id="0"/>
    </w:p>
    <w:p w:rsidR="00D90D69" w:rsidRPr="00D90D69" w:rsidRDefault="00D90D69" w:rsidP="00D90D69">
      <w:pPr>
        <w:pStyle w:val="a7"/>
      </w:pPr>
    </w:p>
    <w:p w:rsidR="00D90D69" w:rsidRDefault="004872EF" w:rsidP="00D90D69">
      <w:pPr>
        <w:pStyle w:val="a7"/>
      </w:pPr>
      <w:r w:rsidRPr="00D90D69">
        <w:t>Создавая "Человеческую комедию", Бальзак поставил перед собой задачу, еще неизвестную тогда литературе. Он стремился к правдивости и беспощадному показу современной ему Франции, показу реальной, действительной жизни его современников.</w:t>
      </w:r>
    </w:p>
    <w:p w:rsidR="00D90D69" w:rsidRDefault="004872EF" w:rsidP="00D90D69">
      <w:pPr>
        <w:pStyle w:val="a7"/>
      </w:pPr>
      <w:r w:rsidRPr="00D90D69">
        <w:t>Одной из многих тем, звучащих в его произведениях, является тема губительной власти денег над людьми, постепенной деградации души под влиянием золота.</w:t>
      </w:r>
    </w:p>
    <w:p w:rsidR="00D90D69" w:rsidRDefault="004872EF" w:rsidP="00D90D69">
      <w:pPr>
        <w:pStyle w:val="a7"/>
      </w:pPr>
      <w:r w:rsidRPr="00D90D69">
        <w:t>Это особенно ярко отражено в двух известных произведениях Бальзака — "Гобсек" и "Евгения Гранде".</w:t>
      </w:r>
    </w:p>
    <w:p w:rsidR="00D90D69" w:rsidRDefault="004872EF" w:rsidP="00D90D69">
      <w:pPr>
        <w:pStyle w:val="a7"/>
      </w:pPr>
      <w:r w:rsidRPr="00D90D69">
        <w:t>Произведения Бальзака не утратили своей популярности и в наше время. Они популярны и среди молодых читателей, и среди людей старшего возраста, черпающих в его произведениях искусство понимания человеческой души, стремящихся разобраться в исторических событиях. И для этих людей книги Бальзака — настоящая кладовая жизненного опыта.</w:t>
      </w:r>
    </w:p>
    <w:p w:rsidR="00D90D69" w:rsidRDefault="00D90D69" w:rsidP="00D90D69">
      <w:pPr>
        <w:pStyle w:val="a7"/>
      </w:pPr>
    </w:p>
    <w:p w:rsidR="00A278F6" w:rsidRPr="00D90D69" w:rsidRDefault="00A278F6" w:rsidP="00D90D69">
      <w:pPr>
        <w:pStyle w:val="a7"/>
      </w:pPr>
      <w:r w:rsidRPr="00D90D69">
        <w:br w:type="page"/>
      </w:r>
      <w:bookmarkStart w:id="1" w:name="_Toc260126793"/>
      <w:r w:rsidRPr="00D90D69">
        <w:t>Любовь и деньги в романе «Евгения Гранде»</w:t>
      </w:r>
      <w:bookmarkEnd w:id="1"/>
    </w:p>
    <w:p w:rsidR="00D90D69" w:rsidRDefault="00D90D69" w:rsidP="00D90D69">
      <w:pPr>
        <w:pStyle w:val="a7"/>
      </w:pPr>
    </w:p>
    <w:p w:rsidR="00CD5ED2" w:rsidRPr="00D90D69" w:rsidRDefault="00CD5ED2" w:rsidP="00D90D69">
      <w:pPr>
        <w:pStyle w:val="a7"/>
      </w:pPr>
      <w:r w:rsidRPr="00D90D69">
        <w:t>Тема романа — злая сила денег, разрушающая истинно человеческое в человеке. Действие развивается в провинциальном французском городке. Наиболее значительный образ романа — скряга, накопитель, старый купец Гранде</w:t>
      </w:r>
      <w:r w:rsidR="00173B50" w:rsidRPr="00D90D69">
        <w:t>.</w:t>
      </w:r>
      <w:r w:rsidRPr="00D90D69">
        <w:t xml:space="preserve"> </w:t>
      </w:r>
      <w:r w:rsidR="0032526A" w:rsidRPr="00D90D69">
        <w:t>[4, С. 85]</w:t>
      </w:r>
    </w:p>
    <w:p w:rsidR="00173B50" w:rsidRPr="00D90D69" w:rsidRDefault="00CD5ED2" w:rsidP="00D90D69">
      <w:pPr>
        <w:pStyle w:val="a7"/>
      </w:pPr>
      <w:r w:rsidRPr="00D90D69">
        <w:t>Знакомя читателя со своим «героем», Бальзак прежде всего описывает ту обстановку, в которой Гранде живёт и действует: улицу в провинциальном городке Сомюре, б</w:t>
      </w:r>
      <w:r w:rsidR="00173B50" w:rsidRPr="00D90D69">
        <w:t>ыт</w:t>
      </w:r>
      <w:r w:rsidRPr="00D90D69">
        <w:t xml:space="preserve"> и нравы её обитателей. Затем следует краткая, но обстоятельная биография героя с приведением точных дат, причём писатель сразу же выделяет главное в жизни и личности Гранде — его карьеру накопителя. Необходимыми данными становятся скупые цифры — обозначение денежных сумм, показателей постепенного возрастания капитала</w:t>
      </w:r>
      <w:r w:rsidR="00173B50" w:rsidRPr="00D90D69">
        <w:t>.</w:t>
      </w:r>
    </w:p>
    <w:p w:rsidR="00CD5ED2" w:rsidRPr="00D90D69" w:rsidRDefault="00CD5ED2" w:rsidP="00D90D69">
      <w:pPr>
        <w:pStyle w:val="a7"/>
      </w:pPr>
      <w:r w:rsidRPr="00D90D69">
        <w:t>Сорокалетний бочар Гранде женился на дочери богатого торговца лесными материалами и употребил приданое</w:t>
      </w:r>
      <w:r w:rsidR="00173B50" w:rsidRPr="00D90D69">
        <w:t xml:space="preserve"> </w:t>
      </w:r>
      <w:r w:rsidRPr="00D90D69">
        <w:t xml:space="preserve">жены и собственные наличные средства — две тысячи луидоров — на покупку виноградников. С этого момента начинается история его неуклонного обогащения. В </w:t>
      </w:r>
      <w:smartTag w:uri="urn:schemas-microsoft-com:office:smarttags" w:element="metricconverter">
        <w:smartTagPr>
          <w:attr w:name="ProductID" w:val="1806 г"/>
        </w:smartTagPr>
        <w:r w:rsidRPr="00D90D69">
          <w:t>1806 г</w:t>
        </w:r>
      </w:smartTag>
      <w:r w:rsidRPr="00D90D69">
        <w:t>.,</w:t>
      </w:r>
      <w:r w:rsidR="00173B50" w:rsidRPr="00D90D69">
        <w:t xml:space="preserve"> </w:t>
      </w:r>
      <w:r w:rsidRPr="00D90D69">
        <w:t>—</w:t>
      </w:r>
      <w:r w:rsidR="00173B50" w:rsidRPr="00D90D69">
        <w:t xml:space="preserve"> </w:t>
      </w:r>
      <w:r w:rsidRPr="00D90D69">
        <w:t>пишет Бальзак, — «он вёл хозяйство на ста виноградниках, которые в урожайные годы приносили ему от семисот</w:t>
      </w:r>
      <w:r w:rsidR="00173B50" w:rsidRPr="00D90D69">
        <w:t xml:space="preserve"> </w:t>
      </w:r>
      <w:r w:rsidRPr="00D90D69">
        <w:t>до восьмисот бочек вина. У него было старое аббатство,</w:t>
      </w:r>
      <w:r w:rsidR="00173B50" w:rsidRPr="00D90D69">
        <w:t xml:space="preserve"> </w:t>
      </w:r>
      <w:r w:rsidRPr="00D90D69">
        <w:t>где ради бережливости он заштукатурил окна, стрелки</w:t>
      </w:r>
      <w:r w:rsidR="00173B50" w:rsidRPr="00D90D69">
        <w:t xml:space="preserve"> </w:t>
      </w:r>
      <w:r w:rsidRPr="00D90D69">
        <w:t>сводов и витражи, что их и сохраняло; да ещё — сто двадцать семь арпанов лугов, где росли и увеличивались в</w:t>
      </w:r>
      <w:r w:rsidR="00173B50" w:rsidRPr="00D90D69">
        <w:t xml:space="preserve"> </w:t>
      </w:r>
      <w:r w:rsidRPr="00D90D69">
        <w:t>размерах три тысячи тополей, посаженных в 1793 году.</w:t>
      </w:r>
      <w:r w:rsidR="00173B50" w:rsidRPr="00D90D69">
        <w:t xml:space="preserve"> </w:t>
      </w:r>
      <w:r w:rsidRPr="00D90D69">
        <w:t>Наконец, дом, где он жил, принадлежал ему».</w:t>
      </w:r>
      <w:r w:rsidR="00D90D69">
        <w:t xml:space="preserve"> </w:t>
      </w:r>
      <w:r w:rsidR="00173B50" w:rsidRPr="00D90D69">
        <w:t>П</w:t>
      </w:r>
      <w:r w:rsidRPr="00D90D69">
        <w:t>еред нами</w:t>
      </w:r>
      <w:r w:rsidR="00173B50" w:rsidRPr="00D90D69">
        <w:t xml:space="preserve"> </w:t>
      </w:r>
      <w:r w:rsidRPr="00D90D69">
        <w:t>точная деловая опись имущества, причём мимоходом под</w:t>
      </w:r>
      <w:r w:rsidR="00173B50" w:rsidRPr="00D90D69">
        <w:t>ч</w:t>
      </w:r>
      <w:r w:rsidRPr="00D90D69">
        <w:t>ёркиваются существенные детали, характеризующие</w:t>
      </w:r>
      <w:r w:rsidR="00173B50" w:rsidRPr="00D90D69">
        <w:t xml:space="preserve"> </w:t>
      </w:r>
      <w:r w:rsidRPr="00D90D69">
        <w:t>Гранде: его бережливость, умелое употребление своих</w:t>
      </w:r>
      <w:r w:rsidR="00173B50" w:rsidRPr="00D90D69">
        <w:t xml:space="preserve"> </w:t>
      </w:r>
      <w:r w:rsidRPr="00D90D69">
        <w:t xml:space="preserve">капиталов. В </w:t>
      </w:r>
      <w:smartTag w:uri="urn:schemas-microsoft-com:office:smarttags" w:element="metricconverter">
        <w:smartTagPr>
          <w:attr w:name="ProductID" w:val="1817 г"/>
        </w:smartTagPr>
        <w:r w:rsidRPr="00D90D69">
          <w:t>1817 г</w:t>
        </w:r>
      </w:smartTag>
      <w:r w:rsidRPr="00D90D69">
        <w:t>. «люди сообразительные говорили:</w:t>
      </w:r>
      <w:r w:rsidR="00173B50" w:rsidRPr="00D90D69">
        <w:t xml:space="preserve"> </w:t>
      </w:r>
      <w:r w:rsidRPr="00D90D69">
        <w:t>«Папаша Гранде? У папаши Гранде верных 6—7 миллионов».</w:t>
      </w:r>
    </w:p>
    <w:p w:rsidR="00CD5ED2" w:rsidRPr="00D90D69" w:rsidRDefault="00CD5ED2" w:rsidP="00D90D69">
      <w:pPr>
        <w:pStyle w:val="a7"/>
      </w:pPr>
      <w:r w:rsidRPr="00D90D69">
        <w:t>В описании образа жизни и внешности скряги автор Обнаруживает замечательное мастерство очерковой зарисо</w:t>
      </w:r>
      <w:r w:rsidR="00173B50" w:rsidRPr="00D90D69">
        <w:t>вки</w:t>
      </w:r>
      <w:r w:rsidRPr="00D90D69">
        <w:t>, точно выраженной реалистической детали: «Он никогд</w:t>
      </w:r>
      <w:r w:rsidR="00173B50" w:rsidRPr="00D90D69">
        <w:t>а</w:t>
      </w:r>
      <w:r w:rsidRPr="00D90D69">
        <w:t xml:space="preserve"> не производил никакого </w:t>
      </w:r>
      <w:r w:rsidR="00173B50" w:rsidRPr="00D90D69">
        <w:t>шума</w:t>
      </w:r>
      <w:r w:rsidRPr="00D90D69">
        <w:t xml:space="preserve"> и, казалось, экономил </w:t>
      </w:r>
      <w:r w:rsidR="00173B50" w:rsidRPr="00D90D69">
        <w:t xml:space="preserve">на всем, </w:t>
      </w:r>
      <w:r w:rsidRPr="00D90D69">
        <w:t xml:space="preserve">даже на движении». «Перчатки, прочные, как у </w:t>
      </w:r>
      <w:r w:rsidR="00173B50" w:rsidRPr="00D90D69">
        <w:t>жанда</w:t>
      </w:r>
      <w:r w:rsidRPr="00D90D69">
        <w:t xml:space="preserve">рмов, служили ему двадцать месяцев, и, чтобы </w:t>
      </w:r>
      <w:r w:rsidR="00173B50" w:rsidRPr="00D90D69">
        <w:t>не пачкать</w:t>
      </w:r>
      <w:r w:rsidRPr="00D90D69">
        <w:t xml:space="preserve">, он клал их на поля своей шляпы, всегда на </w:t>
      </w:r>
      <w:r w:rsidR="00173B50" w:rsidRPr="00D90D69">
        <w:t>одно</w:t>
      </w:r>
      <w:r w:rsidRPr="00D90D69">
        <w:t xml:space="preserve"> и то же место, заученным движением». </w:t>
      </w:r>
      <w:r w:rsidR="0032526A" w:rsidRPr="00D90D69">
        <w:t xml:space="preserve">[4, С. 90]. </w:t>
      </w:r>
      <w:r w:rsidRPr="00D90D69">
        <w:t xml:space="preserve">Каждая черта </w:t>
      </w:r>
      <w:r w:rsidR="00173B50" w:rsidRPr="00D90D69">
        <w:t>здесь</w:t>
      </w:r>
      <w:r w:rsidRPr="00D90D69">
        <w:t xml:space="preserve"> существенна; это не только описание, но в то же </w:t>
      </w:r>
      <w:r w:rsidR="00173B50" w:rsidRPr="00D90D69">
        <w:t>время</w:t>
      </w:r>
      <w:r w:rsidRPr="00D90D69">
        <w:t xml:space="preserve"> характеристика. Обрисовав героя, Бальзак переходит к его дому и домочадцам. Изображение вещной </w:t>
      </w:r>
      <w:r w:rsidR="00173B50" w:rsidRPr="00D90D69">
        <w:t>обстановки</w:t>
      </w:r>
      <w:r w:rsidRPr="00D90D69">
        <w:t xml:space="preserve"> служит писателю для характеристики действующих лиц. Вне этих вещей обитатели буржуазного мира не существуют, вещи — раковина, на которой отпечатлелся облик владельца.</w:t>
      </w:r>
    </w:p>
    <w:p w:rsidR="00CD5ED2" w:rsidRPr="00D90D69" w:rsidRDefault="00CD5ED2" w:rsidP="00D90D69">
      <w:pPr>
        <w:pStyle w:val="a7"/>
      </w:pPr>
      <w:r w:rsidRPr="00D90D69">
        <w:t>После обстоятельной экспозиции развёртывается дей</w:t>
      </w:r>
      <w:r w:rsidR="00173B50" w:rsidRPr="00D90D69">
        <w:t>ствие</w:t>
      </w:r>
      <w:r w:rsidRPr="00D90D69">
        <w:t xml:space="preserve"> романа. Оно необычайно просто, никаких выдающихся событий, никаких усложнений в сюжетной линии. </w:t>
      </w:r>
      <w:r w:rsidR="00173B50" w:rsidRPr="00D90D69">
        <w:t>В</w:t>
      </w:r>
      <w:r w:rsidRPr="00D90D69">
        <w:t xml:space="preserve"> мрачный дом старого скряги приезжает племянник, </w:t>
      </w:r>
      <w:r w:rsidR="00173B50" w:rsidRPr="00D90D69">
        <w:t xml:space="preserve">юный </w:t>
      </w:r>
      <w:r w:rsidRPr="00D90D69">
        <w:t xml:space="preserve">парижский щеголь Шарль Гранде; отец его, брат </w:t>
      </w:r>
      <w:r w:rsidR="00173B50" w:rsidRPr="00D90D69">
        <w:t>«папаши»</w:t>
      </w:r>
      <w:r w:rsidRPr="00D90D69">
        <w:t xml:space="preserve"> Гранде, разорился и покончил жизнь самоубий</w:t>
      </w:r>
      <w:r w:rsidR="00173B50" w:rsidRPr="00D90D69">
        <w:t>ством.</w:t>
      </w:r>
      <w:r w:rsidRPr="00D90D69">
        <w:t xml:space="preserve"> Молодой человек живёт некоторое время у своего </w:t>
      </w:r>
      <w:r w:rsidR="00173B50" w:rsidRPr="00D90D69">
        <w:t>н</w:t>
      </w:r>
      <w:r w:rsidRPr="00D90D69">
        <w:t>егостеприимного дядюшки, который ни сантимом не же</w:t>
      </w:r>
      <w:r w:rsidR="00173B50" w:rsidRPr="00D90D69">
        <w:t>лает</w:t>
      </w:r>
      <w:r w:rsidRPr="00D90D69">
        <w:t xml:space="preserve"> поступиться, чтобы помочь ему. Дочь Гранде, Евге</w:t>
      </w:r>
      <w:r w:rsidR="00173B50" w:rsidRPr="00D90D69">
        <w:t>н</w:t>
      </w:r>
      <w:r w:rsidRPr="00D90D69">
        <w:t>ия, глубоко полюбившая парижского кузена, отдаёт ему все свои личные накопления — новенькие блестящие луидоры, подарки, которые делал ей отец каждый год в день рождения. Это точка высочайшего напряжения в романе. Самые сильные и драматические переживания действующих лиц связаны именно с этим моментом (страхи дочери, негодование и ярость отца, страдания матери). Шарль уезжает в Индию, поклявшись Евгении в любви. Он обогащается на чужбине, становится прожжённым дельцом и забывает кроткую и верную провинциальную кузину, мечтая о более блистательном браке с аристократкой (что он и осуществляет по возвращении в Париж). Папаша Гранде тем временем при помощи тонко обдуманных и проведённых денежных операций, умело используя обстоятельства, наживается и на разорении своего брата, и на других выгодных спекуляциях.</w:t>
      </w:r>
    </w:p>
    <w:p w:rsidR="00CD5ED2" w:rsidRPr="00D90D69" w:rsidRDefault="00CD5ED2" w:rsidP="00D90D69">
      <w:pPr>
        <w:pStyle w:val="a7"/>
      </w:pPr>
      <w:r w:rsidRPr="00D90D69">
        <w:t>Стремясь только к обладанию, к деньгам, он губит жизнь своих близких: сводит в могилу безответную, порабощенную и обезличенную им жену, мучит и тиранит дочь Евгению и находит усладу лишь в созерцании золота. Доведя своё состояние до семнадцати миллионов, скряга умирает. Когда священник, приехавший причащать умирающего, поднёс к его губам позолоченное распятие, «он сделал страшное движение, чтобы его схватить». Необычайно красноречиво его последнее напутствие дочери: «Береги всё! Ты дашь мне ответ там!» — сказал он, доказывая этим, что христианство должно быть религией скупцов».</w:t>
      </w:r>
      <w:r w:rsidR="0032526A" w:rsidRPr="00D90D69">
        <w:t xml:space="preserve"> [1, С. 115]</w:t>
      </w:r>
    </w:p>
    <w:p w:rsidR="00CD5ED2" w:rsidRPr="00D90D69" w:rsidRDefault="00CD5ED2" w:rsidP="00D90D69">
      <w:pPr>
        <w:pStyle w:val="a7"/>
      </w:pPr>
      <w:r w:rsidRPr="00D90D69">
        <w:t>Бальзак прослеживает рождение и развитие страсти к накоплению и показывает губительность её действия. Гранде — сильная личность, но его внутренняя сила, все его своеобразные дарования — прозорливость, точность расчёта, умение примениться к обстоятельствам и «оседлать» их, изумительная выдержка, железная воля — направлены к достижению одной низменной эгоистической цели — личному обогащению. Как и для Гобсека, деньги для него становятся самоцелью, единственным наслаждением, началом и концом бытия. Мы видим, как разрастается эта гибельная страсть, превращаясь в мономанию, видим, как поглощает она все другие чувства и привязанности. Бальзак выступает здесь как психолог-реалист. Он показывает реальные обстоятельства, в которых формируется страсть к накоплению, среду, в которой она разви</w:t>
      </w:r>
      <w:r w:rsidR="00173B50" w:rsidRPr="00D90D69">
        <w:t>ва</w:t>
      </w:r>
      <w:r w:rsidRPr="00D90D69">
        <w:t xml:space="preserve">ется; он обобщает в образе Гранде тенденции, типичные для определённого исторического периода развития французской буржуазии. Вместе с тем писатель достигает в </w:t>
      </w:r>
      <w:r w:rsidR="00173B50" w:rsidRPr="00D90D69">
        <w:t>этом</w:t>
      </w:r>
      <w:r w:rsidRPr="00D90D69">
        <w:t xml:space="preserve"> романе и более</w:t>
      </w:r>
      <w:r w:rsidR="00173B50" w:rsidRPr="00D90D69">
        <w:t xml:space="preserve"> широких обобщений, выявляя всю</w:t>
      </w:r>
      <w:r w:rsidRPr="00D90D69">
        <w:t xml:space="preserve"> разрушительность страсти к накоплению, которая остаётся главенствующей в буржуазном обществе и на следующих степенях его развития.</w:t>
      </w:r>
    </w:p>
    <w:p w:rsidR="00CD5ED2" w:rsidRPr="00D90D69" w:rsidRDefault="00CD5ED2" w:rsidP="00D90D69">
      <w:pPr>
        <w:pStyle w:val="a7"/>
      </w:pPr>
      <w:r w:rsidRPr="00D90D69">
        <w:t>В тлетворной атмосфере погони за деньгами гибнут высокие чувства, лучшие возможности, заложенные в человеке. Трагедия такой гибели запечатлена в образах представителей молодого поколения — Евгении и Шарля Гранде. Евгения — жертва того общества, где царит страсть к стяжанию. Оно лишило её всего самого дорогого, погубило её заветные мечты, смяло и выжгло единственное и лучшее её чувство, в «ледяной воде эгоистического расчёта» потопило оно живые порывы её души.</w:t>
      </w:r>
    </w:p>
    <w:p w:rsidR="00CD5ED2" w:rsidRPr="00D90D69" w:rsidRDefault="00CD5ED2" w:rsidP="00D90D69">
      <w:pPr>
        <w:pStyle w:val="a7"/>
      </w:pPr>
      <w:r w:rsidRPr="00D90D69">
        <w:t xml:space="preserve">Бальзак в противоположность романтикам не привносит никакого мелодраматизма в повествование о любви </w:t>
      </w:r>
      <w:r w:rsidR="00173B50" w:rsidRPr="00D90D69">
        <w:t>и жизни св</w:t>
      </w:r>
      <w:r w:rsidRPr="00D90D69">
        <w:t xml:space="preserve">оей героини. Внешне она не претерпевает катастроф; никаких романтических эффектов не допускает </w:t>
      </w:r>
      <w:r w:rsidR="00173B50" w:rsidRPr="00D90D69">
        <w:t>писатель</w:t>
      </w:r>
      <w:r w:rsidRPr="00D90D69">
        <w:t xml:space="preserve">. </w:t>
      </w:r>
      <w:r w:rsidR="00173B50" w:rsidRPr="00D90D69">
        <w:t xml:space="preserve">Ничто </w:t>
      </w:r>
      <w:r w:rsidRPr="00D90D69">
        <w:t xml:space="preserve">не изменяется в образе жизни Евгении пи после приезда Шарля, ни за долгие годы ожидания, ми после гибели её надежд и смерти отца. Ни воплей, ни бурных сцен, ни попыток к самоубийству. Но под этой обманчиво спокойной поверхностью, в глубоких тайниках ей души разыгрывается жестокая трагедия. Вянет «лучший щит желаний», иссякают внутренние силы, надломлена и приостановлена жизнь. Общество, в лице самых </w:t>
      </w:r>
      <w:r w:rsidR="001A6B5F" w:rsidRPr="00D90D69">
        <w:t>близких и дорогих ей людей</w:t>
      </w:r>
      <w:r w:rsidRPr="00D90D69">
        <w:t xml:space="preserve"> — отца и возлюбленного — убило, задушило живое в ней. Евгения мертва при жи</w:t>
      </w:r>
      <w:r w:rsidR="001A6B5F" w:rsidRPr="00D90D69">
        <w:t>зн</w:t>
      </w:r>
      <w:r w:rsidRPr="00D90D69">
        <w:t xml:space="preserve">и. После крушения своих надежд она живёт, как </w:t>
      </w:r>
      <w:r w:rsidR="001A6B5F" w:rsidRPr="00D90D69">
        <w:t>авто</w:t>
      </w:r>
      <w:r w:rsidRPr="00D90D69">
        <w:t>мат, это только внешнее существование, движение но инерции.</w:t>
      </w:r>
    </w:p>
    <w:p w:rsidR="00CD5ED2" w:rsidRPr="00D90D69" w:rsidRDefault="00CD5ED2" w:rsidP="00D90D69">
      <w:pPr>
        <w:pStyle w:val="a7"/>
      </w:pPr>
      <w:r w:rsidRPr="00D90D69">
        <w:t xml:space="preserve">И жестокая правдивость этой трагедии в том, что </w:t>
      </w:r>
      <w:r w:rsidR="001A6B5F" w:rsidRPr="00D90D69">
        <w:t>незави</w:t>
      </w:r>
      <w:r w:rsidRPr="00D90D69">
        <w:t xml:space="preserve">симо от своей воли Евгения становится по внешнему </w:t>
      </w:r>
      <w:r w:rsidR="001A6B5F" w:rsidRPr="00D90D69">
        <w:t>образу</w:t>
      </w:r>
      <w:r w:rsidRPr="00D90D69">
        <w:t xml:space="preserve"> жизни наследницей своего отца. Она сохраняет </w:t>
      </w:r>
      <w:r w:rsidR="001A6B5F" w:rsidRPr="00D90D69">
        <w:t>навыки</w:t>
      </w:r>
      <w:r w:rsidRPr="00D90D69">
        <w:t xml:space="preserve"> бережливости, мелкого скопидомства и набожно</w:t>
      </w:r>
      <w:r w:rsidR="001A6B5F" w:rsidRPr="00D90D69">
        <w:t>сти</w:t>
      </w:r>
      <w:r w:rsidRPr="00D90D69">
        <w:t>, пр</w:t>
      </w:r>
      <w:r w:rsidR="001A6B5F" w:rsidRPr="00D90D69">
        <w:t>ивитые</w:t>
      </w:r>
      <w:r w:rsidRPr="00D90D69">
        <w:t xml:space="preserve"> ей с детства. Она как бы осуществляет предсмертное завещание папаши Гранде: «Береги всё! Ты дашь мне о</w:t>
      </w:r>
      <w:r w:rsidR="001A6B5F" w:rsidRPr="00D90D69">
        <w:t>тв</w:t>
      </w:r>
      <w:r w:rsidRPr="00D90D69">
        <w:t>ет там!»,</w:t>
      </w:r>
      <w:r w:rsidR="001A6B5F" w:rsidRPr="00D90D69">
        <w:t xml:space="preserve"> </w:t>
      </w:r>
      <w:r w:rsidRPr="00D90D69">
        <w:t>— в свою очередь доказывая этим, что «хр</w:t>
      </w:r>
      <w:r w:rsidR="001A6B5F" w:rsidRPr="00D90D69">
        <w:t>истианс</w:t>
      </w:r>
      <w:r w:rsidRPr="00D90D69">
        <w:t>тво должно быть религией скупцов».</w:t>
      </w:r>
      <w:r w:rsidR="0032526A" w:rsidRPr="00D90D69">
        <w:t xml:space="preserve"> [3, С. 66]</w:t>
      </w:r>
    </w:p>
    <w:p w:rsidR="00CD5ED2" w:rsidRPr="00D90D69" w:rsidRDefault="00CD5ED2" w:rsidP="00D90D69">
      <w:pPr>
        <w:pStyle w:val="a7"/>
      </w:pPr>
      <w:r w:rsidRPr="00D90D69">
        <w:t>В р</w:t>
      </w:r>
      <w:r w:rsidR="001A6B5F" w:rsidRPr="00D90D69">
        <w:t>азвит</w:t>
      </w:r>
      <w:r w:rsidRPr="00D90D69">
        <w:t>ии образа Шарля Гранде Бальзак выявляет д</w:t>
      </w:r>
      <w:r w:rsidR="001A6B5F" w:rsidRPr="00D90D69">
        <w:t>ействие</w:t>
      </w:r>
      <w:r w:rsidRPr="00D90D69">
        <w:t xml:space="preserve"> тех же законов буржуазного мира, которые разрушили жизнь Евгении, хотя судьба этого героя складывается совсем по-иному. Если Евгения пассивная жертва, то Шарль активно приспособляется к волчьим законам буржуазного общества и сам становится хищником-стяжателем. Он «сделался чёрств и алчен». И характерно, что «отшлифовываются» его качества стяжателя и буржуазного дельца в Соединённых Штатах Америки. Это важная деталь, она подчёркивается и в биографиях некоторых других бальзаковских персонажей, носителей наиболее отрицательных черт.</w:t>
      </w:r>
    </w:p>
    <w:p w:rsidR="001A6B5F" w:rsidRPr="00D90D69" w:rsidRDefault="00CD5ED2" w:rsidP="00D90D69">
      <w:pPr>
        <w:pStyle w:val="a7"/>
      </w:pPr>
      <w:r w:rsidRPr="00D90D69">
        <w:t>Каждый из персонажей романа, даже второстепенных, отличается жизненной правдивостью. И безответная страдалица — жена Гранде, и верная служанка Нанета-громадина, и представители буржуазных семейств, вхожих в дом Гранде, — Крюшо и Грассены — все они орудия в руках деспотического скряги — старика Гранде, его деньги властвуют над их судьбами.</w:t>
      </w:r>
    </w:p>
    <w:p w:rsidR="00CD5ED2" w:rsidRPr="00D90D69" w:rsidRDefault="00CD5ED2" w:rsidP="00D90D69">
      <w:pPr>
        <w:pStyle w:val="a7"/>
      </w:pPr>
      <w:r w:rsidRPr="00D90D69">
        <w:t>Положительного героя — в подлинном смысле этого</w:t>
      </w:r>
      <w:r w:rsidR="001A6B5F" w:rsidRPr="00D90D69">
        <w:t xml:space="preserve"> </w:t>
      </w:r>
      <w:r w:rsidRPr="00D90D69">
        <w:t>слова — в романе нет. Однако носителями лучших душевных качеств и здесь выступают простые люди, люди труда.</w:t>
      </w:r>
      <w:r w:rsidR="001A6B5F" w:rsidRPr="00D90D69">
        <w:t xml:space="preserve"> </w:t>
      </w:r>
      <w:r w:rsidRPr="00D90D69">
        <w:t>Хотя Нанета порабощена и обезличена скрягой Гранде,</w:t>
      </w:r>
      <w:r w:rsidR="001A6B5F" w:rsidRPr="00D90D69">
        <w:t xml:space="preserve"> </w:t>
      </w:r>
      <w:r w:rsidRPr="00D90D69">
        <w:t>в ней кроются истинные внутренние богатства. Она верна,</w:t>
      </w:r>
      <w:r w:rsidR="001A6B5F" w:rsidRPr="00D90D69">
        <w:t xml:space="preserve"> </w:t>
      </w:r>
      <w:r w:rsidRPr="00D90D69">
        <w:t>трудолюбива, тверда, бескорыстна и самоотверженна, но</w:t>
      </w:r>
      <w:r w:rsidR="001A6B5F" w:rsidRPr="00D90D69">
        <w:t xml:space="preserve"> </w:t>
      </w:r>
      <w:r w:rsidRPr="00D90D69">
        <w:t>все эти добродетели принадлежат старику Гранде. «Нанета допустила надеть на себя ошейник, утыканный гвоздями, которые уже не кололи её».</w:t>
      </w:r>
    </w:p>
    <w:p w:rsidR="00D90D69" w:rsidRDefault="00CD5ED2" w:rsidP="00D90D69">
      <w:pPr>
        <w:pStyle w:val="a7"/>
      </w:pPr>
      <w:r w:rsidRPr="00D90D69">
        <w:t xml:space="preserve">Круг действующих лиц ограничен, но тем не менее </w:t>
      </w:r>
      <w:r w:rsidR="001A6B5F" w:rsidRPr="00D90D69">
        <w:t xml:space="preserve">жизнь </w:t>
      </w:r>
      <w:r w:rsidRPr="00D90D69">
        <w:t xml:space="preserve">провинциального городка, взаимные отношения и деятельность его обитателей отражены с полнотой и глубиной. Вместе с тем в романе выявлена связь провинции с Парижем, которого достигают </w:t>
      </w:r>
      <w:r w:rsidR="001A6B5F" w:rsidRPr="00D90D69">
        <w:t>щупальц</w:t>
      </w:r>
      <w:r w:rsidRPr="00D90D69">
        <w:t>ы папаши Гранде. Таким образом, маленький городок Сомюр, представленный во всём его своеобразии и типичности, является как бы одной из ячеек большого буржуазного мира.</w:t>
      </w:r>
    </w:p>
    <w:p w:rsidR="004872EF" w:rsidRPr="00D90D69" w:rsidRDefault="004872EF" w:rsidP="00D90D69">
      <w:pPr>
        <w:pStyle w:val="a7"/>
      </w:pPr>
    </w:p>
    <w:p w:rsidR="00E51CB5" w:rsidRPr="00D90D69" w:rsidRDefault="00D90D69" w:rsidP="00D90D69">
      <w:pPr>
        <w:pStyle w:val="a7"/>
      </w:pPr>
      <w:r>
        <w:br w:type="page"/>
      </w:r>
      <w:bookmarkStart w:id="2" w:name="_Toc260126794"/>
      <w:r w:rsidR="00E51CB5" w:rsidRPr="00D90D69">
        <w:t>Заключение</w:t>
      </w:r>
      <w:bookmarkEnd w:id="2"/>
    </w:p>
    <w:p w:rsidR="00E51CB5" w:rsidRPr="00D90D69" w:rsidRDefault="00E51CB5" w:rsidP="00D90D69">
      <w:pPr>
        <w:pStyle w:val="a7"/>
      </w:pPr>
    </w:p>
    <w:p w:rsidR="00B57219" w:rsidRPr="00D90D69" w:rsidRDefault="004872EF" w:rsidP="00D90D69">
      <w:pPr>
        <w:pStyle w:val="a7"/>
      </w:pPr>
      <w:r w:rsidRPr="00D90D69">
        <w:t>На страницах романа "Евгения Гранде" перед нами разворачивается картина провинциального французского общества XIX века. В центре романа непростая и великая судьба женщины, умевшей чувствовать, любить, страдать, посвящать свою жизнь без остатка - Евгении Гранде.</w:t>
      </w:r>
    </w:p>
    <w:p w:rsidR="00B57219" w:rsidRPr="00D90D69" w:rsidRDefault="00E51CB5" w:rsidP="00D90D69">
      <w:pPr>
        <w:pStyle w:val="a7"/>
      </w:pPr>
      <w:r w:rsidRPr="00D90D69">
        <w:t>Любовь к деньгам оказывается сильнее естественной любви людей друг к другу. Деньги убивают все человечное в людях.</w:t>
      </w:r>
    </w:p>
    <w:p w:rsidR="00B57219" w:rsidRPr="00D90D69" w:rsidRDefault="00B57219" w:rsidP="00D90D69">
      <w:pPr>
        <w:pStyle w:val="a7"/>
      </w:pPr>
    </w:p>
    <w:p w:rsidR="00B57219" w:rsidRPr="00D90D69" w:rsidRDefault="00D90D69" w:rsidP="00D90D69">
      <w:pPr>
        <w:pStyle w:val="a7"/>
      </w:pPr>
      <w:bookmarkStart w:id="3" w:name="_Toc260126795"/>
      <w:r>
        <w:br w:type="page"/>
      </w:r>
      <w:r w:rsidR="003451C6" w:rsidRPr="00D90D69">
        <w:t>Список использованной литературы</w:t>
      </w:r>
      <w:bookmarkEnd w:id="3"/>
    </w:p>
    <w:p w:rsidR="00D90D69" w:rsidRDefault="00D90D69" w:rsidP="00D90D69">
      <w:pPr>
        <w:pStyle w:val="a7"/>
      </w:pPr>
    </w:p>
    <w:p w:rsidR="002A5683" w:rsidRPr="00D90D69" w:rsidRDefault="002A5683" w:rsidP="00D90D69">
      <w:pPr>
        <w:pStyle w:val="a7"/>
        <w:numPr>
          <w:ilvl w:val="0"/>
          <w:numId w:val="4"/>
        </w:numPr>
        <w:ind w:left="0" w:firstLine="0"/>
        <w:jc w:val="left"/>
      </w:pPr>
      <w:r w:rsidRPr="00D90D69">
        <w:t>Бальзак, О. Гобсек. Евгения Гранде / О. Бальзак; пер. с фр. – Львов: Каменяр, 1984. – С. 11-16.</w:t>
      </w:r>
    </w:p>
    <w:p w:rsidR="00E51CB5" w:rsidRPr="00D90D69" w:rsidRDefault="00E51CB5" w:rsidP="00D90D69">
      <w:pPr>
        <w:pStyle w:val="a7"/>
        <w:numPr>
          <w:ilvl w:val="0"/>
          <w:numId w:val="4"/>
        </w:numPr>
        <w:ind w:left="0" w:firstLine="0"/>
        <w:jc w:val="left"/>
      </w:pPr>
      <w:r w:rsidRPr="00D90D69">
        <w:t>Грифцов, Б.А. Как работал Бальзак</w:t>
      </w:r>
      <w:r w:rsidR="002A5683" w:rsidRPr="00D90D69">
        <w:t xml:space="preserve"> / Б.А. Грифцова. – М.: Сов. писатель, 1937. – 154 с.</w:t>
      </w:r>
    </w:p>
    <w:p w:rsidR="00E51CB5" w:rsidRPr="00D90D69" w:rsidRDefault="00E51CB5" w:rsidP="00D90D69">
      <w:pPr>
        <w:pStyle w:val="a7"/>
        <w:numPr>
          <w:ilvl w:val="0"/>
          <w:numId w:val="4"/>
        </w:numPr>
        <w:ind w:left="0" w:firstLine="0"/>
        <w:jc w:val="left"/>
      </w:pPr>
      <w:r w:rsidRPr="00D90D69">
        <w:t>Муравьева, Н.И. О. Бальзак: пособие для учителей средней школы / Н.И. Муравьева. – М.: Просвещение, 1952. – С. 62-66.</w:t>
      </w:r>
    </w:p>
    <w:p w:rsidR="00E51CB5" w:rsidRDefault="00E51CB5" w:rsidP="00D90D69">
      <w:pPr>
        <w:pStyle w:val="a7"/>
        <w:numPr>
          <w:ilvl w:val="0"/>
          <w:numId w:val="4"/>
        </w:numPr>
        <w:ind w:left="0" w:firstLine="0"/>
        <w:jc w:val="left"/>
      </w:pPr>
      <w:r w:rsidRPr="00D90D69">
        <w:t>Муравьева, Н.И. Оноре Бальзак: очерк творчества / Н.И. Муравьева. – 2-е изд. – М.: Просвещение, 1958. – С. 85-93.</w:t>
      </w:r>
    </w:p>
    <w:p w:rsidR="00D90D69" w:rsidRPr="00D90D69" w:rsidRDefault="00D90D69" w:rsidP="00D90D69">
      <w:pPr>
        <w:pStyle w:val="a7"/>
        <w:ind w:firstLine="0"/>
        <w:jc w:val="left"/>
      </w:pPr>
      <w:bookmarkStart w:id="4" w:name="_GoBack"/>
      <w:bookmarkEnd w:id="4"/>
    </w:p>
    <w:sectPr w:rsidR="00D90D69" w:rsidRPr="00D90D69" w:rsidSect="00D90D69">
      <w:footerReference w:type="even" r:id="rId7"/>
      <w:footerReference w:type="default" r:id="rId8"/>
      <w:pgSz w:w="11909" w:h="16834"/>
      <w:pgMar w:top="1134" w:right="851" w:bottom="1134" w:left="1701" w:header="720" w:footer="456" w:gutter="0"/>
      <w:pgNumType w:start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066" w:rsidRDefault="00C13066">
      <w:r>
        <w:separator/>
      </w:r>
    </w:p>
  </w:endnote>
  <w:endnote w:type="continuationSeparator" w:id="0">
    <w:p w:rsidR="00C13066" w:rsidRDefault="00C1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26A" w:rsidRDefault="0032526A" w:rsidP="00CD5ED2">
    <w:pPr>
      <w:pStyle w:val="a3"/>
      <w:framePr w:wrap="around" w:vAnchor="text" w:hAnchor="margin" w:xAlign="right" w:y="1"/>
      <w:rPr>
        <w:rStyle w:val="a5"/>
      </w:rPr>
    </w:pPr>
  </w:p>
  <w:p w:rsidR="0032526A" w:rsidRDefault="0032526A" w:rsidP="003252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26A" w:rsidRDefault="00EA2656" w:rsidP="00CD5ED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32526A" w:rsidRDefault="0032526A" w:rsidP="003252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066" w:rsidRDefault="00C13066">
      <w:r>
        <w:separator/>
      </w:r>
    </w:p>
  </w:footnote>
  <w:footnote w:type="continuationSeparator" w:id="0">
    <w:p w:rsidR="00C13066" w:rsidRDefault="00C1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607D9"/>
    <w:multiLevelType w:val="hybridMultilevel"/>
    <w:tmpl w:val="713C6CB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ABC71CF"/>
    <w:multiLevelType w:val="hybridMultilevel"/>
    <w:tmpl w:val="C41636F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4DCA0456"/>
    <w:multiLevelType w:val="hybridMultilevel"/>
    <w:tmpl w:val="FBD8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1CC213B"/>
    <w:multiLevelType w:val="hybridMultilevel"/>
    <w:tmpl w:val="0232B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B50"/>
    <w:rsid w:val="00173B50"/>
    <w:rsid w:val="001A6B5F"/>
    <w:rsid w:val="00297780"/>
    <w:rsid w:val="002A5683"/>
    <w:rsid w:val="0032526A"/>
    <w:rsid w:val="003451C6"/>
    <w:rsid w:val="004872EF"/>
    <w:rsid w:val="00594DFA"/>
    <w:rsid w:val="006733EA"/>
    <w:rsid w:val="00956994"/>
    <w:rsid w:val="00A278F6"/>
    <w:rsid w:val="00A73FB0"/>
    <w:rsid w:val="00B57219"/>
    <w:rsid w:val="00C13066"/>
    <w:rsid w:val="00CD5ED2"/>
    <w:rsid w:val="00D62671"/>
    <w:rsid w:val="00D90D69"/>
    <w:rsid w:val="00E51CB5"/>
    <w:rsid w:val="00E931E5"/>
    <w:rsid w:val="00E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001D3A-093B-4189-9719-E1C2BC6F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A73F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451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45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32526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cs="Times New Roman"/>
    </w:rPr>
  </w:style>
  <w:style w:type="character" w:styleId="a5">
    <w:name w:val="page number"/>
    <w:uiPriority w:val="99"/>
    <w:rsid w:val="0032526A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3451C6"/>
  </w:style>
  <w:style w:type="paragraph" w:styleId="21">
    <w:name w:val="toc 2"/>
    <w:basedOn w:val="a"/>
    <w:next w:val="a"/>
    <w:autoRedefine/>
    <w:uiPriority w:val="39"/>
    <w:semiHidden/>
    <w:rsid w:val="003451C6"/>
    <w:pPr>
      <w:ind w:left="200"/>
    </w:pPr>
  </w:style>
  <w:style w:type="paragraph" w:styleId="31">
    <w:name w:val="toc 3"/>
    <w:basedOn w:val="a"/>
    <w:next w:val="a"/>
    <w:autoRedefine/>
    <w:uiPriority w:val="39"/>
    <w:semiHidden/>
    <w:rsid w:val="003451C6"/>
    <w:pPr>
      <w:ind w:left="400"/>
    </w:pPr>
  </w:style>
  <w:style w:type="character" w:styleId="a6">
    <w:name w:val="Hyperlink"/>
    <w:uiPriority w:val="99"/>
    <w:rsid w:val="003451C6"/>
    <w:rPr>
      <w:rFonts w:cs="Times New Roman"/>
      <w:color w:val="0000FF"/>
      <w:u w:val="single"/>
    </w:rPr>
  </w:style>
  <w:style w:type="paragraph" w:customStyle="1" w:styleId="a7">
    <w:name w:val="А"/>
    <w:basedOn w:val="a"/>
    <w:qFormat/>
    <w:rsid w:val="00D90D69"/>
    <w:pPr>
      <w:widowControl/>
      <w:autoSpaceDE/>
      <w:autoSpaceDN/>
      <w:adjustRightInd/>
      <w:spacing w:line="360" w:lineRule="auto"/>
      <w:ind w:firstLine="720"/>
      <w:contextualSpacing/>
      <w:jc w:val="both"/>
    </w:pPr>
    <w:rPr>
      <w:sz w:val="28"/>
    </w:rPr>
  </w:style>
  <w:style w:type="paragraph" w:customStyle="1" w:styleId="a8">
    <w:name w:val="ааПЛАН"/>
    <w:basedOn w:val="a7"/>
    <w:qFormat/>
    <w:rsid w:val="00D90D69"/>
    <w:pPr>
      <w:tabs>
        <w:tab w:val="left" w:leader="dot" w:pos="9072"/>
      </w:tabs>
      <w:ind w:firstLine="0"/>
      <w:jc w:val="left"/>
    </w:pPr>
  </w:style>
  <w:style w:type="paragraph" w:customStyle="1" w:styleId="a9">
    <w:name w:val="Б"/>
    <w:basedOn w:val="a7"/>
    <w:qFormat/>
    <w:rsid w:val="00D90D69"/>
    <w:pPr>
      <w:ind w:firstLine="0"/>
      <w:jc w:val="left"/>
    </w:pPr>
    <w:rPr>
      <w:sz w:val="20"/>
    </w:rPr>
  </w:style>
  <w:style w:type="paragraph" w:styleId="aa">
    <w:name w:val="header"/>
    <w:basedOn w:val="a"/>
    <w:link w:val="ab"/>
    <w:uiPriority w:val="99"/>
    <w:rsid w:val="00D90D6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locked/>
    <w:rsid w:val="00D90D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7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9129">
              <w:marLeft w:val="-9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7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7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7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2014-08-10T08:20:00Z</dcterms:created>
  <dcterms:modified xsi:type="dcterms:W3CDTF">2014-08-10T08:20:00Z</dcterms:modified>
</cp:coreProperties>
</file>