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3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>Министерство образования и науки Украины</w:t>
      </w: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 xml:space="preserve">Запорожская </w:t>
      </w:r>
      <w:r w:rsidR="00F37FA6" w:rsidRPr="00F34BE8">
        <w:rPr>
          <w:sz w:val="28"/>
          <w:szCs w:val="28"/>
        </w:rPr>
        <w:t>Г</w:t>
      </w:r>
      <w:r w:rsidRPr="00F34BE8">
        <w:rPr>
          <w:sz w:val="28"/>
          <w:szCs w:val="28"/>
        </w:rPr>
        <w:t xml:space="preserve">осударственная </w:t>
      </w:r>
      <w:r w:rsidR="00F37FA6" w:rsidRPr="00F34BE8">
        <w:rPr>
          <w:sz w:val="28"/>
          <w:szCs w:val="28"/>
        </w:rPr>
        <w:t>И</w:t>
      </w:r>
      <w:r w:rsidRPr="00F34BE8">
        <w:rPr>
          <w:sz w:val="28"/>
          <w:szCs w:val="28"/>
        </w:rPr>
        <w:t xml:space="preserve">нженерная </w:t>
      </w:r>
      <w:r w:rsidR="00F37FA6" w:rsidRPr="00F34BE8">
        <w:rPr>
          <w:sz w:val="28"/>
          <w:szCs w:val="28"/>
        </w:rPr>
        <w:t>А</w:t>
      </w:r>
      <w:r w:rsidRPr="00F34BE8">
        <w:rPr>
          <w:sz w:val="28"/>
          <w:szCs w:val="28"/>
        </w:rPr>
        <w:t>кадемия</w:t>
      </w: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>Кафедра ГС</w:t>
      </w:r>
      <w:r w:rsidR="00B727C2" w:rsidRPr="00F34BE8">
        <w:rPr>
          <w:sz w:val="28"/>
          <w:szCs w:val="28"/>
        </w:rPr>
        <w:t>Х</w:t>
      </w: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4D7BD1" w:rsidRPr="00F34BE8" w:rsidRDefault="004D7BD1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B727C2" w:rsidRPr="00F34BE8" w:rsidRDefault="00B727C2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36B0F" w:rsidRPr="00F34BE8" w:rsidRDefault="00E36B0F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36B0F" w:rsidRPr="00F34BE8" w:rsidRDefault="00E36B0F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B727C2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>Пояснительная записка</w:t>
      </w:r>
    </w:p>
    <w:p w:rsidR="009B34CA" w:rsidRPr="00F34BE8" w:rsidRDefault="009B34CA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 xml:space="preserve">к </w:t>
      </w:r>
      <w:r w:rsidR="00B727C2" w:rsidRPr="00F34BE8">
        <w:rPr>
          <w:sz w:val="28"/>
          <w:szCs w:val="28"/>
        </w:rPr>
        <w:t>архитектурно-конструктивному проекту</w:t>
      </w:r>
    </w:p>
    <w:p w:rsidR="009B34CA" w:rsidRPr="00F34BE8" w:rsidRDefault="00B727C2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>двухэтажного жилого дома</w:t>
      </w:r>
    </w:p>
    <w:p w:rsidR="00A0508E" w:rsidRPr="00F34BE8" w:rsidRDefault="00A0508E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A0508E" w:rsidRPr="00F34BE8" w:rsidRDefault="00A0508E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4D7BD1" w:rsidRPr="00F34BE8" w:rsidRDefault="00F34BE8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Проверил: Егоров Ю.П</w:t>
      </w:r>
    </w:p>
    <w:p w:rsidR="004D7BD1" w:rsidRPr="00F34BE8" w:rsidRDefault="004D7BD1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E6E38" w:rsidRPr="00F34BE8" w:rsidRDefault="00AE6E3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BD1" w:rsidRPr="00F34BE8" w:rsidRDefault="004D7BD1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E6E38" w:rsidRPr="00F34BE8" w:rsidRDefault="00AE6E3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E62E7" w:rsidRPr="00F34BE8" w:rsidRDefault="005E62E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E62E7" w:rsidRPr="00F34BE8" w:rsidRDefault="005E62E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7BD1" w:rsidRPr="00F34BE8" w:rsidRDefault="004D7BD1" w:rsidP="00F34BE8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34BE8">
        <w:rPr>
          <w:sz w:val="28"/>
          <w:szCs w:val="28"/>
        </w:rPr>
        <w:t>Запорожье, 2008</w:t>
      </w:r>
    </w:p>
    <w:p w:rsidR="00F37FA6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br w:type="page"/>
      </w:r>
      <w:r w:rsidR="00F37FA6" w:rsidRPr="00F34BE8">
        <w:rPr>
          <w:sz w:val="28"/>
          <w:szCs w:val="28"/>
        </w:rPr>
        <w:t>СОДЕРЖАНИЕ</w:t>
      </w:r>
    </w:p>
    <w:p w:rsidR="00F37FA6" w:rsidRPr="00F34BE8" w:rsidRDefault="00F37FA6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7FA6" w:rsidRPr="00F34BE8" w:rsidRDefault="00F37FA6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1 </w:t>
      </w:r>
      <w:r w:rsidR="00CE32BE" w:rsidRPr="00F34BE8">
        <w:rPr>
          <w:sz w:val="28"/>
          <w:szCs w:val="28"/>
        </w:rPr>
        <w:t>Вступление</w:t>
      </w:r>
    </w:p>
    <w:p w:rsidR="00F37FA6" w:rsidRPr="00F34BE8" w:rsidRDefault="00F37FA6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2 </w:t>
      </w:r>
      <w:r w:rsidR="00CE32BE" w:rsidRPr="00F34BE8">
        <w:rPr>
          <w:sz w:val="28"/>
          <w:szCs w:val="28"/>
        </w:rPr>
        <w:t>Исходные данные</w:t>
      </w:r>
    </w:p>
    <w:p w:rsidR="00F37FA6" w:rsidRPr="00F34BE8" w:rsidRDefault="00CE32BE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3 Объемно планировочные решения</w:t>
      </w:r>
    </w:p>
    <w:p w:rsidR="00F37FA6" w:rsidRPr="00F34BE8" w:rsidRDefault="00F37FA6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4 </w:t>
      </w:r>
      <w:r w:rsidR="0070076B" w:rsidRPr="00F34BE8">
        <w:rPr>
          <w:sz w:val="28"/>
          <w:szCs w:val="28"/>
        </w:rPr>
        <w:t>А</w:t>
      </w:r>
      <w:r w:rsidR="0026311D" w:rsidRPr="00F34BE8">
        <w:rPr>
          <w:sz w:val="28"/>
          <w:szCs w:val="28"/>
        </w:rPr>
        <w:t>рхитектурно-конструкторские решения</w:t>
      </w:r>
    </w:p>
    <w:p w:rsidR="0026311D" w:rsidRPr="00F34BE8" w:rsidRDefault="0026311D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4.1 Теплотехнический расчет наружных стен</w:t>
      </w:r>
    </w:p>
    <w:p w:rsidR="0026311D" w:rsidRDefault="0026311D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5 </w:t>
      </w:r>
      <w:r w:rsidR="00502526" w:rsidRPr="00F34BE8">
        <w:rPr>
          <w:sz w:val="28"/>
          <w:szCs w:val="28"/>
        </w:rPr>
        <w:t>Перечень ссылок</w:t>
      </w:r>
    </w:p>
    <w:p w:rsidR="00F34BE8" w:rsidRP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4582C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br w:type="page"/>
      </w:r>
      <w:r w:rsidR="00F4582C" w:rsidRPr="00F34BE8">
        <w:rPr>
          <w:sz w:val="28"/>
          <w:szCs w:val="28"/>
        </w:rPr>
        <w:t xml:space="preserve">1 </w:t>
      </w:r>
      <w:r w:rsidR="00502526" w:rsidRPr="00F34BE8">
        <w:rPr>
          <w:sz w:val="28"/>
          <w:szCs w:val="28"/>
        </w:rPr>
        <w:t>ВСТУПЛЕНИЕ</w:t>
      </w:r>
    </w:p>
    <w:p w:rsidR="0077449E" w:rsidRPr="00F34BE8" w:rsidRDefault="0077449E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D0AC8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 xml:space="preserve">Проектирование зданий в настоящее время является весьма актуальной темой, так как ушло время шаблонов и стандартов. </w:t>
      </w:r>
    </w:p>
    <w:p w:rsidR="00CD0AC8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 xml:space="preserve">Выбор в сфере </w:t>
      </w:r>
      <w:r w:rsidR="00F34BE8">
        <w:rPr>
          <w:rFonts w:ascii="Times New Roman" w:hAnsi="Times New Roman" w:cs="Times New Roman"/>
        </w:rPr>
        <w:t>«</w:t>
      </w:r>
      <w:r w:rsidRPr="00F34BE8">
        <w:rPr>
          <w:rFonts w:ascii="Times New Roman" w:hAnsi="Times New Roman" w:cs="Times New Roman"/>
        </w:rPr>
        <w:t>Проектирование д</w:t>
      </w:r>
      <w:r w:rsidR="00F34BE8">
        <w:rPr>
          <w:rFonts w:ascii="Times New Roman" w:hAnsi="Times New Roman" w:cs="Times New Roman"/>
        </w:rPr>
        <w:t>ома»</w:t>
      </w:r>
      <w:r w:rsidRPr="00F34BE8">
        <w:rPr>
          <w:rFonts w:ascii="Times New Roman" w:hAnsi="Times New Roman" w:cs="Times New Roman"/>
        </w:rPr>
        <w:t xml:space="preserve"> на сегодняшний день довольно велик. </w:t>
      </w:r>
    </w:p>
    <w:p w:rsidR="0077449E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 xml:space="preserve">Существует как комплексное проектирование, так и частное детальное проектирование (вплоть до проектирования лестниц). </w:t>
      </w:r>
    </w:p>
    <w:p w:rsidR="00CD0AC8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Любое архитектурное проектирование домов, а также архитектурное проектирование офисов и проектирование предприятий общественного питания необходимо начинать с</w:t>
      </w:r>
      <w:r w:rsidR="00CD0AC8" w:rsidRPr="00F34BE8">
        <w:rPr>
          <w:rFonts w:ascii="Times New Roman" w:hAnsi="Times New Roman" w:cs="Times New Roman"/>
        </w:rPr>
        <w:t>:</w:t>
      </w:r>
    </w:p>
    <w:p w:rsidR="00CD0AC8" w:rsidRPr="00F34BE8" w:rsidRDefault="00CD0AC8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 xml:space="preserve">- </w:t>
      </w:r>
      <w:r w:rsidR="0077449E" w:rsidRPr="00F34BE8">
        <w:rPr>
          <w:rFonts w:ascii="Times New Roman" w:hAnsi="Times New Roman" w:cs="Times New Roman"/>
        </w:rPr>
        <w:t>оценки рынка современных строительных материалов</w:t>
      </w:r>
      <w:r w:rsidRPr="00F34BE8">
        <w:rPr>
          <w:rFonts w:ascii="Times New Roman" w:hAnsi="Times New Roman" w:cs="Times New Roman"/>
        </w:rPr>
        <w:t>;</w:t>
      </w:r>
    </w:p>
    <w:p w:rsidR="00CD0AC8" w:rsidRPr="00F34BE8" w:rsidRDefault="00CD0AC8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-</w:t>
      </w:r>
      <w:r w:rsidR="0077449E" w:rsidRPr="00F34BE8">
        <w:rPr>
          <w:rFonts w:ascii="Times New Roman" w:hAnsi="Times New Roman" w:cs="Times New Roman"/>
        </w:rPr>
        <w:t xml:space="preserve"> выбора конструктивного</w:t>
      </w:r>
      <w:r w:rsidR="00F34BE8">
        <w:rPr>
          <w:rFonts w:ascii="Times New Roman" w:hAnsi="Times New Roman" w:cs="Times New Roman"/>
        </w:rPr>
        <w:t xml:space="preserve"> </w:t>
      </w:r>
      <w:r w:rsidR="0077449E" w:rsidRPr="00F34BE8">
        <w:rPr>
          <w:rFonts w:ascii="Times New Roman" w:hAnsi="Times New Roman" w:cs="Times New Roman"/>
        </w:rPr>
        <w:t>решения</w:t>
      </w:r>
      <w:r w:rsidRPr="00F34BE8">
        <w:rPr>
          <w:rFonts w:ascii="Times New Roman" w:hAnsi="Times New Roman" w:cs="Times New Roman"/>
        </w:rPr>
        <w:t>;</w:t>
      </w:r>
    </w:p>
    <w:p w:rsidR="00CD0AC8" w:rsidRPr="00F34BE8" w:rsidRDefault="00CD0AC8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-</w:t>
      </w:r>
      <w:r w:rsidR="0077449E" w:rsidRPr="00F34BE8">
        <w:rPr>
          <w:rFonts w:ascii="Times New Roman" w:hAnsi="Times New Roman" w:cs="Times New Roman"/>
        </w:rPr>
        <w:t xml:space="preserve"> выбора желаемых объемно-планировочных решений и т.д.. </w:t>
      </w:r>
    </w:p>
    <w:p w:rsidR="00CD0AC8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Если рассматривать проектирование загородного дома, то есть возможность</w:t>
      </w:r>
      <w:r w:rsidR="00CD0AC8" w:rsidRPr="00F34BE8">
        <w:rPr>
          <w:rFonts w:ascii="Times New Roman" w:hAnsi="Times New Roman" w:cs="Times New Roman"/>
        </w:rPr>
        <w:t>:</w:t>
      </w:r>
    </w:p>
    <w:p w:rsidR="00CD0AC8" w:rsidRPr="00F34BE8" w:rsidRDefault="00CD0AC8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-</w:t>
      </w:r>
      <w:r w:rsidR="0077449E" w:rsidRPr="00F34BE8">
        <w:rPr>
          <w:rFonts w:ascii="Times New Roman" w:hAnsi="Times New Roman" w:cs="Times New Roman"/>
        </w:rPr>
        <w:t xml:space="preserve"> выбрать готовый проект загородного дома</w:t>
      </w:r>
      <w:r w:rsidRPr="00F34BE8">
        <w:rPr>
          <w:rFonts w:ascii="Times New Roman" w:hAnsi="Times New Roman" w:cs="Times New Roman"/>
        </w:rPr>
        <w:t>;</w:t>
      </w:r>
    </w:p>
    <w:p w:rsidR="00CD0AC8" w:rsidRPr="00F34BE8" w:rsidRDefault="00CD0AC8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-</w:t>
      </w:r>
      <w:r w:rsidR="0077449E" w:rsidRPr="00F34BE8">
        <w:rPr>
          <w:rFonts w:ascii="Times New Roman" w:hAnsi="Times New Roman" w:cs="Times New Roman"/>
        </w:rPr>
        <w:t xml:space="preserve"> либо с помощью профессионалов разработать индивидуальный проект, в котором можно реализовать все свои идеи и задумки. </w:t>
      </w:r>
    </w:p>
    <w:p w:rsidR="0077449E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 xml:space="preserve">Актуальным в наше время также является проектирование деревянных домов, получившее в последнее время широкое распространение. </w:t>
      </w:r>
    </w:p>
    <w:p w:rsidR="00CD0AC8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 xml:space="preserve">Также успехом пользуется проектирование коттеджей и проектирование дизайна квартир. </w:t>
      </w:r>
    </w:p>
    <w:p w:rsidR="0077449E" w:rsidRPr="00F34BE8" w:rsidRDefault="0077449E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t>Причиной этого является то, что каждый человек стремится привнести в свое жилье некую индивидуальность, которая будет создавать домашнее тепло и уют. Проектирование дизайна квартир включает в себя проектирование кухни, которое может также применяться самостоятельно, ведь кухня является далеко не последней деталью, создающей образ жилого помещения. Завершающей частью проектирования зачастую</w:t>
      </w:r>
      <w:r w:rsidR="00F34BE8">
        <w:rPr>
          <w:rFonts w:ascii="Times New Roman" w:hAnsi="Times New Roman" w:cs="Times New Roman"/>
        </w:rPr>
        <w:t xml:space="preserve"> является оформление интерьера.</w:t>
      </w:r>
    </w:p>
    <w:p w:rsidR="006F78D2" w:rsidRPr="00F34BE8" w:rsidRDefault="00CD0AC8" w:rsidP="00F34BE8">
      <w:pPr>
        <w:pStyle w:val="a9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F34BE8">
        <w:rPr>
          <w:rFonts w:ascii="Times New Roman" w:hAnsi="Times New Roman" w:cs="Times New Roman"/>
        </w:rPr>
        <w:br w:type="page"/>
        <w:t>2</w:t>
      </w:r>
      <w:r w:rsidR="006F78D2" w:rsidRPr="00F34BE8">
        <w:rPr>
          <w:rFonts w:ascii="Times New Roman" w:hAnsi="Times New Roman" w:cs="Times New Roman"/>
        </w:rPr>
        <w:t xml:space="preserve"> ИСХОДНЫЕ ДАННЫЕ</w:t>
      </w:r>
    </w:p>
    <w:p w:rsidR="0077449E" w:rsidRPr="00F34BE8" w:rsidRDefault="0077449E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449E" w:rsidRPr="00F34BE8" w:rsidRDefault="006F78D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Согласно задания на курсовой проект «Двухэтажный жилой дом» исходными данными являются:</w:t>
      </w:r>
    </w:p>
    <w:p w:rsidR="006F78D2" w:rsidRPr="00F34BE8" w:rsidRDefault="006F78D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1) Задание на курсовое проектирование</w:t>
      </w:r>
    </w:p>
    <w:p w:rsidR="006F78D2" w:rsidRPr="00F34BE8" w:rsidRDefault="006F78D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2) Схема планов этажей с экспликацией помещений</w:t>
      </w:r>
    </w:p>
    <w:p w:rsidR="006F78D2" w:rsidRPr="00F34BE8" w:rsidRDefault="006F78D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3) Поперечный разрез здания</w:t>
      </w:r>
    </w:p>
    <w:p w:rsidR="006F78D2" w:rsidRPr="00F34BE8" w:rsidRDefault="006F78D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4) Фасады здания</w:t>
      </w:r>
    </w:p>
    <w:p w:rsidR="00CD0AC8" w:rsidRPr="00F34BE8" w:rsidRDefault="006F78D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Двухэтажный жилой дом (второй этаж - мансардный) расположен в частном секторе г. Запорожья. </w:t>
      </w:r>
    </w:p>
    <w:p w:rsidR="00CD0AC8" w:rsidRPr="00F34BE8" w:rsidRDefault="002722E3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Климат региона резко континентальный, климатическая зона </w:t>
      </w:r>
      <w:r w:rsidRPr="00F34BE8">
        <w:rPr>
          <w:sz w:val="28"/>
          <w:szCs w:val="28"/>
          <w:lang w:val="en-US"/>
        </w:rPr>
        <w:t>III</w:t>
      </w:r>
      <w:r w:rsidRPr="00F34BE8">
        <w:rPr>
          <w:sz w:val="28"/>
          <w:szCs w:val="28"/>
        </w:rPr>
        <w:t>В, минимальная</w:t>
      </w:r>
      <w:r w:rsidR="006F78D2" w:rsidRPr="00F34BE8">
        <w:rPr>
          <w:sz w:val="28"/>
          <w:szCs w:val="28"/>
        </w:rPr>
        <w:t xml:space="preserve"> </w:t>
      </w:r>
      <w:r w:rsidRPr="00F34BE8">
        <w:rPr>
          <w:sz w:val="28"/>
          <w:szCs w:val="28"/>
        </w:rPr>
        <w:t xml:space="preserve">температура наружного воздуха (по самой холодной пятидневке) – минус 22 ºС. </w:t>
      </w:r>
    </w:p>
    <w:p w:rsidR="00CD0AC8" w:rsidRPr="00F34BE8" w:rsidRDefault="002722E3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Окружающая застройка – одно и двухэтажные частные дома.</w:t>
      </w:r>
    </w:p>
    <w:p w:rsidR="00CD0AC8" w:rsidRPr="00F34BE8" w:rsidRDefault="006D489D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Габариты дома – 1</w:t>
      </w:r>
      <w:r w:rsidR="005F2EB4" w:rsidRPr="00F34BE8">
        <w:rPr>
          <w:sz w:val="28"/>
          <w:szCs w:val="28"/>
          <w:lang w:val="uk-UA"/>
        </w:rPr>
        <w:t>2,54</w:t>
      </w:r>
      <w:r w:rsidRPr="00F34BE8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14,45 м"/>
        </w:smartTagPr>
        <w:r w:rsidR="005F2EB4" w:rsidRPr="00F34BE8">
          <w:rPr>
            <w:sz w:val="28"/>
            <w:szCs w:val="28"/>
            <w:lang w:val="uk-UA"/>
          </w:rPr>
          <w:t>14</w:t>
        </w:r>
        <w:r w:rsidRPr="00F34BE8">
          <w:rPr>
            <w:sz w:val="28"/>
            <w:szCs w:val="28"/>
          </w:rPr>
          <w:t>,4</w:t>
        </w:r>
        <w:r w:rsidR="005F2EB4" w:rsidRPr="00F34BE8">
          <w:rPr>
            <w:sz w:val="28"/>
            <w:szCs w:val="28"/>
            <w:lang w:val="uk-UA"/>
          </w:rPr>
          <w:t>5</w:t>
        </w:r>
        <w:r w:rsidRPr="00F34BE8">
          <w:rPr>
            <w:sz w:val="28"/>
            <w:szCs w:val="28"/>
          </w:rPr>
          <w:t xml:space="preserve"> м</w:t>
        </w:r>
      </w:smartTag>
      <w:r w:rsidRPr="00F34BE8">
        <w:rPr>
          <w:sz w:val="28"/>
          <w:szCs w:val="28"/>
        </w:rPr>
        <w:t>;</w:t>
      </w:r>
      <w:r w:rsidR="002722E3" w:rsidRPr="00F34BE8">
        <w:rPr>
          <w:sz w:val="28"/>
          <w:szCs w:val="28"/>
        </w:rPr>
        <w:t xml:space="preserve"> </w:t>
      </w:r>
    </w:p>
    <w:p w:rsidR="00CD0AC8" w:rsidRPr="00F34BE8" w:rsidRDefault="006D489D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о</w:t>
      </w:r>
      <w:r w:rsidR="002722E3" w:rsidRPr="00F34BE8">
        <w:rPr>
          <w:sz w:val="28"/>
          <w:szCs w:val="28"/>
        </w:rPr>
        <w:t xml:space="preserve">бщая площадь дома – </w:t>
      </w:r>
      <w:smartTag w:uri="urn:schemas-microsoft-com:office:smarttags" w:element="metricconverter">
        <w:smartTagPr>
          <w:attr w:name="ProductID" w:val="227,36 м2"/>
        </w:smartTagPr>
        <w:r w:rsidR="002722E3" w:rsidRPr="00F34BE8">
          <w:rPr>
            <w:sz w:val="28"/>
            <w:szCs w:val="28"/>
          </w:rPr>
          <w:t>2</w:t>
        </w:r>
        <w:r w:rsidR="00D46C07" w:rsidRPr="00F34BE8">
          <w:rPr>
            <w:sz w:val="28"/>
            <w:szCs w:val="28"/>
          </w:rPr>
          <w:t>2</w:t>
        </w:r>
        <w:r w:rsidR="009149ED" w:rsidRPr="00F34BE8">
          <w:rPr>
            <w:sz w:val="28"/>
            <w:szCs w:val="28"/>
          </w:rPr>
          <w:t>7</w:t>
        </w:r>
        <w:r w:rsidR="009149ED" w:rsidRPr="00F34BE8">
          <w:rPr>
            <w:sz w:val="28"/>
            <w:szCs w:val="28"/>
            <w:lang w:val="uk-UA"/>
          </w:rPr>
          <w:t>,</w:t>
        </w:r>
        <w:r w:rsidR="009149ED" w:rsidRPr="00F34BE8">
          <w:rPr>
            <w:sz w:val="28"/>
            <w:szCs w:val="28"/>
          </w:rPr>
          <w:t>36</w:t>
        </w:r>
        <w:r w:rsidR="002722E3" w:rsidRPr="00F34BE8">
          <w:rPr>
            <w:sz w:val="28"/>
            <w:szCs w:val="28"/>
          </w:rPr>
          <w:t xml:space="preserve"> м</w:t>
        </w:r>
        <w:r w:rsidR="002722E3" w:rsidRPr="00F34BE8">
          <w:rPr>
            <w:sz w:val="28"/>
            <w:szCs w:val="28"/>
            <w:vertAlign w:val="superscript"/>
          </w:rPr>
          <w:t>2</w:t>
        </w:r>
      </w:smartTag>
      <w:r w:rsidR="002722E3" w:rsidRPr="00F34BE8">
        <w:rPr>
          <w:sz w:val="28"/>
          <w:szCs w:val="28"/>
        </w:rPr>
        <w:t xml:space="preserve">, </w:t>
      </w:r>
    </w:p>
    <w:p w:rsidR="00CD0AC8" w:rsidRPr="00F34BE8" w:rsidRDefault="002722E3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жилая площадь </w:t>
      </w:r>
      <w:smartTag w:uri="urn:schemas-microsoft-com:office:smarttags" w:element="metricconverter">
        <w:smartTagPr>
          <w:attr w:name="ProductID" w:val="198,69 м2"/>
        </w:smartTagPr>
        <w:r w:rsidR="008A39B0" w:rsidRPr="00F34BE8">
          <w:rPr>
            <w:sz w:val="28"/>
            <w:szCs w:val="28"/>
            <w:lang w:val="uk-UA"/>
          </w:rPr>
          <w:t>198,69</w:t>
        </w:r>
        <w:r w:rsidRPr="00F34BE8">
          <w:rPr>
            <w:sz w:val="28"/>
            <w:szCs w:val="28"/>
          </w:rPr>
          <w:t xml:space="preserve"> м</w:t>
        </w:r>
        <w:r w:rsidRPr="00F34BE8">
          <w:rPr>
            <w:sz w:val="28"/>
            <w:szCs w:val="28"/>
            <w:vertAlign w:val="superscript"/>
          </w:rPr>
          <w:t>2</w:t>
        </w:r>
      </w:smartTag>
      <w:r w:rsidRPr="00F34BE8">
        <w:rPr>
          <w:sz w:val="28"/>
          <w:szCs w:val="28"/>
        </w:rPr>
        <w:t xml:space="preserve">, </w:t>
      </w:r>
    </w:p>
    <w:p w:rsidR="00CD0AC8" w:rsidRPr="00F34BE8" w:rsidRDefault="002722E3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площадь застройки – </w:t>
      </w:r>
      <w:smartTag w:uri="urn:schemas-microsoft-com:office:smarttags" w:element="metricconverter">
        <w:smartTagPr>
          <w:attr w:name="ProductID" w:val="225,41 м2"/>
        </w:smartTagPr>
        <w:r w:rsidR="008A39B0" w:rsidRPr="00F34BE8">
          <w:rPr>
            <w:sz w:val="28"/>
            <w:szCs w:val="28"/>
            <w:lang w:val="uk-UA"/>
          </w:rPr>
          <w:t>225,41</w:t>
        </w:r>
        <w:r w:rsidRPr="00F34BE8">
          <w:rPr>
            <w:sz w:val="28"/>
            <w:szCs w:val="28"/>
          </w:rPr>
          <w:t xml:space="preserve"> м</w:t>
        </w:r>
        <w:r w:rsidRPr="00F34BE8">
          <w:rPr>
            <w:sz w:val="28"/>
            <w:szCs w:val="28"/>
            <w:vertAlign w:val="superscript"/>
          </w:rPr>
          <w:t>2</w:t>
        </w:r>
      </w:smartTag>
      <w:r w:rsidRPr="00F34BE8">
        <w:rPr>
          <w:sz w:val="28"/>
          <w:szCs w:val="28"/>
        </w:rPr>
        <w:t xml:space="preserve">; </w:t>
      </w:r>
    </w:p>
    <w:p w:rsidR="00CD0AC8" w:rsidRPr="00F34BE8" w:rsidRDefault="002722E3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строительный объем – </w:t>
      </w:r>
      <w:smartTag w:uri="urn:schemas-microsoft-com:office:smarttags" w:element="metricconverter">
        <w:smartTagPr>
          <w:attr w:name="ProductID" w:val="2198,57 м3"/>
        </w:smartTagPr>
        <w:r w:rsidR="00174C3D" w:rsidRPr="00F34BE8">
          <w:rPr>
            <w:sz w:val="28"/>
            <w:szCs w:val="28"/>
            <w:lang w:val="uk-UA"/>
          </w:rPr>
          <w:t>2198,57</w:t>
        </w:r>
        <w:r w:rsidRPr="00F34BE8">
          <w:rPr>
            <w:sz w:val="28"/>
            <w:szCs w:val="28"/>
          </w:rPr>
          <w:t xml:space="preserve"> м</w:t>
        </w:r>
        <w:r w:rsidRPr="00F34BE8">
          <w:rPr>
            <w:sz w:val="28"/>
            <w:szCs w:val="28"/>
            <w:vertAlign w:val="superscript"/>
          </w:rPr>
          <w:t>3</w:t>
        </w:r>
      </w:smartTag>
      <w:r w:rsidR="006D489D" w:rsidRPr="00F34BE8">
        <w:rPr>
          <w:sz w:val="28"/>
          <w:szCs w:val="28"/>
        </w:rPr>
        <w:t>.</w:t>
      </w:r>
      <w:r w:rsidR="00D46C07" w:rsidRPr="00F34BE8">
        <w:rPr>
          <w:sz w:val="28"/>
          <w:szCs w:val="28"/>
        </w:rPr>
        <w:t xml:space="preserve"> </w:t>
      </w:r>
    </w:p>
    <w:p w:rsidR="00CD0AC8" w:rsidRPr="00F34BE8" w:rsidRDefault="00D46C0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Наружные стены здания – </w:t>
      </w:r>
      <w:r w:rsidR="00E80DA3" w:rsidRPr="00F34BE8">
        <w:rPr>
          <w:sz w:val="28"/>
          <w:szCs w:val="28"/>
        </w:rPr>
        <w:t>газобетонных блоков с облицовкой фасадным кирпичом</w:t>
      </w:r>
      <w:r w:rsidRPr="00F34BE8">
        <w:rPr>
          <w:sz w:val="28"/>
          <w:szCs w:val="28"/>
        </w:rPr>
        <w:t xml:space="preserve">, </w:t>
      </w:r>
    </w:p>
    <w:p w:rsidR="00CD0AC8" w:rsidRPr="00F34BE8" w:rsidRDefault="00D46C0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перекрытие – монолитное железобетонное, </w:t>
      </w:r>
    </w:p>
    <w:p w:rsidR="00CD0AC8" w:rsidRPr="00F34BE8" w:rsidRDefault="00D46C0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кровля - </w:t>
      </w:r>
      <w:r w:rsidR="00174C3D" w:rsidRPr="00F34BE8">
        <w:rPr>
          <w:sz w:val="28"/>
          <w:szCs w:val="28"/>
        </w:rPr>
        <w:t>четырехска</w:t>
      </w:r>
      <w:r w:rsidRPr="00F34BE8">
        <w:rPr>
          <w:sz w:val="28"/>
          <w:szCs w:val="28"/>
        </w:rPr>
        <w:t xml:space="preserve">тная. </w:t>
      </w:r>
    </w:p>
    <w:p w:rsidR="00CD0AC8" w:rsidRPr="00F34BE8" w:rsidRDefault="00D46C0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Рельеф участка ровный, спокойный. </w:t>
      </w:r>
    </w:p>
    <w:p w:rsidR="002722E3" w:rsidRPr="00F34BE8" w:rsidRDefault="00D46C07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Нормативная глубина промерзания грунта – </w:t>
      </w:r>
      <w:smartTag w:uri="urn:schemas-microsoft-com:office:smarttags" w:element="metricconverter">
        <w:smartTagPr>
          <w:attr w:name="ProductID" w:val="900 мм"/>
        </w:smartTagPr>
        <w:r w:rsidRPr="00F34BE8">
          <w:rPr>
            <w:sz w:val="28"/>
            <w:szCs w:val="28"/>
          </w:rPr>
          <w:t>900 мм</w:t>
        </w:r>
      </w:smartTag>
      <w:r w:rsidRPr="00F34BE8">
        <w:rPr>
          <w:sz w:val="28"/>
          <w:szCs w:val="28"/>
        </w:rPr>
        <w:t>.</w:t>
      </w: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83B17" w:rsidRP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B17" w:rsidRPr="00F34BE8">
        <w:rPr>
          <w:sz w:val="28"/>
          <w:szCs w:val="28"/>
        </w:rPr>
        <w:t>3 ОБЪЕМНО-ПЛАНИРОВОЧНЫЕ РЕШЕНИЯ</w:t>
      </w:r>
    </w:p>
    <w:p w:rsidR="009F0512" w:rsidRPr="00F34BE8" w:rsidRDefault="009F051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F0512" w:rsidRPr="00F34BE8" w:rsidRDefault="009F0512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Здание запроектировано таким образом, чтобы использовать особенности природного ландшафта</w:t>
      </w:r>
      <w:r w:rsidR="001F49FF" w:rsidRPr="00F34BE8">
        <w:rPr>
          <w:sz w:val="28"/>
          <w:szCs w:val="28"/>
        </w:rPr>
        <w:t xml:space="preserve">, обеспечивается живописный вид из жилых комнат. Ориентация здания относительно сторон света обеспечивает хорошую освещенность жилых комнат. Главный вход в здание ведет в просторную прихожую. Прихожая ведет в </w:t>
      </w:r>
      <w:r w:rsidR="005436C3" w:rsidRPr="00F34BE8">
        <w:rPr>
          <w:sz w:val="28"/>
          <w:szCs w:val="28"/>
        </w:rPr>
        <w:t>холл</w:t>
      </w:r>
      <w:r w:rsidR="001F49FF" w:rsidRPr="00F34BE8">
        <w:rPr>
          <w:sz w:val="28"/>
          <w:szCs w:val="28"/>
        </w:rPr>
        <w:t xml:space="preserve"> с лестничной клеткой, сообщающийся с гостиной, кухней, санузлом и топочной. Высота этажей в чистоте </w:t>
      </w:r>
      <w:smartTag w:uri="urn:schemas-microsoft-com:office:smarttags" w:element="metricconverter">
        <w:smartTagPr>
          <w:attr w:name="ProductID" w:val="3,3 м"/>
        </w:smartTagPr>
        <w:r w:rsidR="005436C3" w:rsidRPr="00F34BE8">
          <w:rPr>
            <w:sz w:val="28"/>
            <w:szCs w:val="28"/>
          </w:rPr>
          <w:t>3</w:t>
        </w:r>
        <w:r w:rsidR="001F49FF" w:rsidRPr="00F34BE8">
          <w:rPr>
            <w:sz w:val="28"/>
            <w:szCs w:val="28"/>
          </w:rPr>
          <w:t>,</w:t>
        </w:r>
        <w:r w:rsidR="005F7EDD" w:rsidRPr="00F34BE8">
          <w:rPr>
            <w:sz w:val="28"/>
            <w:szCs w:val="28"/>
          </w:rPr>
          <w:t>3</w:t>
        </w:r>
        <w:r w:rsidR="001F49FF" w:rsidRPr="00F34BE8">
          <w:rPr>
            <w:sz w:val="28"/>
            <w:szCs w:val="28"/>
          </w:rPr>
          <w:t xml:space="preserve"> м</w:t>
        </w:r>
      </w:smartTag>
      <w:r w:rsidR="001F49FF" w:rsidRPr="00F34BE8">
        <w:rPr>
          <w:sz w:val="28"/>
          <w:szCs w:val="28"/>
        </w:rPr>
        <w:t>. В гостиной устроен витраж с возможностью выход</w:t>
      </w:r>
      <w:r w:rsidR="00B10A92" w:rsidRPr="00F34BE8">
        <w:rPr>
          <w:sz w:val="28"/>
          <w:szCs w:val="28"/>
        </w:rPr>
        <w:t>а</w:t>
      </w:r>
      <w:r w:rsidR="001F49FF" w:rsidRPr="00F34BE8">
        <w:rPr>
          <w:sz w:val="28"/>
          <w:szCs w:val="28"/>
        </w:rPr>
        <w:t xml:space="preserve"> на задний фасад дома. На втором этаже (мансардном) расположены спальные комнат</w:t>
      </w:r>
      <w:r w:rsidR="00B10A92" w:rsidRPr="00F34BE8">
        <w:rPr>
          <w:sz w:val="28"/>
          <w:szCs w:val="28"/>
        </w:rPr>
        <w:t>ы</w:t>
      </w:r>
      <w:r w:rsidR="001F49FF" w:rsidRPr="00F34BE8">
        <w:rPr>
          <w:sz w:val="28"/>
          <w:szCs w:val="28"/>
        </w:rPr>
        <w:t>, гардероб для одежды, а также</w:t>
      </w:r>
      <w:r w:rsidR="00F34BE8">
        <w:rPr>
          <w:sz w:val="28"/>
          <w:szCs w:val="28"/>
        </w:rPr>
        <w:t xml:space="preserve"> </w:t>
      </w:r>
      <w:r w:rsidR="00B10A92" w:rsidRPr="00F34BE8">
        <w:rPr>
          <w:sz w:val="28"/>
          <w:szCs w:val="28"/>
        </w:rPr>
        <w:t xml:space="preserve">две </w:t>
      </w:r>
      <w:r w:rsidR="001F49FF" w:rsidRPr="00F34BE8">
        <w:rPr>
          <w:sz w:val="28"/>
          <w:szCs w:val="28"/>
        </w:rPr>
        <w:t>ванн</w:t>
      </w:r>
      <w:r w:rsidR="00B10A92" w:rsidRPr="00F34BE8">
        <w:rPr>
          <w:sz w:val="28"/>
          <w:szCs w:val="28"/>
        </w:rPr>
        <w:t>ые комнаты</w:t>
      </w:r>
      <w:r w:rsidR="001F49FF" w:rsidRPr="00F34BE8">
        <w:rPr>
          <w:sz w:val="28"/>
          <w:szCs w:val="28"/>
        </w:rPr>
        <w:t xml:space="preserve">. </w:t>
      </w:r>
      <w:r w:rsidR="00B10A92" w:rsidRPr="00F34BE8">
        <w:rPr>
          <w:sz w:val="28"/>
          <w:szCs w:val="28"/>
        </w:rPr>
        <w:t xml:space="preserve">Одна </w:t>
      </w:r>
      <w:r w:rsidR="001F49FF" w:rsidRPr="00F34BE8">
        <w:rPr>
          <w:sz w:val="28"/>
          <w:szCs w:val="28"/>
        </w:rPr>
        <w:t>из спальных комнат имеет выход на открыты</w:t>
      </w:r>
      <w:r w:rsidR="008936BB" w:rsidRPr="00F34BE8">
        <w:rPr>
          <w:sz w:val="28"/>
          <w:szCs w:val="28"/>
        </w:rPr>
        <w:t>й</w:t>
      </w:r>
      <w:r w:rsidR="001F49FF" w:rsidRPr="00F34BE8">
        <w:rPr>
          <w:sz w:val="28"/>
          <w:szCs w:val="28"/>
        </w:rPr>
        <w:t xml:space="preserve"> балкон. Лестница в </w:t>
      </w:r>
      <w:r w:rsidR="008936BB" w:rsidRPr="00F34BE8">
        <w:rPr>
          <w:sz w:val="28"/>
          <w:szCs w:val="28"/>
        </w:rPr>
        <w:t xml:space="preserve">доме </w:t>
      </w:r>
      <w:r w:rsidR="001F49FF" w:rsidRPr="00F34BE8">
        <w:rPr>
          <w:sz w:val="28"/>
          <w:szCs w:val="28"/>
        </w:rPr>
        <w:t>металлическая в монолитными железобетонными ступенями.</w:t>
      </w: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40B" w:rsidRP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A740B" w:rsidRPr="00F34BE8">
        <w:rPr>
          <w:sz w:val="28"/>
          <w:szCs w:val="28"/>
        </w:rPr>
        <w:t>4 АХИТЕКТУРНО-КОСТРУКТОРСКИЕ РЕШЕНИЯ</w:t>
      </w:r>
    </w:p>
    <w:p w:rsidR="00FA740B" w:rsidRPr="00F34BE8" w:rsidRDefault="00FA740B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28A5" w:rsidRPr="00F34BE8" w:rsidRDefault="000328A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Конструктивная схема – здание бескаркасное с продольными и поперечными несущими стенами в уровне первого этажа и поперечными несущими стенами в уровне мансарды.</w:t>
      </w:r>
    </w:p>
    <w:p w:rsidR="00CD0AC8" w:rsidRPr="00F34BE8" w:rsidRDefault="00FA740B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Фундаменты здания запроектированы </w:t>
      </w:r>
      <w:r w:rsidR="000328A5" w:rsidRPr="00F34BE8">
        <w:rPr>
          <w:sz w:val="28"/>
          <w:szCs w:val="28"/>
        </w:rPr>
        <w:t xml:space="preserve">монолитными </w:t>
      </w:r>
      <w:r w:rsidRPr="00F34BE8">
        <w:rPr>
          <w:sz w:val="28"/>
          <w:szCs w:val="28"/>
        </w:rPr>
        <w:t xml:space="preserve">ленточными железобетонными прямоугольного и таврового сечения (общая высота сечения </w:t>
      </w:r>
      <w:smartTag w:uri="urn:schemas-microsoft-com:office:smarttags" w:element="metricconverter">
        <w:smartTagPr>
          <w:attr w:name="ProductID" w:val="1,6 м"/>
        </w:smartTagPr>
        <w:r w:rsidRPr="00F34BE8">
          <w:rPr>
            <w:sz w:val="28"/>
            <w:szCs w:val="28"/>
          </w:rPr>
          <w:t>1,</w:t>
        </w:r>
        <w:r w:rsidR="00ED32AD" w:rsidRPr="00F34BE8">
          <w:rPr>
            <w:sz w:val="28"/>
            <w:szCs w:val="28"/>
          </w:rPr>
          <w:t>6</w:t>
        </w:r>
        <w:r w:rsidRPr="00F34BE8">
          <w:rPr>
            <w:sz w:val="28"/>
            <w:szCs w:val="28"/>
          </w:rPr>
          <w:t xml:space="preserve"> м</w:t>
        </w:r>
      </w:smartTag>
      <w:r w:rsidRPr="00F34BE8">
        <w:rPr>
          <w:sz w:val="28"/>
          <w:szCs w:val="28"/>
        </w:rPr>
        <w:t xml:space="preserve">). </w:t>
      </w:r>
    </w:p>
    <w:p w:rsidR="00CD0AC8" w:rsidRPr="00F34BE8" w:rsidRDefault="00FA740B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Высота сечения фундаментов позволяет создать схему основания по принципу «жесткий ноль», что в грунтовых условиях г. Запорожья (грунты 2 типа просадочности) позволяет </w:t>
      </w:r>
      <w:r w:rsidR="000328A5" w:rsidRPr="00F34BE8">
        <w:rPr>
          <w:sz w:val="28"/>
          <w:szCs w:val="28"/>
        </w:rPr>
        <w:t xml:space="preserve">исключить значительные деформации здания в случае замачивания основания атмосферными осадками либо изменением уровня грунтовых вод. </w:t>
      </w:r>
    </w:p>
    <w:p w:rsidR="00CD0AC8" w:rsidRPr="00F34BE8" w:rsidRDefault="000328A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Отметка заложения фундаментов относительно уровня земли – </w:t>
      </w:r>
      <w:smartTag w:uri="urn:schemas-microsoft-com:office:smarttags" w:element="metricconverter">
        <w:smartTagPr>
          <w:attr w:name="ProductID" w:val="1,6 м"/>
        </w:smartTagPr>
        <w:r w:rsidRPr="00F34BE8">
          <w:rPr>
            <w:sz w:val="28"/>
            <w:szCs w:val="28"/>
          </w:rPr>
          <w:t>1,</w:t>
        </w:r>
        <w:r w:rsidR="00ED32AD" w:rsidRPr="00F34BE8">
          <w:rPr>
            <w:sz w:val="28"/>
            <w:szCs w:val="28"/>
          </w:rPr>
          <w:t>6</w:t>
        </w:r>
        <w:r w:rsidRPr="00F34BE8">
          <w:rPr>
            <w:sz w:val="28"/>
            <w:szCs w:val="28"/>
          </w:rPr>
          <w:t xml:space="preserve"> м</w:t>
        </w:r>
      </w:smartTag>
      <w:r w:rsidRPr="00F34BE8">
        <w:rPr>
          <w:sz w:val="28"/>
          <w:szCs w:val="28"/>
        </w:rPr>
        <w:t xml:space="preserve">, что ниже отметки промерзания грунта. </w:t>
      </w:r>
    </w:p>
    <w:p w:rsidR="000328A5" w:rsidRPr="00F34BE8" w:rsidRDefault="000328A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Также в качестве противопросадочных мероприятий в отметке перекрытия устроен монолитный железобетонный пояс высотой </w:t>
      </w:r>
      <w:smartTag w:uri="urn:schemas-microsoft-com:office:smarttags" w:element="metricconverter">
        <w:smartTagPr>
          <w:attr w:name="ProductID" w:val="300 мм"/>
        </w:smartTagPr>
        <w:r w:rsidR="00653D1D" w:rsidRPr="00F34BE8">
          <w:rPr>
            <w:sz w:val="28"/>
            <w:szCs w:val="28"/>
          </w:rPr>
          <w:t>30</w:t>
        </w:r>
        <w:r w:rsidRPr="00F34BE8">
          <w:rPr>
            <w:sz w:val="28"/>
            <w:szCs w:val="28"/>
          </w:rPr>
          <w:t>0 мм</w:t>
        </w:r>
      </w:smartTag>
      <w:r w:rsidRPr="00F34BE8">
        <w:rPr>
          <w:sz w:val="28"/>
          <w:szCs w:val="28"/>
        </w:rPr>
        <w:t>, обеспечивающий горизонтальную жесткость стен здания.</w:t>
      </w:r>
    </w:p>
    <w:p w:rsidR="0099072E" w:rsidRPr="00F34BE8" w:rsidRDefault="000328A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Стены здания – выполнены из </w:t>
      </w:r>
      <w:r w:rsidR="00E80DA3" w:rsidRPr="00F34BE8">
        <w:rPr>
          <w:sz w:val="28"/>
          <w:szCs w:val="28"/>
        </w:rPr>
        <w:t>газобетонных</w:t>
      </w:r>
      <w:r w:rsidR="00653D1D" w:rsidRPr="00F34BE8">
        <w:rPr>
          <w:sz w:val="28"/>
          <w:szCs w:val="28"/>
        </w:rPr>
        <w:t xml:space="preserve"> блоков с облицовкой</w:t>
      </w:r>
      <w:r w:rsidR="00E80DA3" w:rsidRPr="00F34BE8">
        <w:rPr>
          <w:sz w:val="28"/>
          <w:szCs w:val="28"/>
        </w:rPr>
        <w:t xml:space="preserve"> фасадным</w:t>
      </w:r>
      <w:r w:rsidR="00B22D2E" w:rsidRPr="00F34BE8">
        <w:rPr>
          <w:sz w:val="28"/>
          <w:szCs w:val="28"/>
        </w:rPr>
        <w:t xml:space="preserve"> </w:t>
      </w:r>
      <w:r w:rsidR="00E80DA3" w:rsidRPr="00F34BE8">
        <w:rPr>
          <w:sz w:val="28"/>
          <w:szCs w:val="28"/>
        </w:rPr>
        <w:t>кирпичом</w:t>
      </w:r>
      <w:r w:rsidRPr="00F34BE8">
        <w:rPr>
          <w:sz w:val="28"/>
          <w:szCs w:val="28"/>
        </w:rPr>
        <w:t xml:space="preserve">. </w:t>
      </w:r>
    </w:p>
    <w:p w:rsidR="0099072E" w:rsidRPr="00F34BE8" w:rsidRDefault="003B4ABE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Перекрытие междуэтажное – монолитное железобетонное (бетон класса В25) толщиной </w:t>
      </w:r>
      <w:smartTag w:uri="urn:schemas-microsoft-com:office:smarttags" w:element="metricconverter">
        <w:smartTagPr>
          <w:attr w:name="ProductID" w:val="160 мм"/>
        </w:smartTagPr>
        <w:r w:rsidRPr="00F34BE8">
          <w:rPr>
            <w:sz w:val="28"/>
            <w:szCs w:val="28"/>
          </w:rPr>
          <w:t>160 мм</w:t>
        </w:r>
      </w:smartTag>
      <w:r w:rsidRPr="00F34BE8">
        <w:rPr>
          <w:sz w:val="28"/>
          <w:szCs w:val="28"/>
        </w:rPr>
        <w:t>.</w:t>
      </w:r>
    </w:p>
    <w:p w:rsidR="00CD0AC8" w:rsidRPr="00F34BE8" w:rsidRDefault="003B4ABE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Полы первого этажа – выполнены </w:t>
      </w:r>
      <w:r w:rsidR="007D031B" w:rsidRPr="00F34BE8">
        <w:rPr>
          <w:sz w:val="28"/>
          <w:szCs w:val="28"/>
        </w:rPr>
        <w:t xml:space="preserve">на основании серии 2.110-3п выпуск 1 «Детали фундаментов жилых зданий, возводимых на просадочных грунтах». </w:t>
      </w:r>
    </w:p>
    <w:p w:rsidR="003B4ABE" w:rsidRPr="00F34BE8" w:rsidRDefault="007D031B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Слоем утеплителя для пола является шлаковая подушка толщиной </w:t>
      </w:r>
      <w:smartTag w:uri="urn:schemas-microsoft-com:office:smarttags" w:element="metricconverter">
        <w:smartTagPr>
          <w:attr w:name="ProductID" w:val="300 мм"/>
        </w:smartTagPr>
        <w:r w:rsidRPr="00F34BE8">
          <w:rPr>
            <w:sz w:val="28"/>
            <w:szCs w:val="28"/>
          </w:rPr>
          <w:t>300 мм</w:t>
        </w:r>
      </w:smartTag>
      <w:r w:rsidRPr="00F34BE8">
        <w:rPr>
          <w:sz w:val="28"/>
          <w:szCs w:val="28"/>
        </w:rPr>
        <w:t>.</w:t>
      </w:r>
    </w:p>
    <w:p w:rsidR="007D031B" w:rsidRPr="00F34BE8" w:rsidRDefault="005246AF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Окна и наружные двери – в здании запроектированы металлопластиковые окна и двери с энергосберигающими стеклопакетами заполненными аргоном.</w:t>
      </w:r>
    </w:p>
    <w:p w:rsidR="005246AF" w:rsidRPr="00F34BE8" w:rsidRDefault="005246AF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Внутренние двери – в здании запроектированы дверные блоки из МДФ.</w:t>
      </w:r>
    </w:p>
    <w:p w:rsidR="005246AF" w:rsidRPr="00F34BE8" w:rsidRDefault="005246AF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Ворота – металлический утепленный ролет.</w:t>
      </w:r>
    </w:p>
    <w:p w:rsidR="005246AF" w:rsidRPr="00F34BE8" w:rsidRDefault="005246AF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Кровля – </w:t>
      </w:r>
      <w:r w:rsidR="0042274A" w:rsidRPr="00F34BE8">
        <w:rPr>
          <w:sz w:val="28"/>
          <w:szCs w:val="28"/>
        </w:rPr>
        <w:t>четырех</w:t>
      </w:r>
      <w:r w:rsidRPr="00F34BE8">
        <w:rPr>
          <w:sz w:val="28"/>
          <w:szCs w:val="28"/>
        </w:rPr>
        <w:t>скатная, выполнена из металлочерепицы по деревянным стропильным конструкциям.</w:t>
      </w:r>
    </w:p>
    <w:p w:rsidR="007C662C" w:rsidRPr="00F34BE8" w:rsidRDefault="007C662C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662C" w:rsidRPr="00F34BE8" w:rsidRDefault="007C662C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4.1 Теплотехнический расчет наружных стен</w:t>
      </w:r>
    </w:p>
    <w:p w:rsidR="007C662C" w:rsidRPr="00F34BE8" w:rsidRDefault="007C662C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662C" w:rsidRPr="00F34BE8" w:rsidRDefault="007C662C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Наружные стены здания выполнены из </w:t>
      </w:r>
      <w:r w:rsidR="00E80DA3" w:rsidRPr="00F34BE8">
        <w:rPr>
          <w:sz w:val="28"/>
          <w:szCs w:val="28"/>
        </w:rPr>
        <w:t>газобетонных блоков с облицовкой фасадным кирпичом</w:t>
      </w:r>
      <w:r w:rsidRPr="00F34BE8">
        <w:rPr>
          <w:sz w:val="28"/>
          <w:szCs w:val="28"/>
        </w:rPr>
        <w:t>.</w:t>
      </w:r>
    </w:p>
    <w:p w:rsidR="007C662C" w:rsidRPr="00F34BE8" w:rsidRDefault="007C662C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31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9"/>
        <w:gridCol w:w="2835"/>
      </w:tblGrid>
      <w:tr w:rsidR="00B77D9E" w:rsidRPr="00465C94" w:rsidTr="00465C94">
        <w:tc>
          <w:tcPr>
            <w:tcW w:w="5479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Расчетная зимняя температура наружного воздуха и зона влажности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Значение по</w:t>
            </w:r>
            <w:r w:rsidR="00F34BE8" w:rsidRPr="00465C94">
              <w:rPr>
                <w:sz w:val="20"/>
                <w:szCs w:val="20"/>
              </w:rPr>
              <w:t xml:space="preserve"> </w:t>
            </w:r>
            <w:r w:rsidR="00795359" w:rsidRPr="00465C94">
              <w:rPr>
                <w:sz w:val="20"/>
                <w:szCs w:val="20"/>
              </w:rPr>
              <w:t>СНиП 2.01.01-82</w:t>
            </w:r>
          </w:p>
        </w:tc>
      </w:tr>
      <w:tr w:rsidR="00B77D9E" w:rsidRPr="00465C94" w:rsidTr="00465C94">
        <w:tc>
          <w:tcPr>
            <w:tcW w:w="5479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Абсолютная минимальная, ºС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-34</w:t>
            </w:r>
          </w:p>
        </w:tc>
      </w:tr>
      <w:tr w:rsidR="00B77D9E" w:rsidRPr="00465C94" w:rsidTr="00465C94">
        <w:tc>
          <w:tcPr>
            <w:tcW w:w="5479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Наиболее холодных суток, обеспеченность 0.92, ºС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-25</w:t>
            </w:r>
          </w:p>
        </w:tc>
      </w:tr>
      <w:tr w:rsidR="00B77D9E" w:rsidRPr="00465C94" w:rsidTr="00465C94">
        <w:tc>
          <w:tcPr>
            <w:tcW w:w="5479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Наболее холодной пятидневки, обеспеченностью 0.92, ºС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-22</w:t>
            </w:r>
          </w:p>
        </w:tc>
      </w:tr>
      <w:tr w:rsidR="00B77D9E" w:rsidRPr="00465C94" w:rsidTr="00465C94">
        <w:tc>
          <w:tcPr>
            <w:tcW w:w="5479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Зона влажности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7D9E" w:rsidRPr="00465C94" w:rsidRDefault="00B77D9E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Третья (сухая)</w:t>
            </w:r>
          </w:p>
        </w:tc>
      </w:tr>
    </w:tbl>
    <w:p w:rsidR="00F34BE8" w:rsidRPr="00F34BE8" w:rsidRDefault="00F34BE8" w:rsidP="00F34BE8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9"/>
        <w:gridCol w:w="1788"/>
        <w:gridCol w:w="2590"/>
      </w:tblGrid>
      <w:tr w:rsidR="00A049A3" w:rsidRPr="00465C94" w:rsidTr="00465C94">
        <w:tc>
          <w:tcPr>
            <w:tcW w:w="4089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Значение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Обоснование</w:t>
            </w:r>
          </w:p>
        </w:tc>
      </w:tr>
      <w:tr w:rsidR="00A049A3" w:rsidRPr="00465C94" w:rsidTr="00465C94">
        <w:tc>
          <w:tcPr>
            <w:tcW w:w="4089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Расчетная температура внутреннего воздуха, ºС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20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ГОСТ 12.1.005-76</w:t>
            </w:r>
          </w:p>
        </w:tc>
      </w:tr>
      <w:tr w:rsidR="00A049A3" w:rsidRPr="00465C94" w:rsidTr="00465C94">
        <w:tc>
          <w:tcPr>
            <w:tcW w:w="4089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Влажность воздуха, %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55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По заданию</w:t>
            </w:r>
          </w:p>
        </w:tc>
      </w:tr>
      <w:tr w:rsidR="00A049A3" w:rsidRPr="00465C94" w:rsidTr="00465C94">
        <w:tc>
          <w:tcPr>
            <w:tcW w:w="4089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Влажностной режим помещения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Нормальный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5C94">
              <w:rPr>
                <w:sz w:val="20"/>
                <w:szCs w:val="20"/>
              </w:rPr>
              <w:t>Табл. 6</w:t>
            </w:r>
            <w:r w:rsidRPr="00465C94">
              <w:rPr>
                <w:sz w:val="20"/>
                <w:szCs w:val="20"/>
                <w:lang w:val="en-US"/>
              </w:rPr>
              <w:t xml:space="preserve"> [3]</w:t>
            </w:r>
          </w:p>
        </w:tc>
      </w:tr>
      <w:tr w:rsidR="00A049A3" w:rsidRPr="00465C94" w:rsidTr="00465C94">
        <w:tc>
          <w:tcPr>
            <w:tcW w:w="4089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Влажностной режим ограждения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А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9A3" w:rsidRPr="00465C94" w:rsidRDefault="00A049A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Табл. 7[3]</w:t>
            </w:r>
          </w:p>
        </w:tc>
      </w:tr>
    </w:tbl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9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576"/>
        <w:gridCol w:w="1134"/>
        <w:gridCol w:w="2176"/>
        <w:gridCol w:w="2176"/>
      </w:tblGrid>
      <w:tr w:rsidR="00251B1B" w:rsidRPr="00465C94" w:rsidTr="00465C94">
        <w:tc>
          <w:tcPr>
            <w:tcW w:w="4644" w:type="dxa"/>
            <w:gridSpan w:val="3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Характеристика слоев</w:t>
            </w:r>
          </w:p>
        </w:tc>
        <w:tc>
          <w:tcPr>
            <w:tcW w:w="4352" w:type="dxa"/>
            <w:gridSpan w:val="2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Расчетные коэффициенты</w:t>
            </w:r>
          </w:p>
        </w:tc>
      </w:tr>
      <w:tr w:rsidR="00251B1B" w:rsidRPr="00465C94" w:rsidTr="00465C94">
        <w:tc>
          <w:tcPr>
            <w:tcW w:w="934" w:type="dxa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№п/п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Материал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Толщина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D67416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21.75pt">
                  <v:imagedata r:id="rId6" o:title=""/>
                </v:shape>
              </w:pic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D67416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6" type="#_x0000_t75" style="width:98.25pt;height:21.75pt">
                  <v:imagedata r:id="rId7" o:title=""/>
                </v:shape>
              </w:pict>
            </w:r>
          </w:p>
        </w:tc>
      </w:tr>
      <w:tr w:rsidR="00251B1B" w:rsidRPr="00465C94" w:rsidTr="00465C94">
        <w:tc>
          <w:tcPr>
            <w:tcW w:w="934" w:type="dxa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51B1B" w:rsidRPr="00465C94" w:rsidRDefault="00831D91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Облицовочный кирпич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B1B" w:rsidRPr="00465C94" w:rsidRDefault="009B1882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0,</w:t>
            </w:r>
            <w:r w:rsidR="00831D91" w:rsidRPr="00465C94">
              <w:rPr>
                <w:sz w:val="20"/>
                <w:szCs w:val="20"/>
              </w:rPr>
              <w:t>12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0,70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9B1882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9,20</w:t>
            </w:r>
          </w:p>
        </w:tc>
      </w:tr>
      <w:tr w:rsidR="00251B1B" w:rsidRPr="00465C94" w:rsidTr="00465C94">
        <w:tc>
          <w:tcPr>
            <w:tcW w:w="934" w:type="dxa"/>
            <w:shd w:val="clear" w:color="auto" w:fill="auto"/>
            <w:vAlign w:val="center"/>
          </w:tcPr>
          <w:p w:rsidR="00251B1B" w:rsidRPr="00465C94" w:rsidRDefault="00251B1B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51B1B" w:rsidRPr="00465C94" w:rsidRDefault="009B1882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Газобетонные блоки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0,</w:t>
            </w:r>
            <w:r w:rsidR="00F631BF" w:rsidRPr="00465C94">
              <w:rPr>
                <w:sz w:val="20"/>
                <w:szCs w:val="20"/>
              </w:rPr>
              <w:t>3</w:t>
            </w:r>
            <w:r w:rsidR="00831D91" w:rsidRPr="00465C94">
              <w:rPr>
                <w:sz w:val="20"/>
                <w:szCs w:val="20"/>
              </w:rPr>
              <w:t>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0,</w:t>
            </w:r>
            <w:r w:rsidR="00A532EB" w:rsidRPr="00465C94">
              <w:rPr>
                <w:sz w:val="20"/>
                <w:szCs w:val="20"/>
              </w:rPr>
              <w:t>12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F5107C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6,86</w:t>
            </w:r>
          </w:p>
        </w:tc>
      </w:tr>
      <w:tr w:rsidR="00251B1B" w:rsidRPr="00465C94" w:rsidTr="00465C94">
        <w:tc>
          <w:tcPr>
            <w:tcW w:w="934" w:type="dxa"/>
            <w:shd w:val="clear" w:color="auto" w:fill="auto"/>
            <w:vAlign w:val="center"/>
          </w:tcPr>
          <w:p w:rsidR="00251B1B" w:rsidRPr="00465C94" w:rsidRDefault="009B1882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3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Цем.-песчаная штукаурка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0,015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0,70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51B1B" w:rsidRPr="00465C94" w:rsidRDefault="00DC6563" w:rsidP="00465C94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65C94">
              <w:rPr>
                <w:sz w:val="20"/>
                <w:szCs w:val="20"/>
              </w:rPr>
              <w:t>8,69</w:t>
            </w:r>
          </w:p>
        </w:tc>
      </w:tr>
    </w:tbl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D2B7B" w:rsidRP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2B7B" w:rsidRPr="00F34BE8">
        <w:rPr>
          <w:sz w:val="28"/>
          <w:szCs w:val="28"/>
        </w:rPr>
        <w:t>Определяем тепловую инерцию:</w:t>
      </w:r>
    </w:p>
    <w:p w:rsidR="0074725E" w:rsidRPr="00F34BE8" w:rsidRDefault="0074725E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91F35" w:rsidRPr="00F34BE8" w:rsidRDefault="00D67416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3pt;height:32.25pt">
            <v:imagedata r:id="rId8" o:title=""/>
          </v:shape>
        </w:pict>
      </w:r>
    </w:p>
    <w:p w:rsidR="002D2B7B" w:rsidRPr="00F34BE8" w:rsidRDefault="002D2B7B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Где </w:t>
      </w:r>
      <w:r w:rsidR="00D67416">
        <w:rPr>
          <w:sz w:val="28"/>
          <w:szCs w:val="28"/>
        </w:rPr>
        <w:pict>
          <v:shape id="_x0000_i1028" type="#_x0000_t75" style="width:105pt;height:17.25pt">
            <v:imagedata r:id="rId9" o:title=""/>
          </v:shape>
        </w:pict>
      </w:r>
      <w:r w:rsidRPr="00F34BE8">
        <w:rPr>
          <w:sz w:val="28"/>
          <w:szCs w:val="28"/>
        </w:rPr>
        <w:t xml:space="preserve">; </w:t>
      </w:r>
      <w:r w:rsidR="00D67416">
        <w:rPr>
          <w:sz w:val="28"/>
          <w:szCs w:val="28"/>
        </w:rPr>
        <w:pict>
          <v:shape id="_x0000_i1029" type="#_x0000_t75" style="width:105.75pt;height:17.25pt">
            <v:imagedata r:id="rId10" o:title=""/>
          </v:shape>
        </w:pict>
      </w:r>
      <w:r w:rsidRPr="00F34BE8">
        <w:rPr>
          <w:sz w:val="28"/>
          <w:szCs w:val="28"/>
        </w:rPr>
        <w:t>;</w:t>
      </w:r>
      <w:r w:rsidR="003F5365">
        <w:rPr>
          <w:sz w:val="28"/>
          <w:szCs w:val="28"/>
        </w:rPr>
        <w:t xml:space="preserve"> </w:t>
      </w:r>
      <w:r w:rsidR="00D67416">
        <w:rPr>
          <w:sz w:val="28"/>
          <w:szCs w:val="28"/>
        </w:rPr>
        <w:pict>
          <v:shape id="_x0000_i1030" type="#_x0000_t75" style="width:111pt;height:18pt">
            <v:imagedata r:id="rId11" o:title=""/>
          </v:shape>
        </w:pict>
      </w:r>
    </w:p>
    <w:p w:rsidR="00CD0AC8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5B91" w:rsidRPr="00F34BE8" w:rsidRDefault="00E05B91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При Д=</w:t>
      </w:r>
      <w:r w:rsidR="00123C03" w:rsidRPr="00F34BE8">
        <w:rPr>
          <w:sz w:val="28"/>
          <w:szCs w:val="28"/>
        </w:rPr>
        <w:t>18,88</w:t>
      </w:r>
      <w:r w:rsidRPr="00F34BE8">
        <w:rPr>
          <w:sz w:val="28"/>
          <w:szCs w:val="28"/>
        </w:rPr>
        <w:t xml:space="preserve"> расчетная зимняя температура соответствует средней температуре трех наиболее холодных суток, которую определяем по формуле:</w:t>
      </w:r>
    </w:p>
    <w:p w:rsidR="00CD0AC8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5B91" w:rsidRPr="00F34BE8" w:rsidRDefault="00D67416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68pt;height:21pt">
            <v:imagedata r:id="rId12" o:title=""/>
          </v:shape>
        </w:pict>
      </w:r>
    </w:p>
    <w:p w:rsidR="00CD0AC8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5B91" w:rsidRPr="00F34BE8" w:rsidRDefault="00E05B91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Требуемое сопротивление теплопередачи определяем по формуле:</w:t>
      </w:r>
    </w:p>
    <w:p w:rsidR="00E05B91" w:rsidRPr="00F34BE8" w:rsidRDefault="00E05B91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5B91" w:rsidRPr="00F34BE8" w:rsidRDefault="00D67416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39.75pt;height:41.25pt">
            <v:imagedata r:id="rId13" o:title=""/>
          </v:shape>
        </w:pict>
      </w:r>
    </w:p>
    <w:p w:rsidR="00191F35" w:rsidRPr="00F34BE8" w:rsidRDefault="00191F3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BE8" w:rsidRDefault="00191F3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Полученное требуемое сопротивление не соответствует нормативному </w:t>
      </w: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D0AC8" w:rsidRPr="00F34BE8" w:rsidRDefault="00191F35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(</w:t>
      </w:r>
      <w:r w:rsidR="00D67416">
        <w:rPr>
          <w:sz w:val="28"/>
          <w:szCs w:val="28"/>
        </w:rPr>
        <w:pict>
          <v:shape id="_x0000_i1033" type="#_x0000_t75" style="width:132pt;height:21.75pt">
            <v:imagedata r:id="rId14" o:title=""/>
          </v:shape>
        </w:pict>
      </w:r>
      <w:r w:rsidR="00CD0AC8" w:rsidRPr="00F34BE8">
        <w:rPr>
          <w:sz w:val="28"/>
          <w:szCs w:val="28"/>
        </w:rPr>
        <w:t>.</w:t>
      </w:r>
    </w:p>
    <w:p w:rsid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91F35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С</w:t>
      </w:r>
      <w:r w:rsidR="00191F35" w:rsidRPr="00F34BE8">
        <w:rPr>
          <w:sz w:val="28"/>
          <w:szCs w:val="28"/>
        </w:rPr>
        <w:t>ледовательно определяем сопротивление теплопередаче проектируемой наружной стены:</w:t>
      </w:r>
    </w:p>
    <w:p w:rsidR="00CD0AC8" w:rsidRPr="00F34BE8" w:rsidRDefault="00CD0AC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91F35" w:rsidRDefault="00D67416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9.75pt;height:18.75pt">
            <v:imagedata r:id="rId15" o:title=""/>
          </v:shape>
        </w:pict>
      </w:r>
      <w:r>
        <w:rPr>
          <w:sz w:val="28"/>
          <w:szCs w:val="28"/>
        </w:rPr>
        <w:pict>
          <v:shape id="_x0000_i1035" type="#_x0000_t75" style="width:351pt;height:33.75pt">
            <v:imagedata r:id="rId16" o:title=""/>
          </v:shape>
        </w:pict>
      </w:r>
    </w:p>
    <w:p w:rsidR="00F34BE8" w:rsidRPr="00F34BE8" w:rsidRDefault="00F34BE8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2526" w:rsidRPr="00F34BE8" w:rsidRDefault="00123C03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4BE8">
        <w:rPr>
          <w:sz w:val="28"/>
          <w:szCs w:val="28"/>
        </w:rPr>
        <w:br w:type="page"/>
      </w:r>
      <w:r w:rsidR="00502526" w:rsidRPr="00F34BE8">
        <w:rPr>
          <w:sz w:val="28"/>
          <w:szCs w:val="28"/>
        </w:rPr>
        <w:t>5 ПЕРЕЧЕНЬ ССЫЛОК</w:t>
      </w:r>
    </w:p>
    <w:p w:rsidR="00502526" w:rsidRPr="00F34BE8" w:rsidRDefault="00502526" w:rsidP="00F34BE8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2526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1. «Архитектура зданий и сооружений» В.А. Савин, Ю.П. Егоров,</w:t>
      </w:r>
      <w:r w:rsidR="00F34BE8">
        <w:rPr>
          <w:sz w:val="28"/>
          <w:szCs w:val="28"/>
        </w:rPr>
        <w:t xml:space="preserve"> </w:t>
      </w:r>
      <w:r w:rsidRPr="00F34BE8">
        <w:rPr>
          <w:sz w:val="28"/>
          <w:szCs w:val="28"/>
        </w:rPr>
        <w:t>О.В. Назарекнко</w:t>
      </w:r>
    </w:p>
    <w:p w:rsidR="00502526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2. «Мир графики и рисунка» Ю.П. Егоров, В. Яхненко</w:t>
      </w:r>
    </w:p>
    <w:p w:rsidR="00502526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3. Методические указания к выполнению теплотехнического расчета ограждающих конструкций зданий в дипломном проектировании, В.А. Савин</w:t>
      </w:r>
    </w:p>
    <w:p w:rsidR="00502526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4. «Архитектурное проектирование» М.И. Тусунова, М.М. Гаврилова и др.</w:t>
      </w:r>
    </w:p>
    <w:p w:rsidR="00502526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5. «Конструкции гражданских зданий» М.С. Туполев</w:t>
      </w:r>
    </w:p>
    <w:p w:rsidR="00502526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>6. «Конструкция гражданских зданий» И.А. Шерешевский</w:t>
      </w:r>
    </w:p>
    <w:p w:rsidR="00021475" w:rsidRPr="00F34BE8" w:rsidRDefault="00502526" w:rsidP="000F547D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34BE8">
        <w:rPr>
          <w:sz w:val="28"/>
          <w:szCs w:val="28"/>
        </w:rPr>
        <w:t xml:space="preserve">7. «Архитектура гражданских и промышленных зданий» том </w:t>
      </w:r>
      <w:r w:rsidRPr="00F34BE8">
        <w:rPr>
          <w:sz w:val="28"/>
          <w:szCs w:val="28"/>
          <w:lang w:val="en-US"/>
        </w:rPr>
        <w:t>II</w:t>
      </w:r>
      <w:r w:rsidRPr="00F34BE8">
        <w:rPr>
          <w:sz w:val="28"/>
          <w:szCs w:val="28"/>
        </w:rPr>
        <w:t xml:space="preserve"> – Основы проектирования</w:t>
      </w:r>
      <w:bookmarkStart w:id="0" w:name="_GoBack"/>
      <w:bookmarkEnd w:id="0"/>
    </w:p>
    <w:sectPr w:rsidR="00021475" w:rsidRPr="00F34BE8" w:rsidSect="00F34BE8">
      <w:headerReference w:type="even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94" w:rsidRDefault="00465C94">
      <w:r>
        <w:separator/>
      </w:r>
    </w:p>
  </w:endnote>
  <w:endnote w:type="continuationSeparator" w:id="0">
    <w:p w:rsidR="00465C94" w:rsidRDefault="0046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94" w:rsidRDefault="00465C94">
      <w:r>
        <w:separator/>
      </w:r>
    </w:p>
  </w:footnote>
  <w:footnote w:type="continuationSeparator" w:id="0">
    <w:p w:rsidR="00465C94" w:rsidRDefault="0046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5C" w:rsidRDefault="0069625C" w:rsidP="007A387E">
    <w:pPr>
      <w:pStyle w:val="a3"/>
      <w:framePr w:wrap="around" w:vAnchor="text" w:hAnchor="margin" w:xAlign="right" w:y="1"/>
      <w:rPr>
        <w:rStyle w:val="a8"/>
      </w:rPr>
    </w:pPr>
  </w:p>
  <w:p w:rsidR="0069625C" w:rsidRDefault="0069625C" w:rsidP="002B1E0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4CA"/>
    <w:rsid w:val="00010D5F"/>
    <w:rsid w:val="00021475"/>
    <w:rsid w:val="00024310"/>
    <w:rsid w:val="00032756"/>
    <w:rsid w:val="000328A5"/>
    <w:rsid w:val="00043F50"/>
    <w:rsid w:val="00050123"/>
    <w:rsid w:val="00086916"/>
    <w:rsid w:val="000F547D"/>
    <w:rsid w:val="00123C03"/>
    <w:rsid w:val="001367C3"/>
    <w:rsid w:val="001732C1"/>
    <w:rsid w:val="00174C3D"/>
    <w:rsid w:val="00191F35"/>
    <w:rsid w:val="001E14F8"/>
    <w:rsid w:val="001F49FF"/>
    <w:rsid w:val="00220C12"/>
    <w:rsid w:val="002253CF"/>
    <w:rsid w:val="00230C08"/>
    <w:rsid w:val="00251B1B"/>
    <w:rsid w:val="00251E42"/>
    <w:rsid w:val="0026311D"/>
    <w:rsid w:val="002722E3"/>
    <w:rsid w:val="00273B18"/>
    <w:rsid w:val="002816AB"/>
    <w:rsid w:val="00287035"/>
    <w:rsid w:val="002B1E03"/>
    <w:rsid w:val="002B2259"/>
    <w:rsid w:val="002D2B7B"/>
    <w:rsid w:val="002E43C9"/>
    <w:rsid w:val="00305AA5"/>
    <w:rsid w:val="00311C3C"/>
    <w:rsid w:val="00363A03"/>
    <w:rsid w:val="00383473"/>
    <w:rsid w:val="003879E9"/>
    <w:rsid w:val="003B2AB8"/>
    <w:rsid w:val="003B4ABE"/>
    <w:rsid w:val="003C3E71"/>
    <w:rsid w:val="003F5365"/>
    <w:rsid w:val="004069D1"/>
    <w:rsid w:val="004206DA"/>
    <w:rsid w:val="0042274A"/>
    <w:rsid w:val="0045316D"/>
    <w:rsid w:val="0045763A"/>
    <w:rsid w:val="00464AC0"/>
    <w:rsid w:val="00465C94"/>
    <w:rsid w:val="00475572"/>
    <w:rsid w:val="004914BC"/>
    <w:rsid w:val="00496578"/>
    <w:rsid w:val="004D7BD1"/>
    <w:rsid w:val="00502526"/>
    <w:rsid w:val="005246AF"/>
    <w:rsid w:val="00533FCE"/>
    <w:rsid w:val="005436C3"/>
    <w:rsid w:val="00573F62"/>
    <w:rsid w:val="00576CB1"/>
    <w:rsid w:val="0059641B"/>
    <w:rsid w:val="005E62E7"/>
    <w:rsid w:val="005F1124"/>
    <w:rsid w:val="005F2EB4"/>
    <w:rsid w:val="005F7EDD"/>
    <w:rsid w:val="00653D1D"/>
    <w:rsid w:val="006835BB"/>
    <w:rsid w:val="006906D1"/>
    <w:rsid w:val="0069625C"/>
    <w:rsid w:val="00696A6D"/>
    <w:rsid w:val="006A625D"/>
    <w:rsid w:val="006D489D"/>
    <w:rsid w:val="006D540D"/>
    <w:rsid w:val="006F78D2"/>
    <w:rsid w:val="0070076B"/>
    <w:rsid w:val="00734747"/>
    <w:rsid w:val="00741A38"/>
    <w:rsid w:val="0074725E"/>
    <w:rsid w:val="0077449E"/>
    <w:rsid w:val="00795359"/>
    <w:rsid w:val="007A387E"/>
    <w:rsid w:val="007B2E3E"/>
    <w:rsid w:val="007B46EE"/>
    <w:rsid w:val="007C662C"/>
    <w:rsid w:val="007D031B"/>
    <w:rsid w:val="007D7B8C"/>
    <w:rsid w:val="007E0B03"/>
    <w:rsid w:val="00831D91"/>
    <w:rsid w:val="00837C99"/>
    <w:rsid w:val="00885D8C"/>
    <w:rsid w:val="008936BB"/>
    <w:rsid w:val="008A39B0"/>
    <w:rsid w:val="008F30EA"/>
    <w:rsid w:val="009149ED"/>
    <w:rsid w:val="00933BED"/>
    <w:rsid w:val="00937710"/>
    <w:rsid w:val="00966656"/>
    <w:rsid w:val="00983B17"/>
    <w:rsid w:val="0099072E"/>
    <w:rsid w:val="00995453"/>
    <w:rsid w:val="009B1882"/>
    <w:rsid w:val="009B34CA"/>
    <w:rsid w:val="009E2900"/>
    <w:rsid w:val="009F0512"/>
    <w:rsid w:val="00A049A3"/>
    <w:rsid w:val="00A0508E"/>
    <w:rsid w:val="00A27BCE"/>
    <w:rsid w:val="00A4329F"/>
    <w:rsid w:val="00A532EB"/>
    <w:rsid w:val="00A5354E"/>
    <w:rsid w:val="00A75280"/>
    <w:rsid w:val="00A8106B"/>
    <w:rsid w:val="00A86B2F"/>
    <w:rsid w:val="00AA6A71"/>
    <w:rsid w:val="00AC5511"/>
    <w:rsid w:val="00AE37E6"/>
    <w:rsid w:val="00AE6E38"/>
    <w:rsid w:val="00B10219"/>
    <w:rsid w:val="00B10A92"/>
    <w:rsid w:val="00B22D2E"/>
    <w:rsid w:val="00B529B4"/>
    <w:rsid w:val="00B727C2"/>
    <w:rsid w:val="00B77D9E"/>
    <w:rsid w:val="00B95A08"/>
    <w:rsid w:val="00BD3A18"/>
    <w:rsid w:val="00BE00E4"/>
    <w:rsid w:val="00BE01B1"/>
    <w:rsid w:val="00C30A8A"/>
    <w:rsid w:val="00C7619A"/>
    <w:rsid w:val="00C763ED"/>
    <w:rsid w:val="00C81683"/>
    <w:rsid w:val="00C950D6"/>
    <w:rsid w:val="00CB5D35"/>
    <w:rsid w:val="00CB7AF5"/>
    <w:rsid w:val="00CD0AC8"/>
    <w:rsid w:val="00CD1985"/>
    <w:rsid w:val="00CE1A69"/>
    <w:rsid w:val="00CE32BE"/>
    <w:rsid w:val="00CE5203"/>
    <w:rsid w:val="00D2227B"/>
    <w:rsid w:val="00D22456"/>
    <w:rsid w:val="00D46C07"/>
    <w:rsid w:val="00D52090"/>
    <w:rsid w:val="00D56528"/>
    <w:rsid w:val="00D6117C"/>
    <w:rsid w:val="00D67416"/>
    <w:rsid w:val="00D73AF0"/>
    <w:rsid w:val="00D82710"/>
    <w:rsid w:val="00D864F9"/>
    <w:rsid w:val="00D86B0B"/>
    <w:rsid w:val="00DC6563"/>
    <w:rsid w:val="00DE23DF"/>
    <w:rsid w:val="00DE35FC"/>
    <w:rsid w:val="00DF64FF"/>
    <w:rsid w:val="00E00C51"/>
    <w:rsid w:val="00E05B91"/>
    <w:rsid w:val="00E13612"/>
    <w:rsid w:val="00E36B0F"/>
    <w:rsid w:val="00E705D3"/>
    <w:rsid w:val="00E80DA3"/>
    <w:rsid w:val="00E925E3"/>
    <w:rsid w:val="00EA49E4"/>
    <w:rsid w:val="00EB5C4E"/>
    <w:rsid w:val="00ED32AD"/>
    <w:rsid w:val="00EF3DEF"/>
    <w:rsid w:val="00F34BE8"/>
    <w:rsid w:val="00F37FA6"/>
    <w:rsid w:val="00F41BE8"/>
    <w:rsid w:val="00F4582C"/>
    <w:rsid w:val="00F5107C"/>
    <w:rsid w:val="00F631BF"/>
    <w:rsid w:val="00F64EF6"/>
    <w:rsid w:val="00F66CB5"/>
    <w:rsid w:val="00F97EB6"/>
    <w:rsid w:val="00FA740B"/>
    <w:rsid w:val="00FA7D32"/>
    <w:rsid w:val="00FC753D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12167B01-72BD-4517-B68A-C6F16BA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7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F37F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59"/>
    <w:rsid w:val="009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sid w:val="002B1E03"/>
    <w:rPr>
      <w:rFonts w:cs="Times New Roman"/>
    </w:rPr>
  </w:style>
  <w:style w:type="paragraph" w:styleId="a9">
    <w:name w:val="Normal (Web)"/>
    <w:basedOn w:val="a"/>
    <w:uiPriority w:val="99"/>
    <w:rsid w:val="0077449E"/>
    <w:pPr>
      <w:spacing w:before="100" w:beforeAutospacing="1" w:after="100" w:afterAutospacing="1"/>
    </w:pPr>
    <w:rPr>
      <w:rFonts w:ascii="Helvetica" w:hAnsi="Helvetica" w:cs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EP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V</dc:creator>
  <cp:keywords/>
  <dc:description/>
  <cp:lastModifiedBy>admin</cp:lastModifiedBy>
  <cp:revision>2</cp:revision>
  <dcterms:created xsi:type="dcterms:W3CDTF">2014-02-20T19:33:00Z</dcterms:created>
  <dcterms:modified xsi:type="dcterms:W3CDTF">2014-02-20T19:33:00Z</dcterms:modified>
</cp:coreProperties>
</file>