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895" w:rsidRPr="009F5308" w:rsidRDefault="005B6895" w:rsidP="005B6895">
      <w:pPr>
        <w:spacing w:before="120"/>
        <w:jc w:val="center"/>
        <w:rPr>
          <w:b/>
          <w:bCs/>
          <w:sz w:val="32"/>
          <w:szCs w:val="32"/>
        </w:rPr>
      </w:pPr>
      <w:r w:rsidRPr="009F5308">
        <w:rPr>
          <w:b/>
          <w:bCs/>
          <w:sz w:val="32"/>
          <w:szCs w:val="32"/>
        </w:rPr>
        <w:t>Эволюция – да или нет?</w:t>
      </w:r>
    </w:p>
    <w:p w:rsidR="005B6895" w:rsidRPr="009F5308" w:rsidRDefault="005B6895" w:rsidP="005B6895">
      <w:pPr>
        <w:spacing w:before="120"/>
        <w:jc w:val="center"/>
        <w:rPr>
          <w:sz w:val="28"/>
          <w:szCs w:val="28"/>
        </w:rPr>
      </w:pPr>
      <w:r w:rsidRPr="009F5308">
        <w:rPr>
          <w:sz w:val="28"/>
          <w:szCs w:val="28"/>
        </w:rPr>
        <w:t xml:space="preserve">Сафронова И. П. </w:t>
      </w:r>
    </w:p>
    <w:p w:rsidR="005B6895" w:rsidRPr="00854B16" w:rsidRDefault="005B6895" w:rsidP="005B6895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Что означает слово "эволюция"?</w:t>
      </w:r>
    </w:p>
    <w:p w:rsidR="005B6895" w:rsidRPr="00854B16" w:rsidRDefault="005B6895" w:rsidP="005B6895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Отец Серафим Роуз писал, что споры между эволюционистами и антиэволюционистами (креационистами) часто бывают бесплодными из-за того, что они оказываются спорами о терминах: "Они спорят впустую, так как разумеют не одно и то же"1. Ведь есть традиционное значение слова, а есть научная терминология. И если специалисты хорошо понимают друг друга, общаясь на языке научной терминологии, то у людей, не так хорошо знающих предмет, могут быть совсем иные понятия, часто вытекающие из этимологии слова.</w:t>
      </w:r>
    </w:p>
    <w:p w:rsidR="005B6895" w:rsidRPr="00854B16" w:rsidRDefault="005B6895" w:rsidP="005B6895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Поскольку слово "эволюция" означает "развитие" (более точно - "развёртывание"), то многие люди не могут её отрицать, поскольку всё в мире действительно развивается. Из одной-единственной клетки во чреве матери развивается человек, из маленького желудя вырастает огромный дуб, удивительным образом головастик превращается в лягушку, а гусеница – в бабочку.</w:t>
      </w:r>
    </w:p>
    <w:p w:rsidR="005B6895" w:rsidRPr="00854B16" w:rsidRDefault="005B6895" w:rsidP="005B6895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Наконец, сам человек выводит новые сорта растений, породы животных или штаммы микроорганизмов. Причём не всегда он делает это сознательно. Например, борясь с инфекционными заболеваниями с помощью антибиотиков, человек поневоле выводит устойчивые к этим препаратам штаммы.</w:t>
      </w:r>
    </w:p>
    <w:p w:rsidR="005B6895" w:rsidRPr="00854B16" w:rsidRDefault="005B6895" w:rsidP="005B6895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И если эволюцию понимать так, то креационисты – люди, её отрицающие, покажутся безумцами, отвергающими "очевидные факты".</w:t>
      </w:r>
    </w:p>
    <w:p w:rsidR="005B6895" w:rsidRPr="00854B16" w:rsidRDefault="005B6895" w:rsidP="005B6895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Однако научный термин "эволюция" имеет иное, более конкретное значение. А именно, согласно школьному учебнику, под эволюцией следует понимать "процесс исторического развития органического мира" 2. При этом считается, что биологические виды развиваются по восходящей линии от простого к сложному, последовательно превращаясь один в другой через гипотетические "переходные формы". Более удачно суть эволюционного учения отражал старый термин "трансформизм".</w:t>
      </w:r>
    </w:p>
    <w:p w:rsidR="005B6895" w:rsidRPr="00854B16" w:rsidRDefault="005B6895" w:rsidP="005B6895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Согласно теории эволюции, постепенное усложнение биологических видов происходило в течение очень длительного времени благодаря случайным изменениям их наследственного материала (генов) и, как следствие, случайного появления новых признаков, закрепляемых или отметаемых естественным отбором.</w:t>
      </w:r>
    </w:p>
    <w:p w:rsidR="005B6895" w:rsidRPr="00854B16" w:rsidRDefault="005B6895" w:rsidP="005B6895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Верующие же "во Творца неба и земли" утверждают, что мир сотворён Всемогущим Богом за шесть дней, как об этом повествуется в Священном Писании и как это согласуется с толкованиями святых Отцов Православной Церкви. "Ведь никакой автомобиль, или самолёт, или компьютер никогда – ни за тысячи, ни за миллионы, ни за сотни миллионов лет – не может собраться сам, без человека-конструктора. А живой мир бесконечно сложнее и совершеннее любой техники", - убеждены они.</w:t>
      </w:r>
    </w:p>
    <w:p w:rsidR="005B6895" w:rsidRPr="003001F3" w:rsidRDefault="005B6895" w:rsidP="005B6895">
      <w:pPr>
        <w:spacing w:before="120"/>
        <w:jc w:val="center"/>
        <w:rPr>
          <w:b/>
          <w:bCs/>
          <w:sz w:val="28"/>
          <w:szCs w:val="28"/>
        </w:rPr>
      </w:pPr>
      <w:r w:rsidRPr="003001F3">
        <w:rPr>
          <w:b/>
          <w:bCs/>
          <w:sz w:val="28"/>
          <w:szCs w:val="28"/>
        </w:rPr>
        <w:t>Две эволюции</w:t>
      </w:r>
    </w:p>
    <w:p w:rsidR="005B6895" w:rsidRPr="00854B16" w:rsidRDefault="005B6895" w:rsidP="005B6895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Биологи хорошо знают, что термин "эволюция" включает в себя два принципиально различных понятия – "макроэволюция" и "микроэволюция". О них упоминалось в старых школьных учебниках, но в более поздних изданиях (например, в учебнике "Общая биология. 10-11 кл." под редакцией Д.К.Беляева за 1999 г.) они уже не встречаются. Эволюционисты же умело пользуются неосведомлённостью аудитории, подменяя эти понятия в своих доказательствах существования эволюции.</w:t>
      </w:r>
    </w:p>
    <w:p w:rsidR="005B6895" w:rsidRPr="00854B16" w:rsidRDefault="005B6895" w:rsidP="005B6895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И чтобы не запутаться в их сетях, следует прежде хорошо уяснить себе, что означают эти два ключевых понятия.</w:t>
      </w:r>
    </w:p>
    <w:p w:rsidR="005B6895" w:rsidRPr="003001F3" w:rsidRDefault="005B6895" w:rsidP="005B6895">
      <w:pPr>
        <w:spacing w:before="120"/>
        <w:jc w:val="center"/>
        <w:rPr>
          <w:b/>
          <w:bCs/>
          <w:sz w:val="28"/>
          <w:szCs w:val="28"/>
        </w:rPr>
      </w:pPr>
      <w:r w:rsidRPr="003001F3">
        <w:rPr>
          <w:b/>
          <w:bCs/>
          <w:sz w:val="28"/>
          <w:szCs w:val="28"/>
        </w:rPr>
        <w:t>Что такое макроэволюция</w:t>
      </w:r>
    </w:p>
    <w:p w:rsidR="005B6895" w:rsidRPr="00854B16" w:rsidRDefault="005B6895" w:rsidP="005B6895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Макроэволюцией или собственно биологической эволюцией называется процесс образования новых органов, структур или планов строения, в основе которого должно лежать появление качественно нового генетического материала. Предполагается, что при этом должны возникать крупные биологические таксоны, такие как семейства, классы, типы и т.д.</w:t>
      </w:r>
    </w:p>
    <w:p w:rsidR="005B6895" w:rsidRPr="00854B16" w:rsidRDefault="005B6895" w:rsidP="005B6895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В качестве примеров можно назвать появление спирально закрученной раковины у брюхоногого моллюска, возникновение перепончатых крыльев и способности к полёту у насекомых, образование хобота у слона, рогов у копытных или панциря у черепахи, изменение структуры лёгких или кожных покровов по мере продвижения от земноводных к рептилиям и затем к млекопитающим.</w:t>
      </w:r>
    </w:p>
    <w:p w:rsidR="005B6895" w:rsidRPr="00854B16" w:rsidRDefault="005B6895" w:rsidP="005B6895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В общем виде картина макроэволюции или саморазвития органического мира представлена на форзацах всех учебников по общей биологии. От самых глубоких докембрийских слоёв сквозь разнообразные эры и периоды тянутся к известным ископаемым и ныне живущим систематическим группам многочисленные пунктирные линии, места которых предположительно должны быть заняты так до сих пор и не найденными переходными формами.</w:t>
      </w:r>
    </w:p>
    <w:p w:rsidR="005B6895" w:rsidRPr="00854B16" w:rsidRDefault="005B6895" w:rsidP="005B6895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Но то, что так и нашли палеонтологи, дорисует богатое воображение авторов учебников. Они расскажут, как около 1-2 млрд. лет назад одноклеточные организмы объединились в колонии, положив начало многоклеточным растениям и кишечнополостным – гидрам, медузам и др. В позднем протерозое приблизительно 600 млн. лет назад, по утверждению авторов учебников, появляются кольчатые черви, которые ещё через некоторое время плавно трансформируются в моллюсков и членистоногих – раков, пауков и насекомых.</w:t>
      </w:r>
    </w:p>
    <w:p w:rsidR="005B6895" w:rsidRPr="00854B16" w:rsidRDefault="005B6895" w:rsidP="005B6895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От неизвестных предков тянется пунктирная нить к рыбам – сначала панцирным, а затем хрящевым и костным. С удивительной легкостью описываются, как последние выходят на сушу, обзаведясь для этого конечностями (самосоздавшимися из парных рыбьих плавников) и лёгкими (с течением времени самостоятельно сформировавшимися из плавательного пузыря рыбы).</w:t>
      </w:r>
    </w:p>
    <w:p w:rsidR="005B6895" w:rsidRPr="00854B16" w:rsidRDefault="005B6895" w:rsidP="005B6895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И так далее вплоть до возникновения человека, как принято считать в современном "просвещенном" мире, из обезьяны. Впрочем, согласно школьному учебнику, это не совсем так, поскольку "человек и приматы происходят от общего предка – небольшого млекопитающего, походившего на крысу"3.</w:t>
      </w:r>
    </w:p>
    <w:p w:rsidR="005B6895" w:rsidRPr="00854B16" w:rsidRDefault="005B6895" w:rsidP="005B6895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Над подобными баснями можно было бы только посмеяться, если бы такое множество людей не было убеждено в неопровержимости теории эволюции. Вплоть до того, что некоторые пытались даже согласовать библейское повествование о шестидневном сотворении мира с этим ложным учением, не гнушаясь при этом превратно истолковывать святоотеческие писания.</w:t>
      </w:r>
    </w:p>
    <w:p w:rsidR="005B6895" w:rsidRPr="003001F3" w:rsidRDefault="005B6895" w:rsidP="005B6895">
      <w:pPr>
        <w:spacing w:before="120"/>
        <w:jc w:val="center"/>
        <w:rPr>
          <w:b/>
          <w:bCs/>
          <w:sz w:val="28"/>
          <w:szCs w:val="28"/>
        </w:rPr>
      </w:pPr>
      <w:r w:rsidRPr="003001F3">
        <w:rPr>
          <w:b/>
          <w:bCs/>
          <w:sz w:val="28"/>
          <w:szCs w:val="28"/>
        </w:rPr>
        <w:t>Не существует доказательств макроэволюции</w:t>
      </w:r>
    </w:p>
    <w:p w:rsidR="005B6895" w:rsidRPr="00854B16" w:rsidRDefault="005B6895" w:rsidP="005B6895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На самом деле нет ни одного доказательства макроэволюции. Об этом много писалось в креационной литературе (например, Дж. Сарфати "Несостоятельность теории эволюции". Москва. Паломник. 2002; С. Вертьянов "Происхождение жизни: факты, гипотезы, доказательства". Свято-Троицкая Сергиева Лавра, 2003).</w:t>
      </w:r>
    </w:p>
    <w:p w:rsidR="005B6895" w:rsidRPr="00854B16" w:rsidRDefault="005B6895" w:rsidP="005B6895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Например, перья археоптерикса (так называемой переходной формы между рептилиями и птицами) оказываются полностью сформированными настоящими перьями птицы, а не чем-то средним между чешуёй и пером. А кистепёрые рыбы, когда-то считавшиеся давно вымершими, благополучно дожили до 20-ого века и так и не вышли на сушу, поскольку, как оказалось, они приспособлены к обитанию исключительно на больших глубинах.</w:t>
      </w:r>
    </w:p>
    <w:p w:rsidR="005B6895" w:rsidRPr="00854B16" w:rsidRDefault="005B6895" w:rsidP="005B6895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Интересно и то, что пыльца семенных растений, которые, согласно палеонтологической летописи, появились в мезозойскую эру, обнаруживаются и в нижележащих геологических слоях. Например, имеются сообщения о том, что отложения "самого древнейшего" докембрийского периода содержат следы пыльцы и даже остатки цветковых растений4.</w:t>
      </w:r>
    </w:p>
    <w:p w:rsidR="005B6895" w:rsidRPr="00854B16" w:rsidRDefault="005B6895" w:rsidP="005B6895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Не найдено ни только ни одной промежуточной формы организмов с частично сформировавшимися новыми органами, но и сами геологические слои оказываются в отдельных случаях "перевёрнутыми", когда более "древние" отложения обнаруживаются над более "молодыми", если судить об их возрасте по найденным в них органическим останкам. В качестве примера можно назвать пермские известняки Салгирской долины Крыма.</w:t>
      </w:r>
    </w:p>
    <w:p w:rsidR="005B6895" w:rsidRPr="003001F3" w:rsidRDefault="005B6895" w:rsidP="005B6895">
      <w:pPr>
        <w:spacing w:before="120"/>
        <w:jc w:val="center"/>
        <w:rPr>
          <w:b/>
          <w:bCs/>
          <w:sz w:val="28"/>
          <w:szCs w:val="28"/>
        </w:rPr>
      </w:pPr>
      <w:r w:rsidRPr="003001F3">
        <w:rPr>
          <w:b/>
          <w:bCs/>
          <w:sz w:val="28"/>
          <w:szCs w:val="28"/>
        </w:rPr>
        <w:t>Макроэволюция принципиально невозможна</w:t>
      </w:r>
    </w:p>
    <w:p w:rsidR="005B6895" w:rsidRPr="00854B16" w:rsidRDefault="005B6895" w:rsidP="005B6895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Наконец, макроэволюционные преобразования невозможны просто потому, что новые признаки у организмов не могут возникнуть сам по себе, без соответствующей генетической информации.</w:t>
      </w:r>
    </w:p>
    <w:p w:rsidR="005B6895" w:rsidRPr="00854B16" w:rsidRDefault="005B6895" w:rsidP="005B6895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Это прекрасно знают селекционеры, которые, например, желая вывести новый морозоустойчивый сорт яблони, не ждут, когда же произойдет какая-нибудь чудо-мутация, а проводят скрещивания исходного культурного сорта с диким морозоустойчивым. Результатом таких скрещиваний и будет появление у культурного сорта яблони нового признака морозоустойчивости, который возник, однако, не сам по себе, а вследствие экспрессии (внешнего проявления) полученного от дикой яблони гена морозоустойчивости.</w:t>
      </w:r>
    </w:p>
    <w:p w:rsidR="005B6895" w:rsidRPr="00854B16" w:rsidRDefault="005B6895" w:rsidP="005B6895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В свою очередь, генетическая информация, как и любая другая, не может возникнуть случайно – она обязательно имеет разумный источник. Ведь, например, при открытии каменных изваяний с острова Пасхи никто не стал настаивать на том, что они образовались сами собой в течение миллионов лет в результате действия слепых сил природы. Напротив, все были единодушны в том, что эти скульптуры – деяния рук человеческих, так как они несут в себе определённую информацию, источником которой, без сомнения, могли быть только люди.</w:t>
      </w:r>
    </w:p>
    <w:p w:rsidR="005B6895" w:rsidRPr="00854B16" w:rsidRDefault="005B6895" w:rsidP="005B6895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Так же и генетическая информация не может появиться сама по себе – она была вложена Творцом Вселенной в гены первозданных родов животных, растений и других организмов. Впоследствии она могла лишь изменяться – гены по-новому комбинировались, и часть из них временно замолкала, или же они могли портиться в результате мутаций. В таких случаях возможно либо увеличение вариаций уже имеющихся признаков, либо при порче генов – возникновение наследственных заболеваний или некоторых других изменений исходных признаков.</w:t>
      </w:r>
    </w:p>
    <w:p w:rsidR="005B6895" w:rsidRPr="00854B16" w:rsidRDefault="005B6895" w:rsidP="005B6895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Например, появление новой окраски душистого горошка – это чаще всего результат новой комбинации родительских генов, а иногда и мутации. Появление новой окраски в результате мутации не является следствием возникновения новой генетической информации. Генетики хорошо знают, что это происходит из-за порчи генов и, как результат, – нарушения синтеза какого-либо белка, в данном случае пигмента.</w:t>
      </w:r>
    </w:p>
    <w:p w:rsidR="005B6895" w:rsidRPr="00854B16" w:rsidRDefault="005B6895" w:rsidP="005B6895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Никогда сама по себе не может возникнуть новая генетическая информация5 и, следовательно, никогда не может самостоятельно появиться совершенно новая биологическая структура, новый орган. Макроэволюция принципиально невозможна.</w:t>
      </w:r>
    </w:p>
    <w:p w:rsidR="005B6895" w:rsidRPr="003001F3" w:rsidRDefault="005B6895" w:rsidP="005B6895">
      <w:pPr>
        <w:spacing w:before="120"/>
        <w:jc w:val="center"/>
        <w:rPr>
          <w:b/>
          <w:bCs/>
          <w:sz w:val="28"/>
          <w:szCs w:val="28"/>
        </w:rPr>
      </w:pPr>
      <w:r w:rsidRPr="003001F3">
        <w:rPr>
          <w:b/>
          <w:bCs/>
          <w:sz w:val="28"/>
          <w:szCs w:val="28"/>
        </w:rPr>
        <w:t>Из истории терминов</w:t>
      </w:r>
    </w:p>
    <w:p w:rsidR="005B6895" w:rsidRPr="00854B16" w:rsidRDefault="005B6895" w:rsidP="005B6895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Первые упоминания о макро- и микроэволюции относятся ещё к 1927 г., когда они были введены отечественным учёным Ю.А. Филипченко для принципиального разделения эволюционных процессов крупного и мелкого масштаба.</w:t>
      </w:r>
    </w:p>
    <w:p w:rsidR="005B6895" w:rsidRPr="00854B16" w:rsidRDefault="005B6895" w:rsidP="005B6895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Однако в настоящее время большинство эволюционистов отказывалось видеть качественные отличия между макро- и микроэволюцией. Дело в том, что они хорошо знают о том, что до сих пор не существует никаких доказательств существования макроэволюции, в то время как свидетельств в пользу реальности микроэволюции довольно много. Опираясь на эти факты, и лукаво утверждая, что макроэволюция - это всего лишь суммарный результат многообразных микроэволюционных преобразований (или же попросту ничего не упоминая об этих "больших" и "малых" эволюционных изменениях), эволюционисты пытаются убедить нас в том, что макроэволюция – давно доказанный факт.</w:t>
      </w:r>
    </w:p>
    <w:p w:rsidR="005B6895" w:rsidRPr="00854B16" w:rsidRDefault="005B6895" w:rsidP="005B6895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В действительности понятия микро- и макроэволюции различаются не количественно, а качественно. И по-прежнему нет ничего общего между процессами происхождения различных пород голубей от единого предка – сизого голубя и превращением рептилий в птиц.</w:t>
      </w:r>
    </w:p>
    <w:p w:rsidR="005B6895" w:rsidRPr="003001F3" w:rsidRDefault="005B6895" w:rsidP="005B6895">
      <w:pPr>
        <w:spacing w:before="120"/>
        <w:jc w:val="center"/>
        <w:rPr>
          <w:b/>
          <w:bCs/>
          <w:sz w:val="28"/>
          <w:szCs w:val="28"/>
        </w:rPr>
      </w:pPr>
      <w:r w:rsidRPr="003001F3">
        <w:rPr>
          <w:b/>
          <w:bCs/>
          <w:sz w:val="28"/>
          <w:szCs w:val="28"/>
        </w:rPr>
        <w:t>Микроэволюция на примере селекции</w:t>
      </w:r>
    </w:p>
    <w:p w:rsidR="005B6895" w:rsidRPr="00854B16" w:rsidRDefault="005B6895" w:rsidP="005B6895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По определению Р. Юнкера и З. Шерера под микроэволюцией следует понимать "эволюцию в рамках существующих организационных признаков, количественные изменения уже имеющихся органов, структур, планов строения" 6.</w:t>
      </w:r>
    </w:p>
    <w:p w:rsidR="005B6895" w:rsidRPr="00854B16" w:rsidRDefault="005B6895" w:rsidP="005B6895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При таком понимании микроэволюции к ней, прежде всего, следует отнести многочисленные примеры из селекции: происхождение различных пород домашних животных или сортов культурных растений, выведение новых штаммов микроорганизмов, а также разделение человечества на расы.</w:t>
      </w:r>
    </w:p>
    <w:p w:rsidR="005B6895" w:rsidRPr="00854B16" w:rsidRDefault="005B6895" w:rsidP="005B6895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Сам Дарвин для подтверждения правильности своих идей использовал, прежде всего, примеры из селекции. Так, он описал около 150 пород домашних голубей и пришел к выводу, что все они выведены путём искусственного отбора от исходного предка – сизого голубя. Это, как утверждают авторы одного из учебников, "служит убедительным доказательством эволюции"7.</w:t>
      </w:r>
    </w:p>
    <w:p w:rsidR="005B6895" w:rsidRPr="00854B16" w:rsidRDefault="005B6895" w:rsidP="005B6895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Но какой эволюции? Всего лишь внутривидовой эволюции пород. Ведь все породы голубей, несмотря на их внешние отличия, относятся к одному виду, т.е. они хорошо скрещиваются между собой и дают плодовитое потомство.</w:t>
      </w:r>
    </w:p>
    <w:p w:rsidR="005B6895" w:rsidRPr="00854B16" w:rsidRDefault="005B6895" w:rsidP="005B6895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Может ли искусственный отбор привести к биологической эволюции?</w:t>
      </w:r>
    </w:p>
    <w:p w:rsidR="005B6895" w:rsidRPr="00854B16" w:rsidRDefault="005B6895" w:rsidP="005B6895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Если внимательно рассмотреть последствия селекции, производимой человеком в своих нуждах, легко убедиться в том, что образования принципиально новых структур (что предполагает настоящая биологическая эволюция) здесь никогда не происходит.</w:t>
      </w:r>
    </w:p>
    <w:p w:rsidR="005B6895" w:rsidRPr="00854B16" w:rsidRDefault="005B6895" w:rsidP="005B6895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В реальности имеют место лишь количественные изменения уже имеющихся признаков. Например, у зерновых может измениться число зёрен в колосе, у сахарной свеклы – повыситься содержание сахара, у земляники – увеличиться размер ягод, у садовых цветов – измениться число или интенсивность окраски лепестков.</w:t>
      </w:r>
    </w:p>
    <w:p w:rsidR="005B6895" w:rsidRPr="00854B16" w:rsidRDefault="005B6895" w:rsidP="005B6895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Все аналогичные дарвиновскому приводимые в учебниках примеры, как то разнообразие пород домашних собак или лошадей, являются всего лишь хорошими иллюстрациями существования богатейшей внутривидовой изменчивости, заложенной в гены первозданных родов. Тщетно искать здесь доказательства эволюции органического мира от низших форм к высшим.</w:t>
      </w:r>
    </w:p>
    <w:p w:rsidR="005B6895" w:rsidRPr="003001F3" w:rsidRDefault="005B6895" w:rsidP="005B6895">
      <w:pPr>
        <w:spacing w:before="120"/>
        <w:jc w:val="center"/>
        <w:rPr>
          <w:b/>
          <w:bCs/>
          <w:sz w:val="28"/>
          <w:szCs w:val="28"/>
        </w:rPr>
      </w:pPr>
      <w:r w:rsidRPr="003001F3">
        <w:rPr>
          <w:b/>
          <w:bCs/>
          <w:sz w:val="28"/>
          <w:szCs w:val="28"/>
        </w:rPr>
        <w:t>Искусственная селекция – тупиковый путь развития видов</w:t>
      </w:r>
    </w:p>
    <w:p w:rsidR="005B6895" w:rsidRPr="00854B16" w:rsidRDefault="005B6895" w:rsidP="005B6895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Теперь обратим внимание на то, что выведенные человеком сорта растений или породы животных часто являются менее жизнеспособными по сравнению с дикими формами. Огородники знают, сколько сил нужно приложить, чтобы вырастить хороший урожай садовой земляники (клубники), в то время как лесная земляника даёт отличный урожай без всякого специального ухода.</w:t>
      </w:r>
    </w:p>
    <w:p w:rsidR="005B6895" w:rsidRPr="00854B16" w:rsidRDefault="005B6895" w:rsidP="005B6895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Представители мясных пород свиней требуют особо тщательного ухода, тогда как их собратья более "примитивных" пород хоть и сильно уступают им по размерам и массе тела, но зато превосходят по своей жизнеспособности. В то время как первые едва поворачиваются на мягкой подстилке с боку на бок, последние прекрасно чувствуют себя на вольном выпасе.</w:t>
      </w:r>
    </w:p>
    <w:p w:rsidR="005B6895" w:rsidRPr="00854B16" w:rsidRDefault="005B6895" w:rsidP="005B6895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Тогда как биологическая эволюция предполагает, что увеличению разнообразия жизненных форм должно сопутствовать обогащение генофонда – т.е. появление новых генов – и, как следствие, новых признаков, на примере искусственного отбора мы наблюдаем обратное.</w:t>
      </w:r>
    </w:p>
    <w:p w:rsidR="005B6895" w:rsidRPr="00854B16" w:rsidRDefault="005B6895" w:rsidP="005B6895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В результате целенаправленной селекции неизбежно теряется часть важных природных генов, поскольку для скрещиваний здесь используются только особи с "нужными" человеку признаками, а с "ненужными" - отметаются. Это приводит к снижению способности к изменчивости у всей популяции, что в свою очередь ограничивает селекционные возможности и понижает жизнеспособность сортов (пород). Поэтому для оздоровления чистопородных форм их необходимо скрещивать с более примитивными, но генетически более богатыми сортами (породами).</w:t>
      </w:r>
    </w:p>
    <w:p w:rsidR="005B6895" w:rsidRPr="00854B16" w:rsidRDefault="005B6895" w:rsidP="005B6895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Искусственная селекция представляет собой, таким образом, не прогрессивный, а тупиковый путь развития видов.</w:t>
      </w:r>
    </w:p>
    <w:p w:rsidR="005B6895" w:rsidRPr="003001F3" w:rsidRDefault="005B6895" w:rsidP="005B6895">
      <w:pPr>
        <w:spacing w:before="120"/>
        <w:jc w:val="center"/>
        <w:rPr>
          <w:b/>
          <w:bCs/>
          <w:sz w:val="28"/>
          <w:szCs w:val="28"/>
        </w:rPr>
      </w:pPr>
      <w:r w:rsidRPr="003001F3">
        <w:rPr>
          <w:b/>
          <w:bCs/>
          <w:sz w:val="28"/>
          <w:szCs w:val="28"/>
        </w:rPr>
        <w:t>Микроэволюция как разделение видов</w:t>
      </w:r>
    </w:p>
    <w:p w:rsidR="005B6895" w:rsidRPr="00854B16" w:rsidRDefault="005B6895" w:rsidP="005B6895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Однако не во всех случаях микроэволюционные преобразования однозначно не выходят за границы вида. Реально существует и неоднократно был описан процесс разделения материнского вида на два или более дочерних с их последующей специализацией. В результате дочерние виды теряли способность к взаимному скрещиванию, т. е. по определению становились различным видами.</w:t>
      </w:r>
    </w:p>
    <w:p w:rsidR="005B6895" w:rsidRPr="00854B16" w:rsidRDefault="005B6895" w:rsidP="005B6895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Как полагают большинство современных сторонников теории эволюции, именно этот процесс разделения биологических видов, а не ранее рассмотренные примеры из селекции, строго говоря, и следует считать настоящей микроэволюцией.</w:t>
      </w:r>
    </w:p>
    <w:p w:rsidR="005B6895" w:rsidRPr="00854B16" w:rsidRDefault="005B6895" w:rsidP="005B6895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Однако если присмотреться поближе, то окажется, что в основе селекционных процессов и процесса разделения видов лежит один и тот же биологический феномен. А именно, заложенная Создателем в сотворённые Им роды растений, животных и других организмов способность к богатейшей изменчивости, имеющей в то же время строго заданные границы.</w:t>
      </w:r>
    </w:p>
    <w:p w:rsidR="005B6895" w:rsidRPr="00854B16" w:rsidRDefault="005B6895" w:rsidP="005B6895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Так различные виды земляники могут отличаться между собой размерами, формой, окраской или вкусом ягод, но в то же время все эти виды резко отличаются от других травянистых ягодных растений, таких как черника, голубика, клюква.</w:t>
      </w:r>
    </w:p>
    <w:p w:rsidR="005B6895" w:rsidRPr="00854B16" w:rsidRDefault="005B6895" w:rsidP="005B6895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Поэтому из лесной земляники можно было вывести садовую землянику (а это по определению различные виды), а вот получить из неё клюкву ни при каких условиях нельзя.</w:t>
      </w:r>
    </w:p>
    <w:p w:rsidR="005B6895" w:rsidRPr="003001F3" w:rsidRDefault="005B6895" w:rsidP="005B6895">
      <w:pPr>
        <w:spacing w:before="120"/>
        <w:jc w:val="center"/>
        <w:rPr>
          <w:b/>
          <w:bCs/>
          <w:sz w:val="28"/>
          <w:szCs w:val="28"/>
        </w:rPr>
      </w:pPr>
      <w:r w:rsidRPr="003001F3">
        <w:rPr>
          <w:b/>
          <w:bCs/>
          <w:sz w:val="28"/>
          <w:szCs w:val="28"/>
        </w:rPr>
        <w:t>Какую эволюцию открыл Дарвин?</w:t>
      </w:r>
    </w:p>
    <w:p w:rsidR="005B6895" w:rsidRPr="00854B16" w:rsidRDefault="005B6895" w:rsidP="005B6895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Во времена Дарвина ещё не существовало науки о наследственности и изменчивости (генетики), поэтому он просто не знал, что изменчивость имеет строго определённые границы. Знай Дарвин это, возможно он тогда и побоялся бы делать далеко идущие выводы о возможности эволюционных преобразований простых организмов в сложные, открыв всего лишь изменчивость толщины клюва у Галапагосских вьюрков.</w:t>
      </w:r>
    </w:p>
    <w:p w:rsidR="005B6895" w:rsidRPr="00854B16" w:rsidRDefault="005B6895" w:rsidP="005B6895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Напомним, что Галапагосские острова находятся в 1100 км западнее Эквадора (Южная Америка). Это океанические острова, имеющие бедный видовой состав флоры и фауны, занесённой туда главным образом с ближайшего материка.</w:t>
      </w:r>
    </w:p>
    <w:p w:rsidR="005B6895" w:rsidRPr="00854B16" w:rsidRDefault="005B6895" w:rsidP="005B6895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Во время своего кругосветного путешествия на корабле "Бигль" Дарвин обследовал их и описал, в частности, несколько новых видов вьюрков. Представители этих видов различаются между собой толщиной клюва и способами питания. На материке встречается всего лишь один вид вьюрка, который, по предположению Дарвина, должен быть предком Галапагосских видов.</w:t>
      </w:r>
    </w:p>
    <w:p w:rsidR="005B6895" w:rsidRPr="00854B16" w:rsidRDefault="005B6895" w:rsidP="005B6895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</w:t>
      </w:r>
      <w:r w:rsidRPr="00854B16">
        <w:rPr>
          <w:sz w:val="24"/>
          <w:szCs w:val="24"/>
        </w:rPr>
        <w:t>временные биологи соглашаются с тем, что, по-видимому, это предположение вполне справедливо. Т.е. когда-то материковый вид, попавший на эти острова, разделился на несколько дочерних. Новые виды оказались более специализированными по своему местообитанию и способам питания. В то время как материковые вьюрки питаются как растительной пищей, так и насекомыми, дарвиновские виды имеют более определённые кормовые предпочтения: одни их них (имеющие более тонкий клюв) питаются почти исключительно насекомыми, другие (с толстым клювом) – семенами растений.</w:t>
      </w:r>
    </w:p>
    <w:p w:rsidR="005B6895" w:rsidRPr="003001F3" w:rsidRDefault="005B6895" w:rsidP="005B6895">
      <w:pPr>
        <w:spacing w:before="120"/>
        <w:jc w:val="center"/>
        <w:rPr>
          <w:b/>
          <w:bCs/>
          <w:sz w:val="28"/>
          <w:szCs w:val="28"/>
        </w:rPr>
      </w:pPr>
      <w:r w:rsidRPr="003001F3">
        <w:rPr>
          <w:b/>
          <w:bCs/>
          <w:sz w:val="28"/>
          <w:szCs w:val="28"/>
        </w:rPr>
        <w:t>Может ли количество перейти в качество?</w:t>
      </w:r>
    </w:p>
    <w:p w:rsidR="005B6895" w:rsidRPr="00854B16" w:rsidRDefault="005B6895" w:rsidP="005B6895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Но сколько бы различных пород не происходило бы от сизого голубя и сколько бы разнообразных видов или подвидов вьюрков не отделялось бы от исходного материнского вида, голубь по-прежнему останется голубем, а вьюрок – вьюрком. Существуют жесткие границы, за которые, как не изменяйся вид, он никогда не сможет выйти.</w:t>
      </w:r>
    </w:p>
    <w:p w:rsidR="005B6895" w:rsidRPr="00854B16" w:rsidRDefault="005B6895" w:rsidP="005B6895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Как при искусственной селекции, так и при разделении видов, генетическая информация, как правило, теряется (в лучшем случае остается неизменной). В процессе же макроэволюции генетическая информация непременно должна увеличиваться. Только в этом случае возможно прогрессивное усложнение организации живых организмов. Поэтому описанный пример разделения исходного материнского вида вьюрка на несколько дочерних, как и другие подобные ему примеры, не имеет ничего общего с предполагаемым эволюционистами процессом макроэволюции.</w:t>
      </w:r>
    </w:p>
    <w:p w:rsidR="005B6895" w:rsidRPr="00854B16" w:rsidRDefault="005B6895" w:rsidP="005B6895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Количество существующих пород, сортов, видов и подвидов может изменяться, но в новое качество они никогда не перейдут. Голубь никогда не станет вороной, ворона – курицей, а курица – черепахой. Законы биологии это запрещают.</w:t>
      </w:r>
    </w:p>
    <w:p w:rsidR="005B6895" w:rsidRPr="00854B16" w:rsidRDefault="005B6895" w:rsidP="005B6895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Микроэволюция существует. Новые виды могут образовываться, но только на основе уже имеющейся генетической информации за счёт её разделения (или кратного увеличения при полиплоидии). Макроэволюция же принципиально невозможна. И никто так и не доказал, что она когда-либо имела место. Хотелось бы, чтобы мы наконец-то разобрались в этом и перестали путаться в двух соснах.</w:t>
      </w:r>
    </w:p>
    <w:p w:rsidR="005B6895" w:rsidRPr="003001F3" w:rsidRDefault="005B6895" w:rsidP="005B6895">
      <w:pPr>
        <w:spacing w:before="120"/>
        <w:jc w:val="center"/>
        <w:rPr>
          <w:b/>
          <w:bCs/>
          <w:sz w:val="28"/>
          <w:szCs w:val="28"/>
        </w:rPr>
      </w:pPr>
      <w:r w:rsidRPr="003001F3">
        <w:rPr>
          <w:b/>
          <w:bCs/>
          <w:sz w:val="28"/>
          <w:szCs w:val="28"/>
        </w:rPr>
        <w:t>Список литературы</w:t>
      </w:r>
    </w:p>
    <w:p w:rsidR="005B6895" w:rsidRPr="00854B16" w:rsidRDefault="005B6895" w:rsidP="005B6895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1. Иеромонах Серафим (Роуз). Православный взгляд на эволюцию. – СПб.: Светослов. 1997. – 8 с.</w:t>
      </w:r>
    </w:p>
    <w:p w:rsidR="005B6895" w:rsidRPr="00854B16" w:rsidRDefault="005B6895" w:rsidP="005B6895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 xml:space="preserve">2. Беляев Д.К. Общая биология. – М.: Просвещение. 1999. – 142 с. </w:t>
      </w:r>
    </w:p>
    <w:p w:rsidR="005B6895" w:rsidRPr="00854B16" w:rsidRDefault="005B6895" w:rsidP="005B6895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3. Беляев Д.К. Общая биология. – М.: Просвещение. 1999. – 222 с.</w:t>
      </w:r>
    </w:p>
    <w:p w:rsidR="005B6895" w:rsidRPr="00854B16" w:rsidRDefault="005B6895" w:rsidP="005B6895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4. Юнкер Р., Шерер З. История происхождения и развития жизни. – СПб.: Кайрос. 1992. – 154 с.</w:t>
      </w:r>
    </w:p>
    <w:p w:rsidR="005B6895" w:rsidRPr="00854B16" w:rsidRDefault="005B6895" w:rsidP="005B6895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5. Лунный А.Н. Мутации и новые гены. Можно ли утверждать, что они служат материалом макроэволюции? // Православное осмысление творения мира. – М.: Шестоднев. 2005. – 192 с.</w:t>
      </w:r>
    </w:p>
    <w:p w:rsidR="005B6895" w:rsidRPr="00854B16" w:rsidRDefault="005B6895" w:rsidP="005B6895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6. Юнкер Р., Шерер З. История происхождения и развития жизни. – СПб.: Кайрос. 1992. – 25 с.</w:t>
      </w:r>
    </w:p>
    <w:p w:rsidR="005B6895" w:rsidRPr="00854B16" w:rsidRDefault="005B6895" w:rsidP="005B6895">
      <w:pPr>
        <w:spacing w:before="120"/>
        <w:ind w:firstLine="567"/>
        <w:jc w:val="both"/>
        <w:rPr>
          <w:sz w:val="24"/>
          <w:szCs w:val="24"/>
        </w:rPr>
      </w:pPr>
      <w:r w:rsidRPr="00854B16">
        <w:rPr>
          <w:sz w:val="24"/>
          <w:szCs w:val="24"/>
        </w:rPr>
        <w:t>7. Кемп П., Армс К. Введение в биологию. – М.: Мир. 1988. – 33 с.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6895"/>
    <w:rsid w:val="003001F3"/>
    <w:rsid w:val="0031418A"/>
    <w:rsid w:val="005A2562"/>
    <w:rsid w:val="005B6895"/>
    <w:rsid w:val="00854B16"/>
    <w:rsid w:val="009F5308"/>
    <w:rsid w:val="00B445E1"/>
    <w:rsid w:val="00DE1E43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EF7D8F1-2180-42A2-9800-3A219E9C5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89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B68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2883</Words>
  <Characters>16436</Characters>
  <Application>Microsoft Office Word</Application>
  <DocSecurity>0</DocSecurity>
  <Lines>136</Lines>
  <Paragraphs>38</Paragraphs>
  <ScaleCrop>false</ScaleCrop>
  <Company>Home</Company>
  <LinksUpToDate>false</LinksUpToDate>
  <CharactersWithSpaces>19281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Эволюция – да или нет</dc:title>
  <dc:subject/>
  <dc:creator>Alena</dc:creator>
  <cp:keywords/>
  <dc:description/>
  <cp:lastModifiedBy>admin</cp:lastModifiedBy>
  <cp:revision>2</cp:revision>
  <dcterms:created xsi:type="dcterms:W3CDTF">2014-02-18T08:30:00Z</dcterms:created>
  <dcterms:modified xsi:type="dcterms:W3CDTF">2014-02-18T08:30:00Z</dcterms:modified>
</cp:coreProperties>
</file>