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C8E" w:rsidRDefault="007508DD">
      <w:pPr>
        <w:spacing w:line="360" w:lineRule="auto"/>
        <w:jc w:val="center"/>
        <w:rPr>
          <w:sz w:val="28"/>
        </w:rPr>
      </w:pPr>
      <w:r>
        <w:rPr>
          <w:sz w:val="28"/>
        </w:rPr>
        <w:t>Массовые издания о достижениях современной медицины.</w:t>
      </w:r>
    </w:p>
    <w:p w:rsidR="00D92C8E" w:rsidRDefault="00D92C8E">
      <w:pPr>
        <w:spacing w:line="360" w:lineRule="auto"/>
        <w:rPr>
          <w:sz w:val="28"/>
        </w:rPr>
      </w:pPr>
    </w:p>
    <w:p w:rsidR="00D92C8E" w:rsidRDefault="007508DD">
      <w:pPr>
        <w:spacing w:line="360" w:lineRule="auto"/>
        <w:jc w:val="center"/>
        <w:rPr>
          <w:b/>
          <w:sz w:val="28"/>
        </w:rPr>
      </w:pPr>
      <w:r>
        <w:rPr>
          <w:b/>
          <w:sz w:val="28"/>
        </w:rPr>
        <w:t>1.Введение.</w:t>
      </w:r>
    </w:p>
    <w:p w:rsidR="00D92C8E" w:rsidRDefault="00D92C8E">
      <w:pPr>
        <w:spacing w:line="360" w:lineRule="auto"/>
        <w:jc w:val="center"/>
        <w:rPr>
          <w:b/>
          <w:sz w:val="28"/>
        </w:rPr>
      </w:pPr>
    </w:p>
    <w:p w:rsidR="00D92C8E" w:rsidRDefault="007508DD">
      <w:pPr>
        <w:spacing w:line="360" w:lineRule="auto"/>
        <w:jc w:val="both"/>
        <w:rPr>
          <w:sz w:val="28"/>
        </w:rPr>
      </w:pPr>
      <w:r>
        <w:rPr>
          <w:sz w:val="28"/>
        </w:rPr>
        <w:t xml:space="preserve">Рассказ о новейших победах медицины </w:t>
      </w:r>
      <w:r>
        <w:rPr>
          <w:sz w:val="28"/>
          <w:lang w:val="en-US"/>
        </w:rPr>
        <w:t>XX</w:t>
      </w:r>
      <w:r>
        <w:rPr>
          <w:sz w:val="28"/>
        </w:rPr>
        <w:t xml:space="preserve"> века - задача трудная, потому что современная медицина сильно отличается не только от той, что была двести или сто лет назад, но и от медицины сороковых годов нашего века.</w:t>
      </w:r>
    </w:p>
    <w:p w:rsidR="00D92C8E" w:rsidRDefault="007508DD">
      <w:pPr>
        <w:spacing w:line="360" w:lineRule="auto"/>
        <w:ind w:firstLine="720"/>
        <w:jc w:val="both"/>
        <w:rPr>
          <w:sz w:val="28"/>
        </w:rPr>
      </w:pPr>
      <w:r>
        <w:rPr>
          <w:sz w:val="28"/>
        </w:rPr>
        <w:t>Уже давно прошло время, когда врач был вынужден лишь по внешним признакам угадывать болезнь, надеясь исключительно на свои органы чувств. Наука сильно облегчила эту задачу.</w:t>
      </w:r>
    </w:p>
    <w:p w:rsidR="00D92C8E" w:rsidRDefault="007508DD">
      <w:pPr>
        <w:spacing w:line="360" w:lineRule="auto"/>
        <w:ind w:firstLine="720"/>
        <w:jc w:val="both"/>
        <w:rPr>
          <w:sz w:val="28"/>
        </w:rPr>
      </w:pPr>
      <w:r>
        <w:rPr>
          <w:sz w:val="28"/>
        </w:rPr>
        <w:t xml:space="preserve">При помощи различных новейших приборов и аппаратов, различными методами химического и физического анализа врач может проникнуть не только в тайны деятельности того или иного органа и системы в здоровом и больном организме, но и разгадать, как живет и действует клетка, какие процессы совершаются в ней на молекулярном уровне. Благодаря новым лекарственным средствам он может настигнуть микроба в любой части организма, уничтожить самую мельчайшую форму жизни – вирус. Врач может регулировать обмен веществ в организме, повышать сопротивляемость пациента в борьбе с болезнями и даже существенно влиять на функции мозга. </w:t>
      </w:r>
    </w:p>
    <w:p w:rsidR="00D92C8E" w:rsidRDefault="007508DD">
      <w:pPr>
        <w:spacing w:line="360" w:lineRule="auto"/>
        <w:ind w:firstLine="720"/>
        <w:jc w:val="both"/>
        <w:rPr>
          <w:sz w:val="28"/>
        </w:rPr>
      </w:pPr>
      <w:r>
        <w:rPr>
          <w:sz w:val="28"/>
        </w:rPr>
        <w:t>Благодаря тому, что современная медицина опирается в своем развитии на другие отрасли естествознания и, в частности, на биологию, физиологию, биохимию, генетику, физику, электронику и инженерное дело, она с каждым годом делается все могущественнее и постепенно обретает полную власть над человеческим организмом. Разумеется, при подобном качественном скачке возникает необходимость массового оповещения. Далеко не все способны воспринимать специфическую медицинскую лексику. Вот тут на помощь приходят средства массовой информации, все чаще публикующие на своих страницах результаты кропотливой работы медиков. СМИ в данном случае играют роль своеобразного координатора. Ведь зачастую мы узнаем о том, как справиться с недугом только со страниц журналов или газет. И в первую очередь потому, что из-за невероятного ритма жизни нам кажется, что процедура лечения и консультации отнимет слишком много времени. На практике оказывается, что все намного проще. Разумеется, печатные материалы ни в коей мере не способны заменить визит ко врачу, но уменьшить страхи, дать элементарные советы, а также рассказать о последних новинках в мире медицины, о которых еще почти никто не слышал, вполне в их власти.</w:t>
      </w:r>
    </w:p>
    <w:p w:rsidR="00D92C8E" w:rsidRDefault="007508DD">
      <w:pPr>
        <w:spacing w:line="360" w:lineRule="auto"/>
        <w:ind w:firstLine="720"/>
        <w:jc w:val="both"/>
        <w:rPr>
          <w:sz w:val="28"/>
        </w:rPr>
      </w:pPr>
      <w:r>
        <w:rPr>
          <w:sz w:val="28"/>
        </w:rPr>
        <w:t>В содружестве медицины с другими отраслями знания и состоит важнейшая сторона современного этапа ее развития. Медицинская наука так разрослась и настолько раздвинула свои возможности, что теперь ни одна отрасль промышленности, сельского хозяйства, строительства, транспорта, связи, космических исследований, воспитания детей и многое другое не может обходиться без ее советов и непосредственного участия.</w:t>
      </w:r>
    </w:p>
    <w:p w:rsidR="00D92C8E" w:rsidRDefault="007508DD">
      <w:pPr>
        <w:pStyle w:val="a3"/>
        <w:spacing w:line="360" w:lineRule="auto"/>
        <w:rPr>
          <w:sz w:val="28"/>
        </w:rPr>
      </w:pPr>
      <w:r>
        <w:rPr>
          <w:sz w:val="28"/>
        </w:rPr>
        <w:t>Вопросы, касающиеся здоровья, были актуальны всегда. Однако в последнее время, когда все большее количество средств массовой информации сообщают о глобальных экологических нарушениях, изменениях организма человека на генетическом уровне, ухудшении здоровья человека в целом и прочих малоприятных вещах, вопрос «как со всем этим бороться?» встает особенно остро. Конечно, «бабушкины средства» все еще популярны, и иногда действительно помогают. Но не стоит забывать, что медицина не стоит на месте и многие вещи, о которых наши родители не имели никакого представления, сегодня занимают главенствующие позиции. Именно поэтому привычный анальгин заменяют ныне популярными и намного менее вредными Панадолом и Солпадеином, зубы лечат почти безболезненно, а общее состояние организма можно определить с помощью всего одного визита в хорошую клинику.</w:t>
      </w:r>
    </w:p>
    <w:p w:rsidR="00D92C8E" w:rsidRDefault="007508DD">
      <w:pPr>
        <w:pStyle w:val="2"/>
        <w:spacing w:line="360" w:lineRule="auto"/>
      </w:pPr>
      <w:r>
        <w:t xml:space="preserve">В связи со всем вышеперечисленным наблюдается особенно активный рост материалов в СМИ на тему здоровья и последних медицинских новинок. Разумеется, подобного рода статьи можно встретить и в газетах, но наиболее очевидна «политика здорового образа жизни и здорового лечения» в полноцветных качественных журналах. </w:t>
      </w:r>
    </w:p>
    <w:p w:rsidR="00D92C8E" w:rsidRDefault="00D92C8E">
      <w:pPr>
        <w:pStyle w:val="2"/>
        <w:spacing w:line="360" w:lineRule="auto"/>
        <w:jc w:val="center"/>
      </w:pPr>
    </w:p>
    <w:p w:rsidR="00D92C8E" w:rsidRDefault="007508DD">
      <w:pPr>
        <w:pStyle w:val="2"/>
        <w:spacing w:line="360" w:lineRule="auto"/>
        <w:jc w:val="center"/>
        <w:rPr>
          <w:b/>
        </w:rPr>
      </w:pPr>
      <w:r>
        <w:rPr>
          <w:b/>
        </w:rPr>
        <w:t>2. Категории изданий.</w:t>
      </w:r>
    </w:p>
    <w:p w:rsidR="00D92C8E" w:rsidRDefault="007508DD">
      <w:pPr>
        <w:pStyle w:val="a4"/>
        <w:spacing w:line="360" w:lineRule="auto"/>
        <w:jc w:val="both"/>
        <w:rPr>
          <w:sz w:val="28"/>
        </w:rPr>
      </w:pPr>
      <w:r>
        <w:rPr>
          <w:sz w:val="28"/>
        </w:rPr>
        <w:t xml:space="preserve">Массовые журналы, публикующие материалы о достижениях современной медицины, можно условно разделить на 2 группы. Первая группа – это журналы развлекательного характера, такие как: </w:t>
      </w:r>
      <w:r>
        <w:rPr>
          <w:i/>
          <w:sz w:val="28"/>
          <w:lang w:val="en-US"/>
        </w:rPr>
        <w:t>Cosmopolitan</w:t>
      </w:r>
      <w:r>
        <w:rPr>
          <w:i/>
          <w:sz w:val="28"/>
        </w:rPr>
        <w:t xml:space="preserve">, </w:t>
      </w:r>
      <w:r>
        <w:rPr>
          <w:i/>
          <w:sz w:val="28"/>
          <w:lang w:val="en-US"/>
        </w:rPr>
        <w:t>NRG</w:t>
      </w:r>
      <w:r>
        <w:rPr>
          <w:i/>
          <w:sz w:val="28"/>
        </w:rPr>
        <w:t xml:space="preserve">, </w:t>
      </w:r>
      <w:r>
        <w:rPr>
          <w:i/>
          <w:sz w:val="28"/>
          <w:lang w:val="en-US"/>
        </w:rPr>
        <w:t>Marie</w:t>
      </w:r>
      <w:r>
        <w:rPr>
          <w:i/>
          <w:sz w:val="28"/>
        </w:rPr>
        <w:t xml:space="preserve"> </w:t>
      </w:r>
      <w:r>
        <w:rPr>
          <w:i/>
          <w:sz w:val="28"/>
          <w:lang w:val="en-US"/>
        </w:rPr>
        <w:t>Claire</w:t>
      </w:r>
      <w:r>
        <w:rPr>
          <w:i/>
          <w:sz w:val="28"/>
        </w:rPr>
        <w:t xml:space="preserve">, Мир и дом, Домовой, Караван историй, Кто? </w:t>
      </w:r>
      <w:r>
        <w:rPr>
          <w:sz w:val="28"/>
        </w:rPr>
        <w:t xml:space="preserve">и т. п. Вторая категория - это журналы, ориентированные на широкую аудиторию, основной темой которых является именно здоровье. К ним относятся </w:t>
      </w:r>
      <w:r>
        <w:rPr>
          <w:i/>
          <w:sz w:val="28"/>
          <w:lang w:val="en-US"/>
        </w:rPr>
        <w:t>Men</w:t>
      </w:r>
      <w:r>
        <w:rPr>
          <w:i/>
          <w:sz w:val="28"/>
        </w:rPr>
        <w:t>’</w:t>
      </w:r>
      <w:r>
        <w:rPr>
          <w:i/>
          <w:sz w:val="28"/>
          <w:lang w:val="en-US"/>
        </w:rPr>
        <w:t>s</w:t>
      </w:r>
      <w:r>
        <w:rPr>
          <w:i/>
          <w:sz w:val="28"/>
        </w:rPr>
        <w:t xml:space="preserve"> </w:t>
      </w:r>
      <w:r>
        <w:rPr>
          <w:i/>
          <w:sz w:val="28"/>
          <w:lang w:val="en-US"/>
        </w:rPr>
        <w:t>health</w:t>
      </w:r>
      <w:r>
        <w:rPr>
          <w:i/>
          <w:sz w:val="28"/>
        </w:rPr>
        <w:t xml:space="preserve">, </w:t>
      </w:r>
      <w:r>
        <w:rPr>
          <w:i/>
          <w:sz w:val="28"/>
          <w:lang w:val="en-US"/>
        </w:rPr>
        <w:t>Shape</w:t>
      </w:r>
      <w:r>
        <w:rPr>
          <w:i/>
          <w:sz w:val="28"/>
        </w:rPr>
        <w:t>, Красота и здоровье, Женское здоровье, Здоровье, Целебник</w:t>
      </w:r>
      <w:r>
        <w:rPr>
          <w:sz w:val="28"/>
        </w:rPr>
        <w:t xml:space="preserve"> и т.п.</w:t>
      </w:r>
    </w:p>
    <w:p w:rsidR="00D92C8E" w:rsidRDefault="007508DD">
      <w:pPr>
        <w:pStyle w:val="2"/>
        <w:spacing w:line="360" w:lineRule="auto"/>
      </w:pPr>
      <w:r>
        <w:t xml:space="preserve">    Категория так называемых «женских» журналов с завидным постоянством пополняется новыми «представителями». Надо отметить, что подобные издания были и останутся популярными. Во-первых, это последние новинки из мира моды, во-вторых, интересные подробности из жизни знаменитостей, а в-третьих, путеводитель для желающих вести здоровый образ жизни и быть в курсе самых последних медицинских новинок. Специализированные издания зачастую «грешат» избыточной непонятной терминологией, понятной только профессионалам. В свою очередь, массовые издания в доступной и простой форме объясняют читателям на первый взгляд непонятные вещи, а также дают ценные советы. Разумеется, со вниманием стоит относиться только к зарекомендовавшим себя  изданиям, давно существующим на рынке массовой информации.</w:t>
      </w:r>
    </w:p>
    <w:p w:rsidR="00D92C8E" w:rsidRDefault="00D92C8E">
      <w:pPr>
        <w:pStyle w:val="2"/>
        <w:spacing w:line="360" w:lineRule="auto"/>
      </w:pPr>
    </w:p>
    <w:p w:rsidR="00D92C8E" w:rsidRDefault="007508DD">
      <w:pPr>
        <w:pStyle w:val="a4"/>
        <w:spacing w:line="360" w:lineRule="auto"/>
        <w:jc w:val="center"/>
        <w:rPr>
          <w:b/>
          <w:sz w:val="28"/>
        </w:rPr>
      </w:pPr>
      <w:r>
        <w:rPr>
          <w:b/>
          <w:sz w:val="28"/>
        </w:rPr>
        <w:t>3. Журналы о здоровье.</w:t>
      </w:r>
    </w:p>
    <w:p w:rsidR="00D92C8E" w:rsidRDefault="007508DD">
      <w:pPr>
        <w:pStyle w:val="a4"/>
        <w:spacing w:line="360" w:lineRule="auto"/>
        <w:ind w:firstLine="720"/>
        <w:jc w:val="both"/>
        <w:rPr>
          <w:sz w:val="28"/>
        </w:rPr>
      </w:pPr>
      <w:r>
        <w:rPr>
          <w:sz w:val="28"/>
        </w:rPr>
        <w:t xml:space="preserve">Вторая категория журналов подходит к «медицинским» вопросам более систематизировано и обстоятельно. Надо сказать, что особенно показателен в этом смысле мужской (как ни странно) журнал </w:t>
      </w:r>
      <w:r>
        <w:rPr>
          <w:i/>
          <w:sz w:val="28"/>
          <w:lang w:val="en-US"/>
        </w:rPr>
        <w:t>Men</w:t>
      </w:r>
      <w:r>
        <w:rPr>
          <w:i/>
          <w:sz w:val="28"/>
        </w:rPr>
        <w:t>’</w:t>
      </w:r>
      <w:r>
        <w:rPr>
          <w:i/>
          <w:sz w:val="28"/>
          <w:lang w:val="en-US"/>
        </w:rPr>
        <w:t>s</w:t>
      </w:r>
      <w:r>
        <w:rPr>
          <w:i/>
          <w:sz w:val="28"/>
        </w:rPr>
        <w:t xml:space="preserve"> </w:t>
      </w:r>
      <w:r>
        <w:rPr>
          <w:i/>
          <w:sz w:val="28"/>
          <w:lang w:val="en-US"/>
        </w:rPr>
        <w:t>health</w:t>
      </w:r>
      <w:r>
        <w:rPr>
          <w:sz w:val="28"/>
        </w:rPr>
        <w:t>. Его особенностью являются до предела простые, но чрезвычайно занимательные статьи-советы, статьи-тесты и т.п. Заголовки соответствуют тематике: «Модные способы бросить курить» (материал посвящен различным способам борьбы с курением с плюсами и минусами каждого из них), «Лишний вес - за борт» (вопросы правильного питания), «Еда для мозга» и т.д. Журналы, аналогичные «Красоте и здоровью», еще в большей степени ориентированы на здоровье человека. Часто большую часть площади занимают рекламные модули новейших медицинских средств, а также клиник, больниц и медицинских и стоматологических центров.</w:t>
      </w:r>
    </w:p>
    <w:p w:rsidR="00D92C8E" w:rsidRDefault="007508DD">
      <w:pPr>
        <w:pStyle w:val="a4"/>
        <w:spacing w:line="360" w:lineRule="auto"/>
        <w:ind w:firstLine="720"/>
        <w:jc w:val="both"/>
        <w:rPr>
          <w:sz w:val="28"/>
        </w:rPr>
      </w:pPr>
      <w:r>
        <w:rPr>
          <w:sz w:val="28"/>
        </w:rPr>
        <w:t>Достаточно часто журналы печатают на первых страницах короткие новостные блоки о самых последних медицинских новинках. Например, о новых очках с автофокусом и встроенным микропроцессором, способные наводить резкость на дальние и ближние предметы, или о жидком никотине, который, по мнению американских ученых, наиболее безопасен для здоровья и активно помогает бросить курить заядлым курильщикам.</w:t>
      </w:r>
    </w:p>
    <w:p w:rsidR="00D92C8E" w:rsidRDefault="007508DD">
      <w:pPr>
        <w:pStyle w:val="a4"/>
        <w:spacing w:line="360" w:lineRule="auto"/>
        <w:ind w:firstLine="720"/>
        <w:jc w:val="both"/>
        <w:rPr>
          <w:sz w:val="28"/>
        </w:rPr>
      </w:pPr>
      <w:r>
        <w:rPr>
          <w:sz w:val="28"/>
        </w:rPr>
        <w:t xml:space="preserve">Часто журналы печатают результаты тех или иных исследований, результаты которых малоизвестны широкой аудитории: о том, что большое количество витаминов вредно для здоровья, поэтому необходимо знать свою норму, или о том, что ген, ответственный за избыточный вес, чаще всего передается ребенку отцом, или о том, что в Техническом университете Мюнхена разработана серебряная ткань, способная облегчить страдания больных тяжелыми формами экземы. </w:t>
      </w:r>
    </w:p>
    <w:p w:rsidR="00D92C8E" w:rsidRDefault="007508DD">
      <w:pPr>
        <w:pStyle w:val="a4"/>
        <w:spacing w:line="360" w:lineRule="auto"/>
        <w:ind w:firstLine="720"/>
        <w:jc w:val="both"/>
        <w:rPr>
          <w:sz w:val="28"/>
        </w:rPr>
      </w:pPr>
      <w:r>
        <w:rPr>
          <w:sz w:val="28"/>
        </w:rPr>
        <w:t xml:space="preserve">Чрезвычайно распространены темы, касающиеся здорового питания, не говоря уже о бесчисленном количестве диет и комплексов упражнений для укрепления мышц. В этой области медицина особенно преуспела. Многочисленные психологи, диетологи, терапевты объединяют свои усилия для достижения максимального эффекта. Например, замечено, что определенные предпочтения в еде соответствуют определенному психологическому типу человека. </w:t>
      </w:r>
    </w:p>
    <w:p w:rsidR="00D92C8E" w:rsidRDefault="007508DD">
      <w:pPr>
        <w:pStyle w:val="a4"/>
        <w:spacing w:line="360" w:lineRule="auto"/>
        <w:ind w:firstLine="720"/>
        <w:jc w:val="both"/>
        <w:rPr>
          <w:sz w:val="28"/>
        </w:rPr>
      </w:pPr>
      <w:r>
        <w:rPr>
          <w:sz w:val="28"/>
        </w:rPr>
        <w:t xml:space="preserve">Огромное количество новых технологий используют в стоматологии. Наиболее крупные клиники дают пациенту возможность наблюдать за процессом лечения непосредственно в процессе работы врача. Для этого в ротовую полость помещают крохотную видеокамеру, а перед глазами пациента – монитор. Таким образом, каждое движение врача можно увидеть. Не менее преуспела косметическая стоматология. На сегодняшний день почти любые дефекты прикуса или зубов можно исправить. Особую популярность приобрели </w:t>
      </w:r>
      <w:r>
        <w:rPr>
          <w:i/>
          <w:sz w:val="28"/>
        </w:rPr>
        <w:t>брекеты</w:t>
      </w:r>
      <w:r>
        <w:rPr>
          <w:sz w:val="28"/>
        </w:rPr>
        <w:t xml:space="preserve"> – специальные пластины, устанавливающиеся на зубы для исправления прикуса. И если раньше многие стоматологи не советовали пользоваться этим средством – ссылались на то, что очень сильное негативное влияние оказывается на эмаль, зубы портятся, эмаль истощается, что в итоге приводит к кариесу. Теперь же брекеты делают из специальных безопасных для эмали материалов, кроме того, при желании. Пластины можно разместить с тыльной стороны зубов. </w:t>
      </w:r>
    </w:p>
    <w:p w:rsidR="00D92C8E" w:rsidRDefault="007508DD">
      <w:pPr>
        <w:pStyle w:val="a4"/>
        <w:spacing w:line="360" w:lineRule="auto"/>
        <w:ind w:firstLine="720"/>
        <w:jc w:val="both"/>
        <w:rPr>
          <w:sz w:val="28"/>
        </w:rPr>
      </w:pPr>
      <w:r>
        <w:rPr>
          <w:sz w:val="28"/>
        </w:rPr>
        <w:t xml:space="preserve">Отдельная тема в СМИ – лазерная хирургия. Пожалуй, на сегодняшний день «конек» современной косметологии. </w:t>
      </w:r>
    </w:p>
    <w:p w:rsidR="00D92C8E" w:rsidRDefault="007508DD">
      <w:pPr>
        <w:spacing w:line="360" w:lineRule="auto"/>
        <w:ind w:firstLine="720"/>
        <w:jc w:val="both"/>
        <w:rPr>
          <w:sz w:val="28"/>
        </w:rPr>
      </w:pPr>
      <w:r>
        <w:rPr>
          <w:sz w:val="28"/>
        </w:rPr>
        <w:t>Впрочем, при помощи лазеров пытаются воздействовать на новообразования, возникающие в мозгу, и развивающиеся позади глазного яблока. С помощью лазера удается иногда лечить отслоение сетчатки, как бы "приваривать" ее, и тем самым избавлять человека от угрозы слепоты. Еще неизвестно, как будет в дальнейшем развиваться это открытие, действительно ли оно приведет к большим успехам, в которых живейше заинтересована медицина, и притом не только мозговая хирургия.</w:t>
      </w:r>
    </w:p>
    <w:p w:rsidR="00D92C8E" w:rsidRDefault="00D92C8E">
      <w:pPr>
        <w:pStyle w:val="2"/>
        <w:spacing w:line="360" w:lineRule="auto"/>
      </w:pPr>
    </w:p>
    <w:p w:rsidR="00D92C8E" w:rsidRDefault="007508DD">
      <w:pPr>
        <w:pStyle w:val="2"/>
        <w:spacing w:line="360" w:lineRule="auto"/>
        <w:jc w:val="center"/>
        <w:rPr>
          <w:b/>
        </w:rPr>
      </w:pPr>
      <w:r>
        <w:rPr>
          <w:b/>
        </w:rPr>
        <w:t>4.Достижения медицины.</w:t>
      </w:r>
    </w:p>
    <w:p w:rsidR="00D92C8E" w:rsidRDefault="00D92C8E">
      <w:pPr>
        <w:pStyle w:val="2"/>
        <w:spacing w:line="360" w:lineRule="auto"/>
        <w:jc w:val="center"/>
        <w:rPr>
          <w:b/>
        </w:rPr>
      </w:pPr>
    </w:p>
    <w:p w:rsidR="00D92C8E" w:rsidRDefault="007508DD">
      <w:pPr>
        <w:pStyle w:val="2"/>
        <w:spacing w:line="360" w:lineRule="auto"/>
      </w:pPr>
      <w:r>
        <w:t>Наиболее видный прорыв был совершен в области косметологии. Последние медицинские технологии позволяют производить с внешностью такие изменения, о которых лет 5 назад даже и не мечтали. Причем лечение происходит практически безболезненно и, в больше части, безопасно для здоровья. Чаще всего, лечебно-оздоровительные центры сообщают о своих возможностях с помощью рекламных модулей или статей на правах рекламы. Все специалисты имеют высшее медицинское образование, а деятельность сертифицирована. Наиболее часто встречающийся вид услуг:</w:t>
      </w:r>
    </w:p>
    <w:p w:rsidR="00D92C8E" w:rsidRDefault="007508DD">
      <w:pPr>
        <w:pStyle w:val="2"/>
        <w:spacing w:line="360" w:lineRule="auto"/>
      </w:pPr>
      <w:r>
        <w:t xml:space="preserve">- лечение проблемной кожи: акне, старение, атоничность. Все чаще кожу «подтягивают» с помощью так называемых «золотых нитей» - специально вживляемых в кожу имплантантов, способствующих процессу омолаживания и  разглаживания морщин. </w:t>
      </w:r>
    </w:p>
    <w:p w:rsidR="00D92C8E" w:rsidRDefault="007508DD">
      <w:pPr>
        <w:pStyle w:val="2"/>
        <w:spacing w:line="360" w:lineRule="auto"/>
      </w:pPr>
      <w:r>
        <w:t>Во время раскопок археологи нашли тончайшие, словно паутина, золотые нити. Для какой цели они предназначались, долго не могли понять. Около 30 лет назад французские косметологи предположили, что нити могли использоваться в качестве... косметического средства. Так наступило второе рождение уникальной косметологической процедуры - возвращение молодости с помощью золотых нитей. Золотые нити, признанные во всем мире как одна из самых эффективных процедур омолаживания без хирургического вмешательства, были внедрены и запантентованы в России. Вся процедура введения золотых нитей длится не более получаса, она абсолютно безболезненна и бескровна. Тончайшие нити из золота, введенные под кожу, активизируют обмен веществ, кровь начинает циркулировать быстрее, насыщая клетки кислородом. Внешне это выглядит так: морщины разглаживаются, кожа становится молодой и упругой, приобретает здоровый цвет. «Женские» журналы особенно часто публикуют интервью с директорами клиник, занимающихся подобными операциями.</w:t>
      </w:r>
    </w:p>
    <w:p w:rsidR="00D92C8E" w:rsidRDefault="00D92C8E">
      <w:pPr>
        <w:pStyle w:val="2"/>
        <w:spacing w:line="360" w:lineRule="auto"/>
      </w:pPr>
    </w:p>
    <w:p w:rsidR="00D92C8E" w:rsidRDefault="007508DD">
      <w:pPr>
        <w:pStyle w:val="a4"/>
        <w:spacing w:line="360" w:lineRule="auto"/>
        <w:ind w:firstLine="720"/>
        <w:jc w:val="both"/>
        <w:rPr>
          <w:sz w:val="28"/>
        </w:rPr>
      </w:pPr>
      <w:r>
        <w:rPr>
          <w:sz w:val="28"/>
        </w:rPr>
        <w:t>Новые маски - революция в технике обновления и подтяжки лица без хирургического вмешательства. Суть маски в том, что в течение 8 дней верхний слой кожи (эпидермис) растворяется особым составом, а взамен его образуется новая, молодая, по-юношески свежая кожа. Специализированный набор, состоящий из композитного материала, лечебной прокладки и бондинговой системы. Применяется для эстетической реставрации зубов. </w:t>
      </w:r>
    </w:p>
    <w:p w:rsidR="00D92C8E" w:rsidRDefault="007508DD">
      <w:pPr>
        <w:pStyle w:val="a4"/>
        <w:spacing w:line="360" w:lineRule="auto"/>
        <w:ind w:firstLine="720"/>
        <w:jc w:val="both"/>
        <w:rPr>
          <w:sz w:val="28"/>
        </w:rPr>
      </w:pPr>
      <w:r>
        <w:rPr>
          <w:sz w:val="28"/>
        </w:rPr>
        <w:t>Эпиляции, пластические операции, лечение волос и кожи головы, лечение целлюлита и растяжек, очищение организма от шлаков на сегодняшний день являются наиболее популярными и востребованными услугами медико-косметологических центров.</w:t>
      </w:r>
    </w:p>
    <w:p w:rsidR="00D92C8E" w:rsidRDefault="007508DD">
      <w:pPr>
        <w:pStyle w:val="a4"/>
        <w:spacing w:line="360" w:lineRule="auto"/>
        <w:ind w:firstLine="720"/>
        <w:jc w:val="both"/>
        <w:rPr>
          <w:sz w:val="28"/>
        </w:rPr>
      </w:pPr>
      <w:r>
        <w:rPr>
          <w:sz w:val="28"/>
        </w:rPr>
        <w:t>Отдельной темой стоят новые технологии лечения стрессов и нервных расстройств – доминирующая тема многих изданий. Как известно, депрессивные состояния могут проявляться у любого человека. Часто, обычные способы (расслабляющие ванны, витамины, спорт) не могут помочь справиться с болезнью. Тогда приходит время вмешаться врачам. Однако, к выбору клиники стоит подходить со со всей серьезностью. Обычно, материалы такого рода печатаются непосредственно по инициативе журналиста, значительно реже – на правах рекламы.  Для пациентов с нервными расстройствами созданы специальные реабилитационные клиники.</w:t>
      </w:r>
      <w:r>
        <w:t>       </w:t>
      </w:r>
      <w:r>
        <w:rPr>
          <w:sz w:val="28"/>
        </w:rPr>
        <w:t xml:space="preserve">Целью пребывания пациента в реабилитационной клинике является индивидуальное лечение после перенесённой операции, спортивной травмы или несчастного случая и возвращение пациента, с помощью медицины к полноценной жизни. Интеграция пациента в жизнь происходит с помощью необходимых терапевтических мероприятий. </w:t>
      </w:r>
      <w:r>
        <w:rPr>
          <w:sz w:val="28"/>
        </w:rPr>
        <w:br/>
        <w:t xml:space="preserve">Подобные клиники являются высокоспециализированными центрами с квалифицированным и мотивированным персоналом. </w:t>
      </w:r>
      <w:r>
        <w:rPr>
          <w:sz w:val="28"/>
        </w:rPr>
        <w:br/>
        <w:t xml:space="preserve">       При поступлении в клинику производится подробное медицинское обследование и в случае необходимости диагностика заболевания.       Для достижения цели терапии и при активном участии различных специалистов, таких, как врачей-физиотерапевтов, эрготерапевтов, логопедов, психологов и многих других, составляются индивидуальные планы лечения и терапии - всегда ориентированные на степень и тяжесть заболевания пациента. </w:t>
      </w:r>
      <w:r>
        <w:rPr>
          <w:sz w:val="28"/>
        </w:rPr>
        <w:br/>
        <w:t xml:space="preserve">       Для пациентов, страдающих хроническими заболеваниями, назначается индивидуальное и целенаправленное лечение, целью которого является приостановление развития заболевания. </w:t>
      </w:r>
      <w:r>
        <w:rPr>
          <w:sz w:val="28"/>
        </w:rPr>
        <w:br/>
        <w:t xml:space="preserve">       В течении всего времени пребывания в реабилитационной клинике за пациентом осуществляется полный и непрерывный уход. </w:t>
      </w:r>
      <w:r>
        <w:rPr>
          <w:sz w:val="28"/>
        </w:rPr>
        <w:br/>
        <w:t>       Подготовка пациента к после-реабилитационному периоду происходит в рамках консультации с родными пациента.</w:t>
      </w:r>
    </w:p>
    <w:p w:rsidR="00D92C8E" w:rsidRDefault="007508DD">
      <w:pPr>
        <w:pStyle w:val="a4"/>
        <w:spacing w:line="360" w:lineRule="auto"/>
        <w:ind w:firstLine="720"/>
        <w:jc w:val="both"/>
        <w:rPr>
          <w:sz w:val="28"/>
        </w:rPr>
      </w:pPr>
      <w:r>
        <w:rPr>
          <w:sz w:val="28"/>
        </w:rPr>
        <w:t>Кардиология – не менее важная и популярная тема статей. Чаще всего, материалы о сердечных операциях преподносятся в виде истории-повествования. В итоге – читателю понятны причины заболевания, процесс лечения и последствия. И никаких сложных терминов.</w:t>
      </w:r>
    </w:p>
    <w:p w:rsidR="00D92C8E" w:rsidRDefault="007508DD">
      <w:pPr>
        <w:pStyle w:val="a4"/>
        <w:spacing w:line="360" w:lineRule="auto"/>
        <w:ind w:firstLine="720"/>
        <w:jc w:val="both"/>
        <w:rPr>
          <w:sz w:val="28"/>
        </w:rPr>
      </w:pPr>
      <w:r>
        <w:rPr>
          <w:sz w:val="28"/>
        </w:rPr>
        <w:t>Ну, например вот так:</w:t>
      </w:r>
    </w:p>
    <w:p w:rsidR="00D92C8E" w:rsidRDefault="007508DD">
      <w:pPr>
        <w:spacing w:line="360" w:lineRule="auto"/>
        <w:ind w:firstLine="720"/>
        <w:jc w:val="both"/>
        <w:rPr>
          <w:sz w:val="28"/>
        </w:rPr>
      </w:pPr>
      <w:r>
        <w:rPr>
          <w:sz w:val="28"/>
        </w:rPr>
        <w:t>«Инженеры предложили одной шведской фирме проект очень легкого электрического стимулятора, весившего лишь несколько более 100 граммов, и, как можно предположить, вполне пригодного для того, чтобы поместить его в тело человека.</w:t>
      </w:r>
    </w:p>
    <w:p w:rsidR="00D92C8E" w:rsidRDefault="007508DD">
      <w:pPr>
        <w:pStyle w:val="2"/>
        <w:spacing w:line="360" w:lineRule="auto"/>
      </w:pPr>
      <w:r>
        <w:t>В этом маленьком аппарате было расположено в ряд несколько батарей с долгим сроком службы. Такой набор батарей обеспечивает работу по меньшей мере в течение трех лет. А что потом, по истечении этих трех лет? Это не трудная проблема, так как аппарат пришивается под кожей и необходимо лишь небольшое вмешательство, чтобы извлечь стимулятор из его ложа и заменить новым, который будет работать столько же, а возможно и дольше, так как за это время электротехника, несомненно, сделает успехи.</w:t>
      </w:r>
    </w:p>
    <w:p w:rsidR="00D92C8E" w:rsidRDefault="007508DD">
      <w:pPr>
        <w:spacing w:line="360" w:lineRule="auto"/>
        <w:ind w:firstLine="720"/>
        <w:jc w:val="both"/>
        <w:rPr>
          <w:sz w:val="28"/>
        </w:rPr>
      </w:pPr>
      <w:r>
        <w:rPr>
          <w:sz w:val="28"/>
        </w:rPr>
        <w:t>При изготовлении такого аппарата, разумеется, должны быть приняты во внимание многие частности. Прежде всего нужно выбрать материал не раздражающий подкожных тканей. Поэтому аппарат заключают в футляр из искусственной смолы, как выражаются специалисты, совместимой с тканями организма. Электроды пришивают к сердечной мышце.</w:t>
      </w:r>
    </w:p>
    <w:p w:rsidR="00D92C8E" w:rsidRDefault="007508DD">
      <w:pPr>
        <w:spacing w:line="360" w:lineRule="auto"/>
        <w:ind w:firstLine="720"/>
        <w:jc w:val="both"/>
        <w:rPr>
          <w:sz w:val="28"/>
        </w:rPr>
      </w:pPr>
      <w:r>
        <w:rPr>
          <w:sz w:val="28"/>
        </w:rPr>
        <w:t>В России уже несколько десятков лет производятся электрические стимуляторы сердца. У нас их называют искусственными водителями ритма сердца, а в США "пейсмекерами".»</w:t>
      </w:r>
    </w:p>
    <w:p w:rsidR="00D92C8E" w:rsidRDefault="007508DD">
      <w:pPr>
        <w:spacing w:line="360" w:lineRule="auto"/>
        <w:ind w:firstLine="720"/>
        <w:jc w:val="both"/>
        <w:rPr>
          <w:sz w:val="28"/>
        </w:rPr>
      </w:pPr>
      <w:r>
        <w:rPr>
          <w:sz w:val="28"/>
        </w:rPr>
        <w:t>Профессор М. де Бейки –герой многих статей о медицинских открытиях- прославил себя не только операциями на сердце, но и тем, что одним из первых применил искусственные сосуды из пластмассы.</w:t>
      </w:r>
    </w:p>
    <w:p w:rsidR="00D92C8E" w:rsidRDefault="007508DD">
      <w:pPr>
        <w:spacing w:line="360" w:lineRule="auto"/>
        <w:ind w:firstLine="720"/>
        <w:jc w:val="both"/>
        <w:rPr>
          <w:sz w:val="28"/>
        </w:rPr>
      </w:pPr>
      <w:r>
        <w:rPr>
          <w:sz w:val="28"/>
        </w:rPr>
        <w:t>Поскольку речь идет о хирургии сердца, следует еще раз напомнить о сотрудничестве между медиками и инженерами. Ведь только благодаря совместному созданию проектов, изобретению и испытанию удалось предоставить в распоряжение клиницистов аппарат "искусственное сердце и легкие" и искусственные сердечные клапаны и даже претворить в жизнь мысль об искусственном сердце. Эта совместная работа дала нам и небольшую машину, сшивающую сосуды - артерии и вены - и притом намного лучше и быстрее, чем руки самого искусного хирурга. Аппараты для сшивания сосудов танталовыми скрепками созданы впервые советскими учеными и инженерами.</w:t>
      </w:r>
    </w:p>
    <w:p w:rsidR="00D92C8E" w:rsidRDefault="007508DD">
      <w:pPr>
        <w:spacing w:line="360" w:lineRule="auto"/>
        <w:ind w:firstLine="720"/>
        <w:jc w:val="both"/>
        <w:rPr>
          <w:sz w:val="28"/>
        </w:rPr>
      </w:pPr>
      <w:r>
        <w:rPr>
          <w:sz w:val="28"/>
        </w:rPr>
        <w:t xml:space="preserve">Клиническая смерть стала поводом не только для мистических публикаций, но и для вполне адекватных изданий. </w:t>
      </w:r>
    </w:p>
    <w:p w:rsidR="00D92C8E" w:rsidRDefault="007508DD">
      <w:pPr>
        <w:pStyle w:val="a4"/>
        <w:spacing w:line="360" w:lineRule="auto"/>
        <w:ind w:firstLine="720"/>
        <w:jc w:val="both"/>
        <w:rPr>
          <w:sz w:val="28"/>
        </w:rPr>
      </w:pPr>
      <w:r>
        <w:rPr>
          <w:sz w:val="28"/>
        </w:rPr>
        <w:t>Методы оживления организма при так называемой клинической смерти начали разрабатываться уже много лет назад профессорами Ф. А. Андреевым, а затем В. А. Неговским. В России существует специальная лаборатория Академии медицинских наук России по оживлению организмов, раньше руководимая профессором Неговским, где не только разрабатываются физиологические основы методов оживления, но и ведется подготовка врачей.</w:t>
      </w:r>
    </w:p>
    <w:p w:rsidR="00D92C8E" w:rsidRDefault="007508DD">
      <w:pPr>
        <w:pStyle w:val="2"/>
        <w:spacing w:line="360" w:lineRule="auto"/>
      </w:pPr>
      <w:r>
        <w:t>Вот еще один способ преподнести материал понятно, а заодно и привлечь внимание читателя к очередной проблеме – параллели с прошлым, некий исторический экскурс. Человечеству много тысяч лет назад была известия операция трепанации черепа. При раскопках древнейших могил и захоронении в глубоких пластах земли находили и теперь находят черепа с хорошо зажившими трепанационными отверстиями. Древние и первобытные народы просверливали черепа из мистических соображений, чтобы помочь душевно-больным и выпустить "демонов", поселившихся в голове. Нас до сих пор поражает техника этих операций, ведь раны, как показывают раскопки, зарастали при жизни людей. Не менее изумительно и то, что древние инки не только трепанировали черепа для изгнания "демонов", но, и это важно, не страшились уже в начале нашей эры вскрывать череп и удалять излившуюся под черепной свод (в результате травмы) кровь, или, как мы теперь говорим, гематому.</w:t>
      </w:r>
    </w:p>
    <w:p w:rsidR="00D92C8E" w:rsidRDefault="007508DD">
      <w:pPr>
        <w:pStyle w:val="a4"/>
        <w:spacing w:line="360" w:lineRule="auto"/>
        <w:ind w:firstLine="720"/>
        <w:jc w:val="both"/>
        <w:rPr>
          <w:sz w:val="28"/>
        </w:rPr>
      </w:pPr>
      <w:r>
        <w:rPr>
          <w:sz w:val="28"/>
        </w:rPr>
        <w:t>С тех пор прошло много времени, и мозговая хирургия, так же как и хирургия нервов, выделилась из медицины в отдельную чрезвычайно важную специальность.</w:t>
      </w:r>
    </w:p>
    <w:p w:rsidR="00D92C8E" w:rsidRDefault="007508DD">
      <w:pPr>
        <w:spacing w:line="360" w:lineRule="auto"/>
        <w:ind w:firstLine="720"/>
        <w:jc w:val="both"/>
        <w:rPr>
          <w:sz w:val="28"/>
        </w:rPr>
      </w:pPr>
      <w:r>
        <w:rPr>
          <w:sz w:val="28"/>
        </w:rPr>
        <w:t>Хирурги, оперирующие на головном мозге, имеют дело не только с несчастными случаями, связанными с уличным движением, но и с опухолями мозга. Они вызывают необычайно сильные расстройства, мучительные головные боли. Они могут сдавливать некоторые участки в мозгу и порой вызывать слепоту и другие тяжелые нарушения, отягощающие жизнь. Конечно, для удаления опухоли приходится вскрывать череп и делать операцию в глубине мозга, но, кроме того, разработаны так называемые прицельные мозговые операции.</w:t>
      </w:r>
    </w:p>
    <w:p w:rsidR="00D92C8E" w:rsidRDefault="007508DD">
      <w:pPr>
        <w:spacing w:line="360" w:lineRule="auto"/>
        <w:ind w:firstLine="720"/>
        <w:jc w:val="both"/>
        <w:rPr>
          <w:sz w:val="28"/>
        </w:rPr>
      </w:pPr>
      <w:r>
        <w:rPr>
          <w:sz w:val="28"/>
        </w:rPr>
        <w:t>Суть операции в том, что в место, которое надо разрушить (главным образом опухоль), не вскрывая черепа, вводят тонкую иглу. Через нее на эту опухоль можно воздействовать токами высокой частоты, ультразвуком, радиоактивными или химическими веществами.</w:t>
      </w:r>
    </w:p>
    <w:p w:rsidR="00D92C8E" w:rsidRDefault="007508DD">
      <w:pPr>
        <w:spacing w:line="360" w:lineRule="auto"/>
        <w:ind w:firstLine="720"/>
        <w:jc w:val="both"/>
        <w:rPr>
          <w:sz w:val="28"/>
        </w:rPr>
      </w:pPr>
      <w:r>
        <w:rPr>
          <w:sz w:val="28"/>
        </w:rPr>
        <w:t>Важны два главных обстоятельства. Первое - точно установить место повреждения, как говорят медики, провести топическую диагностику. Для этого решающее значение имеет исследование функций, которыми управляет поврежденный отдел мозга, или выявление нарушений деятельности соседних участков, которые опухоль сдавливает. Тут прежде всего нужен опыт невропатолога, умеющего по мелким и мельчайшим симптомам найти это место. Для подтверждения мнения невролога делают рентгеновские снимки, вводя в полость черепа стерильный воздух, чтобы на его фоне на рентгеновском снимке лучше проецировалась опухоль. Не редко вводят безвредное контрастное вещество, которое задерживает рентгеновские лучи, дает тень, и на рентгеновских снимках можно установить и размер и расположение опухоли. Помимо этого, производят точные расчеты и запись электрических токов мозга электроэнцефалографом.</w:t>
      </w:r>
    </w:p>
    <w:p w:rsidR="00D92C8E" w:rsidRDefault="007508DD">
      <w:pPr>
        <w:pStyle w:val="a4"/>
        <w:spacing w:line="360" w:lineRule="auto"/>
        <w:jc w:val="both"/>
        <w:rPr>
          <w:sz w:val="28"/>
        </w:rPr>
      </w:pPr>
      <w:r>
        <w:rPr>
          <w:sz w:val="28"/>
        </w:rPr>
        <w:t>Второе - точно ввести тонкую иглу, чтобы .по пути не разрушить и не повредить здоровые участки мозга. Для этой цели существует специальный прибор, названный стереотаксическим.</w:t>
      </w:r>
    </w:p>
    <w:p w:rsidR="00D92C8E" w:rsidRDefault="007508DD">
      <w:pPr>
        <w:spacing w:line="360" w:lineRule="auto"/>
        <w:ind w:firstLine="720"/>
        <w:jc w:val="both"/>
        <w:rPr>
          <w:sz w:val="28"/>
        </w:rPr>
      </w:pPr>
      <w:r>
        <w:rPr>
          <w:sz w:val="28"/>
        </w:rPr>
        <w:t>Когда определена область, куда игла должна быть введена, черепной свод просверливают особым прибором, укрепляемым на прицельном хомутике и устанавливаемым вместо иглы.</w:t>
      </w:r>
    </w:p>
    <w:p w:rsidR="00D92C8E" w:rsidRDefault="00D92C8E">
      <w:pPr>
        <w:spacing w:line="360" w:lineRule="auto"/>
        <w:ind w:firstLine="720"/>
        <w:jc w:val="both"/>
        <w:rPr>
          <w:b/>
          <w:sz w:val="28"/>
        </w:rPr>
      </w:pPr>
    </w:p>
    <w:p w:rsidR="00D92C8E" w:rsidRDefault="007508DD">
      <w:pPr>
        <w:spacing w:line="360" w:lineRule="auto"/>
        <w:ind w:firstLine="720"/>
        <w:jc w:val="center"/>
        <w:rPr>
          <w:b/>
          <w:sz w:val="28"/>
        </w:rPr>
      </w:pPr>
      <w:r>
        <w:rPr>
          <w:b/>
          <w:sz w:val="28"/>
        </w:rPr>
        <w:t>5. Вывод.</w:t>
      </w:r>
    </w:p>
    <w:p w:rsidR="00D92C8E" w:rsidRDefault="00D92C8E">
      <w:pPr>
        <w:spacing w:line="360" w:lineRule="auto"/>
        <w:ind w:firstLine="720"/>
        <w:jc w:val="center"/>
        <w:rPr>
          <w:sz w:val="28"/>
        </w:rPr>
      </w:pPr>
    </w:p>
    <w:p w:rsidR="00D92C8E" w:rsidRDefault="007508DD">
      <w:pPr>
        <w:pStyle w:val="2"/>
        <w:spacing w:line="360" w:lineRule="auto"/>
      </w:pPr>
      <w:r>
        <w:t xml:space="preserve">Наверняка впереди нас ждет еще множества открытий в сфере медицины. Уже сегодня говорят о том, что практически найдено средства против рака и СПИДа. А сколько открытий совершается в менее глобальных отраслях, но от этого не менее значимых. </w:t>
      </w:r>
    </w:p>
    <w:p w:rsidR="00D92C8E" w:rsidRDefault="007508DD">
      <w:pPr>
        <w:spacing w:line="360" w:lineRule="auto"/>
        <w:ind w:firstLine="720"/>
        <w:jc w:val="both"/>
        <w:rPr>
          <w:sz w:val="28"/>
        </w:rPr>
      </w:pPr>
      <w:r>
        <w:rPr>
          <w:sz w:val="28"/>
        </w:rPr>
        <w:t>К сожалению, на сегодняшний день, на рынке российской печати существует не так уж много качественных изданий, посвященных медицине и ориентированных при этом на широкую аудиторию. Кроме того, достаточно часто встречаются до предела непрофессиональные статьи, касающиеся таких областей медицины, в которых и профессионалы не рискуют делать скоропалительных выводов. При всем этом, те немногие журналы, которые ставят своей целью качественно и серьезно, но в то же время доступно и легко донести до читателя последние новости медиков, продолжают печатать на своих страницах комментарии профессионалов, информацию о новых препаратах, способах лечения, позитивных и негативных влияниях последних на организм человека.</w:t>
      </w:r>
    </w:p>
    <w:p w:rsidR="00D92C8E" w:rsidRDefault="00D92C8E">
      <w:pPr>
        <w:pStyle w:val="a4"/>
        <w:spacing w:line="360" w:lineRule="auto"/>
        <w:jc w:val="both"/>
        <w:rPr>
          <w:sz w:val="28"/>
        </w:rPr>
      </w:pPr>
    </w:p>
    <w:p w:rsidR="00D92C8E" w:rsidRDefault="00D92C8E">
      <w:pPr>
        <w:pStyle w:val="a4"/>
        <w:spacing w:line="360" w:lineRule="auto"/>
        <w:jc w:val="both"/>
        <w:rPr>
          <w:sz w:val="28"/>
        </w:rPr>
      </w:pPr>
    </w:p>
    <w:p w:rsidR="00D92C8E" w:rsidRDefault="00D92C8E">
      <w:pPr>
        <w:pStyle w:val="a4"/>
        <w:spacing w:line="360" w:lineRule="auto"/>
        <w:jc w:val="both"/>
        <w:rPr>
          <w:sz w:val="28"/>
        </w:rPr>
      </w:pPr>
    </w:p>
    <w:p w:rsidR="00D92C8E" w:rsidRDefault="00D92C8E">
      <w:pPr>
        <w:pStyle w:val="a4"/>
        <w:spacing w:line="360" w:lineRule="auto"/>
        <w:jc w:val="both"/>
        <w:rPr>
          <w:sz w:val="28"/>
        </w:rPr>
      </w:pPr>
    </w:p>
    <w:p w:rsidR="00D92C8E" w:rsidRDefault="00D92C8E">
      <w:pPr>
        <w:pStyle w:val="a4"/>
        <w:spacing w:line="360" w:lineRule="auto"/>
        <w:jc w:val="both"/>
        <w:rPr>
          <w:sz w:val="28"/>
        </w:rPr>
      </w:pPr>
    </w:p>
    <w:p w:rsidR="00D92C8E" w:rsidRDefault="00D92C8E">
      <w:pPr>
        <w:pStyle w:val="a4"/>
        <w:spacing w:line="360" w:lineRule="auto"/>
        <w:jc w:val="both"/>
        <w:rPr>
          <w:sz w:val="28"/>
        </w:rPr>
      </w:pPr>
    </w:p>
    <w:p w:rsidR="00D92C8E" w:rsidRDefault="00D92C8E">
      <w:pPr>
        <w:pStyle w:val="a4"/>
        <w:spacing w:line="360" w:lineRule="auto"/>
        <w:jc w:val="both"/>
        <w:rPr>
          <w:sz w:val="28"/>
        </w:rPr>
      </w:pPr>
    </w:p>
    <w:p w:rsidR="00D92C8E" w:rsidRDefault="00D92C8E">
      <w:pPr>
        <w:pStyle w:val="a4"/>
        <w:spacing w:line="360" w:lineRule="auto"/>
        <w:jc w:val="both"/>
        <w:rPr>
          <w:sz w:val="28"/>
        </w:rPr>
      </w:pPr>
    </w:p>
    <w:p w:rsidR="00D92C8E" w:rsidRDefault="00D92C8E">
      <w:pPr>
        <w:pStyle w:val="a4"/>
        <w:spacing w:line="360" w:lineRule="auto"/>
        <w:jc w:val="both"/>
        <w:rPr>
          <w:sz w:val="28"/>
        </w:rPr>
      </w:pPr>
    </w:p>
    <w:p w:rsidR="00D92C8E" w:rsidRDefault="00D92C8E">
      <w:pPr>
        <w:pStyle w:val="a4"/>
        <w:spacing w:line="360" w:lineRule="auto"/>
        <w:jc w:val="both"/>
        <w:rPr>
          <w:sz w:val="28"/>
        </w:rPr>
      </w:pPr>
    </w:p>
    <w:p w:rsidR="00D92C8E" w:rsidRDefault="00D92C8E">
      <w:pPr>
        <w:pStyle w:val="a4"/>
        <w:spacing w:line="360" w:lineRule="auto"/>
        <w:jc w:val="both"/>
        <w:rPr>
          <w:sz w:val="28"/>
        </w:rPr>
      </w:pPr>
    </w:p>
    <w:p w:rsidR="00D92C8E" w:rsidRDefault="00D92C8E">
      <w:pPr>
        <w:pStyle w:val="a4"/>
        <w:spacing w:line="360" w:lineRule="auto"/>
        <w:jc w:val="both"/>
        <w:rPr>
          <w:sz w:val="28"/>
        </w:rPr>
      </w:pPr>
    </w:p>
    <w:p w:rsidR="00D92C8E" w:rsidRDefault="00D92C8E">
      <w:pPr>
        <w:pStyle w:val="a4"/>
        <w:spacing w:line="360" w:lineRule="auto"/>
        <w:jc w:val="center"/>
        <w:rPr>
          <w:sz w:val="28"/>
        </w:rPr>
      </w:pPr>
    </w:p>
    <w:p w:rsidR="00D92C8E" w:rsidRDefault="00D92C8E">
      <w:pPr>
        <w:pStyle w:val="a4"/>
        <w:spacing w:line="360" w:lineRule="auto"/>
        <w:jc w:val="center"/>
        <w:rPr>
          <w:sz w:val="28"/>
        </w:rPr>
      </w:pPr>
    </w:p>
    <w:p w:rsidR="00D92C8E" w:rsidRDefault="00D92C8E">
      <w:pPr>
        <w:pStyle w:val="a4"/>
        <w:spacing w:line="360" w:lineRule="auto"/>
        <w:jc w:val="center"/>
        <w:rPr>
          <w:sz w:val="28"/>
        </w:rPr>
      </w:pPr>
    </w:p>
    <w:p w:rsidR="00D92C8E" w:rsidRDefault="007508DD">
      <w:pPr>
        <w:pStyle w:val="a4"/>
        <w:spacing w:line="360" w:lineRule="auto"/>
        <w:jc w:val="center"/>
        <w:rPr>
          <w:sz w:val="28"/>
        </w:rPr>
      </w:pPr>
      <w:r>
        <w:rPr>
          <w:sz w:val="28"/>
        </w:rPr>
        <w:t>Содержание.</w:t>
      </w:r>
    </w:p>
    <w:p w:rsidR="00D92C8E" w:rsidRDefault="00D92C8E">
      <w:pPr>
        <w:pStyle w:val="a4"/>
        <w:spacing w:line="360" w:lineRule="auto"/>
        <w:jc w:val="center"/>
        <w:rPr>
          <w:sz w:val="28"/>
        </w:rPr>
      </w:pPr>
    </w:p>
    <w:p w:rsidR="00D92C8E" w:rsidRDefault="007508DD">
      <w:pPr>
        <w:pStyle w:val="a4"/>
        <w:numPr>
          <w:ilvl w:val="0"/>
          <w:numId w:val="1"/>
        </w:numPr>
        <w:spacing w:line="360" w:lineRule="auto"/>
        <w:jc w:val="center"/>
        <w:rPr>
          <w:sz w:val="28"/>
        </w:rPr>
      </w:pPr>
      <w:r>
        <w:rPr>
          <w:sz w:val="28"/>
        </w:rPr>
        <w:t>Введение.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стр.2</w:t>
      </w:r>
    </w:p>
    <w:p w:rsidR="00D92C8E" w:rsidRDefault="007508DD">
      <w:pPr>
        <w:pStyle w:val="a4"/>
        <w:numPr>
          <w:ilvl w:val="0"/>
          <w:numId w:val="1"/>
        </w:numPr>
        <w:spacing w:line="360" w:lineRule="auto"/>
        <w:jc w:val="center"/>
        <w:rPr>
          <w:sz w:val="28"/>
        </w:rPr>
      </w:pPr>
      <w:r>
        <w:rPr>
          <w:sz w:val="28"/>
        </w:rPr>
        <w:t>Категории изданий.</w:t>
      </w:r>
      <w:r>
        <w:rPr>
          <w:sz w:val="28"/>
        </w:rPr>
        <w:tab/>
      </w:r>
      <w:r>
        <w:rPr>
          <w:sz w:val="28"/>
        </w:rPr>
        <w:tab/>
      </w:r>
      <w:r>
        <w:rPr>
          <w:sz w:val="28"/>
        </w:rPr>
        <w:tab/>
      </w:r>
      <w:r>
        <w:rPr>
          <w:sz w:val="28"/>
        </w:rPr>
        <w:tab/>
      </w:r>
      <w:r>
        <w:rPr>
          <w:sz w:val="28"/>
        </w:rPr>
        <w:tab/>
      </w:r>
      <w:r>
        <w:rPr>
          <w:sz w:val="28"/>
        </w:rPr>
        <w:tab/>
      </w:r>
      <w:r>
        <w:rPr>
          <w:sz w:val="28"/>
        </w:rPr>
        <w:tab/>
        <w:t>стр.4</w:t>
      </w:r>
    </w:p>
    <w:p w:rsidR="00D92C8E" w:rsidRDefault="007508DD">
      <w:pPr>
        <w:pStyle w:val="a4"/>
        <w:numPr>
          <w:ilvl w:val="0"/>
          <w:numId w:val="1"/>
        </w:numPr>
        <w:spacing w:line="360" w:lineRule="auto"/>
        <w:jc w:val="center"/>
        <w:rPr>
          <w:sz w:val="28"/>
        </w:rPr>
      </w:pPr>
      <w:r>
        <w:rPr>
          <w:sz w:val="28"/>
        </w:rPr>
        <w:t>Журналы о здоровье.</w:t>
      </w:r>
      <w:r>
        <w:rPr>
          <w:sz w:val="28"/>
        </w:rPr>
        <w:tab/>
      </w:r>
      <w:r>
        <w:rPr>
          <w:sz w:val="28"/>
        </w:rPr>
        <w:tab/>
      </w:r>
      <w:r>
        <w:rPr>
          <w:sz w:val="28"/>
        </w:rPr>
        <w:tab/>
      </w:r>
      <w:r>
        <w:rPr>
          <w:sz w:val="28"/>
        </w:rPr>
        <w:tab/>
      </w:r>
      <w:r>
        <w:rPr>
          <w:sz w:val="28"/>
        </w:rPr>
        <w:tab/>
      </w:r>
      <w:r>
        <w:rPr>
          <w:sz w:val="28"/>
        </w:rPr>
        <w:tab/>
      </w:r>
      <w:r>
        <w:rPr>
          <w:sz w:val="28"/>
        </w:rPr>
        <w:tab/>
        <w:t>стр.5</w:t>
      </w:r>
    </w:p>
    <w:p w:rsidR="00D92C8E" w:rsidRDefault="007508DD">
      <w:pPr>
        <w:pStyle w:val="a4"/>
        <w:numPr>
          <w:ilvl w:val="0"/>
          <w:numId w:val="1"/>
        </w:numPr>
        <w:spacing w:line="360" w:lineRule="auto"/>
        <w:jc w:val="center"/>
        <w:rPr>
          <w:sz w:val="28"/>
        </w:rPr>
      </w:pPr>
      <w:r>
        <w:rPr>
          <w:sz w:val="28"/>
        </w:rPr>
        <w:t>Достижения медицины.</w:t>
      </w:r>
      <w:r>
        <w:rPr>
          <w:sz w:val="28"/>
        </w:rPr>
        <w:tab/>
      </w:r>
      <w:r>
        <w:rPr>
          <w:sz w:val="28"/>
        </w:rPr>
        <w:tab/>
      </w:r>
      <w:r>
        <w:rPr>
          <w:sz w:val="28"/>
        </w:rPr>
        <w:tab/>
      </w:r>
      <w:r>
        <w:rPr>
          <w:sz w:val="28"/>
        </w:rPr>
        <w:tab/>
      </w:r>
      <w:r>
        <w:rPr>
          <w:sz w:val="28"/>
        </w:rPr>
        <w:tab/>
      </w:r>
      <w:r>
        <w:rPr>
          <w:sz w:val="28"/>
        </w:rPr>
        <w:tab/>
        <w:t>стр.7</w:t>
      </w:r>
    </w:p>
    <w:p w:rsidR="00D92C8E" w:rsidRDefault="007508DD">
      <w:pPr>
        <w:pStyle w:val="a4"/>
        <w:numPr>
          <w:ilvl w:val="0"/>
          <w:numId w:val="1"/>
        </w:numPr>
        <w:spacing w:line="360" w:lineRule="auto"/>
        <w:jc w:val="center"/>
        <w:rPr>
          <w:sz w:val="28"/>
        </w:rPr>
      </w:pPr>
      <w:r>
        <w:rPr>
          <w:sz w:val="28"/>
        </w:rPr>
        <w:t>Вывод.</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стр.14</w:t>
      </w:r>
    </w:p>
    <w:p w:rsidR="00D92C8E" w:rsidRDefault="00D92C8E">
      <w:pPr>
        <w:pStyle w:val="a4"/>
        <w:spacing w:line="360" w:lineRule="auto"/>
        <w:jc w:val="center"/>
        <w:rPr>
          <w:sz w:val="28"/>
        </w:rPr>
      </w:pPr>
    </w:p>
    <w:p w:rsidR="00D92C8E" w:rsidRDefault="00D92C8E">
      <w:pPr>
        <w:pStyle w:val="a4"/>
        <w:spacing w:line="360" w:lineRule="auto"/>
        <w:jc w:val="center"/>
        <w:rPr>
          <w:sz w:val="28"/>
        </w:rPr>
      </w:pPr>
    </w:p>
    <w:p w:rsidR="00D92C8E" w:rsidRDefault="00D92C8E">
      <w:pPr>
        <w:pStyle w:val="a4"/>
        <w:spacing w:line="360" w:lineRule="auto"/>
        <w:jc w:val="center"/>
        <w:rPr>
          <w:sz w:val="28"/>
        </w:rPr>
      </w:pPr>
    </w:p>
    <w:p w:rsidR="00D92C8E" w:rsidRDefault="00D92C8E">
      <w:pPr>
        <w:pStyle w:val="a4"/>
        <w:spacing w:line="360" w:lineRule="auto"/>
        <w:jc w:val="center"/>
        <w:rPr>
          <w:sz w:val="28"/>
        </w:rPr>
      </w:pPr>
    </w:p>
    <w:p w:rsidR="00D92C8E" w:rsidRDefault="00D92C8E">
      <w:pPr>
        <w:pStyle w:val="a4"/>
        <w:spacing w:line="360" w:lineRule="auto"/>
        <w:jc w:val="center"/>
        <w:rPr>
          <w:sz w:val="28"/>
        </w:rPr>
      </w:pPr>
    </w:p>
    <w:p w:rsidR="00D92C8E" w:rsidRDefault="00D92C8E">
      <w:pPr>
        <w:pStyle w:val="a4"/>
        <w:spacing w:line="360" w:lineRule="auto"/>
        <w:jc w:val="center"/>
        <w:rPr>
          <w:sz w:val="28"/>
        </w:rPr>
      </w:pPr>
    </w:p>
    <w:p w:rsidR="00D92C8E" w:rsidRDefault="00D92C8E">
      <w:pPr>
        <w:pStyle w:val="a4"/>
        <w:spacing w:line="360" w:lineRule="auto"/>
        <w:jc w:val="center"/>
        <w:rPr>
          <w:sz w:val="28"/>
        </w:rPr>
      </w:pPr>
    </w:p>
    <w:p w:rsidR="00D92C8E" w:rsidRDefault="00D92C8E">
      <w:pPr>
        <w:pStyle w:val="a4"/>
        <w:spacing w:line="360" w:lineRule="auto"/>
        <w:jc w:val="center"/>
        <w:rPr>
          <w:sz w:val="28"/>
        </w:rPr>
      </w:pPr>
    </w:p>
    <w:p w:rsidR="00D92C8E" w:rsidRDefault="00D92C8E">
      <w:pPr>
        <w:pStyle w:val="a4"/>
        <w:spacing w:line="360" w:lineRule="auto"/>
        <w:jc w:val="center"/>
        <w:rPr>
          <w:sz w:val="28"/>
          <w:u w:val="single"/>
        </w:rPr>
      </w:pPr>
    </w:p>
    <w:p w:rsidR="00D92C8E" w:rsidRDefault="007508DD">
      <w:pPr>
        <w:pStyle w:val="a4"/>
        <w:spacing w:line="360" w:lineRule="auto"/>
        <w:jc w:val="center"/>
        <w:rPr>
          <w:sz w:val="28"/>
          <w:u w:val="single"/>
        </w:rPr>
      </w:pPr>
      <w:r>
        <w:rPr>
          <w:sz w:val="28"/>
          <w:u w:val="single"/>
        </w:rPr>
        <w:t>Используемая литература:</w:t>
      </w:r>
    </w:p>
    <w:p w:rsidR="00D92C8E" w:rsidRDefault="007508DD">
      <w:pPr>
        <w:pStyle w:val="a4"/>
        <w:spacing w:line="360" w:lineRule="auto"/>
        <w:rPr>
          <w:b/>
          <w:sz w:val="28"/>
        </w:rPr>
      </w:pPr>
      <w:r>
        <w:rPr>
          <w:b/>
          <w:sz w:val="28"/>
        </w:rPr>
        <w:t>Журналы:</w:t>
      </w:r>
    </w:p>
    <w:p w:rsidR="00D92C8E" w:rsidRDefault="007508DD">
      <w:pPr>
        <w:pStyle w:val="a4"/>
        <w:rPr>
          <w:sz w:val="28"/>
          <w:lang w:val="en-US"/>
        </w:rPr>
      </w:pPr>
      <w:r>
        <w:rPr>
          <w:sz w:val="28"/>
          <w:lang w:val="en-US"/>
        </w:rPr>
        <w:t>1.Cosmopolitan</w:t>
      </w:r>
    </w:p>
    <w:p w:rsidR="00D92C8E" w:rsidRDefault="007508DD">
      <w:pPr>
        <w:pStyle w:val="a4"/>
        <w:rPr>
          <w:sz w:val="28"/>
          <w:lang w:val="en-US"/>
        </w:rPr>
      </w:pPr>
      <w:r>
        <w:rPr>
          <w:sz w:val="28"/>
          <w:lang w:val="en-US"/>
        </w:rPr>
        <w:t>2. Men’s health</w:t>
      </w:r>
    </w:p>
    <w:p w:rsidR="00D92C8E" w:rsidRDefault="007508DD">
      <w:pPr>
        <w:pStyle w:val="a4"/>
        <w:rPr>
          <w:sz w:val="28"/>
          <w:lang w:val="en-US"/>
        </w:rPr>
      </w:pPr>
      <w:r>
        <w:rPr>
          <w:sz w:val="28"/>
          <w:lang w:val="en-US"/>
        </w:rPr>
        <w:t>3. NRG</w:t>
      </w:r>
    </w:p>
    <w:p w:rsidR="00D92C8E" w:rsidRDefault="007508DD">
      <w:pPr>
        <w:pStyle w:val="a4"/>
        <w:rPr>
          <w:sz w:val="28"/>
        </w:rPr>
      </w:pPr>
      <w:r>
        <w:rPr>
          <w:sz w:val="28"/>
        </w:rPr>
        <w:t xml:space="preserve">4. </w:t>
      </w:r>
      <w:r>
        <w:rPr>
          <w:sz w:val="28"/>
          <w:lang w:val="en-US"/>
        </w:rPr>
        <w:t>Shape</w:t>
      </w:r>
    </w:p>
    <w:p w:rsidR="00D92C8E" w:rsidRDefault="007508DD">
      <w:pPr>
        <w:pStyle w:val="a4"/>
        <w:numPr>
          <w:ilvl w:val="0"/>
          <w:numId w:val="1"/>
        </w:numPr>
        <w:rPr>
          <w:sz w:val="28"/>
        </w:rPr>
      </w:pPr>
      <w:r>
        <w:rPr>
          <w:sz w:val="28"/>
        </w:rPr>
        <w:t>Кто?</w:t>
      </w:r>
    </w:p>
    <w:p w:rsidR="00D92C8E" w:rsidRDefault="007508DD">
      <w:pPr>
        <w:pStyle w:val="a4"/>
        <w:numPr>
          <w:ilvl w:val="0"/>
          <w:numId w:val="1"/>
        </w:numPr>
        <w:rPr>
          <w:sz w:val="28"/>
        </w:rPr>
      </w:pPr>
      <w:r>
        <w:rPr>
          <w:sz w:val="28"/>
        </w:rPr>
        <w:t>Караван историй</w:t>
      </w:r>
    </w:p>
    <w:p w:rsidR="00D92C8E" w:rsidRDefault="007508DD">
      <w:pPr>
        <w:pStyle w:val="a4"/>
        <w:numPr>
          <w:ilvl w:val="0"/>
          <w:numId w:val="1"/>
        </w:numPr>
        <w:rPr>
          <w:sz w:val="28"/>
        </w:rPr>
      </w:pPr>
      <w:r>
        <w:rPr>
          <w:sz w:val="28"/>
        </w:rPr>
        <w:t>Здоровье</w:t>
      </w:r>
    </w:p>
    <w:p w:rsidR="00D92C8E" w:rsidRDefault="007508DD">
      <w:pPr>
        <w:pStyle w:val="a4"/>
        <w:numPr>
          <w:ilvl w:val="0"/>
          <w:numId w:val="1"/>
        </w:numPr>
        <w:rPr>
          <w:sz w:val="28"/>
        </w:rPr>
      </w:pPr>
      <w:r>
        <w:rPr>
          <w:sz w:val="28"/>
        </w:rPr>
        <w:t>Красота и здоровье</w:t>
      </w:r>
    </w:p>
    <w:p w:rsidR="00D92C8E" w:rsidRDefault="007508DD">
      <w:pPr>
        <w:pStyle w:val="a4"/>
        <w:numPr>
          <w:ilvl w:val="0"/>
          <w:numId w:val="1"/>
        </w:numPr>
        <w:rPr>
          <w:sz w:val="28"/>
        </w:rPr>
      </w:pPr>
      <w:r>
        <w:rPr>
          <w:sz w:val="28"/>
        </w:rPr>
        <w:t>Женская красота</w:t>
      </w:r>
    </w:p>
    <w:p w:rsidR="00D92C8E" w:rsidRDefault="007508DD">
      <w:pPr>
        <w:pStyle w:val="a4"/>
        <w:numPr>
          <w:ilvl w:val="0"/>
          <w:numId w:val="1"/>
        </w:numPr>
        <w:rPr>
          <w:sz w:val="28"/>
        </w:rPr>
      </w:pPr>
      <w:r>
        <w:rPr>
          <w:sz w:val="28"/>
        </w:rPr>
        <w:t>Целебник</w:t>
      </w:r>
    </w:p>
    <w:p w:rsidR="00D92C8E" w:rsidRDefault="00D92C8E">
      <w:pPr>
        <w:pStyle w:val="a4"/>
        <w:spacing w:line="360" w:lineRule="auto"/>
        <w:ind w:left="360"/>
        <w:rPr>
          <w:b/>
          <w:sz w:val="28"/>
        </w:rPr>
      </w:pPr>
    </w:p>
    <w:p w:rsidR="00D92C8E" w:rsidRDefault="007508DD">
      <w:pPr>
        <w:pStyle w:val="a4"/>
        <w:spacing w:line="360" w:lineRule="auto"/>
        <w:ind w:left="360"/>
        <w:rPr>
          <w:b/>
          <w:sz w:val="28"/>
        </w:rPr>
      </w:pPr>
      <w:r>
        <w:rPr>
          <w:b/>
          <w:sz w:val="28"/>
        </w:rPr>
        <w:t>Газеты:</w:t>
      </w:r>
    </w:p>
    <w:p w:rsidR="00D92C8E" w:rsidRDefault="007508DD">
      <w:pPr>
        <w:pStyle w:val="a4"/>
        <w:ind w:left="360"/>
        <w:rPr>
          <w:sz w:val="28"/>
        </w:rPr>
      </w:pPr>
      <w:r>
        <w:rPr>
          <w:sz w:val="28"/>
        </w:rPr>
        <w:t>1.Московский комсомолец</w:t>
      </w:r>
    </w:p>
    <w:p w:rsidR="00D92C8E" w:rsidRDefault="007508DD">
      <w:pPr>
        <w:pStyle w:val="a4"/>
        <w:ind w:left="360"/>
        <w:rPr>
          <w:sz w:val="28"/>
        </w:rPr>
      </w:pPr>
      <w:r>
        <w:rPr>
          <w:sz w:val="28"/>
        </w:rPr>
        <w:t>2.Аргументы и факты</w:t>
      </w:r>
    </w:p>
    <w:p w:rsidR="00D92C8E" w:rsidRDefault="007508DD">
      <w:pPr>
        <w:pStyle w:val="a4"/>
        <w:ind w:left="360"/>
        <w:rPr>
          <w:sz w:val="28"/>
        </w:rPr>
      </w:pPr>
      <w:r>
        <w:rPr>
          <w:sz w:val="28"/>
        </w:rPr>
        <w:t>3.Семь дней</w:t>
      </w:r>
    </w:p>
    <w:p w:rsidR="00D92C8E" w:rsidRDefault="007508DD">
      <w:pPr>
        <w:pStyle w:val="a4"/>
        <w:spacing w:line="360" w:lineRule="auto"/>
        <w:ind w:left="360"/>
        <w:rPr>
          <w:sz w:val="28"/>
        </w:rPr>
      </w:pPr>
      <w:r>
        <w:rPr>
          <w:sz w:val="28"/>
        </w:rPr>
        <w:t xml:space="preserve"> </w:t>
      </w:r>
      <w:bookmarkStart w:id="0" w:name="_GoBack"/>
      <w:bookmarkEnd w:id="0"/>
    </w:p>
    <w:sectPr w:rsidR="00D92C8E">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C8E" w:rsidRDefault="007508DD">
      <w:r>
        <w:separator/>
      </w:r>
    </w:p>
  </w:endnote>
  <w:endnote w:type="continuationSeparator" w:id="0">
    <w:p w:rsidR="00D92C8E" w:rsidRDefault="00750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C8E" w:rsidRDefault="007508D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92C8E" w:rsidRDefault="00D92C8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C8E" w:rsidRDefault="007508D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12</w:t>
    </w:r>
    <w:r>
      <w:rPr>
        <w:rStyle w:val="a7"/>
      </w:rPr>
      <w:fldChar w:fldCharType="end"/>
    </w:r>
  </w:p>
  <w:p w:rsidR="00D92C8E" w:rsidRDefault="00D92C8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C8E" w:rsidRDefault="007508DD">
      <w:r>
        <w:separator/>
      </w:r>
    </w:p>
  </w:footnote>
  <w:footnote w:type="continuationSeparator" w:id="0">
    <w:p w:rsidR="00D92C8E" w:rsidRDefault="007508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F45119"/>
    <w:multiLevelType w:val="hybridMultilevel"/>
    <w:tmpl w:val="8178726E"/>
    <w:lvl w:ilvl="0" w:tplc="B6B23DEC">
      <w:start w:val="1"/>
      <w:numFmt w:val="decimal"/>
      <w:lvlText w:val="%1."/>
      <w:lvlJc w:val="left"/>
      <w:pPr>
        <w:tabs>
          <w:tab w:val="num" w:pos="720"/>
        </w:tabs>
        <w:ind w:left="720" w:hanging="360"/>
      </w:pPr>
      <w:rPr>
        <w:rFonts w:hint="default"/>
      </w:rPr>
    </w:lvl>
    <w:lvl w:ilvl="1" w:tplc="DA0C89F2" w:tentative="1">
      <w:start w:val="1"/>
      <w:numFmt w:val="lowerLetter"/>
      <w:lvlText w:val="%2."/>
      <w:lvlJc w:val="left"/>
      <w:pPr>
        <w:tabs>
          <w:tab w:val="num" w:pos="1440"/>
        </w:tabs>
        <w:ind w:left="1440" w:hanging="360"/>
      </w:pPr>
    </w:lvl>
    <w:lvl w:ilvl="2" w:tplc="90F8F770" w:tentative="1">
      <w:start w:val="1"/>
      <w:numFmt w:val="lowerRoman"/>
      <w:lvlText w:val="%3."/>
      <w:lvlJc w:val="right"/>
      <w:pPr>
        <w:tabs>
          <w:tab w:val="num" w:pos="2160"/>
        </w:tabs>
        <w:ind w:left="2160" w:hanging="180"/>
      </w:pPr>
    </w:lvl>
    <w:lvl w:ilvl="3" w:tplc="455A2376" w:tentative="1">
      <w:start w:val="1"/>
      <w:numFmt w:val="decimal"/>
      <w:lvlText w:val="%4."/>
      <w:lvlJc w:val="left"/>
      <w:pPr>
        <w:tabs>
          <w:tab w:val="num" w:pos="2880"/>
        </w:tabs>
        <w:ind w:left="2880" w:hanging="360"/>
      </w:pPr>
    </w:lvl>
    <w:lvl w:ilvl="4" w:tplc="C4AEFAB0" w:tentative="1">
      <w:start w:val="1"/>
      <w:numFmt w:val="lowerLetter"/>
      <w:lvlText w:val="%5."/>
      <w:lvlJc w:val="left"/>
      <w:pPr>
        <w:tabs>
          <w:tab w:val="num" w:pos="3600"/>
        </w:tabs>
        <w:ind w:left="3600" w:hanging="360"/>
      </w:pPr>
    </w:lvl>
    <w:lvl w:ilvl="5" w:tplc="B532F056" w:tentative="1">
      <w:start w:val="1"/>
      <w:numFmt w:val="lowerRoman"/>
      <w:lvlText w:val="%6."/>
      <w:lvlJc w:val="right"/>
      <w:pPr>
        <w:tabs>
          <w:tab w:val="num" w:pos="4320"/>
        </w:tabs>
        <w:ind w:left="4320" w:hanging="180"/>
      </w:pPr>
    </w:lvl>
    <w:lvl w:ilvl="6" w:tplc="99224090" w:tentative="1">
      <w:start w:val="1"/>
      <w:numFmt w:val="decimal"/>
      <w:lvlText w:val="%7."/>
      <w:lvlJc w:val="left"/>
      <w:pPr>
        <w:tabs>
          <w:tab w:val="num" w:pos="5040"/>
        </w:tabs>
        <w:ind w:left="5040" w:hanging="360"/>
      </w:pPr>
    </w:lvl>
    <w:lvl w:ilvl="7" w:tplc="34E47E16" w:tentative="1">
      <w:start w:val="1"/>
      <w:numFmt w:val="lowerLetter"/>
      <w:lvlText w:val="%8."/>
      <w:lvlJc w:val="left"/>
      <w:pPr>
        <w:tabs>
          <w:tab w:val="num" w:pos="5760"/>
        </w:tabs>
        <w:ind w:left="5760" w:hanging="360"/>
      </w:pPr>
    </w:lvl>
    <w:lvl w:ilvl="8" w:tplc="A556747A"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08DD"/>
    <w:rsid w:val="007508DD"/>
    <w:rsid w:val="00C94702"/>
    <w:rsid w:val="00D92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200E73-4BC7-413B-8FF7-D724023AB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style>
  <w:style w:type="paragraph" w:styleId="2">
    <w:name w:val="Body Text Indent 2"/>
    <w:basedOn w:val="a"/>
    <w:semiHidden/>
    <w:pPr>
      <w:ind w:firstLine="720"/>
      <w:jc w:val="both"/>
    </w:pPr>
    <w:rPr>
      <w:sz w:val="28"/>
    </w:rPr>
  </w:style>
  <w:style w:type="paragraph" w:styleId="a4">
    <w:name w:val="Normal (Web)"/>
    <w:basedOn w:val="a"/>
    <w:semiHidden/>
    <w:pPr>
      <w:spacing w:before="100" w:beforeAutospacing="1" w:after="100" w:afterAutospacing="1"/>
    </w:pPr>
    <w:rPr>
      <w:color w:val="111111"/>
    </w:rPr>
  </w:style>
  <w:style w:type="paragraph" w:styleId="a5">
    <w:name w:val="Block Text"/>
    <w:basedOn w:val="a"/>
    <w:semiHidden/>
    <w:pPr>
      <w:spacing w:before="100" w:beforeAutospacing="1" w:after="100" w:afterAutospacing="1"/>
      <w:ind w:left="720" w:right="720"/>
      <w:jc w:val="both"/>
    </w:pPr>
    <w:rPr>
      <w:rFonts w:ascii="Arial" w:hAnsi="Arial" w:cs="Arial"/>
      <w:sz w:val="28"/>
      <w:szCs w:val="20"/>
    </w:rPr>
  </w:style>
  <w:style w:type="paragraph" w:styleId="a6">
    <w:name w:val="footer"/>
    <w:basedOn w:val="a"/>
    <w:semiHidden/>
    <w:pPr>
      <w:tabs>
        <w:tab w:val="center" w:pos="4844"/>
        <w:tab w:val="right" w:pos="9689"/>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3024</Words>
  <Characters>17240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Массовые издания о достижениях современной медицины</vt:lpstr>
    </vt:vector>
  </TitlesOfParts>
  <Company>NM Inc.</Company>
  <LinksUpToDate>false</LinksUpToDate>
  <CharactersWithSpaces>20224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Массовые издания о достижениях современной медицины</dc:title>
  <dc:subject/>
  <dc:creator>NM</dc:creator>
  <cp:keywords/>
  <dc:description/>
  <cp:lastModifiedBy>Irina</cp:lastModifiedBy>
  <cp:revision>2</cp:revision>
  <dcterms:created xsi:type="dcterms:W3CDTF">2014-08-04T14:15:00Z</dcterms:created>
  <dcterms:modified xsi:type="dcterms:W3CDTF">2014-08-04T14:15:00Z</dcterms:modified>
</cp:coreProperties>
</file>