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8CD" w:rsidRDefault="000268CD" w:rsidP="00B86B13">
      <w:pPr>
        <w:pStyle w:val="a3"/>
        <w:rPr>
          <w:b/>
          <w:sz w:val="28"/>
          <w:szCs w:val="28"/>
          <w:u w:val="single"/>
        </w:rPr>
      </w:pPr>
    </w:p>
    <w:p w:rsidR="00B86B13" w:rsidRPr="00B86B13" w:rsidRDefault="00B86B13" w:rsidP="00B86B13">
      <w:pPr>
        <w:pStyle w:val="a3"/>
        <w:rPr>
          <w:b/>
          <w:sz w:val="28"/>
          <w:szCs w:val="28"/>
          <w:u w:val="single"/>
        </w:rPr>
      </w:pPr>
      <w:r w:rsidRPr="00B86B13">
        <w:rPr>
          <w:b/>
          <w:sz w:val="28"/>
          <w:szCs w:val="28"/>
          <w:u w:val="single"/>
        </w:rPr>
        <w:t>Методы исследования медицинской психологии.</w:t>
      </w:r>
    </w:p>
    <w:p w:rsidR="00B86B13" w:rsidRPr="00B86B13" w:rsidRDefault="00B86B13" w:rsidP="00B86B13">
      <w:pPr>
        <w:pStyle w:val="a3"/>
      </w:pPr>
      <w:r w:rsidRPr="00B86B13">
        <w:t>Аффективные (эмоциональные) расстройства являются одной из актуальных проблем в современной мировой психологии и психиатрии. Исследования в области медицинской психологии и медицины показывают, что в общем числе депрессивных состояний преобладают маскированные или скрытые депрессии, что требует своего дальнейшего изучения, так как диагностика такого рода депрессий представляет большие трудности.</w:t>
      </w:r>
    </w:p>
    <w:p w:rsidR="00B86B13" w:rsidRPr="00B86B13" w:rsidRDefault="00B86B13" w:rsidP="00B86B13">
      <w:pPr>
        <w:pStyle w:val="a3"/>
      </w:pPr>
      <w:r w:rsidRPr="00B86B13">
        <w:t>Термин "скрытая депрессия" является обозначением характерной депрессивной клинической картины, в которой психические явления стерты, а физические, телесные становятся преобладающими. Раннее выявление подобных состояний, их своевременная психологическая диагностика важны потому, что скрытая депрессия часто сопровождается высоким суицидальным риском.</w:t>
      </w:r>
    </w:p>
    <w:p w:rsidR="00B86B13" w:rsidRPr="00B86B13" w:rsidRDefault="00B86B13" w:rsidP="00B86B13">
      <w:pPr>
        <w:pStyle w:val="a3"/>
      </w:pPr>
      <w:r w:rsidRPr="00B86B13">
        <w:t>Задачей нашего исследования является выявление признаков собственно депрессивного состояния, а также исследования нарушений познавательных и личностной сферы у больных с депрессивными расстройствами.</w:t>
      </w:r>
    </w:p>
    <w:p w:rsidR="00B86B13" w:rsidRPr="00B86B13" w:rsidRDefault="00B86B13" w:rsidP="00B86B13">
      <w:pPr>
        <w:pStyle w:val="a3"/>
      </w:pPr>
      <w:r w:rsidRPr="00B86B13">
        <w:t>Целью данной работы была экспериментально-психологическая диагностика скрытой депрессии у кардиологических и гастроэнтерологических больных.</w:t>
      </w:r>
    </w:p>
    <w:p w:rsidR="00B86B13" w:rsidRPr="00B86B13" w:rsidRDefault="00B86B13" w:rsidP="00B86B13">
      <w:pPr>
        <w:pStyle w:val="a3"/>
      </w:pPr>
      <w:r w:rsidRPr="00B86B13">
        <w:t>Объектом исследования были больные, находившиеся на лечении в кардиологическом и гастроэнтерологическом отделениях городской больницы г.Ростова-на-Дону. При помощи самооценочной шкалы В.Зунга депрессии различной степени выраженности выявлены у 66% кардиологических и у 53% гастроэнтерологических больных.</w:t>
      </w:r>
    </w:p>
    <w:p w:rsidR="00B86B13" w:rsidRPr="00B86B13" w:rsidRDefault="00B86B13" w:rsidP="00B86B13">
      <w:pPr>
        <w:pStyle w:val="a3"/>
      </w:pPr>
      <w:r w:rsidRPr="00B86B13">
        <w:t>Анализ результатов опросника Леонгарда-Шмишека показал, что преморбидные особенности личности испытуемых во многом способствовали развитию у них депрессивных состояний. У кардиологических больных преобладали эмотивный (93%) и застревающий (80%) типы акцентуаций, имеющие в прогнозе невротическую депрессию. Одинаковую представленность имели педантичный (73%), циклотимный, гипертимный типы акцентуаций, что позволяет прогнозировать возможность развития у данных больных ипохондрического синдрома и невротической депрессии.</w:t>
      </w:r>
    </w:p>
    <w:p w:rsidR="00B86B13" w:rsidRPr="00B86B13" w:rsidRDefault="00B86B13" w:rsidP="00B86B13">
      <w:pPr>
        <w:pStyle w:val="a3"/>
      </w:pPr>
      <w:r w:rsidRPr="00B86B13">
        <w:t>У обследованных гастроэнтерологических больных по результатам опросника Леонгарда-Шмишека преобладали следующие типы акцентуаций: циклотимныЙ (73%), гипертимный (66%), застревающий (60%), эмотивный (60%), что, по методике Леонгарда-Шмишека прогнозирует у данных больных развитие невротической депрессии. По результатам данного опросника у 86% кардиологических больных отмечен эмотивный тип акцентуации, у 80% - застревающий и 73% - гипертимный, что полностью соответствует характеристике данных типов акцентуаций, имеющих в прогнозе кардиологические заболевания.</w:t>
      </w:r>
    </w:p>
    <w:p w:rsidR="00B86B13" w:rsidRPr="00B86B13" w:rsidRDefault="00B86B13" w:rsidP="00B86B13">
      <w:pPr>
        <w:pStyle w:val="a3"/>
      </w:pPr>
      <w:r w:rsidRPr="00B86B13">
        <w:t>У 46% гастроэнтерологических больных выявлен тревожный тип акцентуаций, имеющий в прогнозе гастроэнтерологические заболевания.</w:t>
      </w:r>
    </w:p>
    <w:p w:rsidR="00B86B13" w:rsidRPr="00B86B13" w:rsidRDefault="00B86B13" w:rsidP="00B86B13">
      <w:pPr>
        <w:pStyle w:val="a3"/>
      </w:pPr>
      <w:r w:rsidRPr="00B86B13">
        <w:t>При помощи метода пиктограмм у 20% гастроэнтерологических и 26% кардиологических больных были выявлены признаки, позволяющие судить о наличии скрытой депрессии.</w:t>
      </w:r>
    </w:p>
    <w:p w:rsidR="00B86B13" w:rsidRPr="00B86B13" w:rsidRDefault="00B86B13" w:rsidP="00B86B13">
      <w:pPr>
        <w:pStyle w:val="a3"/>
      </w:pPr>
      <w:r w:rsidRPr="00B86B13">
        <w:t>По результатам нашего исследования метод пиктограмм позволяет выявить скрытую депрессию, не диагностируемую шкалой В.Зунга, и может быть рекомендован для ранней диагностики депрессии.</w:t>
      </w:r>
    </w:p>
    <w:p w:rsidR="00B86B13" w:rsidRPr="00B86B13" w:rsidRDefault="00B86B13" w:rsidP="00B86B13">
      <w:pPr>
        <w:pStyle w:val="a3"/>
      </w:pPr>
      <w:r w:rsidRPr="00B86B13">
        <w:t>Анализ способов реагирования во фрустрационных ситуациях показывает, что у 66% обследованных кардиологических и 40% гастроэнтерологических больных преобладают агрессивные реакции экстрапунитивного типа. У 80% испытуемых по методике С.Розенцвейга выявлены низкие показатели степени социальной адаптации.</w:t>
      </w:r>
    </w:p>
    <w:p w:rsidR="00B86B13" w:rsidRPr="00B86B13" w:rsidRDefault="00B86B13" w:rsidP="00B86B13">
      <w:pPr>
        <w:pStyle w:val="a3"/>
      </w:pPr>
      <w:r w:rsidRPr="00B86B13">
        <w:t>Тест Люшера обнаружил наличие стрессового состояния у больных с выявленной депрессией: у кардиологических больных - в 80% случаев, у гастроэнтерологических больных - в 65% случаев.</w:t>
      </w:r>
    </w:p>
    <w:p w:rsidR="00B86B13" w:rsidRPr="00B86B13" w:rsidRDefault="00B86B13" w:rsidP="00B86B13">
      <w:pPr>
        <w:pStyle w:val="a3"/>
      </w:pPr>
      <w:r w:rsidRPr="00B86B13">
        <w:t>По методике исследования самооценки Дембо-Рубинштейн было выявлено: у 73% кардиологических больных самооценка занижена, у 27% - завышена. Адекватный уровень самооценки не отмечен ни у одного кардиологического больного.</w:t>
      </w:r>
    </w:p>
    <w:p w:rsidR="00B86B13" w:rsidRPr="00B86B13" w:rsidRDefault="00B86B13" w:rsidP="00B86B13">
      <w:pPr>
        <w:pStyle w:val="a3"/>
      </w:pPr>
      <w:r w:rsidRPr="00B86B13">
        <w:t>Полученные результаты свидетельствуют о том, что состояние скрытой депрессии у соматических больных часто не диагностируется принятыми клиническими методами, и ее диагностика возможна с использованием более тонких инструментов, какими являются психологические методы исследования.</w:t>
      </w:r>
    </w:p>
    <w:p w:rsidR="0054125A" w:rsidRDefault="0054125A">
      <w:bookmarkStart w:id="0" w:name="_GoBack"/>
      <w:bookmarkEnd w:id="0"/>
    </w:p>
    <w:sectPr w:rsidR="0054125A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968" w:rsidRDefault="00857968">
      <w:r>
        <w:separator/>
      </w:r>
    </w:p>
  </w:endnote>
  <w:endnote w:type="continuationSeparator" w:id="0">
    <w:p w:rsidR="00857968" w:rsidRDefault="0085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13" w:rsidRDefault="00B86B13" w:rsidP="008579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6B13" w:rsidRDefault="00B86B13" w:rsidP="00B86B1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B13" w:rsidRDefault="00B86B13" w:rsidP="0085796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68CD">
      <w:rPr>
        <w:rStyle w:val="a5"/>
        <w:noProof/>
      </w:rPr>
      <w:t>1</w:t>
    </w:r>
    <w:r>
      <w:rPr>
        <w:rStyle w:val="a5"/>
      </w:rPr>
      <w:fldChar w:fldCharType="end"/>
    </w:r>
  </w:p>
  <w:p w:rsidR="00B86B13" w:rsidRDefault="00B86B13" w:rsidP="00B86B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968" w:rsidRDefault="00857968">
      <w:r>
        <w:separator/>
      </w:r>
    </w:p>
  </w:footnote>
  <w:footnote w:type="continuationSeparator" w:id="0">
    <w:p w:rsidR="00857968" w:rsidRDefault="00857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B13"/>
    <w:rsid w:val="000268CD"/>
    <w:rsid w:val="0054125A"/>
    <w:rsid w:val="0057280F"/>
    <w:rsid w:val="00646E3D"/>
    <w:rsid w:val="00857968"/>
    <w:rsid w:val="0089493F"/>
    <w:rsid w:val="00B86B13"/>
    <w:rsid w:val="00C60CDA"/>
    <w:rsid w:val="00E15FA9"/>
    <w:rsid w:val="00F4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D824D-66DC-47F6-8031-59D4DADF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6B13"/>
    <w:pPr>
      <w:spacing w:before="100" w:beforeAutospacing="1" w:after="100" w:afterAutospacing="1"/>
    </w:pPr>
  </w:style>
  <w:style w:type="paragraph" w:styleId="a4">
    <w:name w:val="footer"/>
    <w:basedOn w:val="a"/>
    <w:rsid w:val="00B86B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86B13"/>
  </w:style>
  <w:style w:type="paragraph" w:styleId="a6">
    <w:name w:val="Balloon Text"/>
    <w:basedOn w:val="a"/>
    <w:semiHidden/>
    <w:rsid w:val="00C60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исследования медицинской психологии</vt:lpstr>
    </vt:vector>
  </TitlesOfParts>
  <Company>Microsoft</Company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исследования медицинской психологии</dc:title>
  <dc:subject/>
  <dc:creator>Admin</dc:creator>
  <cp:keywords/>
  <dc:description/>
  <cp:lastModifiedBy>Irina</cp:lastModifiedBy>
  <cp:revision>2</cp:revision>
  <cp:lastPrinted>2010-09-08T19:51:00Z</cp:lastPrinted>
  <dcterms:created xsi:type="dcterms:W3CDTF">2014-08-24T18:55:00Z</dcterms:created>
  <dcterms:modified xsi:type="dcterms:W3CDTF">2014-08-24T18:55:00Z</dcterms:modified>
</cp:coreProperties>
</file>