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F8B" w:rsidRPr="000C1344" w:rsidRDefault="00F613A0" w:rsidP="000C1344">
      <w:pPr>
        <w:widowControl/>
        <w:suppressAutoHyphens/>
        <w:spacing w:line="360" w:lineRule="auto"/>
        <w:ind w:firstLine="709"/>
        <w:rPr>
          <w:kern w:val="28"/>
          <w:sz w:val="28"/>
          <w:szCs w:val="28"/>
        </w:rPr>
      </w:pPr>
      <w:r w:rsidRPr="000C1344">
        <w:rPr>
          <w:b/>
          <w:kern w:val="28"/>
          <w:sz w:val="28"/>
          <w:szCs w:val="28"/>
        </w:rPr>
        <w:t>Оглавление</w:t>
      </w:r>
    </w:p>
    <w:p w:rsidR="00F613A0" w:rsidRPr="00721C58" w:rsidRDefault="003E5CA2" w:rsidP="000C1344">
      <w:pPr>
        <w:widowControl/>
        <w:suppressAutoHyphens/>
        <w:spacing w:line="360" w:lineRule="auto"/>
        <w:ind w:firstLine="709"/>
        <w:rPr>
          <w:color w:val="FFFFFF"/>
          <w:kern w:val="28"/>
          <w:sz w:val="28"/>
          <w:szCs w:val="28"/>
          <w:lang w:val="en-US"/>
        </w:rPr>
      </w:pPr>
      <w:r w:rsidRPr="00721C58">
        <w:rPr>
          <w:color w:val="FFFFFF"/>
          <w:kern w:val="28"/>
          <w:sz w:val="28"/>
          <w:szCs w:val="28"/>
        </w:rPr>
        <w:t>актив предприятие</w:t>
      </w:r>
    </w:p>
    <w:p w:rsidR="000C1344" w:rsidRPr="000C1344" w:rsidRDefault="00F613A0" w:rsidP="000C1344">
      <w:pPr>
        <w:widowControl/>
        <w:tabs>
          <w:tab w:val="right" w:leader="dot" w:pos="9356"/>
        </w:tabs>
        <w:suppressAutoHyphens/>
        <w:spacing w:line="360" w:lineRule="auto"/>
        <w:jc w:val="left"/>
        <w:rPr>
          <w:kern w:val="28"/>
          <w:sz w:val="28"/>
          <w:szCs w:val="28"/>
        </w:rPr>
      </w:pPr>
      <w:r w:rsidRPr="000C1344">
        <w:rPr>
          <w:kern w:val="28"/>
          <w:sz w:val="28"/>
          <w:szCs w:val="28"/>
        </w:rPr>
        <w:t>Введение</w:t>
      </w:r>
    </w:p>
    <w:p w:rsidR="00961E50" w:rsidRPr="000C1344" w:rsidRDefault="00961E50" w:rsidP="00C66693">
      <w:pPr>
        <w:widowControl/>
        <w:tabs>
          <w:tab w:val="right" w:leader="dot" w:pos="9356"/>
        </w:tabs>
        <w:suppressAutoHyphens/>
        <w:spacing w:line="360" w:lineRule="auto"/>
        <w:rPr>
          <w:kern w:val="28"/>
          <w:sz w:val="28"/>
          <w:szCs w:val="28"/>
        </w:rPr>
      </w:pPr>
      <w:r w:rsidRPr="000C1344">
        <w:rPr>
          <w:kern w:val="28"/>
          <w:sz w:val="28"/>
          <w:szCs w:val="28"/>
        </w:rPr>
        <w:t>Глава 1</w:t>
      </w:r>
      <w:r w:rsidR="00574CE9">
        <w:rPr>
          <w:kern w:val="28"/>
          <w:sz w:val="28"/>
          <w:szCs w:val="28"/>
        </w:rPr>
        <w:t>.</w:t>
      </w:r>
      <w:r w:rsidRPr="000C1344">
        <w:rPr>
          <w:kern w:val="28"/>
          <w:sz w:val="28"/>
          <w:szCs w:val="28"/>
        </w:rPr>
        <w:t xml:space="preserve"> Теоретические </w:t>
      </w:r>
      <w:r w:rsidR="00896695" w:rsidRPr="000C1344">
        <w:rPr>
          <w:kern w:val="28"/>
          <w:sz w:val="28"/>
          <w:szCs w:val="28"/>
        </w:rPr>
        <w:t>аспекты</w:t>
      </w:r>
      <w:r w:rsidRPr="000C1344">
        <w:rPr>
          <w:kern w:val="28"/>
          <w:sz w:val="28"/>
          <w:szCs w:val="28"/>
        </w:rPr>
        <w:t xml:space="preserve"> анализа и структуры источников формирования активов</w:t>
      </w:r>
    </w:p>
    <w:p w:rsidR="00961E50" w:rsidRPr="000C1344" w:rsidRDefault="00961E50" w:rsidP="00C66693">
      <w:pPr>
        <w:widowControl/>
        <w:tabs>
          <w:tab w:val="right" w:leader="dot" w:pos="9356"/>
        </w:tabs>
        <w:suppressAutoHyphens/>
        <w:spacing w:line="360" w:lineRule="auto"/>
        <w:rPr>
          <w:kern w:val="28"/>
          <w:sz w:val="28"/>
          <w:szCs w:val="28"/>
        </w:rPr>
      </w:pPr>
      <w:r w:rsidRPr="000C1344">
        <w:rPr>
          <w:kern w:val="28"/>
          <w:sz w:val="28"/>
          <w:szCs w:val="28"/>
        </w:rPr>
        <w:t>1.1 Сущность, формы, принципы и классификация финансовых активов предприятия</w:t>
      </w:r>
    </w:p>
    <w:p w:rsidR="000C1344" w:rsidRPr="00574CE9" w:rsidRDefault="00961E50" w:rsidP="00C66693">
      <w:pPr>
        <w:widowControl/>
        <w:tabs>
          <w:tab w:val="right" w:leader="dot" w:pos="9356"/>
        </w:tabs>
        <w:suppressAutoHyphens/>
        <w:spacing w:line="360" w:lineRule="auto"/>
        <w:rPr>
          <w:kern w:val="28"/>
          <w:sz w:val="28"/>
          <w:szCs w:val="28"/>
        </w:rPr>
      </w:pPr>
      <w:r w:rsidRPr="000C1344">
        <w:rPr>
          <w:kern w:val="28"/>
          <w:sz w:val="28"/>
          <w:szCs w:val="28"/>
        </w:rPr>
        <w:t xml:space="preserve">1.2 </w:t>
      </w:r>
      <w:r w:rsidR="00FF351C" w:rsidRPr="000C1344">
        <w:rPr>
          <w:kern w:val="28"/>
          <w:sz w:val="28"/>
          <w:szCs w:val="28"/>
        </w:rPr>
        <w:t>Методика анализа</w:t>
      </w:r>
      <w:r w:rsidRPr="000C1344">
        <w:rPr>
          <w:kern w:val="28"/>
          <w:sz w:val="28"/>
          <w:szCs w:val="28"/>
        </w:rPr>
        <w:t xml:space="preserve"> источников формирования активов предприятия</w:t>
      </w:r>
    </w:p>
    <w:p w:rsidR="00FF351C" w:rsidRPr="000C1344" w:rsidRDefault="00FF351C" w:rsidP="00C66693">
      <w:pPr>
        <w:widowControl/>
        <w:tabs>
          <w:tab w:val="right" w:leader="dot" w:pos="9356"/>
        </w:tabs>
        <w:suppressAutoHyphens/>
        <w:spacing w:line="360" w:lineRule="auto"/>
        <w:rPr>
          <w:kern w:val="28"/>
          <w:sz w:val="28"/>
          <w:szCs w:val="28"/>
        </w:rPr>
      </w:pPr>
      <w:r w:rsidRPr="000C1344">
        <w:rPr>
          <w:kern w:val="28"/>
          <w:sz w:val="28"/>
          <w:szCs w:val="28"/>
        </w:rPr>
        <w:t xml:space="preserve">1.3 </w:t>
      </w:r>
      <w:r w:rsidR="00453BF2" w:rsidRPr="000C1344">
        <w:rPr>
          <w:kern w:val="28"/>
          <w:sz w:val="28"/>
          <w:szCs w:val="28"/>
        </w:rPr>
        <w:t>Методы анализа финансовой устойчивости предприятия</w:t>
      </w:r>
    </w:p>
    <w:p w:rsidR="00961E50" w:rsidRPr="000C1344" w:rsidRDefault="00961E50" w:rsidP="00C66693">
      <w:pPr>
        <w:widowControl/>
        <w:tabs>
          <w:tab w:val="right" w:leader="dot" w:pos="9072"/>
          <w:tab w:val="right" w:leader="dot" w:pos="9356"/>
        </w:tabs>
        <w:suppressAutoHyphens/>
        <w:spacing w:line="360" w:lineRule="auto"/>
        <w:rPr>
          <w:kern w:val="28"/>
          <w:sz w:val="28"/>
          <w:szCs w:val="28"/>
        </w:rPr>
      </w:pPr>
      <w:r w:rsidRPr="000C1344">
        <w:rPr>
          <w:kern w:val="28"/>
          <w:sz w:val="28"/>
          <w:szCs w:val="28"/>
        </w:rPr>
        <w:t>Глава 2</w:t>
      </w:r>
      <w:r w:rsidR="00574CE9">
        <w:rPr>
          <w:kern w:val="28"/>
          <w:sz w:val="28"/>
          <w:szCs w:val="28"/>
        </w:rPr>
        <w:t>.</w:t>
      </w:r>
      <w:r w:rsidRPr="000C1344">
        <w:rPr>
          <w:kern w:val="28"/>
          <w:sz w:val="28"/>
          <w:szCs w:val="28"/>
        </w:rPr>
        <w:t xml:space="preserve"> Анализ показателей формирования активов на ООО «Уралпромснаб»</w:t>
      </w:r>
    </w:p>
    <w:p w:rsidR="00961E50" w:rsidRPr="000C1344" w:rsidRDefault="00961E50" w:rsidP="00C66693">
      <w:pPr>
        <w:pStyle w:val="24"/>
        <w:keepNext w:val="0"/>
        <w:tabs>
          <w:tab w:val="right" w:leader="dot" w:pos="9072"/>
          <w:tab w:val="right" w:leader="dot" w:pos="9356"/>
        </w:tabs>
        <w:suppressAutoHyphens/>
        <w:spacing w:line="360" w:lineRule="auto"/>
        <w:jc w:val="both"/>
        <w:outlineLvl w:val="9"/>
        <w:rPr>
          <w:b w:val="0"/>
        </w:rPr>
      </w:pPr>
      <w:r w:rsidRPr="000C1344">
        <w:rPr>
          <w:b w:val="0"/>
        </w:rPr>
        <w:t xml:space="preserve">2.1 </w:t>
      </w:r>
      <w:r w:rsidR="00FF351C" w:rsidRPr="000C1344">
        <w:rPr>
          <w:b w:val="0"/>
        </w:rPr>
        <w:t>Организационно-экономическая х</w:t>
      </w:r>
      <w:r w:rsidRPr="000C1344">
        <w:rPr>
          <w:b w:val="0"/>
        </w:rPr>
        <w:t>арактеристика ООО «Уралпромснаб»</w:t>
      </w:r>
    </w:p>
    <w:p w:rsidR="00961E50" w:rsidRPr="000C1344" w:rsidRDefault="00961E50" w:rsidP="00C66693">
      <w:pPr>
        <w:pStyle w:val="24"/>
        <w:keepNext w:val="0"/>
        <w:tabs>
          <w:tab w:val="right" w:leader="dot" w:pos="9072"/>
          <w:tab w:val="right" w:leader="dot" w:pos="9356"/>
        </w:tabs>
        <w:suppressAutoHyphens/>
        <w:spacing w:line="360" w:lineRule="auto"/>
        <w:jc w:val="both"/>
        <w:outlineLvl w:val="9"/>
        <w:rPr>
          <w:b w:val="0"/>
        </w:rPr>
      </w:pPr>
      <w:r w:rsidRPr="000C1344">
        <w:rPr>
          <w:b w:val="0"/>
        </w:rPr>
        <w:t>2.2 Анализ обеспеченности активов источниками финансирования предприятия</w:t>
      </w:r>
    </w:p>
    <w:p w:rsidR="00961E50" w:rsidRPr="000C1344" w:rsidRDefault="00961E50" w:rsidP="00C66693">
      <w:pPr>
        <w:pStyle w:val="24"/>
        <w:keepNext w:val="0"/>
        <w:tabs>
          <w:tab w:val="right" w:leader="dot" w:pos="9356"/>
        </w:tabs>
        <w:suppressAutoHyphens/>
        <w:spacing w:line="360" w:lineRule="auto"/>
        <w:jc w:val="both"/>
        <w:outlineLvl w:val="9"/>
        <w:rPr>
          <w:b w:val="0"/>
        </w:rPr>
      </w:pPr>
      <w:r w:rsidRPr="000C1344">
        <w:rPr>
          <w:b w:val="0"/>
        </w:rPr>
        <w:t>2.3 Анализ ликвидности и финансовой устойчивости ООО «Уралпромснаб»</w:t>
      </w:r>
    </w:p>
    <w:p w:rsidR="00961E50" w:rsidRPr="000C1344" w:rsidRDefault="00961E50" w:rsidP="00C66693">
      <w:pPr>
        <w:widowControl/>
        <w:tabs>
          <w:tab w:val="right" w:leader="dot" w:pos="9356"/>
        </w:tabs>
        <w:suppressAutoHyphens/>
        <w:spacing w:line="360" w:lineRule="auto"/>
        <w:rPr>
          <w:kern w:val="28"/>
          <w:sz w:val="28"/>
          <w:szCs w:val="28"/>
        </w:rPr>
      </w:pPr>
      <w:r w:rsidRPr="000C1344">
        <w:rPr>
          <w:kern w:val="28"/>
          <w:sz w:val="28"/>
          <w:szCs w:val="28"/>
        </w:rPr>
        <w:t>Глава 3</w:t>
      </w:r>
      <w:r w:rsidR="00574CE9">
        <w:rPr>
          <w:kern w:val="28"/>
          <w:sz w:val="28"/>
          <w:szCs w:val="28"/>
        </w:rPr>
        <w:t>.</w:t>
      </w:r>
      <w:r w:rsidRPr="000C1344">
        <w:rPr>
          <w:kern w:val="28"/>
          <w:sz w:val="28"/>
          <w:szCs w:val="28"/>
        </w:rPr>
        <w:t xml:space="preserve"> </w:t>
      </w:r>
      <w:r w:rsidR="00453BF2" w:rsidRPr="000C1344">
        <w:rPr>
          <w:kern w:val="28"/>
          <w:sz w:val="28"/>
          <w:szCs w:val="28"/>
        </w:rPr>
        <w:t>Совершенствование</w:t>
      </w:r>
      <w:r w:rsidRPr="000C1344">
        <w:rPr>
          <w:kern w:val="28"/>
          <w:sz w:val="28"/>
          <w:szCs w:val="28"/>
        </w:rPr>
        <w:t xml:space="preserve"> структуры источников формирования активов</w:t>
      </w:r>
    </w:p>
    <w:p w:rsidR="00961E50" w:rsidRPr="000C1344" w:rsidRDefault="00961E50" w:rsidP="00C66693">
      <w:pPr>
        <w:widowControl/>
        <w:tabs>
          <w:tab w:val="right" w:leader="dot" w:pos="9356"/>
        </w:tabs>
        <w:suppressAutoHyphens/>
        <w:spacing w:line="360" w:lineRule="auto"/>
        <w:rPr>
          <w:rStyle w:val="a8"/>
          <w:bCs/>
          <w:noProof/>
          <w:color w:val="auto"/>
          <w:kern w:val="28"/>
          <w:sz w:val="28"/>
          <w:szCs w:val="28"/>
          <w:u w:val="none"/>
        </w:rPr>
      </w:pPr>
      <w:r w:rsidRPr="000C1344">
        <w:rPr>
          <w:bCs/>
          <w:kern w:val="28"/>
          <w:sz w:val="28"/>
          <w:szCs w:val="28"/>
        </w:rPr>
        <w:t>3.1 О</w:t>
      </w:r>
      <w:r w:rsidRPr="000C1344">
        <w:rPr>
          <w:rStyle w:val="a8"/>
          <w:bCs/>
          <w:noProof/>
          <w:color w:val="auto"/>
          <w:kern w:val="28"/>
          <w:sz w:val="28"/>
          <w:szCs w:val="28"/>
          <w:u w:val="none"/>
        </w:rPr>
        <w:t>ценка эффективности структуры источников формирования активов ООО «Уралпромснаб»</w:t>
      </w:r>
    </w:p>
    <w:p w:rsidR="005B5F57" w:rsidRPr="000C1344" w:rsidRDefault="00961E50" w:rsidP="00C66693">
      <w:pPr>
        <w:pStyle w:val="24"/>
        <w:keepNext w:val="0"/>
        <w:tabs>
          <w:tab w:val="right" w:leader="dot" w:pos="9356"/>
        </w:tabs>
        <w:suppressAutoHyphens/>
        <w:spacing w:line="360" w:lineRule="auto"/>
        <w:jc w:val="both"/>
        <w:outlineLvl w:val="9"/>
        <w:rPr>
          <w:b w:val="0"/>
        </w:rPr>
      </w:pPr>
      <w:r w:rsidRPr="000C1344">
        <w:rPr>
          <w:b w:val="0"/>
        </w:rPr>
        <w:t>3.2 Рекомендации по оптимизации структуры источников формирования активов</w:t>
      </w:r>
    </w:p>
    <w:p w:rsidR="005B5F57" w:rsidRPr="000C1344" w:rsidRDefault="005B5F57" w:rsidP="00C66693">
      <w:pPr>
        <w:pStyle w:val="24"/>
        <w:keepNext w:val="0"/>
        <w:tabs>
          <w:tab w:val="right" w:leader="dot" w:pos="9356"/>
        </w:tabs>
        <w:suppressAutoHyphens/>
        <w:spacing w:line="360" w:lineRule="auto"/>
        <w:jc w:val="both"/>
        <w:outlineLvl w:val="9"/>
        <w:rPr>
          <w:b w:val="0"/>
        </w:rPr>
      </w:pPr>
      <w:r w:rsidRPr="000C1344">
        <w:rPr>
          <w:b w:val="0"/>
        </w:rPr>
        <w:t>Заключение</w:t>
      </w:r>
    </w:p>
    <w:p w:rsidR="004745C2" w:rsidRPr="00574CE9" w:rsidRDefault="004745C2" w:rsidP="000C1344">
      <w:pPr>
        <w:pStyle w:val="24"/>
        <w:keepNext w:val="0"/>
        <w:tabs>
          <w:tab w:val="right" w:leader="dot" w:pos="9356"/>
        </w:tabs>
        <w:suppressAutoHyphens/>
        <w:spacing w:line="360" w:lineRule="auto"/>
        <w:jc w:val="left"/>
        <w:outlineLvl w:val="9"/>
        <w:rPr>
          <w:b w:val="0"/>
        </w:rPr>
      </w:pPr>
      <w:r w:rsidRPr="000C1344">
        <w:rPr>
          <w:b w:val="0"/>
        </w:rPr>
        <w:t>Список использованной литератур</w:t>
      </w:r>
      <w:r w:rsidR="005B5F57" w:rsidRPr="000C1344">
        <w:rPr>
          <w:b w:val="0"/>
        </w:rPr>
        <w:t>ы</w:t>
      </w:r>
    </w:p>
    <w:p w:rsidR="000C1344" w:rsidRPr="00574CE9" w:rsidRDefault="000C1344" w:rsidP="000C1344">
      <w:pPr>
        <w:widowControl/>
        <w:jc w:val="left"/>
        <w:rPr>
          <w:kern w:val="28"/>
          <w:sz w:val="28"/>
          <w:szCs w:val="28"/>
        </w:rPr>
      </w:pPr>
    </w:p>
    <w:p w:rsidR="00F613A0" w:rsidRPr="000C1344" w:rsidRDefault="000C1344" w:rsidP="00C66693">
      <w:pPr>
        <w:widowControl/>
        <w:ind w:firstLine="709"/>
        <w:jc w:val="left"/>
        <w:rPr>
          <w:kern w:val="28"/>
          <w:sz w:val="28"/>
          <w:szCs w:val="28"/>
        </w:rPr>
      </w:pPr>
      <w:r w:rsidRPr="00574CE9">
        <w:rPr>
          <w:kern w:val="28"/>
          <w:sz w:val="28"/>
          <w:szCs w:val="28"/>
        </w:rPr>
        <w:br w:type="page"/>
      </w:r>
      <w:r w:rsidR="00F613A0" w:rsidRPr="000C1344">
        <w:rPr>
          <w:b/>
          <w:kern w:val="28"/>
          <w:sz w:val="28"/>
          <w:szCs w:val="28"/>
        </w:rPr>
        <w:t>Введение</w:t>
      </w:r>
    </w:p>
    <w:p w:rsidR="00F613A0" w:rsidRPr="000C1344" w:rsidRDefault="00F613A0" w:rsidP="000C1344">
      <w:pPr>
        <w:widowControl/>
        <w:suppressAutoHyphens/>
        <w:spacing w:line="360" w:lineRule="auto"/>
        <w:ind w:firstLine="709"/>
        <w:rPr>
          <w:kern w:val="28"/>
          <w:sz w:val="28"/>
          <w:szCs w:val="28"/>
        </w:rPr>
      </w:pPr>
    </w:p>
    <w:p w:rsidR="00F57E94" w:rsidRPr="000C1344" w:rsidRDefault="00A33893" w:rsidP="000C1344">
      <w:pPr>
        <w:widowControl/>
        <w:shd w:val="clear" w:color="auto" w:fill="FFFFFF"/>
        <w:suppressAutoHyphens/>
        <w:spacing w:line="360" w:lineRule="auto"/>
        <w:ind w:firstLine="709"/>
        <w:rPr>
          <w:kern w:val="28"/>
          <w:sz w:val="28"/>
          <w:szCs w:val="28"/>
        </w:rPr>
      </w:pPr>
      <w:r w:rsidRPr="000C1344">
        <w:rPr>
          <w:color w:val="000000"/>
          <w:kern w:val="28"/>
          <w:sz w:val="28"/>
          <w:szCs w:val="28"/>
        </w:rPr>
        <w:t>Актуальность анализа источников формирования активов состоит в том, что ф</w:t>
      </w:r>
      <w:r w:rsidR="00F57E94" w:rsidRPr="000C1344">
        <w:rPr>
          <w:color w:val="000000"/>
          <w:kern w:val="28"/>
          <w:sz w:val="28"/>
          <w:szCs w:val="28"/>
        </w:rPr>
        <w:t>инансовое состояние предприятия и его устойчивость в значительной степени зависит от того, каким имуществом располагает предприятие, в какие активы вложен капитал и, какой доход они ему приносят. Формирование финансовых активов представляет финансистам и экономистам обширное поле деятельности для принятия эффективных стратегических и оперативных, управленческих решений, направленных на размещение средств предприятия.</w:t>
      </w:r>
    </w:p>
    <w:p w:rsidR="00F57E94" w:rsidRPr="000C1344" w:rsidRDefault="00F57E94" w:rsidP="000C1344">
      <w:pPr>
        <w:widowControl/>
        <w:shd w:val="clear" w:color="auto" w:fill="FFFFFF"/>
        <w:suppressAutoHyphens/>
        <w:spacing w:line="360" w:lineRule="auto"/>
        <w:ind w:firstLine="709"/>
        <w:rPr>
          <w:kern w:val="28"/>
          <w:sz w:val="28"/>
          <w:szCs w:val="28"/>
        </w:rPr>
      </w:pPr>
      <w:r w:rsidRPr="000C1344">
        <w:rPr>
          <w:color w:val="000000"/>
          <w:kern w:val="28"/>
          <w:sz w:val="28"/>
          <w:szCs w:val="28"/>
        </w:rPr>
        <w:t>В условиях рыночной экономики руководство предприятия должно четко представлять какие инвестиции вложены в основные и оборотные средства, сколько их находится в сфере производства и обращения, в денежной и материальной форме. Насколько оптимально их соотношение, во многом зависят результаты производственной и финансовой деятельности и финансовой устойчивости предприятия</w:t>
      </w:r>
    </w:p>
    <w:p w:rsidR="00F57E94" w:rsidRPr="000C1344" w:rsidRDefault="00F57E94" w:rsidP="000C1344">
      <w:pPr>
        <w:widowControl/>
        <w:shd w:val="clear" w:color="auto" w:fill="FFFFFF"/>
        <w:suppressAutoHyphens/>
        <w:spacing w:line="360" w:lineRule="auto"/>
        <w:ind w:firstLine="709"/>
        <w:rPr>
          <w:kern w:val="28"/>
          <w:sz w:val="28"/>
          <w:szCs w:val="28"/>
        </w:rPr>
      </w:pPr>
      <w:r w:rsidRPr="000C1344">
        <w:rPr>
          <w:color w:val="000000"/>
          <w:kern w:val="28"/>
          <w:sz w:val="28"/>
          <w:szCs w:val="28"/>
        </w:rPr>
        <w:t xml:space="preserve">Объектом исследования выступает </w:t>
      </w:r>
      <w:r w:rsidR="00A33893" w:rsidRPr="000C1344">
        <w:rPr>
          <w:color w:val="000000"/>
          <w:kern w:val="28"/>
          <w:sz w:val="28"/>
          <w:szCs w:val="28"/>
        </w:rPr>
        <w:t xml:space="preserve">финансовая устойчивость </w:t>
      </w:r>
      <w:r w:rsidRPr="000C1344">
        <w:rPr>
          <w:color w:val="000000"/>
          <w:kern w:val="28"/>
          <w:sz w:val="28"/>
          <w:szCs w:val="28"/>
        </w:rPr>
        <w:t xml:space="preserve">ООО «Уралпромснаб». </w:t>
      </w:r>
    </w:p>
    <w:p w:rsidR="00F57E94" w:rsidRPr="000C1344" w:rsidRDefault="00F57E94" w:rsidP="000C1344">
      <w:pPr>
        <w:widowControl/>
        <w:shd w:val="clear" w:color="auto" w:fill="FFFFFF"/>
        <w:suppressAutoHyphens/>
        <w:spacing w:line="360" w:lineRule="auto"/>
        <w:ind w:firstLine="709"/>
        <w:rPr>
          <w:kern w:val="28"/>
          <w:sz w:val="28"/>
          <w:szCs w:val="28"/>
        </w:rPr>
      </w:pPr>
      <w:r w:rsidRPr="000C1344">
        <w:rPr>
          <w:color w:val="000000"/>
          <w:kern w:val="28"/>
          <w:sz w:val="28"/>
          <w:szCs w:val="28"/>
        </w:rPr>
        <w:t>Предметом дипломно</w:t>
      </w:r>
      <w:r w:rsidR="00A33893" w:rsidRPr="000C1344">
        <w:rPr>
          <w:color w:val="000000"/>
          <w:kern w:val="28"/>
          <w:sz w:val="28"/>
          <w:szCs w:val="28"/>
        </w:rPr>
        <w:t>й</w:t>
      </w:r>
      <w:r w:rsidRPr="000C1344">
        <w:rPr>
          <w:color w:val="000000"/>
          <w:kern w:val="28"/>
          <w:sz w:val="28"/>
          <w:szCs w:val="28"/>
        </w:rPr>
        <w:t xml:space="preserve"> </w:t>
      </w:r>
      <w:r w:rsidR="00A33893" w:rsidRPr="000C1344">
        <w:rPr>
          <w:color w:val="000000"/>
          <w:kern w:val="28"/>
          <w:sz w:val="28"/>
          <w:szCs w:val="28"/>
        </w:rPr>
        <w:t>работы</w:t>
      </w:r>
      <w:r w:rsidRPr="000C1344">
        <w:rPr>
          <w:color w:val="000000"/>
          <w:kern w:val="28"/>
          <w:sz w:val="28"/>
          <w:szCs w:val="28"/>
        </w:rPr>
        <w:t xml:space="preserve"> являются </w:t>
      </w:r>
      <w:r w:rsidR="00A33893" w:rsidRPr="000C1344">
        <w:rPr>
          <w:color w:val="000000"/>
          <w:kern w:val="28"/>
          <w:sz w:val="28"/>
          <w:szCs w:val="28"/>
        </w:rPr>
        <w:t>экономические процессы на ООО «Уралпромснаб»</w:t>
      </w:r>
      <w:r w:rsidRPr="000C1344">
        <w:rPr>
          <w:color w:val="000000"/>
          <w:kern w:val="28"/>
          <w:sz w:val="28"/>
          <w:szCs w:val="28"/>
        </w:rPr>
        <w:t xml:space="preserve">. </w:t>
      </w:r>
    </w:p>
    <w:p w:rsidR="00A33893" w:rsidRPr="000C1344" w:rsidRDefault="00F57E94" w:rsidP="000C1344">
      <w:pPr>
        <w:widowControl/>
        <w:shd w:val="clear" w:color="auto" w:fill="FFFFFF"/>
        <w:suppressAutoHyphens/>
        <w:spacing w:line="360" w:lineRule="auto"/>
        <w:ind w:firstLine="709"/>
        <w:rPr>
          <w:color w:val="000000"/>
          <w:kern w:val="28"/>
          <w:sz w:val="28"/>
          <w:szCs w:val="28"/>
        </w:rPr>
      </w:pPr>
      <w:r w:rsidRPr="000C1344">
        <w:rPr>
          <w:color w:val="000000"/>
          <w:kern w:val="28"/>
          <w:sz w:val="28"/>
          <w:szCs w:val="28"/>
        </w:rPr>
        <w:t xml:space="preserve">Целью </w:t>
      </w:r>
      <w:r w:rsidR="00A33893" w:rsidRPr="000C1344">
        <w:rPr>
          <w:color w:val="000000"/>
          <w:kern w:val="28"/>
          <w:sz w:val="28"/>
          <w:szCs w:val="28"/>
        </w:rPr>
        <w:t>работы</w:t>
      </w:r>
      <w:r w:rsidRPr="000C1344">
        <w:rPr>
          <w:color w:val="000000"/>
          <w:kern w:val="28"/>
          <w:sz w:val="28"/>
          <w:szCs w:val="28"/>
        </w:rPr>
        <w:t xml:space="preserve"> является оптимизация структуры источников </w:t>
      </w:r>
      <w:r w:rsidR="00961E50" w:rsidRPr="000C1344">
        <w:rPr>
          <w:color w:val="000000"/>
          <w:kern w:val="28"/>
          <w:sz w:val="28"/>
          <w:szCs w:val="28"/>
        </w:rPr>
        <w:t>формирования</w:t>
      </w:r>
      <w:r w:rsidRPr="000C1344">
        <w:rPr>
          <w:color w:val="000000"/>
          <w:kern w:val="28"/>
          <w:sz w:val="28"/>
          <w:szCs w:val="28"/>
        </w:rPr>
        <w:t xml:space="preserve"> активов предприятия</w:t>
      </w:r>
      <w:r w:rsidR="00961E50" w:rsidRPr="000C1344">
        <w:rPr>
          <w:color w:val="000000"/>
          <w:kern w:val="28"/>
          <w:sz w:val="28"/>
          <w:szCs w:val="28"/>
        </w:rPr>
        <w:t xml:space="preserve"> с целью обеспечения финансовой устойчивости предприятия</w:t>
      </w:r>
      <w:r w:rsidRPr="000C1344">
        <w:rPr>
          <w:color w:val="000000"/>
          <w:kern w:val="28"/>
          <w:sz w:val="28"/>
          <w:szCs w:val="28"/>
        </w:rPr>
        <w:t>.</w:t>
      </w:r>
    </w:p>
    <w:p w:rsidR="00F57E94" w:rsidRPr="000C1344" w:rsidRDefault="00A33893" w:rsidP="000C1344">
      <w:pPr>
        <w:widowControl/>
        <w:shd w:val="clear" w:color="auto" w:fill="FFFFFF"/>
        <w:suppressAutoHyphens/>
        <w:spacing w:line="360" w:lineRule="auto"/>
        <w:ind w:firstLine="709"/>
        <w:rPr>
          <w:color w:val="000000"/>
          <w:kern w:val="28"/>
          <w:sz w:val="28"/>
          <w:szCs w:val="28"/>
        </w:rPr>
      </w:pPr>
      <w:r w:rsidRPr="000C1344">
        <w:rPr>
          <w:color w:val="000000"/>
          <w:kern w:val="28"/>
          <w:sz w:val="28"/>
          <w:szCs w:val="28"/>
        </w:rPr>
        <w:t>Актуальность, объект, предмет и цель настоящего исследования обусловили следующие задачи</w:t>
      </w:r>
      <w:r w:rsidR="00F57E94" w:rsidRPr="000C1344">
        <w:rPr>
          <w:color w:val="000000"/>
          <w:kern w:val="28"/>
          <w:sz w:val="28"/>
          <w:szCs w:val="28"/>
        </w:rPr>
        <w:t>:</w:t>
      </w:r>
    </w:p>
    <w:p w:rsidR="005B5F57" w:rsidRPr="000C1344" w:rsidRDefault="00A71344" w:rsidP="000C1344">
      <w:pPr>
        <w:widowControl/>
        <w:numPr>
          <w:ilvl w:val="0"/>
          <w:numId w:val="24"/>
        </w:numPr>
        <w:tabs>
          <w:tab w:val="clear" w:pos="1429"/>
          <w:tab w:val="num" w:pos="1120"/>
          <w:tab w:val="right" w:leader="dot" w:pos="9356"/>
        </w:tabs>
        <w:suppressAutoHyphens/>
        <w:spacing w:line="360" w:lineRule="auto"/>
        <w:ind w:left="0" w:firstLine="709"/>
        <w:rPr>
          <w:kern w:val="28"/>
          <w:sz w:val="28"/>
          <w:szCs w:val="28"/>
        </w:rPr>
      </w:pPr>
      <w:r w:rsidRPr="000C1344">
        <w:rPr>
          <w:kern w:val="28"/>
          <w:sz w:val="28"/>
          <w:szCs w:val="28"/>
        </w:rPr>
        <w:t>т</w:t>
      </w:r>
      <w:r w:rsidR="00A33893" w:rsidRPr="000C1344">
        <w:rPr>
          <w:kern w:val="28"/>
          <w:sz w:val="28"/>
          <w:szCs w:val="28"/>
        </w:rPr>
        <w:t>еоретически</w:t>
      </w:r>
      <w:r w:rsidR="005B5F57" w:rsidRPr="000C1344">
        <w:rPr>
          <w:kern w:val="28"/>
          <w:sz w:val="28"/>
          <w:szCs w:val="28"/>
        </w:rPr>
        <w:t xml:space="preserve"> </w:t>
      </w:r>
      <w:r w:rsidR="00A33893" w:rsidRPr="000C1344">
        <w:rPr>
          <w:kern w:val="28"/>
          <w:sz w:val="28"/>
          <w:szCs w:val="28"/>
        </w:rPr>
        <w:t>обосновать</w:t>
      </w:r>
      <w:r w:rsidR="005B5F57" w:rsidRPr="000C1344">
        <w:rPr>
          <w:kern w:val="28"/>
          <w:sz w:val="28"/>
          <w:szCs w:val="28"/>
        </w:rPr>
        <w:t xml:space="preserve"> структур</w:t>
      </w:r>
      <w:r w:rsidR="00A33893" w:rsidRPr="000C1344">
        <w:rPr>
          <w:kern w:val="28"/>
          <w:sz w:val="28"/>
          <w:szCs w:val="28"/>
        </w:rPr>
        <w:t>у</w:t>
      </w:r>
      <w:r w:rsidR="005B5F57" w:rsidRPr="000C1344">
        <w:rPr>
          <w:kern w:val="28"/>
          <w:sz w:val="28"/>
          <w:szCs w:val="28"/>
        </w:rPr>
        <w:t xml:space="preserve"> источников формирования активов;</w:t>
      </w:r>
    </w:p>
    <w:p w:rsidR="005B5F57" w:rsidRPr="000C1344" w:rsidRDefault="00A71344" w:rsidP="000C1344">
      <w:pPr>
        <w:widowControl/>
        <w:numPr>
          <w:ilvl w:val="0"/>
          <w:numId w:val="24"/>
        </w:numPr>
        <w:tabs>
          <w:tab w:val="clear" w:pos="1429"/>
          <w:tab w:val="num" w:pos="1120"/>
          <w:tab w:val="right" w:leader="dot" w:pos="9072"/>
          <w:tab w:val="right" w:leader="dot" w:pos="9356"/>
        </w:tabs>
        <w:suppressAutoHyphens/>
        <w:spacing w:line="360" w:lineRule="auto"/>
        <w:ind w:left="0" w:firstLine="709"/>
        <w:rPr>
          <w:kern w:val="28"/>
          <w:sz w:val="28"/>
          <w:szCs w:val="28"/>
        </w:rPr>
      </w:pPr>
      <w:r w:rsidRPr="000C1344">
        <w:rPr>
          <w:kern w:val="28"/>
          <w:sz w:val="28"/>
          <w:szCs w:val="28"/>
        </w:rPr>
        <w:t>п</w:t>
      </w:r>
      <w:r w:rsidR="00A33893" w:rsidRPr="000C1344">
        <w:rPr>
          <w:kern w:val="28"/>
          <w:sz w:val="28"/>
          <w:szCs w:val="28"/>
        </w:rPr>
        <w:t>роанализировать</w:t>
      </w:r>
      <w:r w:rsidR="005B5F57" w:rsidRPr="000C1344">
        <w:rPr>
          <w:kern w:val="28"/>
          <w:sz w:val="28"/>
          <w:szCs w:val="28"/>
        </w:rPr>
        <w:t xml:space="preserve"> показател</w:t>
      </w:r>
      <w:r w:rsidR="00A33893" w:rsidRPr="000C1344">
        <w:rPr>
          <w:kern w:val="28"/>
          <w:sz w:val="28"/>
          <w:szCs w:val="28"/>
        </w:rPr>
        <w:t>и</w:t>
      </w:r>
      <w:r w:rsidR="005B5F57" w:rsidRPr="000C1344">
        <w:rPr>
          <w:kern w:val="28"/>
          <w:sz w:val="28"/>
          <w:szCs w:val="28"/>
        </w:rPr>
        <w:t xml:space="preserve"> формирования активов на ООО «Уралпромснаб»;</w:t>
      </w:r>
    </w:p>
    <w:p w:rsidR="00961E50" w:rsidRPr="000C1344" w:rsidRDefault="00A71344" w:rsidP="000C1344">
      <w:pPr>
        <w:widowControl/>
        <w:numPr>
          <w:ilvl w:val="0"/>
          <w:numId w:val="24"/>
        </w:numPr>
        <w:shd w:val="clear" w:color="auto" w:fill="FFFFFF"/>
        <w:tabs>
          <w:tab w:val="clear" w:pos="1429"/>
          <w:tab w:val="num" w:pos="1120"/>
        </w:tabs>
        <w:suppressAutoHyphens/>
        <w:spacing w:line="360" w:lineRule="auto"/>
        <w:ind w:left="0" w:firstLine="709"/>
        <w:rPr>
          <w:color w:val="000000"/>
          <w:kern w:val="28"/>
          <w:sz w:val="28"/>
          <w:szCs w:val="28"/>
        </w:rPr>
      </w:pPr>
      <w:r w:rsidRPr="000C1344">
        <w:rPr>
          <w:kern w:val="28"/>
          <w:sz w:val="28"/>
          <w:szCs w:val="28"/>
        </w:rPr>
        <w:t>р</w:t>
      </w:r>
      <w:r w:rsidR="00A33893" w:rsidRPr="000C1344">
        <w:rPr>
          <w:kern w:val="28"/>
          <w:sz w:val="28"/>
          <w:szCs w:val="28"/>
        </w:rPr>
        <w:t>азработать и обосновать</w:t>
      </w:r>
      <w:r w:rsidR="005B5F57" w:rsidRPr="000C1344">
        <w:rPr>
          <w:kern w:val="28"/>
          <w:sz w:val="28"/>
          <w:szCs w:val="28"/>
        </w:rPr>
        <w:t xml:space="preserve"> рекомендации по оптимизации структуры источников формирования активов</w:t>
      </w:r>
      <w:r w:rsidR="00A33893" w:rsidRPr="000C1344">
        <w:rPr>
          <w:kern w:val="28"/>
          <w:sz w:val="28"/>
          <w:szCs w:val="28"/>
        </w:rPr>
        <w:t xml:space="preserve"> с целью обеспечения финансовой устойчивости ООО «Уралпромснаб»</w:t>
      </w:r>
      <w:r w:rsidR="005B5F57" w:rsidRPr="000C1344">
        <w:rPr>
          <w:kern w:val="28"/>
          <w:sz w:val="28"/>
          <w:szCs w:val="28"/>
        </w:rPr>
        <w:t>.</w:t>
      </w:r>
    </w:p>
    <w:p w:rsidR="00F57E94" w:rsidRPr="000C1344" w:rsidRDefault="00F57E94" w:rsidP="000C1344">
      <w:pPr>
        <w:widowControl/>
        <w:shd w:val="clear" w:color="auto" w:fill="FFFFFF"/>
        <w:suppressAutoHyphens/>
        <w:spacing w:line="360" w:lineRule="auto"/>
        <w:ind w:firstLine="709"/>
        <w:rPr>
          <w:kern w:val="28"/>
          <w:sz w:val="28"/>
          <w:szCs w:val="28"/>
        </w:rPr>
      </w:pPr>
      <w:r w:rsidRPr="000C1344">
        <w:rPr>
          <w:color w:val="000000"/>
          <w:kern w:val="28"/>
          <w:sz w:val="28"/>
          <w:szCs w:val="28"/>
        </w:rPr>
        <w:t xml:space="preserve">В теоретической части рассматриваются структура активов и функции управления ими, характеризуются </w:t>
      </w:r>
      <w:r w:rsidR="005B5F57" w:rsidRPr="000C1344">
        <w:rPr>
          <w:color w:val="000000"/>
          <w:kern w:val="28"/>
          <w:sz w:val="28"/>
          <w:szCs w:val="28"/>
        </w:rPr>
        <w:t>способы формирования</w:t>
      </w:r>
      <w:r w:rsidRPr="000C1344">
        <w:rPr>
          <w:color w:val="000000"/>
          <w:kern w:val="28"/>
          <w:sz w:val="28"/>
          <w:szCs w:val="28"/>
        </w:rPr>
        <w:t xml:space="preserve"> активов предприятия.</w:t>
      </w:r>
    </w:p>
    <w:p w:rsidR="00F57E94" w:rsidRPr="000C1344" w:rsidRDefault="00F57E94" w:rsidP="000C1344">
      <w:pPr>
        <w:widowControl/>
        <w:shd w:val="clear" w:color="auto" w:fill="FFFFFF"/>
        <w:suppressAutoHyphens/>
        <w:spacing w:line="360" w:lineRule="auto"/>
        <w:ind w:firstLine="709"/>
        <w:rPr>
          <w:color w:val="000000"/>
          <w:kern w:val="28"/>
          <w:sz w:val="28"/>
          <w:szCs w:val="28"/>
        </w:rPr>
      </w:pPr>
      <w:r w:rsidRPr="000C1344">
        <w:rPr>
          <w:color w:val="000000"/>
          <w:kern w:val="28"/>
          <w:sz w:val="28"/>
          <w:szCs w:val="28"/>
        </w:rPr>
        <w:t>В практической части анализируется структура источников ф</w:t>
      </w:r>
      <w:r w:rsidR="005B5F57" w:rsidRPr="000C1344">
        <w:rPr>
          <w:color w:val="000000"/>
          <w:kern w:val="28"/>
          <w:sz w:val="28"/>
          <w:szCs w:val="28"/>
        </w:rPr>
        <w:t>ормирования</w:t>
      </w:r>
      <w:r w:rsidRPr="000C1344">
        <w:rPr>
          <w:color w:val="000000"/>
          <w:kern w:val="28"/>
          <w:sz w:val="28"/>
          <w:szCs w:val="28"/>
        </w:rPr>
        <w:t xml:space="preserve"> оборотных и внеоборотных активов, выявляются факторы, влияющие на результативность деятельности предприятия, разрабатываются рекомендации по оптимизации структуры источников </w:t>
      </w:r>
      <w:r w:rsidR="005B5F57" w:rsidRPr="000C1344">
        <w:rPr>
          <w:color w:val="000000"/>
          <w:kern w:val="28"/>
          <w:sz w:val="28"/>
          <w:szCs w:val="28"/>
        </w:rPr>
        <w:t>формирования</w:t>
      </w:r>
      <w:r w:rsidRPr="000C1344">
        <w:rPr>
          <w:color w:val="000000"/>
          <w:kern w:val="28"/>
          <w:sz w:val="28"/>
          <w:szCs w:val="28"/>
        </w:rPr>
        <w:t xml:space="preserve"> активов. </w:t>
      </w:r>
    </w:p>
    <w:p w:rsidR="00ED7284" w:rsidRPr="000C1344" w:rsidRDefault="00F57E94" w:rsidP="000C1344">
      <w:pPr>
        <w:widowControl/>
        <w:tabs>
          <w:tab w:val="left" w:pos="1080"/>
        </w:tabs>
        <w:suppressAutoHyphens/>
        <w:autoSpaceDE w:val="0"/>
        <w:autoSpaceDN w:val="0"/>
        <w:spacing w:line="360" w:lineRule="auto"/>
        <w:ind w:firstLine="709"/>
        <w:rPr>
          <w:snapToGrid w:val="0"/>
          <w:kern w:val="28"/>
          <w:sz w:val="28"/>
          <w:szCs w:val="28"/>
        </w:rPr>
      </w:pPr>
      <w:r w:rsidRPr="000C1344">
        <w:rPr>
          <w:kern w:val="28"/>
          <w:sz w:val="28"/>
          <w:szCs w:val="28"/>
        </w:rPr>
        <w:t>Теоретической основой дипломно</w:t>
      </w:r>
      <w:r w:rsidR="00A33893" w:rsidRPr="000C1344">
        <w:rPr>
          <w:kern w:val="28"/>
          <w:sz w:val="28"/>
          <w:szCs w:val="28"/>
        </w:rPr>
        <w:t>й</w:t>
      </w:r>
      <w:r w:rsidRPr="000C1344">
        <w:rPr>
          <w:kern w:val="28"/>
          <w:sz w:val="28"/>
          <w:szCs w:val="28"/>
        </w:rPr>
        <w:t xml:space="preserve"> </w:t>
      </w:r>
      <w:r w:rsidR="00A33893" w:rsidRPr="000C1344">
        <w:rPr>
          <w:kern w:val="28"/>
          <w:sz w:val="28"/>
          <w:szCs w:val="28"/>
        </w:rPr>
        <w:t>работы</w:t>
      </w:r>
      <w:r w:rsidRPr="000C1344">
        <w:rPr>
          <w:kern w:val="28"/>
          <w:sz w:val="28"/>
          <w:szCs w:val="28"/>
        </w:rPr>
        <w:t xml:space="preserve"> явля</w:t>
      </w:r>
      <w:r w:rsidR="00A33893" w:rsidRPr="000C1344">
        <w:rPr>
          <w:kern w:val="28"/>
          <w:sz w:val="28"/>
          <w:szCs w:val="28"/>
        </w:rPr>
        <w:t>ю</w:t>
      </w:r>
      <w:r w:rsidRPr="000C1344">
        <w:rPr>
          <w:kern w:val="28"/>
          <w:sz w:val="28"/>
          <w:szCs w:val="28"/>
        </w:rPr>
        <w:t xml:space="preserve">тся </w:t>
      </w:r>
      <w:r w:rsidR="00A33893" w:rsidRPr="000C1344">
        <w:rPr>
          <w:kern w:val="28"/>
          <w:sz w:val="28"/>
          <w:szCs w:val="28"/>
        </w:rPr>
        <w:t>труды российских</w:t>
      </w:r>
      <w:r w:rsidRPr="000C1344">
        <w:rPr>
          <w:kern w:val="28"/>
          <w:sz w:val="28"/>
          <w:szCs w:val="28"/>
        </w:rPr>
        <w:t xml:space="preserve"> и зарубежных авторов, периодические издания.</w:t>
      </w:r>
      <w:r w:rsidR="00A33893" w:rsidRPr="000C1344">
        <w:rPr>
          <w:kern w:val="28"/>
          <w:sz w:val="28"/>
          <w:szCs w:val="28"/>
        </w:rPr>
        <w:t xml:space="preserve"> Вопросам формирования и использования ак</w:t>
      </w:r>
      <w:r w:rsidR="00ED7284" w:rsidRPr="000C1344">
        <w:rPr>
          <w:kern w:val="28"/>
          <w:sz w:val="28"/>
          <w:szCs w:val="28"/>
        </w:rPr>
        <w:t xml:space="preserve">тивов нашли отражение в работах </w:t>
      </w:r>
      <w:r w:rsidR="004E0834" w:rsidRPr="000C1344">
        <w:rPr>
          <w:snapToGrid w:val="0"/>
          <w:kern w:val="28"/>
          <w:sz w:val="28"/>
          <w:szCs w:val="28"/>
        </w:rPr>
        <w:t>Абрютин</w:t>
      </w:r>
      <w:r w:rsidR="00ED7284" w:rsidRPr="000C1344">
        <w:rPr>
          <w:snapToGrid w:val="0"/>
          <w:kern w:val="28"/>
          <w:sz w:val="28"/>
          <w:szCs w:val="28"/>
        </w:rPr>
        <w:t>ой</w:t>
      </w:r>
      <w:r w:rsidR="004E0834" w:rsidRPr="000C1344">
        <w:rPr>
          <w:snapToGrid w:val="0"/>
          <w:kern w:val="28"/>
          <w:sz w:val="28"/>
          <w:szCs w:val="28"/>
        </w:rPr>
        <w:t xml:space="preserve"> М.С., Вартанов</w:t>
      </w:r>
      <w:r w:rsidR="00ED7284" w:rsidRPr="000C1344">
        <w:rPr>
          <w:snapToGrid w:val="0"/>
          <w:kern w:val="28"/>
          <w:sz w:val="28"/>
          <w:szCs w:val="28"/>
        </w:rPr>
        <w:t>а</w:t>
      </w:r>
      <w:r w:rsidR="004E0834" w:rsidRPr="000C1344">
        <w:rPr>
          <w:snapToGrid w:val="0"/>
          <w:kern w:val="28"/>
          <w:sz w:val="28"/>
          <w:szCs w:val="28"/>
        </w:rPr>
        <w:t xml:space="preserve"> А. С.</w:t>
      </w:r>
      <w:r w:rsidR="00ED7284" w:rsidRPr="000C1344">
        <w:rPr>
          <w:snapToGrid w:val="0"/>
          <w:kern w:val="28"/>
          <w:sz w:val="28"/>
          <w:szCs w:val="28"/>
        </w:rPr>
        <w:t>,</w:t>
      </w:r>
      <w:r w:rsidR="004E0834" w:rsidRPr="000C1344">
        <w:rPr>
          <w:snapToGrid w:val="0"/>
          <w:kern w:val="28"/>
          <w:sz w:val="28"/>
          <w:szCs w:val="28"/>
        </w:rPr>
        <w:t xml:space="preserve"> Нечащев</w:t>
      </w:r>
      <w:r w:rsidR="00ED7284" w:rsidRPr="000C1344">
        <w:rPr>
          <w:snapToGrid w:val="0"/>
          <w:kern w:val="28"/>
          <w:sz w:val="28"/>
          <w:szCs w:val="28"/>
        </w:rPr>
        <w:t>а</w:t>
      </w:r>
      <w:r w:rsidR="004E0834" w:rsidRPr="000C1344">
        <w:rPr>
          <w:snapToGrid w:val="0"/>
          <w:kern w:val="28"/>
          <w:sz w:val="28"/>
          <w:szCs w:val="28"/>
        </w:rPr>
        <w:t xml:space="preserve"> Е.В.</w:t>
      </w:r>
      <w:r w:rsidR="00ED7284" w:rsidRPr="000C1344">
        <w:rPr>
          <w:snapToGrid w:val="0"/>
          <w:kern w:val="28"/>
          <w:sz w:val="28"/>
          <w:szCs w:val="28"/>
        </w:rPr>
        <w:t>,</w:t>
      </w:r>
      <w:r w:rsidR="004E0834" w:rsidRPr="000C1344">
        <w:rPr>
          <w:snapToGrid w:val="0"/>
          <w:kern w:val="28"/>
          <w:sz w:val="28"/>
          <w:szCs w:val="28"/>
        </w:rPr>
        <w:t xml:space="preserve"> </w:t>
      </w:r>
      <w:r w:rsidR="00ED7284" w:rsidRPr="000C1344">
        <w:rPr>
          <w:snapToGrid w:val="0"/>
          <w:kern w:val="28"/>
          <w:sz w:val="28"/>
          <w:szCs w:val="28"/>
        </w:rPr>
        <w:t xml:space="preserve">Балабонов И. Т. </w:t>
      </w:r>
      <w:r w:rsidR="007D093B" w:rsidRPr="000C1344">
        <w:rPr>
          <w:snapToGrid w:val="0"/>
          <w:kern w:val="28"/>
          <w:sz w:val="28"/>
          <w:szCs w:val="28"/>
        </w:rPr>
        <w:sym w:font="Symbol" w:char="F05B"/>
      </w:r>
      <w:r w:rsidR="007D093B" w:rsidRPr="000C1344">
        <w:rPr>
          <w:snapToGrid w:val="0"/>
          <w:kern w:val="28"/>
          <w:sz w:val="28"/>
          <w:szCs w:val="28"/>
        </w:rPr>
        <w:t>1, 9, 10, 24</w:t>
      </w:r>
      <w:r w:rsidR="007D093B" w:rsidRPr="000C1344">
        <w:rPr>
          <w:snapToGrid w:val="0"/>
          <w:kern w:val="28"/>
          <w:sz w:val="28"/>
          <w:szCs w:val="28"/>
        </w:rPr>
        <w:sym w:font="Symbol" w:char="F05D"/>
      </w:r>
      <w:r w:rsidR="007D093B" w:rsidRPr="000C1344">
        <w:rPr>
          <w:snapToGrid w:val="0"/>
          <w:kern w:val="28"/>
          <w:sz w:val="28"/>
          <w:szCs w:val="28"/>
        </w:rPr>
        <w:t xml:space="preserve"> </w:t>
      </w:r>
      <w:r w:rsidR="00ED7284" w:rsidRPr="000C1344">
        <w:rPr>
          <w:snapToGrid w:val="0"/>
          <w:kern w:val="28"/>
          <w:sz w:val="28"/>
          <w:szCs w:val="28"/>
        </w:rPr>
        <w:t xml:space="preserve">Проблемы анализа финансовой устойчивости на предприятии рассмотрены сквозь призму трудов Баканова М.И., Шеремета А.Д., Бланка И.А., Ковалева В.В., Савицкой Г.В. </w:t>
      </w:r>
      <w:r w:rsidR="007D093B" w:rsidRPr="000C1344">
        <w:rPr>
          <w:snapToGrid w:val="0"/>
          <w:kern w:val="28"/>
          <w:sz w:val="28"/>
          <w:szCs w:val="28"/>
        </w:rPr>
        <w:sym w:font="Symbol" w:char="F05B"/>
      </w:r>
      <w:r w:rsidR="007D093B" w:rsidRPr="000C1344">
        <w:rPr>
          <w:snapToGrid w:val="0"/>
          <w:kern w:val="28"/>
          <w:sz w:val="28"/>
          <w:szCs w:val="28"/>
        </w:rPr>
        <w:t>3, 6, 17, 29, 35</w:t>
      </w:r>
      <w:r w:rsidR="007D093B" w:rsidRPr="000C1344">
        <w:rPr>
          <w:snapToGrid w:val="0"/>
          <w:kern w:val="28"/>
          <w:sz w:val="28"/>
          <w:szCs w:val="28"/>
        </w:rPr>
        <w:sym w:font="Symbol" w:char="F05D"/>
      </w:r>
    </w:p>
    <w:p w:rsidR="00F57E94" w:rsidRPr="000C1344" w:rsidRDefault="00ED7284" w:rsidP="000C1344">
      <w:pPr>
        <w:widowControl/>
        <w:tabs>
          <w:tab w:val="left" w:pos="1080"/>
        </w:tabs>
        <w:suppressAutoHyphens/>
        <w:autoSpaceDE w:val="0"/>
        <w:autoSpaceDN w:val="0"/>
        <w:spacing w:line="360" w:lineRule="auto"/>
        <w:ind w:firstLine="709"/>
        <w:rPr>
          <w:snapToGrid w:val="0"/>
          <w:kern w:val="28"/>
          <w:sz w:val="28"/>
          <w:szCs w:val="28"/>
        </w:rPr>
      </w:pPr>
      <w:r w:rsidRPr="000C1344">
        <w:rPr>
          <w:snapToGrid w:val="0"/>
          <w:kern w:val="28"/>
          <w:sz w:val="28"/>
          <w:szCs w:val="28"/>
        </w:rPr>
        <w:t xml:space="preserve">Научная новизна настоящего исследования заключается в </w:t>
      </w:r>
      <w:r w:rsidR="00A71344" w:rsidRPr="000C1344">
        <w:rPr>
          <w:snapToGrid w:val="0"/>
          <w:kern w:val="28"/>
          <w:sz w:val="28"/>
          <w:szCs w:val="28"/>
        </w:rPr>
        <w:t>усовершенствовании</w:t>
      </w:r>
      <w:r w:rsidRPr="000C1344">
        <w:rPr>
          <w:snapToGrid w:val="0"/>
          <w:kern w:val="28"/>
          <w:sz w:val="28"/>
          <w:szCs w:val="28"/>
        </w:rPr>
        <w:t xml:space="preserve"> методики анализа источников формирования активов </w:t>
      </w:r>
      <w:r w:rsidR="00A71344" w:rsidRPr="000C1344">
        <w:rPr>
          <w:snapToGrid w:val="0"/>
          <w:kern w:val="28"/>
          <w:sz w:val="28"/>
          <w:szCs w:val="28"/>
        </w:rPr>
        <w:t>новыми</w:t>
      </w:r>
      <w:r w:rsidRPr="000C1344">
        <w:rPr>
          <w:snapToGrid w:val="0"/>
          <w:kern w:val="28"/>
          <w:sz w:val="28"/>
          <w:szCs w:val="28"/>
        </w:rPr>
        <w:t xml:space="preserve"> критериями.</w:t>
      </w:r>
    </w:p>
    <w:p w:rsidR="00ED7284" w:rsidRPr="000C1344" w:rsidRDefault="00ED7284" w:rsidP="000C1344">
      <w:pPr>
        <w:widowControl/>
        <w:tabs>
          <w:tab w:val="left" w:pos="1080"/>
        </w:tabs>
        <w:suppressAutoHyphens/>
        <w:autoSpaceDE w:val="0"/>
        <w:autoSpaceDN w:val="0"/>
        <w:spacing w:line="360" w:lineRule="auto"/>
        <w:ind w:firstLine="709"/>
        <w:rPr>
          <w:snapToGrid w:val="0"/>
          <w:kern w:val="28"/>
          <w:sz w:val="28"/>
          <w:szCs w:val="28"/>
        </w:rPr>
      </w:pPr>
      <w:r w:rsidRPr="000C1344">
        <w:rPr>
          <w:snapToGrid w:val="0"/>
          <w:kern w:val="28"/>
          <w:sz w:val="28"/>
          <w:szCs w:val="28"/>
        </w:rPr>
        <w:t>Практическая значимость состоит в предоставлении администрации ООО «Уралпромснаб» инструментария по формированию источников формирования активов.</w:t>
      </w:r>
    </w:p>
    <w:p w:rsidR="00F57E94" w:rsidRPr="000C1344" w:rsidRDefault="00F57E94" w:rsidP="000C1344">
      <w:pPr>
        <w:widowControl/>
        <w:suppressAutoHyphens/>
        <w:spacing w:line="360" w:lineRule="auto"/>
        <w:ind w:firstLine="709"/>
        <w:rPr>
          <w:kern w:val="28"/>
          <w:sz w:val="28"/>
          <w:szCs w:val="28"/>
        </w:rPr>
      </w:pPr>
      <w:r w:rsidRPr="000C1344">
        <w:rPr>
          <w:kern w:val="28"/>
          <w:sz w:val="28"/>
          <w:szCs w:val="28"/>
        </w:rPr>
        <w:t>Информационной базой исследования являются нормативные и законодательные акты, финансовая отчетность ООО «</w:t>
      </w:r>
      <w:r w:rsidR="00961E50" w:rsidRPr="000C1344">
        <w:rPr>
          <w:kern w:val="28"/>
          <w:sz w:val="28"/>
          <w:szCs w:val="28"/>
        </w:rPr>
        <w:t>Уралпромснаб</w:t>
      </w:r>
      <w:r w:rsidRPr="000C1344">
        <w:rPr>
          <w:kern w:val="28"/>
          <w:sz w:val="28"/>
          <w:szCs w:val="28"/>
        </w:rPr>
        <w:t>».</w:t>
      </w:r>
    </w:p>
    <w:p w:rsidR="00A33893" w:rsidRPr="000C1344" w:rsidRDefault="00A33893" w:rsidP="000C1344">
      <w:pPr>
        <w:widowControl/>
        <w:suppressAutoHyphens/>
        <w:spacing w:line="360" w:lineRule="auto"/>
        <w:ind w:firstLine="709"/>
        <w:rPr>
          <w:kern w:val="28"/>
          <w:sz w:val="28"/>
          <w:szCs w:val="28"/>
        </w:rPr>
      </w:pPr>
    </w:p>
    <w:p w:rsidR="00F613A0" w:rsidRPr="000C1344" w:rsidRDefault="00F613A0" w:rsidP="000C1344">
      <w:pPr>
        <w:widowControl/>
        <w:suppressAutoHyphens/>
        <w:spacing w:line="360" w:lineRule="auto"/>
        <w:ind w:firstLine="709"/>
        <w:rPr>
          <w:b/>
          <w:kern w:val="28"/>
          <w:sz w:val="28"/>
          <w:szCs w:val="28"/>
        </w:rPr>
      </w:pPr>
      <w:r w:rsidRPr="000C1344">
        <w:rPr>
          <w:kern w:val="28"/>
          <w:sz w:val="28"/>
          <w:szCs w:val="28"/>
        </w:rPr>
        <w:br w:type="page"/>
      </w:r>
      <w:r w:rsidRPr="000C1344">
        <w:rPr>
          <w:b/>
          <w:kern w:val="28"/>
          <w:sz w:val="28"/>
          <w:szCs w:val="28"/>
        </w:rPr>
        <w:t>Глава 1</w:t>
      </w:r>
      <w:r w:rsidR="000C1344">
        <w:rPr>
          <w:b/>
          <w:kern w:val="28"/>
          <w:sz w:val="28"/>
          <w:szCs w:val="28"/>
        </w:rPr>
        <w:t>.</w:t>
      </w:r>
      <w:r w:rsidRPr="000C1344">
        <w:rPr>
          <w:b/>
          <w:kern w:val="28"/>
          <w:sz w:val="28"/>
          <w:szCs w:val="28"/>
        </w:rPr>
        <w:t xml:space="preserve"> Теоретические </w:t>
      </w:r>
      <w:r w:rsidR="00896695" w:rsidRPr="000C1344">
        <w:rPr>
          <w:b/>
          <w:kern w:val="28"/>
          <w:sz w:val="28"/>
          <w:szCs w:val="28"/>
        </w:rPr>
        <w:t>аспекты</w:t>
      </w:r>
      <w:r w:rsidRPr="000C1344">
        <w:rPr>
          <w:b/>
          <w:kern w:val="28"/>
          <w:sz w:val="28"/>
          <w:szCs w:val="28"/>
        </w:rPr>
        <w:t xml:space="preserve"> анализа и структуры источников формирования активов</w:t>
      </w:r>
    </w:p>
    <w:p w:rsidR="00F613A0" w:rsidRPr="000C1344" w:rsidRDefault="00F613A0" w:rsidP="000C1344">
      <w:pPr>
        <w:widowControl/>
        <w:suppressAutoHyphens/>
        <w:spacing w:line="360" w:lineRule="auto"/>
        <w:ind w:firstLine="709"/>
        <w:rPr>
          <w:b/>
          <w:kern w:val="28"/>
          <w:sz w:val="28"/>
          <w:szCs w:val="28"/>
        </w:rPr>
      </w:pPr>
    </w:p>
    <w:p w:rsidR="00F613A0" w:rsidRPr="000C1344" w:rsidRDefault="00F613A0" w:rsidP="000C1344">
      <w:pPr>
        <w:widowControl/>
        <w:suppressAutoHyphens/>
        <w:spacing w:line="360" w:lineRule="auto"/>
        <w:ind w:firstLine="709"/>
        <w:rPr>
          <w:b/>
          <w:kern w:val="28"/>
          <w:sz w:val="28"/>
          <w:szCs w:val="28"/>
        </w:rPr>
      </w:pPr>
      <w:r w:rsidRPr="000C1344">
        <w:rPr>
          <w:b/>
          <w:kern w:val="28"/>
          <w:sz w:val="28"/>
          <w:szCs w:val="28"/>
        </w:rPr>
        <w:t>1.1 Сущность, формы, принципы и классификация финансовых активов предприятия</w:t>
      </w:r>
    </w:p>
    <w:p w:rsidR="00F613A0" w:rsidRPr="000C1344" w:rsidRDefault="00F613A0" w:rsidP="000C1344">
      <w:pPr>
        <w:widowControl/>
        <w:suppressAutoHyphens/>
        <w:spacing w:line="360" w:lineRule="auto"/>
        <w:ind w:firstLine="709"/>
        <w:rPr>
          <w:kern w:val="28"/>
          <w:sz w:val="28"/>
          <w:szCs w:val="28"/>
        </w:rPr>
      </w:pPr>
    </w:p>
    <w:p w:rsidR="00F613A0" w:rsidRPr="000C1344" w:rsidRDefault="00F613A0" w:rsidP="000C1344">
      <w:pPr>
        <w:widowControl/>
        <w:shd w:val="clear" w:color="auto" w:fill="FFFFFF"/>
        <w:suppressAutoHyphens/>
        <w:spacing w:line="360" w:lineRule="auto"/>
        <w:ind w:firstLine="709"/>
        <w:rPr>
          <w:color w:val="000000"/>
          <w:kern w:val="28"/>
          <w:sz w:val="28"/>
          <w:szCs w:val="28"/>
        </w:rPr>
      </w:pPr>
      <w:r w:rsidRPr="000C1344">
        <w:rPr>
          <w:color w:val="000000"/>
          <w:kern w:val="28"/>
          <w:sz w:val="28"/>
          <w:szCs w:val="28"/>
        </w:rPr>
        <w:t>В различных источниках экономической литературы существует множество трактовок финансовых активов предприятия.</w:t>
      </w:r>
    </w:p>
    <w:p w:rsidR="00F613A0" w:rsidRPr="000C1344" w:rsidRDefault="00F613A0" w:rsidP="000C1344">
      <w:pPr>
        <w:widowControl/>
        <w:shd w:val="clear" w:color="auto" w:fill="FFFFFF"/>
        <w:suppressAutoHyphens/>
        <w:spacing w:line="360" w:lineRule="auto"/>
        <w:ind w:firstLine="709"/>
        <w:rPr>
          <w:color w:val="000000"/>
          <w:kern w:val="28"/>
          <w:sz w:val="28"/>
          <w:szCs w:val="28"/>
        </w:rPr>
      </w:pPr>
      <w:r w:rsidRPr="000C1344">
        <w:rPr>
          <w:color w:val="000000"/>
          <w:kern w:val="28"/>
          <w:sz w:val="28"/>
          <w:szCs w:val="28"/>
        </w:rPr>
        <w:t>Р.М. Нуреев считает, что активы – это средства, обеспечивающие денежные поступления их владельцу в форме как прямых выплат (прибыль, дивиденды, рента и т. д.), так и скрытых выплат увеличение стоимости предприятия, недвижимости, акций и т. д.[26, с. 17].</w:t>
      </w:r>
    </w:p>
    <w:p w:rsidR="00F613A0" w:rsidRPr="000C1344" w:rsidRDefault="00F613A0" w:rsidP="000C1344">
      <w:pPr>
        <w:widowControl/>
        <w:shd w:val="clear" w:color="auto" w:fill="FFFFFF"/>
        <w:suppressAutoHyphens/>
        <w:spacing w:line="360" w:lineRule="auto"/>
        <w:ind w:firstLine="709"/>
        <w:rPr>
          <w:color w:val="000000"/>
          <w:kern w:val="28"/>
          <w:sz w:val="28"/>
          <w:szCs w:val="28"/>
        </w:rPr>
      </w:pPr>
      <w:r w:rsidRPr="000C1344">
        <w:rPr>
          <w:color w:val="000000"/>
          <w:kern w:val="28"/>
          <w:sz w:val="28"/>
          <w:szCs w:val="28"/>
        </w:rPr>
        <w:t>А.И. Бланк</w:t>
      </w:r>
      <w:r w:rsidR="00574CE9">
        <w:rPr>
          <w:color w:val="000000"/>
          <w:kern w:val="28"/>
          <w:sz w:val="28"/>
          <w:szCs w:val="28"/>
        </w:rPr>
        <w:t xml:space="preserve"> </w:t>
      </w:r>
      <w:r w:rsidRPr="000C1344">
        <w:rPr>
          <w:color w:val="000000"/>
          <w:kern w:val="28"/>
          <w:sz w:val="28"/>
          <w:szCs w:val="28"/>
        </w:rPr>
        <w:t>утверждает, что активы предприятия представляют собой контролируемые им экономические ресурсы, сформированные за счет инвестированного в них капитала, характеризующиеся детерминированной стоимостью, производительностью и способностью генерировать доход, постоянный оборот которых в процессе использования связан с фактором времени, риска и ликвидности [6, с. 12].</w:t>
      </w:r>
    </w:p>
    <w:p w:rsidR="00F613A0" w:rsidRPr="000C1344" w:rsidRDefault="00F613A0" w:rsidP="000C1344">
      <w:pPr>
        <w:widowControl/>
        <w:shd w:val="clear" w:color="auto" w:fill="FFFFFF"/>
        <w:suppressAutoHyphens/>
        <w:spacing w:line="360" w:lineRule="auto"/>
        <w:ind w:firstLine="709"/>
        <w:rPr>
          <w:color w:val="000000"/>
          <w:kern w:val="28"/>
          <w:sz w:val="28"/>
          <w:szCs w:val="28"/>
        </w:rPr>
      </w:pPr>
      <w:r w:rsidRPr="000C1344">
        <w:rPr>
          <w:color w:val="000000"/>
          <w:kern w:val="28"/>
          <w:sz w:val="28"/>
          <w:szCs w:val="28"/>
        </w:rPr>
        <w:t>Активы предприятия являются одной из важнейших категорий финансового менеджмента, теоретические аспекты которой комплексно не исследованы еще в работах экономистов с достаточной глубиной. Дальнейшее развитие систем и механизмов управления активами настоятельно требует углубления теоретических исследований этой важнейшей для финансового менеджмента категории, и в первую очередь, — всестороннего рассмотрения определяющих ее сущностных характеристик.</w:t>
      </w:r>
    </w:p>
    <w:p w:rsidR="00F613A0" w:rsidRPr="000C1344" w:rsidRDefault="00F613A0" w:rsidP="000C1344">
      <w:pPr>
        <w:widowControl/>
        <w:shd w:val="clear" w:color="auto" w:fill="FFFFFF"/>
        <w:suppressAutoHyphens/>
        <w:spacing w:line="360" w:lineRule="auto"/>
        <w:ind w:firstLine="709"/>
        <w:rPr>
          <w:kern w:val="28"/>
          <w:sz w:val="28"/>
          <w:szCs w:val="28"/>
        </w:rPr>
      </w:pPr>
      <w:r w:rsidRPr="000C1344">
        <w:rPr>
          <w:color w:val="000000"/>
          <w:kern w:val="28"/>
          <w:sz w:val="28"/>
          <w:szCs w:val="28"/>
        </w:rPr>
        <w:t xml:space="preserve"> Предваряя это рассмотрение, отметим, что данное исследование направлено на последующее практическое использование отдельных теоретических положений в системе менеджмента активов конкретных субъектов хозяйствования. Такое ограничение сознательно исключает из поля исследования теории активов все абстрактные понятия этой категории, характеризующие ее как форму общественно-экономических отношений, а также особенности их функционирования, выходящие за рамки предприятий.</w:t>
      </w:r>
    </w:p>
    <w:p w:rsidR="00F613A0" w:rsidRPr="000C1344" w:rsidRDefault="00F613A0" w:rsidP="000C1344">
      <w:pPr>
        <w:widowControl/>
        <w:shd w:val="clear" w:color="auto" w:fill="FFFFFF"/>
        <w:suppressAutoHyphens/>
        <w:spacing w:line="360" w:lineRule="auto"/>
        <w:ind w:firstLine="709"/>
        <w:rPr>
          <w:kern w:val="28"/>
          <w:sz w:val="28"/>
          <w:szCs w:val="28"/>
        </w:rPr>
      </w:pPr>
      <w:r w:rsidRPr="000C1344">
        <w:rPr>
          <w:color w:val="000000"/>
          <w:kern w:val="28"/>
          <w:sz w:val="28"/>
          <w:szCs w:val="28"/>
        </w:rPr>
        <w:t>С учетом изложенной цели исследования сформулируем основные характеристики активов предприятия как объекта управления. Представляется, что наиболее комплексно отража</w:t>
      </w:r>
      <w:r w:rsidR="003D5F71" w:rsidRPr="000C1344">
        <w:rPr>
          <w:color w:val="000000"/>
          <w:kern w:val="28"/>
          <w:sz w:val="28"/>
          <w:szCs w:val="28"/>
        </w:rPr>
        <w:t>ютс</w:t>
      </w:r>
      <w:r w:rsidRPr="000C1344">
        <w:rPr>
          <w:color w:val="000000"/>
          <w:kern w:val="28"/>
          <w:sz w:val="28"/>
          <w:szCs w:val="28"/>
        </w:rPr>
        <w:t>я сущностные стороны этой категории в работе И.А. Бланк [6, с. 12].</w:t>
      </w:r>
    </w:p>
    <w:p w:rsidR="00F613A0" w:rsidRPr="000C1344" w:rsidRDefault="00F613A0" w:rsidP="000C1344">
      <w:pPr>
        <w:widowControl/>
        <w:shd w:val="clear" w:color="auto" w:fill="FFFFFF"/>
        <w:suppressAutoHyphens/>
        <w:spacing w:line="360" w:lineRule="auto"/>
        <w:ind w:firstLine="709"/>
        <w:rPr>
          <w:color w:val="000000"/>
          <w:kern w:val="28"/>
          <w:sz w:val="28"/>
          <w:szCs w:val="28"/>
        </w:rPr>
      </w:pPr>
      <w:r w:rsidRPr="000C1344">
        <w:rPr>
          <w:color w:val="000000"/>
          <w:kern w:val="28"/>
          <w:sz w:val="28"/>
          <w:szCs w:val="28"/>
        </w:rPr>
        <w:t xml:space="preserve">1. Активы представляют собой экономические ресурсы предприятия в различных их видах, используемые в процессе осуществления хозяйственной деятельности. Они формируются для конкретных целей осуществления этой деятельности в соответствии с миссией и стратегией экономического развития предприятия и в форме совокупных имущественных ценностей характеризуют основу его экономического потенциала. </w:t>
      </w:r>
    </w:p>
    <w:p w:rsidR="00F613A0" w:rsidRPr="000C1344" w:rsidRDefault="00F613A0" w:rsidP="000C1344">
      <w:pPr>
        <w:widowControl/>
        <w:shd w:val="clear" w:color="auto" w:fill="FFFFFF"/>
        <w:suppressAutoHyphens/>
        <w:spacing w:line="360" w:lineRule="auto"/>
        <w:ind w:firstLine="709"/>
        <w:rPr>
          <w:kern w:val="28"/>
          <w:sz w:val="28"/>
          <w:szCs w:val="28"/>
        </w:rPr>
      </w:pPr>
      <w:r w:rsidRPr="000C1344">
        <w:rPr>
          <w:color w:val="000000"/>
          <w:kern w:val="28"/>
          <w:sz w:val="28"/>
          <w:szCs w:val="28"/>
        </w:rPr>
        <w:t xml:space="preserve">2. Активы являются имущественными ценностями предприятия, формируемыми за счет инвестируемого в них капитала. Вкладываемый в новый или развивающийся бизнес капитал материализуется в форме активов предприятия. Между категориями капитала и активов существует тесная связь: активы могут рассматриваться как объект инвестирования капитала, а капитал </w:t>
      </w:r>
      <w:r w:rsidR="001F3AE6" w:rsidRPr="000C1344">
        <w:rPr>
          <w:color w:val="000000"/>
          <w:kern w:val="28"/>
          <w:sz w:val="28"/>
          <w:szCs w:val="28"/>
        </w:rPr>
        <w:t>–</w:t>
      </w:r>
      <w:r w:rsidRPr="000C1344">
        <w:rPr>
          <w:color w:val="000000"/>
          <w:kern w:val="28"/>
          <w:sz w:val="28"/>
          <w:szCs w:val="28"/>
        </w:rPr>
        <w:t xml:space="preserve"> как экономический ресурс, предназначенный для инвестирования в активы. </w:t>
      </w:r>
    </w:p>
    <w:p w:rsidR="00F613A0" w:rsidRPr="000C1344" w:rsidRDefault="00F613A0" w:rsidP="000C1344">
      <w:pPr>
        <w:widowControl/>
        <w:shd w:val="clear" w:color="auto" w:fill="FFFFFF"/>
        <w:suppressAutoHyphens/>
        <w:spacing w:line="360" w:lineRule="auto"/>
        <w:ind w:firstLine="709"/>
        <w:rPr>
          <w:color w:val="000000"/>
          <w:kern w:val="28"/>
          <w:sz w:val="28"/>
          <w:szCs w:val="28"/>
        </w:rPr>
      </w:pPr>
      <w:r w:rsidRPr="000C1344">
        <w:rPr>
          <w:color w:val="000000"/>
          <w:kern w:val="28"/>
          <w:sz w:val="28"/>
          <w:szCs w:val="28"/>
        </w:rPr>
        <w:t>3. Активы представляют собой имущественные ценности предприятия, имеющие стоимость.</w:t>
      </w:r>
      <w:r w:rsidRPr="000C1344">
        <w:rPr>
          <w:b/>
          <w:bCs/>
          <w:color w:val="000000"/>
          <w:kern w:val="28"/>
          <w:sz w:val="28"/>
          <w:szCs w:val="28"/>
        </w:rPr>
        <w:t xml:space="preserve"> </w:t>
      </w:r>
      <w:r w:rsidRPr="000C1344">
        <w:rPr>
          <w:color w:val="000000"/>
          <w:kern w:val="28"/>
          <w:sz w:val="28"/>
          <w:szCs w:val="28"/>
        </w:rPr>
        <w:t>Эта характеристика активов содержится в многочисленных их определениях, в первую очередь, в литературе по вопросам бухгалтерского учета. Концепция стоимости активов базируется прежде всего на их ценности для предприятия как экономического ресурса.</w:t>
      </w:r>
    </w:p>
    <w:p w:rsidR="00F613A0" w:rsidRPr="000C1344" w:rsidRDefault="00F613A0" w:rsidP="000C1344">
      <w:pPr>
        <w:widowControl/>
        <w:shd w:val="clear" w:color="auto" w:fill="FFFFFF"/>
        <w:suppressAutoHyphens/>
        <w:spacing w:line="360" w:lineRule="auto"/>
        <w:ind w:firstLine="709"/>
        <w:rPr>
          <w:kern w:val="28"/>
          <w:sz w:val="28"/>
          <w:szCs w:val="28"/>
        </w:rPr>
      </w:pPr>
      <w:r w:rsidRPr="000C1344">
        <w:rPr>
          <w:color w:val="000000"/>
          <w:kern w:val="28"/>
          <w:sz w:val="28"/>
          <w:szCs w:val="28"/>
        </w:rPr>
        <w:t xml:space="preserve"> 4. К активам относятся только те экономические ресурсы, которые полностью контролируются предприятием.</w:t>
      </w:r>
      <w:r w:rsidRPr="000C1344">
        <w:rPr>
          <w:b/>
          <w:bCs/>
          <w:color w:val="000000"/>
          <w:kern w:val="28"/>
          <w:sz w:val="28"/>
          <w:szCs w:val="28"/>
        </w:rPr>
        <w:t xml:space="preserve"> </w:t>
      </w:r>
      <w:r w:rsidRPr="000C1344">
        <w:rPr>
          <w:color w:val="000000"/>
          <w:kern w:val="28"/>
          <w:sz w:val="28"/>
          <w:szCs w:val="28"/>
        </w:rPr>
        <w:t>Под таким контролем понимается право собственности на используемые экономические ресурсы или в отдельных, предусмотренных законодательством случаях, — право владения соответствующими их видами. Экономические ресурсы, используемые предприятием, но не контролируемые им, активами не являются.</w:t>
      </w:r>
    </w:p>
    <w:p w:rsidR="00F613A0" w:rsidRPr="000C1344" w:rsidRDefault="00F613A0" w:rsidP="000C1344">
      <w:pPr>
        <w:widowControl/>
        <w:shd w:val="clear" w:color="auto" w:fill="FFFFFF"/>
        <w:suppressAutoHyphens/>
        <w:spacing w:line="360" w:lineRule="auto"/>
        <w:ind w:firstLine="709"/>
        <w:rPr>
          <w:kern w:val="28"/>
          <w:sz w:val="28"/>
          <w:szCs w:val="28"/>
        </w:rPr>
      </w:pPr>
      <w:r w:rsidRPr="000C1344">
        <w:rPr>
          <w:color w:val="000000"/>
          <w:kern w:val="28"/>
          <w:sz w:val="28"/>
          <w:szCs w:val="28"/>
        </w:rPr>
        <w:t>5. Как экономический ресурс, используемый в хозяйственной деятельности, активы предприятия характеризуются определенной производительностью.</w:t>
      </w:r>
      <w:r w:rsidRPr="000C1344">
        <w:rPr>
          <w:b/>
          <w:bCs/>
          <w:color w:val="000000"/>
          <w:kern w:val="28"/>
          <w:sz w:val="28"/>
          <w:szCs w:val="28"/>
        </w:rPr>
        <w:t xml:space="preserve"> </w:t>
      </w:r>
      <w:r w:rsidRPr="000C1344">
        <w:rPr>
          <w:color w:val="000000"/>
          <w:kern w:val="28"/>
          <w:sz w:val="28"/>
          <w:szCs w:val="28"/>
        </w:rPr>
        <w:t>Носителем этой важнейшей сущностной характеристики выступает как совокупный комплекс операционных активов, сформированных предприятием, так и отдельные их виды, представленные средствами труда.</w:t>
      </w:r>
      <w:r w:rsidR="00574CE9">
        <w:rPr>
          <w:color w:val="000000"/>
          <w:kern w:val="28"/>
          <w:sz w:val="28"/>
          <w:szCs w:val="28"/>
        </w:rPr>
        <w:t xml:space="preserve"> </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6. Активы являются экономическим ресурсом, генерирующим доход.</w:t>
      </w:r>
      <w:r w:rsidRPr="000C1344">
        <w:rPr>
          <w:b/>
          <w:bCs/>
          <w:kern w:val="28"/>
          <w:sz w:val="28"/>
          <w:szCs w:val="28"/>
        </w:rPr>
        <w:t xml:space="preserve"> </w:t>
      </w:r>
      <w:r w:rsidRPr="000C1344">
        <w:rPr>
          <w:kern w:val="28"/>
          <w:sz w:val="28"/>
          <w:szCs w:val="28"/>
        </w:rPr>
        <w:t xml:space="preserve">Способность приносить доход в процессе операционной или инвестиционной деятельности является одной из важнейших характеристик активов предприятия как объекта экономического управления. Этот доход активы генерируют прежде всего как экономические ресурсы, обладающие производительностью. </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7. Хозяйственное использование активов неразрывно связано с фактором риска.</w:t>
      </w:r>
      <w:r w:rsidRPr="000C1344">
        <w:rPr>
          <w:b/>
          <w:bCs/>
          <w:kern w:val="28"/>
          <w:sz w:val="28"/>
          <w:szCs w:val="28"/>
        </w:rPr>
        <w:t xml:space="preserve"> </w:t>
      </w:r>
      <w:r w:rsidRPr="000C1344">
        <w:rPr>
          <w:kern w:val="28"/>
          <w:sz w:val="28"/>
          <w:szCs w:val="28"/>
        </w:rPr>
        <w:t xml:space="preserve">Риск является важнейшей характеристикой всех форм использования активов в хозяйственной деятельности предприятия. Носителем этого фактора активы выступают в неразрывной связи с их характеристикой как экономических ресурсов, генерирующих доход. </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8. Формируемые в составе активов имущественные ценности связаны с фактором ликвидности.</w:t>
      </w:r>
      <w:r w:rsidRPr="000C1344">
        <w:rPr>
          <w:b/>
          <w:bCs/>
          <w:kern w:val="28"/>
          <w:sz w:val="28"/>
          <w:szCs w:val="28"/>
        </w:rPr>
        <w:t xml:space="preserve"> </w:t>
      </w:r>
      <w:r w:rsidRPr="000C1344">
        <w:rPr>
          <w:kern w:val="28"/>
          <w:sz w:val="28"/>
          <w:szCs w:val="28"/>
        </w:rPr>
        <w:t xml:space="preserve">Под ликвидностью активов понимается их способность быть быстро конверсированными в денежную форму по своей реальной рыночной стоимости. Эта характеристика активов обеспечивает возможность быстрой их реструктуризации при наступлении неблагоприятных экономических и других условий их использования в сформированных видах. </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xml:space="preserve">Исследования последних десятилетий позволили сформировать теоретический базис осуществления такой оценки. Основные положения этого теоретического базиса состоят в следующем [6, </w:t>
      </w:r>
      <w:r w:rsidRPr="000C1344">
        <w:rPr>
          <w:kern w:val="28"/>
          <w:sz w:val="28"/>
          <w:szCs w:val="28"/>
          <w:lang w:val="en-US"/>
        </w:rPr>
        <w:t>c</w:t>
      </w:r>
      <w:r w:rsidRPr="000C1344">
        <w:rPr>
          <w:kern w:val="28"/>
          <w:sz w:val="28"/>
          <w:szCs w:val="28"/>
        </w:rPr>
        <w:t>. 21]:</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1. Стоимость активов определяется характером их использования в хозяйственной деятельности предприятия.</w:t>
      </w:r>
      <w:r w:rsidRPr="000C1344">
        <w:rPr>
          <w:b/>
          <w:bCs/>
          <w:kern w:val="28"/>
          <w:sz w:val="28"/>
          <w:szCs w:val="28"/>
        </w:rPr>
        <w:t xml:space="preserve"> </w:t>
      </w:r>
      <w:r w:rsidRPr="000C1344">
        <w:rPr>
          <w:kern w:val="28"/>
          <w:sz w:val="28"/>
          <w:szCs w:val="28"/>
        </w:rPr>
        <w:t>В современной теории оценки стоимости активов с позиций этого критерия на предприятии выделяют операционную и инвестиционную стоимость используемых им активов.</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Операционная стоимость активов</w:t>
      </w:r>
      <w:r w:rsidRPr="000C1344">
        <w:rPr>
          <w:i/>
          <w:iCs/>
          <w:kern w:val="28"/>
          <w:sz w:val="28"/>
          <w:szCs w:val="28"/>
        </w:rPr>
        <w:t xml:space="preserve"> </w:t>
      </w:r>
      <w:r w:rsidRPr="000C1344">
        <w:rPr>
          <w:kern w:val="28"/>
          <w:sz w:val="28"/>
          <w:szCs w:val="28"/>
        </w:rPr>
        <w:t xml:space="preserve">(т.е. стоимость активов, используемых в операционной деятельности предприятия) оценивается прежде всего исходя из их полезности для конкретного субъекта хозяйствования. Инвестиционная стоимость активов (т. е. стоимость активов, используемых в инвестиционной деятельности предприятия) оценивается прежде всего исходя из интересов инвестора, который собирается вложить в него свой капитал. </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2. Стоимость операционных активов определяется стадией их оборота (жизненного цикла).</w:t>
      </w:r>
      <w:r w:rsidRPr="000C1344">
        <w:rPr>
          <w:b/>
          <w:bCs/>
          <w:kern w:val="28"/>
          <w:sz w:val="28"/>
          <w:szCs w:val="28"/>
        </w:rPr>
        <w:t xml:space="preserve"> </w:t>
      </w:r>
      <w:r w:rsidRPr="000C1344">
        <w:rPr>
          <w:kern w:val="28"/>
          <w:sz w:val="28"/>
          <w:szCs w:val="28"/>
        </w:rPr>
        <w:t>Активы, используемые в операционном процессе предприятия, находятся в постоянном движении, в процессе которого меняется их стоимость. С позиций этого критерия выделяют первоначальную стоимость актива; его стоимость на конкретной стадии оборота и ликвидационную стоимость актива.</w:t>
      </w:r>
    </w:p>
    <w:p w:rsidR="00F613A0" w:rsidRPr="000C1344" w:rsidRDefault="00F613A0" w:rsidP="000C1344">
      <w:pPr>
        <w:widowControl/>
        <w:numPr>
          <w:ilvl w:val="0"/>
          <w:numId w:val="1"/>
        </w:numPr>
        <w:suppressAutoHyphens/>
        <w:spacing w:line="360" w:lineRule="auto"/>
        <w:ind w:firstLine="709"/>
        <w:rPr>
          <w:kern w:val="28"/>
          <w:sz w:val="28"/>
          <w:szCs w:val="28"/>
        </w:rPr>
      </w:pPr>
      <w:r w:rsidRPr="000C1344">
        <w:rPr>
          <w:kern w:val="28"/>
          <w:sz w:val="28"/>
          <w:szCs w:val="28"/>
        </w:rPr>
        <w:t>Первоначальная стоимость актива</w:t>
      </w:r>
      <w:r w:rsidRPr="000C1344">
        <w:rPr>
          <w:i/>
          <w:iCs/>
          <w:kern w:val="28"/>
          <w:sz w:val="28"/>
          <w:szCs w:val="28"/>
        </w:rPr>
        <w:t xml:space="preserve"> </w:t>
      </w:r>
      <w:r w:rsidRPr="000C1344">
        <w:rPr>
          <w:kern w:val="28"/>
          <w:sz w:val="28"/>
          <w:szCs w:val="28"/>
        </w:rPr>
        <w:t xml:space="preserve">отражается по цене его поступления на предприятие, т.е. характеризует его стоимость на момент начала использования (оборота). </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Стоимость актива на конкретной стадии оборота</w:t>
      </w:r>
      <w:r w:rsidRPr="000C1344">
        <w:rPr>
          <w:i/>
          <w:iCs/>
          <w:kern w:val="28"/>
          <w:sz w:val="28"/>
          <w:szCs w:val="28"/>
        </w:rPr>
        <w:t xml:space="preserve"> </w:t>
      </w:r>
      <w:r w:rsidRPr="000C1344">
        <w:rPr>
          <w:kern w:val="28"/>
          <w:sz w:val="28"/>
          <w:szCs w:val="28"/>
        </w:rPr>
        <w:t>отражает ее уровень на каждый последующий момент оценки, пока актив находится в процессе хозяйственного использования.</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Ликвидационная стоимость актива характеризует ее уровень по завершении жизненного цикла (или процесса функционального использования на данном предприятии) конкретного вида актива.</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3. Особенности формирования и оценки стоимости активов определяется конкретным их видом. В теории оценки стоимости активов с этих позиций выделяют три основных их вида: капитальные амортизируемые активы; текущие материальные активы; финансовые активы.</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Стоимость капитальных амортизируемых активов (к которым относятся операционные основные средства и нематериальные активы) формируется в процессе их использования под влиянием как внутренних, так и внешних факторов.</w:t>
      </w:r>
    </w:p>
    <w:p w:rsidR="00A71344" w:rsidRPr="000C1344" w:rsidRDefault="00F613A0" w:rsidP="000C1344">
      <w:pPr>
        <w:widowControl/>
        <w:suppressAutoHyphens/>
        <w:spacing w:line="360" w:lineRule="auto"/>
        <w:ind w:firstLine="709"/>
        <w:rPr>
          <w:kern w:val="28"/>
          <w:sz w:val="28"/>
          <w:szCs w:val="28"/>
        </w:rPr>
      </w:pPr>
      <w:r w:rsidRPr="000C1344">
        <w:rPr>
          <w:kern w:val="28"/>
          <w:sz w:val="28"/>
          <w:szCs w:val="28"/>
        </w:rPr>
        <w:t>- Стоимость текущих материальных активов (к которым относятся запасы сырья, материалов, полуфабрикатов и готовой продукции) изменяется под влиянием исключительно внешних фактор</w:t>
      </w:r>
      <w:r w:rsidR="00A71344" w:rsidRPr="000C1344">
        <w:rPr>
          <w:kern w:val="28"/>
          <w:sz w:val="28"/>
          <w:szCs w:val="28"/>
        </w:rPr>
        <w:t>ов за период их хранения.</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xml:space="preserve">- Стоимость финансовых активов (денежных активов, дебиторской задолженности и других аналогичных их видов) в номинальном выражении не изменяется и отражается при оценке по первоначальной их стоимости. </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4. Стоимость актива существенно зависит от фактора времени.</w:t>
      </w:r>
      <w:r w:rsidRPr="000C1344">
        <w:rPr>
          <w:b/>
          <w:bCs/>
          <w:kern w:val="28"/>
          <w:sz w:val="28"/>
          <w:szCs w:val="28"/>
        </w:rPr>
        <w:t xml:space="preserve"> </w:t>
      </w:r>
      <w:r w:rsidRPr="000C1344">
        <w:rPr>
          <w:kern w:val="28"/>
          <w:sz w:val="28"/>
          <w:szCs w:val="28"/>
        </w:rPr>
        <w:t>С позиций этого фактора различают стоимость актива в ценах приобретения и восстановительную его стоимость.</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Стоимость актива в ценах приобретения в количественном выражении равнозначна первоначальной его стоимости. Она служит ретроспективной базисной точкой отсчета настоящей стоимости актива на момент его приобретения при последующих переоценках этой стоимости с учетом фактора времени.</w:t>
      </w:r>
    </w:p>
    <w:p w:rsidR="00F613A0" w:rsidRPr="000C1344" w:rsidRDefault="00F613A0" w:rsidP="000C1344">
      <w:pPr>
        <w:widowControl/>
        <w:suppressAutoHyphens/>
        <w:spacing w:line="360" w:lineRule="auto"/>
        <w:ind w:firstLine="709"/>
        <w:rPr>
          <w:b/>
          <w:bCs/>
          <w:kern w:val="28"/>
          <w:sz w:val="28"/>
          <w:szCs w:val="28"/>
        </w:rPr>
      </w:pPr>
      <w:r w:rsidRPr="000C1344">
        <w:rPr>
          <w:kern w:val="28"/>
          <w:sz w:val="28"/>
          <w:szCs w:val="28"/>
        </w:rPr>
        <w:t>- Восстановительная стоимость актива характеризует результаты его переоценки с учетом фактора времени для получения сопоставимых показателей стоимости активов, приобретаемых в различное время</w:t>
      </w:r>
      <w:r w:rsidRPr="000C1344">
        <w:rPr>
          <w:b/>
          <w:bCs/>
          <w:kern w:val="28"/>
          <w:sz w:val="28"/>
          <w:szCs w:val="28"/>
        </w:rPr>
        <w:t>.</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Номинальная стоимость актива отражает его оценку в денежных единицах без учета изменения покупательной стоимости денег за период его использования, вызванного инфляцией.</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Реальная стоимость актива отражает его оценку с учетом уровня покупательной стоимости денег за период его использования, связанного с инфляционными процессами в экономике страны.</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5. Стоимость оцениваемого актива в значительной мере зависит от используемого подхода к проведению его оценки.</w:t>
      </w:r>
      <w:r w:rsidRPr="000C1344">
        <w:rPr>
          <w:b/>
          <w:bCs/>
          <w:kern w:val="28"/>
          <w:sz w:val="28"/>
          <w:szCs w:val="28"/>
        </w:rPr>
        <w:t xml:space="preserve"> </w:t>
      </w:r>
      <w:r w:rsidRPr="000C1344">
        <w:rPr>
          <w:kern w:val="28"/>
          <w:sz w:val="28"/>
          <w:szCs w:val="28"/>
        </w:rPr>
        <w:t>В теории стоимости капитальных активов получили развитие две основные концепции, ее оценки - концепция стоимости замещения и концепция рыночной стоимости.</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6. Стоимость активов в значительной степени определяется комплексностью объекта оценки.</w:t>
      </w:r>
      <w:r w:rsidRPr="000C1344">
        <w:rPr>
          <w:b/>
          <w:bCs/>
          <w:kern w:val="28"/>
          <w:sz w:val="28"/>
          <w:szCs w:val="28"/>
        </w:rPr>
        <w:t xml:space="preserve"> </w:t>
      </w:r>
      <w:r w:rsidRPr="000C1344">
        <w:rPr>
          <w:kern w:val="28"/>
          <w:sz w:val="28"/>
          <w:szCs w:val="28"/>
        </w:rPr>
        <w:t>С позиций этого критерия разделяют стоимость индивидуальных активов и стоимость всей совокупности активов предприятия.</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7. В процессе оценки ликвидационная стоимость актива может характеризоваться как положительной, так и отрицательной величинами. Размер может быть определен только в момент продажи актива или всего их комплекса.</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9. Высокая роль процесса амортизации активов предприятия в формировании доходной части государственного бюджета и осуществлении государственной инвестиционной политики определяет жесткие формы регулирования этого процесса.</w:t>
      </w:r>
      <w:r w:rsidRPr="000C1344">
        <w:rPr>
          <w:b/>
          <w:bCs/>
          <w:kern w:val="28"/>
          <w:sz w:val="28"/>
          <w:szCs w:val="28"/>
        </w:rPr>
        <w:t xml:space="preserve"> </w:t>
      </w:r>
      <w:r w:rsidRPr="000C1344">
        <w:rPr>
          <w:kern w:val="28"/>
          <w:sz w:val="28"/>
          <w:szCs w:val="28"/>
        </w:rPr>
        <w:t>В числе основных классификационных признаков предлагается выделить следующее:</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Форма функционирования активов.</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Характер участия активов в хозяйственном процессе с позиций особенностей их оборота.</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xml:space="preserve"> - Характер участия активов в различных видах деятельности предприятия.</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Характер финансовых источников формирования активов.</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Характер владения активами предприятием.</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Степень агрегированных активов как объекта управления.</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Степень ликвидности используемых активов.</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-Характер использования сформированных активов в текущей хозяйственной деятельности предприятия.</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-Характер нахождения активов по отношению к предприятию.</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Рассмотрим более подробно отдельные виды активов предприятия в соответствии с их классификацией по основным признакам.</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По форме функционирования</w:t>
      </w:r>
      <w:r w:rsidRPr="000C1344">
        <w:rPr>
          <w:b/>
          <w:bCs/>
          <w:kern w:val="28"/>
          <w:sz w:val="28"/>
          <w:szCs w:val="28"/>
        </w:rPr>
        <w:t xml:space="preserve"> </w:t>
      </w:r>
      <w:r w:rsidRPr="000C1344">
        <w:rPr>
          <w:kern w:val="28"/>
          <w:sz w:val="28"/>
          <w:szCs w:val="28"/>
        </w:rPr>
        <w:t>выделяют три основных вида активов — материальные, нематериальные и финансовые.</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1. Материальные активы</w:t>
      </w:r>
      <w:r w:rsidRPr="000C1344">
        <w:rPr>
          <w:i/>
          <w:iCs/>
          <w:kern w:val="28"/>
          <w:sz w:val="28"/>
          <w:szCs w:val="28"/>
        </w:rPr>
        <w:t xml:space="preserve"> </w:t>
      </w:r>
      <w:r w:rsidRPr="000C1344">
        <w:rPr>
          <w:kern w:val="28"/>
          <w:sz w:val="28"/>
          <w:szCs w:val="28"/>
        </w:rPr>
        <w:t>характеризуют имущественные ценности предприятия, имеющие материальную вещную форму. К составу материальных активов предприятия относятся:</w:t>
      </w:r>
    </w:p>
    <w:p w:rsidR="00F613A0" w:rsidRPr="000C1344" w:rsidRDefault="00F613A0" w:rsidP="000C1344">
      <w:pPr>
        <w:widowControl/>
        <w:numPr>
          <w:ilvl w:val="0"/>
          <w:numId w:val="2"/>
        </w:numPr>
        <w:suppressAutoHyphens/>
        <w:spacing w:line="360" w:lineRule="auto"/>
        <w:ind w:firstLine="709"/>
        <w:rPr>
          <w:kern w:val="28"/>
          <w:sz w:val="28"/>
          <w:szCs w:val="28"/>
        </w:rPr>
      </w:pPr>
      <w:r w:rsidRPr="000C1344">
        <w:rPr>
          <w:kern w:val="28"/>
          <w:sz w:val="28"/>
          <w:szCs w:val="28"/>
        </w:rPr>
        <w:t>основные средства;</w:t>
      </w:r>
    </w:p>
    <w:p w:rsidR="00F613A0" w:rsidRPr="000C1344" w:rsidRDefault="00F613A0" w:rsidP="000C1344">
      <w:pPr>
        <w:widowControl/>
        <w:numPr>
          <w:ilvl w:val="0"/>
          <w:numId w:val="2"/>
        </w:numPr>
        <w:suppressAutoHyphens/>
        <w:spacing w:line="360" w:lineRule="auto"/>
        <w:ind w:firstLine="709"/>
        <w:rPr>
          <w:kern w:val="28"/>
          <w:sz w:val="28"/>
          <w:szCs w:val="28"/>
        </w:rPr>
      </w:pPr>
      <w:r w:rsidRPr="000C1344">
        <w:rPr>
          <w:kern w:val="28"/>
          <w:sz w:val="28"/>
          <w:szCs w:val="28"/>
        </w:rPr>
        <w:t>незавершенные капитальные вложения;</w:t>
      </w:r>
    </w:p>
    <w:p w:rsidR="00F613A0" w:rsidRPr="000C1344" w:rsidRDefault="00F613A0" w:rsidP="000C1344">
      <w:pPr>
        <w:widowControl/>
        <w:numPr>
          <w:ilvl w:val="0"/>
          <w:numId w:val="2"/>
        </w:numPr>
        <w:suppressAutoHyphens/>
        <w:spacing w:line="360" w:lineRule="auto"/>
        <w:ind w:firstLine="709"/>
        <w:rPr>
          <w:kern w:val="28"/>
          <w:sz w:val="28"/>
          <w:szCs w:val="28"/>
        </w:rPr>
      </w:pPr>
      <w:r w:rsidRPr="000C1344">
        <w:rPr>
          <w:kern w:val="28"/>
          <w:sz w:val="28"/>
          <w:szCs w:val="28"/>
        </w:rPr>
        <w:t>оборудование, предназначенное к монтажу;</w:t>
      </w:r>
    </w:p>
    <w:p w:rsidR="00F613A0" w:rsidRPr="000C1344" w:rsidRDefault="00F613A0" w:rsidP="000C1344">
      <w:pPr>
        <w:widowControl/>
        <w:numPr>
          <w:ilvl w:val="0"/>
          <w:numId w:val="2"/>
        </w:numPr>
        <w:suppressAutoHyphens/>
        <w:spacing w:line="360" w:lineRule="auto"/>
        <w:ind w:firstLine="709"/>
        <w:rPr>
          <w:kern w:val="28"/>
          <w:sz w:val="28"/>
          <w:szCs w:val="28"/>
        </w:rPr>
      </w:pPr>
      <w:r w:rsidRPr="000C1344">
        <w:rPr>
          <w:kern w:val="28"/>
          <w:sz w:val="28"/>
          <w:szCs w:val="28"/>
        </w:rPr>
        <w:t>производственные запасы сырья и полуфабрикатов;</w:t>
      </w:r>
    </w:p>
    <w:p w:rsidR="00F613A0" w:rsidRPr="000C1344" w:rsidRDefault="00F613A0" w:rsidP="000C1344">
      <w:pPr>
        <w:widowControl/>
        <w:numPr>
          <w:ilvl w:val="0"/>
          <w:numId w:val="2"/>
        </w:numPr>
        <w:suppressAutoHyphens/>
        <w:spacing w:line="360" w:lineRule="auto"/>
        <w:ind w:firstLine="709"/>
        <w:rPr>
          <w:kern w:val="28"/>
          <w:sz w:val="28"/>
          <w:szCs w:val="28"/>
        </w:rPr>
      </w:pPr>
      <w:r w:rsidRPr="000C1344">
        <w:rPr>
          <w:kern w:val="28"/>
          <w:sz w:val="28"/>
          <w:szCs w:val="28"/>
        </w:rPr>
        <w:t>запасы малоценных и быстроизнашивающихся предметов;</w:t>
      </w:r>
    </w:p>
    <w:p w:rsidR="00F613A0" w:rsidRPr="000C1344" w:rsidRDefault="00F613A0" w:rsidP="000C1344">
      <w:pPr>
        <w:widowControl/>
        <w:numPr>
          <w:ilvl w:val="0"/>
          <w:numId w:val="2"/>
        </w:numPr>
        <w:suppressAutoHyphens/>
        <w:spacing w:line="360" w:lineRule="auto"/>
        <w:ind w:firstLine="709"/>
        <w:rPr>
          <w:kern w:val="28"/>
          <w:sz w:val="28"/>
          <w:szCs w:val="28"/>
        </w:rPr>
      </w:pPr>
      <w:r w:rsidRPr="000C1344">
        <w:rPr>
          <w:kern w:val="28"/>
          <w:sz w:val="28"/>
          <w:szCs w:val="28"/>
        </w:rPr>
        <w:t>объем незавершенного производства;</w:t>
      </w:r>
    </w:p>
    <w:p w:rsidR="00F613A0" w:rsidRPr="000C1344" w:rsidRDefault="00F613A0" w:rsidP="000C1344">
      <w:pPr>
        <w:widowControl/>
        <w:numPr>
          <w:ilvl w:val="0"/>
          <w:numId w:val="2"/>
        </w:numPr>
        <w:suppressAutoHyphens/>
        <w:spacing w:line="360" w:lineRule="auto"/>
        <w:ind w:firstLine="709"/>
        <w:rPr>
          <w:kern w:val="28"/>
          <w:sz w:val="28"/>
          <w:szCs w:val="28"/>
        </w:rPr>
      </w:pPr>
      <w:r w:rsidRPr="000C1344">
        <w:rPr>
          <w:kern w:val="28"/>
          <w:sz w:val="28"/>
          <w:szCs w:val="28"/>
        </w:rPr>
        <w:t>запасы готовой продукции, предназначенной к реализации;</w:t>
      </w:r>
    </w:p>
    <w:p w:rsidR="00F613A0" w:rsidRPr="000C1344" w:rsidRDefault="00F613A0" w:rsidP="000C1344">
      <w:pPr>
        <w:widowControl/>
        <w:numPr>
          <w:ilvl w:val="0"/>
          <w:numId w:val="2"/>
        </w:numPr>
        <w:suppressAutoHyphens/>
        <w:spacing w:line="360" w:lineRule="auto"/>
        <w:ind w:firstLine="709"/>
        <w:rPr>
          <w:kern w:val="28"/>
          <w:sz w:val="28"/>
          <w:szCs w:val="28"/>
        </w:rPr>
      </w:pPr>
      <w:r w:rsidRPr="000C1344">
        <w:rPr>
          <w:kern w:val="28"/>
          <w:sz w:val="28"/>
          <w:szCs w:val="28"/>
        </w:rPr>
        <w:t>прочие виды материальных активов.</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2. Нематериальные активы характеризуют имущественные ценности предприятия, не имеющие вещной формы, но принимающие участие в хозяйственной деятельности и генерирующие прибыль</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3. Финансовые активы</w:t>
      </w:r>
      <w:r w:rsidRPr="000C1344">
        <w:rPr>
          <w:i/>
          <w:iCs/>
          <w:kern w:val="28"/>
          <w:sz w:val="28"/>
          <w:szCs w:val="28"/>
        </w:rPr>
        <w:t xml:space="preserve"> </w:t>
      </w:r>
      <w:r w:rsidRPr="000C1344">
        <w:rPr>
          <w:kern w:val="28"/>
          <w:sz w:val="28"/>
          <w:szCs w:val="28"/>
        </w:rPr>
        <w:t>характеризуют имущественные ценности предприятия в форме наличных денежных средств, денежных и финансовых инструментов, принадлежащих предприятию. К основным финансовым активам предприятия относятся:</w:t>
      </w:r>
    </w:p>
    <w:p w:rsidR="00F613A0" w:rsidRPr="000C1344" w:rsidRDefault="00F613A0" w:rsidP="000C1344">
      <w:pPr>
        <w:widowControl/>
        <w:numPr>
          <w:ilvl w:val="0"/>
          <w:numId w:val="3"/>
        </w:numPr>
        <w:suppressAutoHyphens/>
        <w:spacing w:line="360" w:lineRule="auto"/>
        <w:ind w:firstLine="709"/>
        <w:rPr>
          <w:kern w:val="28"/>
          <w:sz w:val="28"/>
          <w:szCs w:val="28"/>
        </w:rPr>
      </w:pPr>
      <w:r w:rsidRPr="000C1344">
        <w:rPr>
          <w:kern w:val="28"/>
          <w:sz w:val="28"/>
          <w:szCs w:val="28"/>
        </w:rPr>
        <w:t>денежные активы в национальной валюте;</w:t>
      </w:r>
    </w:p>
    <w:p w:rsidR="00F613A0" w:rsidRPr="000C1344" w:rsidRDefault="00F613A0" w:rsidP="000C1344">
      <w:pPr>
        <w:widowControl/>
        <w:numPr>
          <w:ilvl w:val="0"/>
          <w:numId w:val="3"/>
        </w:numPr>
        <w:suppressAutoHyphens/>
        <w:spacing w:line="360" w:lineRule="auto"/>
        <w:ind w:firstLine="709"/>
        <w:rPr>
          <w:kern w:val="28"/>
          <w:sz w:val="28"/>
          <w:szCs w:val="28"/>
        </w:rPr>
      </w:pPr>
      <w:r w:rsidRPr="000C1344">
        <w:rPr>
          <w:kern w:val="28"/>
          <w:sz w:val="28"/>
          <w:szCs w:val="28"/>
        </w:rPr>
        <w:t>денежные активы в иностранной валюте;</w:t>
      </w:r>
    </w:p>
    <w:p w:rsidR="00F613A0" w:rsidRPr="000C1344" w:rsidRDefault="00F613A0" w:rsidP="000C1344">
      <w:pPr>
        <w:widowControl/>
        <w:numPr>
          <w:ilvl w:val="0"/>
          <w:numId w:val="3"/>
        </w:numPr>
        <w:suppressAutoHyphens/>
        <w:spacing w:line="360" w:lineRule="auto"/>
        <w:ind w:firstLine="709"/>
        <w:rPr>
          <w:kern w:val="28"/>
          <w:sz w:val="28"/>
          <w:szCs w:val="28"/>
        </w:rPr>
      </w:pPr>
      <w:r w:rsidRPr="000C1344">
        <w:rPr>
          <w:kern w:val="28"/>
          <w:sz w:val="28"/>
          <w:szCs w:val="28"/>
        </w:rPr>
        <w:t>дебиторская задолженность во всех ее формах;</w:t>
      </w:r>
    </w:p>
    <w:p w:rsidR="00F613A0" w:rsidRPr="000C1344" w:rsidRDefault="00F613A0" w:rsidP="000C1344">
      <w:pPr>
        <w:widowControl/>
        <w:numPr>
          <w:ilvl w:val="0"/>
          <w:numId w:val="3"/>
        </w:numPr>
        <w:suppressAutoHyphens/>
        <w:spacing w:line="360" w:lineRule="auto"/>
        <w:ind w:firstLine="709"/>
        <w:rPr>
          <w:kern w:val="28"/>
          <w:sz w:val="28"/>
          <w:szCs w:val="28"/>
        </w:rPr>
      </w:pPr>
      <w:r w:rsidRPr="000C1344">
        <w:rPr>
          <w:kern w:val="28"/>
          <w:sz w:val="28"/>
          <w:szCs w:val="28"/>
        </w:rPr>
        <w:t>краткосрочные финансовые вложения;</w:t>
      </w:r>
    </w:p>
    <w:p w:rsidR="00F613A0" w:rsidRPr="000C1344" w:rsidRDefault="00F613A0" w:rsidP="000C1344">
      <w:pPr>
        <w:widowControl/>
        <w:numPr>
          <w:ilvl w:val="0"/>
          <w:numId w:val="3"/>
        </w:numPr>
        <w:suppressAutoHyphens/>
        <w:spacing w:line="360" w:lineRule="auto"/>
        <w:ind w:firstLine="709"/>
        <w:rPr>
          <w:kern w:val="28"/>
          <w:sz w:val="28"/>
          <w:szCs w:val="28"/>
        </w:rPr>
      </w:pPr>
      <w:r w:rsidRPr="000C1344">
        <w:rPr>
          <w:kern w:val="28"/>
          <w:sz w:val="28"/>
          <w:szCs w:val="28"/>
        </w:rPr>
        <w:t>долгосрочные финансовые вложения.</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Финансовые активы предприятия</w:t>
      </w:r>
      <w:r w:rsidR="00574CE9">
        <w:rPr>
          <w:kern w:val="28"/>
          <w:sz w:val="28"/>
          <w:szCs w:val="28"/>
        </w:rPr>
        <w:t xml:space="preserve"> </w:t>
      </w:r>
      <w:r w:rsidRPr="000C1344">
        <w:rPr>
          <w:kern w:val="28"/>
          <w:sz w:val="28"/>
          <w:szCs w:val="28"/>
        </w:rPr>
        <w:t xml:space="preserve">подразделяются на два основных вида </w:t>
      </w:r>
      <w:r w:rsidR="001F3AE6" w:rsidRPr="000C1344">
        <w:rPr>
          <w:kern w:val="28"/>
          <w:sz w:val="28"/>
          <w:szCs w:val="28"/>
        </w:rPr>
        <w:t>–</w:t>
      </w:r>
      <w:r w:rsidRPr="000C1344">
        <w:rPr>
          <w:kern w:val="28"/>
          <w:sz w:val="28"/>
          <w:szCs w:val="28"/>
        </w:rPr>
        <w:t xml:space="preserve"> оборотные и внеоборотные.</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Оборотные (текущие) активы</w:t>
      </w:r>
      <w:r w:rsidRPr="000C1344">
        <w:rPr>
          <w:i/>
          <w:iCs/>
          <w:kern w:val="28"/>
          <w:sz w:val="28"/>
          <w:szCs w:val="28"/>
        </w:rPr>
        <w:t xml:space="preserve"> </w:t>
      </w:r>
      <w:r w:rsidRPr="000C1344">
        <w:rPr>
          <w:kern w:val="28"/>
          <w:sz w:val="28"/>
          <w:szCs w:val="28"/>
        </w:rPr>
        <w:t xml:space="preserve">характеризуют совокупность имущественных ценностей предприятия, обслуживающих текущую производственно-коммерческую деятельность предприятия и полностью потребляемых в течение одного операционного цикла. В составе оборотных (текущих) активов предприятия выделяют следующие их элементы: </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производственные запасы сырья и полуфабрикатов;</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запасы малоценных и быстроизнашивающихся предметов;</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объем незавершенного производства;</w:t>
      </w:r>
    </w:p>
    <w:p w:rsidR="00F613A0" w:rsidRPr="000C1344" w:rsidRDefault="00F613A0" w:rsidP="000C1344">
      <w:pPr>
        <w:widowControl/>
        <w:numPr>
          <w:ilvl w:val="0"/>
          <w:numId w:val="4"/>
        </w:numPr>
        <w:suppressAutoHyphens/>
        <w:spacing w:line="360" w:lineRule="auto"/>
        <w:ind w:firstLine="709"/>
        <w:rPr>
          <w:kern w:val="28"/>
          <w:sz w:val="28"/>
          <w:szCs w:val="28"/>
        </w:rPr>
      </w:pPr>
      <w:r w:rsidRPr="000C1344">
        <w:rPr>
          <w:kern w:val="28"/>
          <w:sz w:val="28"/>
          <w:szCs w:val="28"/>
        </w:rPr>
        <w:t>запасы готовой продукции, предназначенной к реализации;</w:t>
      </w:r>
    </w:p>
    <w:p w:rsidR="00F613A0" w:rsidRPr="000C1344" w:rsidRDefault="00F613A0" w:rsidP="000C1344">
      <w:pPr>
        <w:widowControl/>
        <w:numPr>
          <w:ilvl w:val="0"/>
          <w:numId w:val="4"/>
        </w:numPr>
        <w:suppressAutoHyphens/>
        <w:spacing w:line="360" w:lineRule="auto"/>
        <w:ind w:firstLine="709"/>
        <w:rPr>
          <w:kern w:val="28"/>
          <w:sz w:val="28"/>
          <w:szCs w:val="28"/>
        </w:rPr>
      </w:pPr>
      <w:r w:rsidRPr="000C1344">
        <w:rPr>
          <w:kern w:val="28"/>
          <w:sz w:val="28"/>
          <w:szCs w:val="28"/>
        </w:rPr>
        <w:t>дебиторскую задолженность;</w:t>
      </w:r>
    </w:p>
    <w:p w:rsidR="00F613A0" w:rsidRPr="000C1344" w:rsidRDefault="00F613A0" w:rsidP="000C1344">
      <w:pPr>
        <w:widowControl/>
        <w:numPr>
          <w:ilvl w:val="0"/>
          <w:numId w:val="4"/>
        </w:numPr>
        <w:suppressAutoHyphens/>
        <w:spacing w:line="360" w:lineRule="auto"/>
        <w:ind w:firstLine="709"/>
        <w:rPr>
          <w:kern w:val="28"/>
          <w:sz w:val="28"/>
          <w:szCs w:val="28"/>
        </w:rPr>
      </w:pPr>
      <w:r w:rsidRPr="000C1344">
        <w:rPr>
          <w:kern w:val="28"/>
          <w:sz w:val="28"/>
          <w:szCs w:val="28"/>
        </w:rPr>
        <w:t>денежные активы в национальной валюте;</w:t>
      </w:r>
    </w:p>
    <w:p w:rsidR="00F613A0" w:rsidRPr="000C1344" w:rsidRDefault="00F613A0" w:rsidP="000C1344">
      <w:pPr>
        <w:widowControl/>
        <w:numPr>
          <w:ilvl w:val="0"/>
          <w:numId w:val="4"/>
        </w:numPr>
        <w:suppressAutoHyphens/>
        <w:spacing w:line="360" w:lineRule="auto"/>
        <w:ind w:firstLine="709"/>
        <w:rPr>
          <w:kern w:val="28"/>
          <w:sz w:val="28"/>
          <w:szCs w:val="28"/>
        </w:rPr>
      </w:pPr>
      <w:r w:rsidRPr="000C1344">
        <w:rPr>
          <w:kern w:val="28"/>
          <w:sz w:val="28"/>
          <w:szCs w:val="28"/>
        </w:rPr>
        <w:t>денежные активы в иностранной валюте;</w:t>
      </w:r>
    </w:p>
    <w:p w:rsidR="00F613A0" w:rsidRPr="000C1344" w:rsidRDefault="00F613A0" w:rsidP="000C1344">
      <w:pPr>
        <w:widowControl/>
        <w:numPr>
          <w:ilvl w:val="0"/>
          <w:numId w:val="4"/>
        </w:numPr>
        <w:suppressAutoHyphens/>
        <w:spacing w:line="360" w:lineRule="auto"/>
        <w:ind w:firstLine="709"/>
        <w:rPr>
          <w:kern w:val="28"/>
          <w:sz w:val="28"/>
          <w:szCs w:val="28"/>
        </w:rPr>
      </w:pPr>
      <w:r w:rsidRPr="000C1344">
        <w:rPr>
          <w:kern w:val="28"/>
          <w:sz w:val="28"/>
          <w:szCs w:val="28"/>
        </w:rPr>
        <w:t>краткосрочные финансовые вложения;</w:t>
      </w:r>
    </w:p>
    <w:p w:rsidR="00F613A0" w:rsidRPr="000C1344" w:rsidRDefault="00F613A0" w:rsidP="000C1344">
      <w:pPr>
        <w:widowControl/>
        <w:numPr>
          <w:ilvl w:val="0"/>
          <w:numId w:val="4"/>
        </w:numPr>
        <w:suppressAutoHyphens/>
        <w:spacing w:line="360" w:lineRule="auto"/>
        <w:ind w:firstLine="709"/>
        <w:rPr>
          <w:kern w:val="28"/>
          <w:sz w:val="28"/>
          <w:szCs w:val="28"/>
        </w:rPr>
      </w:pPr>
      <w:r w:rsidRPr="000C1344">
        <w:rPr>
          <w:kern w:val="28"/>
          <w:sz w:val="28"/>
          <w:szCs w:val="28"/>
        </w:rPr>
        <w:t>расходы будущих периодов.</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Внеоборотные активы</w:t>
      </w:r>
      <w:r w:rsidRPr="000C1344">
        <w:rPr>
          <w:i/>
          <w:iCs/>
          <w:kern w:val="28"/>
          <w:sz w:val="28"/>
          <w:szCs w:val="28"/>
        </w:rPr>
        <w:t xml:space="preserve"> </w:t>
      </w:r>
      <w:r w:rsidRPr="000C1344">
        <w:rPr>
          <w:kern w:val="28"/>
          <w:sz w:val="28"/>
          <w:szCs w:val="28"/>
        </w:rPr>
        <w:t>характеризуют совокупность имущественных ценностей предприятия, многократно участвующих в процессе отдельных циклов хозяйственной деятельности и переносящих на продукцию использованную стоимость частями. В практике учета к ним относят имущественные ценности (активы) всех видов со сроком использования более одного года и минимальной стоимостью, установленной соответствующими правовыми нормами.</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xml:space="preserve">В состав внеоборотных финансовых активов предприятия входят следующие их виды: </w:t>
      </w:r>
    </w:p>
    <w:p w:rsidR="00F613A0" w:rsidRPr="000C1344" w:rsidRDefault="00F613A0" w:rsidP="000C1344">
      <w:pPr>
        <w:widowControl/>
        <w:numPr>
          <w:ilvl w:val="0"/>
          <w:numId w:val="5"/>
        </w:numPr>
        <w:suppressAutoHyphens/>
        <w:spacing w:line="360" w:lineRule="auto"/>
        <w:ind w:firstLine="709"/>
        <w:rPr>
          <w:kern w:val="28"/>
          <w:sz w:val="28"/>
          <w:szCs w:val="28"/>
        </w:rPr>
      </w:pPr>
      <w:r w:rsidRPr="000C1344">
        <w:rPr>
          <w:kern w:val="28"/>
          <w:sz w:val="28"/>
          <w:szCs w:val="28"/>
        </w:rPr>
        <w:t>основные средства;</w:t>
      </w:r>
    </w:p>
    <w:p w:rsidR="00F613A0" w:rsidRPr="000C1344" w:rsidRDefault="00F613A0" w:rsidP="000C1344">
      <w:pPr>
        <w:widowControl/>
        <w:numPr>
          <w:ilvl w:val="0"/>
          <w:numId w:val="5"/>
        </w:numPr>
        <w:suppressAutoHyphens/>
        <w:spacing w:line="360" w:lineRule="auto"/>
        <w:ind w:firstLine="709"/>
        <w:rPr>
          <w:kern w:val="28"/>
          <w:sz w:val="28"/>
          <w:szCs w:val="28"/>
        </w:rPr>
      </w:pPr>
      <w:r w:rsidRPr="000C1344">
        <w:rPr>
          <w:kern w:val="28"/>
          <w:sz w:val="28"/>
          <w:szCs w:val="28"/>
        </w:rPr>
        <w:t>нематериальные активы;</w:t>
      </w:r>
    </w:p>
    <w:p w:rsidR="00F613A0" w:rsidRPr="000C1344" w:rsidRDefault="00F613A0" w:rsidP="000C1344">
      <w:pPr>
        <w:widowControl/>
        <w:numPr>
          <w:ilvl w:val="0"/>
          <w:numId w:val="5"/>
        </w:numPr>
        <w:suppressAutoHyphens/>
        <w:spacing w:line="360" w:lineRule="auto"/>
        <w:ind w:firstLine="709"/>
        <w:rPr>
          <w:kern w:val="28"/>
          <w:sz w:val="28"/>
          <w:szCs w:val="28"/>
        </w:rPr>
      </w:pPr>
      <w:r w:rsidRPr="000C1344">
        <w:rPr>
          <w:kern w:val="28"/>
          <w:sz w:val="28"/>
          <w:szCs w:val="28"/>
        </w:rPr>
        <w:t>о</w:t>
      </w:r>
      <w:r w:rsidR="00574CE9">
        <w:rPr>
          <w:kern w:val="28"/>
          <w:sz w:val="28"/>
          <w:szCs w:val="28"/>
        </w:rPr>
        <w:t xml:space="preserve"> </w:t>
      </w:r>
      <w:r w:rsidRPr="000C1344">
        <w:rPr>
          <w:kern w:val="28"/>
          <w:sz w:val="28"/>
          <w:szCs w:val="28"/>
        </w:rPr>
        <w:t>незавершенные капитальные вложения;</w:t>
      </w:r>
    </w:p>
    <w:p w:rsidR="00F613A0" w:rsidRPr="000C1344" w:rsidRDefault="00F613A0" w:rsidP="000C1344">
      <w:pPr>
        <w:widowControl/>
        <w:numPr>
          <w:ilvl w:val="0"/>
          <w:numId w:val="5"/>
        </w:numPr>
        <w:suppressAutoHyphens/>
        <w:spacing w:line="360" w:lineRule="auto"/>
        <w:ind w:firstLine="709"/>
        <w:rPr>
          <w:kern w:val="28"/>
          <w:sz w:val="28"/>
          <w:szCs w:val="28"/>
        </w:rPr>
      </w:pPr>
      <w:r w:rsidRPr="000C1344">
        <w:rPr>
          <w:kern w:val="28"/>
          <w:sz w:val="28"/>
          <w:szCs w:val="28"/>
        </w:rPr>
        <w:t>оборудование, предназначенное к монтажу;</w:t>
      </w:r>
    </w:p>
    <w:p w:rsidR="00F613A0" w:rsidRPr="000C1344" w:rsidRDefault="00F613A0" w:rsidP="000C1344">
      <w:pPr>
        <w:widowControl/>
        <w:numPr>
          <w:ilvl w:val="0"/>
          <w:numId w:val="5"/>
        </w:numPr>
        <w:suppressAutoHyphens/>
        <w:spacing w:line="360" w:lineRule="auto"/>
        <w:ind w:firstLine="709"/>
        <w:rPr>
          <w:kern w:val="28"/>
          <w:sz w:val="28"/>
          <w:szCs w:val="28"/>
        </w:rPr>
      </w:pPr>
      <w:r w:rsidRPr="000C1344">
        <w:rPr>
          <w:kern w:val="28"/>
          <w:sz w:val="28"/>
          <w:szCs w:val="28"/>
        </w:rPr>
        <w:t>долгосрочные финансовые вложения;</w:t>
      </w:r>
    </w:p>
    <w:p w:rsidR="00F613A0" w:rsidRPr="000C1344" w:rsidRDefault="00F613A0" w:rsidP="000C1344">
      <w:pPr>
        <w:widowControl/>
        <w:numPr>
          <w:ilvl w:val="0"/>
          <w:numId w:val="5"/>
        </w:numPr>
        <w:suppressAutoHyphens/>
        <w:spacing w:line="360" w:lineRule="auto"/>
        <w:ind w:firstLine="709"/>
        <w:rPr>
          <w:kern w:val="28"/>
          <w:sz w:val="28"/>
          <w:szCs w:val="28"/>
        </w:rPr>
      </w:pPr>
      <w:r w:rsidRPr="000C1344">
        <w:rPr>
          <w:kern w:val="28"/>
          <w:sz w:val="28"/>
          <w:szCs w:val="28"/>
        </w:rPr>
        <w:t>другие виды внеоборотных активов.</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По характеру участия активов в различных видах деятельности предприятия они подразделяются на два основных вида — операционные и инвестиционные.</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Операционные активы представляют собой совокупность имущественных ценностей, непосредственно используемых в производственно-коммерческой (операционной) деятельности предприятия с целью получения операционной прибыли.</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xml:space="preserve">В состав операционных активов предприятия включаются: </w:t>
      </w:r>
    </w:p>
    <w:p w:rsidR="00F613A0" w:rsidRPr="000C1344" w:rsidRDefault="00F613A0" w:rsidP="000C1344">
      <w:pPr>
        <w:widowControl/>
        <w:numPr>
          <w:ilvl w:val="0"/>
          <w:numId w:val="6"/>
        </w:numPr>
        <w:suppressAutoHyphens/>
        <w:spacing w:line="360" w:lineRule="auto"/>
        <w:ind w:firstLine="709"/>
        <w:rPr>
          <w:kern w:val="28"/>
          <w:sz w:val="28"/>
          <w:szCs w:val="28"/>
        </w:rPr>
      </w:pPr>
      <w:r w:rsidRPr="000C1344">
        <w:rPr>
          <w:kern w:val="28"/>
          <w:sz w:val="28"/>
          <w:szCs w:val="28"/>
        </w:rPr>
        <w:t>производственные основные средства;</w:t>
      </w:r>
    </w:p>
    <w:p w:rsidR="00F613A0" w:rsidRPr="000C1344" w:rsidRDefault="00F613A0" w:rsidP="000C1344">
      <w:pPr>
        <w:widowControl/>
        <w:numPr>
          <w:ilvl w:val="0"/>
          <w:numId w:val="6"/>
        </w:numPr>
        <w:suppressAutoHyphens/>
        <w:spacing w:line="360" w:lineRule="auto"/>
        <w:ind w:firstLine="709"/>
        <w:rPr>
          <w:kern w:val="28"/>
          <w:sz w:val="28"/>
          <w:szCs w:val="28"/>
        </w:rPr>
      </w:pPr>
      <w:r w:rsidRPr="000C1344">
        <w:rPr>
          <w:kern w:val="28"/>
          <w:sz w:val="28"/>
          <w:szCs w:val="28"/>
        </w:rPr>
        <w:t>нематериальные активы, обслуживающие операционный</w:t>
      </w:r>
      <w:r w:rsidR="00C66693" w:rsidRPr="00C66693">
        <w:rPr>
          <w:kern w:val="28"/>
          <w:sz w:val="28"/>
          <w:szCs w:val="28"/>
        </w:rPr>
        <w:t xml:space="preserve"> </w:t>
      </w:r>
      <w:r w:rsidRPr="000C1344">
        <w:rPr>
          <w:kern w:val="28"/>
          <w:sz w:val="28"/>
          <w:szCs w:val="28"/>
        </w:rPr>
        <w:t>процесс;</w:t>
      </w:r>
    </w:p>
    <w:p w:rsidR="00F613A0" w:rsidRPr="000C1344" w:rsidRDefault="00F613A0" w:rsidP="000C1344">
      <w:pPr>
        <w:widowControl/>
        <w:numPr>
          <w:ilvl w:val="0"/>
          <w:numId w:val="6"/>
        </w:numPr>
        <w:suppressAutoHyphens/>
        <w:spacing w:line="360" w:lineRule="auto"/>
        <w:ind w:firstLine="709"/>
        <w:rPr>
          <w:kern w:val="28"/>
          <w:sz w:val="28"/>
          <w:szCs w:val="28"/>
        </w:rPr>
      </w:pPr>
      <w:r w:rsidRPr="000C1344">
        <w:rPr>
          <w:kern w:val="28"/>
          <w:sz w:val="28"/>
          <w:szCs w:val="28"/>
        </w:rPr>
        <w:t>оборотные активы (вся их совокупность за минусом краткосрочных финансовых вложений).</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Инвестиционные активы характеризуют совокупность имущественных ценностей предприятия, связанных с осуществлением его инвестиционной деятельности.</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В состав инвестиционных активов предприятия включаются:</w:t>
      </w:r>
    </w:p>
    <w:p w:rsidR="00F613A0" w:rsidRPr="000C1344" w:rsidRDefault="00F613A0" w:rsidP="000C1344">
      <w:pPr>
        <w:widowControl/>
        <w:numPr>
          <w:ilvl w:val="0"/>
          <w:numId w:val="7"/>
        </w:numPr>
        <w:suppressAutoHyphens/>
        <w:spacing w:line="360" w:lineRule="auto"/>
        <w:ind w:firstLine="709"/>
        <w:rPr>
          <w:kern w:val="28"/>
          <w:sz w:val="28"/>
          <w:szCs w:val="28"/>
        </w:rPr>
      </w:pPr>
      <w:r w:rsidRPr="000C1344">
        <w:rPr>
          <w:kern w:val="28"/>
          <w:sz w:val="28"/>
          <w:szCs w:val="28"/>
        </w:rPr>
        <w:t>незавершенные капитальные вложения;</w:t>
      </w:r>
    </w:p>
    <w:p w:rsidR="00F613A0" w:rsidRPr="000C1344" w:rsidRDefault="00F613A0" w:rsidP="000C1344">
      <w:pPr>
        <w:widowControl/>
        <w:numPr>
          <w:ilvl w:val="0"/>
          <w:numId w:val="7"/>
        </w:numPr>
        <w:suppressAutoHyphens/>
        <w:spacing w:line="360" w:lineRule="auto"/>
        <w:ind w:firstLine="709"/>
        <w:rPr>
          <w:kern w:val="28"/>
          <w:sz w:val="28"/>
          <w:szCs w:val="28"/>
        </w:rPr>
      </w:pPr>
      <w:r w:rsidRPr="000C1344">
        <w:rPr>
          <w:kern w:val="28"/>
          <w:sz w:val="28"/>
          <w:szCs w:val="28"/>
        </w:rPr>
        <w:t>оборудование, предназначенное к монтажу;</w:t>
      </w:r>
    </w:p>
    <w:p w:rsidR="00F613A0" w:rsidRPr="000C1344" w:rsidRDefault="00F613A0" w:rsidP="000C1344">
      <w:pPr>
        <w:widowControl/>
        <w:numPr>
          <w:ilvl w:val="0"/>
          <w:numId w:val="7"/>
        </w:numPr>
        <w:suppressAutoHyphens/>
        <w:spacing w:line="360" w:lineRule="auto"/>
        <w:ind w:firstLine="709"/>
        <w:rPr>
          <w:kern w:val="28"/>
          <w:sz w:val="28"/>
          <w:szCs w:val="28"/>
        </w:rPr>
      </w:pPr>
      <w:r w:rsidRPr="000C1344">
        <w:rPr>
          <w:kern w:val="28"/>
          <w:sz w:val="28"/>
          <w:szCs w:val="28"/>
        </w:rPr>
        <w:t>долгосрочные финансовые вложения; в краткосрочные финансовые вложения.</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По характеру финансовых источников формирования активов</w:t>
      </w:r>
      <w:r w:rsidRPr="000C1344">
        <w:rPr>
          <w:b/>
          <w:bCs/>
          <w:kern w:val="28"/>
          <w:sz w:val="28"/>
          <w:szCs w:val="28"/>
        </w:rPr>
        <w:t xml:space="preserve"> </w:t>
      </w:r>
      <w:r w:rsidRPr="000C1344">
        <w:rPr>
          <w:kern w:val="28"/>
          <w:sz w:val="28"/>
          <w:szCs w:val="28"/>
        </w:rPr>
        <w:t>выделяют сле</w:t>
      </w:r>
      <w:r w:rsidR="001F3AE6" w:rsidRPr="000C1344">
        <w:rPr>
          <w:kern w:val="28"/>
          <w:sz w:val="28"/>
          <w:szCs w:val="28"/>
        </w:rPr>
        <w:t>дующие их виды:</w:t>
      </w:r>
      <w:r w:rsidRPr="000C1344">
        <w:rPr>
          <w:kern w:val="28"/>
          <w:sz w:val="28"/>
          <w:szCs w:val="28"/>
        </w:rPr>
        <w:t xml:space="preserve"> валовые и чистые.</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Валовые активы представляют совокупность имущественных ценностей предприятия, сформированных за счет собственного и заемного капитала, привлеченного для финансирования хозяйственной деятельности.</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Чистые активы</w:t>
      </w:r>
      <w:r w:rsidRPr="000C1344">
        <w:rPr>
          <w:i/>
          <w:iCs/>
          <w:kern w:val="28"/>
          <w:sz w:val="28"/>
          <w:szCs w:val="28"/>
        </w:rPr>
        <w:t xml:space="preserve"> </w:t>
      </w:r>
      <w:r w:rsidRPr="000C1344">
        <w:rPr>
          <w:kern w:val="28"/>
          <w:sz w:val="28"/>
          <w:szCs w:val="28"/>
        </w:rPr>
        <w:t xml:space="preserve">характеризуют стоимостную совокупность имущественных ценностей предприятия, сформированных исключительно за счет собственного его капитала. </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По характеру владения активами предприяти</w:t>
      </w:r>
      <w:r w:rsidR="001F3AE6" w:rsidRPr="000C1344">
        <w:rPr>
          <w:kern w:val="28"/>
          <w:sz w:val="28"/>
          <w:szCs w:val="28"/>
        </w:rPr>
        <w:t>я</w:t>
      </w:r>
      <w:r w:rsidRPr="000C1344">
        <w:rPr>
          <w:b/>
          <w:bCs/>
          <w:kern w:val="28"/>
          <w:sz w:val="28"/>
          <w:szCs w:val="28"/>
        </w:rPr>
        <w:t xml:space="preserve"> </w:t>
      </w:r>
      <w:r w:rsidRPr="000C1344">
        <w:rPr>
          <w:kern w:val="28"/>
          <w:sz w:val="28"/>
          <w:szCs w:val="28"/>
        </w:rPr>
        <w:t>они подразделяются на собственные, арендуемые и безвозмездно используемым.</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По степени ликвидности</w:t>
      </w:r>
      <w:r w:rsidRPr="000C1344">
        <w:rPr>
          <w:b/>
          <w:bCs/>
          <w:kern w:val="28"/>
          <w:sz w:val="28"/>
          <w:szCs w:val="28"/>
        </w:rPr>
        <w:t xml:space="preserve"> </w:t>
      </w:r>
      <w:r w:rsidRPr="000C1344">
        <w:rPr>
          <w:kern w:val="28"/>
          <w:sz w:val="28"/>
          <w:szCs w:val="28"/>
        </w:rPr>
        <w:t>активы предприятия подразделяются на следующие виды:</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1. Активы в абсолютно ликвидной форме, характеризующие имущественные ценности предприятия, не требующие реализации и представляющие собой готовые средства платежа.</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В состав активов такого вида входят:</w:t>
      </w:r>
    </w:p>
    <w:p w:rsidR="00F613A0" w:rsidRPr="000C1344" w:rsidRDefault="00F613A0" w:rsidP="000C1344">
      <w:pPr>
        <w:widowControl/>
        <w:numPr>
          <w:ilvl w:val="0"/>
          <w:numId w:val="8"/>
        </w:numPr>
        <w:suppressAutoHyphens/>
        <w:spacing w:line="360" w:lineRule="auto"/>
        <w:ind w:firstLine="709"/>
        <w:rPr>
          <w:kern w:val="28"/>
          <w:sz w:val="28"/>
          <w:szCs w:val="28"/>
        </w:rPr>
      </w:pPr>
      <w:r w:rsidRPr="000C1344">
        <w:rPr>
          <w:kern w:val="28"/>
          <w:sz w:val="28"/>
          <w:szCs w:val="28"/>
        </w:rPr>
        <w:t>денежные активы в национальной валюте;</w:t>
      </w:r>
    </w:p>
    <w:p w:rsidR="00F613A0" w:rsidRPr="000C1344" w:rsidRDefault="00F613A0" w:rsidP="000C1344">
      <w:pPr>
        <w:widowControl/>
        <w:numPr>
          <w:ilvl w:val="0"/>
          <w:numId w:val="8"/>
        </w:numPr>
        <w:suppressAutoHyphens/>
        <w:spacing w:line="360" w:lineRule="auto"/>
        <w:ind w:firstLine="709"/>
        <w:rPr>
          <w:kern w:val="28"/>
          <w:sz w:val="28"/>
          <w:szCs w:val="28"/>
        </w:rPr>
      </w:pPr>
      <w:r w:rsidRPr="000C1344">
        <w:rPr>
          <w:kern w:val="28"/>
          <w:sz w:val="28"/>
          <w:szCs w:val="28"/>
        </w:rPr>
        <w:t>денежные активы в иностранной валюте.</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2. Высоколиквидные активы, характеризующие группу имущественных ценностей предприятия, которая быстро может быть конверсирована в денежную форму (как правило, в срок до одного месяца) без ощутимых потерь своей текущей рыночной стоимости с целью своевременного обеспечения платежей по текущим финансовым обязательствам.</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К высоколиквидным активам предприятия относятся:</w:t>
      </w:r>
    </w:p>
    <w:p w:rsidR="00F613A0" w:rsidRPr="000C1344" w:rsidRDefault="00F613A0" w:rsidP="000C1344">
      <w:pPr>
        <w:widowControl/>
        <w:numPr>
          <w:ilvl w:val="0"/>
          <w:numId w:val="9"/>
        </w:numPr>
        <w:suppressAutoHyphens/>
        <w:spacing w:line="360" w:lineRule="auto"/>
        <w:ind w:firstLine="709"/>
        <w:rPr>
          <w:kern w:val="28"/>
          <w:sz w:val="28"/>
          <w:szCs w:val="28"/>
        </w:rPr>
      </w:pPr>
      <w:r w:rsidRPr="000C1344">
        <w:rPr>
          <w:kern w:val="28"/>
          <w:sz w:val="28"/>
          <w:szCs w:val="28"/>
        </w:rPr>
        <w:t>краткосрочные финансовые вложения;</w:t>
      </w:r>
    </w:p>
    <w:p w:rsidR="00F613A0" w:rsidRPr="000C1344" w:rsidRDefault="00F613A0" w:rsidP="000C1344">
      <w:pPr>
        <w:widowControl/>
        <w:numPr>
          <w:ilvl w:val="0"/>
          <w:numId w:val="9"/>
        </w:numPr>
        <w:suppressAutoHyphens/>
        <w:spacing w:line="360" w:lineRule="auto"/>
        <w:ind w:firstLine="709"/>
        <w:rPr>
          <w:kern w:val="28"/>
          <w:sz w:val="28"/>
          <w:szCs w:val="28"/>
        </w:rPr>
      </w:pPr>
      <w:r w:rsidRPr="000C1344">
        <w:rPr>
          <w:kern w:val="28"/>
          <w:sz w:val="28"/>
          <w:szCs w:val="28"/>
        </w:rPr>
        <w:t>краткосрочная дебиторская задолженность.</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Среднеликвидные активы, характеризующие группу имущественных ценностей предприятия, которые могут быть конверсированы в денежную форму без ощутимых потерь своей текущей рыночной стоимости в срок от одного до шести месяцев.</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К среднеликвидным активам предприятия обычно относят:</w:t>
      </w:r>
    </w:p>
    <w:p w:rsidR="00F613A0" w:rsidRPr="000C1344" w:rsidRDefault="00F613A0" w:rsidP="000C1344">
      <w:pPr>
        <w:widowControl/>
        <w:numPr>
          <w:ilvl w:val="0"/>
          <w:numId w:val="10"/>
        </w:numPr>
        <w:suppressAutoHyphens/>
        <w:spacing w:line="360" w:lineRule="auto"/>
        <w:ind w:firstLine="709"/>
        <w:rPr>
          <w:kern w:val="28"/>
          <w:sz w:val="28"/>
          <w:szCs w:val="28"/>
        </w:rPr>
      </w:pPr>
      <w:r w:rsidRPr="000C1344">
        <w:rPr>
          <w:kern w:val="28"/>
          <w:sz w:val="28"/>
          <w:szCs w:val="28"/>
        </w:rPr>
        <w:t>все формы дебиторской задолженности, кроме краткосрочной и безнадежной;</w:t>
      </w:r>
    </w:p>
    <w:p w:rsidR="00F613A0" w:rsidRPr="000C1344" w:rsidRDefault="00F613A0" w:rsidP="000C1344">
      <w:pPr>
        <w:widowControl/>
        <w:numPr>
          <w:ilvl w:val="0"/>
          <w:numId w:val="10"/>
        </w:numPr>
        <w:suppressAutoHyphens/>
        <w:spacing w:line="360" w:lineRule="auto"/>
        <w:ind w:firstLine="709"/>
        <w:rPr>
          <w:kern w:val="28"/>
          <w:sz w:val="28"/>
          <w:szCs w:val="28"/>
        </w:rPr>
      </w:pPr>
      <w:r w:rsidRPr="000C1344">
        <w:rPr>
          <w:kern w:val="28"/>
          <w:sz w:val="28"/>
          <w:szCs w:val="28"/>
        </w:rPr>
        <w:t>запасы готовой продукции, предназначенной к реализации.</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Низколиквидные активы</w:t>
      </w:r>
      <w:r w:rsidRPr="000C1344">
        <w:rPr>
          <w:i/>
          <w:iCs/>
          <w:kern w:val="28"/>
          <w:sz w:val="28"/>
          <w:szCs w:val="28"/>
        </w:rPr>
        <w:t xml:space="preserve">, </w:t>
      </w:r>
      <w:r w:rsidRPr="000C1344">
        <w:rPr>
          <w:kern w:val="28"/>
          <w:sz w:val="28"/>
          <w:szCs w:val="28"/>
        </w:rPr>
        <w:t>представляющие группу имущественных ценностей предприятия, которые могут быть конверсированы в денежную форму без потерь своей текущей рыночной стоимости лишь по истечении значительного периода времени (от полугода и выше).</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 xml:space="preserve">В современной практике управления активами к этой их группе относят: </w:t>
      </w:r>
    </w:p>
    <w:p w:rsidR="00F613A0" w:rsidRPr="000C1344" w:rsidRDefault="00F613A0" w:rsidP="000C1344">
      <w:pPr>
        <w:widowControl/>
        <w:numPr>
          <w:ilvl w:val="0"/>
          <w:numId w:val="11"/>
        </w:numPr>
        <w:suppressAutoHyphens/>
        <w:spacing w:line="360" w:lineRule="auto"/>
        <w:ind w:firstLine="709"/>
        <w:rPr>
          <w:kern w:val="28"/>
          <w:sz w:val="28"/>
          <w:szCs w:val="28"/>
        </w:rPr>
      </w:pPr>
      <w:r w:rsidRPr="000C1344">
        <w:rPr>
          <w:kern w:val="28"/>
          <w:sz w:val="28"/>
          <w:szCs w:val="28"/>
        </w:rPr>
        <w:t>запасы сырья и полуфабрикатов;</w:t>
      </w:r>
    </w:p>
    <w:p w:rsidR="00F613A0" w:rsidRPr="000C1344" w:rsidRDefault="00F613A0" w:rsidP="000C1344">
      <w:pPr>
        <w:widowControl/>
        <w:numPr>
          <w:ilvl w:val="0"/>
          <w:numId w:val="11"/>
        </w:numPr>
        <w:suppressAutoHyphens/>
        <w:spacing w:line="360" w:lineRule="auto"/>
        <w:ind w:firstLine="709"/>
        <w:rPr>
          <w:kern w:val="28"/>
          <w:sz w:val="28"/>
          <w:szCs w:val="28"/>
        </w:rPr>
      </w:pPr>
      <w:r w:rsidRPr="000C1344">
        <w:rPr>
          <w:kern w:val="28"/>
          <w:sz w:val="28"/>
          <w:szCs w:val="28"/>
        </w:rPr>
        <w:t xml:space="preserve">запасы малоценных и быстроизнашивающихся предметов; </w:t>
      </w:r>
    </w:p>
    <w:p w:rsidR="00F613A0" w:rsidRPr="000C1344" w:rsidRDefault="00F613A0" w:rsidP="000C1344">
      <w:pPr>
        <w:widowControl/>
        <w:numPr>
          <w:ilvl w:val="0"/>
          <w:numId w:val="11"/>
        </w:numPr>
        <w:suppressAutoHyphens/>
        <w:spacing w:line="360" w:lineRule="auto"/>
        <w:ind w:firstLine="709"/>
        <w:rPr>
          <w:kern w:val="28"/>
          <w:sz w:val="28"/>
          <w:szCs w:val="28"/>
        </w:rPr>
      </w:pPr>
      <w:r w:rsidRPr="000C1344">
        <w:rPr>
          <w:kern w:val="28"/>
          <w:sz w:val="28"/>
          <w:szCs w:val="28"/>
        </w:rPr>
        <w:t>активы в форме незавершенного производства;</w:t>
      </w:r>
    </w:p>
    <w:p w:rsidR="00F613A0" w:rsidRPr="000C1344" w:rsidRDefault="00F613A0" w:rsidP="000C1344">
      <w:pPr>
        <w:widowControl/>
        <w:numPr>
          <w:ilvl w:val="0"/>
          <w:numId w:val="11"/>
        </w:numPr>
        <w:suppressAutoHyphens/>
        <w:spacing w:line="360" w:lineRule="auto"/>
        <w:ind w:firstLine="709"/>
        <w:rPr>
          <w:kern w:val="28"/>
          <w:sz w:val="28"/>
          <w:szCs w:val="28"/>
        </w:rPr>
      </w:pPr>
      <w:r w:rsidRPr="000C1344">
        <w:rPr>
          <w:kern w:val="28"/>
          <w:sz w:val="28"/>
          <w:szCs w:val="28"/>
        </w:rPr>
        <w:t>основные средства;</w:t>
      </w:r>
    </w:p>
    <w:p w:rsidR="00F613A0" w:rsidRPr="000C1344" w:rsidRDefault="00F613A0" w:rsidP="000C1344">
      <w:pPr>
        <w:widowControl/>
        <w:numPr>
          <w:ilvl w:val="0"/>
          <w:numId w:val="11"/>
        </w:numPr>
        <w:suppressAutoHyphens/>
        <w:spacing w:line="360" w:lineRule="auto"/>
        <w:ind w:firstLine="709"/>
        <w:rPr>
          <w:kern w:val="28"/>
          <w:sz w:val="28"/>
          <w:szCs w:val="28"/>
        </w:rPr>
      </w:pPr>
      <w:r w:rsidRPr="000C1344">
        <w:rPr>
          <w:kern w:val="28"/>
          <w:sz w:val="28"/>
          <w:szCs w:val="28"/>
        </w:rPr>
        <w:t>в незавершенные капитальные вложения;</w:t>
      </w:r>
    </w:p>
    <w:p w:rsidR="00F613A0" w:rsidRPr="000C1344" w:rsidRDefault="00F613A0" w:rsidP="000C1344">
      <w:pPr>
        <w:widowControl/>
        <w:numPr>
          <w:ilvl w:val="0"/>
          <w:numId w:val="11"/>
        </w:numPr>
        <w:suppressAutoHyphens/>
        <w:spacing w:line="360" w:lineRule="auto"/>
        <w:ind w:firstLine="709"/>
        <w:rPr>
          <w:kern w:val="28"/>
          <w:sz w:val="28"/>
          <w:szCs w:val="28"/>
        </w:rPr>
      </w:pPr>
      <w:r w:rsidRPr="000C1344">
        <w:rPr>
          <w:kern w:val="28"/>
          <w:sz w:val="28"/>
          <w:szCs w:val="28"/>
        </w:rPr>
        <w:t>оборудование, предназначенное к монтажу.</w:t>
      </w:r>
    </w:p>
    <w:p w:rsidR="00F613A0" w:rsidRPr="000C1344" w:rsidRDefault="00F613A0" w:rsidP="000C1344">
      <w:pPr>
        <w:widowControl/>
        <w:suppressAutoHyphens/>
        <w:spacing w:line="360" w:lineRule="auto"/>
        <w:ind w:firstLine="709"/>
        <w:rPr>
          <w:kern w:val="28"/>
          <w:sz w:val="28"/>
          <w:szCs w:val="28"/>
        </w:rPr>
      </w:pPr>
      <w:r w:rsidRPr="000C1344">
        <w:rPr>
          <w:kern w:val="28"/>
          <w:sz w:val="28"/>
          <w:szCs w:val="28"/>
        </w:rPr>
        <w:t>Неликвидные активы</w:t>
      </w:r>
      <w:r w:rsidRPr="000C1344">
        <w:rPr>
          <w:i/>
          <w:iCs/>
          <w:kern w:val="28"/>
          <w:sz w:val="28"/>
          <w:szCs w:val="28"/>
        </w:rPr>
        <w:t xml:space="preserve">, </w:t>
      </w:r>
      <w:r w:rsidRPr="000C1344">
        <w:rPr>
          <w:kern w:val="28"/>
          <w:sz w:val="28"/>
          <w:szCs w:val="28"/>
        </w:rPr>
        <w:t xml:space="preserve">характеризующие отражаемые в балансе отдельные виды имущественных ценностей предприятия, которые самостоятельно реализованы быть не могут. </w:t>
      </w:r>
    </w:p>
    <w:p w:rsidR="00F613A0" w:rsidRDefault="00F613A0" w:rsidP="000C1344">
      <w:pPr>
        <w:widowControl/>
        <w:suppressAutoHyphens/>
        <w:spacing w:line="360" w:lineRule="auto"/>
        <w:ind w:firstLine="709"/>
        <w:rPr>
          <w:kern w:val="28"/>
          <w:sz w:val="28"/>
          <w:szCs w:val="28"/>
        </w:rPr>
      </w:pPr>
      <w:r w:rsidRPr="000C1344">
        <w:rPr>
          <w:kern w:val="28"/>
          <w:sz w:val="28"/>
          <w:szCs w:val="28"/>
        </w:rPr>
        <w:t>Проведенный обзор наиболее существенных характеристик активов предприятия показывает насколько многогранно с теоретических и прикладных позиций является эта экономическая категория. При этом все рассмотренные характеристики, отражающие особенности функционирования финансовых активов предприятия с различных сторон и они тесно взаимосвязаны.</w:t>
      </w:r>
    </w:p>
    <w:p w:rsidR="000C1344" w:rsidRPr="000C1344" w:rsidRDefault="000C1344" w:rsidP="000C1344">
      <w:pPr>
        <w:widowControl/>
        <w:suppressAutoHyphens/>
        <w:spacing w:line="360" w:lineRule="auto"/>
        <w:ind w:firstLine="709"/>
        <w:rPr>
          <w:kern w:val="28"/>
          <w:sz w:val="28"/>
          <w:szCs w:val="28"/>
        </w:rPr>
      </w:pPr>
    </w:p>
    <w:p w:rsidR="004745C2" w:rsidRPr="000C1344" w:rsidRDefault="00B93BFC" w:rsidP="000C1344">
      <w:pPr>
        <w:widowControl/>
        <w:shd w:val="clear" w:color="auto" w:fill="FFFFFF"/>
        <w:suppressAutoHyphens/>
        <w:autoSpaceDE w:val="0"/>
        <w:spacing w:line="360" w:lineRule="auto"/>
        <w:ind w:firstLine="709"/>
        <w:rPr>
          <w:color w:val="000000"/>
          <w:kern w:val="28"/>
          <w:sz w:val="28"/>
          <w:szCs w:val="28"/>
        </w:rPr>
      </w:pPr>
      <w:r>
        <w:rPr>
          <w:ker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205.5pt">
            <v:imagedata r:id="rId8" o:title=""/>
          </v:shape>
        </w:pict>
      </w:r>
    </w:p>
    <w:p w:rsidR="004745C2" w:rsidRPr="000C1344" w:rsidRDefault="004745C2" w:rsidP="000C1344">
      <w:pPr>
        <w:widowControl/>
        <w:tabs>
          <w:tab w:val="left" w:pos="930"/>
        </w:tabs>
        <w:suppressAutoHyphens/>
        <w:spacing w:line="360" w:lineRule="auto"/>
        <w:ind w:firstLine="709"/>
        <w:rPr>
          <w:kern w:val="28"/>
          <w:sz w:val="28"/>
          <w:szCs w:val="28"/>
        </w:rPr>
      </w:pPr>
      <w:r w:rsidRPr="000C1344">
        <w:rPr>
          <w:kern w:val="28"/>
          <w:sz w:val="28"/>
          <w:szCs w:val="28"/>
        </w:rPr>
        <w:t>Рис</w:t>
      </w:r>
      <w:r w:rsidR="00013C7D" w:rsidRPr="000C1344">
        <w:rPr>
          <w:kern w:val="28"/>
          <w:sz w:val="28"/>
          <w:szCs w:val="28"/>
        </w:rPr>
        <w:t xml:space="preserve">унок </w:t>
      </w:r>
      <w:r w:rsidRPr="000C1344">
        <w:rPr>
          <w:kern w:val="28"/>
          <w:sz w:val="28"/>
          <w:szCs w:val="28"/>
        </w:rPr>
        <w:t>1 Структура собственного капитала предприятия</w:t>
      </w:r>
    </w:p>
    <w:p w:rsidR="004745C2" w:rsidRPr="000C1344" w:rsidRDefault="004745C2" w:rsidP="000C1344">
      <w:pPr>
        <w:widowControl/>
        <w:tabs>
          <w:tab w:val="left" w:pos="930"/>
        </w:tabs>
        <w:suppressAutoHyphens/>
        <w:spacing w:line="360" w:lineRule="auto"/>
        <w:ind w:firstLine="709"/>
        <w:rPr>
          <w:kern w:val="28"/>
          <w:sz w:val="28"/>
          <w:szCs w:val="28"/>
        </w:rPr>
      </w:pPr>
    </w:p>
    <w:p w:rsidR="004745C2" w:rsidRPr="000C1344" w:rsidRDefault="004745C2" w:rsidP="000C1344">
      <w:pPr>
        <w:widowControl/>
        <w:shd w:val="clear" w:color="auto" w:fill="FFFFFF"/>
        <w:suppressAutoHyphens/>
        <w:spacing w:line="360" w:lineRule="auto"/>
        <w:ind w:firstLine="709"/>
        <w:rPr>
          <w:color w:val="000000"/>
          <w:spacing w:val="11"/>
          <w:kern w:val="28"/>
          <w:sz w:val="28"/>
          <w:szCs w:val="28"/>
        </w:rPr>
      </w:pPr>
      <w:r w:rsidRPr="000C1344">
        <w:rPr>
          <w:color w:val="000000"/>
          <w:spacing w:val="5"/>
          <w:kern w:val="28"/>
          <w:sz w:val="28"/>
          <w:szCs w:val="28"/>
        </w:rPr>
        <w:t xml:space="preserve">С учетом избранной схемы финансирования активов </w:t>
      </w:r>
      <w:r w:rsidRPr="000C1344">
        <w:rPr>
          <w:color w:val="000000"/>
          <w:spacing w:val="7"/>
          <w:kern w:val="28"/>
          <w:sz w:val="28"/>
          <w:szCs w:val="28"/>
        </w:rPr>
        <w:t xml:space="preserve">формируется система источников привлечения капитала </w:t>
      </w:r>
      <w:r w:rsidRPr="000C1344">
        <w:rPr>
          <w:color w:val="000000"/>
          <w:spacing w:val="4"/>
          <w:kern w:val="28"/>
          <w:sz w:val="28"/>
          <w:szCs w:val="28"/>
        </w:rPr>
        <w:t>на предприятии.</w:t>
      </w:r>
      <w:r w:rsidRPr="000C1344">
        <w:rPr>
          <w:color w:val="000000"/>
          <w:spacing w:val="11"/>
          <w:kern w:val="28"/>
          <w:sz w:val="28"/>
          <w:szCs w:val="28"/>
        </w:rPr>
        <w:t xml:space="preserve"> </w:t>
      </w:r>
    </w:p>
    <w:p w:rsidR="004745C2" w:rsidRPr="000C1344" w:rsidRDefault="004745C2" w:rsidP="000C1344">
      <w:pPr>
        <w:widowControl/>
        <w:suppressAutoHyphens/>
        <w:spacing w:line="360" w:lineRule="auto"/>
        <w:ind w:firstLine="709"/>
        <w:rPr>
          <w:sz w:val="28"/>
          <w:szCs w:val="28"/>
        </w:rPr>
      </w:pPr>
      <w:r w:rsidRPr="000C1344">
        <w:rPr>
          <w:sz w:val="28"/>
          <w:szCs w:val="28"/>
        </w:rPr>
        <w:t xml:space="preserve">Эффект финансового рычага (финансового левериджа) характеризует результативность использования организацией заемных средств. Финансовый </w:t>
      </w:r>
      <w:r w:rsidR="003A2072" w:rsidRPr="000C1344">
        <w:rPr>
          <w:sz w:val="28"/>
          <w:szCs w:val="28"/>
        </w:rPr>
        <w:t>рычаг</w:t>
      </w:r>
      <w:r w:rsidRPr="000C1344">
        <w:rPr>
          <w:sz w:val="28"/>
          <w:szCs w:val="28"/>
        </w:rPr>
        <w:t xml:space="preserve"> </w:t>
      </w:r>
      <w:r w:rsidR="003A2072" w:rsidRPr="000C1344">
        <w:rPr>
          <w:sz w:val="28"/>
          <w:szCs w:val="28"/>
        </w:rPr>
        <w:t>является</w:t>
      </w:r>
      <w:r w:rsidRPr="000C1344">
        <w:rPr>
          <w:sz w:val="28"/>
          <w:szCs w:val="28"/>
        </w:rPr>
        <w:t xml:space="preserve"> объективны</w:t>
      </w:r>
      <w:r w:rsidR="003A2072" w:rsidRPr="000C1344">
        <w:rPr>
          <w:sz w:val="28"/>
          <w:szCs w:val="28"/>
        </w:rPr>
        <w:t>м</w:t>
      </w:r>
      <w:r w:rsidRPr="000C1344">
        <w:rPr>
          <w:sz w:val="28"/>
          <w:szCs w:val="28"/>
        </w:rPr>
        <w:t xml:space="preserve"> фактор</w:t>
      </w:r>
      <w:r w:rsidR="003A2072" w:rsidRPr="000C1344">
        <w:rPr>
          <w:sz w:val="28"/>
          <w:szCs w:val="28"/>
        </w:rPr>
        <w:t>ом</w:t>
      </w:r>
      <w:r w:rsidRPr="000C1344">
        <w:rPr>
          <w:sz w:val="28"/>
          <w:szCs w:val="28"/>
        </w:rPr>
        <w:t xml:space="preserve">, </w:t>
      </w:r>
      <w:r w:rsidR="003A2072" w:rsidRPr="000C1344">
        <w:rPr>
          <w:sz w:val="28"/>
          <w:szCs w:val="28"/>
        </w:rPr>
        <w:t xml:space="preserve">который </w:t>
      </w:r>
      <w:r w:rsidRPr="000C1344">
        <w:rPr>
          <w:sz w:val="28"/>
          <w:szCs w:val="28"/>
        </w:rPr>
        <w:t>возника</w:t>
      </w:r>
      <w:r w:rsidR="003A2072" w:rsidRPr="000C1344">
        <w:rPr>
          <w:sz w:val="28"/>
          <w:szCs w:val="28"/>
        </w:rPr>
        <w:t>ет</w:t>
      </w:r>
      <w:r w:rsidRPr="000C1344">
        <w:rPr>
          <w:sz w:val="28"/>
          <w:szCs w:val="28"/>
        </w:rPr>
        <w:t xml:space="preserve"> с появлением </w:t>
      </w:r>
      <w:r w:rsidR="003A2072" w:rsidRPr="000C1344">
        <w:rPr>
          <w:sz w:val="28"/>
          <w:szCs w:val="28"/>
        </w:rPr>
        <w:t xml:space="preserve">в пассиве предприятия </w:t>
      </w:r>
      <w:r w:rsidRPr="000C1344">
        <w:rPr>
          <w:sz w:val="28"/>
          <w:szCs w:val="28"/>
        </w:rPr>
        <w:t>заемных средств в объеме используемого организацией капитала, что позволяет ей получить дополнительную прибыль на собственный капитал.</w:t>
      </w:r>
    </w:p>
    <w:p w:rsidR="004745C2" w:rsidRDefault="004745C2" w:rsidP="000C1344">
      <w:pPr>
        <w:widowControl/>
        <w:suppressAutoHyphens/>
        <w:spacing w:line="360" w:lineRule="auto"/>
        <w:ind w:firstLine="709"/>
        <w:rPr>
          <w:sz w:val="28"/>
          <w:szCs w:val="28"/>
        </w:rPr>
      </w:pPr>
      <w:r w:rsidRPr="000C1344">
        <w:rPr>
          <w:sz w:val="28"/>
          <w:szCs w:val="28"/>
        </w:rPr>
        <w:t>Введем понятия экономической прибыли и экономической рентабельности организации (фирмы). Экономическая прибыль (Пэ) – это прибыль до уплаты процентов за использование заемных и привлеченных средств (включая проценты по корпоративным облигациям и привилегированным акциям) и налогов. Экономическая рентабельность (Рэ) определяется отношением экономической прибыли к активам (А) организации:</w:t>
      </w:r>
    </w:p>
    <w:p w:rsidR="000C1344" w:rsidRPr="000C1344" w:rsidRDefault="000C1344" w:rsidP="000C1344">
      <w:pPr>
        <w:widowControl/>
        <w:suppressAutoHyphens/>
        <w:spacing w:line="360" w:lineRule="auto"/>
        <w:ind w:firstLine="709"/>
        <w:rPr>
          <w:sz w:val="28"/>
          <w:szCs w:val="28"/>
        </w:rPr>
      </w:pPr>
    </w:p>
    <w:p w:rsidR="004745C2" w:rsidRDefault="004745C2" w:rsidP="000C1344">
      <w:pPr>
        <w:widowControl/>
        <w:suppressAutoHyphens/>
        <w:spacing w:line="360" w:lineRule="auto"/>
        <w:ind w:firstLine="709"/>
        <w:rPr>
          <w:bCs/>
          <w:sz w:val="28"/>
          <w:szCs w:val="28"/>
        </w:rPr>
      </w:pPr>
      <w:r w:rsidRPr="000C1344">
        <w:rPr>
          <w:bCs/>
          <w:sz w:val="28"/>
          <w:szCs w:val="28"/>
        </w:rPr>
        <w:t>Рэ =Пэ / А (1)</w:t>
      </w:r>
    </w:p>
    <w:p w:rsidR="000C1344" w:rsidRPr="000C1344" w:rsidRDefault="000C1344" w:rsidP="000C1344">
      <w:pPr>
        <w:widowControl/>
        <w:suppressAutoHyphens/>
        <w:spacing w:line="360" w:lineRule="auto"/>
        <w:ind w:firstLine="709"/>
        <w:rPr>
          <w:bCs/>
          <w:iCs/>
          <w:sz w:val="28"/>
          <w:szCs w:val="28"/>
        </w:rPr>
      </w:pPr>
    </w:p>
    <w:p w:rsidR="004745C2" w:rsidRPr="000C1344" w:rsidRDefault="004745C2" w:rsidP="000C1344">
      <w:pPr>
        <w:widowControl/>
        <w:suppressAutoHyphens/>
        <w:spacing w:line="360" w:lineRule="auto"/>
        <w:ind w:firstLine="709"/>
        <w:rPr>
          <w:sz w:val="28"/>
          <w:szCs w:val="28"/>
        </w:rPr>
      </w:pPr>
      <w:r w:rsidRPr="000C1344">
        <w:rPr>
          <w:sz w:val="28"/>
          <w:szCs w:val="28"/>
        </w:rPr>
        <w:t>В общем случае при одинаковой экономической рентабельности прибыльность собственного капитала существенно зависит от структуры финансовых источников. Если у организации нет платных долгов и по ним не выплачиваются проценты, то рост экономической прибыли ведет к пропорциональному росту чистой прибыли (при условии, что размер налога прямо пропорционален размеру прибыли).</w:t>
      </w:r>
    </w:p>
    <w:p w:rsidR="004745C2" w:rsidRPr="000C1344" w:rsidRDefault="004745C2" w:rsidP="000C1344">
      <w:pPr>
        <w:widowControl/>
        <w:suppressAutoHyphens/>
        <w:spacing w:line="360" w:lineRule="auto"/>
        <w:ind w:firstLine="709"/>
        <w:rPr>
          <w:sz w:val="28"/>
          <w:szCs w:val="28"/>
        </w:rPr>
      </w:pPr>
      <w:r w:rsidRPr="000C1344">
        <w:rPr>
          <w:sz w:val="28"/>
          <w:szCs w:val="28"/>
        </w:rPr>
        <w:t>В случае, если организация при том же общем объеме капитала (активов) финансируется за счет не только собственных, но и заемных средств, прибыль до налогообложения уменьшается за счет включения процентов в состав затрат. Соответственно уменьшается величина налога на прибыль и рентабельность собственного капитала может возрастать. В результате использование заемных средств, несмотря на их платность, позволяет увеличивать рентабельность собственных средств. В этом случае говорят об эффекте финансового рычага (левериджа).</w:t>
      </w:r>
    </w:p>
    <w:p w:rsidR="004745C2" w:rsidRPr="000C1344" w:rsidRDefault="004745C2" w:rsidP="000C1344">
      <w:pPr>
        <w:widowControl/>
        <w:suppressAutoHyphens/>
        <w:spacing w:line="360" w:lineRule="auto"/>
        <w:ind w:firstLine="709"/>
        <w:rPr>
          <w:sz w:val="28"/>
          <w:szCs w:val="28"/>
        </w:rPr>
      </w:pPr>
      <w:r w:rsidRPr="000C1344">
        <w:rPr>
          <w:sz w:val="28"/>
          <w:szCs w:val="28"/>
        </w:rPr>
        <w:t>Эффект финансового левериджа (Эф) – это способность заемного капитала генерировать дополнительную прибыль от вложений собственного капитала, или увеличивать рентабельность собственного капитала благодаря использованию заемных средств. Он рассчитывается следующим образом:</w:t>
      </w:r>
    </w:p>
    <w:p w:rsidR="004745C2" w:rsidRPr="000C1344" w:rsidRDefault="004745C2" w:rsidP="000C1344">
      <w:pPr>
        <w:widowControl/>
        <w:suppressAutoHyphens/>
        <w:spacing w:line="360" w:lineRule="auto"/>
        <w:ind w:firstLine="709"/>
        <w:rPr>
          <w:sz w:val="28"/>
          <w:szCs w:val="28"/>
        </w:rPr>
      </w:pPr>
    </w:p>
    <w:p w:rsidR="004745C2" w:rsidRDefault="00C66693" w:rsidP="000C1344">
      <w:pPr>
        <w:widowControl/>
        <w:suppressAutoHyphens/>
        <w:spacing w:line="360" w:lineRule="auto"/>
        <w:ind w:firstLine="709"/>
        <w:rPr>
          <w:bCs/>
          <w:sz w:val="28"/>
          <w:szCs w:val="28"/>
        </w:rPr>
      </w:pPr>
      <w:r>
        <w:rPr>
          <w:bCs/>
          <w:iCs/>
          <w:sz w:val="28"/>
          <w:szCs w:val="28"/>
        </w:rPr>
        <w:br w:type="page"/>
      </w:r>
      <w:r w:rsidR="004745C2" w:rsidRPr="000C1344">
        <w:rPr>
          <w:bCs/>
          <w:iCs/>
          <w:sz w:val="28"/>
          <w:szCs w:val="28"/>
        </w:rPr>
        <w:t>Эфр = (</w:t>
      </w:r>
      <w:r w:rsidR="008150E4" w:rsidRPr="000C1344">
        <w:rPr>
          <w:bCs/>
          <w:iCs/>
          <w:sz w:val="28"/>
          <w:szCs w:val="28"/>
        </w:rPr>
        <w:t>1</w:t>
      </w:r>
      <w:r w:rsidR="004745C2" w:rsidRPr="000C1344">
        <w:rPr>
          <w:bCs/>
          <w:iCs/>
          <w:sz w:val="28"/>
          <w:szCs w:val="28"/>
        </w:rPr>
        <w:t xml:space="preserve"> – </w:t>
      </w:r>
      <w:r w:rsidR="008150E4" w:rsidRPr="000C1344">
        <w:rPr>
          <w:bCs/>
          <w:iCs/>
          <w:sz w:val="28"/>
          <w:szCs w:val="28"/>
        </w:rPr>
        <w:t>Н</w:t>
      </w:r>
      <w:r w:rsidR="004745C2" w:rsidRPr="000C1344">
        <w:rPr>
          <w:bCs/>
          <w:iCs/>
          <w:sz w:val="28"/>
          <w:szCs w:val="28"/>
        </w:rPr>
        <w:t>)</w:t>
      </w:r>
      <w:r w:rsidR="008150E4" w:rsidRPr="000C1344">
        <w:rPr>
          <w:bCs/>
          <w:iCs/>
          <w:sz w:val="28"/>
          <w:szCs w:val="28"/>
        </w:rPr>
        <w:t xml:space="preserve">(Рэ – </w:t>
      </w:r>
      <w:r w:rsidR="008150E4" w:rsidRPr="000C1344">
        <w:rPr>
          <w:bCs/>
          <w:iCs/>
          <w:sz w:val="28"/>
          <w:szCs w:val="28"/>
          <w:lang w:val="en-US"/>
        </w:rPr>
        <w:t>i</w:t>
      </w:r>
      <w:r w:rsidR="008150E4" w:rsidRPr="000C1344">
        <w:rPr>
          <w:bCs/>
          <w:iCs/>
          <w:sz w:val="28"/>
          <w:szCs w:val="28"/>
        </w:rPr>
        <w:t>)</w:t>
      </w:r>
      <w:r w:rsidR="004745C2" w:rsidRPr="000C1344">
        <w:rPr>
          <w:bCs/>
          <w:iCs/>
          <w:sz w:val="28"/>
          <w:szCs w:val="28"/>
        </w:rPr>
        <w:t>*</w:t>
      </w:r>
      <w:r w:rsidR="00B93BFC">
        <w:rPr>
          <w:bCs/>
          <w:iCs/>
          <w:position w:val="-24"/>
          <w:sz w:val="28"/>
          <w:szCs w:val="28"/>
        </w:rPr>
        <w:pict>
          <v:shape id="_x0000_i1026" type="#_x0000_t75" style="width:23.25pt;height:30.75pt">
            <v:imagedata r:id="rId9" o:title=""/>
          </v:shape>
        </w:pict>
      </w:r>
      <w:r w:rsidR="004745C2" w:rsidRPr="000C1344">
        <w:rPr>
          <w:bCs/>
          <w:iCs/>
          <w:sz w:val="28"/>
          <w:szCs w:val="28"/>
        </w:rPr>
        <w:t>,</w:t>
      </w:r>
      <w:r w:rsidR="004745C2" w:rsidRPr="000C1344">
        <w:rPr>
          <w:bCs/>
          <w:sz w:val="28"/>
          <w:szCs w:val="28"/>
        </w:rPr>
        <w:t xml:space="preserve"> (2)</w:t>
      </w:r>
    </w:p>
    <w:p w:rsidR="000C1344" w:rsidRPr="000C1344" w:rsidRDefault="000C1344" w:rsidP="000C1344">
      <w:pPr>
        <w:widowControl/>
        <w:suppressAutoHyphens/>
        <w:spacing w:line="360" w:lineRule="auto"/>
        <w:ind w:firstLine="709"/>
        <w:rPr>
          <w:bCs/>
          <w:sz w:val="28"/>
          <w:szCs w:val="28"/>
        </w:rPr>
      </w:pPr>
    </w:p>
    <w:p w:rsidR="004745C2" w:rsidRPr="000C1344" w:rsidRDefault="004745C2" w:rsidP="000C1344">
      <w:pPr>
        <w:widowControl/>
        <w:suppressAutoHyphens/>
        <w:spacing w:line="360" w:lineRule="auto"/>
        <w:ind w:firstLine="709"/>
        <w:rPr>
          <w:sz w:val="28"/>
          <w:szCs w:val="28"/>
        </w:rPr>
      </w:pPr>
      <w:r w:rsidRPr="000C1344">
        <w:rPr>
          <w:sz w:val="28"/>
          <w:szCs w:val="28"/>
        </w:rPr>
        <w:t xml:space="preserve">где </w:t>
      </w:r>
      <w:r w:rsidR="008150E4" w:rsidRPr="000C1344">
        <w:rPr>
          <w:sz w:val="28"/>
          <w:szCs w:val="28"/>
        </w:rPr>
        <w:t>Н</w:t>
      </w:r>
      <w:r w:rsidRPr="000C1344">
        <w:rPr>
          <w:sz w:val="28"/>
          <w:szCs w:val="28"/>
        </w:rPr>
        <w:t xml:space="preserve"> – </w:t>
      </w:r>
      <w:r w:rsidR="008150E4" w:rsidRPr="000C1344">
        <w:rPr>
          <w:sz w:val="28"/>
          <w:szCs w:val="28"/>
        </w:rPr>
        <w:t>ставка налога на прибыль, в десятичном выражении</w:t>
      </w:r>
      <w:r w:rsidRPr="000C1344">
        <w:rPr>
          <w:sz w:val="28"/>
          <w:szCs w:val="28"/>
        </w:rPr>
        <w:t>;</w:t>
      </w:r>
    </w:p>
    <w:p w:rsidR="008150E4" w:rsidRPr="000C1344" w:rsidRDefault="008150E4" w:rsidP="000C1344">
      <w:pPr>
        <w:widowControl/>
        <w:suppressAutoHyphens/>
        <w:spacing w:line="360" w:lineRule="auto"/>
        <w:ind w:firstLine="709"/>
        <w:rPr>
          <w:sz w:val="28"/>
          <w:szCs w:val="28"/>
        </w:rPr>
      </w:pPr>
      <w:r w:rsidRPr="000C1344">
        <w:rPr>
          <w:sz w:val="28"/>
          <w:szCs w:val="28"/>
        </w:rPr>
        <w:t>Рэ - коэффициент рентабельности активов (отношение валовой прибыли к средней стоимости активов), %.</w:t>
      </w:r>
    </w:p>
    <w:p w:rsidR="004745C2" w:rsidRPr="000C1344" w:rsidRDefault="004745C2" w:rsidP="000C1344">
      <w:pPr>
        <w:widowControl/>
        <w:suppressAutoHyphens/>
        <w:spacing w:line="360" w:lineRule="auto"/>
        <w:ind w:firstLine="709"/>
        <w:rPr>
          <w:sz w:val="28"/>
          <w:szCs w:val="28"/>
        </w:rPr>
      </w:pPr>
      <w:r w:rsidRPr="000C1344">
        <w:rPr>
          <w:sz w:val="28"/>
          <w:szCs w:val="28"/>
          <w:lang w:val="en-US"/>
        </w:rPr>
        <w:t>i</w:t>
      </w:r>
      <w:r w:rsidRPr="000C1344">
        <w:rPr>
          <w:sz w:val="28"/>
          <w:szCs w:val="28"/>
        </w:rPr>
        <w:t xml:space="preserve"> – процент за пользованием кредита.</w:t>
      </w:r>
    </w:p>
    <w:p w:rsidR="008150E4" w:rsidRPr="000C1344" w:rsidRDefault="008150E4" w:rsidP="000C1344">
      <w:pPr>
        <w:widowControl/>
        <w:suppressAutoHyphens/>
        <w:spacing w:line="360" w:lineRule="auto"/>
        <w:ind w:firstLine="709"/>
        <w:rPr>
          <w:sz w:val="28"/>
          <w:szCs w:val="28"/>
        </w:rPr>
      </w:pPr>
      <w:r w:rsidRPr="000C1344">
        <w:rPr>
          <w:sz w:val="28"/>
          <w:szCs w:val="28"/>
        </w:rPr>
        <w:t xml:space="preserve">ЗК </w:t>
      </w:r>
      <w:r w:rsidR="003A2072" w:rsidRPr="000C1344">
        <w:rPr>
          <w:sz w:val="28"/>
          <w:szCs w:val="28"/>
        </w:rPr>
        <w:t>–</w:t>
      </w:r>
      <w:r w:rsidRPr="000C1344">
        <w:rPr>
          <w:sz w:val="28"/>
          <w:szCs w:val="28"/>
        </w:rPr>
        <w:t xml:space="preserve"> </w:t>
      </w:r>
      <w:r w:rsidR="003A2072" w:rsidRPr="000C1344">
        <w:rPr>
          <w:sz w:val="28"/>
          <w:szCs w:val="28"/>
        </w:rPr>
        <w:t>сумма привлеченного заемного капитала</w:t>
      </w:r>
      <w:r w:rsidRPr="000C1344">
        <w:rPr>
          <w:sz w:val="28"/>
          <w:szCs w:val="28"/>
        </w:rPr>
        <w:t>.</w:t>
      </w:r>
    </w:p>
    <w:p w:rsidR="008150E4" w:rsidRPr="000C1344" w:rsidRDefault="003A2072" w:rsidP="000C1344">
      <w:pPr>
        <w:widowControl/>
        <w:suppressAutoHyphens/>
        <w:spacing w:line="360" w:lineRule="auto"/>
        <w:ind w:firstLine="709"/>
        <w:rPr>
          <w:sz w:val="28"/>
          <w:szCs w:val="28"/>
        </w:rPr>
      </w:pPr>
      <w:r w:rsidRPr="000C1344">
        <w:rPr>
          <w:sz w:val="28"/>
          <w:szCs w:val="28"/>
        </w:rPr>
        <w:t>С</w:t>
      </w:r>
      <w:r w:rsidR="008150E4" w:rsidRPr="000C1344">
        <w:rPr>
          <w:sz w:val="28"/>
          <w:szCs w:val="28"/>
        </w:rPr>
        <w:t xml:space="preserve">К - сумма </w:t>
      </w:r>
      <w:r w:rsidRPr="000C1344">
        <w:rPr>
          <w:sz w:val="28"/>
          <w:szCs w:val="28"/>
        </w:rPr>
        <w:t xml:space="preserve">имеющегося </w:t>
      </w:r>
      <w:r w:rsidR="008150E4" w:rsidRPr="000C1344">
        <w:rPr>
          <w:sz w:val="28"/>
          <w:szCs w:val="28"/>
        </w:rPr>
        <w:t>собственного капитала.</w:t>
      </w:r>
    </w:p>
    <w:p w:rsidR="004745C2" w:rsidRPr="000C1344" w:rsidRDefault="004745C2" w:rsidP="000C1344">
      <w:pPr>
        <w:widowControl/>
        <w:suppressAutoHyphens/>
        <w:spacing w:line="360" w:lineRule="auto"/>
        <w:ind w:firstLine="709"/>
        <w:rPr>
          <w:sz w:val="28"/>
          <w:szCs w:val="28"/>
        </w:rPr>
      </w:pPr>
      <w:r w:rsidRPr="000C1344">
        <w:rPr>
          <w:sz w:val="28"/>
          <w:szCs w:val="28"/>
        </w:rPr>
        <w:t>Таким образом, формирование отрицательного значения дифференциала финансового левериджа по любой причине всегда приводит к снижению рентабельности собственного капитала. В этом случае использование предприятием заемного капитала дает отрицательный эффект.</w:t>
      </w:r>
    </w:p>
    <w:p w:rsidR="004745C2" w:rsidRPr="000C1344" w:rsidRDefault="004745C2" w:rsidP="000C1344">
      <w:pPr>
        <w:widowControl/>
        <w:suppressAutoHyphens/>
        <w:spacing w:line="360" w:lineRule="auto"/>
        <w:ind w:firstLine="709"/>
        <w:rPr>
          <w:sz w:val="28"/>
          <w:szCs w:val="28"/>
        </w:rPr>
      </w:pPr>
      <w:r w:rsidRPr="000C1344">
        <w:rPr>
          <w:sz w:val="28"/>
          <w:szCs w:val="28"/>
        </w:rPr>
        <w:t>Соотношение заемного и собственного капитала является тем рычагом, который изменяет (усиливает, мультиплицирует) положительный или отрицательный эффект, получаемый за счет соответствующего дифференциала. При положительном значении последнего любое увеличение финансового рычага будет вызывать еще больший</w:t>
      </w:r>
      <w:r w:rsidR="00574CE9">
        <w:rPr>
          <w:sz w:val="28"/>
          <w:szCs w:val="28"/>
        </w:rPr>
        <w:t xml:space="preserve"> </w:t>
      </w:r>
      <w:r w:rsidRPr="000C1344">
        <w:rPr>
          <w:sz w:val="28"/>
          <w:szCs w:val="28"/>
        </w:rPr>
        <w:t>прирост рентабельности собственного капитала, а при отрицательном его значении прирост финансового рычага будет приводить к еще большему темпу снижения рентабельности собственного капитала.</w:t>
      </w:r>
    </w:p>
    <w:p w:rsidR="004745C2" w:rsidRPr="000C1344" w:rsidRDefault="004745C2" w:rsidP="000C1344">
      <w:pPr>
        <w:widowControl/>
        <w:suppressAutoHyphens/>
        <w:spacing w:line="360" w:lineRule="auto"/>
        <w:ind w:firstLine="709"/>
        <w:rPr>
          <w:sz w:val="28"/>
          <w:szCs w:val="28"/>
        </w:rPr>
      </w:pPr>
      <w:r w:rsidRPr="000C1344">
        <w:rPr>
          <w:sz w:val="28"/>
          <w:szCs w:val="28"/>
        </w:rPr>
        <w:t>Таким образом, при неизменном дифференциале финансовый леверидж является главным генератором как возрастания суммы и уровня прибыли на собственный капитал, так и финансового риска потери этой прибыли. Аналогичным образом при неизменном уровне финансового левериджа положительная или отрицательная динамика его дифференциала генерирует или возрастание, или уменьшение суммы и уровня прибыли на собственный капитал, а также финансового риска ее потери.</w:t>
      </w:r>
    </w:p>
    <w:p w:rsidR="004745C2" w:rsidRDefault="004745C2" w:rsidP="000C1344">
      <w:pPr>
        <w:widowControl/>
        <w:suppressAutoHyphens/>
        <w:spacing w:line="360" w:lineRule="auto"/>
        <w:ind w:firstLine="709"/>
        <w:rPr>
          <w:sz w:val="28"/>
          <w:szCs w:val="28"/>
        </w:rPr>
      </w:pPr>
      <w:r w:rsidRPr="000C1344">
        <w:rPr>
          <w:sz w:val="28"/>
          <w:szCs w:val="28"/>
        </w:rPr>
        <w:t>Зависимость рентабельности собственного капитала от доли заемных средств в капитале организации представлена на рисунке 2.</w:t>
      </w:r>
    </w:p>
    <w:p w:rsidR="004745C2" w:rsidRPr="000C1344" w:rsidRDefault="00C66693" w:rsidP="000C1344">
      <w:pPr>
        <w:widowControl/>
        <w:suppressAutoHyphens/>
        <w:spacing w:line="360" w:lineRule="auto"/>
        <w:ind w:firstLine="709"/>
        <w:rPr>
          <w:sz w:val="28"/>
          <w:szCs w:val="28"/>
        </w:rPr>
      </w:pPr>
      <w:r>
        <w:rPr>
          <w:sz w:val="28"/>
          <w:szCs w:val="28"/>
        </w:rPr>
        <w:br w:type="page"/>
      </w:r>
      <w:r w:rsidR="00B93BFC">
        <w:rPr>
          <w:sz w:val="28"/>
          <w:szCs w:val="28"/>
        </w:rPr>
        <w:pict>
          <v:shape id="_x0000_i1027" type="#_x0000_t75" style="width:208.5pt;height:110.25pt" fillcolor="window">
            <v:imagedata r:id="rId10" o:title=""/>
          </v:shape>
        </w:pict>
      </w:r>
    </w:p>
    <w:p w:rsidR="004745C2" w:rsidRDefault="004745C2" w:rsidP="000C1344">
      <w:pPr>
        <w:widowControl/>
        <w:suppressAutoHyphens/>
        <w:spacing w:line="360" w:lineRule="auto"/>
        <w:ind w:firstLine="709"/>
        <w:rPr>
          <w:bCs/>
          <w:sz w:val="28"/>
          <w:szCs w:val="28"/>
        </w:rPr>
      </w:pPr>
      <w:r w:rsidRPr="000C1344">
        <w:rPr>
          <w:bCs/>
          <w:sz w:val="28"/>
          <w:szCs w:val="28"/>
        </w:rPr>
        <w:t>Рисунок 2 –</w:t>
      </w:r>
      <w:r w:rsidR="00574CE9">
        <w:rPr>
          <w:bCs/>
          <w:sz w:val="28"/>
          <w:szCs w:val="28"/>
        </w:rPr>
        <w:t xml:space="preserve"> </w:t>
      </w:r>
      <w:r w:rsidRPr="000C1344">
        <w:rPr>
          <w:bCs/>
          <w:sz w:val="28"/>
          <w:szCs w:val="28"/>
        </w:rPr>
        <w:t>Зависимость рентабельности собственного капитала от структуры капитала компании</w:t>
      </w:r>
    </w:p>
    <w:p w:rsidR="00D6406B" w:rsidRPr="000C1344" w:rsidRDefault="00D6406B" w:rsidP="000C1344">
      <w:pPr>
        <w:widowControl/>
        <w:suppressAutoHyphens/>
        <w:spacing w:line="360" w:lineRule="auto"/>
        <w:ind w:firstLine="709"/>
        <w:rPr>
          <w:bCs/>
          <w:sz w:val="28"/>
          <w:szCs w:val="28"/>
        </w:rPr>
      </w:pPr>
    </w:p>
    <w:p w:rsidR="004745C2" w:rsidRPr="000C1344" w:rsidRDefault="004745C2" w:rsidP="000C1344">
      <w:pPr>
        <w:widowControl/>
        <w:suppressAutoHyphens/>
        <w:spacing w:line="360" w:lineRule="auto"/>
        <w:ind w:firstLine="709"/>
        <w:rPr>
          <w:sz w:val="28"/>
          <w:szCs w:val="28"/>
        </w:rPr>
      </w:pPr>
      <w:r w:rsidRPr="000C1344">
        <w:rPr>
          <w:sz w:val="28"/>
          <w:szCs w:val="28"/>
        </w:rPr>
        <w:t>Горизонтальная линия (линия I) на рисунке 2 характеризует рентабельность собственного капитала, которая может быть достигнута без привлечения платных заемных средств. Каждая точка кривой показывает величину рентабельности собственного капитала при различной структуре капитала фирмы, различном соотношении заемных и собственных средств и имеет восходящий характер, располагаясь выше линии I до тех пор, пока одновременно с повышением доли заемных средств («плеча рычага») растет «дифференциал». Этот рост продолжается до определенного предела, после которого кривая приобретает нисходящий характер. Это связано с тем, что с увеличением доли заемных средств возрастает их платность и, следовательно, уменьшается величина «дифференциала». Точка пересечения кривой с линией I (что соответствует «дифференциалу», равному нулю) означает, что дальнейшее увеличение «плеча рычага» (и соответственно финансового риска) нецелесообразно, поскольку все большая часть прибыли направляется на уплату процентов по заемным средствам и рентабельность собственного капитала становится меньше, чем при без долговом финансировании.</w:t>
      </w:r>
    </w:p>
    <w:p w:rsidR="004745C2" w:rsidRPr="000C1344" w:rsidRDefault="004745C2" w:rsidP="000C1344">
      <w:pPr>
        <w:widowControl/>
        <w:suppressAutoHyphens/>
        <w:spacing w:line="360" w:lineRule="auto"/>
        <w:ind w:firstLine="709"/>
        <w:rPr>
          <w:sz w:val="28"/>
          <w:szCs w:val="28"/>
        </w:rPr>
      </w:pPr>
      <w:r w:rsidRPr="000C1344">
        <w:rPr>
          <w:sz w:val="28"/>
          <w:szCs w:val="28"/>
        </w:rPr>
        <w:t>Разумная финансовая политика должна быть основана на понимании того, что заемные средства – это не только ускорители развития, но и усилители финансового риска. Привлекая заемные средства, организация может быстрее и масштабнее выполнить свои задачи. В то же время доля заемных средств может увеличиваться лишь до определенных пределов, поскольку с ее ростом в структуре капитала растет финансовый риск компании, что отражается, в том числе, и на величине платы за их использование. Так, при увеличении доли заемных средств в структуре капитала компании выше безопасной нормы (40 – 50%) банк может повысить процент за кредит из-за повышения риска не возврата ссуды. В целом использование финансового рычага является одной из, главных составляющих формирования эффективной финансовой политики фирмы для решения как текущих, так и стратегических задач.</w:t>
      </w:r>
    </w:p>
    <w:p w:rsidR="004745C2" w:rsidRPr="000C1344" w:rsidRDefault="004745C2" w:rsidP="000C1344">
      <w:pPr>
        <w:widowControl/>
        <w:suppressAutoHyphens/>
        <w:spacing w:line="360" w:lineRule="auto"/>
        <w:ind w:firstLine="709"/>
        <w:rPr>
          <w:sz w:val="28"/>
          <w:szCs w:val="28"/>
        </w:rPr>
      </w:pPr>
      <w:r w:rsidRPr="000C1344">
        <w:rPr>
          <w:sz w:val="28"/>
          <w:szCs w:val="28"/>
        </w:rPr>
        <w:t>Политика заимствования должна быть направлена на определение наилучшего соотношения между риском и ожидаемым доходом. В рассматриваемом выше примере эффект финансового рычага оценивался при одинаковом уровне экономической рентабельности. В то же время уровень экономической рентабельности должен, обязательно учитываться при выборе способов финансирования. Общее правило здесь таково: чем выше экономическая рентабельность, тем более предпочтительнее становится долговое финансирование (при положительном «дифференциале» и прочих равных условиях).</w:t>
      </w:r>
    </w:p>
    <w:p w:rsidR="004745C2" w:rsidRPr="000C1344" w:rsidRDefault="004745C2" w:rsidP="000C1344">
      <w:pPr>
        <w:widowControl/>
        <w:suppressAutoHyphens/>
        <w:spacing w:line="360" w:lineRule="auto"/>
        <w:ind w:firstLine="709"/>
        <w:rPr>
          <w:sz w:val="28"/>
          <w:szCs w:val="28"/>
        </w:rPr>
      </w:pPr>
      <w:r w:rsidRPr="000C1344">
        <w:rPr>
          <w:sz w:val="28"/>
          <w:szCs w:val="28"/>
        </w:rPr>
        <w:t>Знание механизма воздействия финансового капитала на уровень прибыльности собственного капитала и уровень финансового риска позволяет целенаправленно управлять устойчивым ростом капитала, его стоимостью и структурой.</w:t>
      </w:r>
    </w:p>
    <w:p w:rsidR="00644B97" w:rsidRPr="000C1344" w:rsidRDefault="00644B97" w:rsidP="000C1344">
      <w:pPr>
        <w:widowControl/>
        <w:shd w:val="clear" w:color="auto" w:fill="FFFFFF"/>
        <w:suppressAutoHyphens/>
        <w:spacing w:line="360" w:lineRule="auto"/>
        <w:ind w:firstLine="709"/>
        <w:rPr>
          <w:color w:val="000000"/>
          <w:kern w:val="28"/>
          <w:sz w:val="28"/>
          <w:szCs w:val="28"/>
        </w:rPr>
      </w:pPr>
      <w:r w:rsidRPr="000C1344">
        <w:rPr>
          <w:color w:val="000000"/>
          <w:kern w:val="28"/>
          <w:sz w:val="28"/>
          <w:szCs w:val="28"/>
        </w:rPr>
        <w:t>В ходе рассмотрения сущности, форм, принципов и классификации источников формирования активов мы определили, что в различных источниках экономической литературы существует множество трактовок финансовых активов предприятия.</w:t>
      </w:r>
    </w:p>
    <w:p w:rsidR="00644B97" w:rsidRPr="000C1344" w:rsidRDefault="00644B97" w:rsidP="000C1344">
      <w:pPr>
        <w:widowControl/>
        <w:suppressAutoHyphens/>
        <w:spacing w:line="360" w:lineRule="auto"/>
        <w:ind w:firstLine="709"/>
        <w:rPr>
          <w:kern w:val="28"/>
          <w:sz w:val="28"/>
          <w:szCs w:val="28"/>
        </w:rPr>
      </w:pPr>
      <w:r w:rsidRPr="000C1344">
        <w:rPr>
          <w:color w:val="000000"/>
          <w:kern w:val="28"/>
          <w:sz w:val="28"/>
          <w:szCs w:val="28"/>
        </w:rPr>
        <w:t xml:space="preserve">Активы предприятия являются одной из важнейших категорий финансового менеджмента, теоретические аспекты которой комплексно не исследованы еще в работах экономистов с достаточной глубиной. </w:t>
      </w:r>
    </w:p>
    <w:p w:rsidR="00644B97" w:rsidRPr="000C1344" w:rsidRDefault="00644B97" w:rsidP="000C1344">
      <w:pPr>
        <w:widowControl/>
        <w:suppressAutoHyphens/>
        <w:spacing w:line="360" w:lineRule="auto"/>
        <w:ind w:firstLine="709"/>
        <w:rPr>
          <w:kern w:val="28"/>
          <w:sz w:val="28"/>
          <w:szCs w:val="28"/>
        </w:rPr>
      </w:pPr>
      <w:r w:rsidRPr="000C1344">
        <w:rPr>
          <w:kern w:val="28"/>
          <w:sz w:val="28"/>
          <w:szCs w:val="28"/>
        </w:rPr>
        <w:t>По форме функционирования</w:t>
      </w:r>
      <w:r w:rsidRPr="000C1344">
        <w:rPr>
          <w:b/>
          <w:bCs/>
          <w:kern w:val="28"/>
          <w:sz w:val="28"/>
          <w:szCs w:val="28"/>
        </w:rPr>
        <w:t xml:space="preserve"> </w:t>
      </w:r>
      <w:r w:rsidRPr="000C1344">
        <w:rPr>
          <w:kern w:val="28"/>
          <w:sz w:val="28"/>
          <w:szCs w:val="28"/>
        </w:rPr>
        <w:t>выделяют три основных вида активов — материальные, нематериальные и финансовые.</w:t>
      </w:r>
    </w:p>
    <w:p w:rsidR="00644B97" w:rsidRPr="000C1344" w:rsidRDefault="00644B97" w:rsidP="000C1344">
      <w:pPr>
        <w:widowControl/>
        <w:suppressAutoHyphens/>
        <w:spacing w:line="360" w:lineRule="auto"/>
        <w:ind w:firstLine="709"/>
        <w:rPr>
          <w:kern w:val="28"/>
          <w:sz w:val="28"/>
          <w:szCs w:val="28"/>
        </w:rPr>
      </w:pPr>
      <w:r w:rsidRPr="000C1344">
        <w:rPr>
          <w:kern w:val="28"/>
          <w:sz w:val="28"/>
          <w:szCs w:val="28"/>
        </w:rPr>
        <w:t>По характеру участия активов в различных видах деятельности предприятия они подразделяются на два основных вида — операционные и инвестиционные.</w:t>
      </w:r>
    </w:p>
    <w:p w:rsidR="00644B97" w:rsidRPr="000C1344" w:rsidRDefault="00644B97" w:rsidP="000C1344">
      <w:pPr>
        <w:widowControl/>
        <w:suppressAutoHyphens/>
        <w:spacing w:line="360" w:lineRule="auto"/>
        <w:ind w:firstLine="709"/>
        <w:rPr>
          <w:kern w:val="28"/>
          <w:sz w:val="28"/>
          <w:szCs w:val="28"/>
        </w:rPr>
      </w:pPr>
      <w:r w:rsidRPr="000C1344">
        <w:rPr>
          <w:kern w:val="28"/>
          <w:sz w:val="28"/>
          <w:szCs w:val="28"/>
        </w:rPr>
        <w:t>Источники формирования активов делятся на собственные и заемные. В свою очередь заемные источники делятся на краткосрочные и долгосрочные.</w:t>
      </w:r>
    </w:p>
    <w:p w:rsidR="00644B97" w:rsidRPr="000C1344" w:rsidRDefault="00644B97" w:rsidP="000C1344">
      <w:pPr>
        <w:widowControl/>
        <w:suppressAutoHyphens/>
        <w:spacing w:line="360" w:lineRule="auto"/>
        <w:ind w:firstLine="709"/>
        <w:rPr>
          <w:kern w:val="28"/>
          <w:sz w:val="28"/>
          <w:szCs w:val="28"/>
        </w:rPr>
      </w:pPr>
      <w:r w:rsidRPr="000C1344">
        <w:rPr>
          <w:kern w:val="28"/>
          <w:sz w:val="28"/>
          <w:szCs w:val="28"/>
        </w:rPr>
        <w:t xml:space="preserve">Таким образом, </w:t>
      </w:r>
      <w:r w:rsidR="003D5F71" w:rsidRPr="000C1344">
        <w:rPr>
          <w:kern w:val="28"/>
          <w:sz w:val="28"/>
          <w:szCs w:val="28"/>
        </w:rPr>
        <w:t xml:space="preserve">мы </w:t>
      </w:r>
      <w:r w:rsidRPr="000C1344">
        <w:rPr>
          <w:kern w:val="28"/>
          <w:sz w:val="28"/>
          <w:szCs w:val="28"/>
        </w:rPr>
        <w:t>определи</w:t>
      </w:r>
      <w:r w:rsidR="003D5F71" w:rsidRPr="000C1344">
        <w:rPr>
          <w:kern w:val="28"/>
          <w:sz w:val="28"/>
          <w:szCs w:val="28"/>
        </w:rPr>
        <w:t>ли</w:t>
      </w:r>
      <w:r w:rsidRPr="000C1344">
        <w:rPr>
          <w:kern w:val="28"/>
          <w:sz w:val="28"/>
          <w:szCs w:val="28"/>
        </w:rPr>
        <w:t xml:space="preserve"> что такое источники формирования активов, их виды и классификацию нам необходимо определить методику проведения анализа источников формирования активов, которая и отражена в следующем пункте.</w:t>
      </w:r>
    </w:p>
    <w:p w:rsidR="00644B97" w:rsidRPr="000C1344" w:rsidRDefault="00644B97" w:rsidP="000C1344">
      <w:pPr>
        <w:widowControl/>
        <w:suppressAutoHyphens/>
        <w:spacing w:line="360" w:lineRule="auto"/>
        <w:ind w:firstLine="709"/>
        <w:rPr>
          <w:kern w:val="28"/>
          <w:sz w:val="28"/>
          <w:szCs w:val="28"/>
        </w:rPr>
      </w:pPr>
    </w:p>
    <w:p w:rsidR="00F613A0" w:rsidRPr="000C1344" w:rsidRDefault="00F613A0" w:rsidP="000C1344">
      <w:pPr>
        <w:widowControl/>
        <w:suppressAutoHyphens/>
        <w:spacing w:line="360" w:lineRule="auto"/>
        <w:ind w:firstLine="709"/>
        <w:rPr>
          <w:b/>
          <w:kern w:val="28"/>
          <w:sz w:val="28"/>
          <w:szCs w:val="28"/>
        </w:rPr>
      </w:pPr>
      <w:r w:rsidRPr="000C1344">
        <w:rPr>
          <w:b/>
          <w:kern w:val="28"/>
          <w:sz w:val="28"/>
          <w:szCs w:val="28"/>
        </w:rPr>
        <w:t>1.</w:t>
      </w:r>
      <w:r w:rsidR="001F3AE6" w:rsidRPr="000C1344">
        <w:rPr>
          <w:b/>
          <w:kern w:val="28"/>
          <w:sz w:val="28"/>
          <w:szCs w:val="28"/>
        </w:rPr>
        <w:t>2</w:t>
      </w:r>
      <w:r w:rsidRPr="000C1344">
        <w:rPr>
          <w:b/>
          <w:kern w:val="28"/>
          <w:sz w:val="28"/>
          <w:szCs w:val="28"/>
        </w:rPr>
        <w:t xml:space="preserve"> </w:t>
      </w:r>
      <w:r w:rsidR="001F3AE6" w:rsidRPr="000C1344">
        <w:rPr>
          <w:b/>
          <w:kern w:val="28"/>
          <w:sz w:val="28"/>
          <w:szCs w:val="28"/>
        </w:rPr>
        <w:t>Методика анализа источников формирования активов предприятия</w:t>
      </w:r>
    </w:p>
    <w:p w:rsidR="00F613A0" w:rsidRPr="000C1344" w:rsidRDefault="00F613A0" w:rsidP="000C1344">
      <w:pPr>
        <w:widowControl/>
        <w:suppressAutoHyphens/>
        <w:spacing w:line="360" w:lineRule="auto"/>
        <w:ind w:firstLine="709"/>
        <w:rPr>
          <w:kern w:val="28"/>
          <w:sz w:val="28"/>
          <w:szCs w:val="28"/>
        </w:rPr>
      </w:pPr>
    </w:p>
    <w:p w:rsidR="004745C2" w:rsidRPr="000C1344" w:rsidRDefault="004745C2" w:rsidP="000C1344">
      <w:pPr>
        <w:pStyle w:val="a3"/>
        <w:suppressAutoHyphens/>
        <w:ind w:firstLine="709"/>
      </w:pPr>
      <w:r w:rsidRPr="000C1344">
        <w:t>На настоящее время разработано множество различных методик оценки формирования активов как отечественными, так и зарубежными авторами. При оценке формирования активов мы остановимся на методике Ковалева И. А. и И. А. Бланка.</w:t>
      </w:r>
    </w:p>
    <w:p w:rsidR="004745C2" w:rsidRPr="000C1344" w:rsidRDefault="001F3AE6" w:rsidP="000C1344">
      <w:pPr>
        <w:pStyle w:val="a3"/>
        <w:suppressAutoHyphens/>
        <w:ind w:firstLine="709"/>
        <w:rPr>
          <w:snapToGrid w:val="0"/>
        </w:rPr>
      </w:pPr>
      <w:r w:rsidRPr="000C1344">
        <w:t>По мнению этих авторов с</w:t>
      </w:r>
      <w:r w:rsidR="004745C2" w:rsidRPr="000C1344">
        <w:rPr>
          <w:snapToGrid w:val="0"/>
        </w:rPr>
        <w:t>формированные на первоначальном этапе активы предприятия требуют постоянного развития. Финансовую основу этого развития составляет формирование предприятием собственных финансовых ресурсов, привлекаемых как из внешних, так и внутренних источников. В системе внутренних источников формирования собственных ресурсов, направляемых на финансирование развития активов, главная роль принадлежит операционной прибыли.</w:t>
      </w:r>
    </w:p>
    <w:p w:rsidR="004745C2" w:rsidRDefault="004745C2" w:rsidP="000C1344">
      <w:pPr>
        <w:pStyle w:val="a3"/>
        <w:suppressAutoHyphens/>
        <w:ind w:firstLine="709"/>
      </w:pPr>
      <w:r w:rsidRPr="000C1344">
        <w:t xml:space="preserve">Для оценки ликвидности баланса по Ковалеву И. А. средства предприятия (актив баланса) и источники имущества предприятия (пассив баланса) подразделяются на четыре группы. Причем, при группировки статей актива баланса средства распределяются по степени убывания ликвидности таблица </w:t>
      </w:r>
      <w:r w:rsidR="00A25E6A" w:rsidRPr="000C1344">
        <w:t>1</w:t>
      </w:r>
      <w:r w:rsidRPr="000C1344">
        <w:t>.</w:t>
      </w:r>
    </w:p>
    <w:p w:rsidR="004745C2" w:rsidRPr="000C1344" w:rsidRDefault="00C66693" w:rsidP="00D6406B">
      <w:pPr>
        <w:pStyle w:val="a5"/>
        <w:suppressAutoHyphens/>
        <w:jc w:val="both"/>
      </w:pPr>
      <w:r>
        <w:br w:type="page"/>
      </w:r>
      <w:r w:rsidR="004745C2" w:rsidRPr="000C1344">
        <w:t xml:space="preserve">Таблица </w:t>
      </w:r>
      <w:r w:rsidR="00A25E6A" w:rsidRPr="000C1344">
        <w:t>1</w:t>
      </w:r>
      <w:r w:rsidR="00D6406B">
        <w:t xml:space="preserve"> </w:t>
      </w:r>
      <w:r w:rsidR="004745C2" w:rsidRPr="000C1344">
        <w:t>Ликвидность баланса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6"/>
        <w:gridCol w:w="329"/>
        <w:gridCol w:w="4429"/>
      </w:tblGrid>
      <w:tr w:rsidR="001F3AE6" w:rsidRPr="00D6406B" w:rsidTr="00D6406B">
        <w:tc>
          <w:tcPr>
            <w:tcW w:w="4456" w:type="dxa"/>
          </w:tcPr>
          <w:p w:rsidR="001F3AE6" w:rsidRPr="00D6406B" w:rsidRDefault="001F3AE6" w:rsidP="00D6406B">
            <w:pPr>
              <w:widowControl/>
              <w:suppressAutoHyphens/>
              <w:spacing w:line="360" w:lineRule="auto"/>
              <w:rPr>
                <w:kern w:val="28"/>
              </w:rPr>
            </w:pPr>
            <w:r w:rsidRPr="00D6406B">
              <w:rPr>
                <w:kern w:val="28"/>
              </w:rPr>
              <w:t>АКТИВ БАЛАНСА</w:t>
            </w:r>
          </w:p>
        </w:tc>
        <w:tc>
          <w:tcPr>
            <w:tcW w:w="329" w:type="dxa"/>
          </w:tcPr>
          <w:p w:rsidR="001F3AE6" w:rsidRPr="00D6406B" w:rsidRDefault="001F3AE6" w:rsidP="00D6406B">
            <w:pPr>
              <w:widowControl/>
              <w:suppressAutoHyphens/>
              <w:spacing w:line="360" w:lineRule="auto"/>
              <w:rPr>
                <w:kern w:val="28"/>
              </w:rPr>
            </w:pPr>
          </w:p>
        </w:tc>
        <w:tc>
          <w:tcPr>
            <w:tcW w:w="4429" w:type="dxa"/>
          </w:tcPr>
          <w:p w:rsidR="001F3AE6" w:rsidRPr="00D6406B" w:rsidRDefault="001F3AE6" w:rsidP="00D6406B">
            <w:pPr>
              <w:widowControl/>
              <w:suppressAutoHyphens/>
              <w:spacing w:line="360" w:lineRule="auto"/>
              <w:rPr>
                <w:kern w:val="28"/>
              </w:rPr>
            </w:pPr>
            <w:r w:rsidRPr="00D6406B">
              <w:rPr>
                <w:kern w:val="28"/>
              </w:rPr>
              <w:t>ПАССИВ БАЛАНСА</w:t>
            </w:r>
          </w:p>
        </w:tc>
      </w:tr>
      <w:tr w:rsidR="001F3AE6" w:rsidRPr="00D6406B" w:rsidTr="00D6406B">
        <w:tc>
          <w:tcPr>
            <w:tcW w:w="4456" w:type="dxa"/>
          </w:tcPr>
          <w:p w:rsidR="001F3AE6" w:rsidRPr="00D6406B" w:rsidRDefault="001F3AE6" w:rsidP="00D6406B">
            <w:pPr>
              <w:widowControl/>
              <w:suppressAutoHyphens/>
              <w:spacing w:line="360" w:lineRule="auto"/>
              <w:rPr>
                <w:kern w:val="28"/>
              </w:rPr>
            </w:pPr>
            <w:r w:rsidRPr="00D6406B">
              <w:rPr>
                <w:kern w:val="28"/>
              </w:rPr>
              <w:t>А</w:t>
            </w:r>
            <w:r w:rsidRPr="00D6406B">
              <w:rPr>
                <w:kern w:val="28"/>
                <w:vertAlign w:val="subscript"/>
              </w:rPr>
              <w:t>1</w:t>
            </w:r>
            <w:r w:rsidRPr="00D6406B">
              <w:rPr>
                <w:kern w:val="28"/>
              </w:rPr>
              <w:t xml:space="preserve"> - наиболее срочные ликвидные активы </w:t>
            </w:r>
          </w:p>
          <w:p w:rsidR="001F3AE6" w:rsidRPr="00D6406B" w:rsidRDefault="001F3AE6" w:rsidP="00D6406B">
            <w:pPr>
              <w:widowControl/>
              <w:suppressAutoHyphens/>
              <w:spacing w:line="360" w:lineRule="auto"/>
              <w:rPr>
                <w:kern w:val="28"/>
              </w:rPr>
            </w:pPr>
            <w:r w:rsidRPr="00D6406B">
              <w:rPr>
                <w:kern w:val="28"/>
              </w:rPr>
              <w:t>Денежные средства (стр.260) + краткосрочные финансовые вложения (стр. 250)</w:t>
            </w:r>
          </w:p>
        </w:tc>
        <w:tc>
          <w:tcPr>
            <w:tcW w:w="329" w:type="dxa"/>
            <w:vAlign w:val="center"/>
          </w:tcPr>
          <w:p w:rsidR="001F3AE6" w:rsidRPr="00D6406B" w:rsidRDefault="001F3AE6" w:rsidP="00D6406B">
            <w:pPr>
              <w:widowControl/>
              <w:suppressAutoHyphens/>
              <w:spacing w:line="360" w:lineRule="auto"/>
              <w:rPr>
                <w:kern w:val="28"/>
                <w:u w:val="single"/>
                <w:lang w:val="en-US"/>
              </w:rPr>
            </w:pPr>
            <w:r w:rsidRPr="00D6406B">
              <w:rPr>
                <w:kern w:val="28"/>
                <w:u w:val="single"/>
                <w:lang w:val="en-US"/>
              </w:rPr>
              <w:t>&gt;</w:t>
            </w:r>
          </w:p>
        </w:tc>
        <w:tc>
          <w:tcPr>
            <w:tcW w:w="4429" w:type="dxa"/>
          </w:tcPr>
          <w:p w:rsidR="001F3AE6" w:rsidRPr="00D6406B" w:rsidRDefault="001F3AE6" w:rsidP="00D6406B">
            <w:pPr>
              <w:widowControl/>
              <w:suppressAutoHyphens/>
              <w:spacing w:line="360" w:lineRule="auto"/>
              <w:rPr>
                <w:kern w:val="28"/>
              </w:rPr>
            </w:pPr>
            <w:r w:rsidRPr="00D6406B">
              <w:rPr>
                <w:kern w:val="28"/>
              </w:rPr>
              <w:t>П</w:t>
            </w:r>
            <w:r w:rsidRPr="00D6406B">
              <w:rPr>
                <w:kern w:val="28"/>
                <w:vertAlign w:val="subscript"/>
              </w:rPr>
              <w:t>1</w:t>
            </w:r>
            <w:r w:rsidR="00574CE9">
              <w:rPr>
                <w:kern w:val="28"/>
                <w:vertAlign w:val="subscript"/>
              </w:rPr>
              <w:t xml:space="preserve"> </w:t>
            </w:r>
            <w:r w:rsidRPr="00D6406B">
              <w:rPr>
                <w:kern w:val="28"/>
              </w:rPr>
              <w:t>- наиболее срочные пассивы кредиторская задолженность (стр. 620)+ стр. 630</w:t>
            </w:r>
          </w:p>
        </w:tc>
      </w:tr>
      <w:tr w:rsidR="001F3AE6" w:rsidRPr="00D6406B" w:rsidTr="00D6406B">
        <w:tc>
          <w:tcPr>
            <w:tcW w:w="4456" w:type="dxa"/>
          </w:tcPr>
          <w:p w:rsidR="001F3AE6" w:rsidRPr="00D6406B" w:rsidRDefault="001F3AE6" w:rsidP="00D6406B">
            <w:pPr>
              <w:widowControl/>
              <w:suppressAutoHyphens/>
              <w:spacing w:line="360" w:lineRule="auto"/>
              <w:rPr>
                <w:kern w:val="28"/>
              </w:rPr>
            </w:pPr>
            <w:r w:rsidRPr="00D6406B">
              <w:rPr>
                <w:kern w:val="28"/>
              </w:rPr>
              <w:t>А</w:t>
            </w:r>
            <w:r w:rsidRPr="00D6406B">
              <w:rPr>
                <w:kern w:val="28"/>
                <w:vertAlign w:val="subscript"/>
              </w:rPr>
              <w:t>2</w:t>
            </w:r>
            <w:r w:rsidRPr="00D6406B">
              <w:rPr>
                <w:kern w:val="28"/>
              </w:rPr>
              <w:t xml:space="preserve"> – быстро реализуемые активы </w:t>
            </w:r>
          </w:p>
          <w:p w:rsidR="001F3AE6" w:rsidRPr="00D6406B" w:rsidRDefault="001F3AE6" w:rsidP="00D6406B">
            <w:pPr>
              <w:widowControl/>
              <w:suppressAutoHyphens/>
              <w:spacing w:line="360" w:lineRule="auto"/>
              <w:rPr>
                <w:kern w:val="28"/>
              </w:rPr>
            </w:pPr>
            <w:r w:rsidRPr="00D6406B">
              <w:rPr>
                <w:kern w:val="28"/>
              </w:rPr>
              <w:t>Дебиторская задолженность со сроком погашения менее 12 мес. (стр. 240)</w:t>
            </w:r>
          </w:p>
        </w:tc>
        <w:tc>
          <w:tcPr>
            <w:tcW w:w="329" w:type="dxa"/>
            <w:vAlign w:val="center"/>
          </w:tcPr>
          <w:p w:rsidR="001F3AE6" w:rsidRPr="00D6406B" w:rsidRDefault="001F3AE6" w:rsidP="00D6406B">
            <w:pPr>
              <w:widowControl/>
              <w:suppressAutoHyphens/>
              <w:spacing w:line="360" w:lineRule="auto"/>
              <w:rPr>
                <w:kern w:val="28"/>
              </w:rPr>
            </w:pPr>
            <w:r w:rsidRPr="00D6406B">
              <w:rPr>
                <w:kern w:val="28"/>
                <w:u w:val="single"/>
                <w:lang w:val="en-US"/>
              </w:rPr>
              <w:t>&gt;</w:t>
            </w:r>
          </w:p>
        </w:tc>
        <w:tc>
          <w:tcPr>
            <w:tcW w:w="4429" w:type="dxa"/>
          </w:tcPr>
          <w:p w:rsidR="001F3AE6" w:rsidRPr="00D6406B" w:rsidRDefault="001F3AE6" w:rsidP="00D6406B">
            <w:pPr>
              <w:widowControl/>
              <w:suppressAutoHyphens/>
              <w:spacing w:line="360" w:lineRule="auto"/>
              <w:rPr>
                <w:kern w:val="28"/>
              </w:rPr>
            </w:pPr>
            <w:r w:rsidRPr="00D6406B">
              <w:rPr>
                <w:kern w:val="28"/>
              </w:rPr>
              <w:t>П</w:t>
            </w:r>
            <w:r w:rsidRPr="00D6406B">
              <w:rPr>
                <w:kern w:val="28"/>
                <w:vertAlign w:val="subscript"/>
              </w:rPr>
              <w:t>2</w:t>
            </w:r>
            <w:r w:rsidRPr="00D6406B">
              <w:rPr>
                <w:kern w:val="28"/>
              </w:rPr>
              <w:t xml:space="preserve"> – Краткосрочные пассивы краткосрочные кредиты и займы (стр. 610)</w:t>
            </w:r>
          </w:p>
        </w:tc>
      </w:tr>
      <w:tr w:rsidR="001F3AE6" w:rsidRPr="00D6406B" w:rsidTr="00D6406B">
        <w:tc>
          <w:tcPr>
            <w:tcW w:w="4456" w:type="dxa"/>
          </w:tcPr>
          <w:p w:rsidR="001F3AE6" w:rsidRPr="00D6406B" w:rsidRDefault="001F3AE6" w:rsidP="00D6406B">
            <w:pPr>
              <w:widowControl/>
              <w:suppressAutoHyphens/>
              <w:spacing w:line="360" w:lineRule="auto"/>
              <w:rPr>
                <w:kern w:val="28"/>
              </w:rPr>
            </w:pPr>
            <w:r w:rsidRPr="00D6406B">
              <w:rPr>
                <w:kern w:val="28"/>
              </w:rPr>
              <w:t>А</w:t>
            </w:r>
            <w:r w:rsidRPr="00D6406B">
              <w:rPr>
                <w:kern w:val="28"/>
                <w:vertAlign w:val="subscript"/>
              </w:rPr>
              <w:t>3</w:t>
            </w:r>
            <w:r w:rsidRPr="00D6406B">
              <w:rPr>
                <w:kern w:val="28"/>
              </w:rPr>
              <w:t xml:space="preserve"> – медленно реализуемые активы </w:t>
            </w:r>
          </w:p>
          <w:p w:rsidR="001F3AE6" w:rsidRPr="00D6406B" w:rsidRDefault="001F3AE6" w:rsidP="00D6406B">
            <w:pPr>
              <w:widowControl/>
              <w:suppressAutoHyphens/>
              <w:spacing w:line="360" w:lineRule="auto"/>
              <w:rPr>
                <w:kern w:val="28"/>
              </w:rPr>
            </w:pPr>
            <w:r w:rsidRPr="00D6406B">
              <w:rPr>
                <w:kern w:val="28"/>
              </w:rPr>
              <w:t>Дебиторская задолженность со сроком погашения более 12 мес. (стр. 230) + запасы (стр. 210) + долгосрочные финансовые вложения (стр. 140)+НДС (стр.220)</w:t>
            </w:r>
          </w:p>
        </w:tc>
        <w:tc>
          <w:tcPr>
            <w:tcW w:w="329" w:type="dxa"/>
            <w:vAlign w:val="center"/>
          </w:tcPr>
          <w:p w:rsidR="001F3AE6" w:rsidRPr="00D6406B" w:rsidRDefault="001F3AE6" w:rsidP="00D6406B">
            <w:pPr>
              <w:widowControl/>
              <w:suppressAutoHyphens/>
              <w:spacing w:line="360" w:lineRule="auto"/>
              <w:rPr>
                <w:kern w:val="28"/>
              </w:rPr>
            </w:pPr>
            <w:r w:rsidRPr="00D6406B">
              <w:rPr>
                <w:kern w:val="28"/>
                <w:u w:val="single"/>
                <w:lang w:val="en-US"/>
              </w:rPr>
              <w:t>&gt;</w:t>
            </w:r>
          </w:p>
        </w:tc>
        <w:tc>
          <w:tcPr>
            <w:tcW w:w="4429" w:type="dxa"/>
          </w:tcPr>
          <w:p w:rsidR="001F3AE6" w:rsidRPr="00D6406B" w:rsidRDefault="001F3AE6" w:rsidP="00D6406B">
            <w:pPr>
              <w:widowControl/>
              <w:suppressAutoHyphens/>
              <w:spacing w:line="360" w:lineRule="auto"/>
              <w:rPr>
                <w:kern w:val="28"/>
              </w:rPr>
            </w:pPr>
            <w:r w:rsidRPr="00D6406B">
              <w:rPr>
                <w:kern w:val="28"/>
              </w:rPr>
              <w:t>П</w:t>
            </w:r>
            <w:r w:rsidRPr="00D6406B">
              <w:rPr>
                <w:kern w:val="28"/>
                <w:vertAlign w:val="subscript"/>
              </w:rPr>
              <w:t>3</w:t>
            </w:r>
            <w:r w:rsidRPr="00D6406B">
              <w:rPr>
                <w:kern w:val="28"/>
              </w:rPr>
              <w:t xml:space="preserve"> – долгосрочные обязательства </w:t>
            </w:r>
          </w:p>
          <w:p w:rsidR="001F3AE6" w:rsidRPr="00D6406B" w:rsidRDefault="001F3AE6" w:rsidP="00D6406B">
            <w:pPr>
              <w:widowControl/>
              <w:suppressAutoHyphens/>
              <w:spacing w:line="360" w:lineRule="auto"/>
              <w:rPr>
                <w:kern w:val="28"/>
              </w:rPr>
            </w:pPr>
            <w:r w:rsidRPr="00D6406B">
              <w:rPr>
                <w:kern w:val="28"/>
              </w:rPr>
              <w:t>Долгосрочные пассивы (стр. 590)</w:t>
            </w:r>
          </w:p>
        </w:tc>
      </w:tr>
      <w:tr w:rsidR="001F3AE6" w:rsidRPr="00D6406B" w:rsidTr="00D6406B">
        <w:tc>
          <w:tcPr>
            <w:tcW w:w="4456" w:type="dxa"/>
          </w:tcPr>
          <w:p w:rsidR="001F3AE6" w:rsidRPr="00D6406B" w:rsidRDefault="001F3AE6" w:rsidP="00D6406B">
            <w:pPr>
              <w:widowControl/>
              <w:suppressAutoHyphens/>
              <w:spacing w:line="360" w:lineRule="auto"/>
              <w:rPr>
                <w:kern w:val="28"/>
              </w:rPr>
            </w:pPr>
            <w:r w:rsidRPr="00D6406B">
              <w:rPr>
                <w:kern w:val="28"/>
              </w:rPr>
              <w:t>А</w:t>
            </w:r>
            <w:r w:rsidRPr="00D6406B">
              <w:rPr>
                <w:kern w:val="28"/>
                <w:vertAlign w:val="subscript"/>
              </w:rPr>
              <w:t>4</w:t>
            </w:r>
            <w:r w:rsidRPr="00D6406B">
              <w:rPr>
                <w:kern w:val="28"/>
              </w:rPr>
              <w:t xml:space="preserve"> – трудно реализуемые активы </w:t>
            </w:r>
          </w:p>
          <w:p w:rsidR="001F3AE6" w:rsidRPr="00D6406B" w:rsidRDefault="001F3AE6" w:rsidP="00D6406B">
            <w:pPr>
              <w:widowControl/>
              <w:suppressAutoHyphens/>
              <w:spacing w:line="360" w:lineRule="auto"/>
              <w:rPr>
                <w:kern w:val="28"/>
              </w:rPr>
            </w:pPr>
            <w:r w:rsidRPr="00D6406B">
              <w:rPr>
                <w:kern w:val="28"/>
              </w:rPr>
              <w:t>Внеоборотные активы (стр.190)</w:t>
            </w:r>
            <w:r w:rsidR="00574CE9">
              <w:rPr>
                <w:kern w:val="28"/>
              </w:rPr>
              <w:t xml:space="preserve"> </w:t>
            </w:r>
            <w:r w:rsidRPr="00D6406B">
              <w:rPr>
                <w:kern w:val="28"/>
              </w:rPr>
              <w:t>- долгосрочные финансовые вложения (стр. 140)</w:t>
            </w:r>
          </w:p>
        </w:tc>
        <w:tc>
          <w:tcPr>
            <w:tcW w:w="329" w:type="dxa"/>
            <w:vAlign w:val="center"/>
          </w:tcPr>
          <w:p w:rsidR="001F3AE6" w:rsidRPr="00D6406B" w:rsidRDefault="001F3AE6" w:rsidP="00D6406B">
            <w:pPr>
              <w:widowControl/>
              <w:suppressAutoHyphens/>
              <w:spacing w:line="360" w:lineRule="auto"/>
              <w:rPr>
                <w:kern w:val="28"/>
                <w:u w:val="single"/>
                <w:lang w:val="en-US"/>
              </w:rPr>
            </w:pPr>
            <w:r w:rsidRPr="00D6406B">
              <w:rPr>
                <w:kern w:val="28"/>
                <w:u w:val="single"/>
                <w:lang w:val="en-US"/>
              </w:rPr>
              <w:t>&lt;</w:t>
            </w:r>
          </w:p>
        </w:tc>
        <w:tc>
          <w:tcPr>
            <w:tcW w:w="4429" w:type="dxa"/>
          </w:tcPr>
          <w:p w:rsidR="001F3AE6" w:rsidRPr="00D6406B" w:rsidRDefault="001F3AE6" w:rsidP="00D6406B">
            <w:pPr>
              <w:widowControl/>
              <w:suppressAutoHyphens/>
              <w:spacing w:line="360" w:lineRule="auto"/>
              <w:rPr>
                <w:kern w:val="28"/>
              </w:rPr>
            </w:pPr>
            <w:r w:rsidRPr="00D6406B">
              <w:rPr>
                <w:kern w:val="28"/>
              </w:rPr>
              <w:t>П</w:t>
            </w:r>
            <w:r w:rsidRPr="00D6406B">
              <w:rPr>
                <w:kern w:val="28"/>
                <w:vertAlign w:val="subscript"/>
              </w:rPr>
              <w:t>4</w:t>
            </w:r>
            <w:r w:rsidRPr="00D6406B">
              <w:rPr>
                <w:kern w:val="28"/>
              </w:rPr>
              <w:t xml:space="preserve"> – постоянные пассивы</w:t>
            </w:r>
          </w:p>
          <w:p w:rsidR="001F3AE6" w:rsidRPr="00D6406B" w:rsidRDefault="001F3AE6" w:rsidP="00D6406B">
            <w:pPr>
              <w:widowControl/>
              <w:suppressAutoHyphens/>
              <w:spacing w:line="360" w:lineRule="auto"/>
              <w:rPr>
                <w:kern w:val="28"/>
              </w:rPr>
            </w:pPr>
            <w:r w:rsidRPr="00D6406B">
              <w:rPr>
                <w:kern w:val="28"/>
              </w:rPr>
              <w:t>Собственный капитал (стр. 490)+ стр. 640+стр. 650- стр.216</w:t>
            </w:r>
          </w:p>
        </w:tc>
      </w:tr>
    </w:tbl>
    <w:p w:rsidR="004745C2" w:rsidRPr="000C1344" w:rsidRDefault="004745C2" w:rsidP="000C1344">
      <w:pPr>
        <w:widowControl/>
        <w:suppressAutoHyphens/>
        <w:spacing w:line="360" w:lineRule="auto"/>
        <w:ind w:firstLine="709"/>
        <w:rPr>
          <w:kern w:val="28"/>
          <w:sz w:val="28"/>
          <w:szCs w:val="28"/>
        </w:rPr>
      </w:pPr>
    </w:p>
    <w:p w:rsidR="004745C2" w:rsidRPr="000C1344" w:rsidRDefault="004745C2" w:rsidP="000C1344">
      <w:pPr>
        <w:pStyle w:val="a3"/>
        <w:suppressAutoHyphens/>
        <w:ind w:firstLine="709"/>
      </w:pPr>
      <w:r w:rsidRPr="000C1344">
        <w:t>Различают следующие виды ликвидности баланса: абсолютную ликвидность, текущую ликвидность, перспективную ликвидность и общую или комплексную ликвидность.</w:t>
      </w:r>
    </w:p>
    <w:p w:rsidR="004745C2" w:rsidRDefault="004745C2" w:rsidP="000C1344">
      <w:pPr>
        <w:pStyle w:val="a3"/>
        <w:suppressAutoHyphens/>
        <w:ind w:firstLine="709"/>
      </w:pPr>
      <w:r w:rsidRPr="000C1344">
        <w:t xml:space="preserve">Условия абсолютной ликвидности записываются в виде совокупности неравенств: </w:t>
      </w:r>
    </w:p>
    <w:p w:rsidR="00D6406B" w:rsidRPr="000C1344" w:rsidRDefault="00D6406B" w:rsidP="000C1344">
      <w:pPr>
        <w:pStyle w:val="a3"/>
        <w:suppressAutoHyphens/>
        <w:ind w:firstLine="709"/>
      </w:pPr>
    </w:p>
    <w:p w:rsidR="004745C2" w:rsidRDefault="004745C2" w:rsidP="000C1344">
      <w:pPr>
        <w:pStyle w:val="a3"/>
        <w:suppressAutoHyphens/>
        <w:ind w:firstLine="709"/>
      </w:pPr>
      <w:r w:rsidRPr="000C1344">
        <w:t>А</w:t>
      </w:r>
      <w:r w:rsidRPr="000C1344">
        <w:rPr>
          <w:vertAlign w:val="subscript"/>
        </w:rPr>
        <w:t>1</w:t>
      </w:r>
      <w:r w:rsidRPr="000C1344">
        <w:t xml:space="preserve"> </w:t>
      </w:r>
      <w:r w:rsidR="00B93BFC">
        <w:rPr>
          <w:position w:val="-4"/>
        </w:rPr>
        <w:pict>
          <v:shape id="_x0000_i1028" type="#_x0000_t75" style="width:9.75pt;height:12pt" fillcolor="window">
            <v:imagedata r:id="rId11" o:title=""/>
          </v:shape>
        </w:pict>
      </w:r>
      <w:r w:rsidRPr="000C1344">
        <w:t>П</w:t>
      </w:r>
      <w:r w:rsidRPr="000C1344">
        <w:rPr>
          <w:vertAlign w:val="subscript"/>
        </w:rPr>
        <w:t>1</w:t>
      </w:r>
      <w:r w:rsidRPr="000C1344">
        <w:t>, А</w:t>
      </w:r>
      <w:r w:rsidRPr="000C1344">
        <w:rPr>
          <w:vertAlign w:val="subscript"/>
        </w:rPr>
        <w:t>2</w:t>
      </w:r>
      <w:r w:rsidR="00B93BFC">
        <w:rPr>
          <w:position w:val="-4"/>
        </w:rPr>
        <w:pict>
          <v:shape id="_x0000_i1029" type="#_x0000_t75" style="width:9.75pt;height:12pt" fillcolor="window">
            <v:imagedata r:id="rId11" o:title=""/>
          </v:shape>
        </w:pict>
      </w:r>
      <w:r w:rsidRPr="000C1344">
        <w:t>П</w:t>
      </w:r>
      <w:r w:rsidRPr="000C1344">
        <w:rPr>
          <w:vertAlign w:val="subscript"/>
        </w:rPr>
        <w:t>2</w:t>
      </w:r>
      <w:r w:rsidRPr="000C1344">
        <w:t>, А</w:t>
      </w:r>
      <w:r w:rsidRPr="000C1344">
        <w:rPr>
          <w:vertAlign w:val="subscript"/>
        </w:rPr>
        <w:t>3</w:t>
      </w:r>
      <w:r w:rsidRPr="000C1344">
        <w:t xml:space="preserve"> </w:t>
      </w:r>
      <w:r w:rsidR="00B93BFC">
        <w:rPr>
          <w:position w:val="-4"/>
        </w:rPr>
        <w:pict>
          <v:shape id="_x0000_i1030" type="#_x0000_t75" style="width:9.75pt;height:12pt" fillcolor="window">
            <v:imagedata r:id="rId11" o:title=""/>
          </v:shape>
        </w:pict>
      </w:r>
      <w:r w:rsidRPr="000C1344">
        <w:t>П</w:t>
      </w:r>
      <w:r w:rsidRPr="000C1344">
        <w:rPr>
          <w:vertAlign w:val="subscript"/>
        </w:rPr>
        <w:t>3</w:t>
      </w:r>
      <w:r w:rsidRPr="000C1344">
        <w:t>, А</w:t>
      </w:r>
      <w:r w:rsidRPr="000C1344">
        <w:rPr>
          <w:vertAlign w:val="subscript"/>
        </w:rPr>
        <w:t>4</w:t>
      </w:r>
      <w:r w:rsidRPr="000C1344">
        <w:t xml:space="preserve"> </w:t>
      </w:r>
      <w:r w:rsidR="00B93BFC">
        <w:rPr>
          <w:position w:val="-4"/>
        </w:rPr>
        <w:pict>
          <v:shape id="_x0000_i1031" type="#_x0000_t75" style="width:9.75pt;height:12pt" fillcolor="window">
            <v:imagedata r:id="rId12" o:title=""/>
          </v:shape>
        </w:pict>
      </w:r>
      <w:r w:rsidRPr="000C1344">
        <w:t>П</w:t>
      </w:r>
      <w:r w:rsidRPr="000C1344">
        <w:rPr>
          <w:vertAlign w:val="subscript"/>
        </w:rPr>
        <w:t>4</w:t>
      </w:r>
      <w:r w:rsidR="00D6406B">
        <w:rPr>
          <w:vertAlign w:val="subscript"/>
        </w:rPr>
        <w:t xml:space="preserve"> </w:t>
      </w:r>
      <w:r w:rsidRPr="000C1344">
        <w:t>(</w:t>
      </w:r>
      <w:r w:rsidR="003F6CBA" w:rsidRPr="000C1344">
        <w:t>3</w:t>
      </w:r>
      <w:r w:rsidRPr="000C1344">
        <w:t>)</w:t>
      </w:r>
    </w:p>
    <w:p w:rsidR="00D6406B" w:rsidRPr="000C1344" w:rsidRDefault="00D6406B" w:rsidP="000C1344">
      <w:pPr>
        <w:pStyle w:val="a3"/>
        <w:suppressAutoHyphens/>
        <w:ind w:firstLine="709"/>
      </w:pPr>
    </w:p>
    <w:p w:rsidR="004745C2" w:rsidRDefault="004745C2" w:rsidP="000C1344">
      <w:pPr>
        <w:pStyle w:val="a3"/>
        <w:suppressAutoHyphens/>
        <w:ind w:firstLine="709"/>
      </w:pPr>
      <w:r w:rsidRPr="000C1344">
        <w:t>Условие текущей ликвидности имеет вид</w:t>
      </w:r>
    </w:p>
    <w:p w:rsidR="00D6406B" w:rsidRPr="000C1344" w:rsidRDefault="00D6406B" w:rsidP="000C1344">
      <w:pPr>
        <w:pStyle w:val="a3"/>
        <w:suppressAutoHyphens/>
        <w:ind w:firstLine="709"/>
      </w:pPr>
    </w:p>
    <w:p w:rsidR="004745C2" w:rsidRPr="000C1344" w:rsidRDefault="004745C2" w:rsidP="000C1344">
      <w:pPr>
        <w:pStyle w:val="a3"/>
        <w:suppressAutoHyphens/>
        <w:ind w:firstLine="709"/>
      </w:pPr>
      <w:r w:rsidRPr="000C1344">
        <w:t>(А</w:t>
      </w:r>
      <w:r w:rsidRPr="000C1344">
        <w:rPr>
          <w:vertAlign w:val="subscript"/>
        </w:rPr>
        <w:t>1</w:t>
      </w:r>
      <w:r w:rsidRPr="000C1344">
        <w:t>+А</w:t>
      </w:r>
      <w:r w:rsidRPr="000C1344">
        <w:rPr>
          <w:vertAlign w:val="subscript"/>
        </w:rPr>
        <w:t>2</w:t>
      </w:r>
      <w:r w:rsidRPr="000C1344">
        <w:t xml:space="preserve">) </w:t>
      </w:r>
      <w:r w:rsidR="00B93BFC">
        <w:rPr>
          <w:position w:val="-4"/>
        </w:rPr>
        <w:pict>
          <v:shape id="_x0000_i1032" type="#_x0000_t75" style="width:9.75pt;height:12pt" fillcolor="window">
            <v:imagedata r:id="rId11" o:title=""/>
          </v:shape>
        </w:pict>
      </w:r>
      <w:r w:rsidRPr="000C1344">
        <w:t>(П</w:t>
      </w:r>
      <w:r w:rsidRPr="000C1344">
        <w:rPr>
          <w:vertAlign w:val="subscript"/>
        </w:rPr>
        <w:t>1</w:t>
      </w:r>
      <w:r w:rsidRPr="000C1344">
        <w:t>+П</w:t>
      </w:r>
      <w:r w:rsidRPr="000C1344">
        <w:rPr>
          <w:vertAlign w:val="subscript"/>
        </w:rPr>
        <w:t>2</w:t>
      </w:r>
      <w:r w:rsidRPr="000C1344">
        <w:t>). (</w:t>
      </w:r>
      <w:r w:rsidR="003F6CBA" w:rsidRPr="000C1344">
        <w:t>4</w:t>
      </w:r>
      <w:r w:rsidRPr="000C1344">
        <w:t>)</w:t>
      </w:r>
    </w:p>
    <w:p w:rsidR="004745C2" w:rsidRDefault="004745C2" w:rsidP="000C1344">
      <w:pPr>
        <w:pStyle w:val="a3"/>
        <w:suppressAutoHyphens/>
        <w:ind w:firstLine="709"/>
      </w:pPr>
      <w:r w:rsidRPr="000C1344">
        <w:t>Условие перспективной ликвидности выглядит следующим образом:</w:t>
      </w:r>
    </w:p>
    <w:p w:rsidR="00D6406B" w:rsidRPr="000C1344" w:rsidRDefault="00D6406B" w:rsidP="000C1344">
      <w:pPr>
        <w:pStyle w:val="a3"/>
        <w:suppressAutoHyphens/>
        <w:ind w:firstLine="709"/>
      </w:pPr>
    </w:p>
    <w:p w:rsidR="004745C2" w:rsidRDefault="004745C2" w:rsidP="000C1344">
      <w:pPr>
        <w:widowControl/>
        <w:suppressAutoHyphens/>
        <w:spacing w:line="360" w:lineRule="auto"/>
        <w:ind w:firstLine="709"/>
        <w:rPr>
          <w:kern w:val="28"/>
          <w:sz w:val="28"/>
          <w:szCs w:val="28"/>
        </w:rPr>
      </w:pPr>
      <w:r w:rsidRPr="000C1344">
        <w:rPr>
          <w:kern w:val="28"/>
          <w:sz w:val="28"/>
          <w:szCs w:val="28"/>
        </w:rPr>
        <w:t>А</w:t>
      </w:r>
      <w:r w:rsidRPr="000C1344">
        <w:rPr>
          <w:kern w:val="28"/>
          <w:sz w:val="28"/>
          <w:szCs w:val="28"/>
          <w:vertAlign w:val="subscript"/>
        </w:rPr>
        <w:t>3</w:t>
      </w:r>
      <w:r w:rsidRPr="000C1344">
        <w:rPr>
          <w:kern w:val="28"/>
          <w:sz w:val="28"/>
          <w:szCs w:val="28"/>
        </w:rPr>
        <w:t xml:space="preserve"> </w:t>
      </w:r>
      <w:r w:rsidR="00B93BFC">
        <w:rPr>
          <w:kern w:val="28"/>
          <w:position w:val="-4"/>
          <w:sz w:val="28"/>
          <w:szCs w:val="28"/>
        </w:rPr>
        <w:pict>
          <v:shape id="_x0000_i1033" type="#_x0000_t75" style="width:9.75pt;height:12pt" fillcolor="window">
            <v:imagedata r:id="rId11" o:title=""/>
          </v:shape>
        </w:pict>
      </w:r>
      <w:r w:rsidRPr="000C1344">
        <w:rPr>
          <w:kern w:val="28"/>
          <w:sz w:val="28"/>
          <w:szCs w:val="28"/>
        </w:rPr>
        <w:t>П</w:t>
      </w:r>
      <w:r w:rsidRPr="000C1344">
        <w:rPr>
          <w:kern w:val="28"/>
          <w:sz w:val="28"/>
          <w:szCs w:val="28"/>
          <w:vertAlign w:val="subscript"/>
        </w:rPr>
        <w:t>3</w:t>
      </w:r>
      <w:r w:rsidR="00D6406B">
        <w:rPr>
          <w:kern w:val="28"/>
          <w:sz w:val="28"/>
          <w:szCs w:val="28"/>
          <w:vertAlign w:val="subscript"/>
        </w:rPr>
        <w:t xml:space="preserve"> </w:t>
      </w:r>
      <w:r w:rsidRPr="000C1344">
        <w:rPr>
          <w:kern w:val="28"/>
          <w:sz w:val="28"/>
          <w:szCs w:val="28"/>
        </w:rPr>
        <w:t>(</w:t>
      </w:r>
      <w:r w:rsidR="003F6CBA" w:rsidRPr="000C1344">
        <w:rPr>
          <w:kern w:val="28"/>
          <w:sz w:val="28"/>
          <w:szCs w:val="28"/>
        </w:rPr>
        <w:t>5</w:t>
      </w:r>
      <w:r w:rsidRPr="000C1344">
        <w:rPr>
          <w:kern w:val="28"/>
          <w:sz w:val="28"/>
          <w:szCs w:val="28"/>
        </w:rPr>
        <w:t>)</w:t>
      </w:r>
    </w:p>
    <w:p w:rsidR="00D6406B" w:rsidRPr="000C1344" w:rsidRDefault="00D6406B" w:rsidP="000C1344">
      <w:pPr>
        <w:widowControl/>
        <w:suppressAutoHyphens/>
        <w:spacing w:line="360" w:lineRule="auto"/>
        <w:ind w:firstLine="709"/>
        <w:rPr>
          <w:kern w:val="28"/>
          <w:sz w:val="28"/>
          <w:szCs w:val="28"/>
        </w:rPr>
      </w:pPr>
    </w:p>
    <w:p w:rsidR="004745C2" w:rsidRDefault="004745C2" w:rsidP="000C1344">
      <w:pPr>
        <w:pStyle w:val="a3"/>
        <w:suppressAutoHyphens/>
        <w:ind w:firstLine="709"/>
        <w:rPr>
          <w:snapToGrid w:val="0"/>
          <w:kern w:val="20"/>
        </w:rPr>
      </w:pPr>
      <w:r w:rsidRPr="000C1344">
        <w:rPr>
          <w:snapToGrid w:val="0"/>
          <w:kern w:val="20"/>
        </w:rPr>
        <w:t xml:space="preserve">Теперь рассмотрим в табл. </w:t>
      </w:r>
      <w:r w:rsidR="00A25E6A" w:rsidRPr="000C1344">
        <w:rPr>
          <w:snapToGrid w:val="0"/>
          <w:kern w:val="20"/>
        </w:rPr>
        <w:t>2</w:t>
      </w:r>
      <w:r w:rsidRPr="000C1344">
        <w:rPr>
          <w:snapToGrid w:val="0"/>
          <w:kern w:val="20"/>
        </w:rPr>
        <w:t xml:space="preserve"> ряд основных коэффициентов, характеризующих ликвидность. </w:t>
      </w:r>
    </w:p>
    <w:p w:rsidR="004745C2" w:rsidRPr="000C1344" w:rsidRDefault="00C66693" w:rsidP="00D6406B">
      <w:pPr>
        <w:pStyle w:val="a4"/>
        <w:suppressAutoHyphens/>
        <w:ind w:right="0" w:firstLine="709"/>
        <w:jc w:val="both"/>
      </w:pPr>
      <w:r>
        <w:br w:type="page"/>
      </w:r>
      <w:r w:rsidR="004745C2" w:rsidRPr="000C1344">
        <w:t xml:space="preserve">Таблица </w:t>
      </w:r>
      <w:r w:rsidR="00A25E6A" w:rsidRPr="000C1344">
        <w:t>2</w:t>
      </w:r>
      <w:r w:rsidR="00D6406B">
        <w:t xml:space="preserve"> </w:t>
      </w:r>
      <w:r w:rsidR="004745C2" w:rsidRPr="000C1344">
        <w:t>Коэффициенты ликвидности</w:t>
      </w:r>
    </w:p>
    <w:tbl>
      <w:tblPr>
        <w:tblW w:w="0" w:type="auto"/>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011"/>
        <w:gridCol w:w="3402"/>
        <w:gridCol w:w="2232"/>
      </w:tblGrid>
      <w:tr w:rsidR="001F3AE6" w:rsidRPr="00D6406B" w:rsidTr="00C330AF">
        <w:tc>
          <w:tcPr>
            <w:tcW w:w="3011" w:type="dxa"/>
            <w:tcBorders>
              <w:top w:val="single" w:sz="12" w:space="0" w:color="000000"/>
              <w:left w:val="single" w:sz="6" w:space="0" w:color="000000"/>
            </w:tcBorders>
          </w:tcPr>
          <w:p w:rsidR="001F3AE6" w:rsidRPr="00D6406B" w:rsidRDefault="001F3AE6" w:rsidP="00D6406B">
            <w:pPr>
              <w:widowControl/>
              <w:suppressAutoHyphens/>
              <w:spacing w:line="360" w:lineRule="auto"/>
              <w:rPr>
                <w:kern w:val="28"/>
              </w:rPr>
            </w:pPr>
            <w:r w:rsidRPr="00D6406B">
              <w:rPr>
                <w:kern w:val="28"/>
              </w:rPr>
              <w:t>Наименование показателя</w:t>
            </w:r>
          </w:p>
        </w:tc>
        <w:tc>
          <w:tcPr>
            <w:tcW w:w="3402" w:type="dxa"/>
            <w:tcBorders>
              <w:top w:val="single" w:sz="12" w:space="0" w:color="000000"/>
            </w:tcBorders>
          </w:tcPr>
          <w:p w:rsidR="001F3AE6" w:rsidRPr="00D6406B" w:rsidRDefault="001F3AE6" w:rsidP="00D6406B">
            <w:pPr>
              <w:widowControl/>
              <w:suppressAutoHyphens/>
              <w:spacing w:line="360" w:lineRule="auto"/>
              <w:rPr>
                <w:kern w:val="28"/>
              </w:rPr>
            </w:pPr>
            <w:r w:rsidRPr="00D6406B">
              <w:rPr>
                <w:kern w:val="28"/>
              </w:rPr>
              <w:t>Способ расчета</w:t>
            </w:r>
          </w:p>
        </w:tc>
        <w:tc>
          <w:tcPr>
            <w:tcW w:w="2232" w:type="dxa"/>
            <w:tcBorders>
              <w:top w:val="single" w:sz="12" w:space="0" w:color="000000"/>
            </w:tcBorders>
          </w:tcPr>
          <w:p w:rsidR="001F3AE6" w:rsidRPr="00D6406B" w:rsidRDefault="001F3AE6" w:rsidP="00D6406B">
            <w:pPr>
              <w:widowControl/>
              <w:suppressAutoHyphens/>
              <w:spacing w:line="360" w:lineRule="auto"/>
              <w:rPr>
                <w:kern w:val="28"/>
              </w:rPr>
            </w:pPr>
            <w:r w:rsidRPr="00D6406B">
              <w:rPr>
                <w:kern w:val="28"/>
              </w:rPr>
              <w:t>Нормальное ограничение</w:t>
            </w:r>
          </w:p>
        </w:tc>
      </w:tr>
      <w:tr w:rsidR="001F3AE6" w:rsidRPr="00D6406B" w:rsidTr="00C330AF">
        <w:tc>
          <w:tcPr>
            <w:tcW w:w="3011" w:type="dxa"/>
            <w:tcBorders>
              <w:top w:val="nil"/>
              <w:left w:val="single" w:sz="6" w:space="0" w:color="000000"/>
            </w:tcBorders>
          </w:tcPr>
          <w:p w:rsidR="001F3AE6" w:rsidRPr="00D6406B" w:rsidRDefault="001F3AE6" w:rsidP="00D6406B">
            <w:pPr>
              <w:widowControl/>
              <w:suppressAutoHyphens/>
              <w:spacing w:line="360" w:lineRule="auto"/>
              <w:rPr>
                <w:kern w:val="28"/>
              </w:rPr>
            </w:pPr>
            <w:r w:rsidRPr="00D6406B">
              <w:rPr>
                <w:kern w:val="28"/>
              </w:rPr>
              <w:t>1. Общий показатель ликвидности</w:t>
            </w:r>
          </w:p>
        </w:tc>
        <w:tc>
          <w:tcPr>
            <w:tcW w:w="3402" w:type="dxa"/>
            <w:tcBorders>
              <w:top w:val="nil"/>
            </w:tcBorders>
          </w:tcPr>
          <w:p w:rsidR="001F3AE6" w:rsidRPr="00D6406B" w:rsidRDefault="001F3AE6" w:rsidP="00D6406B">
            <w:pPr>
              <w:widowControl/>
              <w:suppressAutoHyphens/>
              <w:spacing w:line="360" w:lineRule="auto"/>
              <w:rPr>
                <w:kern w:val="28"/>
              </w:rPr>
            </w:pPr>
            <w:r w:rsidRPr="00D6406B">
              <w:rPr>
                <w:kern w:val="28"/>
                <w:lang w:val="en-US"/>
              </w:rPr>
              <w:t>L</w:t>
            </w:r>
            <w:r w:rsidRPr="00D6406B">
              <w:rPr>
                <w:kern w:val="28"/>
              </w:rPr>
              <w:t>1=(</w:t>
            </w:r>
            <w:r w:rsidRPr="00D6406B">
              <w:rPr>
                <w:kern w:val="28"/>
                <w:lang w:val="en-US"/>
              </w:rPr>
              <w:t>A</w:t>
            </w:r>
            <w:r w:rsidRPr="00D6406B">
              <w:rPr>
                <w:kern w:val="28"/>
              </w:rPr>
              <w:t>1+ 0,5А2+0,3А3) / (П1 +0,5П2 + 0,3П3)</w:t>
            </w:r>
          </w:p>
        </w:tc>
        <w:tc>
          <w:tcPr>
            <w:tcW w:w="2232" w:type="dxa"/>
            <w:tcBorders>
              <w:top w:val="nil"/>
            </w:tcBorders>
          </w:tcPr>
          <w:p w:rsidR="001F3AE6" w:rsidRPr="00D6406B" w:rsidRDefault="001F3AE6" w:rsidP="00D6406B">
            <w:pPr>
              <w:widowControl/>
              <w:suppressAutoHyphens/>
              <w:spacing w:line="360" w:lineRule="auto"/>
              <w:rPr>
                <w:kern w:val="28"/>
              </w:rPr>
            </w:pPr>
            <w:r w:rsidRPr="00D6406B">
              <w:rPr>
                <w:kern w:val="28"/>
                <w:lang w:val="en-US"/>
              </w:rPr>
              <w:t>L</w:t>
            </w:r>
            <w:r w:rsidRPr="00D6406B">
              <w:rPr>
                <w:kern w:val="28"/>
              </w:rPr>
              <w:t>1 &gt;=1</w:t>
            </w:r>
          </w:p>
        </w:tc>
      </w:tr>
      <w:tr w:rsidR="001F3AE6" w:rsidRPr="00D6406B" w:rsidTr="00C330AF">
        <w:tc>
          <w:tcPr>
            <w:tcW w:w="3011" w:type="dxa"/>
            <w:tcBorders>
              <w:left w:val="single" w:sz="6" w:space="0" w:color="000000"/>
            </w:tcBorders>
          </w:tcPr>
          <w:p w:rsidR="001F3AE6" w:rsidRPr="00D6406B" w:rsidRDefault="001F3AE6" w:rsidP="00D6406B">
            <w:pPr>
              <w:widowControl/>
              <w:suppressAutoHyphens/>
              <w:spacing w:line="360" w:lineRule="auto"/>
              <w:rPr>
                <w:kern w:val="28"/>
              </w:rPr>
            </w:pPr>
            <w:r w:rsidRPr="00D6406B">
              <w:rPr>
                <w:kern w:val="28"/>
              </w:rPr>
              <w:t>2. Коэффициент абсолютной ликвидности</w:t>
            </w:r>
          </w:p>
        </w:tc>
        <w:tc>
          <w:tcPr>
            <w:tcW w:w="3402" w:type="dxa"/>
          </w:tcPr>
          <w:p w:rsidR="001F3AE6" w:rsidRPr="00D6406B" w:rsidRDefault="001F3AE6" w:rsidP="00D6406B">
            <w:pPr>
              <w:widowControl/>
              <w:suppressAutoHyphens/>
              <w:spacing w:line="360" w:lineRule="auto"/>
              <w:rPr>
                <w:kern w:val="28"/>
              </w:rPr>
            </w:pPr>
            <w:r w:rsidRPr="00D6406B">
              <w:rPr>
                <w:kern w:val="28"/>
                <w:lang w:val="en-US"/>
              </w:rPr>
              <w:t>L</w:t>
            </w:r>
            <w:r w:rsidRPr="00D6406B">
              <w:rPr>
                <w:kern w:val="28"/>
              </w:rPr>
              <w:t xml:space="preserve">2 = </w:t>
            </w:r>
            <w:r w:rsidRPr="00D6406B">
              <w:rPr>
                <w:kern w:val="28"/>
                <w:lang w:val="en-US"/>
              </w:rPr>
              <w:t>A</w:t>
            </w:r>
            <w:r w:rsidRPr="00D6406B">
              <w:rPr>
                <w:kern w:val="28"/>
              </w:rPr>
              <w:t>1/ (П1+П2)</w:t>
            </w:r>
          </w:p>
        </w:tc>
        <w:tc>
          <w:tcPr>
            <w:tcW w:w="2232" w:type="dxa"/>
          </w:tcPr>
          <w:p w:rsidR="001F3AE6" w:rsidRPr="00D6406B" w:rsidRDefault="001F3AE6" w:rsidP="00D6406B">
            <w:pPr>
              <w:widowControl/>
              <w:suppressAutoHyphens/>
              <w:spacing w:line="360" w:lineRule="auto"/>
              <w:rPr>
                <w:kern w:val="28"/>
              </w:rPr>
            </w:pPr>
            <w:r w:rsidRPr="00D6406B">
              <w:rPr>
                <w:kern w:val="28"/>
                <w:lang w:val="en-US"/>
              </w:rPr>
              <w:t>L</w:t>
            </w:r>
            <w:r w:rsidRPr="00D6406B">
              <w:rPr>
                <w:kern w:val="28"/>
              </w:rPr>
              <w:t>2 &gt; 0,2...0,7</w:t>
            </w:r>
          </w:p>
        </w:tc>
      </w:tr>
      <w:tr w:rsidR="001F3AE6" w:rsidRPr="00D6406B" w:rsidTr="00C330AF">
        <w:tc>
          <w:tcPr>
            <w:tcW w:w="3011" w:type="dxa"/>
            <w:tcBorders>
              <w:left w:val="single" w:sz="6" w:space="0" w:color="000000"/>
            </w:tcBorders>
          </w:tcPr>
          <w:p w:rsidR="001F3AE6" w:rsidRPr="00D6406B" w:rsidRDefault="001F3AE6" w:rsidP="00D6406B">
            <w:pPr>
              <w:widowControl/>
              <w:suppressAutoHyphens/>
              <w:spacing w:line="360" w:lineRule="auto"/>
              <w:rPr>
                <w:kern w:val="28"/>
              </w:rPr>
            </w:pPr>
            <w:r w:rsidRPr="00D6406B">
              <w:rPr>
                <w:kern w:val="28"/>
              </w:rPr>
              <w:t>3. Коэффициент критической оценки (быстрой ликвидности)</w:t>
            </w:r>
          </w:p>
        </w:tc>
        <w:tc>
          <w:tcPr>
            <w:tcW w:w="3402" w:type="dxa"/>
          </w:tcPr>
          <w:p w:rsidR="001F3AE6" w:rsidRPr="00D6406B" w:rsidRDefault="001F3AE6" w:rsidP="00D6406B">
            <w:pPr>
              <w:widowControl/>
              <w:suppressAutoHyphens/>
              <w:spacing w:line="360" w:lineRule="auto"/>
              <w:rPr>
                <w:kern w:val="28"/>
              </w:rPr>
            </w:pPr>
            <w:r w:rsidRPr="00D6406B">
              <w:rPr>
                <w:kern w:val="28"/>
                <w:lang w:val="en-US"/>
              </w:rPr>
              <w:t>L</w:t>
            </w:r>
            <w:r w:rsidRPr="00D6406B">
              <w:rPr>
                <w:kern w:val="28"/>
              </w:rPr>
              <w:t>3 = (А1+А2) / (П1+П2)</w:t>
            </w:r>
          </w:p>
        </w:tc>
        <w:tc>
          <w:tcPr>
            <w:tcW w:w="2232" w:type="dxa"/>
          </w:tcPr>
          <w:p w:rsidR="001F3AE6" w:rsidRPr="00D6406B" w:rsidRDefault="001F3AE6" w:rsidP="00D6406B">
            <w:pPr>
              <w:widowControl/>
              <w:suppressAutoHyphens/>
              <w:spacing w:line="360" w:lineRule="auto"/>
              <w:rPr>
                <w:kern w:val="28"/>
              </w:rPr>
            </w:pPr>
            <w:r w:rsidRPr="00D6406B">
              <w:rPr>
                <w:kern w:val="28"/>
              </w:rPr>
              <w:t>Допустимая 0,7...0,8;</w:t>
            </w:r>
          </w:p>
          <w:p w:rsidR="001F3AE6" w:rsidRPr="00D6406B" w:rsidRDefault="001F3AE6" w:rsidP="00D6406B">
            <w:pPr>
              <w:widowControl/>
              <w:suppressAutoHyphens/>
              <w:spacing w:line="360" w:lineRule="auto"/>
              <w:rPr>
                <w:kern w:val="28"/>
              </w:rPr>
            </w:pPr>
            <w:r w:rsidRPr="00D6406B">
              <w:rPr>
                <w:kern w:val="28"/>
              </w:rPr>
              <w:t xml:space="preserve">Желательная </w:t>
            </w:r>
            <w:r w:rsidRPr="00D6406B">
              <w:rPr>
                <w:kern w:val="28"/>
                <w:lang w:val="en-US"/>
              </w:rPr>
              <w:t>L</w:t>
            </w:r>
            <w:r w:rsidRPr="00D6406B">
              <w:rPr>
                <w:kern w:val="28"/>
              </w:rPr>
              <w:t>3&gt;=1,5</w:t>
            </w:r>
          </w:p>
        </w:tc>
      </w:tr>
      <w:tr w:rsidR="001F3AE6" w:rsidRPr="00D6406B" w:rsidTr="00C330AF">
        <w:tc>
          <w:tcPr>
            <w:tcW w:w="3011" w:type="dxa"/>
            <w:tcBorders>
              <w:left w:val="single" w:sz="6" w:space="0" w:color="000000"/>
            </w:tcBorders>
          </w:tcPr>
          <w:p w:rsidR="001F3AE6" w:rsidRPr="00D6406B" w:rsidRDefault="001F3AE6" w:rsidP="00D6406B">
            <w:pPr>
              <w:widowControl/>
              <w:suppressAutoHyphens/>
              <w:spacing w:line="360" w:lineRule="auto"/>
              <w:rPr>
                <w:kern w:val="28"/>
              </w:rPr>
            </w:pPr>
            <w:r w:rsidRPr="00D6406B">
              <w:rPr>
                <w:kern w:val="28"/>
              </w:rPr>
              <w:t>4. Коэффициент текущей ликвидности</w:t>
            </w:r>
          </w:p>
        </w:tc>
        <w:tc>
          <w:tcPr>
            <w:tcW w:w="3402" w:type="dxa"/>
          </w:tcPr>
          <w:p w:rsidR="001F3AE6" w:rsidRPr="00D6406B" w:rsidRDefault="001F3AE6" w:rsidP="00D6406B">
            <w:pPr>
              <w:widowControl/>
              <w:suppressAutoHyphens/>
              <w:spacing w:line="360" w:lineRule="auto"/>
              <w:rPr>
                <w:kern w:val="28"/>
              </w:rPr>
            </w:pPr>
            <w:r w:rsidRPr="00D6406B">
              <w:rPr>
                <w:kern w:val="28"/>
                <w:lang w:val="en-US"/>
              </w:rPr>
              <w:t>L</w:t>
            </w:r>
            <w:r w:rsidRPr="00D6406B">
              <w:rPr>
                <w:kern w:val="28"/>
              </w:rPr>
              <w:t>4 = (А1+А2+А3/(П1+П2)</w:t>
            </w:r>
          </w:p>
        </w:tc>
        <w:tc>
          <w:tcPr>
            <w:tcW w:w="2232" w:type="dxa"/>
          </w:tcPr>
          <w:p w:rsidR="001F3AE6" w:rsidRPr="00D6406B" w:rsidRDefault="001F3AE6" w:rsidP="00D6406B">
            <w:pPr>
              <w:widowControl/>
              <w:suppressAutoHyphens/>
              <w:spacing w:line="360" w:lineRule="auto"/>
              <w:rPr>
                <w:kern w:val="28"/>
              </w:rPr>
            </w:pPr>
            <w:r w:rsidRPr="00D6406B">
              <w:rPr>
                <w:kern w:val="28"/>
              </w:rPr>
              <w:t>Необходимое значение 1;</w:t>
            </w:r>
          </w:p>
          <w:p w:rsidR="001F3AE6" w:rsidRPr="00D6406B" w:rsidRDefault="001F3AE6" w:rsidP="00D6406B">
            <w:pPr>
              <w:widowControl/>
              <w:suppressAutoHyphens/>
              <w:spacing w:line="360" w:lineRule="auto"/>
              <w:rPr>
                <w:kern w:val="28"/>
              </w:rPr>
            </w:pPr>
            <w:r w:rsidRPr="00D6406B">
              <w:rPr>
                <w:kern w:val="28"/>
              </w:rPr>
              <w:t>Оптимальное - не менее 0,2</w:t>
            </w:r>
          </w:p>
        </w:tc>
      </w:tr>
      <w:tr w:rsidR="001F3AE6" w:rsidRPr="00D6406B" w:rsidTr="00C330AF">
        <w:tc>
          <w:tcPr>
            <w:tcW w:w="3011" w:type="dxa"/>
            <w:tcBorders>
              <w:left w:val="single" w:sz="6" w:space="0" w:color="000000"/>
              <w:bottom w:val="single" w:sz="12" w:space="0" w:color="000000"/>
            </w:tcBorders>
          </w:tcPr>
          <w:p w:rsidR="001F3AE6" w:rsidRPr="00D6406B" w:rsidRDefault="001F3AE6" w:rsidP="00D6406B">
            <w:pPr>
              <w:widowControl/>
              <w:suppressAutoHyphens/>
              <w:spacing w:line="360" w:lineRule="auto"/>
              <w:rPr>
                <w:kern w:val="28"/>
              </w:rPr>
            </w:pPr>
            <w:r w:rsidRPr="00D6406B">
              <w:rPr>
                <w:kern w:val="28"/>
              </w:rPr>
              <w:t>5. Коэффициент восстановления платежеспособности</w:t>
            </w:r>
          </w:p>
        </w:tc>
        <w:tc>
          <w:tcPr>
            <w:tcW w:w="3402" w:type="dxa"/>
            <w:tcBorders>
              <w:bottom w:val="single" w:sz="12" w:space="0" w:color="000000"/>
            </w:tcBorders>
          </w:tcPr>
          <w:p w:rsidR="001F3AE6" w:rsidRPr="00D6406B" w:rsidRDefault="001F3AE6" w:rsidP="00D6406B">
            <w:pPr>
              <w:widowControl/>
              <w:suppressAutoHyphens/>
              <w:spacing w:line="360" w:lineRule="auto"/>
              <w:rPr>
                <w:kern w:val="28"/>
              </w:rPr>
            </w:pPr>
            <w:r w:rsidRPr="00D6406B">
              <w:rPr>
                <w:kern w:val="28"/>
                <w:lang w:val="en-US"/>
              </w:rPr>
              <w:t>L</w:t>
            </w:r>
            <w:r w:rsidRPr="00D6406B">
              <w:rPr>
                <w:kern w:val="28"/>
              </w:rPr>
              <w:t>5 = (</w:t>
            </w:r>
            <w:r w:rsidRPr="00D6406B">
              <w:rPr>
                <w:kern w:val="28"/>
                <w:lang w:val="en-US"/>
              </w:rPr>
              <w:t>L</w:t>
            </w:r>
            <w:r w:rsidRPr="00D6406B">
              <w:rPr>
                <w:kern w:val="28"/>
              </w:rPr>
              <w:t>4ф + 6/</w:t>
            </w:r>
            <w:r w:rsidRPr="00D6406B">
              <w:rPr>
                <w:kern w:val="28"/>
                <w:lang w:val="en-US"/>
              </w:rPr>
              <w:t>t</w:t>
            </w:r>
            <w:r w:rsidRPr="00D6406B">
              <w:rPr>
                <w:kern w:val="28"/>
              </w:rPr>
              <w:t>*(</w:t>
            </w:r>
            <w:r w:rsidRPr="00D6406B">
              <w:rPr>
                <w:kern w:val="28"/>
                <w:lang w:val="en-US"/>
              </w:rPr>
              <w:t>L</w:t>
            </w:r>
            <w:r w:rsidRPr="00D6406B">
              <w:rPr>
                <w:kern w:val="28"/>
              </w:rPr>
              <w:t>4ф-</w:t>
            </w:r>
            <w:r w:rsidRPr="00D6406B">
              <w:rPr>
                <w:kern w:val="28"/>
                <w:lang w:val="en-US"/>
              </w:rPr>
              <w:t>L</w:t>
            </w:r>
            <w:r w:rsidRPr="00D6406B">
              <w:rPr>
                <w:kern w:val="28"/>
              </w:rPr>
              <w:t>4н))/2</w:t>
            </w:r>
          </w:p>
        </w:tc>
        <w:tc>
          <w:tcPr>
            <w:tcW w:w="2232" w:type="dxa"/>
            <w:tcBorders>
              <w:bottom w:val="single" w:sz="12" w:space="0" w:color="000000"/>
            </w:tcBorders>
          </w:tcPr>
          <w:p w:rsidR="001F3AE6" w:rsidRPr="00D6406B" w:rsidRDefault="001F3AE6" w:rsidP="00D6406B">
            <w:pPr>
              <w:pStyle w:val="font5"/>
              <w:widowControl/>
              <w:suppressAutoHyphens/>
              <w:spacing w:before="0" w:after="0"/>
              <w:rPr>
                <w:sz w:val="20"/>
                <w:szCs w:val="20"/>
              </w:rPr>
            </w:pPr>
            <w:r w:rsidRPr="00D6406B">
              <w:rPr>
                <w:sz w:val="20"/>
                <w:szCs w:val="20"/>
              </w:rPr>
              <w:t>не менее 0,1</w:t>
            </w:r>
          </w:p>
        </w:tc>
      </w:tr>
    </w:tbl>
    <w:p w:rsidR="00D6406B" w:rsidRDefault="00D6406B" w:rsidP="000C1344">
      <w:pPr>
        <w:pStyle w:val="a3"/>
        <w:suppressAutoHyphens/>
        <w:ind w:firstLine="709"/>
        <w:rPr>
          <w:snapToGrid w:val="0"/>
          <w:kern w:val="20"/>
        </w:rPr>
      </w:pPr>
    </w:p>
    <w:p w:rsidR="004745C2" w:rsidRPr="000C1344" w:rsidRDefault="004745C2" w:rsidP="000C1344">
      <w:pPr>
        <w:pStyle w:val="a3"/>
        <w:suppressAutoHyphens/>
        <w:ind w:firstLine="709"/>
        <w:rPr>
          <w:snapToGrid w:val="0"/>
          <w:kern w:val="20"/>
        </w:rPr>
      </w:pPr>
      <w:r w:rsidRPr="000C1344">
        <w:rPr>
          <w:snapToGrid w:val="0"/>
          <w:kern w:val="20"/>
        </w:rPr>
        <w:t>Для получения детальной и всесторонней картины, отражающей степень ликвидности предприятия, необходим анализ</w:t>
      </w:r>
      <w:r w:rsidR="00574CE9">
        <w:rPr>
          <w:snapToGrid w:val="0"/>
          <w:kern w:val="20"/>
        </w:rPr>
        <w:t xml:space="preserve"> </w:t>
      </w:r>
      <w:r w:rsidRPr="000C1344">
        <w:rPr>
          <w:snapToGrid w:val="0"/>
          <w:kern w:val="20"/>
        </w:rPr>
        <w:t>бюджета его денежных средств.</w:t>
      </w: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Основной целью управления формированием операционной прибыли является выявление основных факторов, определяющих ее конечный размер в конкретных условиях хозяйственной деятельности предприятия, и изыскание резервов дальнейшего увеличения ее суммы.</w:t>
      </w: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 xml:space="preserve">В процессе управления формированием операционной прибыли на основе системы </w:t>
      </w:r>
      <w:r w:rsidR="008150E4" w:rsidRPr="000C1344">
        <w:rPr>
          <w:snapToGrid w:val="0"/>
          <w:kern w:val="28"/>
          <w:sz w:val="28"/>
          <w:szCs w:val="28"/>
        </w:rPr>
        <w:t>«</w:t>
      </w:r>
      <w:r w:rsidRPr="000C1344">
        <w:rPr>
          <w:snapToGrid w:val="0"/>
          <w:kern w:val="28"/>
          <w:sz w:val="28"/>
          <w:szCs w:val="28"/>
        </w:rPr>
        <w:t>Взаимосвязь, издержек, объема реализации и прибыли</w:t>
      </w:r>
      <w:r w:rsidR="008150E4" w:rsidRPr="000C1344">
        <w:rPr>
          <w:snapToGrid w:val="0"/>
          <w:kern w:val="28"/>
          <w:sz w:val="28"/>
          <w:szCs w:val="28"/>
        </w:rPr>
        <w:t>»</w:t>
      </w:r>
      <w:r w:rsidRPr="000C1344">
        <w:rPr>
          <w:snapToGrid w:val="0"/>
          <w:kern w:val="28"/>
          <w:sz w:val="28"/>
          <w:szCs w:val="28"/>
        </w:rPr>
        <w:t xml:space="preserve"> предприятие решает ряд задач:</w:t>
      </w: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Определим объем реализации продукции, обеспечивающий безубыточную операционную деятельность в течение короткого периода.</w:t>
      </w:r>
    </w:p>
    <w:p w:rsidR="004745C2"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Стоимостной объем реализации продукции, обеспечивающий достижение точки безубыточности операционной деятельности предприятия в коротком периоде, может быть определен по следующим формулам:</w:t>
      </w:r>
    </w:p>
    <w:p w:rsidR="00D6406B" w:rsidRPr="000C1344" w:rsidRDefault="00D6406B" w:rsidP="000C1344">
      <w:pPr>
        <w:widowControl/>
        <w:suppressAutoHyphens/>
        <w:spacing w:line="360" w:lineRule="auto"/>
        <w:ind w:firstLine="709"/>
        <w:rPr>
          <w:snapToGrid w:val="0"/>
          <w:kern w:val="28"/>
          <w:sz w:val="28"/>
          <w:szCs w:val="28"/>
        </w:rPr>
      </w:pP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 xml:space="preserve">СРтб = </w:t>
      </w:r>
      <w:r w:rsidR="00B93BFC">
        <w:rPr>
          <w:snapToGrid w:val="0"/>
          <w:kern w:val="28"/>
          <w:sz w:val="28"/>
          <w:szCs w:val="28"/>
        </w:rPr>
        <w:pict>
          <v:shape id="_x0000_i1034" type="#_x0000_t75" style="width:74.25pt;height:36pt" fillcolor="window">
            <v:imagedata r:id="rId13" o:title=""/>
          </v:shape>
        </w:pict>
      </w:r>
      <w:r w:rsidRPr="000C1344">
        <w:rPr>
          <w:snapToGrid w:val="0"/>
          <w:kern w:val="28"/>
          <w:sz w:val="28"/>
          <w:szCs w:val="28"/>
        </w:rPr>
        <w:t xml:space="preserve"> (</w:t>
      </w:r>
      <w:r w:rsidR="00BB6C53" w:rsidRPr="000C1344">
        <w:rPr>
          <w:snapToGrid w:val="0"/>
          <w:kern w:val="28"/>
          <w:sz w:val="28"/>
          <w:szCs w:val="28"/>
        </w:rPr>
        <w:t>6</w:t>
      </w:r>
      <w:r w:rsidRPr="000C1344">
        <w:rPr>
          <w:snapToGrid w:val="0"/>
          <w:kern w:val="28"/>
          <w:sz w:val="28"/>
          <w:szCs w:val="28"/>
        </w:rPr>
        <w:t>)</w:t>
      </w:r>
    </w:p>
    <w:p w:rsidR="004745C2"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 xml:space="preserve">СРтб = </w:t>
      </w:r>
      <w:r w:rsidR="00B93BFC">
        <w:rPr>
          <w:snapToGrid w:val="0"/>
          <w:kern w:val="28"/>
          <w:position w:val="-30"/>
          <w:sz w:val="28"/>
          <w:szCs w:val="28"/>
        </w:rPr>
        <w:pict>
          <v:shape id="_x0000_i1035" type="#_x0000_t75" style="width:63pt;height:33.75pt" fillcolor="window">
            <v:imagedata r:id="rId14" o:title=""/>
          </v:shape>
        </w:pict>
      </w:r>
      <w:r w:rsidRPr="000C1344">
        <w:rPr>
          <w:snapToGrid w:val="0"/>
          <w:kern w:val="28"/>
          <w:sz w:val="28"/>
          <w:szCs w:val="28"/>
        </w:rPr>
        <w:t xml:space="preserve"> (</w:t>
      </w:r>
      <w:r w:rsidR="00BB6C53" w:rsidRPr="000C1344">
        <w:rPr>
          <w:snapToGrid w:val="0"/>
          <w:kern w:val="28"/>
          <w:sz w:val="28"/>
          <w:szCs w:val="28"/>
        </w:rPr>
        <w:t>7</w:t>
      </w:r>
      <w:r w:rsidRPr="000C1344">
        <w:rPr>
          <w:snapToGrid w:val="0"/>
          <w:kern w:val="28"/>
          <w:sz w:val="28"/>
          <w:szCs w:val="28"/>
        </w:rPr>
        <w:t>)</w:t>
      </w:r>
    </w:p>
    <w:p w:rsidR="00D6406B" w:rsidRPr="000C1344" w:rsidRDefault="00D6406B" w:rsidP="000C1344">
      <w:pPr>
        <w:widowControl/>
        <w:suppressAutoHyphens/>
        <w:spacing w:line="360" w:lineRule="auto"/>
        <w:ind w:firstLine="709"/>
        <w:rPr>
          <w:snapToGrid w:val="0"/>
          <w:kern w:val="28"/>
          <w:sz w:val="28"/>
          <w:szCs w:val="28"/>
        </w:rPr>
      </w:pP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где СРтб -стоимостной объем реализации продукции, обеспечивающий достижение точки безубыточности операционной деятельности предприятия в коротком периоде;</w:t>
      </w: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И</w:t>
      </w:r>
      <w:r w:rsidRPr="000C1344">
        <w:rPr>
          <w:snapToGrid w:val="0"/>
          <w:kern w:val="28"/>
          <w:sz w:val="28"/>
          <w:szCs w:val="28"/>
          <w:vertAlign w:val="subscript"/>
        </w:rPr>
        <w:t>пост</w:t>
      </w:r>
      <w:r w:rsidRPr="000C1344">
        <w:rPr>
          <w:snapToGrid w:val="0"/>
          <w:kern w:val="28"/>
          <w:sz w:val="28"/>
          <w:szCs w:val="28"/>
        </w:rPr>
        <w:t xml:space="preserve"> - сумма постоянных операционных издержек (неизменная в рассматриваемом периоде);</w:t>
      </w: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Учд-уровень чистого операционного дохода к объему реализации продукции, %;</w:t>
      </w: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Уи пер- Уровень переменных операционных издержек к объему реализации продукции, %;</w:t>
      </w: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Умп - Уровень маржинальной операционной прибыли к объему реализации продукции, %.</w:t>
      </w:r>
    </w:p>
    <w:p w:rsidR="004745C2"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Натуральный объем реализации продукции, обеспечивающий достижение точки безубыточности операционной деятельности предприятия в коротком периоде, может быть определен по следующим формулам:</w:t>
      </w:r>
    </w:p>
    <w:p w:rsidR="00D6406B" w:rsidRPr="000C1344" w:rsidRDefault="00D6406B" w:rsidP="000C1344">
      <w:pPr>
        <w:widowControl/>
        <w:suppressAutoHyphens/>
        <w:spacing w:line="360" w:lineRule="auto"/>
        <w:ind w:firstLine="709"/>
        <w:rPr>
          <w:snapToGrid w:val="0"/>
          <w:kern w:val="28"/>
          <w:sz w:val="28"/>
          <w:szCs w:val="28"/>
        </w:rPr>
      </w:pP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НРтб=</w:t>
      </w:r>
      <w:r w:rsidR="00B93BFC">
        <w:rPr>
          <w:snapToGrid w:val="0"/>
          <w:kern w:val="28"/>
          <w:position w:val="-30"/>
          <w:sz w:val="28"/>
          <w:szCs w:val="28"/>
        </w:rPr>
        <w:pict>
          <v:shape id="_x0000_i1036" type="#_x0000_t75" style="width:30pt;height:33.75pt" fillcolor="window">
            <v:imagedata r:id="rId15" o:title=""/>
          </v:shape>
        </w:pict>
      </w:r>
      <w:r w:rsidRPr="000C1344">
        <w:rPr>
          <w:snapToGrid w:val="0"/>
          <w:kern w:val="28"/>
          <w:sz w:val="28"/>
          <w:szCs w:val="28"/>
        </w:rPr>
        <w:t xml:space="preserve"> (</w:t>
      </w:r>
      <w:r w:rsidR="00BB6C53" w:rsidRPr="000C1344">
        <w:rPr>
          <w:snapToGrid w:val="0"/>
          <w:kern w:val="28"/>
          <w:sz w:val="28"/>
          <w:szCs w:val="28"/>
        </w:rPr>
        <w:t>8</w:t>
      </w:r>
      <w:r w:rsidRPr="000C1344">
        <w:rPr>
          <w:snapToGrid w:val="0"/>
          <w:kern w:val="28"/>
          <w:sz w:val="28"/>
          <w:szCs w:val="28"/>
        </w:rPr>
        <w:t>)</w:t>
      </w: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 xml:space="preserve">НРтб = </w:t>
      </w:r>
      <w:r w:rsidR="00B93BFC">
        <w:rPr>
          <w:snapToGrid w:val="0"/>
          <w:kern w:val="28"/>
          <w:position w:val="-34"/>
          <w:sz w:val="28"/>
          <w:szCs w:val="28"/>
        </w:rPr>
        <w:pict>
          <v:shape id="_x0000_i1037" type="#_x0000_t75" style="width:108pt;height:36pt" fillcolor="window">
            <v:imagedata r:id="rId16" o:title=""/>
          </v:shape>
        </w:pict>
      </w:r>
      <w:r w:rsidRPr="000C1344">
        <w:rPr>
          <w:snapToGrid w:val="0"/>
          <w:kern w:val="28"/>
          <w:sz w:val="28"/>
          <w:szCs w:val="28"/>
        </w:rPr>
        <w:t xml:space="preserve"> (</w:t>
      </w:r>
      <w:r w:rsidR="00BB6C53" w:rsidRPr="000C1344">
        <w:rPr>
          <w:snapToGrid w:val="0"/>
          <w:kern w:val="28"/>
          <w:sz w:val="28"/>
          <w:szCs w:val="28"/>
        </w:rPr>
        <w:t>9</w:t>
      </w:r>
      <w:r w:rsidRPr="000C1344">
        <w:rPr>
          <w:snapToGrid w:val="0"/>
          <w:kern w:val="28"/>
          <w:sz w:val="28"/>
          <w:szCs w:val="28"/>
        </w:rPr>
        <w:t>)</w:t>
      </w:r>
    </w:p>
    <w:p w:rsidR="004745C2"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 xml:space="preserve">НРтб = </w:t>
      </w:r>
      <w:r w:rsidR="00B93BFC">
        <w:rPr>
          <w:snapToGrid w:val="0"/>
          <w:kern w:val="28"/>
          <w:position w:val="-30"/>
          <w:sz w:val="28"/>
          <w:szCs w:val="28"/>
        </w:rPr>
        <w:pict>
          <v:shape id="_x0000_i1038" type="#_x0000_t75" style="width:63pt;height:33.75pt" fillcolor="window">
            <v:imagedata r:id="rId17" o:title=""/>
          </v:shape>
        </w:pict>
      </w:r>
      <w:r w:rsidRPr="000C1344">
        <w:rPr>
          <w:snapToGrid w:val="0"/>
          <w:kern w:val="28"/>
          <w:sz w:val="28"/>
          <w:szCs w:val="28"/>
        </w:rPr>
        <w:t xml:space="preserve"> (</w:t>
      </w:r>
      <w:r w:rsidR="00A25E6A" w:rsidRPr="000C1344">
        <w:rPr>
          <w:snapToGrid w:val="0"/>
          <w:kern w:val="28"/>
          <w:sz w:val="28"/>
          <w:szCs w:val="28"/>
        </w:rPr>
        <w:t>1</w:t>
      </w:r>
      <w:r w:rsidR="00BB6C53" w:rsidRPr="000C1344">
        <w:rPr>
          <w:snapToGrid w:val="0"/>
          <w:kern w:val="28"/>
          <w:sz w:val="28"/>
          <w:szCs w:val="28"/>
        </w:rPr>
        <w:t>0</w:t>
      </w:r>
      <w:r w:rsidRPr="000C1344">
        <w:rPr>
          <w:snapToGrid w:val="0"/>
          <w:kern w:val="28"/>
          <w:sz w:val="28"/>
          <w:szCs w:val="28"/>
        </w:rPr>
        <w:t>)</w:t>
      </w:r>
    </w:p>
    <w:p w:rsidR="00D6406B" w:rsidRPr="000C1344" w:rsidRDefault="00D6406B" w:rsidP="000C1344">
      <w:pPr>
        <w:widowControl/>
        <w:suppressAutoHyphens/>
        <w:spacing w:line="360" w:lineRule="auto"/>
        <w:ind w:firstLine="709"/>
        <w:rPr>
          <w:snapToGrid w:val="0"/>
          <w:kern w:val="28"/>
          <w:sz w:val="28"/>
          <w:szCs w:val="28"/>
        </w:rPr>
      </w:pP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где НРтб – натуральный объем реализации продукции, обеспечивающий достижение точки безубыточности операционной деятельности предприятия в коротком периоде;</w:t>
      </w: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Ц</w:t>
      </w:r>
      <w:r w:rsidRPr="000C1344">
        <w:rPr>
          <w:snapToGrid w:val="0"/>
          <w:kern w:val="28"/>
          <w:sz w:val="28"/>
          <w:szCs w:val="28"/>
          <w:vertAlign w:val="subscript"/>
        </w:rPr>
        <w:t>еп</w:t>
      </w:r>
      <w:r w:rsidRPr="000C1344">
        <w:rPr>
          <w:snapToGrid w:val="0"/>
          <w:kern w:val="28"/>
          <w:sz w:val="28"/>
          <w:szCs w:val="28"/>
        </w:rPr>
        <w:t xml:space="preserve"> – цена единицы реализуемой продукции;</w:t>
      </w:r>
      <w:r w:rsidR="00574CE9">
        <w:rPr>
          <w:snapToGrid w:val="0"/>
          <w:kern w:val="28"/>
          <w:sz w:val="28"/>
          <w:szCs w:val="28"/>
        </w:rPr>
        <w:t xml:space="preserve"> </w:t>
      </w: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Определение объема реализации продукции, обеспечивающего безубыточную операционную деятельность в длительном периоде. Операционная деятельность в длительном периоде по сравнению с коротким периодом претерпевает следующие основные изменения:</w:t>
      </w:r>
    </w:p>
    <w:p w:rsidR="004745C2" w:rsidRPr="000C1344" w:rsidRDefault="004745C2" w:rsidP="000C1344">
      <w:pPr>
        <w:widowControl/>
        <w:numPr>
          <w:ilvl w:val="0"/>
          <w:numId w:val="15"/>
        </w:numPr>
        <w:tabs>
          <w:tab w:val="clear" w:pos="879"/>
          <w:tab w:val="num" w:pos="960"/>
        </w:tabs>
        <w:suppressAutoHyphens/>
        <w:autoSpaceDE w:val="0"/>
        <w:autoSpaceDN w:val="0"/>
        <w:spacing w:line="360" w:lineRule="auto"/>
        <w:ind w:left="0"/>
        <w:rPr>
          <w:snapToGrid w:val="0"/>
          <w:kern w:val="28"/>
          <w:sz w:val="28"/>
          <w:szCs w:val="28"/>
        </w:rPr>
      </w:pPr>
      <w:r w:rsidRPr="000C1344">
        <w:rPr>
          <w:snapToGrid w:val="0"/>
          <w:kern w:val="28"/>
          <w:sz w:val="28"/>
          <w:szCs w:val="28"/>
        </w:rPr>
        <w:t>с ростом объема реализации продукции периодически возрастают постоянные операционные издержки. Это связано с увеличением парка используемых машин и оборудования (что приводит к росту амортизационных отчислений), повышением численности работников аппарата управления (что приводит к росту расходов на его содержание) и т.п.;</w:t>
      </w:r>
    </w:p>
    <w:p w:rsidR="004745C2" w:rsidRPr="000C1344" w:rsidRDefault="004745C2" w:rsidP="000C1344">
      <w:pPr>
        <w:widowControl/>
        <w:numPr>
          <w:ilvl w:val="0"/>
          <w:numId w:val="15"/>
        </w:numPr>
        <w:tabs>
          <w:tab w:val="clear" w:pos="879"/>
          <w:tab w:val="num" w:pos="960"/>
        </w:tabs>
        <w:suppressAutoHyphens/>
        <w:autoSpaceDE w:val="0"/>
        <w:autoSpaceDN w:val="0"/>
        <w:spacing w:line="360" w:lineRule="auto"/>
        <w:ind w:left="0"/>
        <w:rPr>
          <w:snapToGrid w:val="0"/>
          <w:kern w:val="28"/>
          <w:sz w:val="28"/>
          <w:szCs w:val="28"/>
        </w:rPr>
      </w:pPr>
      <w:r w:rsidRPr="000C1344">
        <w:rPr>
          <w:snapToGrid w:val="0"/>
          <w:kern w:val="28"/>
          <w:sz w:val="28"/>
          <w:szCs w:val="28"/>
        </w:rPr>
        <w:t>с насыщением рынка в результате роста объема реализации продукции предприятие вынуждено снижать уровень цен, что приводит к соответствующему уменьшению темпов роста чистого операционного дохода;</w:t>
      </w:r>
    </w:p>
    <w:p w:rsidR="004745C2" w:rsidRPr="000C1344" w:rsidRDefault="004745C2" w:rsidP="000C1344">
      <w:pPr>
        <w:widowControl/>
        <w:numPr>
          <w:ilvl w:val="0"/>
          <w:numId w:val="15"/>
        </w:numPr>
        <w:tabs>
          <w:tab w:val="clear" w:pos="879"/>
          <w:tab w:val="num" w:pos="960"/>
        </w:tabs>
        <w:suppressAutoHyphens/>
        <w:autoSpaceDE w:val="0"/>
        <w:autoSpaceDN w:val="0"/>
        <w:spacing w:line="360" w:lineRule="auto"/>
        <w:ind w:left="0"/>
        <w:rPr>
          <w:snapToGrid w:val="0"/>
          <w:kern w:val="28"/>
          <w:sz w:val="28"/>
          <w:szCs w:val="28"/>
        </w:rPr>
      </w:pPr>
      <w:r w:rsidRPr="000C1344">
        <w:rPr>
          <w:snapToGrid w:val="0"/>
          <w:kern w:val="28"/>
          <w:sz w:val="28"/>
          <w:szCs w:val="28"/>
        </w:rPr>
        <w:t>за счет более экономного использования сырья и материалов, роста производительности труда операционного персонала, укрупнения партий закупаемого сырья и отгружаемой продукции постепенно снижается уровень переменных операционных издержек на единицу продукции.</w:t>
      </w: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Каждый этап изменения условий операционной деятельности предприятия в длительном периоде представляет собой начало этой деятельности в коротком периоде, окончание которого характеризуется новым изменением условий. Иными словами, длительный период операционной деятельности предприятия может быть разложен на ряд коротких ее периодов (с неизменными условиями), что позволяет использовать при расчетах алгоритмы, характерные для короткого периода. В связи с этим, последующие задачи формирования валовой и других видов операционной прибыли с использованием системы «СVР» будут рассмотрены в рамках короткого периода операционной деятельности предприятия.</w:t>
      </w:r>
    </w:p>
    <w:p w:rsidR="00013C7D" w:rsidRPr="000C1344" w:rsidRDefault="00013C7D" w:rsidP="000C1344">
      <w:pPr>
        <w:pStyle w:val="a3"/>
        <w:suppressAutoHyphens/>
        <w:ind w:firstLine="709"/>
        <w:rPr>
          <w:snapToGrid w:val="0"/>
        </w:rPr>
      </w:pPr>
      <w:r w:rsidRPr="000C1344">
        <w:rPr>
          <w:snapToGrid w:val="0"/>
        </w:rPr>
        <w:t xml:space="preserve">Разница между текущими активами и текущими пассивами представляет собой чистый оборотный капитал предприятия. Его еще называют работающим, рабочим капиталом, а в традиционной терминологии - собственными оборотными средствами (СОС). Заметим, что чистый оборотный капитал можно с одинаковым успехом подсчитывать по балансу двумя способами: «снизу» и «сверху». Производя эти операции, мы определяем величину оборотных активов предприятия, формирующихся счет собственных средств и долгосрочных заимствований (рисунок </w:t>
      </w:r>
      <w:r w:rsidR="00BB6C53" w:rsidRPr="000C1344">
        <w:rPr>
          <w:snapToGrid w:val="0"/>
        </w:rPr>
        <w:t>3</w:t>
      </w:r>
      <w:r w:rsidRPr="000C1344">
        <w:rPr>
          <w:snapToGrid w:val="0"/>
        </w:rPr>
        <w:t>).</w:t>
      </w:r>
    </w:p>
    <w:p w:rsidR="00013C7D" w:rsidRPr="000C1344" w:rsidRDefault="00013C7D" w:rsidP="000C1344">
      <w:pPr>
        <w:widowControl/>
        <w:suppressAutoHyphens/>
        <w:spacing w:line="360" w:lineRule="auto"/>
        <w:ind w:firstLine="709"/>
        <w:rPr>
          <w:snapToGrid w:val="0"/>
          <w:kern w:val="28"/>
          <w:sz w:val="28"/>
          <w:szCs w:val="28"/>
        </w:rPr>
      </w:pPr>
      <w:r w:rsidRPr="000C1344">
        <w:rPr>
          <w:snapToGrid w:val="0"/>
          <w:kern w:val="28"/>
          <w:sz w:val="28"/>
          <w:szCs w:val="28"/>
        </w:rPr>
        <w:t>Оставшуюся же часть оборотных активов, если она не покрыта денежными средствами, надо финансировать в долг - кредиторской задолженностью. Не хватает кредиторской задолженности - приходится брать краткосрочный кредит.</w:t>
      </w:r>
    </w:p>
    <w:p w:rsidR="004745C2"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 xml:space="preserve">Учитывая остроту проблемы недостатка СОС, сконцентрируемся на природе </w:t>
      </w:r>
      <w:r w:rsidRPr="000C1344">
        <w:rPr>
          <w:snapToGrid w:val="0"/>
          <w:color w:val="000000"/>
          <w:kern w:val="28"/>
          <w:sz w:val="28"/>
          <w:szCs w:val="28"/>
        </w:rPr>
        <w:t>ТФП</w:t>
      </w:r>
      <w:r w:rsidRPr="000C1344">
        <w:rPr>
          <w:snapToGrid w:val="0"/>
          <w:kern w:val="28"/>
          <w:sz w:val="28"/>
          <w:szCs w:val="28"/>
        </w:rPr>
        <w:t xml:space="preserve"> и способах их регулирования.</w:t>
      </w:r>
    </w:p>
    <w:p w:rsidR="00D6406B" w:rsidRPr="000C1344" w:rsidRDefault="00D6406B" w:rsidP="000C1344">
      <w:pPr>
        <w:widowControl/>
        <w:suppressAutoHyphens/>
        <w:spacing w:line="360" w:lineRule="auto"/>
        <w:ind w:firstLine="709"/>
        <w:rPr>
          <w:snapToGrid w:val="0"/>
          <w:kern w:val="28"/>
          <w:sz w:val="28"/>
          <w:szCs w:val="28"/>
        </w:rPr>
      </w:pPr>
    </w:p>
    <w:p w:rsidR="004745C2"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СОС = постоянные пассивы – постоянные активы = текущие активы – текущие пассивы (</w:t>
      </w:r>
      <w:r w:rsidR="00A25E6A" w:rsidRPr="000C1344">
        <w:rPr>
          <w:snapToGrid w:val="0"/>
          <w:kern w:val="28"/>
          <w:sz w:val="28"/>
          <w:szCs w:val="28"/>
        </w:rPr>
        <w:t>1</w:t>
      </w:r>
      <w:r w:rsidR="00BB6C53" w:rsidRPr="000C1344">
        <w:rPr>
          <w:snapToGrid w:val="0"/>
          <w:kern w:val="28"/>
          <w:sz w:val="28"/>
          <w:szCs w:val="28"/>
        </w:rPr>
        <w:t>1</w:t>
      </w:r>
      <w:r w:rsidRPr="000C1344">
        <w:rPr>
          <w:snapToGrid w:val="0"/>
          <w:kern w:val="28"/>
          <w:sz w:val="28"/>
          <w:szCs w:val="28"/>
        </w:rPr>
        <w:t>)</w:t>
      </w:r>
    </w:p>
    <w:p w:rsidR="00D6406B" w:rsidRPr="000C1344" w:rsidRDefault="00D6406B" w:rsidP="000C1344">
      <w:pPr>
        <w:widowControl/>
        <w:suppressAutoHyphens/>
        <w:spacing w:line="360" w:lineRule="auto"/>
        <w:ind w:firstLine="709"/>
        <w:rPr>
          <w:snapToGrid w:val="0"/>
          <w:kern w:val="28"/>
          <w:sz w:val="28"/>
          <w:szCs w:val="28"/>
        </w:rPr>
      </w:pP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По величине СОС судят, достаточно ли у предприятия постоянных ресурсов (собственных средств и долгосрочных заимствований) для финансирования постоянных активов (основных средств). Или, иными словами, покрываются ли иммобилизованные активы такими стабильными, «долгоиграющими», надежными источниками, каковыми являются собственные средства предприятия и полученные им долгосрочные кредиты. Если да, то СОС &gt; 0, потому что постоянные пассивы больше постоянных активов. Если нет, то СОС &lt; 0, потому что постоянные пассивы меньше постоянных активов и предприятие испытывает недостаток собственных оборотных средств.</w:t>
      </w:r>
    </w:p>
    <w:p w:rsidR="004745C2"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 xml:space="preserve">Для оценки достаточности этих средств используется коэффициент самофинансирования развития активов, который рассчитывается по следующей формуле: </w:t>
      </w:r>
    </w:p>
    <w:p w:rsidR="00D6406B" w:rsidRPr="000C1344" w:rsidRDefault="00D6406B" w:rsidP="000C1344">
      <w:pPr>
        <w:widowControl/>
        <w:suppressAutoHyphens/>
        <w:spacing w:line="360" w:lineRule="auto"/>
        <w:ind w:firstLine="709"/>
        <w:rPr>
          <w:snapToGrid w:val="0"/>
          <w:kern w:val="28"/>
          <w:sz w:val="28"/>
          <w:szCs w:val="28"/>
        </w:rPr>
      </w:pPr>
    </w:p>
    <w:p w:rsidR="004745C2" w:rsidRDefault="00C66693" w:rsidP="000C1344">
      <w:pPr>
        <w:widowControl/>
        <w:suppressAutoHyphens/>
        <w:spacing w:line="360" w:lineRule="auto"/>
        <w:ind w:firstLine="709"/>
        <w:rPr>
          <w:snapToGrid w:val="0"/>
          <w:kern w:val="28"/>
          <w:sz w:val="28"/>
          <w:szCs w:val="28"/>
        </w:rPr>
      </w:pPr>
      <w:r>
        <w:rPr>
          <w:snapToGrid w:val="0"/>
          <w:kern w:val="28"/>
          <w:sz w:val="28"/>
          <w:szCs w:val="28"/>
        </w:rPr>
        <w:br w:type="page"/>
      </w:r>
      <w:r w:rsidR="004745C2" w:rsidRPr="000C1344">
        <w:rPr>
          <w:snapToGrid w:val="0"/>
          <w:kern w:val="28"/>
          <w:sz w:val="28"/>
          <w:szCs w:val="28"/>
        </w:rPr>
        <w:t>К</w:t>
      </w:r>
      <w:r w:rsidR="004745C2" w:rsidRPr="000C1344">
        <w:rPr>
          <w:snapToGrid w:val="0"/>
          <w:kern w:val="28"/>
          <w:sz w:val="28"/>
          <w:szCs w:val="28"/>
          <w:vertAlign w:val="subscript"/>
        </w:rPr>
        <w:t>СФа</w:t>
      </w:r>
      <w:r w:rsidR="004745C2" w:rsidRPr="000C1344">
        <w:rPr>
          <w:snapToGrid w:val="0"/>
          <w:kern w:val="28"/>
          <w:sz w:val="28"/>
          <w:szCs w:val="28"/>
        </w:rPr>
        <w:t xml:space="preserve">= </w:t>
      </w:r>
      <w:r w:rsidR="00B93BFC">
        <w:rPr>
          <w:snapToGrid w:val="0"/>
          <w:kern w:val="28"/>
          <w:sz w:val="28"/>
          <w:szCs w:val="28"/>
        </w:rPr>
        <w:pict>
          <v:shape id="_x0000_i1039" type="#_x0000_t75" style="width:66pt;height:32.25pt" fillcolor="window">
            <v:imagedata r:id="rId18" o:title=""/>
          </v:shape>
        </w:pict>
      </w:r>
      <w:r w:rsidR="004745C2" w:rsidRPr="000C1344">
        <w:rPr>
          <w:snapToGrid w:val="0"/>
          <w:kern w:val="28"/>
          <w:sz w:val="28"/>
          <w:szCs w:val="28"/>
        </w:rPr>
        <w:t xml:space="preserve"> (1</w:t>
      </w:r>
      <w:r w:rsidR="00BB6C53" w:rsidRPr="000C1344">
        <w:rPr>
          <w:snapToGrid w:val="0"/>
          <w:kern w:val="28"/>
          <w:sz w:val="28"/>
          <w:szCs w:val="28"/>
        </w:rPr>
        <w:t>2</w:t>
      </w:r>
      <w:r w:rsidR="004745C2" w:rsidRPr="000C1344">
        <w:rPr>
          <w:snapToGrid w:val="0"/>
          <w:kern w:val="28"/>
          <w:sz w:val="28"/>
          <w:szCs w:val="28"/>
        </w:rPr>
        <w:t>)</w:t>
      </w:r>
    </w:p>
    <w:p w:rsidR="00D6406B" w:rsidRPr="000C1344" w:rsidRDefault="00D6406B" w:rsidP="000C1344">
      <w:pPr>
        <w:widowControl/>
        <w:suppressAutoHyphens/>
        <w:spacing w:line="360" w:lineRule="auto"/>
        <w:ind w:firstLine="709"/>
        <w:rPr>
          <w:snapToGrid w:val="0"/>
          <w:kern w:val="28"/>
          <w:sz w:val="28"/>
          <w:szCs w:val="28"/>
        </w:rPr>
      </w:pP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где К</w:t>
      </w:r>
      <w:r w:rsidRPr="000C1344">
        <w:rPr>
          <w:snapToGrid w:val="0"/>
          <w:kern w:val="28"/>
          <w:sz w:val="28"/>
          <w:szCs w:val="28"/>
          <w:vertAlign w:val="subscript"/>
        </w:rPr>
        <w:t>СФ</w:t>
      </w:r>
      <w:r w:rsidRPr="000C1344">
        <w:rPr>
          <w:snapToGrid w:val="0"/>
          <w:kern w:val="28"/>
          <w:sz w:val="28"/>
          <w:szCs w:val="28"/>
        </w:rPr>
        <w:t xml:space="preserve"> - коэффициент самофинансирования развития активов за счет внутренних источников в плановом периоде; </w:t>
      </w: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ЧПк - сумма капитализируемой чистой прибыли;</w:t>
      </w:r>
      <w:r w:rsidR="00574CE9">
        <w:rPr>
          <w:snapToGrid w:val="0"/>
          <w:kern w:val="28"/>
          <w:sz w:val="28"/>
          <w:szCs w:val="28"/>
        </w:rPr>
        <w:t xml:space="preserve"> </w:t>
      </w: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 xml:space="preserve">АОп - сумма амортизационных отчислений в плановом периоде; </w:t>
      </w:r>
    </w:p>
    <w:p w:rsidR="004745C2" w:rsidRPr="000C1344" w:rsidRDefault="004745C2" w:rsidP="000C1344">
      <w:pPr>
        <w:widowControl/>
        <w:suppressAutoHyphens/>
        <w:spacing w:line="360" w:lineRule="auto"/>
        <w:ind w:firstLine="709"/>
        <w:rPr>
          <w:snapToGrid w:val="0"/>
          <w:kern w:val="28"/>
          <w:sz w:val="28"/>
          <w:szCs w:val="28"/>
        </w:rPr>
      </w:pPr>
      <w:r w:rsidRPr="000C1344">
        <w:rPr>
          <w:snapToGrid w:val="0"/>
          <w:kern w:val="28"/>
          <w:sz w:val="28"/>
          <w:szCs w:val="28"/>
        </w:rPr>
        <w:t>∆А - сумма прироста остаточной стоимости активов в плановом процессе.</w:t>
      </w:r>
    </w:p>
    <w:p w:rsidR="004745C2" w:rsidRPr="000C1344" w:rsidRDefault="004745C2" w:rsidP="000C1344">
      <w:pPr>
        <w:pStyle w:val="a3"/>
        <w:suppressAutoHyphens/>
        <w:ind w:firstLine="709"/>
      </w:pPr>
      <w:r w:rsidRPr="000C1344">
        <w:t>Определение необходимого объема финансовых средств, авансируемых в формирование запасов товарно-материальных ценностей, осуществляется путем определения потребности в отдельных видах запасов. В процессе определения потребности запасы товарно-материальных ценностей предварительно группируются следующим образом:</w:t>
      </w:r>
    </w:p>
    <w:p w:rsidR="004745C2" w:rsidRPr="000C1344" w:rsidRDefault="004745C2" w:rsidP="000C1344">
      <w:pPr>
        <w:pStyle w:val="a3"/>
        <w:numPr>
          <w:ilvl w:val="0"/>
          <w:numId w:val="16"/>
        </w:numPr>
        <w:tabs>
          <w:tab w:val="clear" w:pos="879"/>
          <w:tab w:val="num" w:pos="1080"/>
        </w:tabs>
        <w:suppressAutoHyphens/>
        <w:ind w:left="0"/>
      </w:pPr>
      <w:r w:rsidRPr="000C1344">
        <w:t>производственные запасы (запасы сырья и материалов, необходимые для производства продукции);</w:t>
      </w:r>
    </w:p>
    <w:p w:rsidR="004745C2" w:rsidRPr="000C1344" w:rsidRDefault="004745C2" w:rsidP="000C1344">
      <w:pPr>
        <w:pStyle w:val="a3"/>
        <w:numPr>
          <w:ilvl w:val="0"/>
          <w:numId w:val="16"/>
        </w:numPr>
        <w:tabs>
          <w:tab w:val="clear" w:pos="879"/>
          <w:tab w:val="num" w:pos="1080"/>
        </w:tabs>
        <w:suppressAutoHyphens/>
        <w:ind w:left="0"/>
      </w:pPr>
      <w:r w:rsidRPr="000C1344">
        <w:t>запасы готовой продукции, предназначенные для бесперебойной реализации услуг потребителям.</w:t>
      </w:r>
    </w:p>
    <w:p w:rsidR="004745C2" w:rsidRPr="000C1344" w:rsidRDefault="004745C2" w:rsidP="000C1344">
      <w:pPr>
        <w:pStyle w:val="a3"/>
        <w:suppressAutoHyphens/>
        <w:ind w:firstLine="709"/>
      </w:pPr>
      <w:r w:rsidRPr="000C1344">
        <w:t>Потребность в запасах каждого вида определяется раздельно по таким группам:</w:t>
      </w:r>
    </w:p>
    <w:p w:rsidR="004745C2" w:rsidRPr="000C1344" w:rsidRDefault="004745C2" w:rsidP="000C1344">
      <w:pPr>
        <w:pStyle w:val="a3"/>
        <w:numPr>
          <w:ilvl w:val="0"/>
          <w:numId w:val="17"/>
        </w:numPr>
        <w:tabs>
          <w:tab w:val="clear" w:pos="879"/>
        </w:tabs>
        <w:suppressAutoHyphens/>
        <w:ind w:left="0"/>
      </w:pPr>
      <w:r w:rsidRPr="000C1344">
        <w:t>запасы текущего хранения (они представляют собой постоянно обновляемую часть запасов, формируемых на регулярной основе и равномерно потребляемых в процессе производства или реализации потребителям);</w:t>
      </w:r>
    </w:p>
    <w:p w:rsidR="004745C2" w:rsidRPr="000C1344" w:rsidRDefault="004745C2" w:rsidP="000C1344">
      <w:pPr>
        <w:pStyle w:val="a3"/>
        <w:numPr>
          <w:ilvl w:val="0"/>
          <w:numId w:val="17"/>
        </w:numPr>
        <w:tabs>
          <w:tab w:val="clear" w:pos="879"/>
        </w:tabs>
        <w:suppressAutoHyphens/>
        <w:ind w:left="0"/>
      </w:pPr>
      <w:r w:rsidRPr="000C1344">
        <w:t>запасы сезонного хранения (формирование таких запасов обусловлено сезонными особенностями производства и закупки сырья, а также сезонными особенностями потребления готовой продукции);</w:t>
      </w:r>
    </w:p>
    <w:p w:rsidR="004745C2" w:rsidRPr="000C1344" w:rsidRDefault="004745C2" w:rsidP="000C1344">
      <w:pPr>
        <w:pStyle w:val="a3"/>
        <w:numPr>
          <w:ilvl w:val="0"/>
          <w:numId w:val="17"/>
        </w:numPr>
        <w:tabs>
          <w:tab w:val="clear" w:pos="879"/>
        </w:tabs>
        <w:suppressAutoHyphens/>
        <w:ind w:left="0"/>
      </w:pPr>
      <w:r w:rsidRPr="000C1344">
        <w:t>запасы целевого назначения (формирование таких запасов на предприятии определено специфическими целями его деятельности, например, для организации встречной торговли при закупке определенных сырьевых ресурсов: запчастей и т. п.).</w:t>
      </w:r>
    </w:p>
    <w:p w:rsidR="004745C2" w:rsidRPr="000C1344" w:rsidRDefault="004745C2" w:rsidP="000C1344">
      <w:pPr>
        <w:pStyle w:val="a3"/>
        <w:suppressAutoHyphens/>
        <w:ind w:firstLine="709"/>
      </w:pPr>
      <w:r w:rsidRPr="000C1344">
        <w:t>Среди этих групп запасов основное внимание должно быть уделено определению потребности в запасах текущего хранения (на большинстве предприятий они представляют единственный вид запасов товарно-материальных ценностей).</w:t>
      </w:r>
    </w:p>
    <w:p w:rsidR="004745C2" w:rsidRDefault="004745C2" w:rsidP="000C1344">
      <w:pPr>
        <w:pStyle w:val="a3"/>
        <w:suppressAutoHyphens/>
        <w:ind w:firstLine="709"/>
      </w:pPr>
      <w:r w:rsidRPr="000C1344">
        <w:t>Принципиальная формула, по которой определяется необходимый объем финансовых средств, авансируемых на формирование запасов товарно-материальных ценностей, имеет вид:</w:t>
      </w:r>
    </w:p>
    <w:p w:rsidR="00D6406B" w:rsidRPr="000C1344" w:rsidRDefault="00D6406B" w:rsidP="000C1344">
      <w:pPr>
        <w:pStyle w:val="a3"/>
        <w:suppressAutoHyphens/>
        <w:ind w:firstLine="709"/>
      </w:pPr>
    </w:p>
    <w:p w:rsidR="004745C2" w:rsidRDefault="004745C2" w:rsidP="000C1344">
      <w:pPr>
        <w:pStyle w:val="a3"/>
        <w:suppressAutoHyphens/>
        <w:ind w:firstLine="709"/>
      </w:pPr>
      <w:r w:rsidRPr="000C1344">
        <w:t>ФСз = СР х Нз – КЗ’ (1</w:t>
      </w:r>
      <w:r w:rsidR="00BB6C53" w:rsidRPr="000C1344">
        <w:t>3</w:t>
      </w:r>
      <w:r w:rsidRPr="000C1344">
        <w:t>)</w:t>
      </w:r>
    </w:p>
    <w:p w:rsidR="00D6406B" w:rsidRPr="000C1344" w:rsidRDefault="00D6406B" w:rsidP="000C1344">
      <w:pPr>
        <w:pStyle w:val="a3"/>
        <w:suppressAutoHyphens/>
        <w:ind w:firstLine="709"/>
      </w:pPr>
    </w:p>
    <w:p w:rsidR="004745C2" w:rsidRPr="000C1344" w:rsidRDefault="004745C2" w:rsidP="000C1344">
      <w:pPr>
        <w:pStyle w:val="a3"/>
        <w:suppressAutoHyphens/>
        <w:ind w:firstLine="709"/>
      </w:pPr>
      <w:r w:rsidRPr="000C1344">
        <w:t>где ФСз – объем финансовых средств, авансируемых в запасы;</w:t>
      </w:r>
    </w:p>
    <w:p w:rsidR="004745C2" w:rsidRPr="000C1344" w:rsidRDefault="004745C2" w:rsidP="000C1344">
      <w:pPr>
        <w:pStyle w:val="a3"/>
        <w:suppressAutoHyphens/>
        <w:ind w:firstLine="709"/>
      </w:pPr>
      <w:r w:rsidRPr="000C1344">
        <w:t>СР – среднедневной объем расхода запасов в сумме;</w:t>
      </w:r>
    </w:p>
    <w:p w:rsidR="004745C2" w:rsidRPr="000C1344" w:rsidRDefault="004745C2" w:rsidP="000C1344">
      <w:pPr>
        <w:pStyle w:val="a3"/>
        <w:suppressAutoHyphens/>
        <w:ind w:firstLine="709"/>
      </w:pPr>
      <w:r w:rsidRPr="000C1344">
        <w:t>Нз – норматив хранения запасов, в днях (при отсутствии разработанных нормативов может быть использован показатель средней продолжительности оборота запасов в днях);</w:t>
      </w:r>
    </w:p>
    <w:p w:rsidR="004745C2" w:rsidRPr="000C1344" w:rsidRDefault="004745C2" w:rsidP="000C1344">
      <w:pPr>
        <w:pStyle w:val="a3"/>
        <w:suppressAutoHyphens/>
        <w:ind w:firstLine="709"/>
      </w:pPr>
      <w:r w:rsidRPr="000C1344">
        <w:t>КЗ’ – средняя сумма кредиторской задолженности по расчетам за приобретенные товарно-материальные ценности (этот элемент включается в расчет, как правило, только по производственным запасам; при реализации готовой продукции он включается лишь при установившейся практике предоплаты за нее).</w:t>
      </w:r>
    </w:p>
    <w:p w:rsidR="004745C2" w:rsidRPr="000C1344" w:rsidRDefault="004745C2" w:rsidP="000C1344">
      <w:pPr>
        <w:pStyle w:val="a3"/>
        <w:suppressAutoHyphens/>
        <w:ind w:firstLine="709"/>
      </w:pPr>
      <w:r w:rsidRPr="000C1344">
        <w:t>Для простоты будем считать, что Т = 360 дней.</w:t>
      </w:r>
    </w:p>
    <w:p w:rsidR="004745C2" w:rsidRDefault="004745C2" w:rsidP="000C1344">
      <w:pPr>
        <w:pStyle w:val="a3"/>
        <w:suppressAutoHyphens/>
        <w:ind w:firstLine="709"/>
      </w:pPr>
      <w:r w:rsidRPr="000C1344">
        <w:t xml:space="preserve">В табл. </w:t>
      </w:r>
      <w:r w:rsidR="00A25E6A" w:rsidRPr="000C1344">
        <w:t>3</w:t>
      </w:r>
      <w:r w:rsidRPr="000C1344">
        <w:t xml:space="preserve"> представим а</w:t>
      </w:r>
      <w:r w:rsidRPr="000C1344">
        <w:rPr>
          <w:snapToGrid w:val="0"/>
        </w:rPr>
        <w:t xml:space="preserve">лгоритм </w:t>
      </w:r>
      <w:r w:rsidRPr="000C1344">
        <w:t>управления формированием активов с расчетными формулами.</w:t>
      </w:r>
    </w:p>
    <w:p w:rsidR="00D6406B" w:rsidRPr="000C1344" w:rsidRDefault="00D6406B" w:rsidP="000C1344">
      <w:pPr>
        <w:pStyle w:val="a3"/>
        <w:suppressAutoHyphens/>
        <w:ind w:firstLine="709"/>
      </w:pPr>
    </w:p>
    <w:p w:rsidR="004745C2" w:rsidRPr="000C1344" w:rsidRDefault="004745C2" w:rsidP="000C1344">
      <w:pPr>
        <w:pStyle w:val="a3"/>
        <w:suppressAutoHyphens/>
        <w:ind w:firstLine="709"/>
      </w:pPr>
      <w:r w:rsidRPr="000C1344">
        <w:rPr>
          <w:snapToGrid w:val="0"/>
        </w:rPr>
        <w:t xml:space="preserve">Таблица </w:t>
      </w:r>
      <w:r w:rsidR="00A25E6A" w:rsidRPr="000C1344">
        <w:rPr>
          <w:snapToGrid w:val="0"/>
        </w:rPr>
        <w:t>3</w:t>
      </w:r>
      <w:r w:rsidR="00D6406B">
        <w:rPr>
          <w:snapToGrid w:val="0"/>
        </w:rPr>
        <w:t xml:space="preserve"> </w:t>
      </w:r>
      <w:r w:rsidRPr="000C1344">
        <w:rPr>
          <w:snapToGrid w:val="0"/>
        </w:rPr>
        <w:t xml:space="preserve">Алгоритм оценки </w:t>
      </w:r>
      <w:r w:rsidRPr="000C1344">
        <w:t>политики управления финансовыми ресурсами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3970"/>
      </w:tblGrid>
      <w:tr w:rsidR="004745C2" w:rsidRPr="00D6406B" w:rsidTr="00D6406B">
        <w:tc>
          <w:tcPr>
            <w:tcW w:w="5244" w:type="dxa"/>
          </w:tcPr>
          <w:p w:rsidR="004745C2" w:rsidRPr="00D6406B" w:rsidRDefault="004745C2" w:rsidP="00D6406B">
            <w:pPr>
              <w:widowControl/>
              <w:suppressAutoHyphens/>
              <w:spacing w:line="360" w:lineRule="auto"/>
              <w:rPr>
                <w:kern w:val="28"/>
              </w:rPr>
            </w:pPr>
            <w:r w:rsidRPr="00D6406B">
              <w:rPr>
                <w:kern w:val="28"/>
              </w:rPr>
              <w:t xml:space="preserve">Показатель </w:t>
            </w:r>
          </w:p>
        </w:tc>
        <w:tc>
          <w:tcPr>
            <w:tcW w:w="3970" w:type="dxa"/>
          </w:tcPr>
          <w:p w:rsidR="004745C2" w:rsidRPr="00D6406B" w:rsidRDefault="004745C2" w:rsidP="00D6406B">
            <w:pPr>
              <w:widowControl/>
              <w:suppressAutoHyphens/>
              <w:spacing w:line="360" w:lineRule="auto"/>
              <w:rPr>
                <w:kern w:val="28"/>
              </w:rPr>
            </w:pPr>
            <w:r w:rsidRPr="00D6406B">
              <w:rPr>
                <w:kern w:val="28"/>
              </w:rPr>
              <w:t>Формула расчета</w:t>
            </w:r>
          </w:p>
        </w:tc>
      </w:tr>
      <w:tr w:rsidR="004745C2" w:rsidRPr="00D6406B" w:rsidTr="00D6406B">
        <w:trPr>
          <w:cantSplit/>
        </w:trPr>
        <w:tc>
          <w:tcPr>
            <w:tcW w:w="9214" w:type="dxa"/>
            <w:gridSpan w:val="2"/>
          </w:tcPr>
          <w:p w:rsidR="004745C2" w:rsidRPr="00D6406B" w:rsidRDefault="004745C2" w:rsidP="00D6406B">
            <w:pPr>
              <w:widowControl/>
              <w:suppressAutoHyphens/>
              <w:spacing w:line="360" w:lineRule="auto"/>
              <w:rPr>
                <w:kern w:val="28"/>
              </w:rPr>
            </w:pPr>
            <w:r w:rsidRPr="00D6406B">
              <w:rPr>
                <w:kern w:val="28"/>
              </w:rPr>
              <w:t>Анализ структуры активов предприятия и его ликвидности</w:t>
            </w:r>
          </w:p>
        </w:tc>
      </w:tr>
      <w:tr w:rsidR="004745C2" w:rsidRPr="00D6406B" w:rsidTr="00D6406B">
        <w:tc>
          <w:tcPr>
            <w:tcW w:w="5244" w:type="dxa"/>
          </w:tcPr>
          <w:p w:rsidR="004745C2" w:rsidRPr="00D6406B" w:rsidRDefault="004745C2" w:rsidP="00D6406B">
            <w:pPr>
              <w:widowControl/>
              <w:suppressAutoHyphens/>
              <w:spacing w:line="360" w:lineRule="auto"/>
              <w:rPr>
                <w:kern w:val="28"/>
              </w:rPr>
            </w:pPr>
            <w:r w:rsidRPr="00D6406B">
              <w:rPr>
                <w:kern w:val="28"/>
              </w:rPr>
              <w:t>Удельный вес оборотных активов</w:t>
            </w:r>
          </w:p>
        </w:tc>
        <w:tc>
          <w:tcPr>
            <w:tcW w:w="3970" w:type="dxa"/>
          </w:tcPr>
          <w:p w:rsidR="004745C2" w:rsidRPr="00D6406B" w:rsidRDefault="004745C2" w:rsidP="00D6406B">
            <w:pPr>
              <w:pStyle w:val="110"/>
              <w:tabs>
                <w:tab w:val="clear" w:pos="9771"/>
              </w:tabs>
              <w:suppressAutoHyphens/>
              <w:spacing w:before="0" w:after="0"/>
              <w:jc w:val="both"/>
              <w:rPr>
                <w:rFonts w:ascii="Times New Roman" w:hAnsi="Times New Roman" w:cs="Times New Roman"/>
                <w:sz w:val="20"/>
                <w:szCs w:val="20"/>
              </w:rPr>
            </w:pPr>
            <w:r w:rsidRPr="00D6406B">
              <w:rPr>
                <w:rFonts w:ascii="Times New Roman" w:hAnsi="Times New Roman" w:cs="Times New Roman"/>
                <w:sz w:val="20"/>
                <w:szCs w:val="20"/>
              </w:rPr>
              <w:t>Статья оборотных активов баланса / валюта баланса</w:t>
            </w:r>
          </w:p>
        </w:tc>
      </w:tr>
      <w:tr w:rsidR="004745C2" w:rsidRPr="00D6406B" w:rsidTr="00D6406B">
        <w:tc>
          <w:tcPr>
            <w:tcW w:w="5244" w:type="dxa"/>
          </w:tcPr>
          <w:p w:rsidR="004745C2" w:rsidRPr="00D6406B" w:rsidRDefault="004745C2" w:rsidP="00D6406B">
            <w:pPr>
              <w:widowControl/>
              <w:suppressAutoHyphens/>
              <w:spacing w:line="360" w:lineRule="auto"/>
              <w:rPr>
                <w:kern w:val="28"/>
              </w:rPr>
            </w:pPr>
            <w:r w:rsidRPr="00D6406B">
              <w:rPr>
                <w:kern w:val="28"/>
              </w:rPr>
              <w:t>Удельный вес внеоборотных активов</w:t>
            </w:r>
          </w:p>
        </w:tc>
        <w:tc>
          <w:tcPr>
            <w:tcW w:w="3970" w:type="dxa"/>
          </w:tcPr>
          <w:p w:rsidR="004745C2" w:rsidRPr="00D6406B" w:rsidRDefault="004745C2" w:rsidP="00D6406B">
            <w:pPr>
              <w:pStyle w:val="110"/>
              <w:tabs>
                <w:tab w:val="clear" w:pos="9771"/>
              </w:tabs>
              <w:suppressAutoHyphens/>
              <w:spacing w:before="0" w:after="0"/>
              <w:jc w:val="both"/>
              <w:rPr>
                <w:rFonts w:ascii="Times New Roman" w:hAnsi="Times New Roman" w:cs="Times New Roman"/>
                <w:sz w:val="20"/>
                <w:szCs w:val="20"/>
              </w:rPr>
            </w:pPr>
            <w:r w:rsidRPr="00D6406B">
              <w:rPr>
                <w:rFonts w:ascii="Times New Roman" w:hAnsi="Times New Roman" w:cs="Times New Roman"/>
                <w:sz w:val="20"/>
                <w:szCs w:val="20"/>
              </w:rPr>
              <w:t>Статья внеоборотных активов баланса / валюта баланса</w:t>
            </w:r>
          </w:p>
        </w:tc>
      </w:tr>
      <w:tr w:rsidR="004745C2" w:rsidRPr="00D6406B" w:rsidTr="00D6406B">
        <w:tc>
          <w:tcPr>
            <w:tcW w:w="5244" w:type="dxa"/>
          </w:tcPr>
          <w:p w:rsidR="004745C2" w:rsidRPr="00D6406B" w:rsidRDefault="004745C2" w:rsidP="00D6406B">
            <w:pPr>
              <w:widowControl/>
              <w:suppressAutoHyphens/>
              <w:spacing w:line="360" w:lineRule="auto"/>
              <w:rPr>
                <w:kern w:val="28"/>
              </w:rPr>
            </w:pPr>
            <w:r w:rsidRPr="00D6406B">
              <w:rPr>
                <w:kern w:val="28"/>
              </w:rPr>
              <w:t>Общий показатель ликвидности</w:t>
            </w:r>
          </w:p>
        </w:tc>
        <w:tc>
          <w:tcPr>
            <w:tcW w:w="3970" w:type="dxa"/>
          </w:tcPr>
          <w:p w:rsidR="004745C2" w:rsidRPr="00D6406B" w:rsidRDefault="004745C2" w:rsidP="00D6406B">
            <w:pPr>
              <w:widowControl/>
              <w:suppressAutoHyphens/>
              <w:spacing w:line="360" w:lineRule="auto"/>
              <w:rPr>
                <w:kern w:val="28"/>
              </w:rPr>
            </w:pPr>
            <w:r w:rsidRPr="00D6406B">
              <w:rPr>
                <w:kern w:val="28"/>
                <w:lang w:val="en-US"/>
              </w:rPr>
              <w:t>L</w:t>
            </w:r>
            <w:r w:rsidRPr="00D6406B">
              <w:rPr>
                <w:kern w:val="28"/>
              </w:rPr>
              <w:t>1=(</w:t>
            </w:r>
            <w:r w:rsidRPr="00D6406B">
              <w:rPr>
                <w:kern w:val="28"/>
                <w:lang w:val="en-US"/>
              </w:rPr>
              <w:t>A</w:t>
            </w:r>
            <w:r w:rsidRPr="00D6406B">
              <w:rPr>
                <w:kern w:val="28"/>
              </w:rPr>
              <w:t>1+ 0,5А2+0,3А3) / (П1 +0,5П2 + 0,3П3)</w:t>
            </w:r>
          </w:p>
        </w:tc>
      </w:tr>
      <w:tr w:rsidR="004745C2" w:rsidRPr="00D6406B" w:rsidTr="00D6406B">
        <w:tc>
          <w:tcPr>
            <w:tcW w:w="5244" w:type="dxa"/>
          </w:tcPr>
          <w:p w:rsidR="004745C2" w:rsidRPr="00D6406B" w:rsidRDefault="004745C2" w:rsidP="00D6406B">
            <w:pPr>
              <w:widowControl/>
              <w:suppressAutoHyphens/>
              <w:spacing w:line="360" w:lineRule="auto"/>
              <w:rPr>
                <w:kern w:val="28"/>
              </w:rPr>
            </w:pPr>
            <w:r w:rsidRPr="00D6406B">
              <w:rPr>
                <w:kern w:val="28"/>
              </w:rPr>
              <w:t>Коэффициент абсолютной ликвидности</w:t>
            </w:r>
          </w:p>
        </w:tc>
        <w:tc>
          <w:tcPr>
            <w:tcW w:w="3970" w:type="dxa"/>
          </w:tcPr>
          <w:p w:rsidR="004745C2" w:rsidRPr="00D6406B" w:rsidRDefault="004745C2" w:rsidP="00D6406B">
            <w:pPr>
              <w:widowControl/>
              <w:suppressAutoHyphens/>
              <w:spacing w:line="360" w:lineRule="auto"/>
              <w:rPr>
                <w:kern w:val="28"/>
                <w:lang w:val="en-US"/>
              </w:rPr>
            </w:pPr>
            <w:r w:rsidRPr="00D6406B">
              <w:rPr>
                <w:kern w:val="28"/>
                <w:lang w:val="en-US"/>
              </w:rPr>
              <w:t>L2 = A1/ (</w:t>
            </w:r>
            <w:r w:rsidRPr="00D6406B">
              <w:rPr>
                <w:kern w:val="28"/>
              </w:rPr>
              <w:t>П</w:t>
            </w:r>
            <w:r w:rsidRPr="00D6406B">
              <w:rPr>
                <w:kern w:val="28"/>
                <w:lang w:val="en-US"/>
              </w:rPr>
              <w:t>1+</w:t>
            </w:r>
            <w:r w:rsidRPr="00D6406B">
              <w:rPr>
                <w:kern w:val="28"/>
              </w:rPr>
              <w:t>П</w:t>
            </w:r>
            <w:r w:rsidRPr="00D6406B">
              <w:rPr>
                <w:kern w:val="28"/>
                <w:lang w:val="en-US"/>
              </w:rPr>
              <w:t>2)</w:t>
            </w:r>
          </w:p>
        </w:tc>
      </w:tr>
      <w:tr w:rsidR="004745C2" w:rsidRPr="00D6406B" w:rsidTr="00D6406B">
        <w:tc>
          <w:tcPr>
            <w:tcW w:w="5244" w:type="dxa"/>
          </w:tcPr>
          <w:p w:rsidR="004745C2" w:rsidRPr="00D6406B" w:rsidRDefault="004745C2" w:rsidP="00D6406B">
            <w:pPr>
              <w:widowControl/>
              <w:suppressAutoHyphens/>
              <w:spacing w:line="360" w:lineRule="auto"/>
              <w:rPr>
                <w:kern w:val="28"/>
              </w:rPr>
            </w:pPr>
            <w:r w:rsidRPr="00D6406B">
              <w:rPr>
                <w:kern w:val="28"/>
              </w:rPr>
              <w:t>Коэффициент критической ликвидности</w:t>
            </w:r>
          </w:p>
        </w:tc>
        <w:tc>
          <w:tcPr>
            <w:tcW w:w="3970" w:type="dxa"/>
          </w:tcPr>
          <w:p w:rsidR="004745C2" w:rsidRPr="00D6406B" w:rsidRDefault="004745C2" w:rsidP="00D6406B">
            <w:pPr>
              <w:widowControl/>
              <w:suppressAutoHyphens/>
              <w:spacing w:line="360" w:lineRule="auto"/>
              <w:rPr>
                <w:kern w:val="28"/>
              </w:rPr>
            </w:pPr>
            <w:r w:rsidRPr="00D6406B">
              <w:rPr>
                <w:kern w:val="28"/>
                <w:lang w:val="en-US"/>
              </w:rPr>
              <w:t>L</w:t>
            </w:r>
            <w:r w:rsidRPr="00D6406B">
              <w:rPr>
                <w:kern w:val="28"/>
              </w:rPr>
              <w:t>3 = (А1+А2) / (П1+П2)</w:t>
            </w:r>
          </w:p>
        </w:tc>
      </w:tr>
      <w:tr w:rsidR="004745C2" w:rsidRPr="00D6406B" w:rsidTr="00D6406B">
        <w:tc>
          <w:tcPr>
            <w:tcW w:w="5244" w:type="dxa"/>
          </w:tcPr>
          <w:p w:rsidR="004745C2" w:rsidRPr="00D6406B" w:rsidRDefault="004745C2" w:rsidP="00D6406B">
            <w:pPr>
              <w:widowControl/>
              <w:suppressAutoHyphens/>
              <w:spacing w:line="360" w:lineRule="auto"/>
              <w:rPr>
                <w:kern w:val="28"/>
              </w:rPr>
            </w:pPr>
            <w:r w:rsidRPr="00D6406B">
              <w:rPr>
                <w:kern w:val="28"/>
              </w:rPr>
              <w:t>Коэффициент текущей ликвидности</w:t>
            </w:r>
          </w:p>
        </w:tc>
        <w:tc>
          <w:tcPr>
            <w:tcW w:w="3970" w:type="dxa"/>
          </w:tcPr>
          <w:p w:rsidR="004745C2" w:rsidRPr="00D6406B" w:rsidRDefault="004745C2" w:rsidP="00D6406B">
            <w:pPr>
              <w:widowControl/>
              <w:suppressAutoHyphens/>
              <w:spacing w:line="360" w:lineRule="auto"/>
              <w:rPr>
                <w:kern w:val="28"/>
              </w:rPr>
            </w:pPr>
            <w:r w:rsidRPr="00D6406B">
              <w:rPr>
                <w:kern w:val="28"/>
                <w:lang w:val="en-US"/>
              </w:rPr>
              <w:t>L</w:t>
            </w:r>
            <w:r w:rsidRPr="00D6406B">
              <w:rPr>
                <w:kern w:val="28"/>
              </w:rPr>
              <w:t>4 = (А1+А2+А3/(П1+П2)</w:t>
            </w:r>
          </w:p>
        </w:tc>
      </w:tr>
      <w:tr w:rsidR="004745C2" w:rsidRPr="00D6406B" w:rsidTr="00D6406B">
        <w:trPr>
          <w:cantSplit/>
        </w:trPr>
        <w:tc>
          <w:tcPr>
            <w:tcW w:w="9214" w:type="dxa"/>
            <w:gridSpan w:val="2"/>
          </w:tcPr>
          <w:p w:rsidR="004745C2" w:rsidRPr="00D6406B" w:rsidRDefault="004745C2" w:rsidP="00D6406B">
            <w:pPr>
              <w:widowControl/>
              <w:suppressAutoHyphens/>
              <w:spacing w:line="360" w:lineRule="auto"/>
              <w:rPr>
                <w:kern w:val="28"/>
              </w:rPr>
            </w:pPr>
            <w:r w:rsidRPr="00D6406B">
              <w:rPr>
                <w:kern w:val="28"/>
              </w:rPr>
              <w:t>Формирование точки безубыточности операционной деятельности</w:t>
            </w:r>
          </w:p>
        </w:tc>
      </w:tr>
      <w:tr w:rsidR="004745C2" w:rsidRPr="00D6406B" w:rsidTr="00D6406B">
        <w:tc>
          <w:tcPr>
            <w:tcW w:w="5244" w:type="dxa"/>
          </w:tcPr>
          <w:p w:rsidR="004745C2" w:rsidRPr="00D6406B" w:rsidRDefault="004745C2" w:rsidP="00D6406B">
            <w:pPr>
              <w:widowControl/>
              <w:suppressAutoHyphens/>
              <w:spacing w:line="360" w:lineRule="auto"/>
              <w:rPr>
                <w:kern w:val="28"/>
              </w:rPr>
            </w:pPr>
            <w:r w:rsidRPr="00D6406B">
              <w:rPr>
                <w:kern w:val="28"/>
              </w:rPr>
              <w:t>Уровень чистого операционного дохода к объему реализации продукции</w:t>
            </w:r>
          </w:p>
        </w:tc>
        <w:tc>
          <w:tcPr>
            <w:tcW w:w="3970" w:type="dxa"/>
          </w:tcPr>
          <w:p w:rsidR="004745C2" w:rsidRPr="00D6406B" w:rsidRDefault="004745C2" w:rsidP="00D6406B">
            <w:pPr>
              <w:widowControl/>
              <w:suppressAutoHyphens/>
              <w:spacing w:line="360" w:lineRule="auto"/>
              <w:rPr>
                <w:kern w:val="28"/>
              </w:rPr>
            </w:pPr>
            <w:r w:rsidRPr="00D6406B">
              <w:rPr>
                <w:kern w:val="28"/>
              </w:rPr>
              <w:t>Чистый операционный доход</w:t>
            </w:r>
            <w:r w:rsidR="00574CE9">
              <w:rPr>
                <w:kern w:val="28"/>
              </w:rPr>
              <w:t xml:space="preserve"> </w:t>
            </w:r>
            <w:r w:rsidRPr="00D6406B">
              <w:rPr>
                <w:kern w:val="28"/>
              </w:rPr>
              <w:t>/ объему реализации продукции</w:t>
            </w:r>
          </w:p>
        </w:tc>
      </w:tr>
      <w:tr w:rsidR="004745C2" w:rsidRPr="00D6406B" w:rsidTr="00D6406B">
        <w:tc>
          <w:tcPr>
            <w:tcW w:w="5244" w:type="dxa"/>
          </w:tcPr>
          <w:p w:rsidR="004745C2" w:rsidRPr="00D6406B" w:rsidRDefault="004745C2" w:rsidP="00D6406B">
            <w:pPr>
              <w:widowControl/>
              <w:suppressAutoHyphens/>
              <w:spacing w:line="360" w:lineRule="auto"/>
              <w:rPr>
                <w:kern w:val="28"/>
              </w:rPr>
            </w:pPr>
            <w:r w:rsidRPr="00D6406B">
              <w:rPr>
                <w:kern w:val="28"/>
              </w:rPr>
              <w:t>Уровень переменных операционных издержек к объему реализации продукции</w:t>
            </w:r>
          </w:p>
        </w:tc>
        <w:tc>
          <w:tcPr>
            <w:tcW w:w="3970" w:type="dxa"/>
          </w:tcPr>
          <w:p w:rsidR="004745C2" w:rsidRPr="00D6406B" w:rsidRDefault="004745C2" w:rsidP="00D6406B">
            <w:pPr>
              <w:widowControl/>
              <w:suppressAutoHyphens/>
              <w:spacing w:line="360" w:lineRule="auto"/>
              <w:rPr>
                <w:kern w:val="28"/>
              </w:rPr>
            </w:pPr>
            <w:r w:rsidRPr="00D6406B">
              <w:rPr>
                <w:kern w:val="28"/>
              </w:rPr>
              <w:t>Переменные издержки / объем реализации продукции</w:t>
            </w:r>
          </w:p>
        </w:tc>
      </w:tr>
      <w:tr w:rsidR="004745C2" w:rsidRPr="00D6406B" w:rsidTr="00D6406B">
        <w:tc>
          <w:tcPr>
            <w:tcW w:w="5244" w:type="dxa"/>
          </w:tcPr>
          <w:p w:rsidR="004745C2" w:rsidRPr="00D6406B" w:rsidRDefault="004745C2" w:rsidP="00D6406B">
            <w:pPr>
              <w:widowControl/>
              <w:suppressAutoHyphens/>
              <w:spacing w:line="360" w:lineRule="auto"/>
              <w:rPr>
                <w:kern w:val="28"/>
              </w:rPr>
            </w:pPr>
            <w:r w:rsidRPr="00D6406B">
              <w:rPr>
                <w:kern w:val="28"/>
              </w:rPr>
              <w:t>Стоимостной объем реализации продукции, обеспечивающий достижение точки безубыточности операционной деятельности предприятия в коротком периоде</w:t>
            </w:r>
          </w:p>
        </w:tc>
        <w:tc>
          <w:tcPr>
            <w:tcW w:w="3970" w:type="dxa"/>
          </w:tcPr>
          <w:p w:rsidR="004745C2" w:rsidRPr="00D6406B" w:rsidRDefault="004745C2" w:rsidP="00D6406B">
            <w:pPr>
              <w:widowControl/>
              <w:suppressAutoHyphens/>
              <w:spacing w:line="360" w:lineRule="auto"/>
              <w:rPr>
                <w:kern w:val="28"/>
              </w:rPr>
            </w:pPr>
            <w:r w:rsidRPr="00D6406B">
              <w:rPr>
                <w:kern w:val="28"/>
              </w:rPr>
              <w:t xml:space="preserve">СРтб = </w:t>
            </w:r>
            <w:r w:rsidR="00B93BFC">
              <w:rPr>
                <w:kern w:val="28"/>
                <w:position w:val="-32"/>
              </w:rPr>
              <w:pict>
                <v:shape id="_x0000_i1040" type="#_x0000_t75" style="width:74.25pt;height:36pt" fillcolor="window">
                  <v:imagedata r:id="rId13" o:title=""/>
                </v:shape>
              </w:pict>
            </w:r>
          </w:p>
        </w:tc>
      </w:tr>
      <w:tr w:rsidR="004745C2" w:rsidRPr="00D6406B" w:rsidTr="00D6406B">
        <w:tc>
          <w:tcPr>
            <w:tcW w:w="5244" w:type="dxa"/>
          </w:tcPr>
          <w:p w:rsidR="004745C2" w:rsidRPr="00D6406B" w:rsidRDefault="004745C2" w:rsidP="00D6406B">
            <w:pPr>
              <w:widowControl/>
              <w:suppressAutoHyphens/>
              <w:spacing w:line="360" w:lineRule="auto"/>
              <w:rPr>
                <w:kern w:val="28"/>
              </w:rPr>
            </w:pPr>
            <w:r w:rsidRPr="00D6406B">
              <w:rPr>
                <w:kern w:val="28"/>
              </w:rPr>
              <w:t>Натуральный</w:t>
            </w:r>
            <w:r w:rsidR="00574CE9">
              <w:rPr>
                <w:kern w:val="28"/>
              </w:rPr>
              <w:t xml:space="preserve"> </w:t>
            </w:r>
            <w:r w:rsidRPr="00D6406B">
              <w:rPr>
                <w:kern w:val="28"/>
              </w:rPr>
              <w:t>объем реализации продукции, обеспечивающий достижение точки безубыточности операционной деятельности предприятия в коротком периоде</w:t>
            </w:r>
          </w:p>
        </w:tc>
        <w:tc>
          <w:tcPr>
            <w:tcW w:w="3970" w:type="dxa"/>
          </w:tcPr>
          <w:p w:rsidR="004745C2" w:rsidRPr="00D6406B" w:rsidRDefault="004745C2" w:rsidP="00D6406B">
            <w:pPr>
              <w:widowControl/>
              <w:suppressAutoHyphens/>
              <w:spacing w:line="360" w:lineRule="auto"/>
              <w:rPr>
                <w:kern w:val="28"/>
              </w:rPr>
            </w:pPr>
            <w:r w:rsidRPr="00D6406B">
              <w:rPr>
                <w:kern w:val="28"/>
              </w:rPr>
              <w:t xml:space="preserve">НРтб = </w:t>
            </w:r>
            <w:r w:rsidR="00B93BFC">
              <w:rPr>
                <w:kern w:val="28"/>
                <w:position w:val="-30"/>
              </w:rPr>
              <w:pict>
                <v:shape id="_x0000_i1041" type="#_x0000_t75" style="width:63.75pt;height:35.25pt" fillcolor="window">
                  <v:imagedata r:id="rId19" o:title=""/>
                </v:shape>
              </w:pict>
            </w:r>
          </w:p>
        </w:tc>
      </w:tr>
      <w:tr w:rsidR="004745C2" w:rsidRPr="00D6406B" w:rsidTr="00D6406B">
        <w:trPr>
          <w:cantSplit/>
        </w:trPr>
        <w:tc>
          <w:tcPr>
            <w:tcW w:w="9214" w:type="dxa"/>
            <w:gridSpan w:val="2"/>
          </w:tcPr>
          <w:p w:rsidR="004745C2" w:rsidRPr="00D6406B" w:rsidRDefault="004745C2" w:rsidP="00D6406B">
            <w:pPr>
              <w:widowControl/>
              <w:suppressAutoHyphens/>
              <w:spacing w:line="360" w:lineRule="auto"/>
              <w:rPr>
                <w:kern w:val="28"/>
              </w:rPr>
            </w:pPr>
            <w:r w:rsidRPr="00D6406B">
              <w:rPr>
                <w:kern w:val="28"/>
              </w:rPr>
              <w:t>Управление финансовыми результатами</w:t>
            </w:r>
          </w:p>
        </w:tc>
      </w:tr>
      <w:tr w:rsidR="004745C2" w:rsidRPr="00D6406B" w:rsidTr="00D6406B">
        <w:tc>
          <w:tcPr>
            <w:tcW w:w="5244" w:type="dxa"/>
          </w:tcPr>
          <w:p w:rsidR="004745C2" w:rsidRPr="00D6406B" w:rsidRDefault="004745C2" w:rsidP="00D6406B">
            <w:pPr>
              <w:widowControl/>
              <w:suppressAutoHyphens/>
              <w:spacing w:line="360" w:lineRule="auto"/>
              <w:rPr>
                <w:kern w:val="28"/>
              </w:rPr>
            </w:pPr>
            <w:r w:rsidRPr="00D6406B">
              <w:rPr>
                <w:kern w:val="28"/>
              </w:rPr>
              <w:t>Период оборачиваемости оборотных средств</w:t>
            </w:r>
          </w:p>
        </w:tc>
        <w:tc>
          <w:tcPr>
            <w:tcW w:w="3970" w:type="dxa"/>
          </w:tcPr>
          <w:p w:rsidR="004745C2" w:rsidRPr="00D6406B" w:rsidRDefault="004745C2" w:rsidP="00D6406B">
            <w:pPr>
              <w:widowControl/>
              <w:suppressAutoHyphens/>
              <w:spacing w:line="360" w:lineRule="auto"/>
              <w:rPr>
                <w:kern w:val="28"/>
              </w:rPr>
            </w:pPr>
            <w:r w:rsidRPr="00D6406B">
              <w:rPr>
                <w:kern w:val="28"/>
              </w:rPr>
              <w:t>Период оборачиваемости оборотных средств = Период оборачиваемости запасов + Период оборачиваемости дебиторской задолженности + Период оборачиваемости кредиторской задолженности.</w:t>
            </w:r>
          </w:p>
        </w:tc>
      </w:tr>
      <w:tr w:rsidR="004745C2" w:rsidRPr="00D6406B" w:rsidTr="00D6406B">
        <w:tc>
          <w:tcPr>
            <w:tcW w:w="5244" w:type="dxa"/>
          </w:tcPr>
          <w:p w:rsidR="004745C2" w:rsidRPr="00D6406B" w:rsidRDefault="004745C2" w:rsidP="00D6406B">
            <w:pPr>
              <w:widowControl/>
              <w:suppressAutoHyphens/>
              <w:spacing w:line="360" w:lineRule="auto"/>
              <w:rPr>
                <w:kern w:val="28"/>
              </w:rPr>
            </w:pPr>
            <w:r w:rsidRPr="00D6406B">
              <w:rPr>
                <w:kern w:val="28"/>
              </w:rPr>
              <w:t>Текущий дефицит оборотных средств</w:t>
            </w:r>
          </w:p>
        </w:tc>
        <w:tc>
          <w:tcPr>
            <w:tcW w:w="3970" w:type="dxa"/>
          </w:tcPr>
          <w:p w:rsidR="004745C2" w:rsidRPr="00D6406B" w:rsidRDefault="004745C2" w:rsidP="00D6406B">
            <w:pPr>
              <w:widowControl/>
              <w:suppressAutoHyphens/>
              <w:spacing w:line="360" w:lineRule="auto"/>
              <w:rPr>
                <w:kern w:val="28"/>
              </w:rPr>
            </w:pPr>
            <w:r w:rsidRPr="00D6406B">
              <w:rPr>
                <w:kern w:val="28"/>
              </w:rPr>
              <w:t>Текущий дефицит оборотных средств = дебиторская задолженность</w:t>
            </w:r>
            <w:r w:rsidRPr="00D6406B">
              <w:rPr>
                <w:noProof/>
                <w:kern w:val="28"/>
              </w:rPr>
              <w:t xml:space="preserve"> - </w:t>
            </w:r>
            <w:r w:rsidRPr="00D6406B">
              <w:rPr>
                <w:kern w:val="28"/>
              </w:rPr>
              <w:t>кредиторская задолженность</w:t>
            </w:r>
          </w:p>
        </w:tc>
      </w:tr>
      <w:tr w:rsidR="004745C2" w:rsidRPr="00D6406B" w:rsidTr="00D6406B">
        <w:tc>
          <w:tcPr>
            <w:tcW w:w="5244" w:type="dxa"/>
          </w:tcPr>
          <w:p w:rsidR="004745C2" w:rsidRPr="00D6406B" w:rsidRDefault="004745C2" w:rsidP="00D6406B">
            <w:pPr>
              <w:widowControl/>
              <w:suppressAutoHyphens/>
              <w:spacing w:line="360" w:lineRule="auto"/>
              <w:rPr>
                <w:kern w:val="28"/>
              </w:rPr>
            </w:pPr>
            <w:r w:rsidRPr="00D6406B">
              <w:rPr>
                <w:kern w:val="28"/>
              </w:rPr>
              <w:t>Объем финансовых средств, авансируемых в запасы</w:t>
            </w:r>
          </w:p>
        </w:tc>
        <w:tc>
          <w:tcPr>
            <w:tcW w:w="3970" w:type="dxa"/>
          </w:tcPr>
          <w:p w:rsidR="004745C2" w:rsidRPr="00D6406B" w:rsidRDefault="004745C2" w:rsidP="00D6406B">
            <w:pPr>
              <w:widowControl/>
              <w:suppressAutoHyphens/>
              <w:spacing w:line="360" w:lineRule="auto"/>
              <w:rPr>
                <w:kern w:val="28"/>
              </w:rPr>
            </w:pPr>
            <w:r w:rsidRPr="00D6406B">
              <w:rPr>
                <w:kern w:val="28"/>
              </w:rPr>
              <w:t>ФСз = СР х Нз – КЗ’</w:t>
            </w:r>
          </w:p>
        </w:tc>
      </w:tr>
      <w:tr w:rsidR="004745C2" w:rsidRPr="00D6406B" w:rsidTr="00D6406B">
        <w:trPr>
          <w:cantSplit/>
        </w:trPr>
        <w:tc>
          <w:tcPr>
            <w:tcW w:w="9214" w:type="dxa"/>
            <w:gridSpan w:val="2"/>
          </w:tcPr>
          <w:p w:rsidR="004745C2" w:rsidRPr="00D6406B" w:rsidRDefault="004745C2" w:rsidP="00D6406B">
            <w:pPr>
              <w:widowControl/>
              <w:suppressAutoHyphens/>
              <w:spacing w:line="360" w:lineRule="auto"/>
              <w:rPr>
                <w:kern w:val="28"/>
              </w:rPr>
            </w:pPr>
            <w:r w:rsidRPr="00D6406B">
              <w:rPr>
                <w:kern w:val="28"/>
              </w:rPr>
              <w:t>Управление денежными активами</w:t>
            </w:r>
          </w:p>
        </w:tc>
      </w:tr>
      <w:tr w:rsidR="004745C2" w:rsidRPr="00D6406B" w:rsidTr="00D6406B">
        <w:trPr>
          <w:cantSplit/>
        </w:trPr>
        <w:tc>
          <w:tcPr>
            <w:tcW w:w="5244" w:type="dxa"/>
          </w:tcPr>
          <w:p w:rsidR="004745C2" w:rsidRPr="00D6406B" w:rsidRDefault="004745C2" w:rsidP="00D6406B">
            <w:pPr>
              <w:widowControl/>
              <w:suppressAutoHyphens/>
              <w:spacing w:line="360" w:lineRule="auto"/>
              <w:rPr>
                <w:kern w:val="28"/>
              </w:rPr>
            </w:pPr>
            <w:r w:rsidRPr="00D6406B">
              <w:rPr>
                <w:noProof/>
                <w:kern w:val="28"/>
              </w:rPr>
              <w:t>Составление доходной части финансового плана</w:t>
            </w:r>
          </w:p>
        </w:tc>
        <w:tc>
          <w:tcPr>
            <w:tcW w:w="3970" w:type="dxa"/>
            <w:vMerge w:val="restart"/>
          </w:tcPr>
          <w:p w:rsidR="004745C2" w:rsidRPr="00D6406B" w:rsidRDefault="004745C2" w:rsidP="00D6406B">
            <w:pPr>
              <w:widowControl/>
              <w:suppressAutoHyphens/>
              <w:spacing w:line="360" w:lineRule="auto"/>
              <w:rPr>
                <w:kern w:val="28"/>
              </w:rPr>
            </w:pPr>
            <w:r w:rsidRPr="00D6406B">
              <w:rPr>
                <w:kern w:val="28"/>
              </w:rPr>
              <w:t>Расчет инвестиционного проекта</w:t>
            </w:r>
          </w:p>
        </w:tc>
      </w:tr>
      <w:tr w:rsidR="004745C2" w:rsidRPr="00D6406B" w:rsidTr="00D6406B">
        <w:trPr>
          <w:cantSplit/>
        </w:trPr>
        <w:tc>
          <w:tcPr>
            <w:tcW w:w="5244" w:type="dxa"/>
          </w:tcPr>
          <w:p w:rsidR="004745C2" w:rsidRPr="00D6406B" w:rsidRDefault="004745C2" w:rsidP="00D6406B">
            <w:pPr>
              <w:widowControl/>
              <w:suppressAutoHyphens/>
              <w:spacing w:line="360" w:lineRule="auto"/>
              <w:rPr>
                <w:kern w:val="28"/>
              </w:rPr>
            </w:pPr>
            <w:r w:rsidRPr="00D6406B">
              <w:rPr>
                <w:noProof/>
                <w:kern w:val="28"/>
              </w:rPr>
              <w:t>Составление расходной части финансового плана</w:t>
            </w:r>
          </w:p>
        </w:tc>
        <w:tc>
          <w:tcPr>
            <w:tcW w:w="3970" w:type="dxa"/>
            <w:vMerge/>
          </w:tcPr>
          <w:p w:rsidR="004745C2" w:rsidRPr="00D6406B" w:rsidRDefault="004745C2" w:rsidP="00D6406B">
            <w:pPr>
              <w:widowControl/>
              <w:suppressAutoHyphens/>
              <w:spacing w:line="360" w:lineRule="auto"/>
              <w:rPr>
                <w:kern w:val="28"/>
              </w:rPr>
            </w:pPr>
          </w:p>
        </w:tc>
      </w:tr>
    </w:tbl>
    <w:p w:rsidR="00013C7D" w:rsidRPr="000C1344" w:rsidRDefault="00013C7D" w:rsidP="00574CE9">
      <w:pPr>
        <w:pStyle w:val="11"/>
      </w:pPr>
    </w:p>
    <w:p w:rsidR="00503CF7" w:rsidRPr="000C1344" w:rsidRDefault="00503CF7" w:rsidP="000C1344">
      <w:pPr>
        <w:pStyle w:val="a3"/>
        <w:suppressAutoHyphens/>
        <w:ind w:firstLine="709"/>
        <w:rPr>
          <w:noProof/>
        </w:rPr>
      </w:pPr>
      <w:r w:rsidRPr="000C1344">
        <w:rPr>
          <w:noProof/>
        </w:rPr>
        <w:t>В ходе рассмотрения методики формирования активов мы остановились на методике, предложенной такими авторами как Бланк и Ковалев. Данная методика позволяет достаточно полно проанализировать пассивы предприятия, их структуру, динамику, соотношение. И в конечном итоге сравнить это с рекомендуемыми значениями. Все существующие методики анализа формирования активов базируются на законодательной базе, которую мы рассмотрим в следующем пункте.</w:t>
      </w:r>
    </w:p>
    <w:p w:rsidR="007B586D" w:rsidRPr="000C1344" w:rsidRDefault="007B586D" w:rsidP="000C1344">
      <w:pPr>
        <w:widowControl/>
        <w:suppressAutoHyphens/>
        <w:spacing w:line="360" w:lineRule="auto"/>
        <w:ind w:firstLine="709"/>
        <w:rPr>
          <w:b/>
          <w:kern w:val="28"/>
          <w:sz w:val="28"/>
          <w:szCs w:val="28"/>
        </w:rPr>
      </w:pPr>
    </w:p>
    <w:p w:rsidR="00FF351C" w:rsidRPr="000C1344" w:rsidRDefault="00FF351C" w:rsidP="000C1344">
      <w:pPr>
        <w:widowControl/>
        <w:suppressAutoHyphens/>
        <w:spacing w:line="360" w:lineRule="auto"/>
        <w:ind w:firstLine="709"/>
        <w:rPr>
          <w:b/>
          <w:kern w:val="28"/>
          <w:sz w:val="28"/>
          <w:szCs w:val="28"/>
        </w:rPr>
      </w:pPr>
      <w:r w:rsidRPr="000C1344">
        <w:rPr>
          <w:b/>
          <w:kern w:val="28"/>
          <w:sz w:val="28"/>
          <w:szCs w:val="28"/>
        </w:rPr>
        <w:t xml:space="preserve">1.3 </w:t>
      </w:r>
      <w:r w:rsidR="00453BF2" w:rsidRPr="000C1344">
        <w:rPr>
          <w:b/>
          <w:kern w:val="28"/>
          <w:sz w:val="28"/>
          <w:szCs w:val="28"/>
        </w:rPr>
        <w:t>Методы анализа финансовой устойчивости предприятия</w:t>
      </w:r>
    </w:p>
    <w:p w:rsidR="006B4DD2" w:rsidRPr="000C1344" w:rsidRDefault="006B4DD2" w:rsidP="000C1344">
      <w:pPr>
        <w:widowControl/>
        <w:suppressAutoHyphens/>
        <w:spacing w:line="360" w:lineRule="auto"/>
        <w:ind w:firstLine="709"/>
        <w:rPr>
          <w:kern w:val="28"/>
          <w:sz w:val="28"/>
          <w:szCs w:val="28"/>
        </w:rPr>
      </w:pPr>
    </w:p>
    <w:p w:rsidR="00453BF2" w:rsidRPr="000C1344" w:rsidRDefault="00453BF2" w:rsidP="000C1344">
      <w:pPr>
        <w:widowControl/>
        <w:tabs>
          <w:tab w:val="left" w:pos="1120"/>
        </w:tabs>
        <w:suppressAutoHyphens/>
        <w:spacing w:line="360" w:lineRule="auto"/>
        <w:ind w:firstLine="709"/>
        <w:rPr>
          <w:kern w:val="28"/>
          <w:sz w:val="28"/>
          <w:szCs w:val="28"/>
        </w:rPr>
      </w:pPr>
      <w:r w:rsidRPr="000C1344">
        <w:rPr>
          <w:kern w:val="28"/>
          <w:sz w:val="28"/>
          <w:szCs w:val="28"/>
        </w:rPr>
        <w:t xml:space="preserve">Под </w:t>
      </w:r>
      <w:r w:rsidRPr="000C1344">
        <w:rPr>
          <w:bCs/>
          <w:iCs/>
          <w:kern w:val="28"/>
          <w:sz w:val="28"/>
          <w:szCs w:val="28"/>
        </w:rPr>
        <w:t>финансовой устойчивостью</w:t>
      </w:r>
      <w:r w:rsidRPr="000C1344">
        <w:rPr>
          <w:kern w:val="28"/>
          <w:sz w:val="28"/>
          <w:szCs w:val="28"/>
        </w:rPr>
        <w:t xml:space="preserve"> следует понимать его платежеспособность во времени с соблюдением условия финансового</w:t>
      </w:r>
      <w:r w:rsidR="00574CE9">
        <w:rPr>
          <w:kern w:val="28"/>
          <w:sz w:val="28"/>
          <w:szCs w:val="28"/>
        </w:rPr>
        <w:t xml:space="preserve"> </w:t>
      </w:r>
      <w:r w:rsidRPr="000C1344">
        <w:rPr>
          <w:kern w:val="28"/>
          <w:sz w:val="28"/>
          <w:szCs w:val="28"/>
        </w:rPr>
        <w:t>равновесия между собственными и заемными финансовыми средствами.</w:t>
      </w:r>
    </w:p>
    <w:p w:rsidR="00453BF2" w:rsidRDefault="00453BF2" w:rsidP="000C1344">
      <w:pPr>
        <w:widowControl/>
        <w:tabs>
          <w:tab w:val="left" w:pos="1120"/>
        </w:tabs>
        <w:suppressAutoHyphens/>
        <w:spacing w:line="360" w:lineRule="auto"/>
        <w:ind w:firstLine="709"/>
        <w:rPr>
          <w:sz w:val="28"/>
          <w:szCs w:val="28"/>
        </w:rPr>
      </w:pPr>
      <w:r w:rsidRPr="000C1344">
        <w:rPr>
          <w:sz w:val="28"/>
          <w:szCs w:val="28"/>
        </w:rPr>
        <w:t>Для оценки состояния запасов и затрат используют данные группы статей «Запасы»</w:t>
      </w:r>
      <w:r w:rsidRPr="000C1344">
        <w:rPr>
          <w:noProof/>
          <w:sz w:val="28"/>
          <w:szCs w:val="28"/>
        </w:rPr>
        <w:t xml:space="preserve"> II</w:t>
      </w:r>
      <w:r w:rsidRPr="000C1344">
        <w:rPr>
          <w:sz w:val="28"/>
          <w:szCs w:val="28"/>
        </w:rPr>
        <w:t xml:space="preserve"> раздела актива баланса.</w:t>
      </w:r>
    </w:p>
    <w:p w:rsidR="00D6406B" w:rsidRPr="000C1344" w:rsidRDefault="00D6406B" w:rsidP="000C1344">
      <w:pPr>
        <w:widowControl/>
        <w:tabs>
          <w:tab w:val="left" w:pos="1120"/>
        </w:tabs>
        <w:suppressAutoHyphens/>
        <w:spacing w:line="360" w:lineRule="auto"/>
        <w:ind w:firstLine="709"/>
        <w:rPr>
          <w:sz w:val="28"/>
          <w:szCs w:val="28"/>
        </w:rPr>
      </w:pPr>
    </w:p>
    <w:p w:rsidR="00453BF2" w:rsidRDefault="00453BF2" w:rsidP="000C1344">
      <w:pPr>
        <w:widowControl/>
        <w:tabs>
          <w:tab w:val="left" w:pos="1120"/>
        </w:tabs>
        <w:suppressAutoHyphens/>
        <w:spacing w:line="360" w:lineRule="auto"/>
        <w:ind w:firstLine="709"/>
        <w:rPr>
          <w:bCs/>
          <w:sz w:val="28"/>
          <w:szCs w:val="28"/>
        </w:rPr>
      </w:pPr>
      <w:r w:rsidRPr="000C1344">
        <w:rPr>
          <w:bCs/>
          <w:sz w:val="28"/>
          <w:szCs w:val="28"/>
        </w:rPr>
        <w:t>З = стр. 100 + стр. 110 + стр. 120 + стр. 130 + стр.140</w:t>
      </w:r>
    </w:p>
    <w:p w:rsidR="00D6406B" w:rsidRPr="000C1344" w:rsidRDefault="00D6406B" w:rsidP="000C1344">
      <w:pPr>
        <w:widowControl/>
        <w:tabs>
          <w:tab w:val="left" w:pos="1120"/>
        </w:tabs>
        <w:suppressAutoHyphens/>
        <w:spacing w:line="360" w:lineRule="auto"/>
        <w:ind w:firstLine="709"/>
        <w:rPr>
          <w:bCs/>
          <w:sz w:val="28"/>
          <w:szCs w:val="28"/>
        </w:rPr>
      </w:pPr>
    </w:p>
    <w:p w:rsidR="00453BF2" w:rsidRPr="000C1344" w:rsidRDefault="00453BF2" w:rsidP="000C1344">
      <w:pPr>
        <w:widowControl/>
        <w:tabs>
          <w:tab w:val="left" w:pos="1120"/>
        </w:tabs>
        <w:suppressAutoHyphens/>
        <w:spacing w:line="360" w:lineRule="auto"/>
        <w:ind w:firstLine="709"/>
        <w:rPr>
          <w:bCs/>
          <w:iCs/>
          <w:sz w:val="28"/>
          <w:szCs w:val="28"/>
        </w:rPr>
      </w:pPr>
      <w:r w:rsidRPr="000C1344">
        <w:rPr>
          <w:bCs/>
          <w:iCs/>
          <w:sz w:val="28"/>
          <w:szCs w:val="28"/>
        </w:rPr>
        <w:t>Для характеристики источников формирования запасов определяют три основных показателя:</w:t>
      </w:r>
    </w:p>
    <w:p w:rsidR="00453BF2" w:rsidRDefault="00453BF2" w:rsidP="000C1344">
      <w:pPr>
        <w:widowControl/>
        <w:numPr>
          <w:ilvl w:val="0"/>
          <w:numId w:val="26"/>
        </w:numPr>
        <w:tabs>
          <w:tab w:val="clear" w:pos="360"/>
          <w:tab w:val="left" w:pos="1120"/>
        </w:tabs>
        <w:suppressAutoHyphens/>
        <w:spacing w:line="360" w:lineRule="auto"/>
        <w:ind w:left="0" w:firstLine="709"/>
        <w:rPr>
          <w:sz w:val="28"/>
          <w:szCs w:val="28"/>
        </w:rPr>
      </w:pPr>
      <w:r w:rsidRPr="000C1344">
        <w:rPr>
          <w:bCs/>
          <w:iCs/>
          <w:sz w:val="28"/>
          <w:szCs w:val="28"/>
        </w:rPr>
        <w:t>Наличие собственных оборотных средств</w:t>
      </w:r>
      <w:r w:rsidRPr="000C1344">
        <w:rPr>
          <w:sz w:val="28"/>
          <w:szCs w:val="28"/>
        </w:rPr>
        <w:t xml:space="preserve"> (СОС), как разница между собственным капиталом </w:t>
      </w:r>
      <w:r w:rsidRPr="000C1344">
        <w:rPr>
          <w:noProof/>
          <w:sz w:val="28"/>
          <w:szCs w:val="28"/>
        </w:rPr>
        <w:t>(</w:t>
      </w:r>
      <w:r w:rsidRPr="000C1344">
        <w:rPr>
          <w:sz w:val="28"/>
          <w:szCs w:val="28"/>
        </w:rPr>
        <w:t>I раздел пассива баланса) и необоротными активами</w:t>
      </w:r>
      <w:r w:rsidRPr="000C1344">
        <w:rPr>
          <w:noProof/>
          <w:sz w:val="28"/>
          <w:szCs w:val="28"/>
        </w:rPr>
        <w:t xml:space="preserve"> (I</w:t>
      </w:r>
      <w:r w:rsidRPr="000C1344">
        <w:rPr>
          <w:sz w:val="28"/>
          <w:szCs w:val="28"/>
        </w:rPr>
        <w:t xml:space="preserve"> раздел актива баланса). Этот показатель характеризует чистый оборотный капитал. Его увеличение по сравнению с предыдущим периодом свидетельствует о дальнейшем развитии деятельности предприятия. В формализованном виде наличие оборотных средств можно записать.</w:t>
      </w:r>
    </w:p>
    <w:p w:rsidR="00BF761D" w:rsidRDefault="00BF761D" w:rsidP="00D6406B">
      <w:pPr>
        <w:widowControl/>
        <w:tabs>
          <w:tab w:val="left" w:pos="1120"/>
        </w:tabs>
        <w:suppressAutoHyphens/>
        <w:spacing w:line="360" w:lineRule="auto"/>
        <w:ind w:left="709"/>
        <w:rPr>
          <w:sz w:val="28"/>
          <w:szCs w:val="28"/>
          <w:lang w:val="en-US"/>
        </w:rPr>
      </w:pPr>
    </w:p>
    <w:p w:rsidR="00453BF2" w:rsidRDefault="00453BF2" w:rsidP="00D6406B">
      <w:pPr>
        <w:widowControl/>
        <w:tabs>
          <w:tab w:val="left" w:pos="1120"/>
        </w:tabs>
        <w:suppressAutoHyphens/>
        <w:spacing w:line="360" w:lineRule="auto"/>
        <w:ind w:left="709"/>
        <w:rPr>
          <w:sz w:val="28"/>
          <w:szCs w:val="28"/>
        </w:rPr>
      </w:pPr>
      <w:r w:rsidRPr="000C1344">
        <w:rPr>
          <w:sz w:val="28"/>
          <w:szCs w:val="28"/>
        </w:rPr>
        <w:t>СОС = IрП – IрА = стр. 380 ф.1 – стр. 080 ф.1</w:t>
      </w:r>
    </w:p>
    <w:p w:rsidR="00D6406B" w:rsidRPr="000C1344" w:rsidRDefault="00D6406B" w:rsidP="00D6406B">
      <w:pPr>
        <w:widowControl/>
        <w:tabs>
          <w:tab w:val="left" w:pos="1120"/>
        </w:tabs>
        <w:suppressAutoHyphens/>
        <w:spacing w:line="360" w:lineRule="auto"/>
        <w:ind w:left="709"/>
        <w:rPr>
          <w:sz w:val="28"/>
          <w:szCs w:val="28"/>
        </w:rPr>
      </w:pPr>
    </w:p>
    <w:p w:rsidR="00453BF2" w:rsidRPr="000C1344" w:rsidRDefault="00453BF2" w:rsidP="000C1344">
      <w:pPr>
        <w:widowControl/>
        <w:tabs>
          <w:tab w:val="left" w:pos="1120"/>
        </w:tabs>
        <w:suppressAutoHyphens/>
        <w:spacing w:line="360" w:lineRule="auto"/>
        <w:ind w:firstLine="709"/>
        <w:rPr>
          <w:sz w:val="28"/>
          <w:szCs w:val="28"/>
        </w:rPr>
      </w:pPr>
      <w:r w:rsidRPr="000C1344">
        <w:rPr>
          <w:sz w:val="28"/>
          <w:szCs w:val="28"/>
        </w:rPr>
        <w:t>где IрП</w:t>
      </w:r>
      <w:r w:rsidRPr="000C1344">
        <w:rPr>
          <w:noProof/>
          <w:sz w:val="28"/>
          <w:szCs w:val="28"/>
        </w:rPr>
        <w:t xml:space="preserve"> – I</w:t>
      </w:r>
      <w:r w:rsidRPr="000C1344">
        <w:rPr>
          <w:sz w:val="28"/>
          <w:szCs w:val="28"/>
        </w:rPr>
        <w:t xml:space="preserve"> раздел пассива баланса;</w:t>
      </w:r>
    </w:p>
    <w:p w:rsidR="00453BF2" w:rsidRPr="000C1344" w:rsidRDefault="00453BF2" w:rsidP="000C1344">
      <w:pPr>
        <w:widowControl/>
        <w:tabs>
          <w:tab w:val="left" w:pos="1120"/>
        </w:tabs>
        <w:suppressAutoHyphens/>
        <w:spacing w:line="360" w:lineRule="auto"/>
        <w:ind w:firstLine="709"/>
        <w:rPr>
          <w:sz w:val="28"/>
          <w:szCs w:val="28"/>
        </w:rPr>
      </w:pPr>
      <w:r w:rsidRPr="000C1344">
        <w:rPr>
          <w:sz w:val="28"/>
          <w:szCs w:val="28"/>
        </w:rPr>
        <w:t>IрА</w:t>
      </w:r>
      <w:r w:rsidRPr="000C1344">
        <w:rPr>
          <w:noProof/>
          <w:sz w:val="28"/>
          <w:szCs w:val="28"/>
        </w:rPr>
        <w:t xml:space="preserve"> – I</w:t>
      </w:r>
      <w:r w:rsidRPr="000C1344">
        <w:rPr>
          <w:sz w:val="28"/>
          <w:szCs w:val="28"/>
        </w:rPr>
        <w:t xml:space="preserve"> раздел актива баланса.</w:t>
      </w:r>
    </w:p>
    <w:p w:rsidR="00453BF2" w:rsidRDefault="00453BF2" w:rsidP="000C1344">
      <w:pPr>
        <w:widowControl/>
        <w:numPr>
          <w:ilvl w:val="0"/>
          <w:numId w:val="26"/>
        </w:numPr>
        <w:tabs>
          <w:tab w:val="clear" w:pos="360"/>
          <w:tab w:val="left" w:pos="1120"/>
        </w:tabs>
        <w:suppressAutoHyphens/>
        <w:spacing w:line="360" w:lineRule="auto"/>
        <w:ind w:left="0" w:firstLine="709"/>
        <w:rPr>
          <w:sz w:val="28"/>
          <w:szCs w:val="28"/>
        </w:rPr>
      </w:pPr>
      <w:r w:rsidRPr="000C1344">
        <w:rPr>
          <w:bCs/>
          <w:iCs/>
          <w:sz w:val="28"/>
          <w:szCs w:val="28"/>
        </w:rPr>
        <w:t>Наличие собственных и долгосрочных заемных источников формирования запасов и затрат</w:t>
      </w:r>
      <w:r w:rsidRPr="000C1344">
        <w:rPr>
          <w:sz w:val="28"/>
          <w:szCs w:val="28"/>
        </w:rPr>
        <w:t xml:space="preserve"> (СД), определяемое путем увеличения предыдущего показателя на сумму долгосрочных обязательств (ДО – </w:t>
      </w:r>
      <w:r w:rsidRPr="000C1344">
        <w:rPr>
          <w:noProof/>
          <w:sz w:val="28"/>
          <w:szCs w:val="28"/>
        </w:rPr>
        <w:t>II</w:t>
      </w:r>
      <w:r w:rsidRPr="000C1344">
        <w:rPr>
          <w:sz w:val="28"/>
          <w:szCs w:val="28"/>
        </w:rPr>
        <w:t>I раздел пассива баланса):</w:t>
      </w:r>
    </w:p>
    <w:p w:rsidR="00D6406B" w:rsidRDefault="00D6406B" w:rsidP="00D6406B">
      <w:pPr>
        <w:widowControl/>
        <w:tabs>
          <w:tab w:val="left" w:pos="1120"/>
        </w:tabs>
        <w:suppressAutoHyphens/>
        <w:spacing w:line="360" w:lineRule="auto"/>
        <w:ind w:left="709"/>
        <w:rPr>
          <w:sz w:val="28"/>
          <w:szCs w:val="28"/>
        </w:rPr>
      </w:pPr>
    </w:p>
    <w:p w:rsidR="00453BF2" w:rsidRDefault="00453BF2" w:rsidP="000C1344">
      <w:pPr>
        <w:widowControl/>
        <w:tabs>
          <w:tab w:val="left" w:pos="1120"/>
        </w:tabs>
        <w:suppressAutoHyphens/>
        <w:spacing w:line="360" w:lineRule="auto"/>
        <w:ind w:firstLine="709"/>
        <w:rPr>
          <w:sz w:val="28"/>
          <w:szCs w:val="28"/>
        </w:rPr>
      </w:pPr>
      <w:r w:rsidRPr="000C1344">
        <w:rPr>
          <w:bCs/>
          <w:sz w:val="28"/>
          <w:szCs w:val="28"/>
        </w:rPr>
        <w:t>СД</w:t>
      </w:r>
      <w:r w:rsidRPr="000C1344">
        <w:rPr>
          <w:bCs/>
          <w:noProof/>
          <w:sz w:val="28"/>
          <w:szCs w:val="28"/>
        </w:rPr>
        <w:t xml:space="preserve"> =</w:t>
      </w:r>
      <w:r w:rsidRPr="000C1344">
        <w:rPr>
          <w:bCs/>
          <w:sz w:val="28"/>
          <w:szCs w:val="28"/>
        </w:rPr>
        <w:t xml:space="preserve"> СОС + ДО = </w:t>
      </w:r>
      <w:r w:rsidRPr="000C1344">
        <w:rPr>
          <w:sz w:val="28"/>
          <w:szCs w:val="28"/>
        </w:rPr>
        <w:t>IрП – IрА</w:t>
      </w:r>
      <w:r w:rsidR="00574CE9">
        <w:rPr>
          <w:sz w:val="28"/>
          <w:szCs w:val="28"/>
        </w:rPr>
        <w:t xml:space="preserve"> </w:t>
      </w:r>
      <w:r w:rsidRPr="000C1344">
        <w:rPr>
          <w:bCs/>
          <w:noProof/>
          <w:sz w:val="28"/>
          <w:szCs w:val="28"/>
        </w:rPr>
        <w:t>+</w:t>
      </w:r>
      <w:r w:rsidRPr="000C1344">
        <w:rPr>
          <w:bCs/>
          <w:sz w:val="28"/>
          <w:szCs w:val="28"/>
        </w:rPr>
        <w:t xml:space="preserve"> IIIрП = стр</w:t>
      </w:r>
      <w:r w:rsidRPr="000C1344">
        <w:rPr>
          <w:sz w:val="28"/>
          <w:szCs w:val="28"/>
        </w:rPr>
        <w:t>. 380 ф.1 – стр. 080 ф.1 + стр. 480 ф.1</w:t>
      </w:r>
    </w:p>
    <w:p w:rsidR="00D6406B" w:rsidRPr="000C1344" w:rsidRDefault="00D6406B" w:rsidP="000C1344">
      <w:pPr>
        <w:widowControl/>
        <w:tabs>
          <w:tab w:val="left" w:pos="1120"/>
        </w:tabs>
        <w:suppressAutoHyphens/>
        <w:spacing w:line="360" w:lineRule="auto"/>
        <w:ind w:firstLine="709"/>
        <w:rPr>
          <w:sz w:val="28"/>
          <w:szCs w:val="28"/>
        </w:rPr>
      </w:pPr>
    </w:p>
    <w:p w:rsidR="00453BF2" w:rsidRDefault="00453BF2" w:rsidP="000C1344">
      <w:pPr>
        <w:widowControl/>
        <w:numPr>
          <w:ilvl w:val="0"/>
          <w:numId w:val="26"/>
        </w:numPr>
        <w:tabs>
          <w:tab w:val="clear" w:pos="360"/>
          <w:tab w:val="left" w:pos="1120"/>
        </w:tabs>
        <w:suppressAutoHyphens/>
        <w:spacing w:line="360" w:lineRule="auto"/>
        <w:ind w:left="0" w:firstLine="709"/>
        <w:rPr>
          <w:sz w:val="28"/>
          <w:szCs w:val="28"/>
        </w:rPr>
      </w:pPr>
      <w:r w:rsidRPr="000C1344">
        <w:rPr>
          <w:bCs/>
          <w:iCs/>
          <w:sz w:val="28"/>
          <w:szCs w:val="28"/>
        </w:rPr>
        <w:t>Общая величина основных источников формирования запасов и затрат</w:t>
      </w:r>
      <w:r w:rsidRPr="000C1344">
        <w:rPr>
          <w:sz w:val="28"/>
          <w:szCs w:val="28"/>
        </w:rPr>
        <w:t xml:space="preserve"> (ОИ), определяемая путем увеличения предыдущего показателя на сумму краткосрочных кредитов банков (КК):</w:t>
      </w:r>
    </w:p>
    <w:p w:rsidR="00D6406B" w:rsidRPr="000C1344" w:rsidRDefault="00D6406B" w:rsidP="00D6406B">
      <w:pPr>
        <w:widowControl/>
        <w:tabs>
          <w:tab w:val="left" w:pos="1120"/>
        </w:tabs>
        <w:suppressAutoHyphens/>
        <w:spacing w:line="360" w:lineRule="auto"/>
        <w:ind w:left="709"/>
        <w:rPr>
          <w:sz w:val="28"/>
          <w:szCs w:val="28"/>
        </w:rPr>
      </w:pPr>
    </w:p>
    <w:p w:rsidR="00453BF2" w:rsidRDefault="00453BF2" w:rsidP="000C1344">
      <w:pPr>
        <w:widowControl/>
        <w:tabs>
          <w:tab w:val="left" w:pos="1120"/>
        </w:tabs>
        <w:suppressAutoHyphens/>
        <w:spacing w:line="360" w:lineRule="auto"/>
        <w:ind w:firstLine="709"/>
        <w:rPr>
          <w:sz w:val="28"/>
          <w:szCs w:val="28"/>
        </w:rPr>
      </w:pPr>
      <w:r w:rsidRPr="000C1344">
        <w:rPr>
          <w:bCs/>
          <w:sz w:val="28"/>
          <w:szCs w:val="28"/>
        </w:rPr>
        <w:t>ОИ</w:t>
      </w:r>
      <w:r w:rsidRPr="000C1344">
        <w:rPr>
          <w:bCs/>
          <w:noProof/>
          <w:sz w:val="28"/>
          <w:szCs w:val="28"/>
        </w:rPr>
        <w:t xml:space="preserve"> =</w:t>
      </w:r>
      <w:r w:rsidRPr="000C1344">
        <w:rPr>
          <w:bCs/>
          <w:sz w:val="28"/>
          <w:szCs w:val="28"/>
        </w:rPr>
        <w:t xml:space="preserve"> СД</w:t>
      </w:r>
      <w:r w:rsidRPr="000C1344">
        <w:rPr>
          <w:bCs/>
          <w:noProof/>
          <w:sz w:val="28"/>
          <w:szCs w:val="28"/>
        </w:rPr>
        <w:t xml:space="preserve"> +</w:t>
      </w:r>
      <w:r w:rsidRPr="000C1344">
        <w:rPr>
          <w:bCs/>
          <w:sz w:val="28"/>
          <w:szCs w:val="28"/>
        </w:rPr>
        <w:t xml:space="preserve"> КК = стр</w:t>
      </w:r>
      <w:r w:rsidRPr="000C1344">
        <w:rPr>
          <w:sz w:val="28"/>
          <w:szCs w:val="28"/>
        </w:rPr>
        <w:t>. 380 ф.1 – стр. 080 ф.1 + стр. 480 ф.1 + стр.500 ф.1</w:t>
      </w:r>
    </w:p>
    <w:p w:rsidR="00D6406B" w:rsidRPr="000C1344" w:rsidRDefault="00D6406B" w:rsidP="000C1344">
      <w:pPr>
        <w:widowControl/>
        <w:tabs>
          <w:tab w:val="left" w:pos="1120"/>
        </w:tabs>
        <w:suppressAutoHyphens/>
        <w:spacing w:line="360" w:lineRule="auto"/>
        <w:ind w:firstLine="709"/>
        <w:rPr>
          <w:sz w:val="28"/>
          <w:szCs w:val="28"/>
        </w:rPr>
      </w:pPr>
    </w:p>
    <w:p w:rsidR="00453BF2" w:rsidRPr="000C1344" w:rsidRDefault="00453BF2" w:rsidP="000C1344">
      <w:pPr>
        <w:widowControl/>
        <w:tabs>
          <w:tab w:val="left" w:pos="1120"/>
        </w:tabs>
        <w:suppressAutoHyphens/>
        <w:spacing w:line="360" w:lineRule="auto"/>
        <w:ind w:firstLine="709"/>
        <w:rPr>
          <w:sz w:val="28"/>
          <w:szCs w:val="28"/>
        </w:rPr>
      </w:pPr>
      <w:r w:rsidRPr="000C1344">
        <w:rPr>
          <w:sz w:val="28"/>
          <w:szCs w:val="28"/>
        </w:rPr>
        <w:t>Трем показателям наличия источников формирования запасов соответствуют три показателя обеспеченности запасов источниками их формирования:</w:t>
      </w:r>
    </w:p>
    <w:p w:rsidR="00453BF2" w:rsidRDefault="00453BF2" w:rsidP="000C1344">
      <w:pPr>
        <w:widowControl/>
        <w:tabs>
          <w:tab w:val="left" w:pos="1120"/>
        </w:tabs>
        <w:suppressAutoHyphens/>
        <w:spacing w:line="360" w:lineRule="auto"/>
        <w:ind w:firstLine="709"/>
        <w:rPr>
          <w:bCs/>
          <w:sz w:val="28"/>
          <w:szCs w:val="28"/>
        </w:rPr>
      </w:pPr>
      <w:r w:rsidRPr="000C1344">
        <w:rPr>
          <w:bCs/>
          <w:noProof/>
          <w:sz w:val="28"/>
          <w:szCs w:val="28"/>
        </w:rPr>
        <w:t xml:space="preserve">1. </w:t>
      </w:r>
      <w:r w:rsidRPr="000C1344">
        <w:rPr>
          <w:bCs/>
          <w:sz w:val="28"/>
          <w:szCs w:val="28"/>
        </w:rPr>
        <w:t>Излишек</w:t>
      </w:r>
      <w:r w:rsidRPr="000C1344">
        <w:rPr>
          <w:bCs/>
          <w:noProof/>
          <w:sz w:val="28"/>
          <w:szCs w:val="28"/>
        </w:rPr>
        <w:t xml:space="preserve"> (+)</w:t>
      </w:r>
      <w:r w:rsidRPr="000C1344">
        <w:rPr>
          <w:bCs/>
          <w:sz w:val="28"/>
          <w:szCs w:val="28"/>
        </w:rPr>
        <w:t xml:space="preserve"> или недостаток</w:t>
      </w:r>
      <w:r w:rsidRPr="000C1344">
        <w:rPr>
          <w:bCs/>
          <w:noProof/>
          <w:sz w:val="28"/>
          <w:szCs w:val="28"/>
        </w:rPr>
        <w:t xml:space="preserve"> (–)</w:t>
      </w:r>
      <w:r w:rsidRPr="000C1344">
        <w:rPr>
          <w:bCs/>
          <w:sz w:val="28"/>
          <w:szCs w:val="28"/>
        </w:rPr>
        <w:t xml:space="preserve"> собственных оборотных средств (Ф</w:t>
      </w:r>
      <w:r w:rsidRPr="000C1344">
        <w:rPr>
          <w:bCs/>
          <w:sz w:val="28"/>
          <w:szCs w:val="28"/>
          <w:vertAlign w:val="superscript"/>
        </w:rPr>
        <w:t>сос</w:t>
      </w:r>
      <w:r w:rsidRPr="000C1344">
        <w:rPr>
          <w:bCs/>
          <w:sz w:val="28"/>
          <w:szCs w:val="28"/>
        </w:rPr>
        <w:t>):</w:t>
      </w:r>
    </w:p>
    <w:p w:rsidR="002D3C1E" w:rsidRPr="000C1344" w:rsidRDefault="002D3C1E" w:rsidP="000C1344">
      <w:pPr>
        <w:widowControl/>
        <w:tabs>
          <w:tab w:val="left" w:pos="1120"/>
        </w:tabs>
        <w:suppressAutoHyphens/>
        <w:spacing w:line="360" w:lineRule="auto"/>
        <w:ind w:firstLine="709"/>
        <w:rPr>
          <w:bCs/>
          <w:sz w:val="28"/>
          <w:szCs w:val="28"/>
        </w:rPr>
      </w:pPr>
    </w:p>
    <w:p w:rsidR="00453BF2" w:rsidRDefault="00453BF2" w:rsidP="000C1344">
      <w:pPr>
        <w:widowControl/>
        <w:tabs>
          <w:tab w:val="left" w:pos="1120"/>
        </w:tabs>
        <w:suppressAutoHyphens/>
        <w:spacing w:line="360" w:lineRule="auto"/>
        <w:ind w:firstLine="709"/>
        <w:rPr>
          <w:bCs/>
          <w:noProof/>
          <w:sz w:val="28"/>
          <w:szCs w:val="28"/>
        </w:rPr>
      </w:pPr>
      <w:r w:rsidRPr="000C1344">
        <w:rPr>
          <w:sz w:val="28"/>
          <w:szCs w:val="28"/>
        </w:rPr>
        <w:t>Ф</w:t>
      </w:r>
      <w:r w:rsidRPr="000C1344">
        <w:rPr>
          <w:sz w:val="28"/>
          <w:szCs w:val="28"/>
          <w:vertAlign w:val="superscript"/>
        </w:rPr>
        <w:t xml:space="preserve">сос </w:t>
      </w:r>
      <w:r w:rsidRPr="000C1344">
        <w:rPr>
          <w:noProof/>
          <w:sz w:val="28"/>
          <w:szCs w:val="28"/>
        </w:rPr>
        <w:t>=</w:t>
      </w:r>
      <w:r w:rsidRPr="000C1344">
        <w:rPr>
          <w:sz w:val="28"/>
          <w:szCs w:val="28"/>
        </w:rPr>
        <w:t xml:space="preserve"> </w:t>
      </w:r>
      <w:r w:rsidRPr="000C1344">
        <w:rPr>
          <w:bCs/>
          <w:sz w:val="28"/>
          <w:szCs w:val="28"/>
        </w:rPr>
        <w:t xml:space="preserve">СОС – </w:t>
      </w:r>
      <w:r w:rsidRPr="000C1344">
        <w:rPr>
          <w:bCs/>
          <w:noProof/>
          <w:sz w:val="28"/>
          <w:szCs w:val="28"/>
        </w:rPr>
        <w:t xml:space="preserve">3, </w:t>
      </w:r>
    </w:p>
    <w:p w:rsidR="002D3C1E" w:rsidRPr="000C1344" w:rsidRDefault="002D3C1E" w:rsidP="000C1344">
      <w:pPr>
        <w:widowControl/>
        <w:tabs>
          <w:tab w:val="left" w:pos="1120"/>
        </w:tabs>
        <w:suppressAutoHyphens/>
        <w:spacing w:line="360" w:lineRule="auto"/>
        <w:ind w:firstLine="709"/>
        <w:rPr>
          <w:bCs/>
          <w:noProof/>
          <w:sz w:val="28"/>
          <w:szCs w:val="28"/>
        </w:rPr>
      </w:pPr>
    </w:p>
    <w:p w:rsidR="00453BF2" w:rsidRPr="000C1344" w:rsidRDefault="00453BF2" w:rsidP="000C1344">
      <w:pPr>
        <w:widowControl/>
        <w:tabs>
          <w:tab w:val="left" w:pos="1120"/>
        </w:tabs>
        <w:suppressAutoHyphens/>
        <w:spacing w:line="360" w:lineRule="auto"/>
        <w:ind w:firstLine="709"/>
        <w:rPr>
          <w:sz w:val="28"/>
          <w:szCs w:val="28"/>
        </w:rPr>
      </w:pPr>
      <w:r w:rsidRPr="000C1344">
        <w:rPr>
          <w:sz w:val="28"/>
          <w:szCs w:val="28"/>
        </w:rPr>
        <w:t>где</w:t>
      </w:r>
      <w:r w:rsidRPr="000C1344">
        <w:rPr>
          <w:noProof/>
          <w:sz w:val="28"/>
          <w:szCs w:val="28"/>
        </w:rPr>
        <w:t xml:space="preserve"> 3 –</w:t>
      </w:r>
      <w:r w:rsidRPr="000C1344">
        <w:rPr>
          <w:sz w:val="28"/>
          <w:szCs w:val="28"/>
        </w:rPr>
        <w:t xml:space="preserve"> запасы. </w:t>
      </w:r>
    </w:p>
    <w:p w:rsidR="00453BF2" w:rsidRDefault="00453BF2" w:rsidP="000C1344">
      <w:pPr>
        <w:widowControl/>
        <w:tabs>
          <w:tab w:val="left" w:pos="1120"/>
        </w:tabs>
        <w:suppressAutoHyphens/>
        <w:spacing w:line="360" w:lineRule="auto"/>
        <w:ind w:firstLine="709"/>
        <w:rPr>
          <w:sz w:val="28"/>
          <w:szCs w:val="28"/>
        </w:rPr>
      </w:pPr>
      <w:r w:rsidRPr="000C1344">
        <w:rPr>
          <w:noProof/>
          <w:sz w:val="28"/>
          <w:szCs w:val="28"/>
        </w:rPr>
        <w:t xml:space="preserve">2. </w:t>
      </w:r>
      <w:r w:rsidRPr="000C1344">
        <w:rPr>
          <w:sz w:val="28"/>
          <w:szCs w:val="28"/>
        </w:rPr>
        <w:t>Излишек</w:t>
      </w:r>
      <w:r w:rsidRPr="000C1344">
        <w:rPr>
          <w:noProof/>
          <w:sz w:val="28"/>
          <w:szCs w:val="28"/>
        </w:rPr>
        <w:t xml:space="preserve"> (+)</w:t>
      </w:r>
      <w:r w:rsidRPr="000C1344">
        <w:rPr>
          <w:sz w:val="28"/>
          <w:szCs w:val="28"/>
        </w:rPr>
        <w:t xml:space="preserve"> или недостаток</w:t>
      </w:r>
      <w:r w:rsidRPr="000C1344">
        <w:rPr>
          <w:noProof/>
          <w:sz w:val="28"/>
          <w:szCs w:val="28"/>
        </w:rPr>
        <w:t xml:space="preserve"> (–)</w:t>
      </w:r>
      <w:r w:rsidRPr="000C1344">
        <w:rPr>
          <w:sz w:val="28"/>
          <w:szCs w:val="28"/>
        </w:rPr>
        <w:t xml:space="preserve"> собственных и долгосрочных источников формирования запасов (Ф</w:t>
      </w:r>
      <w:r w:rsidRPr="000C1344">
        <w:rPr>
          <w:sz w:val="28"/>
          <w:szCs w:val="28"/>
          <w:vertAlign w:val="superscript"/>
        </w:rPr>
        <w:t>сд</w:t>
      </w:r>
      <w:r w:rsidRPr="000C1344">
        <w:rPr>
          <w:sz w:val="28"/>
          <w:szCs w:val="28"/>
        </w:rPr>
        <w:t>):</w:t>
      </w:r>
    </w:p>
    <w:p w:rsidR="002D3C1E" w:rsidRDefault="002D3C1E" w:rsidP="000C1344">
      <w:pPr>
        <w:widowControl/>
        <w:tabs>
          <w:tab w:val="left" w:pos="1120"/>
        </w:tabs>
        <w:suppressAutoHyphens/>
        <w:spacing w:line="360" w:lineRule="auto"/>
        <w:ind w:firstLine="709"/>
        <w:rPr>
          <w:sz w:val="28"/>
          <w:szCs w:val="28"/>
        </w:rPr>
      </w:pPr>
    </w:p>
    <w:p w:rsidR="00453BF2" w:rsidRDefault="00453BF2" w:rsidP="000C1344">
      <w:pPr>
        <w:widowControl/>
        <w:tabs>
          <w:tab w:val="left" w:pos="1120"/>
        </w:tabs>
        <w:suppressAutoHyphens/>
        <w:spacing w:line="360" w:lineRule="auto"/>
        <w:ind w:firstLine="709"/>
        <w:rPr>
          <w:bCs/>
          <w:sz w:val="28"/>
          <w:szCs w:val="28"/>
        </w:rPr>
      </w:pPr>
      <w:r w:rsidRPr="000C1344">
        <w:rPr>
          <w:bCs/>
          <w:sz w:val="28"/>
          <w:szCs w:val="28"/>
        </w:rPr>
        <w:t>Ф</w:t>
      </w:r>
      <w:r w:rsidRPr="000C1344">
        <w:rPr>
          <w:bCs/>
          <w:sz w:val="28"/>
          <w:szCs w:val="28"/>
          <w:vertAlign w:val="superscript"/>
        </w:rPr>
        <w:t xml:space="preserve">сд </w:t>
      </w:r>
      <w:r w:rsidRPr="000C1344">
        <w:rPr>
          <w:sz w:val="28"/>
          <w:szCs w:val="28"/>
        </w:rPr>
        <w:t xml:space="preserve">= </w:t>
      </w:r>
      <w:r w:rsidRPr="000C1344">
        <w:rPr>
          <w:bCs/>
          <w:sz w:val="28"/>
          <w:szCs w:val="28"/>
        </w:rPr>
        <w:t>СД – 3</w:t>
      </w:r>
    </w:p>
    <w:p w:rsidR="002D3C1E" w:rsidRPr="000C1344" w:rsidRDefault="002D3C1E" w:rsidP="000C1344">
      <w:pPr>
        <w:widowControl/>
        <w:tabs>
          <w:tab w:val="left" w:pos="1120"/>
        </w:tabs>
        <w:suppressAutoHyphens/>
        <w:spacing w:line="360" w:lineRule="auto"/>
        <w:ind w:firstLine="709"/>
        <w:rPr>
          <w:bCs/>
          <w:sz w:val="28"/>
          <w:szCs w:val="28"/>
        </w:rPr>
      </w:pPr>
    </w:p>
    <w:p w:rsidR="00453BF2" w:rsidRDefault="00453BF2" w:rsidP="002D3C1E">
      <w:pPr>
        <w:widowControl/>
        <w:numPr>
          <w:ilvl w:val="0"/>
          <w:numId w:val="26"/>
        </w:numPr>
        <w:tabs>
          <w:tab w:val="left" w:pos="1120"/>
        </w:tabs>
        <w:suppressAutoHyphens/>
        <w:spacing w:line="360" w:lineRule="auto"/>
        <w:rPr>
          <w:bCs/>
          <w:sz w:val="28"/>
          <w:szCs w:val="28"/>
        </w:rPr>
      </w:pPr>
      <w:r w:rsidRPr="000C1344">
        <w:rPr>
          <w:bCs/>
          <w:sz w:val="28"/>
          <w:szCs w:val="28"/>
        </w:rPr>
        <w:t>Излишек</w:t>
      </w:r>
      <w:r w:rsidRPr="000C1344">
        <w:rPr>
          <w:bCs/>
          <w:noProof/>
          <w:sz w:val="28"/>
          <w:szCs w:val="28"/>
        </w:rPr>
        <w:t xml:space="preserve"> (+)</w:t>
      </w:r>
      <w:r w:rsidRPr="000C1344">
        <w:rPr>
          <w:bCs/>
          <w:sz w:val="28"/>
          <w:szCs w:val="28"/>
        </w:rPr>
        <w:t xml:space="preserve"> или недостаток</w:t>
      </w:r>
      <w:r w:rsidRPr="000C1344">
        <w:rPr>
          <w:bCs/>
          <w:noProof/>
          <w:sz w:val="28"/>
          <w:szCs w:val="28"/>
        </w:rPr>
        <w:t xml:space="preserve"> (–)</w:t>
      </w:r>
      <w:r w:rsidRPr="000C1344">
        <w:rPr>
          <w:bCs/>
          <w:sz w:val="28"/>
          <w:szCs w:val="28"/>
        </w:rPr>
        <w:t xml:space="preserve"> общей величины основных источников формирования запасов (Ф</w:t>
      </w:r>
      <w:r w:rsidRPr="000C1344">
        <w:rPr>
          <w:bCs/>
          <w:sz w:val="28"/>
          <w:szCs w:val="28"/>
          <w:vertAlign w:val="superscript"/>
        </w:rPr>
        <w:t>ои</w:t>
      </w:r>
      <w:r w:rsidRPr="000C1344">
        <w:rPr>
          <w:bCs/>
          <w:sz w:val="28"/>
          <w:szCs w:val="28"/>
        </w:rPr>
        <w:t>):</w:t>
      </w:r>
    </w:p>
    <w:p w:rsidR="002D3C1E" w:rsidRPr="000C1344" w:rsidRDefault="002D3C1E" w:rsidP="002D3C1E">
      <w:pPr>
        <w:widowControl/>
        <w:tabs>
          <w:tab w:val="left" w:pos="1120"/>
        </w:tabs>
        <w:suppressAutoHyphens/>
        <w:spacing w:line="360" w:lineRule="auto"/>
        <w:ind w:left="709"/>
        <w:rPr>
          <w:bCs/>
          <w:sz w:val="28"/>
          <w:szCs w:val="28"/>
        </w:rPr>
      </w:pPr>
    </w:p>
    <w:p w:rsidR="00453BF2" w:rsidRDefault="00453BF2" w:rsidP="000C1344">
      <w:pPr>
        <w:widowControl/>
        <w:tabs>
          <w:tab w:val="left" w:pos="1120"/>
        </w:tabs>
        <w:suppressAutoHyphens/>
        <w:spacing w:line="360" w:lineRule="auto"/>
        <w:ind w:firstLine="709"/>
        <w:rPr>
          <w:noProof/>
          <w:sz w:val="28"/>
          <w:szCs w:val="28"/>
        </w:rPr>
      </w:pPr>
      <w:r w:rsidRPr="000C1344">
        <w:rPr>
          <w:sz w:val="28"/>
          <w:szCs w:val="28"/>
        </w:rPr>
        <w:t>Ф</w:t>
      </w:r>
      <w:r w:rsidRPr="000C1344">
        <w:rPr>
          <w:sz w:val="28"/>
          <w:szCs w:val="28"/>
          <w:vertAlign w:val="superscript"/>
        </w:rPr>
        <w:t xml:space="preserve">ои </w:t>
      </w:r>
      <w:r w:rsidRPr="000C1344">
        <w:rPr>
          <w:noProof/>
          <w:sz w:val="28"/>
          <w:szCs w:val="28"/>
        </w:rPr>
        <w:t>=</w:t>
      </w:r>
      <w:r w:rsidRPr="000C1344">
        <w:rPr>
          <w:sz w:val="28"/>
          <w:szCs w:val="28"/>
        </w:rPr>
        <w:t xml:space="preserve"> ОИ</w:t>
      </w:r>
      <w:r w:rsidRPr="000C1344">
        <w:rPr>
          <w:noProof/>
          <w:sz w:val="28"/>
          <w:szCs w:val="28"/>
        </w:rPr>
        <w:t xml:space="preserve"> – 3 </w:t>
      </w:r>
    </w:p>
    <w:p w:rsidR="00453BF2" w:rsidRDefault="00BF761D" w:rsidP="000C1344">
      <w:pPr>
        <w:widowControl/>
        <w:tabs>
          <w:tab w:val="left" w:pos="1120"/>
        </w:tabs>
        <w:suppressAutoHyphens/>
        <w:spacing w:line="360" w:lineRule="auto"/>
        <w:ind w:firstLine="709"/>
        <w:rPr>
          <w:iCs/>
          <w:sz w:val="28"/>
          <w:szCs w:val="28"/>
        </w:rPr>
      </w:pPr>
      <w:r>
        <w:rPr>
          <w:iCs/>
          <w:sz w:val="28"/>
          <w:szCs w:val="28"/>
        </w:rPr>
        <w:br w:type="page"/>
      </w:r>
      <w:r w:rsidR="00453BF2" w:rsidRPr="000C1344">
        <w:rPr>
          <w:iCs/>
          <w:sz w:val="28"/>
          <w:szCs w:val="28"/>
        </w:rPr>
        <w:t xml:space="preserve">С помощью этих показателей определяется трехкомпонентный тип финансовой устойчивости. </w:t>
      </w:r>
    </w:p>
    <w:p w:rsidR="002D3C1E" w:rsidRPr="000C1344" w:rsidRDefault="002D3C1E" w:rsidP="000C1344">
      <w:pPr>
        <w:widowControl/>
        <w:tabs>
          <w:tab w:val="left" w:pos="1120"/>
        </w:tabs>
        <w:suppressAutoHyphens/>
        <w:spacing w:line="360" w:lineRule="auto"/>
        <w:ind w:firstLine="709"/>
        <w:rPr>
          <w:iCs/>
          <w:sz w:val="28"/>
          <w:szCs w:val="28"/>
        </w:rPr>
      </w:pPr>
    </w:p>
    <w:p w:rsidR="00453BF2" w:rsidRPr="000C1344" w:rsidRDefault="00B93BFC" w:rsidP="002D3C1E">
      <w:pPr>
        <w:widowControl/>
        <w:suppressAutoHyphens/>
        <w:spacing w:line="360" w:lineRule="auto"/>
        <w:ind w:firstLine="1418"/>
        <w:rPr>
          <w:bCs/>
          <w:iCs/>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63pt;margin-top:1.65pt;width:9pt;height:57.6pt;z-index:251657728"/>
        </w:pict>
      </w:r>
      <w:r w:rsidR="00453BF2" w:rsidRPr="000C1344">
        <w:rPr>
          <w:bCs/>
          <w:iCs/>
          <w:sz w:val="28"/>
          <w:szCs w:val="28"/>
        </w:rPr>
        <w:t>1, если Ф &gt; 0</w:t>
      </w:r>
    </w:p>
    <w:p w:rsidR="00453BF2" w:rsidRPr="000C1344" w:rsidRDefault="00453BF2" w:rsidP="000C1344">
      <w:pPr>
        <w:widowControl/>
        <w:suppressAutoHyphens/>
        <w:spacing w:line="360" w:lineRule="auto"/>
        <w:ind w:firstLine="709"/>
        <w:rPr>
          <w:bCs/>
          <w:iCs/>
          <w:sz w:val="28"/>
          <w:szCs w:val="28"/>
        </w:rPr>
      </w:pPr>
      <w:r w:rsidRPr="000C1344">
        <w:rPr>
          <w:bCs/>
          <w:iCs/>
          <w:sz w:val="28"/>
          <w:szCs w:val="28"/>
        </w:rPr>
        <w:t xml:space="preserve">S (Ф) = </w:t>
      </w:r>
    </w:p>
    <w:p w:rsidR="00453BF2" w:rsidRPr="000C1344" w:rsidRDefault="00453BF2" w:rsidP="002D3C1E">
      <w:pPr>
        <w:widowControl/>
        <w:suppressAutoHyphens/>
        <w:spacing w:line="360" w:lineRule="auto"/>
        <w:ind w:firstLine="1418"/>
        <w:rPr>
          <w:bCs/>
          <w:iCs/>
          <w:sz w:val="28"/>
          <w:szCs w:val="28"/>
        </w:rPr>
      </w:pPr>
      <w:r w:rsidRPr="000C1344">
        <w:rPr>
          <w:bCs/>
          <w:iCs/>
          <w:sz w:val="28"/>
          <w:szCs w:val="28"/>
        </w:rPr>
        <w:t>0, если Ф &lt; 0</w:t>
      </w:r>
    </w:p>
    <w:p w:rsidR="00453BF2" w:rsidRPr="000C1344" w:rsidRDefault="00453BF2" w:rsidP="000C1344">
      <w:pPr>
        <w:widowControl/>
        <w:suppressAutoHyphens/>
        <w:spacing w:line="360" w:lineRule="auto"/>
        <w:ind w:firstLine="709"/>
        <w:rPr>
          <w:iCs/>
          <w:sz w:val="28"/>
          <w:szCs w:val="28"/>
        </w:rPr>
      </w:pPr>
    </w:p>
    <w:p w:rsidR="00453BF2" w:rsidRPr="000C1344" w:rsidRDefault="00453BF2" w:rsidP="000C1344">
      <w:pPr>
        <w:widowControl/>
        <w:suppressAutoHyphens/>
        <w:spacing w:line="360" w:lineRule="auto"/>
        <w:ind w:firstLine="709"/>
        <w:rPr>
          <w:iCs/>
          <w:sz w:val="28"/>
          <w:szCs w:val="28"/>
        </w:rPr>
      </w:pPr>
      <w:r w:rsidRPr="000C1344">
        <w:rPr>
          <w:iCs/>
          <w:sz w:val="28"/>
          <w:szCs w:val="28"/>
        </w:rPr>
        <w:t xml:space="preserve">Для характеристики финансовой ситуации на предприятии существует четыре типа финансовой устойчивости: </w:t>
      </w:r>
    </w:p>
    <w:p w:rsidR="00453BF2" w:rsidRPr="000C1344" w:rsidRDefault="00453BF2" w:rsidP="000C1344">
      <w:pPr>
        <w:widowControl/>
        <w:suppressAutoHyphens/>
        <w:spacing w:line="360" w:lineRule="auto"/>
        <w:ind w:firstLine="709"/>
        <w:rPr>
          <w:sz w:val="28"/>
          <w:szCs w:val="28"/>
        </w:rPr>
      </w:pPr>
      <w:r w:rsidRPr="000C1344">
        <w:rPr>
          <w:sz w:val="28"/>
          <w:szCs w:val="28"/>
        </w:rPr>
        <w:t>Первый</w:t>
      </w:r>
      <w:r w:rsidRPr="000C1344">
        <w:rPr>
          <w:noProof/>
          <w:sz w:val="28"/>
          <w:szCs w:val="28"/>
        </w:rPr>
        <w:t xml:space="preserve"> –</w:t>
      </w:r>
      <w:r w:rsidRPr="000C1344">
        <w:rPr>
          <w:sz w:val="28"/>
          <w:szCs w:val="28"/>
        </w:rPr>
        <w:t xml:space="preserve"> абсолютная </w:t>
      </w:r>
      <w:r w:rsidRPr="000C1344">
        <w:rPr>
          <w:bCs/>
          <w:sz w:val="28"/>
          <w:szCs w:val="28"/>
        </w:rPr>
        <w:t xml:space="preserve">финансовая </w:t>
      </w:r>
      <w:r w:rsidRPr="000C1344">
        <w:rPr>
          <w:sz w:val="28"/>
          <w:szCs w:val="28"/>
        </w:rPr>
        <w:t xml:space="preserve">устойчивость </w:t>
      </w:r>
      <w:r w:rsidRPr="000C1344">
        <w:rPr>
          <w:bCs/>
          <w:sz w:val="28"/>
          <w:szCs w:val="28"/>
        </w:rPr>
        <w:t>(трехкомпонентный показатель типа финансовой устойчивости имеет следующий вид: S={1,1,1})</w:t>
      </w:r>
      <w:r w:rsidRPr="000C1344">
        <w:rPr>
          <w:sz w:val="28"/>
          <w:szCs w:val="28"/>
        </w:rPr>
        <w:t>. Такой тип финансовой устойчивости характеризуется тем, что все запасы предприятия покрываются собственными оборотными средствами, т.е. организация не зависит от внешних кредиторов. Такая ситуация встречается крайне редко. Более того, она вряд ли может рассматриваться как идеальная, поскольку означает, что руководство компании не умеет, не желает, или не имеет возможности использовать внешние источники средств для основной деятельности.</w:t>
      </w:r>
    </w:p>
    <w:p w:rsidR="00453BF2" w:rsidRPr="000C1344" w:rsidRDefault="00453BF2" w:rsidP="000C1344">
      <w:pPr>
        <w:widowControl/>
        <w:suppressAutoHyphens/>
        <w:spacing w:line="360" w:lineRule="auto"/>
        <w:ind w:firstLine="709"/>
        <w:rPr>
          <w:noProof/>
          <w:sz w:val="28"/>
          <w:szCs w:val="28"/>
        </w:rPr>
      </w:pPr>
      <w:r w:rsidRPr="000C1344">
        <w:rPr>
          <w:sz w:val="28"/>
          <w:szCs w:val="28"/>
        </w:rPr>
        <w:t>Второй</w:t>
      </w:r>
      <w:r w:rsidRPr="000C1344">
        <w:rPr>
          <w:noProof/>
          <w:sz w:val="28"/>
          <w:szCs w:val="28"/>
        </w:rPr>
        <w:t xml:space="preserve"> –</w:t>
      </w:r>
      <w:r w:rsidRPr="000C1344">
        <w:rPr>
          <w:sz w:val="28"/>
          <w:szCs w:val="28"/>
        </w:rPr>
        <w:t xml:space="preserve"> нормальная </w:t>
      </w:r>
      <w:r w:rsidRPr="000C1344">
        <w:rPr>
          <w:bCs/>
          <w:sz w:val="28"/>
          <w:szCs w:val="28"/>
        </w:rPr>
        <w:t>финансовая устойчивость</w:t>
      </w:r>
      <w:r w:rsidRPr="000C1344">
        <w:rPr>
          <w:sz w:val="28"/>
          <w:szCs w:val="28"/>
        </w:rPr>
        <w:t xml:space="preserve"> </w:t>
      </w:r>
      <w:r w:rsidRPr="000C1344">
        <w:rPr>
          <w:bCs/>
          <w:sz w:val="28"/>
          <w:szCs w:val="28"/>
        </w:rPr>
        <w:t>(показатель типа финансовой устойчивости имеет следующий вид: S={0,1,1})</w:t>
      </w:r>
      <w:r w:rsidRPr="000C1344">
        <w:rPr>
          <w:sz w:val="28"/>
          <w:szCs w:val="28"/>
        </w:rPr>
        <w:t>. В этой ситуации предприятие использует для покрытия запасов помимо собственных оборотных средств также и долгосрочные привлеченные средства. Такой тип финансирования запасов является «нормальным» с точки зрения финансового менеджмента. Нормальная финансовая устойчивость является наиболее желательной для предприятия.</w:t>
      </w:r>
    </w:p>
    <w:p w:rsidR="00453BF2" w:rsidRPr="000C1344" w:rsidRDefault="00453BF2" w:rsidP="000C1344">
      <w:pPr>
        <w:widowControl/>
        <w:suppressAutoHyphens/>
        <w:spacing w:line="360" w:lineRule="auto"/>
        <w:ind w:firstLine="709"/>
        <w:rPr>
          <w:sz w:val="28"/>
          <w:szCs w:val="28"/>
        </w:rPr>
      </w:pPr>
      <w:r w:rsidRPr="000C1344">
        <w:rPr>
          <w:sz w:val="28"/>
          <w:szCs w:val="28"/>
        </w:rPr>
        <w:t>Третий</w:t>
      </w:r>
      <w:r w:rsidRPr="000C1344">
        <w:rPr>
          <w:noProof/>
          <w:sz w:val="28"/>
          <w:szCs w:val="28"/>
        </w:rPr>
        <w:t xml:space="preserve"> –</w:t>
      </w:r>
      <w:r w:rsidRPr="000C1344">
        <w:rPr>
          <w:sz w:val="28"/>
          <w:szCs w:val="28"/>
        </w:rPr>
        <w:t xml:space="preserve"> неустойчивое финансовое положение </w:t>
      </w:r>
      <w:r w:rsidRPr="000C1344">
        <w:rPr>
          <w:bCs/>
          <w:sz w:val="28"/>
          <w:szCs w:val="28"/>
        </w:rPr>
        <w:t>(показатель типа финансовой устойчивости имеет следующий вид: S={0,0,1})</w:t>
      </w:r>
      <w:r w:rsidRPr="000C1344">
        <w:rPr>
          <w:sz w:val="28"/>
          <w:szCs w:val="28"/>
        </w:rPr>
        <w:t xml:space="preserve">, характеризуемое нарушением платежеспособности, при котором сохраняется возможность восстановления равновесия за счет пополнения источников собственных средств, сокращения дебиторской задолженности, ускорения оборачиваемости запасов. </w:t>
      </w:r>
    </w:p>
    <w:p w:rsidR="00453BF2" w:rsidRPr="000C1344" w:rsidRDefault="00453BF2" w:rsidP="000C1344">
      <w:pPr>
        <w:widowControl/>
        <w:suppressAutoHyphens/>
        <w:spacing w:line="360" w:lineRule="auto"/>
        <w:ind w:firstLine="709"/>
        <w:rPr>
          <w:sz w:val="28"/>
          <w:szCs w:val="28"/>
        </w:rPr>
      </w:pPr>
      <w:r w:rsidRPr="000C1344">
        <w:rPr>
          <w:sz w:val="28"/>
          <w:szCs w:val="28"/>
        </w:rPr>
        <w:t xml:space="preserve">Финансовая неустойчивость считается нормальной (допустимой), если величина привлекаемых для формирования запасов краткосрочных кредитов и заемных средств не превышает суммарной стоимости сырья, материалов и готовой продукции. </w:t>
      </w:r>
    </w:p>
    <w:p w:rsidR="00453BF2" w:rsidRPr="000C1344" w:rsidRDefault="00453BF2" w:rsidP="000C1344">
      <w:pPr>
        <w:widowControl/>
        <w:suppressAutoHyphens/>
        <w:spacing w:line="360" w:lineRule="auto"/>
        <w:ind w:firstLine="709"/>
        <w:rPr>
          <w:sz w:val="28"/>
          <w:szCs w:val="28"/>
        </w:rPr>
      </w:pPr>
      <w:r w:rsidRPr="000C1344">
        <w:rPr>
          <w:sz w:val="28"/>
          <w:szCs w:val="28"/>
        </w:rPr>
        <w:t>Четвертый</w:t>
      </w:r>
      <w:r w:rsidRPr="000C1344">
        <w:rPr>
          <w:noProof/>
          <w:sz w:val="28"/>
          <w:szCs w:val="28"/>
        </w:rPr>
        <w:t xml:space="preserve"> –</w:t>
      </w:r>
      <w:r w:rsidRPr="000C1344">
        <w:rPr>
          <w:sz w:val="28"/>
          <w:szCs w:val="28"/>
        </w:rPr>
        <w:t xml:space="preserve"> кризисное финансовое состояние </w:t>
      </w:r>
      <w:r w:rsidRPr="000C1344">
        <w:rPr>
          <w:bCs/>
          <w:sz w:val="28"/>
          <w:szCs w:val="28"/>
        </w:rPr>
        <w:t>(показатель типа финансовой устойчивости имеет следующий вид: S={0,0,0})</w:t>
      </w:r>
      <w:r w:rsidRPr="000C1344">
        <w:rPr>
          <w:sz w:val="28"/>
          <w:szCs w:val="28"/>
        </w:rPr>
        <w:t>, при котором предприятие находится на грани банкротства, т.к. денежные средства, краткосрочные ценные бумаги и дебиторская задолженность не покрывают даже его кредиторской задолженности и просроченных ссуд.</w:t>
      </w:r>
    </w:p>
    <w:p w:rsidR="00453BF2" w:rsidRDefault="00453BF2" w:rsidP="000C1344">
      <w:pPr>
        <w:widowControl/>
        <w:suppressAutoHyphens/>
        <w:spacing w:line="360" w:lineRule="auto"/>
        <w:ind w:firstLine="709"/>
        <w:rPr>
          <w:sz w:val="28"/>
          <w:szCs w:val="28"/>
        </w:rPr>
      </w:pPr>
      <w:r w:rsidRPr="000C1344">
        <w:rPr>
          <w:sz w:val="28"/>
          <w:szCs w:val="28"/>
        </w:rPr>
        <w:t xml:space="preserve">Для удобства определения типа финансовой устойчивости представим рассчитанные показатели в табл. </w:t>
      </w:r>
      <w:r w:rsidR="00BB6C53" w:rsidRPr="000C1344">
        <w:rPr>
          <w:sz w:val="28"/>
          <w:szCs w:val="28"/>
        </w:rPr>
        <w:t>4</w:t>
      </w:r>
      <w:r w:rsidRPr="000C1344">
        <w:rPr>
          <w:sz w:val="28"/>
          <w:szCs w:val="28"/>
        </w:rPr>
        <w:t>.</w:t>
      </w:r>
    </w:p>
    <w:p w:rsidR="002D3C1E" w:rsidRPr="000C1344" w:rsidRDefault="002D3C1E" w:rsidP="000C1344">
      <w:pPr>
        <w:widowControl/>
        <w:suppressAutoHyphens/>
        <w:spacing w:line="360" w:lineRule="auto"/>
        <w:ind w:firstLine="709"/>
        <w:rPr>
          <w:sz w:val="28"/>
          <w:szCs w:val="28"/>
        </w:rPr>
      </w:pPr>
    </w:p>
    <w:p w:rsidR="00453BF2" w:rsidRPr="000C1344" w:rsidRDefault="00453BF2" w:rsidP="000C1344">
      <w:pPr>
        <w:widowControl/>
        <w:suppressAutoHyphens/>
        <w:spacing w:line="360" w:lineRule="auto"/>
        <w:ind w:firstLine="709"/>
        <w:rPr>
          <w:sz w:val="28"/>
          <w:szCs w:val="28"/>
        </w:rPr>
      </w:pPr>
      <w:r w:rsidRPr="000C1344">
        <w:rPr>
          <w:sz w:val="28"/>
          <w:szCs w:val="28"/>
        </w:rPr>
        <w:t xml:space="preserve">Таблица </w:t>
      </w:r>
      <w:r w:rsidR="00BB6C53" w:rsidRPr="000C1344">
        <w:rPr>
          <w:sz w:val="28"/>
          <w:szCs w:val="28"/>
        </w:rPr>
        <w:t>4</w:t>
      </w:r>
      <w:r w:rsidR="002D3C1E">
        <w:rPr>
          <w:sz w:val="28"/>
          <w:szCs w:val="28"/>
        </w:rPr>
        <w:t xml:space="preserve"> </w:t>
      </w:r>
      <w:r w:rsidRPr="000C1344">
        <w:rPr>
          <w:sz w:val="28"/>
          <w:szCs w:val="28"/>
        </w:rPr>
        <w:t>Сводная таблица показателей по типам финансовой устойчивости.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46"/>
        <w:gridCol w:w="1846"/>
        <w:gridCol w:w="1846"/>
        <w:gridCol w:w="1846"/>
      </w:tblGrid>
      <w:tr w:rsidR="00453BF2" w:rsidRPr="002D3C1E" w:rsidTr="002D3C1E">
        <w:trPr>
          <w:cantSplit/>
          <w:trHeight w:val="218"/>
        </w:trPr>
        <w:tc>
          <w:tcPr>
            <w:tcW w:w="1980" w:type="dxa"/>
            <w:vMerge w:val="restart"/>
            <w:vAlign w:val="center"/>
          </w:tcPr>
          <w:p w:rsidR="00453BF2" w:rsidRPr="002D3C1E" w:rsidRDefault="00453BF2" w:rsidP="002D3C1E">
            <w:pPr>
              <w:widowControl/>
              <w:suppressAutoHyphens/>
              <w:spacing w:line="360" w:lineRule="auto"/>
            </w:pPr>
            <w:r w:rsidRPr="002D3C1E">
              <w:t>Показатели</w:t>
            </w:r>
          </w:p>
        </w:tc>
        <w:tc>
          <w:tcPr>
            <w:tcW w:w="7384" w:type="dxa"/>
            <w:gridSpan w:val="4"/>
            <w:vAlign w:val="center"/>
          </w:tcPr>
          <w:p w:rsidR="00453BF2" w:rsidRPr="002D3C1E" w:rsidRDefault="00453BF2" w:rsidP="002D3C1E">
            <w:pPr>
              <w:widowControl/>
              <w:suppressAutoHyphens/>
              <w:spacing w:line="360" w:lineRule="auto"/>
            </w:pPr>
            <w:r w:rsidRPr="002D3C1E">
              <w:t>Тип финансовой устойчивости</w:t>
            </w:r>
          </w:p>
        </w:tc>
      </w:tr>
      <w:tr w:rsidR="00453BF2" w:rsidRPr="002D3C1E" w:rsidTr="002D3C1E">
        <w:trPr>
          <w:cantSplit/>
          <w:trHeight w:val="318"/>
        </w:trPr>
        <w:tc>
          <w:tcPr>
            <w:tcW w:w="1980" w:type="dxa"/>
            <w:vMerge/>
            <w:vAlign w:val="center"/>
          </w:tcPr>
          <w:p w:rsidR="00453BF2" w:rsidRPr="002D3C1E" w:rsidRDefault="00453BF2" w:rsidP="002D3C1E">
            <w:pPr>
              <w:widowControl/>
              <w:suppressAutoHyphens/>
              <w:spacing w:line="360" w:lineRule="auto"/>
            </w:pPr>
          </w:p>
        </w:tc>
        <w:tc>
          <w:tcPr>
            <w:tcW w:w="1846" w:type="dxa"/>
            <w:vAlign w:val="center"/>
          </w:tcPr>
          <w:p w:rsidR="00453BF2" w:rsidRPr="002D3C1E" w:rsidRDefault="00453BF2" w:rsidP="002D3C1E">
            <w:pPr>
              <w:widowControl/>
              <w:suppressAutoHyphens/>
              <w:spacing w:line="360" w:lineRule="auto"/>
            </w:pPr>
            <w:r w:rsidRPr="002D3C1E">
              <w:t>абсолютная устойчивость</w:t>
            </w:r>
          </w:p>
        </w:tc>
        <w:tc>
          <w:tcPr>
            <w:tcW w:w="1846" w:type="dxa"/>
            <w:vAlign w:val="center"/>
          </w:tcPr>
          <w:p w:rsidR="00453BF2" w:rsidRPr="002D3C1E" w:rsidRDefault="00453BF2" w:rsidP="002D3C1E">
            <w:pPr>
              <w:widowControl/>
              <w:suppressAutoHyphens/>
              <w:spacing w:line="360" w:lineRule="auto"/>
            </w:pPr>
            <w:r w:rsidRPr="002D3C1E">
              <w:t>нормальная устойчивость</w:t>
            </w:r>
          </w:p>
        </w:tc>
        <w:tc>
          <w:tcPr>
            <w:tcW w:w="1846" w:type="dxa"/>
            <w:vAlign w:val="center"/>
          </w:tcPr>
          <w:p w:rsidR="00453BF2" w:rsidRPr="002D3C1E" w:rsidRDefault="00453BF2" w:rsidP="002D3C1E">
            <w:pPr>
              <w:widowControl/>
              <w:suppressAutoHyphens/>
              <w:spacing w:line="360" w:lineRule="auto"/>
            </w:pPr>
            <w:r w:rsidRPr="002D3C1E">
              <w:t>неустойчивое состояние</w:t>
            </w:r>
          </w:p>
        </w:tc>
        <w:tc>
          <w:tcPr>
            <w:tcW w:w="1846" w:type="dxa"/>
            <w:vAlign w:val="center"/>
          </w:tcPr>
          <w:p w:rsidR="00453BF2" w:rsidRPr="002D3C1E" w:rsidRDefault="00453BF2" w:rsidP="002D3C1E">
            <w:pPr>
              <w:widowControl/>
              <w:suppressAutoHyphens/>
              <w:spacing w:line="360" w:lineRule="auto"/>
            </w:pPr>
            <w:r w:rsidRPr="002D3C1E">
              <w:t>кризисное состояние</w:t>
            </w:r>
          </w:p>
        </w:tc>
      </w:tr>
      <w:tr w:rsidR="00453BF2" w:rsidRPr="002D3C1E" w:rsidTr="002D3C1E">
        <w:tc>
          <w:tcPr>
            <w:tcW w:w="1980"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 xml:space="preserve">сос </w:t>
            </w:r>
            <w:r w:rsidRPr="002D3C1E">
              <w:rPr>
                <w:bCs/>
              </w:rPr>
              <w:t>= СОС – 3</w:t>
            </w:r>
          </w:p>
        </w:tc>
        <w:tc>
          <w:tcPr>
            <w:tcW w:w="1846"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сос</w:t>
            </w:r>
            <w:r w:rsidR="00574CE9">
              <w:rPr>
                <w:bCs/>
                <w:vertAlign w:val="superscript"/>
              </w:rPr>
              <w:t xml:space="preserve"> </w:t>
            </w:r>
            <w:r w:rsidRPr="002D3C1E">
              <w:rPr>
                <w:bCs/>
              </w:rPr>
              <w:sym w:font="Symbol" w:char="F0B3"/>
            </w:r>
            <w:r w:rsidRPr="002D3C1E">
              <w:rPr>
                <w:bCs/>
              </w:rPr>
              <w:t xml:space="preserve"> 0</w:t>
            </w:r>
          </w:p>
        </w:tc>
        <w:tc>
          <w:tcPr>
            <w:tcW w:w="1846"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сос</w:t>
            </w:r>
            <w:r w:rsidR="00574CE9">
              <w:rPr>
                <w:bCs/>
              </w:rPr>
              <w:t xml:space="preserve"> </w:t>
            </w:r>
            <w:r w:rsidRPr="002D3C1E">
              <w:rPr>
                <w:bCs/>
              </w:rPr>
              <w:t>&lt; 0</w:t>
            </w:r>
          </w:p>
        </w:tc>
        <w:tc>
          <w:tcPr>
            <w:tcW w:w="1846"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сос</w:t>
            </w:r>
            <w:r w:rsidRPr="002D3C1E">
              <w:rPr>
                <w:bCs/>
              </w:rPr>
              <w:t xml:space="preserve"> &lt; 0</w:t>
            </w:r>
          </w:p>
        </w:tc>
        <w:tc>
          <w:tcPr>
            <w:tcW w:w="1846"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сос</w:t>
            </w:r>
            <w:r w:rsidR="00574CE9">
              <w:rPr>
                <w:bCs/>
                <w:vertAlign w:val="superscript"/>
              </w:rPr>
              <w:t xml:space="preserve"> </w:t>
            </w:r>
            <w:r w:rsidRPr="002D3C1E">
              <w:rPr>
                <w:bCs/>
              </w:rPr>
              <w:t>&lt; 0</w:t>
            </w:r>
          </w:p>
        </w:tc>
      </w:tr>
      <w:tr w:rsidR="00453BF2" w:rsidRPr="002D3C1E" w:rsidTr="002D3C1E">
        <w:tc>
          <w:tcPr>
            <w:tcW w:w="1980"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 xml:space="preserve">сд </w:t>
            </w:r>
            <w:r w:rsidRPr="002D3C1E">
              <w:rPr>
                <w:bCs/>
              </w:rPr>
              <w:t>= СД – 3</w:t>
            </w:r>
          </w:p>
        </w:tc>
        <w:tc>
          <w:tcPr>
            <w:tcW w:w="1846"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сд</w:t>
            </w:r>
            <w:r w:rsidR="00574CE9">
              <w:rPr>
                <w:bCs/>
                <w:vertAlign w:val="superscript"/>
              </w:rPr>
              <w:t xml:space="preserve"> </w:t>
            </w:r>
            <w:r w:rsidRPr="002D3C1E">
              <w:rPr>
                <w:bCs/>
              </w:rPr>
              <w:sym w:font="Symbol" w:char="F0B3"/>
            </w:r>
            <w:r w:rsidRPr="002D3C1E">
              <w:rPr>
                <w:bCs/>
              </w:rPr>
              <w:t xml:space="preserve"> 0</w:t>
            </w:r>
          </w:p>
        </w:tc>
        <w:tc>
          <w:tcPr>
            <w:tcW w:w="1846"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сд</w:t>
            </w:r>
            <w:r w:rsidR="00574CE9">
              <w:rPr>
                <w:bCs/>
              </w:rPr>
              <w:t xml:space="preserve"> </w:t>
            </w:r>
            <w:r w:rsidRPr="002D3C1E">
              <w:rPr>
                <w:bCs/>
              </w:rPr>
              <w:sym w:font="Symbol" w:char="F0B3"/>
            </w:r>
            <w:r w:rsidRPr="002D3C1E">
              <w:rPr>
                <w:bCs/>
              </w:rPr>
              <w:t xml:space="preserve"> 0</w:t>
            </w:r>
          </w:p>
        </w:tc>
        <w:tc>
          <w:tcPr>
            <w:tcW w:w="1846"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сд</w:t>
            </w:r>
            <w:r w:rsidR="00574CE9">
              <w:rPr>
                <w:bCs/>
              </w:rPr>
              <w:t xml:space="preserve"> </w:t>
            </w:r>
            <w:r w:rsidRPr="002D3C1E">
              <w:rPr>
                <w:bCs/>
              </w:rPr>
              <w:t>&lt; 0</w:t>
            </w:r>
          </w:p>
        </w:tc>
        <w:tc>
          <w:tcPr>
            <w:tcW w:w="1846"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сд</w:t>
            </w:r>
            <w:r w:rsidR="00574CE9">
              <w:rPr>
                <w:bCs/>
              </w:rPr>
              <w:t xml:space="preserve"> </w:t>
            </w:r>
            <w:r w:rsidRPr="002D3C1E">
              <w:rPr>
                <w:bCs/>
              </w:rPr>
              <w:t>&lt; 0</w:t>
            </w:r>
          </w:p>
        </w:tc>
      </w:tr>
      <w:tr w:rsidR="00453BF2" w:rsidRPr="002D3C1E" w:rsidTr="002D3C1E">
        <w:tc>
          <w:tcPr>
            <w:tcW w:w="1980"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 xml:space="preserve">ои </w:t>
            </w:r>
            <w:r w:rsidRPr="002D3C1E">
              <w:rPr>
                <w:bCs/>
              </w:rPr>
              <w:t>= ОИ – 3</w:t>
            </w:r>
          </w:p>
        </w:tc>
        <w:tc>
          <w:tcPr>
            <w:tcW w:w="1846"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ои</w:t>
            </w:r>
            <w:r w:rsidR="00574CE9">
              <w:rPr>
                <w:bCs/>
                <w:vertAlign w:val="superscript"/>
              </w:rPr>
              <w:t xml:space="preserve"> </w:t>
            </w:r>
            <w:r w:rsidRPr="002D3C1E">
              <w:rPr>
                <w:bCs/>
              </w:rPr>
              <w:sym w:font="Symbol" w:char="F0B3"/>
            </w:r>
            <w:r w:rsidRPr="002D3C1E">
              <w:rPr>
                <w:bCs/>
              </w:rPr>
              <w:t xml:space="preserve"> 0</w:t>
            </w:r>
          </w:p>
        </w:tc>
        <w:tc>
          <w:tcPr>
            <w:tcW w:w="1846"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ои</w:t>
            </w:r>
            <w:r w:rsidR="00574CE9">
              <w:rPr>
                <w:bCs/>
              </w:rPr>
              <w:t xml:space="preserve"> </w:t>
            </w:r>
            <w:r w:rsidRPr="002D3C1E">
              <w:rPr>
                <w:bCs/>
              </w:rPr>
              <w:sym w:font="Symbol" w:char="F0B3"/>
            </w:r>
            <w:r w:rsidRPr="002D3C1E">
              <w:rPr>
                <w:bCs/>
              </w:rPr>
              <w:t xml:space="preserve"> 0</w:t>
            </w:r>
          </w:p>
        </w:tc>
        <w:tc>
          <w:tcPr>
            <w:tcW w:w="1846"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ои</w:t>
            </w:r>
            <w:r w:rsidR="00574CE9">
              <w:rPr>
                <w:bCs/>
              </w:rPr>
              <w:t xml:space="preserve"> </w:t>
            </w:r>
            <w:r w:rsidRPr="002D3C1E">
              <w:rPr>
                <w:bCs/>
              </w:rPr>
              <w:sym w:font="Symbol" w:char="F0B3"/>
            </w:r>
            <w:r w:rsidRPr="002D3C1E">
              <w:rPr>
                <w:bCs/>
              </w:rPr>
              <w:t xml:space="preserve"> 0</w:t>
            </w:r>
          </w:p>
        </w:tc>
        <w:tc>
          <w:tcPr>
            <w:tcW w:w="1846" w:type="dxa"/>
            <w:vAlign w:val="center"/>
          </w:tcPr>
          <w:p w:rsidR="00453BF2" w:rsidRPr="002D3C1E" w:rsidRDefault="00453BF2" w:rsidP="002D3C1E">
            <w:pPr>
              <w:widowControl/>
              <w:suppressAutoHyphens/>
              <w:spacing w:line="360" w:lineRule="auto"/>
              <w:rPr>
                <w:bCs/>
              </w:rPr>
            </w:pPr>
            <w:r w:rsidRPr="002D3C1E">
              <w:rPr>
                <w:bCs/>
              </w:rPr>
              <w:t>Ф</w:t>
            </w:r>
            <w:r w:rsidRPr="002D3C1E">
              <w:rPr>
                <w:bCs/>
                <w:vertAlign w:val="superscript"/>
              </w:rPr>
              <w:t>ои</w:t>
            </w:r>
            <w:r w:rsidR="00574CE9">
              <w:rPr>
                <w:bCs/>
              </w:rPr>
              <w:t xml:space="preserve"> </w:t>
            </w:r>
            <w:r w:rsidRPr="002D3C1E">
              <w:rPr>
                <w:bCs/>
              </w:rPr>
              <w:t>&lt; 0</w:t>
            </w:r>
          </w:p>
        </w:tc>
      </w:tr>
    </w:tbl>
    <w:p w:rsidR="00453BF2" w:rsidRPr="000C1344" w:rsidRDefault="00453BF2" w:rsidP="000C1344">
      <w:pPr>
        <w:widowControl/>
        <w:suppressAutoHyphens/>
        <w:spacing w:line="360" w:lineRule="auto"/>
        <w:ind w:firstLine="709"/>
        <w:rPr>
          <w:kern w:val="28"/>
          <w:sz w:val="28"/>
          <w:szCs w:val="28"/>
        </w:rPr>
      </w:pPr>
    </w:p>
    <w:p w:rsidR="00453BF2" w:rsidRPr="000C1344" w:rsidRDefault="00453BF2" w:rsidP="000C1344">
      <w:pPr>
        <w:widowControl/>
        <w:tabs>
          <w:tab w:val="left" w:pos="980"/>
        </w:tabs>
        <w:suppressAutoHyphens/>
        <w:spacing w:line="360" w:lineRule="auto"/>
        <w:ind w:firstLine="709"/>
        <w:rPr>
          <w:kern w:val="28"/>
          <w:sz w:val="28"/>
          <w:szCs w:val="28"/>
        </w:rPr>
      </w:pPr>
      <w:r w:rsidRPr="000C1344">
        <w:rPr>
          <w:kern w:val="28"/>
          <w:sz w:val="28"/>
          <w:szCs w:val="28"/>
        </w:rPr>
        <w:t>Финансовая устойчивость предприятия характеризуется системой финансовых коэффициентов. Они рассчитываются как соотношение абсолютных показателей актива и пассива баланса. Анализ финансовых коэффициентов рыночной устойчивости заключается в сравнении их значений с базисными величинами, а также в изучении их динамики. Данные коэффициенты можно разделить на два блока: 1) коэффициенты капитализации, характеризующие финансовое состояние предприятия с позиций структуры источников средств; 2) коэффициенты покрытия, характеризующие финансовую устойчивость с позиций расходов, связанных с обслуживанием внешних источников привлеченных средств.</w:t>
      </w:r>
    </w:p>
    <w:p w:rsidR="000F0F1A" w:rsidRPr="000C1344" w:rsidRDefault="000F0F1A" w:rsidP="000C1344">
      <w:pPr>
        <w:widowControl/>
        <w:tabs>
          <w:tab w:val="left" w:pos="1120"/>
        </w:tabs>
        <w:suppressAutoHyphens/>
        <w:spacing w:line="360" w:lineRule="auto"/>
        <w:ind w:firstLine="709"/>
        <w:rPr>
          <w:kern w:val="28"/>
          <w:sz w:val="28"/>
          <w:szCs w:val="28"/>
        </w:rPr>
      </w:pPr>
      <w:r w:rsidRPr="000C1344">
        <w:rPr>
          <w:kern w:val="28"/>
          <w:sz w:val="28"/>
          <w:szCs w:val="28"/>
        </w:rPr>
        <w:t>Таким образом в ходе написания данного пункта мы определили, что анализ финансовой устойчивости предприятия</w:t>
      </w:r>
      <w:r w:rsidR="00574CE9">
        <w:rPr>
          <w:kern w:val="28"/>
          <w:sz w:val="28"/>
          <w:szCs w:val="28"/>
        </w:rPr>
        <w:t xml:space="preserve"> </w:t>
      </w:r>
      <w:r w:rsidRPr="000C1344">
        <w:rPr>
          <w:kern w:val="28"/>
          <w:sz w:val="28"/>
          <w:szCs w:val="28"/>
        </w:rPr>
        <w:t>является важнейшим этапом оценки его деятельности и финансово-экономического благополучия, отражает результат его текущего, инвестиционного и финансового развития, содержит необходимую информацию для инвесторов, а также характеризует способность предприятия отвечать по своим долгам и обязательствам и наращивать свой экономический потенциал.</w:t>
      </w:r>
    </w:p>
    <w:p w:rsidR="000F0F1A" w:rsidRPr="000C1344" w:rsidRDefault="000F0F1A" w:rsidP="000C1344">
      <w:pPr>
        <w:widowControl/>
        <w:tabs>
          <w:tab w:val="left" w:pos="1120"/>
        </w:tabs>
        <w:suppressAutoHyphens/>
        <w:spacing w:line="360" w:lineRule="auto"/>
        <w:ind w:firstLine="709"/>
        <w:rPr>
          <w:kern w:val="28"/>
          <w:sz w:val="28"/>
          <w:szCs w:val="28"/>
        </w:rPr>
      </w:pPr>
      <w:r w:rsidRPr="000C1344">
        <w:rPr>
          <w:kern w:val="28"/>
          <w:sz w:val="28"/>
          <w:szCs w:val="28"/>
        </w:rPr>
        <w:t xml:space="preserve">Также мы выяснили, что под </w:t>
      </w:r>
      <w:r w:rsidRPr="000C1344">
        <w:rPr>
          <w:bCs/>
          <w:iCs/>
          <w:kern w:val="28"/>
          <w:sz w:val="28"/>
          <w:szCs w:val="28"/>
        </w:rPr>
        <w:t>финансовой устойчивостью</w:t>
      </w:r>
      <w:r w:rsidRPr="000C1344">
        <w:rPr>
          <w:kern w:val="28"/>
          <w:sz w:val="28"/>
          <w:szCs w:val="28"/>
        </w:rPr>
        <w:t xml:space="preserve"> следует понимать его платежеспособность во времени с соблюдением условия финансового</w:t>
      </w:r>
      <w:r w:rsidR="00574CE9">
        <w:rPr>
          <w:kern w:val="28"/>
          <w:sz w:val="28"/>
          <w:szCs w:val="28"/>
        </w:rPr>
        <w:t xml:space="preserve"> </w:t>
      </w:r>
      <w:r w:rsidRPr="000C1344">
        <w:rPr>
          <w:kern w:val="28"/>
          <w:sz w:val="28"/>
          <w:szCs w:val="28"/>
        </w:rPr>
        <w:t>равновесия между собственными и заемными финансовыми средствами. Определили, что абсолютными показателями финансовой устойчивости являются показатели, характеризующие степень обеспеченности запасов и затрат источниками их формирования.</w:t>
      </w:r>
    </w:p>
    <w:p w:rsidR="000F0F1A" w:rsidRPr="000C1344" w:rsidRDefault="000F0F1A" w:rsidP="000C1344">
      <w:pPr>
        <w:widowControl/>
        <w:tabs>
          <w:tab w:val="left" w:pos="1120"/>
        </w:tabs>
        <w:suppressAutoHyphens/>
        <w:spacing w:line="360" w:lineRule="auto"/>
        <w:ind w:firstLine="709"/>
        <w:rPr>
          <w:kern w:val="28"/>
          <w:sz w:val="28"/>
          <w:szCs w:val="28"/>
        </w:rPr>
      </w:pPr>
      <w:r w:rsidRPr="000C1344">
        <w:rPr>
          <w:kern w:val="28"/>
          <w:sz w:val="28"/>
          <w:szCs w:val="28"/>
        </w:rPr>
        <w:t>Для оценки финансовой устойчивости используется большое количество показателей, которые также были освещены в данном параграфе.</w:t>
      </w:r>
    </w:p>
    <w:p w:rsidR="000F0F1A" w:rsidRPr="000C1344" w:rsidRDefault="000F0F1A" w:rsidP="000C1344">
      <w:pPr>
        <w:widowControl/>
        <w:tabs>
          <w:tab w:val="left" w:pos="1120"/>
        </w:tabs>
        <w:suppressAutoHyphens/>
        <w:spacing w:line="360" w:lineRule="auto"/>
        <w:ind w:firstLine="709"/>
        <w:rPr>
          <w:kern w:val="28"/>
          <w:sz w:val="28"/>
          <w:szCs w:val="28"/>
        </w:rPr>
      </w:pPr>
      <w:r w:rsidRPr="000C1344">
        <w:rPr>
          <w:kern w:val="28"/>
          <w:sz w:val="28"/>
          <w:szCs w:val="28"/>
        </w:rPr>
        <w:t>Для реализации теоретических навыков, изученных в ходе написания первой главы применим их на практике в анализе</w:t>
      </w:r>
      <w:r w:rsidR="00574CE9">
        <w:rPr>
          <w:kern w:val="28"/>
          <w:sz w:val="28"/>
          <w:szCs w:val="28"/>
        </w:rPr>
        <w:t xml:space="preserve"> </w:t>
      </w:r>
      <w:r w:rsidRPr="000C1344">
        <w:rPr>
          <w:kern w:val="28"/>
          <w:sz w:val="28"/>
          <w:szCs w:val="28"/>
        </w:rPr>
        <w:t>показателей формирования активов, приведенном в главе 2.</w:t>
      </w:r>
    </w:p>
    <w:p w:rsidR="00453BF2" w:rsidRPr="000C1344" w:rsidRDefault="00453BF2" w:rsidP="000C1344">
      <w:pPr>
        <w:widowControl/>
        <w:suppressAutoHyphens/>
        <w:spacing w:line="360" w:lineRule="auto"/>
        <w:ind w:firstLine="709"/>
        <w:rPr>
          <w:kern w:val="28"/>
          <w:sz w:val="28"/>
          <w:szCs w:val="28"/>
        </w:rPr>
      </w:pPr>
    </w:p>
    <w:p w:rsidR="004745C2" w:rsidRPr="000C1344" w:rsidRDefault="004745C2" w:rsidP="000C1344">
      <w:pPr>
        <w:widowControl/>
        <w:tabs>
          <w:tab w:val="right" w:leader="dot" w:pos="9072"/>
        </w:tabs>
        <w:suppressAutoHyphens/>
        <w:spacing w:line="360" w:lineRule="auto"/>
        <w:ind w:firstLine="709"/>
        <w:rPr>
          <w:b/>
          <w:kern w:val="28"/>
          <w:sz w:val="28"/>
          <w:szCs w:val="28"/>
        </w:rPr>
      </w:pPr>
      <w:r w:rsidRPr="000C1344">
        <w:rPr>
          <w:kern w:val="28"/>
          <w:sz w:val="28"/>
          <w:szCs w:val="28"/>
        </w:rPr>
        <w:br w:type="page"/>
      </w:r>
      <w:r w:rsidRPr="000C1344">
        <w:rPr>
          <w:b/>
          <w:kern w:val="28"/>
          <w:sz w:val="28"/>
          <w:szCs w:val="28"/>
        </w:rPr>
        <w:t>Глава 2</w:t>
      </w:r>
      <w:r w:rsidR="002D3C1E">
        <w:rPr>
          <w:b/>
          <w:kern w:val="28"/>
          <w:sz w:val="28"/>
          <w:szCs w:val="28"/>
        </w:rPr>
        <w:t>.</w:t>
      </w:r>
      <w:r w:rsidRPr="000C1344">
        <w:rPr>
          <w:b/>
          <w:kern w:val="28"/>
          <w:sz w:val="28"/>
          <w:szCs w:val="28"/>
        </w:rPr>
        <w:t xml:space="preserve"> Анализ </w:t>
      </w:r>
      <w:r w:rsidR="005836FF" w:rsidRPr="000C1344">
        <w:rPr>
          <w:b/>
          <w:kern w:val="28"/>
          <w:sz w:val="28"/>
          <w:szCs w:val="28"/>
        </w:rPr>
        <w:t>показателей формирования активов на ООО «Уралпромснаб»</w:t>
      </w:r>
    </w:p>
    <w:p w:rsidR="004745C2" w:rsidRPr="000C1344" w:rsidRDefault="004745C2" w:rsidP="000C1344">
      <w:pPr>
        <w:widowControl/>
        <w:tabs>
          <w:tab w:val="right" w:leader="dot" w:pos="9072"/>
        </w:tabs>
        <w:suppressAutoHyphens/>
        <w:spacing w:line="360" w:lineRule="auto"/>
        <w:ind w:firstLine="709"/>
        <w:rPr>
          <w:kern w:val="28"/>
          <w:sz w:val="28"/>
          <w:szCs w:val="28"/>
        </w:rPr>
      </w:pPr>
    </w:p>
    <w:p w:rsidR="004745C2" w:rsidRPr="000C1344" w:rsidRDefault="004745C2" w:rsidP="000C1344">
      <w:pPr>
        <w:pStyle w:val="24"/>
        <w:keepNext w:val="0"/>
        <w:tabs>
          <w:tab w:val="right" w:leader="dot" w:pos="9072"/>
        </w:tabs>
        <w:suppressAutoHyphens/>
        <w:spacing w:line="360" w:lineRule="auto"/>
        <w:ind w:firstLine="709"/>
        <w:jc w:val="both"/>
        <w:outlineLvl w:val="9"/>
      </w:pPr>
      <w:r w:rsidRPr="000C1344">
        <w:t xml:space="preserve">2.1 </w:t>
      </w:r>
      <w:r w:rsidR="00FF351C" w:rsidRPr="000C1344">
        <w:t>Организационно-экономическая х</w:t>
      </w:r>
      <w:r w:rsidRPr="000C1344">
        <w:t xml:space="preserve">арактеристика </w:t>
      </w:r>
      <w:r w:rsidR="005836FF" w:rsidRPr="000C1344">
        <w:t>ООО «Уралпромснаб»</w:t>
      </w:r>
    </w:p>
    <w:p w:rsidR="004745C2" w:rsidRPr="000C1344" w:rsidRDefault="004745C2" w:rsidP="000C1344">
      <w:pPr>
        <w:widowControl/>
        <w:tabs>
          <w:tab w:val="right" w:leader="dot" w:pos="9072"/>
        </w:tabs>
        <w:suppressAutoHyphens/>
        <w:spacing w:line="360" w:lineRule="auto"/>
        <w:ind w:firstLine="709"/>
        <w:rPr>
          <w:kern w:val="28"/>
          <w:sz w:val="28"/>
          <w:szCs w:val="28"/>
        </w:rPr>
      </w:pPr>
    </w:p>
    <w:p w:rsidR="005836FF" w:rsidRPr="000C1344" w:rsidRDefault="005836FF" w:rsidP="000C1344">
      <w:pPr>
        <w:widowControl/>
        <w:suppressAutoHyphens/>
        <w:spacing w:line="360" w:lineRule="auto"/>
        <w:ind w:firstLine="709"/>
        <w:rPr>
          <w:kern w:val="28"/>
          <w:sz w:val="28"/>
          <w:szCs w:val="28"/>
        </w:rPr>
      </w:pPr>
      <w:r w:rsidRPr="000C1344">
        <w:rPr>
          <w:kern w:val="28"/>
          <w:sz w:val="28"/>
          <w:szCs w:val="28"/>
        </w:rPr>
        <w:t xml:space="preserve">ООО «Уралпромснаб» </w:t>
      </w:r>
      <w:r w:rsidR="00896695" w:rsidRPr="000C1344">
        <w:rPr>
          <w:kern w:val="28"/>
          <w:sz w:val="28"/>
          <w:szCs w:val="28"/>
        </w:rPr>
        <w:t>было зарегистрировано 23 марта 2001 года в г.</w:t>
      </w:r>
      <w:r w:rsidR="002D3C1E">
        <w:rPr>
          <w:kern w:val="28"/>
          <w:sz w:val="28"/>
          <w:szCs w:val="28"/>
        </w:rPr>
        <w:t xml:space="preserve"> </w:t>
      </w:r>
      <w:r w:rsidR="00896695" w:rsidRPr="000C1344">
        <w:rPr>
          <w:kern w:val="28"/>
          <w:sz w:val="28"/>
          <w:szCs w:val="28"/>
        </w:rPr>
        <w:t xml:space="preserve">Челябинске. Основной целью создания предприятия являлось извлечение прибыли. ООО «Уралпромснаб» </w:t>
      </w:r>
      <w:r w:rsidRPr="000C1344">
        <w:rPr>
          <w:kern w:val="28"/>
          <w:sz w:val="28"/>
          <w:szCs w:val="28"/>
        </w:rPr>
        <w:t>расположено в г. Челябинск, ул. Монтажников, дом 9. Основной вид деятельности фирмы – транспортно – экспедиционные услуги по доставке продуктов питания по г. Челябинску и Челябинской области.</w:t>
      </w:r>
    </w:p>
    <w:p w:rsidR="005836FF" w:rsidRPr="000C1344" w:rsidRDefault="005836FF" w:rsidP="000C1344">
      <w:pPr>
        <w:widowControl/>
        <w:suppressAutoHyphens/>
        <w:spacing w:line="360" w:lineRule="auto"/>
        <w:ind w:firstLine="709"/>
        <w:rPr>
          <w:kern w:val="28"/>
          <w:sz w:val="28"/>
          <w:szCs w:val="28"/>
        </w:rPr>
      </w:pPr>
      <w:r w:rsidRPr="000C1344">
        <w:rPr>
          <w:kern w:val="28"/>
          <w:sz w:val="28"/>
          <w:szCs w:val="28"/>
        </w:rPr>
        <w:t>В сферу деятельности фирмы входят такие услуги как:</w:t>
      </w:r>
    </w:p>
    <w:p w:rsidR="005836FF" w:rsidRPr="000C1344" w:rsidRDefault="005836FF" w:rsidP="000C1344">
      <w:pPr>
        <w:widowControl/>
        <w:suppressAutoHyphens/>
        <w:spacing w:line="360" w:lineRule="auto"/>
        <w:ind w:firstLine="709"/>
        <w:textAlignment w:val="top"/>
        <w:rPr>
          <w:color w:val="000000"/>
          <w:kern w:val="28"/>
          <w:sz w:val="28"/>
          <w:szCs w:val="28"/>
        </w:rPr>
      </w:pPr>
      <w:r w:rsidRPr="000C1344">
        <w:rPr>
          <w:color w:val="000000"/>
          <w:kern w:val="28"/>
          <w:sz w:val="28"/>
          <w:szCs w:val="28"/>
        </w:rPr>
        <w:t xml:space="preserve">– перевозка продуктов питания автомобильным транспортом от 1,5 т. до 20 т. по г. Челябинску и Челябинской области. </w:t>
      </w:r>
    </w:p>
    <w:p w:rsidR="005836FF" w:rsidRPr="000C1344" w:rsidRDefault="005836FF" w:rsidP="000C1344">
      <w:pPr>
        <w:widowControl/>
        <w:suppressAutoHyphens/>
        <w:spacing w:line="360" w:lineRule="auto"/>
        <w:ind w:firstLine="709"/>
        <w:textAlignment w:val="top"/>
        <w:rPr>
          <w:color w:val="000000"/>
          <w:kern w:val="28"/>
          <w:sz w:val="28"/>
          <w:szCs w:val="28"/>
        </w:rPr>
      </w:pPr>
      <w:r w:rsidRPr="000C1344">
        <w:rPr>
          <w:color w:val="000000"/>
          <w:kern w:val="28"/>
          <w:sz w:val="28"/>
          <w:szCs w:val="28"/>
        </w:rPr>
        <w:t xml:space="preserve">– рефрижераторные перевозки продуктов питания автомобильным транспортом от 1,5 т. до 20т. </w:t>
      </w:r>
    </w:p>
    <w:p w:rsidR="005836FF" w:rsidRPr="000C1344" w:rsidRDefault="005836FF" w:rsidP="000C1344">
      <w:pPr>
        <w:pStyle w:val="newsblack"/>
        <w:suppressAutoHyphens/>
        <w:spacing w:before="0" w:after="0" w:line="360" w:lineRule="auto"/>
        <w:ind w:left="0" w:right="0" w:firstLine="709"/>
        <w:rPr>
          <w:rFonts w:ascii="Times New Roman" w:hAnsi="Times New Roman"/>
          <w:sz w:val="28"/>
          <w:szCs w:val="28"/>
        </w:rPr>
      </w:pPr>
      <w:r w:rsidRPr="000C1344">
        <w:rPr>
          <w:rFonts w:ascii="Times New Roman" w:hAnsi="Times New Roman"/>
          <w:sz w:val="28"/>
          <w:szCs w:val="28"/>
        </w:rPr>
        <w:t xml:space="preserve">В интересах малого и среднего бизнеса, а также для физических лиц, предоставляется услуга по организации перевозок автомобильным транспортом мелких партий грузов (от 10 кг и более) как по г. Челябинску так и по Челябинской области. В интересах клиента организуется забор грузов с его склада с доставкой до консолидационного склада исполнителя. </w:t>
      </w:r>
    </w:p>
    <w:p w:rsidR="005836FF" w:rsidRPr="000C1344" w:rsidRDefault="005836FF" w:rsidP="000C1344">
      <w:pPr>
        <w:widowControl/>
        <w:suppressAutoHyphens/>
        <w:spacing w:line="360" w:lineRule="auto"/>
        <w:ind w:firstLine="709"/>
        <w:rPr>
          <w:color w:val="000000"/>
          <w:kern w:val="28"/>
          <w:sz w:val="28"/>
          <w:szCs w:val="28"/>
        </w:rPr>
      </w:pPr>
      <w:r w:rsidRPr="000C1344">
        <w:rPr>
          <w:color w:val="000000"/>
          <w:kern w:val="28"/>
          <w:sz w:val="28"/>
          <w:szCs w:val="28"/>
        </w:rPr>
        <w:t>Дополнительные услуги: оптимизация и расчет маршрутов при обслуживании сетевых компаний; страхование груза с различными видами ответственности; отслеживание грузов в пути; охрана груза в пути.</w:t>
      </w:r>
    </w:p>
    <w:p w:rsidR="005836FF" w:rsidRPr="000C1344" w:rsidRDefault="005836FF" w:rsidP="000C1344">
      <w:pPr>
        <w:widowControl/>
        <w:suppressAutoHyphens/>
        <w:spacing w:line="360" w:lineRule="auto"/>
        <w:ind w:firstLine="709"/>
        <w:rPr>
          <w:color w:val="000000"/>
          <w:kern w:val="28"/>
          <w:sz w:val="28"/>
          <w:szCs w:val="28"/>
        </w:rPr>
      </w:pPr>
      <w:r w:rsidRPr="000C1344">
        <w:rPr>
          <w:color w:val="000000"/>
          <w:kern w:val="28"/>
          <w:sz w:val="28"/>
          <w:szCs w:val="28"/>
        </w:rPr>
        <w:t>Фирма имеет около 20 постоянных клиентов, с которыми она уже достаточно долгое время работают вместе.</w:t>
      </w:r>
    </w:p>
    <w:p w:rsidR="005836FF" w:rsidRPr="000C1344" w:rsidRDefault="005836FF" w:rsidP="000C1344">
      <w:pPr>
        <w:pStyle w:val="newsblack"/>
        <w:suppressAutoHyphens/>
        <w:spacing w:before="0" w:after="0" w:line="360" w:lineRule="auto"/>
        <w:ind w:left="0" w:right="0" w:firstLine="709"/>
        <w:rPr>
          <w:rFonts w:ascii="Times New Roman" w:hAnsi="Times New Roman"/>
          <w:sz w:val="28"/>
          <w:szCs w:val="28"/>
        </w:rPr>
      </w:pPr>
      <w:r w:rsidRPr="000C1344">
        <w:rPr>
          <w:rFonts w:ascii="Times New Roman" w:hAnsi="Times New Roman"/>
          <w:sz w:val="28"/>
          <w:szCs w:val="28"/>
        </w:rPr>
        <w:t xml:space="preserve">Фирма имеет в собственности офис (ул. Монтажников 9). Арендует гараж под автомашины. Имеет на балансе 18 автомобилей различного назначения, из которых 4 взяты в аренду у одного из автопредприятий. </w:t>
      </w:r>
    </w:p>
    <w:p w:rsidR="005836FF" w:rsidRPr="000C1344" w:rsidRDefault="005836FF" w:rsidP="000C1344">
      <w:pPr>
        <w:widowControl/>
        <w:suppressAutoHyphens/>
        <w:spacing w:line="360" w:lineRule="auto"/>
        <w:ind w:firstLine="709"/>
        <w:rPr>
          <w:kern w:val="28"/>
          <w:sz w:val="28"/>
          <w:szCs w:val="28"/>
        </w:rPr>
      </w:pPr>
      <w:r w:rsidRPr="000C1344">
        <w:rPr>
          <w:kern w:val="28"/>
          <w:sz w:val="28"/>
          <w:szCs w:val="28"/>
        </w:rPr>
        <w:t>Заместитель директора по логистике занимается вопросами оптимизации</w:t>
      </w:r>
      <w:r w:rsidR="00574CE9">
        <w:rPr>
          <w:kern w:val="28"/>
          <w:sz w:val="28"/>
          <w:szCs w:val="28"/>
        </w:rPr>
        <w:t xml:space="preserve"> </w:t>
      </w:r>
      <w:r w:rsidRPr="000C1344">
        <w:rPr>
          <w:kern w:val="28"/>
          <w:sz w:val="28"/>
          <w:szCs w:val="28"/>
        </w:rPr>
        <w:t>затрат на доставку грузов клиентам, а также оптимальным распределением планируемого объема перевозок в течение месяца. Ему подчиняются весь основной рабочий и вспомогательный персонал фирмы (водители, механики, электрики, сторожа и уборщица</w:t>
      </w:r>
      <w:r w:rsidR="00896695" w:rsidRPr="000C1344">
        <w:rPr>
          <w:kern w:val="28"/>
          <w:sz w:val="28"/>
          <w:szCs w:val="28"/>
        </w:rPr>
        <w:t>)</w:t>
      </w:r>
      <w:r w:rsidRPr="000C1344">
        <w:rPr>
          <w:kern w:val="28"/>
          <w:sz w:val="28"/>
          <w:szCs w:val="28"/>
        </w:rPr>
        <w:t xml:space="preserve">. </w:t>
      </w:r>
    </w:p>
    <w:p w:rsidR="005836FF" w:rsidRPr="000C1344" w:rsidRDefault="005836FF" w:rsidP="000C1344">
      <w:pPr>
        <w:widowControl/>
        <w:suppressAutoHyphens/>
        <w:spacing w:line="360" w:lineRule="auto"/>
        <w:ind w:firstLine="709"/>
        <w:rPr>
          <w:kern w:val="28"/>
          <w:sz w:val="28"/>
          <w:szCs w:val="28"/>
        </w:rPr>
      </w:pPr>
      <w:r w:rsidRPr="000C1344">
        <w:rPr>
          <w:kern w:val="28"/>
          <w:sz w:val="28"/>
          <w:szCs w:val="28"/>
        </w:rPr>
        <w:t>Коммерческий директор помогает директору в разработке тактики и стратегии деятельности фирмы, а также занимается вопросами поиска клиентов и составления договоров на оказание услуг, планированием объема перевозок.</w:t>
      </w:r>
    </w:p>
    <w:p w:rsidR="005836FF" w:rsidRPr="000C1344" w:rsidRDefault="005836FF" w:rsidP="000C1344">
      <w:pPr>
        <w:widowControl/>
        <w:suppressAutoHyphens/>
        <w:spacing w:line="360" w:lineRule="auto"/>
        <w:ind w:firstLine="709"/>
        <w:rPr>
          <w:kern w:val="28"/>
          <w:sz w:val="28"/>
          <w:szCs w:val="28"/>
        </w:rPr>
      </w:pPr>
      <w:r w:rsidRPr="000C1344">
        <w:rPr>
          <w:kern w:val="28"/>
          <w:sz w:val="28"/>
          <w:szCs w:val="28"/>
        </w:rPr>
        <w:t>Директор непосредственно занимается стратегическим планированием деятельности фирмы, вопросами конкуренции, внешними связями фирмы. Помогает ему в этом главный бухгалтер, который является главным поставщиком информации, как для внутреннего пользования, так и для представления бухгалтерской отчетности в налоговые, финансовые статистические органы, банки, учредителям и т.д. Для выполнения первой функции главный бухгалтер обязан обеспечить надлежащее ведение управленческого учета, который предназначен для руководства данной фирмы. Второй функцией является финансовый учет. Это комплексный синтетический учет всех средств и всей экономической деятельности фирмы. В него входит аналитический учет, расчет с клиентами, другими организациями и лицами, а также аналитический учет финансовых операций.</w:t>
      </w:r>
    </w:p>
    <w:p w:rsidR="005836FF" w:rsidRPr="000C1344" w:rsidRDefault="005836FF" w:rsidP="000C1344">
      <w:pPr>
        <w:widowControl/>
        <w:suppressAutoHyphens/>
        <w:spacing w:line="360" w:lineRule="auto"/>
        <w:ind w:firstLine="709"/>
        <w:rPr>
          <w:kern w:val="28"/>
          <w:sz w:val="28"/>
          <w:szCs w:val="28"/>
        </w:rPr>
      </w:pPr>
      <w:r w:rsidRPr="000C1344">
        <w:rPr>
          <w:kern w:val="28"/>
          <w:sz w:val="28"/>
          <w:szCs w:val="28"/>
        </w:rPr>
        <w:t>Главному бухгалтеру непосредственно подчиняется бухгалтер, сфера деятельности которого, – внутрифирменный учет всех текущих операций, составление отчетов для главного бухгалтера, и экономист, который ведет работу по планированию затрат фирмы, а заодно по совместительству выполняет работу по приему и оформлению на работу персонала.</w:t>
      </w:r>
    </w:p>
    <w:p w:rsidR="004745C2" w:rsidRPr="000C1344" w:rsidRDefault="00503CF7" w:rsidP="000C1344">
      <w:pPr>
        <w:widowControl/>
        <w:tabs>
          <w:tab w:val="right" w:leader="dot" w:pos="9072"/>
        </w:tabs>
        <w:suppressAutoHyphens/>
        <w:spacing w:line="360" w:lineRule="auto"/>
        <w:ind w:firstLine="709"/>
        <w:rPr>
          <w:kern w:val="28"/>
          <w:sz w:val="28"/>
          <w:szCs w:val="28"/>
        </w:rPr>
      </w:pPr>
      <w:r w:rsidRPr="000C1344">
        <w:rPr>
          <w:kern w:val="28"/>
          <w:sz w:val="28"/>
          <w:szCs w:val="28"/>
        </w:rPr>
        <w:t>В ходе рассмотрения характеристики предприятия ООО «Уралпромснаб» были отражены основные моменты создания предприятия, выявлены цели его деятельности и основные услуги, осуществляемые пре</w:t>
      </w:r>
      <w:r w:rsidR="000F0F1A" w:rsidRPr="000C1344">
        <w:rPr>
          <w:kern w:val="28"/>
          <w:sz w:val="28"/>
          <w:szCs w:val="28"/>
        </w:rPr>
        <w:t>д</w:t>
      </w:r>
      <w:r w:rsidRPr="000C1344">
        <w:rPr>
          <w:kern w:val="28"/>
          <w:sz w:val="28"/>
          <w:szCs w:val="28"/>
        </w:rPr>
        <w:t>приятием.</w:t>
      </w:r>
    </w:p>
    <w:p w:rsidR="001831AD" w:rsidRDefault="001831AD" w:rsidP="000C1344">
      <w:pPr>
        <w:widowControl/>
        <w:tabs>
          <w:tab w:val="right" w:leader="dot" w:pos="9072"/>
        </w:tabs>
        <w:suppressAutoHyphens/>
        <w:spacing w:line="360" w:lineRule="auto"/>
        <w:ind w:firstLine="709"/>
        <w:rPr>
          <w:kern w:val="28"/>
          <w:sz w:val="28"/>
          <w:szCs w:val="28"/>
        </w:rPr>
      </w:pPr>
      <w:r w:rsidRPr="000C1344">
        <w:rPr>
          <w:kern w:val="28"/>
          <w:sz w:val="28"/>
          <w:szCs w:val="28"/>
        </w:rPr>
        <w:t>Для оценки источников формирования активов проведем вертикальный и горизонтальный анализ пассива баланса (таблица 5).</w:t>
      </w:r>
    </w:p>
    <w:p w:rsidR="002D3C1E" w:rsidRPr="000C1344" w:rsidRDefault="002D3C1E" w:rsidP="000C1344">
      <w:pPr>
        <w:widowControl/>
        <w:tabs>
          <w:tab w:val="right" w:leader="dot" w:pos="9072"/>
        </w:tabs>
        <w:suppressAutoHyphens/>
        <w:spacing w:line="360" w:lineRule="auto"/>
        <w:ind w:firstLine="709"/>
        <w:rPr>
          <w:kern w:val="28"/>
          <w:sz w:val="28"/>
          <w:szCs w:val="28"/>
        </w:rPr>
      </w:pPr>
    </w:p>
    <w:p w:rsidR="008150E4" w:rsidRPr="000C1344" w:rsidRDefault="008150E4" w:rsidP="000C1344">
      <w:pPr>
        <w:pStyle w:val="aff2"/>
        <w:suppressAutoHyphens/>
        <w:spacing w:before="0" w:beforeAutospacing="0" w:after="0" w:afterAutospacing="0" w:line="360" w:lineRule="auto"/>
        <w:ind w:firstLine="709"/>
        <w:jc w:val="both"/>
        <w:rPr>
          <w:rFonts w:ascii="Times New Roman" w:hAnsi="Times New Roman" w:cs="Times New Roman"/>
          <w:sz w:val="28"/>
          <w:szCs w:val="28"/>
        </w:rPr>
      </w:pPr>
      <w:r w:rsidRPr="000C1344">
        <w:rPr>
          <w:rFonts w:ascii="Times New Roman" w:hAnsi="Times New Roman" w:cs="Times New Roman"/>
          <w:sz w:val="28"/>
          <w:szCs w:val="28"/>
        </w:rPr>
        <w:t xml:space="preserve">Таблица </w:t>
      </w:r>
      <w:r w:rsidR="001831AD" w:rsidRPr="000C1344">
        <w:rPr>
          <w:rFonts w:ascii="Times New Roman" w:hAnsi="Times New Roman" w:cs="Times New Roman"/>
          <w:sz w:val="28"/>
          <w:szCs w:val="28"/>
        </w:rPr>
        <w:t>5</w:t>
      </w:r>
      <w:r w:rsidR="002D3C1E">
        <w:rPr>
          <w:rFonts w:ascii="Times New Roman" w:hAnsi="Times New Roman" w:cs="Times New Roman"/>
          <w:sz w:val="28"/>
          <w:szCs w:val="28"/>
        </w:rPr>
        <w:t xml:space="preserve"> </w:t>
      </w:r>
      <w:r w:rsidRPr="000C1344">
        <w:rPr>
          <w:rFonts w:ascii="Times New Roman" w:hAnsi="Times New Roman" w:cs="Times New Roman"/>
          <w:sz w:val="28"/>
          <w:szCs w:val="28"/>
        </w:rPr>
        <w:t>Анализ динамики структуры баланса</w:t>
      </w:r>
    </w:p>
    <w:tbl>
      <w:tblPr>
        <w:tblW w:w="47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143"/>
        <w:gridCol w:w="1260"/>
        <w:gridCol w:w="1260"/>
        <w:gridCol w:w="1340"/>
        <w:gridCol w:w="1629"/>
      </w:tblGrid>
      <w:tr w:rsidR="001831AD" w:rsidRPr="002D3C1E" w:rsidTr="002D3C1E">
        <w:trPr>
          <w:trHeight w:val="144"/>
        </w:trPr>
        <w:tc>
          <w:tcPr>
            <w:tcW w:w="1368" w:type="pct"/>
            <w:vMerge w:val="restart"/>
            <w:shd w:val="clear" w:color="000000" w:fill="FFFFFF"/>
            <w:vAlign w:val="center"/>
          </w:tcPr>
          <w:p w:rsidR="001831AD" w:rsidRPr="002D3C1E" w:rsidRDefault="001831AD" w:rsidP="002D3C1E">
            <w:pPr>
              <w:widowControl/>
              <w:suppressAutoHyphens/>
              <w:spacing w:line="360" w:lineRule="auto"/>
              <w:rPr>
                <w:bCs/>
              </w:rPr>
            </w:pPr>
            <w:r w:rsidRPr="002D3C1E">
              <w:rPr>
                <w:bCs/>
              </w:rPr>
              <w:t>Пассив</w:t>
            </w:r>
          </w:p>
        </w:tc>
        <w:tc>
          <w:tcPr>
            <w:tcW w:w="1316" w:type="pct"/>
            <w:gridSpan w:val="2"/>
            <w:shd w:val="clear" w:color="000000" w:fill="FFFFFF"/>
            <w:vAlign w:val="center"/>
          </w:tcPr>
          <w:p w:rsidR="001831AD" w:rsidRPr="002D3C1E" w:rsidRDefault="001831AD" w:rsidP="002D3C1E">
            <w:pPr>
              <w:widowControl/>
              <w:suppressAutoHyphens/>
              <w:spacing w:line="360" w:lineRule="auto"/>
            </w:pPr>
            <w:r w:rsidRPr="002D3C1E">
              <w:t>Начало 2009 года</w:t>
            </w:r>
          </w:p>
        </w:tc>
        <w:tc>
          <w:tcPr>
            <w:tcW w:w="1424" w:type="pct"/>
            <w:gridSpan w:val="2"/>
            <w:shd w:val="clear" w:color="000000" w:fill="FFFFFF"/>
            <w:vAlign w:val="center"/>
          </w:tcPr>
          <w:p w:rsidR="001831AD" w:rsidRPr="002D3C1E" w:rsidRDefault="001831AD" w:rsidP="002D3C1E">
            <w:pPr>
              <w:widowControl/>
              <w:suppressAutoHyphens/>
              <w:spacing w:line="360" w:lineRule="auto"/>
            </w:pPr>
            <w:r w:rsidRPr="002D3C1E">
              <w:t>Конец 2009 года</w:t>
            </w:r>
          </w:p>
        </w:tc>
        <w:tc>
          <w:tcPr>
            <w:tcW w:w="892" w:type="pct"/>
            <w:vMerge w:val="restart"/>
            <w:shd w:val="clear" w:color="000000" w:fill="FFFFFF"/>
          </w:tcPr>
          <w:p w:rsidR="001831AD" w:rsidRPr="002D3C1E" w:rsidRDefault="001831AD" w:rsidP="002D3C1E">
            <w:pPr>
              <w:widowControl/>
              <w:suppressAutoHyphens/>
              <w:spacing w:line="360" w:lineRule="auto"/>
            </w:pPr>
            <w:r w:rsidRPr="002D3C1E">
              <w:t>Отклонение</w:t>
            </w:r>
          </w:p>
        </w:tc>
      </w:tr>
      <w:tr w:rsidR="001831AD" w:rsidRPr="002D3C1E" w:rsidTr="002D3C1E">
        <w:trPr>
          <w:trHeight w:val="143"/>
        </w:trPr>
        <w:tc>
          <w:tcPr>
            <w:tcW w:w="1368" w:type="pct"/>
            <w:vMerge/>
            <w:shd w:val="clear" w:color="000000" w:fill="FFFFFF"/>
            <w:vAlign w:val="center"/>
          </w:tcPr>
          <w:p w:rsidR="001831AD" w:rsidRPr="002D3C1E" w:rsidRDefault="001831AD" w:rsidP="002D3C1E">
            <w:pPr>
              <w:widowControl/>
              <w:suppressAutoHyphens/>
              <w:spacing w:line="360" w:lineRule="auto"/>
              <w:rPr>
                <w:bCs/>
              </w:rPr>
            </w:pPr>
          </w:p>
        </w:tc>
        <w:tc>
          <w:tcPr>
            <w:tcW w:w="626" w:type="pct"/>
            <w:shd w:val="clear" w:color="000000" w:fill="FFFFFF"/>
            <w:vAlign w:val="center"/>
          </w:tcPr>
          <w:p w:rsidR="001831AD" w:rsidRPr="002D3C1E" w:rsidRDefault="001831AD" w:rsidP="002D3C1E">
            <w:pPr>
              <w:widowControl/>
              <w:suppressAutoHyphens/>
              <w:spacing w:line="360" w:lineRule="auto"/>
            </w:pPr>
            <w:r w:rsidRPr="002D3C1E">
              <w:t>тыс. руб.</w:t>
            </w:r>
          </w:p>
        </w:tc>
        <w:tc>
          <w:tcPr>
            <w:tcW w:w="690" w:type="pct"/>
            <w:shd w:val="clear" w:color="000000" w:fill="FFFFFF"/>
            <w:vAlign w:val="center"/>
          </w:tcPr>
          <w:p w:rsidR="001831AD" w:rsidRPr="002D3C1E" w:rsidRDefault="001831AD" w:rsidP="002D3C1E">
            <w:pPr>
              <w:widowControl/>
              <w:suppressAutoHyphens/>
              <w:spacing w:line="360" w:lineRule="auto"/>
            </w:pPr>
            <w:r w:rsidRPr="002D3C1E">
              <w:t>%</w:t>
            </w:r>
          </w:p>
        </w:tc>
        <w:tc>
          <w:tcPr>
            <w:tcW w:w="690" w:type="pct"/>
            <w:shd w:val="clear" w:color="000000" w:fill="FFFFFF"/>
            <w:vAlign w:val="center"/>
          </w:tcPr>
          <w:p w:rsidR="001831AD" w:rsidRPr="002D3C1E" w:rsidRDefault="001831AD" w:rsidP="002D3C1E">
            <w:pPr>
              <w:widowControl/>
              <w:suppressAutoHyphens/>
              <w:spacing w:line="360" w:lineRule="auto"/>
            </w:pPr>
            <w:r w:rsidRPr="002D3C1E">
              <w:t>тыс. руб.</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w:t>
            </w:r>
          </w:p>
        </w:tc>
        <w:tc>
          <w:tcPr>
            <w:tcW w:w="892" w:type="pct"/>
            <w:vMerge/>
            <w:shd w:val="clear" w:color="000000" w:fill="FFFFFF"/>
            <w:vAlign w:val="center"/>
          </w:tcPr>
          <w:p w:rsidR="001831AD" w:rsidRPr="002D3C1E" w:rsidRDefault="001831AD" w:rsidP="002D3C1E">
            <w:pPr>
              <w:widowControl/>
              <w:suppressAutoHyphens/>
              <w:spacing w:line="360" w:lineRule="auto"/>
              <w:rPr>
                <w:bCs/>
              </w:rPr>
            </w:pP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1</w:t>
            </w:r>
          </w:p>
        </w:tc>
        <w:tc>
          <w:tcPr>
            <w:tcW w:w="626" w:type="pct"/>
            <w:shd w:val="clear" w:color="000000" w:fill="FFFFFF"/>
            <w:vAlign w:val="center"/>
          </w:tcPr>
          <w:p w:rsidR="001831AD" w:rsidRPr="002D3C1E" w:rsidRDefault="001831AD" w:rsidP="002D3C1E">
            <w:pPr>
              <w:widowControl/>
              <w:suppressAutoHyphens/>
              <w:spacing w:line="360" w:lineRule="auto"/>
            </w:pPr>
            <w:r w:rsidRPr="002D3C1E">
              <w:t>2</w:t>
            </w: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3</w:t>
            </w: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4</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5</w:t>
            </w:r>
          </w:p>
        </w:tc>
        <w:tc>
          <w:tcPr>
            <w:tcW w:w="892" w:type="pct"/>
            <w:shd w:val="clear" w:color="000000" w:fill="FFFFFF"/>
            <w:vAlign w:val="center"/>
          </w:tcPr>
          <w:p w:rsidR="001831AD" w:rsidRPr="002D3C1E" w:rsidRDefault="001831AD" w:rsidP="002D3C1E">
            <w:pPr>
              <w:widowControl/>
              <w:suppressAutoHyphens/>
              <w:spacing w:line="360" w:lineRule="auto"/>
              <w:rPr>
                <w:bCs/>
              </w:rPr>
            </w:pPr>
            <w:r w:rsidRPr="002D3C1E">
              <w:rPr>
                <w:bCs/>
              </w:rPr>
              <w:t>6</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III. КАПИТАЛ И РЕЗЕРВЫ</w:t>
            </w:r>
          </w:p>
          <w:p w:rsidR="001831AD" w:rsidRPr="002D3C1E" w:rsidRDefault="001831AD" w:rsidP="002D3C1E">
            <w:pPr>
              <w:widowControl/>
              <w:suppressAutoHyphens/>
              <w:spacing w:line="360" w:lineRule="auto"/>
              <w:rPr>
                <w:bCs/>
              </w:rPr>
            </w:pPr>
            <w:r w:rsidRPr="002D3C1E">
              <w:rPr>
                <w:bCs/>
              </w:rPr>
              <w:t>Уставный капитал</w:t>
            </w:r>
          </w:p>
        </w:tc>
        <w:tc>
          <w:tcPr>
            <w:tcW w:w="626" w:type="pct"/>
            <w:shd w:val="clear" w:color="000000" w:fill="FFFFFF"/>
            <w:vAlign w:val="center"/>
          </w:tcPr>
          <w:p w:rsidR="001831AD" w:rsidRPr="002D3C1E" w:rsidRDefault="001831AD" w:rsidP="002D3C1E">
            <w:pPr>
              <w:widowControl/>
              <w:suppressAutoHyphens/>
              <w:spacing w:line="360" w:lineRule="auto"/>
            </w:pPr>
            <w:r w:rsidRPr="002D3C1E">
              <w:t>5</w:t>
            </w:r>
          </w:p>
        </w:tc>
        <w:tc>
          <w:tcPr>
            <w:tcW w:w="690" w:type="pct"/>
            <w:shd w:val="clear" w:color="000000" w:fill="FFFFFF"/>
            <w:vAlign w:val="center"/>
          </w:tcPr>
          <w:p w:rsidR="001831AD" w:rsidRPr="002D3C1E" w:rsidRDefault="001831AD" w:rsidP="002D3C1E">
            <w:pPr>
              <w:widowControl/>
              <w:suppressAutoHyphens/>
              <w:spacing w:line="360" w:lineRule="auto"/>
              <w:rPr>
                <w:kern w:val="28"/>
              </w:rPr>
            </w:pPr>
            <w:r w:rsidRPr="002D3C1E">
              <w:rPr>
                <w:bCs/>
                <w:kern w:val="28"/>
              </w:rPr>
              <w:t>7,72</w:t>
            </w: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5</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6,53</w:t>
            </w: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0</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Добавочный капитал</w:t>
            </w:r>
          </w:p>
        </w:tc>
        <w:tc>
          <w:tcPr>
            <w:tcW w:w="626" w:type="pct"/>
            <w:shd w:val="clear" w:color="000000" w:fill="FFFFFF"/>
            <w:vAlign w:val="center"/>
          </w:tcPr>
          <w:p w:rsidR="001831AD" w:rsidRPr="002D3C1E" w:rsidRDefault="001831AD" w:rsidP="002D3C1E">
            <w:pPr>
              <w:widowControl/>
              <w:suppressAutoHyphens/>
              <w:spacing w:line="360" w:lineRule="auto"/>
            </w:pPr>
            <w:r w:rsidRPr="002D3C1E">
              <w:t>2,34</w:t>
            </w:r>
          </w:p>
        </w:tc>
        <w:tc>
          <w:tcPr>
            <w:tcW w:w="690" w:type="pct"/>
            <w:shd w:val="clear" w:color="000000" w:fill="FFFFFF"/>
            <w:vAlign w:val="center"/>
          </w:tcPr>
          <w:p w:rsidR="001831AD" w:rsidRPr="002D3C1E" w:rsidRDefault="001831AD" w:rsidP="002D3C1E">
            <w:pPr>
              <w:widowControl/>
              <w:suppressAutoHyphens/>
              <w:spacing w:line="360" w:lineRule="auto"/>
              <w:rPr>
                <w:kern w:val="28"/>
              </w:rPr>
            </w:pPr>
            <w:r w:rsidRPr="002D3C1E">
              <w:rPr>
                <w:bCs/>
                <w:kern w:val="28"/>
              </w:rPr>
              <w:t>3,61</w:t>
            </w: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3,07</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4,01</w:t>
            </w: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0,73</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Резервный капитал</w:t>
            </w:r>
          </w:p>
        </w:tc>
        <w:tc>
          <w:tcPr>
            <w:tcW w:w="626" w:type="pct"/>
            <w:shd w:val="clear" w:color="000000" w:fill="FFFFFF"/>
            <w:vAlign w:val="center"/>
          </w:tcPr>
          <w:p w:rsidR="001831AD" w:rsidRPr="002D3C1E" w:rsidRDefault="001831AD" w:rsidP="002D3C1E">
            <w:pPr>
              <w:widowControl/>
              <w:suppressAutoHyphens/>
              <w:spacing w:line="360" w:lineRule="auto"/>
            </w:pPr>
            <w:r w:rsidRPr="002D3C1E">
              <w:t>5,72</w:t>
            </w:r>
          </w:p>
        </w:tc>
        <w:tc>
          <w:tcPr>
            <w:tcW w:w="690"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8,83</w:t>
            </w: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9,25</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12,07</w:t>
            </w: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3,53</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Итого по разделу III</w:t>
            </w:r>
          </w:p>
        </w:tc>
        <w:tc>
          <w:tcPr>
            <w:tcW w:w="626" w:type="pct"/>
            <w:shd w:val="clear" w:color="000000" w:fill="FFFFFF"/>
            <w:vAlign w:val="center"/>
          </w:tcPr>
          <w:p w:rsidR="001831AD" w:rsidRPr="002D3C1E" w:rsidRDefault="001831AD" w:rsidP="002D3C1E">
            <w:pPr>
              <w:widowControl/>
              <w:suppressAutoHyphens/>
              <w:spacing w:line="360" w:lineRule="auto"/>
            </w:pPr>
            <w:r w:rsidRPr="002D3C1E">
              <w:t>13,06</w:t>
            </w:r>
          </w:p>
        </w:tc>
        <w:tc>
          <w:tcPr>
            <w:tcW w:w="690"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20,15</w:t>
            </w: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17,32</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22,61</w:t>
            </w: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4,26</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IV. ДОЛГОСРОЧНЫЕ ОБЯЗАТЕЛЬСТВА</w:t>
            </w:r>
          </w:p>
          <w:p w:rsidR="001831AD" w:rsidRPr="002D3C1E" w:rsidRDefault="001831AD" w:rsidP="002D3C1E">
            <w:pPr>
              <w:widowControl/>
              <w:suppressAutoHyphens/>
              <w:spacing w:line="360" w:lineRule="auto"/>
              <w:rPr>
                <w:bCs/>
              </w:rPr>
            </w:pPr>
            <w:r w:rsidRPr="002D3C1E">
              <w:rPr>
                <w:bCs/>
              </w:rPr>
              <w:t>Займы и кредиты</w:t>
            </w:r>
          </w:p>
        </w:tc>
        <w:tc>
          <w:tcPr>
            <w:tcW w:w="626" w:type="pct"/>
            <w:shd w:val="clear" w:color="000000" w:fill="FFFFFF"/>
            <w:vAlign w:val="center"/>
          </w:tcPr>
          <w:p w:rsidR="001831AD" w:rsidRPr="002D3C1E" w:rsidRDefault="001831AD" w:rsidP="002D3C1E">
            <w:pPr>
              <w:widowControl/>
              <w:suppressAutoHyphens/>
              <w:spacing w:line="360" w:lineRule="auto"/>
            </w:pPr>
            <w:r w:rsidRPr="002D3C1E">
              <w:t>-</w:t>
            </w:r>
          </w:p>
        </w:tc>
        <w:tc>
          <w:tcPr>
            <w:tcW w:w="690" w:type="pct"/>
            <w:shd w:val="clear" w:color="000000" w:fill="FFFFFF"/>
            <w:vAlign w:val="center"/>
          </w:tcPr>
          <w:p w:rsidR="001831AD" w:rsidRPr="002D3C1E" w:rsidRDefault="001831AD" w:rsidP="002D3C1E">
            <w:pPr>
              <w:widowControl/>
              <w:suppressAutoHyphens/>
              <w:spacing w:line="360" w:lineRule="auto"/>
              <w:rPr>
                <w:kern w:val="28"/>
              </w:rPr>
            </w:pP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w:t>
            </w: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Итого по разделу IV</w:t>
            </w:r>
          </w:p>
        </w:tc>
        <w:tc>
          <w:tcPr>
            <w:tcW w:w="626" w:type="pct"/>
            <w:shd w:val="clear" w:color="000000" w:fill="FFFFFF"/>
            <w:vAlign w:val="center"/>
          </w:tcPr>
          <w:p w:rsidR="001831AD" w:rsidRPr="002D3C1E" w:rsidRDefault="001831AD" w:rsidP="002D3C1E">
            <w:pPr>
              <w:widowControl/>
              <w:suppressAutoHyphens/>
              <w:spacing w:line="360" w:lineRule="auto"/>
            </w:pPr>
          </w:p>
        </w:tc>
        <w:tc>
          <w:tcPr>
            <w:tcW w:w="690" w:type="pct"/>
            <w:shd w:val="clear" w:color="000000" w:fill="FFFFFF"/>
            <w:vAlign w:val="center"/>
          </w:tcPr>
          <w:p w:rsidR="001831AD" w:rsidRPr="002D3C1E" w:rsidRDefault="001831AD" w:rsidP="002D3C1E">
            <w:pPr>
              <w:widowControl/>
              <w:suppressAutoHyphens/>
              <w:spacing w:line="360" w:lineRule="auto"/>
              <w:rPr>
                <w:kern w:val="28"/>
              </w:rPr>
            </w:pPr>
          </w:p>
        </w:tc>
        <w:tc>
          <w:tcPr>
            <w:tcW w:w="690" w:type="pct"/>
            <w:shd w:val="clear" w:color="000000" w:fill="FFFFFF"/>
            <w:vAlign w:val="center"/>
          </w:tcPr>
          <w:p w:rsidR="001831AD" w:rsidRPr="002D3C1E" w:rsidRDefault="001831AD" w:rsidP="002D3C1E">
            <w:pPr>
              <w:widowControl/>
              <w:suppressAutoHyphens/>
              <w:spacing w:line="360" w:lineRule="auto"/>
              <w:rPr>
                <w:bCs/>
              </w:rPr>
            </w:pPr>
          </w:p>
        </w:tc>
        <w:tc>
          <w:tcPr>
            <w:tcW w:w="733" w:type="pct"/>
            <w:shd w:val="clear" w:color="000000" w:fill="FFFFFF"/>
            <w:vAlign w:val="center"/>
          </w:tcPr>
          <w:p w:rsidR="001831AD" w:rsidRPr="002D3C1E" w:rsidRDefault="001831AD" w:rsidP="002D3C1E">
            <w:pPr>
              <w:widowControl/>
              <w:suppressAutoHyphens/>
              <w:spacing w:line="360" w:lineRule="auto"/>
              <w:rPr>
                <w:bCs/>
              </w:rPr>
            </w:pP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0</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V. КРАТКОСРОЧНЫЕ ОБЯЗАТЕЛЬСТВА</w:t>
            </w:r>
          </w:p>
          <w:p w:rsidR="001831AD" w:rsidRPr="002D3C1E" w:rsidRDefault="001831AD" w:rsidP="002D3C1E">
            <w:pPr>
              <w:widowControl/>
              <w:suppressAutoHyphens/>
              <w:spacing w:line="360" w:lineRule="auto"/>
              <w:rPr>
                <w:bCs/>
              </w:rPr>
            </w:pPr>
            <w:r w:rsidRPr="002D3C1E">
              <w:rPr>
                <w:bCs/>
              </w:rPr>
              <w:t>Займы и кредиты</w:t>
            </w:r>
          </w:p>
        </w:tc>
        <w:tc>
          <w:tcPr>
            <w:tcW w:w="626" w:type="pct"/>
            <w:shd w:val="clear" w:color="000000" w:fill="FFFFFF"/>
            <w:vAlign w:val="center"/>
          </w:tcPr>
          <w:p w:rsidR="001831AD" w:rsidRPr="002D3C1E" w:rsidRDefault="001831AD" w:rsidP="002D3C1E">
            <w:pPr>
              <w:widowControl/>
              <w:suppressAutoHyphens/>
              <w:spacing w:line="360" w:lineRule="auto"/>
            </w:pPr>
          </w:p>
        </w:tc>
        <w:tc>
          <w:tcPr>
            <w:tcW w:w="690" w:type="pct"/>
            <w:shd w:val="clear" w:color="000000" w:fill="FFFFFF"/>
            <w:vAlign w:val="center"/>
          </w:tcPr>
          <w:p w:rsidR="001831AD" w:rsidRPr="002D3C1E" w:rsidRDefault="001831AD" w:rsidP="002D3C1E">
            <w:pPr>
              <w:widowControl/>
              <w:suppressAutoHyphens/>
              <w:spacing w:line="360" w:lineRule="auto"/>
              <w:rPr>
                <w:kern w:val="28"/>
              </w:rPr>
            </w:pPr>
            <w:r w:rsidRPr="002D3C1E">
              <w:rPr>
                <w:bCs/>
                <w:kern w:val="28"/>
              </w:rPr>
              <w:t>-</w:t>
            </w:r>
          </w:p>
        </w:tc>
        <w:tc>
          <w:tcPr>
            <w:tcW w:w="690" w:type="pct"/>
            <w:shd w:val="clear" w:color="000000" w:fill="FFFFFF"/>
            <w:vAlign w:val="center"/>
          </w:tcPr>
          <w:p w:rsidR="001831AD" w:rsidRPr="002D3C1E" w:rsidRDefault="001831AD" w:rsidP="002D3C1E">
            <w:pPr>
              <w:widowControl/>
              <w:suppressAutoHyphens/>
              <w:spacing w:line="360" w:lineRule="auto"/>
              <w:rPr>
                <w:bCs/>
              </w:rPr>
            </w:pPr>
          </w:p>
        </w:tc>
        <w:tc>
          <w:tcPr>
            <w:tcW w:w="733" w:type="pct"/>
            <w:shd w:val="clear" w:color="000000" w:fill="FFFFFF"/>
            <w:vAlign w:val="center"/>
          </w:tcPr>
          <w:p w:rsidR="001831AD" w:rsidRPr="002D3C1E" w:rsidRDefault="001831AD" w:rsidP="002D3C1E">
            <w:pPr>
              <w:widowControl/>
              <w:suppressAutoHyphens/>
              <w:spacing w:line="360" w:lineRule="auto"/>
              <w:rPr>
                <w:bCs/>
              </w:rPr>
            </w:pP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0</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Кредиторская задолженность</w:t>
            </w:r>
          </w:p>
        </w:tc>
        <w:tc>
          <w:tcPr>
            <w:tcW w:w="626" w:type="pct"/>
            <w:shd w:val="clear" w:color="000000" w:fill="FFFFFF"/>
            <w:vAlign w:val="center"/>
          </w:tcPr>
          <w:p w:rsidR="001831AD" w:rsidRPr="002D3C1E" w:rsidRDefault="001831AD" w:rsidP="002D3C1E">
            <w:pPr>
              <w:widowControl/>
              <w:suppressAutoHyphens/>
              <w:spacing w:line="360" w:lineRule="auto"/>
            </w:pPr>
            <w:r w:rsidRPr="002D3C1E">
              <w:t>51,74</w:t>
            </w:r>
          </w:p>
        </w:tc>
        <w:tc>
          <w:tcPr>
            <w:tcW w:w="690"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79,85</w:t>
            </w: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59,30</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77,39</w:t>
            </w: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7,56</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в том числе:</w:t>
            </w:r>
          </w:p>
          <w:p w:rsidR="001831AD" w:rsidRPr="002D3C1E" w:rsidRDefault="001831AD" w:rsidP="002D3C1E">
            <w:pPr>
              <w:widowControl/>
              <w:suppressAutoHyphens/>
              <w:spacing w:line="360" w:lineRule="auto"/>
              <w:rPr>
                <w:bCs/>
              </w:rPr>
            </w:pPr>
            <w:r w:rsidRPr="002D3C1E">
              <w:rPr>
                <w:bCs/>
              </w:rPr>
              <w:t>поставщики и подрядчики</w:t>
            </w:r>
          </w:p>
        </w:tc>
        <w:tc>
          <w:tcPr>
            <w:tcW w:w="626" w:type="pct"/>
            <w:shd w:val="clear" w:color="000000" w:fill="FFFFFF"/>
            <w:vAlign w:val="center"/>
          </w:tcPr>
          <w:p w:rsidR="001831AD" w:rsidRPr="002D3C1E" w:rsidRDefault="001831AD" w:rsidP="002D3C1E">
            <w:pPr>
              <w:widowControl/>
              <w:suppressAutoHyphens/>
              <w:spacing w:line="360" w:lineRule="auto"/>
            </w:pPr>
            <w:r w:rsidRPr="002D3C1E">
              <w:t>12,74</w:t>
            </w:r>
          </w:p>
        </w:tc>
        <w:tc>
          <w:tcPr>
            <w:tcW w:w="690" w:type="pct"/>
            <w:shd w:val="clear" w:color="000000" w:fill="FFFFFF"/>
            <w:vAlign w:val="center"/>
          </w:tcPr>
          <w:p w:rsidR="001831AD" w:rsidRPr="002D3C1E" w:rsidRDefault="001831AD" w:rsidP="002D3C1E">
            <w:pPr>
              <w:widowControl/>
              <w:suppressAutoHyphens/>
              <w:spacing w:line="360" w:lineRule="auto"/>
              <w:rPr>
                <w:kern w:val="28"/>
              </w:rPr>
            </w:pPr>
            <w:r w:rsidRPr="002D3C1E">
              <w:rPr>
                <w:bCs/>
                <w:kern w:val="28"/>
              </w:rPr>
              <w:t>19,66</w:t>
            </w: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13,05</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17,03</w:t>
            </w: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0,31</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задолженность перед персоналом организации</w:t>
            </w:r>
          </w:p>
        </w:tc>
        <w:tc>
          <w:tcPr>
            <w:tcW w:w="626" w:type="pct"/>
            <w:shd w:val="clear" w:color="000000" w:fill="FFFFFF"/>
            <w:vAlign w:val="center"/>
          </w:tcPr>
          <w:p w:rsidR="001831AD" w:rsidRPr="002D3C1E" w:rsidRDefault="001831AD" w:rsidP="002D3C1E">
            <w:pPr>
              <w:widowControl/>
              <w:suppressAutoHyphens/>
              <w:spacing w:line="360" w:lineRule="auto"/>
            </w:pPr>
            <w:r w:rsidRPr="002D3C1E">
              <w:t>6,28</w:t>
            </w:r>
          </w:p>
        </w:tc>
        <w:tc>
          <w:tcPr>
            <w:tcW w:w="690" w:type="pct"/>
            <w:shd w:val="clear" w:color="000000" w:fill="FFFFFF"/>
            <w:vAlign w:val="center"/>
          </w:tcPr>
          <w:p w:rsidR="001831AD" w:rsidRPr="002D3C1E" w:rsidRDefault="001831AD" w:rsidP="002D3C1E">
            <w:pPr>
              <w:widowControl/>
              <w:suppressAutoHyphens/>
              <w:spacing w:line="360" w:lineRule="auto"/>
              <w:rPr>
                <w:kern w:val="28"/>
              </w:rPr>
            </w:pPr>
            <w:r w:rsidRPr="002D3C1E">
              <w:rPr>
                <w:bCs/>
                <w:kern w:val="28"/>
              </w:rPr>
              <w:t>9,69</w:t>
            </w: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8,92</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11,64</w:t>
            </w: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2,64</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задолженность перед государственными внебюджетными фондами</w:t>
            </w:r>
          </w:p>
        </w:tc>
        <w:tc>
          <w:tcPr>
            <w:tcW w:w="626" w:type="pct"/>
            <w:shd w:val="clear" w:color="000000" w:fill="FFFFFF"/>
            <w:vAlign w:val="center"/>
          </w:tcPr>
          <w:p w:rsidR="001831AD" w:rsidRPr="002D3C1E" w:rsidRDefault="001831AD" w:rsidP="002D3C1E">
            <w:pPr>
              <w:widowControl/>
              <w:suppressAutoHyphens/>
              <w:spacing w:line="360" w:lineRule="auto"/>
            </w:pPr>
            <w:r w:rsidRPr="002D3C1E">
              <w:t>15,71</w:t>
            </w:r>
          </w:p>
        </w:tc>
        <w:tc>
          <w:tcPr>
            <w:tcW w:w="690" w:type="pct"/>
            <w:shd w:val="clear" w:color="000000" w:fill="FFFFFF"/>
            <w:vAlign w:val="center"/>
          </w:tcPr>
          <w:p w:rsidR="001831AD" w:rsidRPr="002D3C1E" w:rsidRDefault="001831AD" w:rsidP="002D3C1E">
            <w:pPr>
              <w:widowControl/>
              <w:suppressAutoHyphens/>
              <w:spacing w:line="360" w:lineRule="auto"/>
              <w:rPr>
                <w:kern w:val="28"/>
              </w:rPr>
            </w:pPr>
            <w:r w:rsidRPr="002D3C1E">
              <w:rPr>
                <w:bCs/>
                <w:kern w:val="28"/>
              </w:rPr>
              <w:t>24,24</w:t>
            </w: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18,63</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24,31</w:t>
            </w: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2,92</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задолженность по налогам и сборам</w:t>
            </w:r>
          </w:p>
        </w:tc>
        <w:tc>
          <w:tcPr>
            <w:tcW w:w="626" w:type="pct"/>
            <w:shd w:val="clear" w:color="000000" w:fill="FFFFFF"/>
            <w:vAlign w:val="center"/>
          </w:tcPr>
          <w:p w:rsidR="001831AD" w:rsidRPr="002D3C1E" w:rsidRDefault="001831AD" w:rsidP="002D3C1E">
            <w:pPr>
              <w:widowControl/>
              <w:suppressAutoHyphens/>
              <w:spacing w:line="360" w:lineRule="auto"/>
            </w:pPr>
            <w:r w:rsidRPr="002D3C1E">
              <w:t>12,08</w:t>
            </w:r>
          </w:p>
        </w:tc>
        <w:tc>
          <w:tcPr>
            <w:tcW w:w="690" w:type="pct"/>
            <w:shd w:val="clear" w:color="000000" w:fill="FFFFFF"/>
            <w:vAlign w:val="center"/>
          </w:tcPr>
          <w:p w:rsidR="001831AD" w:rsidRPr="002D3C1E" w:rsidRDefault="001831AD" w:rsidP="002D3C1E">
            <w:pPr>
              <w:widowControl/>
              <w:suppressAutoHyphens/>
              <w:spacing w:line="360" w:lineRule="auto"/>
              <w:rPr>
                <w:kern w:val="28"/>
              </w:rPr>
            </w:pPr>
            <w:r w:rsidRPr="002D3C1E">
              <w:rPr>
                <w:bCs/>
                <w:kern w:val="28"/>
              </w:rPr>
              <w:t>18,64</w:t>
            </w: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9,34</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12,19</w:t>
            </w: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-2,74</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прочие кредиторы</w:t>
            </w:r>
          </w:p>
        </w:tc>
        <w:tc>
          <w:tcPr>
            <w:tcW w:w="626" w:type="pct"/>
            <w:shd w:val="clear" w:color="000000" w:fill="FFFFFF"/>
            <w:vAlign w:val="center"/>
          </w:tcPr>
          <w:p w:rsidR="001831AD" w:rsidRPr="002D3C1E" w:rsidRDefault="001831AD" w:rsidP="002D3C1E">
            <w:pPr>
              <w:widowControl/>
              <w:suppressAutoHyphens/>
              <w:spacing w:line="360" w:lineRule="auto"/>
            </w:pPr>
            <w:r w:rsidRPr="002D3C1E">
              <w:t>4,93</w:t>
            </w:r>
          </w:p>
        </w:tc>
        <w:tc>
          <w:tcPr>
            <w:tcW w:w="690"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7,61</w:t>
            </w: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9,36</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12,22</w:t>
            </w: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4,43</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Итого по разделу V</w:t>
            </w:r>
          </w:p>
        </w:tc>
        <w:tc>
          <w:tcPr>
            <w:tcW w:w="626" w:type="pct"/>
            <w:shd w:val="clear" w:color="000000" w:fill="FFFFFF"/>
            <w:vAlign w:val="center"/>
          </w:tcPr>
          <w:p w:rsidR="001831AD" w:rsidRPr="002D3C1E" w:rsidRDefault="001831AD" w:rsidP="002D3C1E">
            <w:pPr>
              <w:widowControl/>
              <w:suppressAutoHyphens/>
              <w:spacing w:line="360" w:lineRule="auto"/>
            </w:pPr>
            <w:r w:rsidRPr="002D3C1E">
              <w:t>51,74</w:t>
            </w:r>
          </w:p>
        </w:tc>
        <w:tc>
          <w:tcPr>
            <w:tcW w:w="690"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79,85</w:t>
            </w: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59,30</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77,39</w:t>
            </w: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7,56</w:t>
            </w:r>
          </w:p>
        </w:tc>
      </w:tr>
      <w:tr w:rsidR="001831AD" w:rsidRPr="002D3C1E" w:rsidTr="002D3C1E">
        <w:trPr>
          <w:trHeight w:val="286"/>
        </w:trPr>
        <w:tc>
          <w:tcPr>
            <w:tcW w:w="1368" w:type="pct"/>
            <w:shd w:val="clear" w:color="000000" w:fill="FFFFFF"/>
            <w:vAlign w:val="center"/>
          </w:tcPr>
          <w:p w:rsidR="001831AD" w:rsidRPr="002D3C1E" w:rsidRDefault="001831AD" w:rsidP="002D3C1E">
            <w:pPr>
              <w:widowControl/>
              <w:suppressAutoHyphens/>
              <w:spacing w:line="360" w:lineRule="auto"/>
              <w:rPr>
                <w:bCs/>
              </w:rPr>
            </w:pPr>
            <w:r w:rsidRPr="002D3C1E">
              <w:rPr>
                <w:bCs/>
              </w:rPr>
              <w:t>БАЛАНС</w:t>
            </w:r>
          </w:p>
        </w:tc>
        <w:tc>
          <w:tcPr>
            <w:tcW w:w="626" w:type="pct"/>
            <w:shd w:val="clear" w:color="000000" w:fill="FFFFFF"/>
            <w:vAlign w:val="center"/>
          </w:tcPr>
          <w:p w:rsidR="001831AD" w:rsidRPr="002D3C1E" w:rsidRDefault="001831AD" w:rsidP="002D3C1E">
            <w:pPr>
              <w:widowControl/>
              <w:suppressAutoHyphens/>
              <w:spacing w:line="360" w:lineRule="auto"/>
            </w:pPr>
            <w:r w:rsidRPr="002D3C1E">
              <w:t>64,8</w:t>
            </w:r>
          </w:p>
        </w:tc>
        <w:tc>
          <w:tcPr>
            <w:tcW w:w="690"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100</w:t>
            </w:r>
          </w:p>
        </w:tc>
        <w:tc>
          <w:tcPr>
            <w:tcW w:w="690" w:type="pct"/>
            <w:shd w:val="clear" w:color="000000" w:fill="FFFFFF"/>
            <w:vAlign w:val="center"/>
          </w:tcPr>
          <w:p w:rsidR="001831AD" w:rsidRPr="002D3C1E" w:rsidRDefault="001831AD" w:rsidP="002D3C1E">
            <w:pPr>
              <w:widowControl/>
              <w:suppressAutoHyphens/>
              <w:spacing w:line="360" w:lineRule="auto"/>
              <w:rPr>
                <w:bCs/>
              </w:rPr>
            </w:pPr>
            <w:r w:rsidRPr="002D3C1E">
              <w:rPr>
                <w:bCs/>
              </w:rPr>
              <w:t>76,62</w:t>
            </w:r>
          </w:p>
        </w:tc>
        <w:tc>
          <w:tcPr>
            <w:tcW w:w="733" w:type="pct"/>
            <w:shd w:val="clear" w:color="000000" w:fill="FFFFFF"/>
            <w:vAlign w:val="center"/>
          </w:tcPr>
          <w:p w:rsidR="001831AD" w:rsidRPr="002D3C1E" w:rsidRDefault="001831AD" w:rsidP="002D3C1E">
            <w:pPr>
              <w:widowControl/>
              <w:suppressAutoHyphens/>
              <w:spacing w:line="360" w:lineRule="auto"/>
              <w:rPr>
                <w:bCs/>
              </w:rPr>
            </w:pPr>
            <w:r w:rsidRPr="002D3C1E">
              <w:rPr>
                <w:bCs/>
              </w:rPr>
              <w:t>100</w:t>
            </w:r>
          </w:p>
        </w:tc>
        <w:tc>
          <w:tcPr>
            <w:tcW w:w="892" w:type="pct"/>
            <w:shd w:val="clear" w:color="000000" w:fill="FFFFFF"/>
            <w:vAlign w:val="center"/>
          </w:tcPr>
          <w:p w:rsidR="001831AD" w:rsidRPr="002D3C1E" w:rsidRDefault="001831AD" w:rsidP="002D3C1E">
            <w:pPr>
              <w:widowControl/>
              <w:suppressAutoHyphens/>
              <w:spacing w:line="360" w:lineRule="auto"/>
              <w:rPr>
                <w:kern w:val="28"/>
              </w:rPr>
            </w:pPr>
            <w:r w:rsidRPr="002D3C1E">
              <w:rPr>
                <w:kern w:val="28"/>
              </w:rPr>
              <w:t>11,82</w:t>
            </w:r>
          </w:p>
        </w:tc>
      </w:tr>
    </w:tbl>
    <w:p w:rsidR="008150E4" w:rsidRPr="000C1344" w:rsidRDefault="008150E4" w:rsidP="000C1344">
      <w:pPr>
        <w:widowControl/>
        <w:tabs>
          <w:tab w:val="right" w:leader="dot" w:pos="9072"/>
        </w:tabs>
        <w:suppressAutoHyphens/>
        <w:spacing w:line="360" w:lineRule="auto"/>
        <w:ind w:firstLine="709"/>
        <w:rPr>
          <w:kern w:val="28"/>
          <w:sz w:val="28"/>
          <w:szCs w:val="28"/>
        </w:rPr>
      </w:pPr>
    </w:p>
    <w:p w:rsidR="00347D0B" w:rsidRDefault="00347D0B" w:rsidP="000C1344">
      <w:pPr>
        <w:widowControl/>
        <w:tabs>
          <w:tab w:val="right" w:leader="dot" w:pos="9072"/>
        </w:tabs>
        <w:suppressAutoHyphens/>
        <w:spacing w:line="360" w:lineRule="auto"/>
        <w:ind w:firstLine="709"/>
        <w:rPr>
          <w:kern w:val="28"/>
          <w:sz w:val="28"/>
          <w:szCs w:val="28"/>
        </w:rPr>
      </w:pPr>
      <w:r w:rsidRPr="000C1344">
        <w:rPr>
          <w:kern w:val="28"/>
          <w:sz w:val="28"/>
          <w:szCs w:val="28"/>
        </w:rPr>
        <w:t>Далее для оценки показателей прибыльности предприятия проанализируем отчет о прибылях и убытках (таблица 6).</w:t>
      </w:r>
    </w:p>
    <w:p w:rsidR="002D3C1E" w:rsidRDefault="002D3C1E" w:rsidP="000C1344">
      <w:pPr>
        <w:widowControl/>
        <w:tabs>
          <w:tab w:val="right" w:leader="dot" w:pos="9072"/>
        </w:tabs>
        <w:suppressAutoHyphens/>
        <w:spacing w:line="360" w:lineRule="auto"/>
        <w:ind w:firstLine="709"/>
        <w:rPr>
          <w:kern w:val="28"/>
          <w:sz w:val="28"/>
          <w:szCs w:val="28"/>
        </w:rPr>
      </w:pPr>
    </w:p>
    <w:p w:rsidR="00347D0B" w:rsidRPr="000C1344" w:rsidRDefault="002D3C1E" w:rsidP="000C1344">
      <w:pPr>
        <w:widowControl/>
        <w:tabs>
          <w:tab w:val="right" w:leader="dot" w:pos="9072"/>
        </w:tabs>
        <w:suppressAutoHyphens/>
        <w:spacing w:line="360" w:lineRule="auto"/>
        <w:ind w:firstLine="709"/>
        <w:rPr>
          <w:kern w:val="28"/>
          <w:sz w:val="28"/>
          <w:szCs w:val="28"/>
        </w:rPr>
      </w:pPr>
      <w:r>
        <w:rPr>
          <w:kern w:val="28"/>
          <w:sz w:val="28"/>
          <w:szCs w:val="28"/>
        </w:rPr>
        <w:br w:type="page"/>
      </w:r>
      <w:r w:rsidR="00347D0B" w:rsidRPr="000C1344">
        <w:rPr>
          <w:kern w:val="28"/>
          <w:sz w:val="28"/>
          <w:szCs w:val="28"/>
        </w:rPr>
        <w:t>Таблица 6</w:t>
      </w:r>
      <w:r>
        <w:rPr>
          <w:kern w:val="28"/>
          <w:sz w:val="28"/>
          <w:szCs w:val="28"/>
        </w:rPr>
        <w:t xml:space="preserve"> </w:t>
      </w:r>
      <w:r w:rsidR="00347D0B" w:rsidRPr="000C1344">
        <w:rPr>
          <w:kern w:val="28"/>
          <w:sz w:val="28"/>
          <w:szCs w:val="28"/>
        </w:rPr>
        <w:t>Анализ состава и структуры прибыли</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1237"/>
        <w:gridCol w:w="1237"/>
        <w:gridCol w:w="1237"/>
        <w:gridCol w:w="1237"/>
        <w:gridCol w:w="900"/>
      </w:tblGrid>
      <w:tr w:rsidR="00347D0B" w:rsidRPr="002D3C1E" w:rsidTr="002D3C1E">
        <w:trPr>
          <w:trHeight w:val="288"/>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Показатели</w:t>
            </w:r>
          </w:p>
        </w:tc>
        <w:tc>
          <w:tcPr>
            <w:tcW w:w="1237" w:type="dxa"/>
          </w:tcPr>
          <w:p w:rsidR="00347D0B" w:rsidRPr="002D3C1E" w:rsidRDefault="00347D0B" w:rsidP="002D3C1E">
            <w:pPr>
              <w:widowControl/>
              <w:tabs>
                <w:tab w:val="left" w:pos="9638"/>
              </w:tabs>
              <w:suppressAutoHyphens/>
              <w:spacing w:line="360" w:lineRule="auto"/>
              <w:rPr>
                <w:kern w:val="28"/>
              </w:rPr>
            </w:pPr>
            <w:r w:rsidRPr="002D3C1E">
              <w:rPr>
                <w:kern w:val="28"/>
              </w:rPr>
              <w:t>Начало</w:t>
            </w:r>
          </w:p>
          <w:p w:rsidR="00347D0B" w:rsidRPr="002D3C1E" w:rsidRDefault="00347D0B" w:rsidP="002D3C1E">
            <w:pPr>
              <w:widowControl/>
              <w:tabs>
                <w:tab w:val="left" w:pos="9638"/>
              </w:tabs>
              <w:suppressAutoHyphens/>
              <w:spacing w:line="360" w:lineRule="auto"/>
              <w:rPr>
                <w:kern w:val="28"/>
              </w:rPr>
            </w:pPr>
            <w:r w:rsidRPr="002D3C1E">
              <w:rPr>
                <w:kern w:val="28"/>
              </w:rPr>
              <w:t>Года</w:t>
            </w:r>
          </w:p>
        </w:tc>
        <w:tc>
          <w:tcPr>
            <w:tcW w:w="1237" w:type="dxa"/>
          </w:tcPr>
          <w:p w:rsidR="00347D0B" w:rsidRPr="002D3C1E" w:rsidRDefault="00347D0B" w:rsidP="002D3C1E">
            <w:pPr>
              <w:widowControl/>
              <w:tabs>
                <w:tab w:val="left" w:pos="9638"/>
              </w:tabs>
              <w:suppressAutoHyphens/>
              <w:spacing w:line="360" w:lineRule="auto"/>
              <w:rPr>
                <w:kern w:val="28"/>
              </w:rPr>
            </w:pPr>
            <w:r w:rsidRPr="002D3C1E">
              <w:rPr>
                <w:kern w:val="28"/>
              </w:rPr>
              <w:t>Удельн.</w:t>
            </w:r>
          </w:p>
          <w:p w:rsidR="00347D0B" w:rsidRPr="002D3C1E" w:rsidRDefault="00347D0B" w:rsidP="002D3C1E">
            <w:pPr>
              <w:widowControl/>
              <w:tabs>
                <w:tab w:val="left" w:pos="9638"/>
              </w:tabs>
              <w:suppressAutoHyphens/>
              <w:spacing w:line="360" w:lineRule="auto"/>
              <w:rPr>
                <w:kern w:val="28"/>
              </w:rPr>
            </w:pPr>
            <w:r w:rsidRPr="002D3C1E">
              <w:rPr>
                <w:kern w:val="28"/>
              </w:rPr>
              <w:t>Вес</w:t>
            </w:r>
          </w:p>
        </w:tc>
        <w:tc>
          <w:tcPr>
            <w:tcW w:w="1237" w:type="dxa"/>
          </w:tcPr>
          <w:p w:rsidR="00347D0B" w:rsidRPr="002D3C1E" w:rsidRDefault="00347D0B" w:rsidP="002D3C1E">
            <w:pPr>
              <w:widowControl/>
              <w:tabs>
                <w:tab w:val="left" w:pos="9638"/>
              </w:tabs>
              <w:suppressAutoHyphens/>
              <w:spacing w:line="360" w:lineRule="auto"/>
              <w:rPr>
                <w:kern w:val="28"/>
              </w:rPr>
            </w:pPr>
            <w:r w:rsidRPr="002D3C1E">
              <w:rPr>
                <w:kern w:val="28"/>
              </w:rPr>
              <w:t>конец года</w:t>
            </w:r>
          </w:p>
        </w:tc>
        <w:tc>
          <w:tcPr>
            <w:tcW w:w="1237" w:type="dxa"/>
          </w:tcPr>
          <w:p w:rsidR="00347D0B" w:rsidRPr="002D3C1E" w:rsidRDefault="00347D0B" w:rsidP="002D3C1E">
            <w:pPr>
              <w:widowControl/>
              <w:tabs>
                <w:tab w:val="left" w:pos="9638"/>
              </w:tabs>
              <w:suppressAutoHyphens/>
              <w:spacing w:line="360" w:lineRule="auto"/>
              <w:rPr>
                <w:kern w:val="28"/>
              </w:rPr>
            </w:pPr>
            <w:r w:rsidRPr="002D3C1E">
              <w:rPr>
                <w:kern w:val="28"/>
              </w:rPr>
              <w:t>Удельн.</w:t>
            </w:r>
          </w:p>
          <w:p w:rsidR="00347D0B" w:rsidRPr="002D3C1E" w:rsidRDefault="00347D0B" w:rsidP="002D3C1E">
            <w:pPr>
              <w:widowControl/>
              <w:tabs>
                <w:tab w:val="left" w:pos="9638"/>
              </w:tabs>
              <w:suppressAutoHyphens/>
              <w:spacing w:line="360" w:lineRule="auto"/>
              <w:rPr>
                <w:kern w:val="28"/>
              </w:rPr>
            </w:pPr>
            <w:r w:rsidRPr="002D3C1E">
              <w:rPr>
                <w:kern w:val="28"/>
              </w:rPr>
              <w:t>вес</w:t>
            </w:r>
          </w:p>
        </w:tc>
        <w:tc>
          <w:tcPr>
            <w:tcW w:w="900" w:type="dxa"/>
          </w:tcPr>
          <w:p w:rsidR="00347D0B" w:rsidRPr="002D3C1E" w:rsidRDefault="00347D0B" w:rsidP="002D3C1E">
            <w:pPr>
              <w:widowControl/>
              <w:tabs>
                <w:tab w:val="left" w:pos="9638"/>
              </w:tabs>
              <w:suppressAutoHyphens/>
              <w:spacing w:line="360" w:lineRule="auto"/>
              <w:rPr>
                <w:kern w:val="28"/>
              </w:rPr>
            </w:pPr>
            <w:r w:rsidRPr="002D3C1E">
              <w:rPr>
                <w:kern w:val="28"/>
              </w:rPr>
              <w:t>отклон.</w:t>
            </w:r>
          </w:p>
          <w:p w:rsidR="00347D0B" w:rsidRPr="002D3C1E" w:rsidRDefault="00347D0B" w:rsidP="002D3C1E">
            <w:pPr>
              <w:widowControl/>
              <w:tabs>
                <w:tab w:val="left" w:pos="9638"/>
              </w:tabs>
              <w:suppressAutoHyphens/>
              <w:spacing w:line="360" w:lineRule="auto"/>
              <w:rPr>
                <w:kern w:val="28"/>
              </w:rPr>
            </w:pPr>
            <w:r w:rsidRPr="002D3C1E">
              <w:rPr>
                <w:kern w:val="28"/>
              </w:rPr>
              <w:t>абс.вел.</w:t>
            </w:r>
          </w:p>
        </w:tc>
      </w:tr>
      <w:tr w:rsidR="00347D0B" w:rsidRPr="002D3C1E" w:rsidTr="002D3C1E">
        <w:trPr>
          <w:trHeight w:val="272"/>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1. Выручка от продаж</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85,65</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100</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84,76</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100</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-0,89</w:t>
            </w:r>
          </w:p>
        </w:tc>
      </w:tr>
      <w:tr w:rsidR="00347D0B" w:rsidRPr="002D3C1E" w:rsidTr="002D3C1E">
        <w:trPr>
          <w:trHeight w:val="545"/>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2. Себестоимость товаров, услуг</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56,47</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65,93</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48,45</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57,16</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-8,02</w:t>
            </w:r>
          </w:p>
        </w:tc>
      </w:tr>
      <w:tr w:rsidR="00347D0B" w:rsidRPr="002D3C1E" w:rsidTr="002D3C1E">
        <w:trPr>
          <w:trHeight w:val="272"/>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3. Коммерческие расходы</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5,63</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6,57</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9,52</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11,23</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3,89</w:t>
            </w:r>
          </w:p>
        </w:tc>
      </w:tr>
      <w:tr w:rsidR="00347D0B" w:rsidRPr="002D3C1E" w:rsidTr="002D3C1E">
        <w:trPr>
          <w:trHeight w:val="272"/>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4. Управленческие расходы</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12,37</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14,44</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21,84</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25,77</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9,47</w:t>
            </w:r>
          </w:p>
        </w:tc>
      </w:tr>
      <w:tr w:rsidR="00347D0B" w:rsidRPr="002D3C1E" w:rsidTr="002D3C1E">
        <w:trPr>
          <w:trHeight w:val="560"/>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5. Прибыль (убыток) от продаж</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11,18</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13,05</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4,95</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5,84</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-6,23</w:t>
            </w:r>
          </w:p>
        </w:tc>
      </w:tr>
      <w:tr w:rsidR="00347D0B" w:rsidRPr="002D3C1E" w:rsidTr="002D3C1E">
        <w:trPr>
          <w:trHeight w:val="545"/>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6. Прочие операционные доходы</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w:t>
            </w:r>
          </w:p>
        </w:tc>
      </w:tr>
      <w:tr w:rsidR="00347D0B" w:rsidRPr="002D3C1E" w:rsidTr="002D3C1E">
        <w:trPr>
          <w:trHeight w:val="560"/>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7. Прочие операционные расходы</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2,31</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2,73</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w:t>
            </w:r>
          </w:p>
        </w:tc>
      </w:tr>
      <w:tr w:rsidR="00347D0B" w:rsidRPr="002D3C1E" w:rsidTr="002D3C1E">
        <w:trPr>
          <w:trHeight w:val="545"/>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8. Внереализационные доходы</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1,49</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1,74</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1,63</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1,92</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0,14</w:t>
            </w:r>
          </w:p>
        </w:tc>
      </w:tr>
      <w:tr w:rsidR="00347D0B" w:rsidRPr="002D3C1E" w:rsidTr="002D3C1E">
        <w:trPr>
          <w:trHeight w:val="560"/>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9. Внереализационные расходы</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0,24</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0,28</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0,78</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0,92</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0,54</w:t>
            </w:r>
          </w:p>
        </w:tc>
      </w:tr>
      <w:tr w:rsidR="00347D0B" w:rsidRPr="002D3C1E" w:rsidTr="002D3C1E">
        <w:trPr>
          <w:trHeight w:val="545"/>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10. Прибыль (убыток) до налогоообложения</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12,43</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14,51</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5,8</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6,84</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-6,63</w:t>
            </w:r>
          </w:p>
        </w:tc>
      </w:tr>
      <w:tr w:rsidR="00347D0B" w:rsidRPr="002D3C1E" w:rsidTr="002D3C1E">
        <w:trPr>
          <w:trHeight w:val="272"/>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11. Налог на прибыль</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2,486</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2,90</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 </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0,00</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-2,486</w:t>
            </w:r>
          </w:p>
        </w:tc>
      </w:tr>
      <w:tr w:rsidR="00347D0B" w:rsidRPr="002D3C1E" w:rsidTr="002D3C1E">
        <w:trPr>
          <w:trHeight w:val="560"/>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12. Прибыль (убыток) от</w:t>
            </w:r>
            <w:r w:rsidR="00574CE9">
              <w:rPr>
                <w:kern w:val="28"/>
              </w:rPr>
              <w:t xml:space="preserve"> </w:t>
            </w:r>
            <w:r w:rsidRPr="002D3C1E">
              <w:rPr>
                <w:kern w:val="28"/>
              </w:rPr>
              <w:t>обычной деятельности</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9,944</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11,61</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5,8</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6,84</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-4,144</w:t>
            </w:r>
          </w:p>
        </w:tc>
      </w:tr>
      <w:tr w:rsidR="00347D0B" w:rsidRPr="002D3C1E" w:rsidTr="002D3C1E">
        <w:trPr>
          <w:trHeight w:val="272"/>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 xml:space="preserve">13. Чрезвычайные доходы </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 </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0,00</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 </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0,00</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0</w:t>
            </w:r>
          </w:p>
        </w:tc>
      </w:tr>
      <w:tr w:rsidR="00347D0B" w:rsidRPr="002D3C1E" w:rsidTr="002D3C1E">
        <w:trPr>
          <w:trHeight w:val="272"/>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14. Чрезвычайные расходы</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 </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0,00</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 </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0,00</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0</w:t>
            </w:r>
          </w:p>
        </w:tc>
      </w:tr>
      <w:tr w:rsidR="00347D0B" w:rsidRPr="002D3C1E" w:rsidTr="002D3C1E">
        <w:trPr>
          <w:trHeight w:val="272"/>
        </w:trPr>
        <w:tc>
          <w:tcPr>
            <w:tcW w:w="3224" w:type="dxa"/>
          </w:tcPr>
          <w:p w:rsidR="00347D0B" w:rsidRPr="002D3C1E" w:rsidRDefault="00347D0B" w:rsidP="002D3C1E">
            <w:pPr>
              <w:widowControl/>
              <w:tabs>
                <w:tab w:val="left" w:pos="9638"/>
              </w:tabs>
              <w:suppressAutoHyphens/>
              <w:spacing w:line="360" w:lineRule="auto"/>
              <w:rPr>
                <w:kern w:val="28"/>
              </w:rPr>
            </w:pPr>
            <w:r w:rsidRPr="002D3C1E">
              <w:rPr>
                <w:kern w:val="28"/>
              </w:rPr>
              <w:t>15. Чистая прибыль</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9,944</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11,61</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5,8</w:t>
            </w:r>
          </w:p>
        </w:tc>
        <w:tc>
          <w:tcPr>
            <w:tcW w:w="1237" w:type="dxa"/>
            <w:vAlign w:val="bottom"/>
          </w:tcPr>
          <w:p w:rsidR="00347D0B" w:rsidRPr="002D3C1E" w:rsidRDefault="00347D0B" w:rsidP="002D3C1E">
            <w:pPr>
              <w:widowControl/>
              <w:suppressAutoHyphens/>
              <w:spacing w:line="360" w:lineRule="auto"/>
              <w:rPr>
                <w:kern w:val="28"/>
              </w:rPr>
            </w:pPr>
            <w:r w:rsidRPr="002D3C1E">
              <w:rPr>
                <w:kern w:val="28"/>
              </w:rPr>
              <w:t>6,84</w:t>
            </w:r>
          </w:p>
        </w:tc>
        <w:tc>
          <w:tcPr>
            <w:tcW w:w="900" w:type="dxa"/>
            <w:vAlign w:val="bottom"/>
          </w:tcPr>
          <w:p w:rsidR="00347D0B" w:rsidRPr="002D3C1E" w:rsidRDefault="00347D0B" w:rsidP="002D3C1E">
            <w:pPr>
              <w:widowControl/>
              <w:suppressAutoHyphens/>
              <w:spacing w:line="360" w:lineRule="auto"/>
              <w:rPr>
                <w:kern w:val="28"/>
              </w:rPr>
            </w:pPr>
            <w:r w:rsidRPr="002D3C1E">
              <w:rPr>
                <w:kern w:val="28"/>
              </w:rPr>
              <w:t>-4,144</w:t>
            </w:r>
          </w:p>
        </w:tc>
      </w:tr>
    </w:tbl>
    <w:p w:rsidR="00347D0B" w:rsidRPr="000C1344" w:rsidRDefault="00347D0B" w:rsidP="000C1344">
      <w:pPr>
        <w:widowControl/>
        <w:tabs>
          <w:tab w:val="right" w:leader="dot" w:pos="9072"/>
        </w:tabs>
        <w:suppressAutoHyphens/>
        <w:spacing w:line="360" w:lineRule="auto"/>
        <w:ind w:firstLine="709"/>
        <w:rPr>
          <w:kern w:val="28"/>
          <w:sz w:val="28"/>
          <w:szCs w:val="28"/>
        </w:rPr>
      </w:pPr>
    </w:p>
    <w:p w:rsidR="000F0F1A" w:rsidRPr="000C1344" w:rsidRDefault="000F0F1A" w:rsidP="000C1344">
      <w:pPr>
        <w:widowControl/>
        <w:tabs>
          <w:tab w:val="right" w:leader="dot" w:pos="9072"/>
        </w:tabs>
        <w:suppressAutoHyphens/>
        <w:spacing w:line="360" w:lineRule="auto"/>
        <w:ind w:firstLine="709"/>
        <w:rPr>
          <w:kern w:val="28"/>
          <w:sz w:val="28"/>
          <w:szCs w:val="28"/>
        </w:rPr>
      </w:pPr>
      <w:r w:rsidRPr="000C1344">
        <w:rPr>
          <w:kern w:val="28"/>
          <w:sz w:val="28"/>
          <w:szCs w:val="28"/>
        </w:rPr>
        <w:t>В ходе определения организационно-экономической характеристики предприятия ООО «Уралпромснаб» мы осветили вопросы деятельности организации, цели ее деятельности, провели вертикальный и горизонтальный анализ форм 1 и 2.</w:t>
      </w:r>
    </w:p>
    <w:p w:rsidR="00503CF7" w:rsidRPr="000C1344" w:rsidRDefault="00503CF7" w:rsidP="000C1344">
      <w:pPr>
        <w:widowControl/>
        <w:tabs>
          <w:tab w:val="right" w:leader="dot" w:pos="9072"/>
        </w:tabs>
        <w:suppressAutoHyphens/>
        <w:spacing w:line="360" w:lineRule="auto"/>
        <w:ind w:firstLine="709"/>
        <w:rPr>
          <w:kern w:val="28"/>
          <w:sz w:val="28"/>
          <w:szCs w:val="28"/>
        </w:rPr>
      </w:pPr>
      <w:r w:rsidRPr="000C1344">
        <w:rPr>
          <w:kern w:val="28"/>
          <w:sz w:val="28"/>
          <w:szCs w:val="28"/>
        </w:rPr>
        <w:t>Далее мы проведем анализ обеспеченности активов источниками финансирования предприятия.</w:t>
      </w:r>
    </w:p>
    <w:p w:rsidR="00503CF7" w:rsidRPr="000C1344" w:rsidRDefault="00503CF7" w:rsidP="000C1344">
      <w:pPr>
        <w:widowControl/>
        <w:tabs>
          <w:tab w:val="right" w:leader="dot" w:pos="9072"/>
        </w:tabs>
        <w:suppressAutoHyphens/>
        <w:spacing w:line="360" w:lineRule="auto"/>
        <w:ind w:firstLine="709"/>
        <w:rPr>
          <w:kern w:val="28"/>
          <w:sz w:val="28"/>
          <w:szCs w:val="28"/>
        </w:rPr>
      </w:pPr>
    </w:p>
    <w:p w:rsidR="004745C2" w:rsidRPr="000C1344" w:rsidRDefault="004745C2" w:rsidP="000C1344">
      <w:pPr>
        <w:pStyle w:val="24"/>
        <w:keepNext w:val="0"/>
        <w:tabs>
          <w:tab w:val="right" w:leader="dot" w:pos="9072"/>
        </w:tabs>
        <w:suppressAutoHyphens/>
        <w:spacing w:line="360" w:lineRule="auto"/>
        <w:ind w:firstLine="709"/>
        <w:jc w:val="both"/>
        <w:outlineLvl w:val="9"/>
      </w:pPr>
      <w:r w:rsidRPr="000C1344">
        <w:t>2.2 Анализ обеспеченности активов источниками финансирования предприятия</w:t>
      </w:r>
    </w:p>
    <w:p w:rsidR="004745C2" w:rsidRPr="000C1344" w:rsidRDefault="004745C2" w:rsidP="000C1344">
      <w:pPr>
        <w:widowControl/>
        <w:tabs>
          <w:tab w:val="right" w:leader="dot" w:pos="9072"/>
        </w:tabs>
        <w:suppressAutoHyphens/>
        <w:spacing w:line="360" w:lineRule="auto"/>
        <w:ind w:firstLine="709"/>
        <w:rPr>
          <w:kern w:val="28"/>
          <w:sz w:val="28"/>
          <w:szCs w:val="28"/>
        </w:rPr>
      </w:pP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Анализ финансово-экономического состояния предприятия проводится с помощью совокупности методов и рабочих приемов (методологии), позволяющих структурировать и идентифицировать взаимосвязи между основными показателями.</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Ведущим методом анализа финансово-экономического состояния является расчет финансовых (аналитических) коэффициентов, необходимый различным группам пользователей:</w:t>
      </w:r>
      <w:r w:rsidR="00574CE9">
        <w:rPr>
          <w:kern w:val="28"/>
          <w:sz w:val="28"/>
          <w:szCs w:val="28"/>
        </w:rPr>
        <w:t xml:space="preserve"> </w:t>
      </w:r>
      <w:r w:rsidRPr="000C1344">
        <w:rPr>
          <w:kern w:val="28"/>
          <w:sz w:val="28"/>
          <w:szCs w:val="28"/>
        </w:rPr>
        <w:t>аналитикам, менеджерам, кредиторам и др. Анализ таких коэффициентов (относительных показателей) – это расчет соотношений между отдельными позициями отчета или позициями разных форм отчетности, определение их взаимосвязей.</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 xml:space="preserve">Анализ финансово-экономического состояния предприятия следует начинать с общей характеристики состава и структуры актива (имущества) и пассива (обязательств) баланса. Анализ актива баланса дает возможность установить основные показатели, характеризующие производственно-хозяйственную деятельность предприятия (таблицу </w:t>
      </w:r>
      <w:r w:rsidR="005836FF" w:rsidRPr="000C1344">
        <w:rPr>
          <w:kern w:val="28"/>
          <w:sz w:val="28"/>
          <w:szCs w:val="28"/>
        </w:rPr>
        <w:t>4</w:t>
      </w:r>
      <w:r w:rsidRPr="000C1344">
        <w:rPr>
          <w:kern w:val="28"/>
          <w:sz w:val="28"/>
          <w:szCs w:val="28"/>
        </w:rPr>
        <w:t>):</w:t>
      </w:r>
    </w:p>
    <w:p w:rsidR="004745C2" w:rsidRPr="000C1344" w:rsidRDefault="004745C2" w:rsidP="000C1344">
      <w:pPr>
        <w:pStyle w:val="21"/>
        <w:widowControl/>
        <w:numPr>
          <w:ilvl w:val="0"/>
          <w:numId w:val="18"/>
        </w:numPr>
        <w:tabs>
          <w:tab w:val="clear" w:pos="1575"/>
          <w:tab w:val="left" w:pos="0"/>
          <w:tab w:val="num" w:pos="360"/>
          <w:tab w:val="left" w:pos="1134"/>
          <w:tab w:val="left" w:pos="1843"/>
        </w:tabs>
        <w:suppressAutoHyphens/>
        <w:autoSpaceDE/>
        <w:autoSpaceDN/>
        <w:ind w:left="0" w:firstLine="709"/>
      </w:pPr>
      <w:r w:rsidRPr="000C1344">
        <w:t>стоимость имущества предприятия, общий итог баланса;</w:t>
      </w:r>
    </w:p>
    <w:p w:rsidR="004745C2" w:rsidRPr="000C1344" w:rsidRDefault="004745C2" w:rsidP="000C1344">
      <w:pPr>
        <w:pStyle w:val="21"/>
        <w:widowControl/>
        <w:numPr>
          <w:ilvl w:val="0"/>
          <w:numId w:val="18"/>
        </w:numPr>
        <w:tabs>
          <w:tab w:val="clear" w:pos="1575"/>
          <w:tab w:val="num" w:pos="0"/>
          <w:tab w:val="num" w:pos="360"/>
          <w:tab w:val="num" w:pos="720"/>
          <w:tab w:val="left" w:pos="1134"/>
          <w:tab w:val="left" w:pos="1276"/>
          <w:tab w:val="left" w:pos="1843"/>
        </w:tabs>
        <w:suppressAutoHyphens/>
        <w:autoSpaceDE/>
        <w:autoSpaceDN/>
        <w:ind w:left="0" w:firstLine="709"/>
      </w:pPr>
      <w:r w:rsidRPr="000C1344">
        <w:t>иммобилизованные активы (внеоборотные активы), итог разд. I баланса;</w:t>
      </w:r>
    </w:p>
    <w:p w:rsidR="004745C2" w:rsidRPr="000C1344" w:rsidRDefault="004745C2" w:rsidP="000C1344">
      <w:pPr>
        <w:pStyle w:val="21"/>
        <w:widowControl/>
        <w:numPr>
          <w:ilvl w:val="0"/>
          <w:numId w:val="18"/>
        </w:numPr>
        <w:tabs>
          <w:tab w:val="clear" w:pos="1575"/>
          <w:tab w:val="num" w:pos="360"/>
          <w:tab w:val="left" w:pos="851"/>
          <w:tab w:val="left" w:pos="1134"/>
          <w:tab w:val="left" w:pos="1843"/>
        </w:tabs>
        <w:suppressAutoHyphens/>
        <w:autoSpaceDE/>
        <w:autoSpaceDN/>
        <w:ind w:left="0" w:firstLine="709"/>
      </w:pPr>
      <w:r w:rsidRPr="000C1344">
        <w:t>мобильные активы (стоимость оборотных средств), итог разд. II баланса.</w:t>
      </w:r>
    </w:p>
    <w:p w:rsidR="002D3C1E" w:rsidRDefault="004745C2" w:rsidP="000C1344">
      <w:pPr>
        <w:pStyle w:val="21"/>
        <w:widowControl/>
        <w:tabs>
          <w:tab w:val="left" w:pos="1134"/>
          <w:tab w:val="left" w:pos="1701"/>
          <w:tab w:val="left" w:pos="1843"/>
        </w:tabs>
        <w:suppressAutoHyphens/>
        <w:ind w:firstLine="709"/>
      </w:pPr>
      <w:r w:rsidRPr="000C1344">
        <w:t xml:space="preserve">С помощью горизонтального (временного) и вертикального (структурного) анализа можно получить наиболее общее представление об имевших место качественных изменениях в структуре актива, изменению общей стоимости имущества. </w:t>
      </w:r>
    </w:p>
    <w:p w:rsidR="002D3C1E" w:rsidRDefault="002D3C1E" w:rsidP="000C1344">
      <w:pPr>
        <w:pStyle w:val="21"/>
        <w:widowControl/>
        <w:tabs>
          <w:tab w:val="left" w:pos="1134"/>
          <w:tab w:val="left" w:pos="1701"/>
          <w:tab w:val="left" w:pos="1843"/>
        </w:tabs>
        <w:suppressAutoHyphens/>
        <w:ind w:firstLine="709"/>
      </w:pPr>
    </w:p>
    <w:p w:rsidR="004745C2" w:rsidRPr="000C1344" w:rsidRDefault="004745C2" w:rsidP="000C1344">
      <w:pPr>
        <w:pStyle w:val="21"/>
        <w:widowControl/>
        <w:tabs>
          <w:tab w:val="left" w:pos="1134"/>
          <w:tab w:val="left" w:pos="1701"/>
          <w:tab w:val="left" w:pos="1843"/>
        </w:tabs>
        <w:suppressAutoHyphens/>
        <w:ind w:firstLine="709"/>
      </w:pPr>
      <w:r w:rsidRPr="000C1344">
        <w:t xml:space="preserve">Таблица </w:t>
      </w:r>
      <w:r w:rsidR="00BB6C53" w:rsidRPr="000C1344">
        <w:t>7</w:t>
      </w:r>
      <w:r w:rsidR="002D3C1E">
        <w:t xml:space="preserve"> </w:t>
      </w:r>
      <w:r w:rsidRPr="000C1344">
        <w:t>Основные показатели, характеризующие</w:t>
      </w:r>
      <w:r w:rsidRPr="000C1344">
        <w:rPr>
          <w:b/>
          <w:bCs/>
        </w:rPr>
        <w:t xml:space="preserve"> </w:t>
      </w:r>
      <w:r w:rsidRPr="000C1344">
        <w:t xml:space="preserve">производственно-хозяйственную деятельность </w:t>
      </w:r>
      <w:r w:rsidR="005836FF" w:rsidRPr="000C1344">
        <w:t>ООО «Уралпромснаб»</w:t>
      </w:r>
    </w:p>
    <w:tbl>
      <w:tblPr>
        <w:tblW w:w="0" w:type="auto"/>
        <w:jc w:val="center"/>
        <w:tblLook w:val="0000" w:firstRow="0" w:lastRow="0" w:firstColumn="0" w:lastColumn="0" w:noHBand="0" w:noVBand="0"/>
      </w:tblPr>
      <w:tblGrid>
        <w:gridCol w:w="4832"/>
        <w:gridCol w:w="801"/>
        <w:gridCol w:w="766"/>
        <w:gridCol w:w="839"/>
        <w:gridCol w:w="766"/>
        <w:gridCol w:w="801"/>
        <w:gridCol w:w="766"/>
      </w:tblGrid>
      <w:tr w:rsidR="004745C2" w:rsidRPr="002D3C1E">
        <w:trPr>
          <w:cantSplit/>
          <w:trHeight w:val="255"/>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Наименование показателя</w:t>
            </w:r>
          </w:p>
        </w:tc>
        <w:tc>
          <w:tcPr>
            <w:tcW w:w="0" w:type="auto"/>
            <w:gridSpan w:val="2"/>
            <w:tcBorders>
              <w:top w:val="single" w:sz="4" w:space="0" w:color="auto"/>
              <w:left w:val="nil"/>
              <w:bottom w:val="single" w:sz="4" w:space="0" w:color="auto"/>
              <w:right w:val="single" w:sz="4" w:space="0" w:color="auto"/>
            </w:tcBorders>
            <w:vAlign w:val="center"/>
          </w:tcPr>
          <w:p w:rsidR="004745C2" w:rsidRPr="002D3C1E" w:rsidRDefault="005836FF" w:rsidP="002D3C1E">
            <w:pPr>
              <w:widowControl/>
              <w:suppressAutoHyphens/>
              <w:spacing w:line="360" w:lineRule="auto"/>
              <w:rPr>
                <w:kern w:val="28"/>
              </w:rPr>
            </w:pPr>
            <w:r w:rsidRPr="002D3C1E">
              <w:rPr>
                <w:kern w:val="28"/>
              </w:rPr>
              <w:t>2007</w:t>
            </w:r>
            <w:r w:rsidR="004745C2" w:rsidRPr="002D3C1E">
              <w:rPr>
                <w:kern w:val="28"/>
              </w:rPr>
              <w:t xml:space="preserve"> год</w:t>
            </w:r>
          </w:p>
        </w:tc>
        <w:tc>
          <w:tcPr>
            <w:tcW w:w="0" w:type="auto"/>
            <w:gridSpan w:val="2"/>
            <w:tcBorders>
              <w:top w:val="single" w:sz="4" w:space="0" w:color="auto"/>
              <w:left w:val="nil"/>
              <w:bottom w:val="single" w:sz="4" w:space="0" w:color="auto"/>
              <w:right w:val="single" w:sz="4" w:space="0" w:color="auto"/>
            </w:tcBorders>
            <w:vAlign w:val="center"/>
          </w:tcPr>
          <w:p w:rsidR="004745C2" w:rsidRPr="002D3C1E" w:rsidRDefault="005836FF" w:rsidP="002D3C1E">
            <w:pPr>
              <w:widowControl/>
              <w:suppressAutoHyphens/>
              <w:spacing w:line="360" w:lineRule="auto"/>
              <w:rPr>
                <w:kern w:val="28"/>
              </w:rPr>
            </w:pPr>
            <w:r w:rsidRPr="002D3C1E">
              <w:rPr>
                <w:kern w:val="28"/>
              </w:rPr>
              <w:t>2008</w:t>
            </w:r>
            <w:r w:rsidR="004745C2" w:rsidRPr="002D3C1E">
              <w:rPr>
                <w:kern w:val="28"/>
              </w:rPr>
              <w:t xml:space="preserve"> год</w:t>
            </w:r>
          </w:p>
        </w:tc>
        <w:tc>
          <w:tcPr>
            <w:tcW w:w="0" w:type="auto"/>
            <w:gridSpan w:val="2"/>
            <w:tcBorders>
              <w:top w:val="single" w:sz="4" w:space="0" w:color="auto"/>
              <w:left w:val="nil"/>
              <w:bottom w:val="single" w:sz="4" w:space="0" w:color="auto"/>
              <w:right w:val="single" w:sz="4" w:space="0" w:color="auto"/>
            </w:tcBorders>
            <w:vAlign w:val="center"/>
          </w:tcPr>
          <w:p w:rsidR="004745C2" w:rsidRPr="002D3C1E" w:rsidRDefault="005836FF" w:rsidP="002D3C1E">
            <w:pPr>
              <w:widowControl/>
              <w:suppressAutoHyphens/>
              <w:spacing w:line="360" w:lineRule="auto"/>
              <w:rPr>
                <w:kern w:val="28"/>
              </w:rPr>
            </w:pPr>
            <w:r w:rsidRPr="002D3C1E">
              <w:rPr>
                <w:kern w:val="28"/>
              </w:rPr>
              <w:t>2009</w:t>
            </w:r>
            <w:r w:rsidR="004745C2" w:rsidRPr="002D3C1E">
              <w:rPr>
                <w:kern w:val="28"/>
              </w:rPr>
              <w:t xml:space="preserve"> год</w:t>
            </w:r>
          </w:p>
        </w:tc>
      </w:tr>
      <w:tr w:rsidR="004745C2" w:rsidRPr="002D3C1E">
        <w:trPr>
          <w:cantSplit/>
          <w:trHeight w:val="79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начало</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Конец</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Начало</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конец</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начало</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конец</w:t>
            </w:r>
          </w:p>
        </w:tc>
      </w:tr>
      <w:tr w:rsidR="004745C2" w:rsidRPr="002D3C1E">
        <w:trPr>
          <w:trHeight w:val="765"/>
          <w:jc w:val="center"/>
        </w:trPr>
        <w:tc>
          <w:tcPr>
            <w:tcW w:w="0" w:type="auto"/>
            <w:tcBorders>
              <w:top w:val="nil"/>
              <w:left w:val="single" w:sz="4" w:space="0" w:color="auto"/>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Стоимость имущества предприятия, общий итог баланса</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36,085</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52,034</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52,034</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51,736</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51,736</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59,302</w:t>
            </w:r>
          </w:p>
        </w:tc>
      </w:tr>
      <w:tr w:rsidR="004745C2" w:rsidRPr="002D3C1E">
        <w:trPr>
          <w:trHeight w:val="1020"/>
          <w:jc w:val="center"/>
        </w:trPr>
        <w:tc>
          <w:tcPr>
            <w:tcW w:w="0" w:type="auto"/>
            <w:tcBorders>
              <w:top w:val="nil"/>
              <w:left w:val="single" w:sz="4" w:space="0" w:color="auto"/>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Иммобилизованные активы (внеоборотные активы), итог разд. I баланса</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4,850</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5,430</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5,430</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5,425</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5,425</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4,014</w:t>
            </w:r>
          </w:p>
        </w:tc>
      </w:tr>
      <w:tr w:rsidR="004745C2" w:rsidRPr="002D3C1E">
        <w:trPr>
          <w:trHeight w:val="1020"/>
          <w:jc w:val="center"/>
        </w:trPr>
        <w:tc>
          <w:tcPr>
            <w:tcW w:w="0" w:type="auto"/>
            <w:tcBorders>
              <w:top w:val="nil"/>
              <w:left w:val="single" w:sz="4" w:space="0" w:color="auto"/>
              <w:bottom w:val="single" w:sz="4" w:space="0" w:color="auto"/>
              <w:right w:val="single" w:sz="4" w:space="0" w:color="auto"/>
            </w:tcBorders>
            <w:vAlign w:val="bottom"/>
          </w:tcPr>
          <w:p w:rsidR="004745C2" w:rsidRPr="002D3C1E" w:rsidRDefault="004745C2" w:rsidP="002D3C1E">
            <w:pPr>
              <w:widowControl/>
              <w:suppressAutoHyphens/>
              <w:spacing w:line="360" w:lineRule="auto"/>
              <w:rPr>
                <w:kern w:val="28"/>
              </w:rPr>
            </w:pPr>
            <w:r w:rsidRPr="002D3C1E">
              <w:rPr>
                <w:kern w:val="28"/>
              </w:rPr>
              <w:t>Мобильные активы (стоимость оборотных средств), итог разд. II баланса</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31,235</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46,604</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46,604</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46,311</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46,311</w:t>
            </w:r>
          </w:p>
        </w:tc>
        <w:tc>
          <w:tcPr>
            <w:tcW w:w="0" w:type="auto"/>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55,288</w:t>
            </w:r>
          </w:p>
        </w:tc>
      </w:tr>
    </w:tbl>
    <w:p w:rsidR="004745C2" w:rsidRPr="000C1344" w:rsidRDefault="004745C2" w:rsidP="000C1344">
      <w:pPr>
        <w:pStyle w:val="21"/>
        <w:widowControl/>
        <w:tabs>
          <w:tab w:val="left" w:pos="1134"/>
          <w:tab w:val="left" w:pos="1701"/>
          <w:tab w:val="left" w:pos="1843"/>
        </w:tabs>
        <w:suppressAutoHyphens/>
        <w:ind w:firstLine="709"/>
        <w:rPr>
          <w:b/>
          <w:bCs/>
        </w:rPr>
      </w:pPr>
    </w:p>
    <w:p w:rsidR="004745C2" w:rsidRDefault="004745C2" w:rsidP="000C1344">
      <w:pPr>
        <w:widowControl/>
        <w:suppressAutoHyphens/>
        <w:spacing w:line="360" w:lineRule="auto"/>
        <w:ind w:firstLine="709"/>
        <w:rPr>
          <w:kern w:val="28"/>
          <w:sz w:val="28"/>
          <w:szCs w:val="28"/>
        </w:rPr>
      </w:pPr>
      <w:r w:rsidRPr="000C1344">
        <w:rPr>
          <w:kern w:val="28"/>
          <w:sz w:val="28"/>
          <w:szCs w:val="28"/>
        </w:rPr>
        <w:t xml:space="preserve">В качестве критерия в данном случае целесообразно использовать сравнительную динамику показателей изменения активов и полученных в анализируемом периоде количественных (объем реализации) и качественных (прибыль) результатов (таблица </w:t>
      </w:r>
      <w:r w:rsidR="005836FF" w:rsidRPr="000C1344">
        <w:rPr>
          <w:kern w:val="28"/>
          <w:sz w:val="28"/>
          <w:szCs w:val="28"/>
        </w:rPr>
        <w:t>5</w:t>
      </w:r>
      <w:r w:rsidRPr="000C1344">
        <w:rPr>
          <w:kern w:val="28"/>
          <w:sz w:val="28"/>
          <w:szCs w:val="28"/>
        </w:rPr>
        <w:t>).</w:t>
      </w:r>
    </w:p>
    <w:p w:rsidR="002D3C1E" w:rsidRPr="000C1344" w:rsidRDefault="002D3C1E" w:rsidP="000C1344">
      <w:pPr>
        <w:widowControl/>
        <w:suppressAutoHyphens/>
        <w:spacing w:line="360" w:lineRule="auto"/>
        <w:ind w:firstLine="709"/>
        <w:rPr>
          <w:kern w:val="28"/>
          <w:sz w:val="28"/>
          <w:szCs w:val="28"/>
        </w:rPr>
      </w:pPr>
    </w:p>
    <w:p w:rsidR="004745C2" w:rsidRPr="000C1344" w:rsidRDefault="004745C2" w:rsidP="000C1344">
      <w:pPr>
        <w:pStyle w:val="21"/>
        <w:widowControl/>
        <w:tabs>
          <w:tab w:val="left" w:pos="1134"/>
          <w:tab w:val="left" w:pos="1701"/>
          <w:tab w:val="left" w:pos="1843"/>
        </w:tabs>
        <w:suppressAutoHyphens/>
        <w:ind w:firstLine="709"/>
      </w:pPr>
      <w:r w:rsidRPr="000C1344">
        <w:t xml:space="preserve">Таблица </w:t>
      </w:r>
      <w:r w:rsidR="00BB6C53" w:rsidRPr="000C1344">
        <w:t>8</w:t>
      </w:r>
      <w:r w:rsidR="002D3C1E">
        <w:t xml:space="preserve"> </w:t>
      </w:r>
      <w:r w:rsidRPr="000C1344">
        <w:t>Расчёт темпов изменения прибыли, выручки и стоимости имущества предприятия, млн. руб.</w:t>
      </w:r>
    </w:p>
    <w:tbl>
      <w:tblPr>
        <w:tblW w:w="0" w:type="auto"/>
        <w:jc w:val="center"/>
        <w:tblLook w:val="0000" w:firstRow="0" w:lastRow="0" w:firstColumn="0" w:lastColumn="0" w:noHBand="0" w:noVBand="0"/>
      </w:tblPr>
      <w:tblGrid>
        <w:gridCol w:w="3516"/>
        <w:gridCol w:w="988"/>
        <w:gridCol w:w="920"/>
        <w:gridCol w:w="988"/>
        <w:gridCol w:w="920"/>
        <w:gridCol w:w="988"/>
        <w:gridCol w:w="920"/>
      </w:tblGrid>
      <w:tr w:rsidR="00311A65" w:rsidRPr="002D3C1E" w:rsidTr="002D3C1E">
        <w:trPr>
          <w:cantSplit/>
          <w:trHeight w:val="255"/>
          <w:jc w:val="center"/>
        </w:trPr>
        <w:tc>
          <w:tcPr>
            <w:tcW w:w="3516" w:type="dxa"/>
            <w:vMerge w:val="restart"/>
            <w:tcBorders>
              <w:top w:val="single" w:sz="4" w:space="0" w:color="auto"/>
              <w:left w:val="single" w:sz="4" w:space="0" w:color="auto"/>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Наименование показателя</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2007 год</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2008 год</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2009 год</w:t>
            </w:r>
          </w:p>
        </w:tc>
      </w:tr>
      <w:tr w:rsidR="00311A65" w:rsidRPr="002D3C1E" w:rsidTr="002D3C1E">
        <w:trPr>
          <w:cantSplit/>
          <w:trHeight w:val="1089"/>
          <w:jc w:val="center"/>
        </w:trPr>
        <w:tc>
          <w:tcPr>
            <w:tcW w:w="3516" w:type="dxa"/>
            <w:vMerge/>
            <w:tcBorders>
              <w:top w:val="single" w:sz="4" w:space="0" w:color="auto"/>
              <w:left w:val="single" w:sz="4" w:space="0" w:color="auto"/>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На начало</w:t>
            </w:r>
          </w:p>
        </w:tc>
        <w:tc>
          <w:tcPr>
            <w:tcW w:w="0" w:type="auto"/>
            <w:tcBorders>
              <w:top w:val="nil"/>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На конец</w:t>
            </w:r>
          </w:p>
        </w:tc>
        <w:tc>
          <w:tcPr>
            <w:tcW w:w="0" w:type="auto"/>
            <w:tcBorders>
              <w:top w:val="nil"/>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На начало</w:t>
            </w:r>
          </w:p>
        </w:tc>
        <w:tc>
          <w:tcPr>
            <w:tcW w:w="0" w:type="auto"/>
            <w:tcBorders>
              <w:top w:val="nil"/>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На конец</w:t>
            </w:r>
          </w:p>
        </w:tc>
        <w:tc>
          <w:tcPr>
            <w:tcW w:w="0" w:type="auto"/>
            <w:tcBorders>
              <w:top w:val="nil"/>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На начало</w:t>
            </w:r>
          </w:p>
        </w:tc>
        <w:tc>
          <w:tcPr>
            <w:tcW w:w="0" w:type="auto"/>
            <w:tcBorders>
              <w:top w:val="nil"/>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На конец</w:t>
            </w:r>
          </w:p>
        </w:tc>
      </w:tr>
      <w:tr w:rsidR="00311A65" w:rsidRPr="002D3C1E" w:rsidTr="002D3C1E">
        <w:trPr>
          <w:trHeight w:val="1260"/>
          <w:jc w:val="center"/>
        </w:trPr>
        <w:tc>
          <w:tcPr>
            <w:tcW w:w="3516" w:type="dxa"/>
            <w:tcBorders>
              <w:top w:val="single" w:sz="4" w:space="0" w:color="auto"/>
              <w:left w:val="single" w:sz="4" w:space="0" w:color="auto"/>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Выручка от реализации, стр. 010 формы 2</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49,373</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85,652</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84,764</w:t>
            </w:r>
          </w:p>
        </w:tc>
      </w:tr>
      <w:tr w:rsidR="00311A65" w:rsidRPr="002D3C1E" w:rsidTr="002D3C1E">
        <w:trPr>
          <w:trHeight w:val="255"/>
          <w:jc w:val="center"/>
        </w:trPr>
        <w:tc>
          <w:tcPr>
            <w:tcW w:w="3516" w:type="dxa"/>
            <w:tcBorders>
              <w:top w:val="single" w:sz="4" w:space="0" w:color="auto"/>
              <w:left w:val="single" w:sz="4" w:space="0" w:color="auto"/>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Прибыль от реализации, стр. 050 формы 2</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7,471</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11,186</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4,959</w:t>
            </w:r>
          </w:p>
        </w:tc>
      </w:tr>
      <w:tr w:rsidR="00311A65" w:rsidRPr="002D3C1E" w:rsidTr="002D3C1E">
        <w:trPr>
          <w:trHeight w:val="765"/>
          <w:jc w:val="center"/>
        </w:trPr>
        <w:tc>
          <w:tcPr>
            <w:tcW w:w="3516" w:type="dxa"/>
            <w:tcBorders>
              <w:top w:val="single" w:sz="4" w:space="0" w:color="auto"/>
              <w:left w:val="single" w:sz="4" w:space="0" w:color="auto"/>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Стоимость имущества предприятия, общий итог баланса</w:t>
            </w:r>
          </w:p>
        </w:tc>
        <w:tc>
          <w:tcPr>
            <w:tcW w:w="0" w:type="auto"/>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36,085</w:t>
            </w:r>
          </w:p>
        </w:tc>
        <w:tc>
          <w:tcPr>
            <w:tcW w:w="0" w:type="auto"/>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52,034</w:t>
            </w:r>
          </w:p>
        </w:tc>
        <w:tc>
          <w:tcPr>
            <w:tcW w:w="0" w:type="auto"/>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52,034</w:t>
            </w:r>
          </w:p>
        </w:tc>
        <w:tc>
          <w:tcPr>
            <w:tcW w:w="0" w:type="auto"/>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51,736</w:t>
            </w:r>
          </w:p>
        </w:tc>
        <w:tc>
          <w:tcPr>
            <w:tcW w:w="0" w:type="auto"/>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51,736</w:t>
            </w:r>
          </w:p>
        </w:tc>
        <w:tc>
          <w:tcPr>
            <w:tcW w:w="0" w:type="auto"/>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59,302</w:t>
            </w:r>
          </w:p>
        </w:tc>
      </w:tr>
      <w:tr w:rsidR="00311A65" w:rsidRPr="002D3C1E" w:rsidTr="002D3C1E">
        <w:trPr>
          <w:trHeight w:val="510"/>
          <w:jc w:val="center"/>
        </w:trPr>
        <w:tc>
          <w:tcPr>
            <w:tcW w:w="3516" w:type="dxa"/>
            <w:tcBorders>
              <w:top w:val="nil"/>
              <w:left w:val="single" w:sz="4" w:space="0" w:color="auto"/>
              <w:bottom w:val="single" w:sz="4" w:space="0" w:color="auto"/>
              <w:right w:val="single" w:sz="4" w:space="0" w:color="auto"/>
            </w:tcBorders>
            <w:vAlign w:val="bottom"/>
          </w:tcPr>
          <w:p w:rsidR="00311A65" w:rsidRPr="002D3C1E" w:rsidRDefault="00311A65" w:rsidP="002D3C1E">
            <w:pPr>
              <w:widowControl/>
              <w:suppressAutoHyphens/>
              <w:spacing w:line="360" w:lineRule="auto"/>
              <w:rPr>
                <w:kern w:val="28"/>
              </w:rPr>
            </w:pPr>
            <w:r w:rsidRPr="002D3C1E">
              <w:rPr>
                <w:kern w:val="28"/>
              </w:rPr>
              <w:t xml:space="preserve">Индекс динамики выручки предприятия </w:t>
            </w:r>
            <w:r w:rsidR="00B93BFC">
              <w:rPr>
                <w:kern w:val="28"/>
                <w:position w:val="-10"/>
              </w:rPr>
              <w:pict>
                <v:shape id="_x0000_i1042" type="#_x0000_t75" style="width:15.75pt;height:17.25pt">
                  <v:imagedata r:id="rId20" o:title=""/>
                </v:shape>
              </w:pic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261%</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173%</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99%</w:t>
            </w:r>
          </w:p>
        </w:tc>
      </w:tr>
      <w:tr w:rsidR="00311A65" w:rsidRPr="002D3C1E" w:rsidTr="002D3C1E">
        <w:trPr>
          <w:trHeight w:val="510"/>
          <w:jc w:val="center"/>
        </w:trPr>
        <w:tc>
          <w:tcPr>
            <w:tcW w:w="3516" w:type="dxa"/>
            <w:tcBorders>
              <w:top w:val="nil"/>
              <w:left w:val="single" w:sz="4" w:space="0" w:color="auto"/>
              <w:bottom w:val="single" w:sz="4" w:space="0" w:color="auto"/>
              <w:right w:val="single" w:sz="4" w:space="0" w:color="auto"/>
            </w:tcBorders>
            <w:vAlign w:val="bottom"/>
          </w:tcPr>
          <w:p w:rsidR="00311A65" w:rsidRPr="002D3C1E" w:rsidRDefault="00311A65" w:rsidP="002D3C1E">
            <w:pPr>
              <w:widowControl/>
              <w:suppressAutoHyphens/>
              <w:spacing w:line="360" w:lineRule="auto"/>
              <w:rPr>
                <w:kern w:val="28"/>
              </w:rPr>
            </w:pPr>
            <w:r w:rsidRPr="002D3C1E">
              <w:rPr>
                <w:kern w:val="28"/>
              </w:rPr>
              <w:t xml:space="preserve">Индекс динамики прибыли предприятия </w:t>
            </w:r>
            <w:r w:rsidR="00B93BFC">
              <w:rPr>
                <w:kern w:val="28"/>
                <w:position w:val="-10"/>
              </w:rPr>
              <w:pict>
                <v:shape id="_x0000_i1043" type="#_x0000_t75" style="width:17.25pt;height:17.25pt">
                  <v:imagedata r:id="rId21" o:title=""/>
                </v:shape>
              </w:pic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100%</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150%</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44%</w:t>
            </w:r>
          </w:p>
        </w:tc>
      </w:tr>
      <w:tr w:rsidR="00311A65" w:rsidRPr="002D3C1E" w:rsidTr="002D3C1E">
        <w:trPr>
          <w:trHeight w:val="510"/>
          <w:jc w:val="center"/>
        </w:trPr>
        <w:tc>
          <w:tcPr>
            <w:tcW w:w="3516" w:type="dxa"/>
            <w:tcBorders>
              <w:top w:val="nil"/>
              <w:left w:val="single" w:sz="4" w:space="0" w:color="auto"/>
              <w:bottom w:val="single" w:sz="4" w:space="0" w:color="auto"/>
              <w:right w:val="single" w:sz="4" w:space="0" w:color="auto"/>
            </w:tcBorders>
            <w:vAlign w:val="bottom"/>
          </w:tcPr>
          <w:p w:rsidR="00311A65" w:rsidRPr="002D3C1E" w:rsidRDefault="00311A65" w:rsidP="002D3C1E">
            <w:pPr>
              <w:widowControl/>
              <w:suppressAutoHyphens/>
              <w:spacing w:line="360" w:lineRule="auto"/>
              <w:rPr>
                <w:kern w:val="28"/>
              </w:rPr>
            </w:pPr>
            <w:r w:rsidRPr="002D3C1E">
              <w:rPr>
                <w:kern w:val="28"/>
              </w:rPr>
              <w:t xml:space="preserve">Индекс динамики имущества предприятия </w:t>
            </w:r>
            <w:r w:rsidR="00B93BFC">
              <w:rPr>
                <w:kern w:val="28"/>
                <w:position w:val="-12"/>
              </w:rPr>
              <w:pict>
                <v:shape id="_x0000_i1044" type="#_x0000_t75" style="width:23.25pt;height:18pt">
                  <v:imagedata r:id="rId22" o:title=""/>
                </v:shape>
              </w:pic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144%</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99%</w:t>
            </w:r>
          </w:p>
        </w:tc>
        <w:tc>
          <w:tcPr>
            <w:tcW w:w="0" w:type="auto"/>
            <w:gridSpan w:val="2"/>
            <w:tcBorders>
              <w:top w:val="single" w:sz="4" w:space="0" w:color="auto"/>
              <w:left w:val="nil"/>
              <w:bottom w:val="single" w:sz="4" w:space="0" w:color="auto"/>
              <w:right w:val="single" w:sz="4" w:space="0" w:color="auto"/>
            </w:tcBorders>
            <w:vAlign w:val="center"/>
          </w:tcPr>
          <w:p w:rsidR="00311A65" w:rsidRPr="002D3C1E" w:rsidRDefault="00311A65" w:rsidP="002D3C1E">
            <w:pPr>
              <w:widowControl/>
              <w:suppressAutoHyphens/>
              <w:spacing w:line="360" w:lineRule="auto"/>
              <w:rPr>
                <w:kern w:val="28"/>
              </w:rPr>
            </w:pPr>
            <w:r w:rsidRPr="002D3C1E">
              <w:rPr>
                <w:kern w:val="28"/>
              </w:rPr>
              <w:t>115%</w:t>
            </w:r>
          </w:p>
        </w:tc>
      </w:tr>
    </w:tbl>
    <w:p w:rsidR="002D3C1E" w:rsidRDefault="002D3C1E" w:rsidP="000C1344">
      <w:pPr>
        <w:widowControl/>
        <w:suppressAutoHyphens/>
        <w:spacing w:line="360" w:lineRule="auto"/>
        <w:ind w:firstLine="709"/>
        <w:rPr>
          <w:kern w:val="28"/>
          <w:sz w:val="28"/>
          <w:szCs w:val="28"/>
        </w:rPr>
      </w:pP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 xml:space="preserve">Таким образом, соотношение </w:t>
      </w:r>
      <w:r w:rsidR="00B93BFC">
        <w:rPr>
          <w:kern w:val="28"/>
          <w:sz w:val="28"/>
          <w:szCs w:val="28"/>
        </w:rPr>
        <w:pict>
          <v:shape id="_x0000_i1045" type="#_x0000_t75" style="width:156.75pt;height:25.5pt">
            <v:imagedata r:id="rId23" o:title=""/>
          </v:shape>
        </w:pict>
      </w:r>
      <w:r w:rsidRPr="000C1344">
        <w:rPr>
          <w:kern w:val="28"/>
          <w:sz w:val="28"/>
          <w:szCs w:val="28"/>
        </w:rPr>
        <w:t xml:space="preserve"> не выполняется, а именно: в </w:t>
      </w:r>
      <w:r w:rsidR="005836FF" w:rsidRPr="000C1344">
        <w:rPr>
          <w:kern w:val="28"/>
          <w:sz w:val="28"/>
          <w:szCs w:val="28"/>
        </w:rPr>
        <w:t>2009</w:t>
      </w:r>
      <w:r w:rsidRPr="000C1344">
        <w:rPr>
          <w:kern w:val="28"/>
          <w:sz w:val="28"/>
          <w:szCs w:val="28"/>
        </w:rPr>
        <w:t xml:space="preserve"> году темпы роста имущества предприятия превысили темпы роста выручки, а те в свою очередь превысили темпы роста прибыли. Кроме того, за рассматриваемый период тенденция данных показателей отрицательная. Это свидетельствует о неэффективном использовании ресурсов предприятия, а также об увеличении издержек в сферах производства и обращения.</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Снижение темпов роста прибыли от реализации продукции вызвано реализацией программы внедрения на рынок сразу нескольких новых видов керамики. С этой целью предприятие выпустило и распространило через сбытовую сеть большую партию новой продукции. Цены на эти виды керамики были искусственно занижены с целью привлечения к ним внимания покупателей и изучения потребительского спроса.</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Снижение темпов роста выручки связано с насыщением ранка керамических изделий аналогичной продукцией различных производителей, обострением конкуренции.</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Анализ динамики имущества с точки зрения его мобилизованной и иммобилизованной частей.</w:t>
      </w:r>
    </w:p>
    <w:p w:rsidR="004745C2" w:rsidRPr="000C1344" w:rsidRDefault="00896695" w:rsidP="000C1344">
      <w:pPr>
        <w:widowControl/>
        <w:suppressAutoHyphens/>
        <w:spacing w:line="360" w:lineRule="auto"/>
        <w:ind w:firstLine="709"/>
        <w:rPr>
          <w:kern w:val="28"/>
          <w:sz w:val="28"/>
          <w:szCs w:val="28"/>
        </w:rPr>
      </w:pPr>
      <w:r w:rsidRPr="000C1344">
        <w:rPr>
          <w:kern w:val="28"/>
          <w:sz w:val="28"/>
          <w:szCs w:val="28"/>
        </w:rPr>
        <w:t>Х</w:t>
      </w:r>
      <w:r w:rsidR="004745C2" w:rsidRPr="000C1344">
        <w:rPr>
          <w:kern w:val="28"/>
          <w:sz w:val="28"/>
          <w:szCs w:val="28"/>
        </w:rPr>
        <w:t>арактеристик</w:t>
      </w:r>
      <w:r w:rsidRPr="000C1344">
        <w:rPr>
          <w:kern w:val="28"/>
          <w:sz w:val="28"/>
          <w:szCs w:val="28"/>
        </w:rPr>
        <w:t>а</w:t>
      </w:r>
      <w:r w:rsidR="004745C2" w:rsidRPr="000C1344">
        <w:rPr>
          <w:kern w:val="28"/>
          <w:sz w:val="28"/>
          <w:szCs w:val="28"/>
        </w:rPr>
        <w:t xml:space="preserve"> изменений в мобильной и иммобилизованной частях имущества предприятия (см. таблицу </w:t>
      </w:r>
      <w:r w:rsidR="00BB6C53" w:rsidRPr="000C1344">
        <w:rPr>
          <w:kern w:val="28"/>
          <w:sz w:val="28"/>
          <w:szCs w:val="28"/>
        </w:rPr>
        <w:t>9</w:t>
      </w:r>
      <w:r w:rsidR="004745C2" w:rsidRPr="000C1344">
        <w:rPr>
          <w:kern w:val="28"/>
          <w:sz w:val="28"/>
          <w:szCs w:val="28"/>
        </w:rPr>
        <w:t>). В этом случае необходимо учитывать два критерия:</w:t>
      </w:r>
    </w:p>
    <w:p w:rsidR="004745C2" w:rsidRPr="000C1344" w:rsidRDefault="004745C2" w:rsidP="000C1344">
      <w:pPr>
        <w:pStyle w:val="21"/>
        <w:widowControl/>
        <w:numPr>
          <w:ilvl w:val="0"/>
          <w:numId w:val="18"/>
        </w:numPr>
        <w:tabs>
          <w:tab w:val="clear" w:pos="1575"/>
          <w:tab w:val="left" w:pos="0"/>
          <w:tab w:val="num" w:pos="360"/>
          <w:tab w:val="left" w:pos="1134"/>
          <w:tab w:val="left" w:pos="1843"/>
        </w:tabs>
        <w:suppressAutoHyphens/>
        <w:autoSpaceDE/>
        <w:autoSpaceDN/>
        <w:ind w:left="0" w:firstLine="709"/>
      </w:pPr>
      <w:r w:rsidRPr="000C1344">
        <w:t>финансовый – более предпочтительным является рост мобильной части имущества (оборотных активов);</w:t>
      </w:r>
    </w:p>
    <w:p w:rsidR="004745C2" w:rsidRPr="000C1344" w:rsidRDefault="004745C2" w:rsidP="000C1344">
      <w:pPr>
        <w:pStyle w:val="21"/>
        <w:widowControl/>
        <w:numPr>
          <w:ilvl w:val="0"/>
          <w:numId w:val="18"/>
        </w:numPr>
        <w:tabs>
          <w:tab w:val="clear" w:pos="1575"/>
          <w:tab w:val="left" w:pos="0"/>
          <w:tab w:val="num" w:pos="360"/>
          <w:tab w:val="left" w:pos="1134"/>
          <w:tab w:val="left" w:pos="1843"/>
        </w:tabs>
        <w:suppressAutoHyphens/>
        <w:autoSpaceDE/>
        <w:autoSpaceDN/>
        <w:ind w:left="0" w:firstLine="709"/>
      </w:pPr>
      <w:r w:rsidRPr="000C1344">
        <w:t>производственный – нужно иметь достаточный минимум внеоборотных активов.</w:t>
      </w:r>
      <w:r w:rsidR="00574CE9">
        <w:t xml:space="preserve"> </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 xml:space="preserve">Из таблицы </w:t>
      </w:r>
      <w:r w:rsidR="005836FF" w:rsidRPr="000C1344">
        <w:rPr>
          <w:kern w:val="28"/>
          <w:sz w:val="28"/>
          <w:szCs w:val="28"/>
        </w:rPr>
        <w:t>6</w:t>
      </w:r>
      <w:r w:rsidRPr="000C1344">
        <w:rPr>
          <w:kern w:val="28"/>
          <w:sz w:val="28"/>
          <w:szCs w:val="28"/>
        </w:rPr>
        <w:t xml:space="preserve"> виден рост оборотных активов (мобилизованной части) с 87% до 93 %. С финансовой точки зрения это предпочтительная тенденция, однако, кроме финансового критерия существует критерий производственной необходимости – необходимо иметь необходимый минимум.</w:t>
      </w:r>
    </w:p>
    <w:p w:rsidR="004745C2" w:rsidRPr="000C1344" w:rsidRDefault="004745C2" w:rsidP="000C1344">
      <w:pPr>
        <w:pStyle w:val="12"/>
        <w:suppressAutoHyphens/>
        <w:ind w:right="0" w:firstLine="709"/>
      </w:pPr>
      <w:r w:rsidRPr="000C1344">
        <w:t xml:space="preserve">В активе основных относительных показателей для определения финансовой устойчивости финансовых активов предприятия будем использовать следующие коэффициенты (таблица </w:t>
      </w:r>
      <w:r w:rsidR="00BB6C53" w:rsidRPr="000C1344">
        <w:t>10</w:t>
      </w:r>
      <w:r w:rsidRPr="000C1344">
        <w:t>):</w:t>
      </w:r>
    </w:p>
    <w:p w:rsidR="004745C2" w:rsidRPr="000C1344" w:rsidRDefault="004745C2" w:rsidP="000C1344">
      <w:pPr>
        <w:pStyle w:val="23"/>
        <w:suppressAutoHyphens/>
        <w:ind w:left="0" w:right="0" w:firstLine="709"/>
      </w:pPr>
      <w:r w:rsidRPr="000C1344">
        <w:t>- коэффициент соотношени</w:t>
      </w:r>
      <w:r w:rsidR="00311A65" w:rsidRPr="000C1344">
        <w:t>я заемных и собственных средств</w:t>
      </w:r>
      <w:r w:rsidRPr="000C1344">
        <w:t>;</w:t>
      </w:r>
    </w:p>
    <w:p w:rsidR="004745C2" w:rsidRPr="000C1344" w:rsidRDefault="004745C2" w:rsidP="000C1344">
      <w:pPr>
        <w:pStyle w:val="21"/>
        <w:widowControl/>
        <w:tabs>
          <w:tab w:val="left" w:pos="1134"/>
          <w:tab w:val="left" w:pos="1701"/>
          <w:tab w:val="left" w:pos="1843"/>
        </w:tabs>
        <w:suppressAutoHyphens/>
        <w:ind w:firstLine="709"/>
      </w:pPr>
      <w:r w:rsidRPr="000C1344">
        <w:t>- коэффициент соотношения долгосрочных и краткосрочных обяза</w:t>
      </w:r>
      <w:r w:rsidR="00311A65" w:rsidRPr="000C1344">
        <w:t>тельств</w:t>
      </w:r>
      <w:r w:rsidRPr="000C1344">
        <w:t>;</w:t>
      </w:r>
    </w:p>
    <w:p w:rsidR="004745C2" w:rsidRPr="000C1344" w:rsidRDefault="00311A65" w:rsidP="000C1344">
      <w:pPr>
        <w:pStyle w:val="21"/>
        <w:widowControl/>
        <w:tabs>
          <w:tab w:val="left" w:pos="1134"/>
          <w:tab w:val="left" w:pos="1701"/>
          <w:tab w:val="left" w:pos="1843"/>
        </w:tabs>
        <w:suppressAutoHyphens/>
        <w:ind w:firstLine="709"/>
      </w:pPr>
      <w:r w:rsidRPr="000C1344">
        <w:t>- коэффициент маневренности</w:t>
      </w:r>
      <w:r w:rsidR="004745C2" w:rsidRPr="000C1344">
        <w:t>;</w:t>
      </w:r>
    </w:p>
    <w:p w:rsidR="004745C2" w:rsidRPr="000C1344" w:rsidRDefault="004745C2" w:rsidP="000C1344">
      <w:pPr>
        <w:pStyle w:val="21"/>
        <w:widowControl/>
        <w:tabs>
          <w:tab w:val="left" w:pos="1134"/>
          <w:tab w:val="left" w:pos="1701"/>
          <w:tab w:val="left" w:pos="1843"/>
        </w:tabs>
        <w:suppressAutoHyphens/>
        <w:ind w:firstLine="709"/>
      </w:pPr>
      <w:r w:rsidRPr="000C1344">
        <w:t>- коэффициент обеспеч</w:t>
      </w:r>
      <w:r w:rsidR="00311A65" w:rsidRPr="000C1344">
        <w:t>енности собственными средствами</w:t>
      </w:r>
      <w:r w:rsidRPr="000C1344">
        <w:t>.</w:t>
      </w:r>
    </w:p>
    <w:p w:rsidR="004745C2" w:rsidRDefault="004745C2" w:rsidP="000C1344">
      <w:pPr>
        <w:pStyle w:val="12"/>
        <w:suppressAutoHyphens/>
        <w:ind w:right="0" w:firstLine="709"/>
      </w:pPr>
      <w:r w:rsidRPr="000C1344">
        <w:t xml:space="preserve">Из таблицы </w:t>
      </w:r>
      <w:r w:rsidR="00311A65" w:rsidRPr="000C1344">
        <w:t>7</w:t>
      </w:r>
      <w:r w:rsidRPr="000C1344">
        <w:t xml:space="preserve"> видно, что на предприятии наметилась тенденция к понижению коэффициента соотношения заёмных и собственных средств, однако значение </w:t>
      </w:r>
      <w:r w:rsidR="00B93BFC">
        <w:rPr>
          <w:position w:val="-12"/>
        </w:rPr>
        <w:pict>
          <v:shape id="_x0000_i1046" type="#_x0000_t75" style="width:30.75pt;height:21.75pt">
            <v:imagedata r:id="rId24" o:title=""/>
          </v:shape>
        </w:pict>
      </w:r>
      <w:r w:rsidRPr="000C1344">
        <w:t xml:space="preserve"> значительно превышает </w:t>
      </w:r>
      <w:r w:rsidR="00311A65" w:rsidRPr="000C1344">
        <w:t>рекомендуемое значение</w:t>
      </w:r>
      <w:r w:rsidRPr="000C1344">
        <w:t xml:space="preserve"> – </w:t>
      </w:r>
      <w:r w:rsidR="00B93BFC">
        <w:rPr>
          <w:position w:val="-12"/>
        </w:rPr>
        <w:pict>
          <v:shape id="_x0000_i1047" type="#_x0000_t75" style="width:62.25pt;height:21.75pt">
            <v:imagedata r:id="rId25" o:title=""/>
          </v:shape>
        </w:pict>
      </w:r>
      <w:r w:rsidRPr="000C1344">
        <w:t xml:space="preserve"> это указывает на сильную зависимость предприятия от внешних источников средств, потерю финансовой устойчивости (автономности).</w:t>
      </w:r>
    </w:p>
    <w:p w:rsidR="002D3C1E" w:rsidRPr="000C1344" w:rsidRDefault="002D3C1E" w:rsidP="000C1344">
      <w:pPr>
        <w:pStyle w:val="12"/>
        <w:suppressAutoHyphens/>
        <w:ind w:right="0" w:firstLine="709"/>
      </w:pPr>
    </w:p>
    <w:p w:rsidR="004745C2" w:rsidRPr="000C1344" w:rsidRDefault="004745C2" w:rsidP="000C1344">
      <w:pPr>
        <w:pStyle w:val="ab"/>
        <w:suppressAutoHyphens/>
        <w:ind w:firstLine="709"/>
      </w:pPr>
      <w:r w:rsidRPr="000C1344">
        <w:t xml:space="preserve">Таблица </w:t>
      </w:r>
      <w:r w:rsidR="00BB6C53" w:rsidRPr="000C1344">
        <w:t>10</w:t>
      </w:r>
      <w:r w:rsidR="002D3C1E">
        <w:t xml:space="preserve"> </w:t>
      </w:r>
      <w:r w:rsidRPr="000C1344">
        <w:t>Расчёт финансовых коэффициентов, применяемых для оценки финансовой устойчивости предприятия, млн. руб.</w:t>
      </w:r>
    </w:p>
    <w:tbl>
      <w:tblPr>
        <w:tblW w:w="9332" w:type="dxa"/>
        <w:tblInd w:w="156" w:type="dxa"/>
        <w:tblLayout w:type="fixed"/>
        <w:tblLook w:val="0000" w:firstRow="0" w:lastRow="0" w:firstColumn="0" w:lastColumn="0" w:noHBand="0" w:noVBand="0"/>
      </w:tblPr>
      <w:tblGrid>
        <w:gridCol w:w="3032"/>
        <w:gridCol w:w="1120"/>
        <w:gridCol w:w="980"/>
        <w:gridCol w:w="1120"/>
        <w:gridCol w:w="980"/>
        <w:gridCol w:w="1084"/>
        <w:gridCol w:w="1016"/>
      </w:tblGrid>
      <w:tr w:rsidR="004745C2" w:rsidRPr="002D3C1E">
        <w:trPr>
          <w:cantSplit/>
          <w:trHeight w:val="265"/>
        </w:trPr>
        <w:tc>
          <w:tcPr>
            <w:tcW w:w="3032" w:type="dxa"/>
            <w:vMerge w:val="restart"/>
            <w:tcBorders>
              <w:top w:val="single" w:sz="4" w:space="0" w:color="auto"/>
              <w:left w:val="single" w:sz="4" w:space="0" w:color="auto"/>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Наименование</w:t>
            </w:r>
            <w:r w:rsidR="00574CE9">
              <w:rPr>
                <w:kern w:val="28"/>
              </w:rPr>
              <w:t xml:space="preserve"> </w:t>
            </w:r>
          </w:p>
        </w:tc>
        <w:tc>
          <w:tcPr>
            <w:tcW w:w="2100" w:type="dxa"/>
            <w:gridSpan w:val="2"/>
            <w:tcBorders>
              <w:top w:val="single" w:sz="4" w:space="0" w:color="auto"/>
              <w:left w:val="nil"/>
              <w:bottom w:val="single" w:sz="4" w:space="0" w:color="auto"/>
              <w:right w:val="single" w:sz="4" w:space="0" w:color="auto"/>
            </w:tcBorders>
            <w:vAlign w:val="center"/>
          </w:tcPr>
          <w:p w:rsidR="004745C2" w:rsidRPr="002D3C1E" w:rsidRDefault="005836FF" w:rsidP="002D3C1E">
            <w:pPr>
              <w:widowControl/>
              <w:suppressAutoHyphens/>
              <w:spacing w:line="360" w:lineRule="auto"/>
              <w:rPr>
                <w:kern w:val="28"/>
              </w:rPr>
            </w:pPr>
            <w:r w:rsidRPr="002D3C1E">
              <w:rPr>
                <w:kern w:val="28"/>
              </w:rPr>
              <w:t>2007</w:t>
            </w:r>
            <w:r w:rsidR="004745C2" w:rsidRPr="002D3C1E">
              <w:rPr>
                <w:kern w:val="28"/>
              </w:rPr>
              <w:t xml:space="preserve"> год</w:t>
            </w:r>
          </w:p>
        </w:tc>
        <w:tc>
          <w:tcPr>
            <w:tcW w:w="2100" w:type="dxa"/>
            <w:gridSpan w:val="2"/>
            <w:tcBorders>
              <w:top w:val="single" w:sz="4" w:space="0" w:color="auto"/>
              <w:left w:val="nil"/>
              <w:bottom w:val="single" w:sz="4" w:space="0" w:color="auto"/>
              <w:right w:val="single" w:sz="4" w:space="0" w:color="auto"/>
            </w:tcBorders>
            <w:vAlign w:val="center"/>
          </w:tcPr>
          <w:p w:rsidR="004745C2" w:rsidRPr="002D3C1E" w:rsidRDefault="005836FF" w:rsidP="002D3C1E">
            <w:pPr>
              <w:widowControl/>
              <w:suppressAutoHyphens/>
              <w:spacing w:line="360" w:lineRule="auto"/>
              <w:rPr>
                <w:kern w:val="28"/>
              </w:rPr>
            </w:pPr>
            <w:r w:rsidRPr="002D3C1E">
              <w:rPr>
                <w:kern w:val="28"/>
              </w:rPr>
              <w:t>2008</w:t>
            </w:r>
            <w:r w:rsidR="004745C2" w:rsidRPr="002D3C1E">
              <w:rPr>
                <w:kern w:val="28"/>
              </w:rPr>
              <w:t xml:space="preserve"> год</w:t>
            </w:r>
          </w:p>
        </w:tc>
        <w:tc>
          <w:tcPr>
            <w:tcW w:w="2100" w:type="dxa"/>
            <w:gridSpan w:val="2"/>
            <w:tcBorders>
              <w:top w:val="single" w:sz="4" w:space="0" w:color="auto"/>
              <w:left w:val="nil"/>
              <w:bottom w:val="single" w:sz="4" w:space="0" w:color="auto"/>
              <w:right w:val="single" w:sz="4" w:space="0" w:color="auto"/>
            </w:tcBorders>
            <w:vAlign w:val="center"/>
          </w:tcPr>
          <w:p w:rsidR="004745C2" w:rsidRPr="002D3C1E" w:rsidRDefault="005836FF" w:rsidP="002D3C1E">
            <w:pPr>
              <w:widowControl/>
              <w:suppressAutoHyphens/>
              <w:spacing w:line="360" w:lineRule="auto"/>
              <w:rPr>
                <w:kern w:val="28"/>
              </w:rPr>
            </w:pPr>
            <w:r w:rsidRPr="002D3C1E">
              <w:rPr>
                <w:kern w:val="28"/>
              </w:rPr>
              <w:t>2009</w:t>
            </w:r>
            <w:r w:rsidR="004745C2" w:rsidRPr="002D3C1E">
              <w:rPr>
                <w:kern w:val="28"/>
              </w:rPr>
              <w:t xml:space="preserve"> год</w:t>
            </w:r>
          </w:p>
        </w:tc>
      </w:tr>
      <w:tr w:rsidR="004745C2" w:rsidRPr="002D3C1E">
        <w:trPr>
          <w:cantSplit/>
          <w:trHeight w:val="265"/>
        </w:trPr>
        <w:tc>
          <w:tcPr>
            <w:tcW w:w="3032" w:type="dxa"/>
            <w:vMerge/>
            <w:tcBorders>
              <w:top w:val="single" w:sz="4" w:space="0" w:color="auto"/>
              <w:left w:val="single" w:sz="4" w:space="0" w:color="auto"/>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Начало</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Конец</w: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Начало</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Конец</w:t>
            </w:r>
          </w:p>
        </w:tc>
        <w:tc>
          <w:tcPr>
            <w:tcW w:w="1084"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Начало</w:t>
            </w:r>
          </w:p>
        </w:tc>
        <w:tc>
          <w:tcPr>
            <w:tcW w:w="1016"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Конец</w:t>
            </w:r>
          </w:p>
        </w:tc>
      </w:tr>
      <w:tr w:rsidR="004745C2" w:rsidRPr="002D3C1E">
        <w:trPr>
          <w:trHeight w:val="1208"/>
        </w:trPr>
        <w:tc>
          <w:tcPr>
            <w:tcW w:w="3032" w:type="dxa"/>
            <w:tcBorders>
              <w:top w:val="nil"/>
              <w:left w:val="single" w:sz="4" w:space="0" w:color="auto"/>
              <w:bottom w:val="single" w:sz="4" w:space="0" w:color="auto"/>
              <w:right w:val="single" w:sz="4" w:space="0" w:color="auto"/>
            </w:tcBorders>
            <w:vAlign w:val="bottom"/>
          </w:tcPr>
          <w:p w:rsidR="004745C2" w:rsidRPr="002D3C1E" w:rsidRDefault="004745C2" w:rsidP="002D3C1E">
            <w:pPr>
              <w:widowControl/>
              <w:suppressAutoHyphens/>
              <w:spacing w:line="360" w:lineRule="auto"/>
              <w:rPr>
                <w:kern w:val="28"/>
              </w:rPr>
            </w:pPr>
            <w:r w:rsidRPr="002D3C1E">
              <w:rPr>
                <w:kern w:val="28"/>
              </w:rPr>
              <w:t xml:space="preserve">Долгосрочные кредиты и заемные средства (итог разд. IV баланса «Долгосрочные обязательства») </w:t>
            </w:r>
            <w:r w:rsidR="00B93BFC">
              <w:rPr>
                <w:kern w:val="28"/>
                <w:position w:val="-14"/>
              </w:rPr>
              <w:pict>
                <v:shape id="_x0000_i1048" type="#_x0000_t75" style="width:30pt;height:22.5pt">
                  <v:imagedata r:id="rId26" o:title=""/>
                </v:shape>
              </w:pic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w: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w:t>
            </w:r>
          </w:p>
        </w:tc>
        <w:tc>
          <w:tcPr>
            <w:tcW w:w="1084"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w:t>
            </w:r>
          </w:p>
        </w:tc>
        <w:tc>
          <w:tcPr>
            <w:tcW w:w="1016"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w:t>
            </w:r>
          </w:p>
        </w:tc>
      </w:tr>
      <w:tr w:rsidR="004745C2" w:rsidRPr="002D3C1E">
        <w:trPr>
          <w:trHeight w:val="1327"/>
        </w:trPr>
        <w:tc>
          <w:tcPr>
            <w:tcW w:w="3032" w:type="dxa"/>
            <w:tcBorders>
              <w:top w:val="nil"/>
              <w:left w:val="single" w:sz="4" w:space="0" w:color="auto"/>
              <w:bottom w:val="single" w:sz="4" w:space="0" w:color="auto"/>
              <w:right w:val="single" w:sz="4" w:space="0" w:color="auto"/>
            </w:tcBorders>
            <w:vAlign w:val="bottom"/>
          </w:tcPr>
          <w:p w:rsidR="004745C2" w:rsidRPr="002D3C1E" w:rsidRDefault="004745C2" w:rsidP="002D3C1E">
            <w:pPr>
              <w:widowControl/>
              <w:suppressAutoHyphens/>
              <w:spacing w:line="360" w:lineRule="auto"/>
              <w:rPr>
                <w:kern w:val="28"/>
              </w:rPr>
            </w:pPr>
            <w:r w:rsidRPr="002D3C1E">
              <w:rPr>
                <w:kern w:val="28"/>
              </w:rPr>
              <w:t xml:space="preserve">Краткосрочные кредиты и займы, кредиторская задолженность (итог разд. V баланса «Краткосрочные обязательства») </w:t>
            </w:r>
            <w:r w:rsidR="00B93BFC">
              <w:rPr>
                <w:kern w:val="28"/>
                <w:position w:val="-10"/>
              </w:rPr>
              <w:pict>
                <v:shape id="_x0000_i1049" type="#_x0000_t75" style="width:27.75pt;height:20.25pt">
                  <v:imagedata r:id="rId27" o:title=""/>
                </v:shape>
              </w:pic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36,08</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52,03</w: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52,03</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51,74</w:t>
            </w:r>
          </w:p>
        </w:tc>
        <w:tc>
          <w:tcPr>
            <w:tcW w:w="1084"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51,74</w:t>
            </w:r>
          </w:p>
        </w:tc>
        <w:tc>
          <w:tcPr>
            <w:tcW w:w="1016"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59,30</w:t>
            </w:r>
          </w:p>
        </w:tc>
      </w:tr>
      <w:tr w:rsidR="004745C2" w:rsidRPr="002D3C1E">
        <w:trPr>
          <w:trHeight w:val="796"/>
        </w:trPr>
        <w:tc>
          <w:tcPr>
            <w:tcW w:w="3032" w:type="dxa"/>
            <w:tcBorders>
              <w:top w:val="nil"/>
              <w:left w:val="single" w:sz="4" w:space="0" w:color="auto"/>
              <w:bottom w:val="single" w:sz="4" w:space="0" w:color="auto"/>
              <w:right w:val="single" w:sz="4" w:space="0" w:color="auto"/>
            </w:tcBorders>
            <w:vAlign w:val="bottom"/>
          </w:tcPr>
          <w:p w:rsidR="004745C2" w:rsidRPr="002D3C1E" w:rsidRDefault="004745C2" w:rsidP="002D3C1E">
            <w:pPr>
              <w:widowControl/>
              <w:suppressAutoHyphens/>
              <w:spacing w:line="360" w:lineRule="auto"/>
              <w:rPr>
                <w:kern w:val="28"/>
              </w:rPr>
            </w:pPr>
            <w:r w:rsidRPr="002D3C1E">
              <w:rPr>
                <w:kern w:val="28"/>
              </w:rPr>
              <w:t xml:space="preserve">Источники собственных средств (итог разд. III «Капитал и резервы») </w:t>
            </w:r>
            <w:r w:rsidR="00B93BFC">
              <w:rPr>
                <w:kern w:val="28"/>
                <w:position w:val="-6"/>
              </w:rPr>
              <w:pict>
                <v:shape id="_x0000_i1050" type="#_x0000_t75" style="width:22.5pt;height:15.75pt">
                  <v:imagedata r:id="rId28" o:title=""/>
                </v:shape>
              </w:pic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7,07</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9,76</w: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9,76</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13,06</w:t>
            </w:r>
          </w:p>
        </w:tc>
        <w:tc>
          <w:tcPr>
            <w:tcW w:w="1084"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13,06</w:t>
            </w:r>
          </w:p>
        </w:tc>
        <w:tc>
          <w:tcPr>
            <w:tcW w:w="1016"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17,32</w:t>
            </w:r>
          </w:p>
        </w:tc>
      </w:tr>
      <w:tr w:rsidR="004745C2" w:rsidRPr="002D3C1E">
        <w:trPr>
          <w:trHeight w:val="945"/>
        </w:trPr>
        <w:tc>
          <w:tcPr>
            <w:tcW w:w="3032" w:type="dxa"/>
            <w:tcBorders>
              <w:top w:val="nil"/>
              <w:left w:val="single" w:sz="4" w:space="0" w:color="auto"/>
              <w:bottom w:val="single" w:sz="4" w:space="0" w:color="auto"/>
              <w:right w:val="single" w:sz="4" w:space="0" w:color="auto"/>
            </w:tcBorders>
            <w:vAlign w:val="bottom"/>
          </w:tcPr>
          <w:p w:rsidR="004745C2" w:rsidRPr="002D3C1E" w:rsidRDefault="004745C2" w:rsidP="002D3C1E">
            <w:pPr>
              <w:widowControl/>
              <w:suppressAutoHyphens/>
              <w:spacing w:line="360" w:lineRule="auto"/>
              <w:rPr>
                <w:kern w:val="28"/>
              </w:rPr>
            </w:pPr>
            <w:r w:rsidRPr="002D3C1E">
              <w:rPr>
                <w:kern w:val="28"/>
              </w:rPr>
              <w:t xml:space="preserve">Наличие собственных оборотных средств </w:t>
            </w:r>
            <w:r w:rsidR="00B93BFC">
              <w:rPr>
                <w:kern w:val="28"/>
                <w:position w:val="-12"/>
              </w:rPr>
              <w:pict>
                <v:shape id="_x0000_i1051" type="#_x0000_t75" style="width:33pt;height:18pt">
                  <v:imagedata r:id="rId29" o:title=""/>
                </v:shape>
              </w:pic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2,22</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4,33</w: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4,33</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7,64</w:t>
            </w:r>
          </w:p>
        </w:tc>
        <w:tc>
          <w:tcPr>
            <w:tcW w:w="1084"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7,64</w:t>
            </w:r>
          </w:p>
        </w:tc>
        <w:tc>
          <w:tcPr>
            <w:tcW w:w="1016"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13,30</w:t>
            </w:r>
          </w:p>
        </w:tc>
      </w:tr>
      <w:tr w:rsidR="004745C2" w:rsidRPr="002D3C1E">
        <w:trPr>
          <w:trHeight w:val="945"/>
        </w:trPr>
        <w:tc>
          <w:tcPr>
            <w:tcW w:w="3032" w:type="dxa"/>
            <w:tcBorders>
              <w:top w:val="nil"/>
              <w:left w:val="single" w:sz="4" w:space="0" w:color="auto"/>
              <w:bottom w:val="single" w:sz="4" w:space="0" w:color="auto"/>
              <w:right w:val="single" w:sz="4" w:space="0" w:color="auto"/>
            </w:tcBorders>
            <w:vAlign w:val="bottom"/>
          </w:tcPr>
          <w:p w:rsidR="004745C2" w:rsidRPr="002D3C1E" w:rsidRDefault="00574CE9" w:rsidP="002D3C1E">
            <w:pPr>
              <w:widowControl/>
              <w:suppressAutoHyphens/>
              <w:spacing w:line="360" w:lineRule="auto"/>
              <w:rPr>
                <w:kern w:val="28"/>
              </w:rPr>
            </w:pPr>
            <w:r>
              <w:rPr>
                <w:kern w:val="28"/>
              </w:rPr>
              <w:t xml:space="preserve"> </w:t>
            </w:r>
            <w:r w:rsidR="004745C2" w:rsidRPr="002D3C1E">
              <w:rPr>
                <w:kern w:val="28"/>
              </w:rPr>
              <w:t xml:space="preserve">Общая величина оборотных средств предприятия </w:t>
            </w:r>
            <w:r w:rsidR="00B93BFC">
              <w:rPr>
                <w:kern w:val="28"/>
                <w:position w:val="-6"/>
              </w:rPr>
              <w:pict>
                <v:shape id="_x0000_i1052" type="#_x0000_t75" style="width:22.5pt;height:16.5pt">
                  <v:imagedata r:id="rId30" o:title=""/>
                </v:shape>
              </w:pic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31,23</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46,60</w: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46,60</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46,31</w:t>
            </w:r>
          </w:p>
        </w:tc>
        <w:tc>
          <w:tcPr>
            <w:tcW w:w="1084"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46,31</w:t>
            </w:r>
          </w:p>
        </w:tc>
        <w:tc>
          <w:tcPr>
            <w:tcW w:w="1016"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55,29</w:t>
            </w:r>
          </w:p>
        </w:tc>
      </w:tr>
      <w:tr w:rsidR="004745C2" w:rsidRPr="002D3C1E">
        <w:trPr>
          <w:trHeight w:val="1181"/>
        </w:trPr>
        <w:tc>
          <w:tcPr>
            <w:tcW w:w="3032" w:type="dxa"/>
            <w:tcBorders>
              <w:top w:val="nil"/>
              <w:left w:val="single" w:sz="4" w:space="0" w:color="auto"/>
              <w:bottom w:val="single" w:sz="4" w:space="0" w:color="auto"/>
              <w:right w:val="single" w:sz="4" w:space="0" w:color="auto"/>
            </w:tcBorders>
            <w:vAlign w:val="bottom"/>
          </w:tcPr>
          <w:p w:rsidR="004745C2" w:rsidRPr="002D3C1E" w:rsidRDefault="004745C2" w:rsidP="002D3C1E">
            <w:pPr>
              <w:widowControl/>
              <w:suppressAutoHyphens/>
              <w:spacing w:line="360" w:lineRule="auto"/>
              <w:rPr>
                <w:kern w:val="28"/>
              </w:rPr>
            </w:pPr>
            <w:r w:rsidRPr="002D3C1E">
              <w:rPr>
                <w:kern w:val="28"/>
              </w:rPr>
              <w:t xml:space="preserve">Коэффициент соотношения заемных и собственных средств </w:t>
            </w:r>
            <w:r w:rsidR="00B93BFC">
              <w:rPr>
                <w:kern w:val="28"/>
              </w:rPr>
              <w:pict>
                <v:shape id="_x0000_i1053" type="#_x0000_t75" style="width:30.75pt;height:21.75pt">
                  <v:imagedata r:id="rId24" o:title=""/>
                </v:shape>
              </w:pic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5,10</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5,33</w: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5,33</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3,96</w:t>
            </w:r>
          </w:p>
        </w:tc>
        <w:tc>
          <w:tcPr>
            <w:tcW w:w="1084"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3,96</w:t>
            </w:r>
          </w:p>
        </w:tc>
        <w:tc>
          <w:tcPr>
            <w:tcW w:w="1016"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3,42</w:t>
            </w:r>
          </w:p>
        </w:tc>
      </w:tr>
      <w:tr w:rsidR="004745C2" w:rsidRPr="002D3C1E">
        <w:trPr>
          <w:trHeight w:val="1181"/>
        </w:trPr>
        <w:tc>
          <w:tcPr>
            <w:tcW w:w="3032" w:type="dxa"/>
            <w:tcBorders>
              <w:top w:val="nil"/>
              <w:left w:val="single" w:sz="4" w:space="0" w:color="auto"/>
              <w:bottom w:val="single" w:sz="4" w:space="0" w:color="auto"/>
              <w:right w:val="single" w:sz="4" w:space="0" w:color="auto"/>
            </w:tcBorders>
            <w:vAlign w:val="bottom"/>
          </w:tcPr>
          <w:p w:rsidR="004745C2" w:rsidRPr="002D3C1E" w:rsidRDefault="004745C2" w:rsidP="002D3C1E">
            <w:pPr>
              <w:widowControl/>
              <w:suppressAutoHyphens/>
              <w:spacing w:line="360" w:lineRule="auto"/>
              <w:rPr>
                <w:kern w:val="28"/>
              </w:rPr>
            </w:pPr>
            <w:r w:rsidRPr="002D3C1E">
              <w:rPr>
                <w:kern w:val="28"/>
              </w:rPr>
              <w:t xml:space="preserve">Коэффициент маневренности </w:t>
            </w:r>
            <w:r w:rsidR="00B93BFC">
              <w:rPr>
                <w:kern w:val="28"/>
              </w:rPr>
              <w:pict>
                <v:shape id="_x0000_i1054" type="#_x0000_t75" style="width:23.25pt;height:20.25pt">
                  <v:imagedata r:id="rId31" o:title=""/>
                </v:shape>
              </w:pic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0,31</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0,44</w: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0,44</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0,58</w:t>
            </w:r>
          </w:p>
        </w:tc>
        <w:tc>
          <w:tcPr>
            <w:tcW w:w="1084"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0,58</w:t>
            </w:r>
          </w:p>
        </w:tc>
        <w:tc>
          <w:tcPr>
            <w:tcW w:w="1016"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0,77</w:t>
            </w:r>
          </w:p>
        </w:tc>
      </w:tr>
      <w:tr w:rsidR="004745C2" w:rsidRPr="002D3C1E">
        <w:trPr>
          <w:trHeight w:val="1181"/>
        </w:trPr>
        <w:tc>
          <w:tcPr>
            <w:tcW w:w="3032" w:type="dxa"/>
            <w:tcBorders>
              <w:top w:val="nil"/>
              <w:left w:val="single" w:sz="4" w:space="0" w:color="auto"/>
              <w:bottom w:val="single" w:sz="4" w:space="0" w:color="auto"/>
              <w:right w:val="single" w:sz="4" w:space="0" w:color="auto"/>
            </w:tcBorders>
            <w:vAlign w:val="bottom"/>
          </w:tcPr>
          <w:p w:rsidR="004745C2" w:rsidRPr="002D3C1E" w:rsidRDefault="004745C2" w:rsidP="002D3C1E">
            <w:pPr>
              <w:widowControl/>
              <w:suppressAutoHyphens/>
              <w:spacing w:line="360" w:lineRule="auto"/>
              <w:rPr>
                <w:kern w:val="28"/>
              </w:rPr>
            </w:pPr>
            <w:r w:rsidRPr="002D3C1E">
              <w:rPr>
                <w:kern w:val="28"/>
              </w:rPr>
              <w:t xml:space="preserve">Коэффициент обеспеченности собственными средствами </w:t>
            </w:r>
            <w:r w:rsidR="00B93BFC">
              <w:rPr>
                <w:kern w:val="28"/>
              </w:rPr>
              <w:pict>
                <v:shape id="_x0000_i1055" type="#_x0000_t75" style="width:21.75pt;height:21pt">
                  <v:imagedata r:id="rId32" o:title=""/>
                </v:shape>
              </w:pic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0,07</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0,09</w:t>
            </w:r>
          </w:p>
        </w:tc>
        <w:tc>
          <w:tcPr>
            <w:tcW w:w="112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0,09</w:t>
            </w:r>
          </w:p>
        </w:tc>
        <w:tc>
          <w:tcPr>
            <w:tcW w:w="980"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0,16</w:t>
            </w:r>
          </w:p>
        </w:tc>
        <w:tc>
          <w:tcPr>
            <w:tcW w:w="1084"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0,16</w:t>
            </w:r>
          </w:p>
        </w:tc>
        <w:tc>
          <w:tcPr>
            <w:tcW w:w="1016" w:type="dxa"/>
            <w:tcBorders>
              <w:top w:val="nil"/>
              <w:left w:val="nil"/>
              <w:bottom w:val="single" w:sz="4" w:space="0" w:color="auto"/>
              <w:right w:val="single" w:sz="4" w:space="0" w:color="auto"/>
            </w:tcBorders>
            <w:vAlign w:val="center"/>
          </w:tcPr>
          <w:p w:rsidR="004745C2" w:rsidRPr="002D3C1E" w:rsidRDefault="004745C2" w:rsidP="002D3C1E">
            <w:pPr>
              <w:widowControl/>
              <w:suppressAutoHyphens/>
              <w:spacing w:line="360" w:lineRule="auto"/>
              <w:rPr>
                <w:kern w:val="28"/>
              </w:rPr>
            </w:pPr>
            <w:r w:rsidRPr="002D3C1E">
              <w:rPr>
                <w:kern w:val="28"/>
              </w:rPr>
              <w:t>0,24</w:t>
            </w:r>
          </w:p>
        </w:tc>
      </w:tr>
    </w:tbl>
    <w:p w:rsidR="004745C2" w:rsidRPr="000C1344" w:rsidRDefault="004745C2" w:rsidP="000C1344">
      <w:pPr>
        <w:pStyle w:val="12"/>
        <w:suppressAutoHyphens/>
        <w:ind w:right="0" w:firstLine="709"/>
      </w:pPr>
    </w:p>
    <w:p w:rsidR="004745C2" w:rsidRPr="000C1344" w:rsidRDefault="004745C2" w:rsidP="000C1344">
      <w:pPr>
        <w:pStyle w:val="12"/>
        <w:suppressAutoHyphens/>
        <w:ind w:right="0" w:firstLine="709"/>
      </w:pPr>
      <w:r w:rsidRPr="000C1344">
        <w:t xml:space="preserve">Рекомендуемые значения коэффициента маневренности - </w:t>
      </w:r>
      <w:r w:rsidR="00B93BFC">
        <w:pict>
          <v:shape id="_x0000_i1056" type="#_x0000_t75" style="width:89.25pt;height:21pt">
            <v:imagedata r:id="rId33" o:title=""/>
          </v:shape>
        </w:pict>
      </w:r>
      <w:r w:rsidRPr="000C1344">
        <w:t>. За рассматриваемый период коэффициент маневренности изменился с 0,31 до 0,77. Это указывает на то, что у предприятия возросла возможность финансового маневра.</w:t>
      </w:r>
    </w:p>
    <w:p w:rsidR="004745C2" w:rsidRPr="000C1344" w:rsidRDefault="004745C2" w:rsidP="000C1344">
      <w:pPr>
        <w:pStyle w:val="12"/>
        <w:suppressAutoHyphens/>
        <w:ind w:right="0" w:firstLine="709"/>
      </w:pPr>
      <w:r w:rsidRPr="000C1344">
        <w:t xml:space="preserve">Рекомендуемые значения коэффициента обеспеченности собственными средствами - </w:t>
      </w:r>
      <w:r w:rsidR="00B93BFC">
        <w:rPr>
          <w:position w:val="-12"/>
        </w:rPr>
        <w:pict>
          <v:shape id="_x0000_i1057" type="#_x0000_t75" style="width:54.75pt;height:21.75pt">
            <v:imagedata r:id="rId34" o:title=""/>
          </v:shape>
        </w:pict>
      </w:r>
      <w:r w:rsidRPr="000C1344">
        <w:t>. Чем выше показатель (0,5), тем лучше финансовое состояние предприятия, тем больше у него возможностей проведения независимой финансовой политики. Тенденция увеличения коэффициента обеспеченности собственными средствами (с 0,07 до 0,24) свидетельствует об улучшении финансового состояния за рассматриваемый период.</w:t>
      </w:r>
    </w:p>
    <w:p w:rsidR="004745C2" w:rsidRPr="000C1344" w:rsidRDefault="004745C2" w:rsidP="000C1344">
      <w:pPr>
        <w:pStyle w:val="4"/>
        <w:keepNext w:val="0"/>
        <w:suppressAutoHyphens/>
        <w:spacing w:line="360" w:lineRule="auto"/>
        <w:ind w:firstLine="709"/>
        <w:jc w:val="both"/>
        <w:rPr>
          <w:b w:val="0"/>
          <w:bCs w:val="0"/>
          <w:sz w:val="28"/>
          <w:szCs w:val="28"/>
        </w:rPr>
      </w:pPr>
      <w:r w:rsidRPr="000C1344">
        <w:rPr>
          <w:b w:val="0"/>
          <w:bCs w:val="0"/>
          <w:sz w:val="28"/>
          <w:szCs w:val="28"/>
        </w:rPr>
        <w:t>Оценим динамику, состава и структуру внеоборотных и оборотных</w:t>
      </w:r>
      <w:r w:rsidR="00574CE9">
        <w:rPr>
          <w:b w:val="0"/>
          <w:bCs w:val="0"/>
          <w:sz w:val="28"/>
          <w:szCs w:val="28"/>
        </w:rPr>
        <w:t xml:space="preserve"> </w:t>
      </w:r>
      <w:r w:rsidRPr="000C1344">
        <w:rPr>
          <w:b w:val="0"/>
          <w:bCs w:val="0"/>
          <w:sz w:val="28"/>
          <w:szCs w:val="28"/>
        </w:rPr>
        <w:t>финансовых активов предприятия.</w:t>
      </w:r>
    </w:p>
    <w:p w:rsidR="004745C2" w:rsidRDefault="004745C2" w:rsidP="000C1344">
      <w:pPr>
        <w:widowControl/>
        <w:suppressAutoHyphens/>
        <w:spacing w:line="360" w:lineRule="auto"/>
        <w:ind w:firstLine="709"/>
        <w:rPr>
          <w:kern w:val="28"/>
          <w:sz w:val="28"/>
          <w:szCs w:val="28"/>
        </w:rPr>
      </w:pPr>
      <w:r w:rsidRPr="000C1344">
        <w:rPr>
          <w:kern w:val="28"/>
          <w:sz w:val="28"/>
          <w:szCs w:val="28"/>
        </w:rPr>
        <w:t>Характеризуя динамику иммобилизованной части имущества, во-первых, обратим внимание на долю внеоборотных финансовых</w:t>
      </w:r>
      <w:r w:rsidR="00574CE9">
        <w:rPr>
          <w:kern w:val="28"/>
          <w:sz w:val="28"/>
          <w:szCs w:val="28"/>
        </w:rPr>
        <w:t xml:space="preserve"> </w:t>
      </w:r>
      <w:r w:rsidRPr="000C1344">
        <w:rPr>
          <w:kern w:val="28"/>
          <w:sz w:val="28"/>
          <w:szCs w:val="28"/>
        </w:rPr>
        <w:t>активов.</w:t>
      </w:r>
    </w:p>
    <w:p w:rsidR="002D3C1E" w:rsidRPr="000C1344" w:rsidRDefault="002D3C1E" w:rsidP="000C1344">
      <w:pPr>
        <w:widowControl/>
        <w:suppressAutoHyphens/>
        <w:spacing w:line="360" w:lineRule="auto"/>
        <w:ind w:firstLine="709"/>
        <w:rPr>
          <w:kern w:val="28"/>
          <w:sz w:val="28"/>
          <w:szCs w:val="28"/>
        </w:rPr>
      </w:pPr>
    </w:p>
    <w:p w:rsidR="004745C2" w:rsidRPr="000C1344" w:rsidRDefault="004745C2" w:rsidP="000C1344">
      <w:pPr>
        <w:pStyle w:val="ab"/>
        <w:suppressAutoHyphens/>
        <w:ind w:firstLine="709"/>
      </w:pPr>
      <w:r w:rsidRPr="000C1344">
        <w:t xml:space="preserve">Таблица </w:t>
      </w:r>
      <w:r w:rsidR="00BB6C53" w:rsidRPr="000C1344">
        <w:t>11</w:t>
      </w:r>
      <w:r w:rsidR="002D3C1E">
        <w:t xml:space="preserve"> </w:t>
      </w:r>
      <w:r w:rsidRPr="000C1344">
        <w:t xml:space="preserve">Изменение долей внеоборотных финансовых активов, обслуживающих собственный (группа </w:t>
      </w:r>
      <w:r w:rsidRPr="000C1344">
        <w:rPr>
          <w:lang w:val="en-US"/>
        </w:rPr>
        <w:t>I</w:t>
      </w:r>
      <w:r w:rsidRPr="000C1344">
        <w:t xml:space="preserve">) и заемный (группа </w:t>
      </w:r>
      <w:r w:rsidRPr="000C1344">
        <w:rPr>
          <w:lang w:val="en-US"/>
        </w:rPr>
        <w:t>II</w:t>
      </w:r>
      <w:r w:rsidRPr="000C1344">
        <w:t>) обороты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1794"/>
        <w:gridCol w:w="666"/>
        <w:gridCol w:w="516"/>
        <w:gridCol w:w="666"/>
        <w:gridCol w:w="516"/>
        <w:gridCol w:w="666"/>
        <w:gridCol w:w="516"/>
        <w:gridCol w:w="666"/>
        <w:gridCol w:w="516"/>
        <w:gridCol w:w="666"/>
        <w:gridCol w:w="516"/>
        <w:gridCol w:w="666"/>
        <w:gridCol w:w="516"/>
      </w:tblGrid>
      <w:tr w:rsidR="004745C2" w:rsidRPr="002D3C1E" w:rsidTr="002D3C1E">
        <w:trPr>
          <w:cantSplit/>
          <w:trHeight w:val="255"/>
        </w:trPr>
        <w:tc>
          <w:tcPr>
            <w:tcW w:w="2371" w:type="dxa"/>
            <w:gridSpan w:val="2"/>
            <w:vMerge w:val="restart"/>
            <w:vAlign w:val="center"/>
          </w:tcPr>
          <w:p w:rsidR="004745C2" w:rsidRPr="002D3C1E" w:rsidRDefault="004745C2" w:rsidP="002D3C1E">
            <w:pPr>
              <w:widowControl/>
              <w:suppressAutoHyphens/>
              <w:spacing w:line="360" w:lineRule="auto"/>
              <w:rPr>
                <w:kern w:val="28"/>
              </w:rPr>
            </w:pPr>
            <w:r w:rsidRPr="002D3C1E">
              <w:rPr>
                <w:kern w:val="28"/>
              </w:rPr>
              <w:t xml:space="preserve">Наименование имущества предприятия </w:t>
            </w:r>
          </w:p>
        </w:tc>
        <w:tc>
          <w:tcPr>
            <w:tcW w:w="0" w:type="auto"/>
            <w:gridSpan w:val="4"/>
            <w:vAlign w:val="center"/>
          </w:tcPr>
          <w:p w:rsidR="004745C2" w:rsidRPr="002D3C1E" w:rsidRDefault="005836FF" w:rsidP="002D3C1E">
            <w:pPr>
              <w:widowControl/>
              <w:suppressAutoHyphens/>
              <w:spacing w:line="360" w:lineRule="auto"/>
              <w:rPr>
                <w:kern w:val="28"/>
              </w:rPr>
            </w:pPr>
            <w:r w:rsidRPr="002D3C1E">
              <w:rPr>
                <w:kern w:val="28"/>
              </w:rPr>
              <w:t>2007</w:t>
            </w:r>
            <w:r w:rsidR="004745C2" w:rsidRPr="002D3C1E">
              <w:rPr>
                <w:kern w:val="28"/>
              </w:rPr>
              <w:t xml:space="preserve"> год</w:t>
            </w:r>
          </w:p>
        </w:tc>
        <w:tc>
          <w:tcPr>
            <w:tcW w:w="0" w:type="auto"/>
            <w:gridSpan w:val="4"/>
            <w:vAlign w:val="center"/>
          </w:tcPr>
          <w:p w:rsidR="004745C2" w:rsidRPr="002D3C1E" w:rsidRDefault="005836FF" w:rsidP="002D3C1E">
            <w:pPr>
              <w:widowControl/>
              <w:suppressAutoHyphens/>
              <w:spacing w:line="360" w:lineRule="auto"/>
              <w:rPr>
                <w:kern w:val="28"/>
              </w:rPr>
            </w:pPr>
            <w:r w:rsidRPr="002D3C1E">
              <w:rPr>
                <w:kern w:val="28"/>
              </w:rPr>
              <w:t>2008</w:t>
            </w:r>
            <w:r w:rsidR="004745C2" w:rsidRPr="002D3C1E">
              <w:rPr>
                <w:kern w:val="28"/>
              </w:rPr>
              <w:t xml:space="preserve"> год</w:t>
            </w:r>
          </w:p>
        </w:tc>
        <w:tc>
          <w:tcPr>
            <w:tcW w:w="2257" w:type="dxa"/>
            <w:gridSpan w:val="4"/>
            <w:vAlign w:val="center"/>
          </w:tcPr>
          <w:p w:rsidR="004745C2" w:rsidRPr="002D3C1E" w:rsidRDefault="005836FF" w:rsidP="002D3C1E">
            <w:pPr>
              <w:widowControl/>
              <w:suppressAutoHyphens/>
              <w:spacing w:line="360" w:lineRule="auto"/>
              <w:rPr>
                <w:kern w:val="28"/>
              </w:rPr>
            </w:pPr>
            <w:r w:rsidRPr="002D3C1E">
              <w:rPr>
                <w:kern w:val="28"/>
              </w:rPr>
              <w:t>2009</w:t>
            </w:r>
            <w:r w:rsidR="004745C2" w:rsidRPr="002D3C1E">
              <w:rPr>
                <w:kern w:val="28"/>
              </w:rPr>
              <w:t xml:space="preserve"> год</w:t>
            </w:r>
          </w:p>
        </w:tc>
      </w:tr>
      <w:tr w:rsidR="004745C2" w:rsidRPr="002D3C1E" w:rsidTr="002D3C1E">
        <w:trPr>
          <w:cantSplit/>
          <w:trHeight w:val="255"/>
        </w:trPr>
        <w:tc>
          <w:tcPr>
            <w:tcW w:w="2371" w:type="dxa"/>
            <w:gridSpan w:val="2"/>
            <w:vMerge/>
            <w:vAlign w:val="center"/>
          </w:tcPr>
          <w:p w:rsidR="004745C2" w:rsidRPr="002D3C1E" w:rsidRDefault="004745C2" w:rsidP="002D3C1E">
            <w:pPr>
              <w:widowControl/>
              <w:suppressAutoHyphens/>
              <w:spacing w:line="360" w:lineRule="auto"/>
              <w:rPr>
                <w:kern w:val="28"/>
              </w:rPr>
            </w:pPr>
          </w:p>
        </w:tc>
        <w:tc>
          <w:tcPr>
            <w:tcW w:w="0" w:type="auto"/>
            <w:gridSpan w:val="2"/>
            <w:vAlign w:val="center"/>
          </w:tcPr>
          <w:p w:rsidR="004745C2" w:rsidRPr="002D3C1E" w:rsidRDefault="004745C2" w:rsidP="002D3C1E">
            <w:pPr>
              <w:widowControl/>
              <w:suppressAutoHyphens/>
              <w:spacing w:line="360" w:lineRule="auto"/>
              <w:rPr>
                <w:kern w:val="28"/>
              </w:rPr>
            </w:pPr>
            <w:r w:rsidRPr="002D3C1E">
              <w:rPr>
                <w:kern w:val="28"/>
              </w:rPr>
              <w:t>Начало</w:t>
            </w:r>
          </w:p>
        </w:tc>
        <w:tc>
          <w:tcPr>
            <w:tcW w:w="0" w:type="auto"/>
            <w:gridSpan w:val="2"/>
            <w:vAlign w:val="center"/>
          </w:tcPr>
          <w:p w:rsidR="004745C2" w:rsidRPr="002D3C1E" w:rsidRDefault="004745C2" w:rsidP="002D3C1E">
            <w:pPr>
              <w:widowControl/>
              <w:suppressAutoHyphens/>
              <w:spacing w:line="360" w:lineRule="auto"/>
              <w:rPr>
                <w:kern w:val="28"/>
              </w:rPr>
            </w:pPr>
            <w:r w:rsidRPr="002D3C1E">
              <w:rPr>
                <w:kern w:val="28"/>
              </w:rPr>
              <w:t>Конец</w:t>
            </w:r>
          </w:p>
        </w:tc>
        <w:tc>
          <w:tcPr>
            <w:tcW w:w="0" w:type="auto"/>
            <w:gridSpan w:val="2"/>
            <w:vAlign w:val="center"/>
          </w:tcPr>
          <w:p w:rsidR="004745C2" w:rsidRPr="002D3C1E" w:rsidRDefault="004745C2" w:rsidP="002D3C1E">
            <w:pPr>
              <w:widowControl/>
              <w:suppressAutoHyphens/>
              <w:spacing w:line="360" w:lineRule="auto"/>
              <w:rPr>
                <w:kern w:val="28"/>
              </w:rPr>
            </w:pPr>
            <w:r w:rsidRPr="002D3C1E">
              <w:rPr>
                <w:kern w:val="28"/>
              </w:rPr>
              <w:t>Начало</w:t>
            </w:r>
          </w:p>
        </w:tc>
        <w:tc>
          <w:tcPr>
            <w:tcW w:w="0" w:type="auto"/>
            <w:gridSpan w:val="2"/>
            <w:vAlign w:val="center"/>
          </w:tcPr>
          <w:p w:rsidR="004745C2" w:rsidRPr="002D3C1E" w:rsidRDefault="004745C2" w:rsidP="002D3C1E">
            <w:pPr>
              <w:widowControl/>
              <w:suppressAutoHyphens/>
              <w:spacing w:line="360" w:lineRule="auto"/>
              <w:rPr>
                <w:kern w:val="28"/>
              </w:rPr>
            </w:pPr>
            <w:r w:rsidRPr="002D3C1E">
              <w:rPr>
                <w:kern w:val="28"/>
              </w:rPr>
              <w:t>Конец</w:t>
            </w:r>
          </w:p>
        </w:tc>
        <w:tc>
          <w:tcPr>
            <w:tcW w:w="0" w:type="auto"/>
            <w:gridSpan w:val="2"/>
            <w:vAlign w:val="center"/>
          </w:tcPr>
          <w:p w:rsidR="004745C2" w:rsidRPr="002D3C1E" w:rsidRDefault="004745C2" w:rsidP="002D3C1E">
            <w:pPr>
              <w:widowControl/>
              <w:suppressAutoHyphens/>
              <w:spacing w:line="360" w:lineRule="auto"/>
              <w:rPr>
                <w:kern w:val="28"/>
              </w:rPr>
            </w:pPr>
            <w:r w:rsidRPr="002D3C1E">
              <w:rPr>
                <w:kern w:val="28"/>
              </w:rPr>
              <w:t>Начало</w:t>
            </w:r>
          </w:p>
        </w:tc>
        <w:tc>
          <w:tcPr>
            <w:tcW w:w="1075" w:type="dxa"/>
            <w:gridSpan w:val="2"/>
            <w:vAlign w:val="center"/>
          </w:tcPr>
          <w:p w:rsidR="004745C2" w:rsidRPr="002D3C1E" w:rsidRDefault="004745C2" w:rsidP="002D3C1E">
            <w:pPr>
              <w:widowControl/>
              <w:suppressAutoHyphens/>
              <w:spacing w:line="360" w:lineRule="auto"/>
              <w:rPr>
                <w:kern w:val="28"/>
              </w:rPr>
            </w:pPr>
            <w:r w:rsidRPr="002D3C1E">
              <w:rPr>
                <w:kern w:val="28"/>
              </w:rPr>
              <w:t>Конец</w:t>
            </w:r>
          </w:p>
        </w:tc>
      </w:tr>
      <w:tr w:rsidR="004745C2" w:rsidRPr="002D3C1E" w:rsidTr="002D3C1E">
        <w:trPr>
          <w:cantSplit/>
          <w:trHeight w:val="255"/>
        </w:trPr>
        <w:tc>
          <w:tcPr>
            <w:tcW w:w="2371" w:type="dxa"/>
            <w:gridSpan w:val="2"/>
            <w:vMerge/>
            <w:vAlign w:val="center"/>
          </w:tcPr>
          <w:p w:rsidR="004745C2" w:rsidRPr="002D3C1E" w:rsidRDefault="004745C2" w:rsidP="002D3C1E">
            <w:pPr>
              <w:widowControl/>
              <w:suppressAutoHyphens/>
              <w:spacing w:line="360" w:lineRule="auto"/>
              <w:rPr>
                <w:kern w:val="28"/>
              </w:rPr>
            </w:pP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млн. руб.</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млн. руб.</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млн. руб.</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млн. руб.</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млн. руб.</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млн. руб.</w:t>
            </w:r>
          </w:p>
        </w:tc>
        <w:tc>
          <w:tcPr>
            <w:tcW w:w="409" w:type="dxa"/>
            <w:vAlign w:val="center"/>
          </w:tcPr>
          <w:p w:rsidR="004745C2" w:rsidRPr="002D3C1E" w:rsidRDefault="004745C2" w:rsidP="002D3C1E">
            <w:pPr>
              <w:widowControl/>
              <w:suppressAutoHyphens/>
              <w:spacing w:line="360" w:lineRule="auto"/>
              <w:rPr>
                <w:kern w:val="28"/>
              </w:rPr>
            </w:pPr>
            <w:r w:rsidRPr="002D3C1E">
              <w:rPr>
                <w:kern w:val="28"/>
              </w:rPr>
              <w:t>%</w:t>
            </w:r>
          </w:p>
        </w:tc>
      </w:tr>
      <w:tr w:rsidR="004745C2" w:rsidRPr="002D3C1E" w:rsidTr="002D3C1E">
        <w:trPr>
          <w:cantSplit/>
          <w:trHeight w:val="510"/>
        </w:trPr>
        <w:tc>
          <w:tcPr>
            <w:tcW w:w="577" w:type="dxa"/>
            <w:vMerge w:val="restart"/>
            <w:textDirection w:val="btLr"/>
            <w:vAlign w:val="center"/>
          </w:tcPr>
          <w:p w:rsidR="004745C2" w:rsidRPr="002D3C1E" w:rsidRDefault="004745C2" w:rsidP="002D3C1E">
            <w:pPr>
              <w:widowControl/>
              <w:suppressAutoHyphens/>
              <w:spacing w:line="360" w:lineRule="auto"/>
              <w:rPr>
                <w:kern w:val="28"/>
              </w:rPr>
            </w:pPr>
            <w:r w:rsidRPr="002D3C1E">
              <w:rPr>
                <w:kern w:val="28"/>
              </w:rPr>
              <w:t xml:space="preserve"> I группа </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 xml:space="preserve">Нематериальные активы (стр.110 баланса) </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0,020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0,022</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0,022</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409" w:type="dxa"/>
            <w:vAlign w:val="center"/>
          </w:tcPr>
          <w:p w:rsidR="004745C2" w:rsidRPr="002D3C1E" w:rsidRDefault="004745C2" w:rsidP="002D3C1E">
            <w:pPr>
              <w:widowControl/>
              <w:suppressAutoHyphens/>
              <w:spacing w:line="360" w:lineRule="auto"/>
              <w:rPr>
                <w:kern w:val="28"/>
              </w:rPr>
            </w:pPr>
            <w:r w:rsidRPr="002D3C1E">
              <w:rPr>
                <w:kern w:val="28"/>
              </w:rPr>
              <w:t>0</w:t>
            </w:r>
          </w:p>
        </w:tc>
      </w:tr>
      <w:tr w:rsidR="004745C2" w:rsidRPr="002D3C1E" w:rsidTr="002D3C1E">
        <w:trPr>
          <w:cantSplit/>
          <w:trHeight w:val="525"/>
        </w:trPr>
        <w:tc>
          <w:tcPr>
            <w:tcW w:w="577" w:type="dxa"/>
            <w:vMerge/>
            <w:textDirection w:val="btLr"/>
            <w:vAlign w:val="center"/>
          </w:tcPr>
          <w:p w:rsidR="004745C2" w:rsidRPr="002D3C1E" w:rsidRDefault="004745C2" w:rsidP="002D3C1E">
            <w:pPr>
              <w:widowControl/>
              <w:suppressAutoHyphens/>
              <w:spacing w:line="360" w:lineRule="auto"/>
              <w:rPr>
                <w:kern w:val="28"/>
              </w:rPr>
            </w:pP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 xml:space="preserve">Основные средства (стр.120 баланса) </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4,824</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99</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4,817</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89</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4,817</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89</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5,425</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100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5,425</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100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4,014</w:t>
            </w:r>
          </w:p>
        </w:tc>
        <w:tc>
          <w:tcPr>
            <w:tcW w:w="409" w:type="dxa"/>
            <w:vAlign w:val="center"/>
          </w:tcPr>
          <w:p w:rsidR="004745C2" w:rsidRPr="002D3C1E" w:rsidRDefault="004745C2" w:rsidP="002D3C1E">
            <w:pPr>
              <w:widowControl/>
              <w:suppressAutoHyphens/>
              <w:spacing w:line="360" w:lineRule="auto"/>
              <w:rPr>
                <w:kern w:val="28"/>
              </w:rPr>
            </w:pPr>
            <w:r w:rsidRPr="002D3C1E">
              <w:rPr>
                <w:kern w:val="28"/>
              </w:rPr>
              <w:t>100</w:t>
            </w:r>
          </w:p>
        </w:tc>
      </w:tr>
      <w:tr w:rsidR="004745C2" w:rsidRPr="002D3C1E" w:rsidTr="002D3C1E">
        <w:trPr>
          <w:cantSplit/>
          <w:trHeight w:val="255"/>
        </w:trPr>
        <w:tc>
          <w:tcPr>
            <w:tcW w:w="577" w:type="dxa"/>
            <w:vMerge/>
            <w:textDirection w:val="btLr"/>
            <w:vAlign w:val="center"/>
          </w:tcPr>
          <w:p w:rsidR="004745C2" w:rsidRPr="002D3C1E" w:rsidRDefault="004745C2" w:rsidP="002D3C1E">
            <w:pPr>
              <w:widowControl/>
              <w:suppressAutoHyphens/>
              <w:spacing w:line="360" w:lineRule="auto"/>
              <w:rPr>
                <w:kern w:val="28"/>
              </w:rPr>
            </w:pP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группа I всего:</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4,845</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100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4,840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89</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4,840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89</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5,425</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100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5,425</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100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4,014</w:t>
            </w:r>
          </w:p>
        </w:tc>
        <w:tc>
          <w:tcPr>
            <w:tcW w:w="409" w:type="dxa"/>
            <w:vAlign w:val="center"/>
          </w:tcPr>
          <w:p w:rsidR="004745C2" w:rsidRPr="002D3C1E" w:rsidRDefault="004745C2" w:rsidP="002D3C1E">
            <w:pPr>
              <w:widowControl/>
              <w:suppressAutoHyphens/>
              <w:spacing w:line="360" w:lineRule="auto"/>
              <w:rPr>
                <w:kern w:val="28"/>
              </w:rPr>
            </w:pPr>
            <w:r w:rsidRPr="002D3C1E">
              <w:rPr>
                <w:kern w:val="28"/>
              </w:rPr>
              <w:t>100</w:t>
            </w:r>
          </w:p>
        </w:tc>
      </w:tr>
      <w:tr w:rsidR="004745C2" w:rsidRPr="002D3C1E" w:rsidTr="002D3C1E">
        <w:trPr>
          <w:cantSplit/>
          <w:trHeight w:val="510"/>
        </w:trPr>
        <w:tc>
          <w:tcPr>
            <w:tcW w:w="577" w:type="dxa"/>
            <w:vMerge w:val="restart"/>
            <w:textDirection w:val="btLr"/>
            <w:vAlign w:val="center"/>
          </w:tcPr>
          <w:p w:rsidR="004745C2" w:rsidRPr="002D3C1E" w:rsidRDefault="004745C2" w:rsidP="002D3C1E">
            <w:pPr>
              <w:widowControl/>
              <w:suppressAutoHyphens/>
              <w:spacing w:line="360" w:lineRule="auto"/>
              <w:rPr>
                <w:kern w:val="28"/>
              </w:rPr>
            </w:pPr>
            <w:r w:rsidRPr="002D3C1E">
              <w:rPr>
                <w:kern w:val="28"/>
              </w:rPr>
              <w:t xml:space="preserve"> II группа </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 xml:space="preserve">Незавершённое строительство (стр.130 баланса) </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0,000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0,585</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11</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0,585</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11</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409" w:type="dxa"/>
            <w:vAlign w:val="center"/>
          </w:tcPr>
          <w:p w:rsidR="004745C2" w:rsidRPr="002D3C1E" w:rsidRDefault="004745C2" w:rsidP="002D3C1E">
            <w:pPr>
              <w:widowControl/>
              <w:suppressAutoHyphens/>
              <w:spacing w:line="360" w:lineRule="auto"/>
              <w:rPr>
                <w:kern w:val="28"/>
              </w:rPr>
            </w:pPr>
            <w:r w:rsidRPr="002D3C1E">
              <w:rPr>
                <w:kern w:val="28"/>
              </w:rPr>
              <w:t>0</w:t>
            </w:r>
          </w:p>
        </w:tc>
      </w:tr>
      <w:tr w:rsidR="004745C2" w:rsidRPr="002D3C1E" w:rsidTr="002D3C1E">
        <w:trPr>
          <w:cantSplit/>
          <w:trHeight w:val="690"/>
        </w:trPr>
        <w:tc>
          <w:tcPr>
            <w:tcW w:w="577" w:type="dxa"/>
            <w:vMerge/>
            <w:vAlign w:val="center"/>
          </w:tcPr>
          <w:p w:rsidR="004745C2" w:rsidRPr="002D3C1E" w:rsidRDefault="004745C2" w:rsidP="002D3C1E">
            <w:pPr>
              <w:widowControl/>
              <w:suppressAutoHyphens/>
              <w:spacing w:line="360" w:lineRule="auto"/>
              <w:rPr>
                <w:kern w:val="28"/>
              </w:rPr>
            </w:pP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 xml:space="preserve">Долгосрочные финансовые вложения (стр.140 баланса) </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0,005</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0,005</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0,005</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409" w:type="dxa"/>
            <w:vAlign w:val="center"/>
          </w:tcPr>
          <w:p w:rsidR="004745C2" w:rsidRPr="002D3C1E" w:rsidRDefault="004745C2" w:rsidP="002D3C1E">
            <w:pPr>
              <w:widowControl/>
              <w:suppressAutoHyphens/>
              <w:spacing w:line="360" w:lineRule="auto"/>
              <w:rPr>
                <w:kern w:val="28"/>
              </w:rPr>
            </w:pPr>
            <w:r w:rsidRPr="002D3C1E">
              <w:rPr>
                <w:kern w:val="28"/>
              </w:rPr>
              <w:t>0</w:t>
            </w:r>
          </w:p>
        </w:tc>
      </w:tr>
      <w:tr w:rsidR="004745C2" w:rsidRPr="002D3C1E" w:rsidTr="002D3C1E">
        <w:trPr>
          <w:cantSplit/>
          <w:trHeight w:val="255"/>
        </w:trPr>
        <w:tc>
          <w:tcPr>
            <w:tcW w:w="577" w:type="dxa"/>
            <w:vMerge/>
            <w:vAlign w:val="center"/>
          </w:tcPr>
          <w:p w:rsidR="004745C2" w:rsidRPr="002D3C1E" w:rsidRDefault="004745C2" w:rsidP="002D3C1E">
            <w:pPr>
              <w:widowControl/>
              <w:suppressAutoHyphens/>
              <w:spacing w:line="360" w:lineRule="auto"/>
              <w:rPr>
                <w:kern w:val="28"/>
              </w:rPr>
            </w:pP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группа II всего:</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0,005</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0,590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11</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0,590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11</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0,000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0,000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0,000</w:t>
            </w:r>
          </w:p>
        </w:tc>
        <w:tc>
          <w:tcPr>
            <w:tcW w:w="409" w:type="dxa"/>
            <w:vAlign w:val="center"/>
          </w:tcPr>
          <w:p w:rsidR="004745C2" w:rsidRPr="002D3C1E" w:rsidRDefault="004745C2" w:rsidP="002D3C1E">
            <w:pPr>
              <w:widowControl/>
              <w:suppressAutoHyphens/>
              <w:spacing w:line="360" w:lineRule="auto"/>
              <w:rPr>
                <w:kern w:val="28"/>
              </w:rPr>
            </w:pPr>
            <w:r w:rsidRPr="002D3C1E">
              <w:rPr>
                <w:kern w:val="28"/>
              </w:rPr>
              <w:t>0</w:t>
            </w:r>
          </w:p>
        </w:tc>
      </w:tr>
      <w:tr w:rsidR="004745C2" w:rsidRPr="002D3C1E" w:rsidTr="002D3C1E">
        <w:trPr>
          <w:trHeight w:val="255"/>
        </w:trPr>
        <w:tc>
          <w:tcPr>
            <w:tcW w:w="2371" w:type="dxa"/>
            <w:gridSpan w:val="2"/>
            <w:vAlign w:val="center"/>
          </w:tcPr>
          <w:p w:rsidR="004745C2" w:rsidRPr="002D3C1E" w:rsidRDefault="004745C2" w:rsidP="002D3C1E">
            <w:pPr>
              <w:widowControl/>
              <w:suppressAutoHyphens/>
              <w:spacing w:line="360" w:lineRule="auto"/>
              <w:rPr>
                <w:kern w:val="28"/>
              </w:rPr>
            </w:pPr>
            <w:r w:rsidRPr="002D3C1E">
              <w:rPr>
                <w:kern w:val="28"/>
              </w:rPr>
              <w:t xml:space="preserve"> ВСЕГО: </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4,850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100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5,430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100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5,430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100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5,425</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100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5,425</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100</w:t>
            </w:r>
          </w:p>
        </w:tc>
        <w:tc>
          <w:tcPr>
            <w:tcW w:w="0" w:type="auto"/>
            <w:vAlign w:val="center"/>
          </w:tcPr>
          <w:p w:rsidR="004745C2" w:rsidRPr="002D3C1E" w:rsidRDefault="004745C2" w:rsidP="002D3C1E">
            <w:pPr>
              <w:widowControl/>
              <w:suppressAutoHyphens/>
              <w:spacing w:line="360" w:lineRule="auto"/>
              <w:rPr>
                <w:kern w:val="28"/>
              </w:rPr>
            </w:pPr>
            <w:r w:rsidRPr="002D3C1E">
              <w:rPr>
                <w:kern w:val="28"/>
              </w:rPr>
              <w:t>4,014</w:t>
            </w:r>
          </w:p>
        </w:tc>
        <w:tc>
          <w:tcPr>
            <w:tcW w:w="409" w:type="dxa"/>
            <w:vAlign w:val="center"/>
          </w:tcPr>
          <w:p w:rsidR="004745C2" w:rsidRPr="002D3C1E" w:rsidRDefault="004745C2" w:rsidP="002D3C1E">
            <w:pPr>
              <w:widowControl/>
              <w:suppressAutoHyphens/>
              <w:spacing w:line="360" w:lineRule="auto"/>
              <w:rPr>
                <w:kern w:val="28"/>
              </w:rPr>
            </w:pPr>
            <w:r w:rsidRPr="002D3C1E">
              <w:rPr>
                <w:kern w:val="28"/>
              </w:rPr>
              <w:t>100</w:t>
            </w:r>
          </w:p>
        </w:tc>
      </w:tr>
    </w:tbl>
    <w:p w:rsidR="004745C2" w:rsidRPr="000C1344" w:rsidRDefault="004745C2" w:rsidP="000C1344">
      <w:pPr>
        <w:widowControl/>
        <w:suppressAutoHyphens/>
        <w:spacing w:line="360" w:lineRule="auto"/>
        <w:ind w:firstLine="709"/>
        <w:rPr>
          <w:kern w:val="28"/>
          <w:sz w:val="28"/>
          <w:szCs w:val="28"/>
        </w:rPr>
      </w:pPr>
    </w:p>
    <w:p w:rsidR="004745C2" w:rsidRPr="000C1344" w:rsidRDefault="00896695" w:rsidP="000C1344">
      <w:pPr>
        <w:widowControl/>
        <w:suppressAutoHyphens/>
        <w:spacing w:line="360" w:lineRule="auto"/>
        <w:ind w:firstLine="709"/>
        <w:rPr>
          <w:kern w:val="28"/>
          <w:sz w:val="28"/>
          <w:szCs w:val="28"/>
        </w:rPr>
      </w:pPr>
      <w:r w:rsidRPr="000C1344">
        <w:rPr>
          <w:kern w:val="28"/>
          <w:sz w:val="28"/>
          <w:szCs w:val="28"/>
        </w:rPr>
        <w:t>Х</w:t>
      </w:r>
      <w:r w:rsidR="004745C2" w:rsidRPr="000C1344">
        <w:rPr>
          <w:kern w:val="28"/>
          <w:sz w:val="28"/>
          <w:szCs w:val="28"/>
        </w:rPr>
        <w:t>арактеристик</w:t>
      </w:r>
      <w:r w:rsidRPr="000C1344">
        <w:rPr>
          <w:kern w:val="28"/>
          <w:sz w:val="28"/>
          <w:szCs w:val="28"/>
        </w:rPr>
        <w:t>а</w:t>
      </w:r>
      <w:r w:rsidR="004745C2" w:rsidRPr="000C1344">
        <w:rPr>
          <w:kern w:val="28"/>
          <w:sz w:val="28"/>
          <w:szCs w:val="28"/>
        </w:rPr>
        <w:t xml:space="preserve"> изменений по всем составляющим внеоборотных активов.</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 xml:space="preserve">Нематериальные активы </w:t>
      </w:r>
      <w:r w:rsidR="005836FF" w:rsidRPr="000C1344">
        <w:rPr>
          <w:kern w:val="28"/>
          <w:sz w:val="28"/>
          <w:szCs w:val="28"/>
        </w:rPr>
        <w:t>ООО «Уралпромснаб»</w:t>
      </w:r>
      <w:r w:rsidRPr="000C1344">
        <w:rPr>
          <w:kern w:val="28"/>
          <w:sz w:val="28"/>
          <w:szCs w:val="28"/>
        </w:rPr>
        <w:t xml:space="preserve"> включают в себя:</w:t>
      </w:r>
    </w:p>
    <w:p w:rsidR="004745C2" w:rsidRPr="000C1344" w:rsidRDefault="004745C2" w:rsidP="000C1344">
      <w:pPr>
        <w:pStyle w:val="21"/>
        <w:widowControl/>
        <w:numPr>
          <w:ilvl w:val="0"/>
          <w:numId w:val="21"/>
        </w:numPr>
        <w:tabs>
          <w:tab w:val="clear" w:pos="2240"/>
          <w:tab w:val="num" w:pos="426"/>
          <w:tab w:val="left" w:pos="1134"/>
          <w:tab w:val="left" w:pos="1701"/>
          <w:tab w:val="left" w:pos="1843"/>
        </w:tabs>
        <w:suppressAutoHyphens/>
        <w:autoSpaceDE/>
        <w:autoSpaceDN/>
        <w:ind w:left="0" w:firstLine="709"/>
      </w:pPr>
      <w:r w:rsidRPr="000C1344">
        <w:t>технологию производства керамики американской фирмы «</w:t>
      </w:r>
      <w:r w:rsidRPr="000C1344">
        <w:rPr>
          <w:lang w:val="en-US"/>
        </w:rPr>
        <w:t>RADOMIR</w:t>
      </w:r>
      <w:r w:rsidRPr="000C1344">
        <w:t>»;</w:t>
      </w:r>
    </w:p>
    <w:p w:rsidR="004745C2" w:rsidRPr="000C1344" w:rsidRDefault="004745C2" w:rsidP="000C1344">
      <w:pPr>
        <w:pStyle w:val="21"/>
        <w:widowControl/>
        <w:numPr>
          <w:ilvl w:val="0"/>
          <w:numId w:val="21"/>
        </w:numPr>
        <w:tabs>
          <w:tab w:val="clear" w:pos="2240"/>
          <w:tab w:val="num" w:pos="426"/>
          <w:tab w:val="left" w:pos="1134"/>
          <w:tab w:val="left" w:pos="1701"/>
          <w:tab w:val="left" w:pos="1843"/>
        </w:tabs>
        <w:suppressAutoHyphens/>
        <w:autoSpaceDE/>
        <w:autoSpaceDN/>
        <w:ind w:left="0" w:firstLine="709"/>
      </w:pPr>
      <w:r w:rsidRPr="000C1344">
        <w:t>права на использование торговой марки «</w:t>
      </w:r>
      <w:r w:rsidRPr="000C1344">
        <w:rPr>
          <w:lang w:val="en-US"/>
        </w:rPr>
        <w:t>RADOMIR</w:t>
      </w:r>
      <w:r w:rsidRPr="000C1344">
        <w:t>» в рекламных целях;</w:t>
      </w:r>
    </w:p>
    <w:p w:rsidR="004745C2" w:rsidRPr="000C1344" w:rsidRDefault="004745C2" w:rsidP="000C1344">
      <w:pPr>
        <w:pStyle w:val="21"/>
        <w:widowControl/>
        <w:numPr>
          <w:ilvl w:val="0"/>
          <w:numId w:val="21"/>
        </w:numPr>
        <w:tabs>
          <w:tab w:val="clear" w:pos="2240"/>
          <w:tab w:val="num" w:pos="426"/>
          <w:tab w:val="left" w:pos="1134"/>
          <w:tab w:val="left" w:pos="1701"/>
          <w:tab w:val="left" w:pos="1843"/>
        </w:tabs>
        <w:suppressAutoHyphens/>
        <w:autoSpaceDE/>
        <w:autoSpaceDN/>
        <w:ind w:left="0" w:firstLine="709"/>
      </w:pPr>
      <w:r w:rsidRPr="000C1344">
        <w:t>вложения в собственную торговую марку «</w:t>
      </w:r>
      <w:r w:rsidRPr="000C1344">
        <w:rPr>
          <w:lang w:val="en-US"/>
        </w:rPr>
        <w:t>BellRado</w:t>
      </w:r>
      <w:r w:rsidRPr="000C1344">
        <w:t>»;</w:t>
      </w:r>
    </w:p>
    <w:p w:rsidR="004745C2" w:rsidRPr="000C1344" w:rsidRDefault="004745C2" w:rsidP="000C1344">
      <w:pPr>
        <w:pStyle w:val="21"/>
        <w:widowControl/>
        <w:numPr>
          <w:ilvl w:val="0"/>
          <w:numId w:val="21"/>
        </w:numPr>
        <w:tabs>
          <w:tab w:val="clear" w:pos="2240"/>
          <w:tab w:val="num" w:pos="426"/>
          <w:tab w:val="left" w:pos="1134"/>
          <w:tab w:val="left" w:pos="1701"/>
          <w:tab w:val="left" w:pos="1843"/>
        </w:tabs>
        <w:suppressAutoHyphens/>
        <w:autoSpaceDE/>
        <w:autoSpaceDN/>
        <w:ind w:left="0" w:firstLine="709"/>
      </w:pPr>
      <w:r w:rsidRPr="000C1344">
        <w:t>лицензии, сертификаты.</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Приобретение технологии, торговой марки, лицензий и сертификатов позволило предприятию в короткий срок начать выпуск качественной продукции, выйти и закрепиться на рынке сантехнических изделий, с каждым годом увеличивать объёмы производства, что доказывает необходимость приобретения</w:t>
      </w:r>
      <w:r w:rsidR="00574CE9">
        <w:rPr>
          <w:kern w:val="28"/>
          <w:sz w:val="28"/>
          <w:szCs w:val="28"/>
        </w:rPr>
        <w:t xml:space="preserve"> </w:t>
      </w:r>
      <w:r w:rsidRPr="000C1344">
        <w:rPr>
          <w:kern w:val="28"/>
          <w:sz w:val="28"/>
          <w:szCs w:val="28"/>
        </w:rPr>
        <w:t>использования нематериальных активов.</w:t>
      </w:r>
    </w:p>
    <w:p w:rsidR="004745C2" w:rsidRDefault="004745C2" w:rsidP="000C1344">
      <w:pPr>
        <w:widowControl/>
        <w:suppressAutoHyphens/>
        <w:spacing w:line="360" w:lineRule="auto"/>
        <w:ind w:firstLine="709"/>
        <w:rPr>
          <w:kern w:val="28"/>
          <w:sz w:val="28"/>
          <w:szCs w:val="28"/>
        </w:rPr>
      </w:pPr>
      <w:r w:rsidRPr="000C1344">
        <w:rPr>
          <w:kern w:val="28"/>
          <w:sz w:val="28"/>
          <w:szCs w:val="28"/>
        </w:rPr>
        <w:t>Характеризуя динамику пассивов, во-первых, обратим внимание на долю наиболее срочных обязательств,</w:t>
      </w:r>
      <w:r w:rsidR="00574CE9">
        <w:rPr>
          <w:kern w:val="28"/>
          <w:sz w:val="28"/>
          <w:szCs w:val="28"/>
        </w:rPr>
        <w:t xml:space="preserve"> </w:t>
      </w:r>
      <w:r w:rsidRPr="000C1344">
        <w:rPr>
          <w:kern w:val="28"/>
          <w:sz w:val="28"/>
          <w:szCs w:val="28"/>
        </w:rPr>
        <w:t xml:space="preserve">обслуживающих собственный оборот предприятия и оборот сторонних организаций (кредиторская задолженность предприятия) (таблица </w:t>
      </w:r>
      <w:r w:rsidR="00BB6C53" w:rsidRPr="000C1344">
        <w:rPr>
          <w:kern w:val="28"/>
          <w:sz w:val="28"/>
          <w:szCs w:val="28"/>
        </w:rPr>
        <w:t>12</w:t>
      </w:r>
      <w:r w:rsidRPr="000C1344">
        <w:rPr>
          <w:kern w:val="28"/>
          <w:sz w:val="28"/>
          <w:szCs w:val="28"/>
        </w:rPr>
        <w:t xml:space="preserve">) составляет в </w:t>
      </w:r>
      <w:r w:rsidR="005836FF" w:rsidRPr="000C1344">
        <w:rPr>
          <w:kern w:val="28"/>
          <w:sz w:val="28"/>
          <w:szCs w:val="28"/>
        </w:rPr>
        <w:t>2009</w:t>
      </w:r>
      <w:r w:rsidRPr="000C1344">
        <w:rPr>
          <w:kern w:val="28"/>
          <w:sz w:val="28"/>
          <w:szCs w:val="28"/>
        </w:rPr>
        <w:t xml:space="preserve"> году более 54,6% , что почти в два раза больше постоянных устойчивых пассивов (собственных средств), т.е. предприятие зависит от кредиторов и собственных средств не хватает для свободного маневрирования активами.</w:t>
      </w:r>
    </w:p>
    <w:p w:rsidR="002D3C1E" w:rsidRPr="000C1344" w:rsidRDefault="002D3C1E" w:rsidP="000C1344">
      <w:pPr>
        <w:widowControl/>
        <w:suppressAutoHyphens/>
        <w:spacing w:line="360" w:lineRule="auto"/>
        <w:ind w:firstLine="709"/>
        <w:rPr>
          <w:kern w:val="28"/>
          <w:sz w:val="28"/>
          <w:szCs w:val="28"/>
        </w:rPr>
      </w:pP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 xml:space="preserve">Таблица </w:t>
      </w:r>
      <w:r w:rsidR="00BB6C53" w:rsidRPr="000C1344">
        <w:rPr>
          <w:kern w:val="28"/>
          <w:sz w:val="28"/>
          <w:szCs w:val="28"/>
        </w:rPr>
        <w:t>12</w:t>
      </w:r>
      <w:r w:rsidR="002D3C1E">
        <w:rPr>
          <w:kern w:val="28"/>
          <w:sz w:val="28"/>
          <w:szCs w:val="28"/>
        </w:rPr>
        <w:t xml:space="preserve"> </w:t>
      </w:r>
      <w:r w:rsidRPr="000C1344">
        <w:rPr>
          <w:kern w:val="28"/>
          <w:sz w:val="28"/>
          <w:szCs w:val="28"/>
        </w:rPr>
        <w:t>Группировка пассивов (критерий - срочность выполнения)</w:t>
      </w:r>
    </w:p>
    <w:tbl>
      <w:tblPr>
        <w:tblW w:w="9360" w:type="dxa"/>
        <w:tblInd w:w="30" w:type="dxa"/>
        <w:tblLayout w:type="fixed"/>
        <w:tblCellMar>
          <w:left w:w="30" w:type="dxa"/>
          <w:right w:w="30" w:type="dxa"/>
        </w:tblCellMar>
        <w:tblLook w:val="0000" w:firstRow="0" w:lastRow="0" w:firstColumn="0" w:lastColumn="0" w:noHBand="0" w:noVBand="0"/>
      </w:tblPr>
      <w:tblGrid>
        <w:gridCol w:w="392"/>
        <w:gridCol w:w="2128"/>
        <w:gridCol w:w="855"/>
        <w:gridCol w:w="945"/>
        <w:gridCol w:w="783"/>
        <w:gridCol w:w="837"/>
        <w:gridCol w:w="720"/>
        <w:gridCol w:w="720"/>
        <w:gridCol w:w="720"/>
        <w:gridCol w:w="720"/>
        <w:gridCol w:w="540"/>
      </w:tblGrid>
      <w:tr w:rsidR="004745C2" w:rsidRPr="002D3C1E" w:rsidTr="00C330AF">
        <w:trPr>
          <w:cantSplit/>
          <w:trHeight w:val="166"/>
        </w:trPr>
        <w:tc>
          <w:tcPr>
            <w:tcW w:w="392" w:type="dxa"/>
            <w:vMerge w:val="restart"/>
            <w:tcBorders>
              <w:top w:val="single" w:sz="12" w:space="0" w:color="auto"/>
              <w:left w:val="single" w:sz="1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Группа</w:t>
            </w:r>
          </w:p>
        </w:tc>
        <w:tc>
          <w:tcPr>
            <w:tcW w:w="2128" w:type="dxa"/>
            <w:vMerge w:val="restart"/>
            <w:tcBorders>
              <w:top w:val="single" w:sz="12" w:space="0" w:color="auto"/>
              <w:left w:val="single" w:sz="2" w:space="0" w:color="auto"/>
              <w:right w:val="single" w:sz="2" w:space="0" w:color="auto"/>
            </w:tcBorders>
          </w:tcPr>
          <w:p w:rsidR="004745C2" w:rsidRPr="002D3C1E" w:rsidRDefault="004745C2" w:rsidP="002D3C1E">
            <w:pPr>
              <w:widowControl/>
              <w:tabs>
                <w:tab w:val="left" w:pos="928"/>
              </w:tabs>
              <w:suppressAutoHyphens/>
              <w:autoSpaceDE w:val="0"/>
              <w:autoSpaceDN w:val="0"/>
              <w:adjustRightInd w:val="0"/>
              <w:spacing w:line="360" w:lineRule="auto"/>
              <w:rPr>
                <w:color w:val="000000"/>
                <w:kern w:val="28"/>
              </w:rPr>
            </w:pPr>
            <w:r w:rsidRPr="002D3C1E">
              <w:rPr>
                <w:color w:val="000000"/>
                <w:kern w:val="28"/>
              </w:rPr>
              <w:t>ПАССИВ</w:t>
            </w:r>
          </w:p>
        </w:tc>
        <w:tc>
          <w:tcPr>
            <w:tcW w:w="855" w:type="dxa"/>
            <w:vMerge w:val="restart"/>
            <w:tcBorders>
              <w:top w:val="single" w:sz="12" w:space="0" w:color="auto"/>
              <w:left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Код</w:t>
            </w:r>
          </w:p>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строки</w:t>
            </w:r>
          </w:p>
        </w:tc>
        <w:tc>
          <w:tcPr>
            <w:tcW w:w="2565" w:type="dxa"/>
            <w:gridSpan w:val="3"/>
            <w:tcBorders>
              <w:top w:val="single" w:sz="12" w:space="0" w:color="auto"/>
              <w:left w:val="single" w:sz="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Состав пассивов, тыс.руб.</w:t>
            </w:r>
          </w:p>
        </w:tc>
        <w:tc>
          <w:tcPr>
            <w:tcW w:w="2160" w:type="dxa"/>
            <w:gridSpan w:val="3"/>
            <w:tcBorders>
              <w:top w:val="single" w:sz="12" w:space="0" w:color="auto"/>
              <w:left w:val="single" w:sz="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Структура пассивов, %</w:t>
            </w:r>
          </w:p>
        </w:tc>
        <w:tc>
          <w:tcPr>
            <w:tcW w:w="1260" w:type="dxa"/>
            <w:gridSpan w:val="2"/>
            <w:tcBorders>
              <w:top w:val="single" w:sz="12" w:space="0" w:color="auto"/>
              <w:left w:val="single" w:sz="2" w:space="0" w:color="auto"/>
              <w:bottom w:val="single" w:sz="2" w:space="0" w:color="auto"/>
              <w:right w:val="single" w:sz="1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Индекс роста,%</w:t>
            </w:r>
          </w:p>
        </w:tc>
      </w:tr>
      <w:tr w:rsidR="004745C2" w:rsidRPr="002D3C1E" w:rsidTr="00C330AF">
        <w:trPr>
          <w:cantSplit/>
          <w:trHeight w:val="166"/>
        </w:trPr>
        <w:tc>
          <w:tcPr>
            <w:tcW w:w="392" w:type="dxa"/>
            <w:vMerge/>
            <w:tcBorders>
              <w:left w:val="single" w:sz="12" w:space="0" w:color="auto"/>
              <w:bottom w:val="nil"/>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p>
        </w:tc>
        <w:tc>
          <w:tcPr>
            <w:tcW w:w="2128" w:type="dxa"/>
            <w:vMerge/>
            <w:tcBorders>
              <w:left w:val="single" w:sz="2" w:space="0" w:color="auto"/>
              <w:bottom w:val="nil"/>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p>
        </w:tc>
        <w:tc>
          <w:tcPr>
            <w:tcW w:w="855" w:type="dxa"/>
            <w:vMerge/>
            <w:tcBorders>
              <w:left w:val="single" w:sz="2" w:space="0" w:color="auto"/>
              <w:bottom w:val="nil"/>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p>
        </w:tc>
        <w:tc>
          <w:tcPr>
            <w:tcW w:w="945" w:type="dxa"/>
            <w:tcBorders>
              <w:top w:val="single" w:sz="2" w:space="0" w:color="auto"/>
              <w:left w:val="single" w:sz="2" w:space="0" w:color="auto"/>
              <w:bottom w:val="single" w:sz="2" w:space="0" w:color="auto"/>
              <w:right w:val="single" w:sz="2" w:space="0" w:color="auto"/>
            </w:tcBorders>
          </w:tcPr>
          <w:p w:rsidR="004745C2" w:rsidRPr="002D3C1E" w:rsidRDefault="005836FF" w:rsidP="002D3C1E">
            <w:pPr>
              <w:widowControl/>
              <w:suppressAutoHyphens/>
              <w:autoSpaceDE w:val="0"/>
              <w:autoSpaceDN w:val="0"/>
              <w:adjustRightInd w:val="0"/>
              <w:spacing w:line="360" w:lineRule="auto"/>
              <w:rPr>
                <w:color w:val="000000"/>
                <w:kern w:val="28"/>
              </w:rPr>
            </w:pPr>
            <w:r w:rsidRPr="002D3C1E">
              <w:rPr>
                <w:color w:val="000000"/>
                <w:kern w:val="28"/>
              </w:rPr>
              <w:t>2007</w:t>
            </w:r>
          </w:p>
        </w:tc>
        <w:tc>
          <w:tcPr>
            <w:tcW w:w="783" w:type="dxa"/>
            <w:tcBorders>
              <w:top w:val="single" w:sz="2" w:space="0" w:color="auto"/>
              <w:left w:val="single" w:sz="2" w:space="0" w:color="auto"/>
              <w:bottom w:val="single" w:sz="2" w:space="0" w:color="auto"/>
              <w:right w:val="single" w:sz="2" w:space="0" w:color="auto"/>
            </w:tcBorders>
          </w:tcPr>
          <w:p w:rsidR="004745C2" w:rsidRPr="002D3C1E" w:rsidRDefault="005836FF" w:rsidP="002D3C1E">
            <w:pPr>
              <w:widowControl/>
              <w:suppressAutoHyphens/>
              <w:autoSpaceDE w:val="0"/>
              <w:autoSpaceDN w:val="0"/>
              <w:adjustRightInd w:val="0"/>
              <w:spacing w:line="360" w:lineRule="auto"/>
              <w:rPr>
                <w:color w:val="000000"/>
                <w:kern w:val="28"/>
              </w:rPr>
            </w:pPr>
            <w:r w:rsidRPr="002D3C1E">
              <w:rPr>
                <w:color w:val="000000"/>
                <w:kern w:val="28"/>
              </w:rPr>
              <w:t>2008</w:t>
            </w:r>
          </w:p>
        </w:tc>
        <w:tc>
          <w:tcPr>
            <w:tcW w:w="837" w:type="dxa"/>
            <w:tcBorders>
              <w:top w:val="single" w:sz="2" w:space="0" w:color="auto"/>
              <w:left w:val="single" w:sz="2" w:space="0" w:color="auto"/>
              <w:bottom w:val="single" w:sz="2" w:space="0" w:color="auto"/>
              <w:right w:val="single" w:sz="2" w:space="0" w:color="auto"/>
            </w:tcBorders>
          </w:tcPr>
          <w:p w:rsidR="004745C2" w:rsidRPr="002D3C1E" w:rsidRDefault="005836FF" w:rsidP="002D3C1E">
            <w:pPr>
              <w:widowControl/>
              <w:suppressAutoHyphens/>
              <w:autoSpaceDE w:val="0"/>
              <w:autoSpaceDN w:val="0"/>
              <w:adjustRightInd w:val="0"/>
              <w:spacing w:line="360" w:lineRule="auto"/>
              <w:rPr>
                <w:color w:val="000000"/>
                <w:kern w:val="28"/>
              </w:rPr>
            </w:pPr>
            <w:r w:rsidRPr="002D3C1E">
              <w:rPr>
                <w:color w:val="000000"/>
                <w:kern w:val="28"/>
              </w:rPr>
              <w:t>2009</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836FF" w:rsidP="002D3C1E">
            <w:pPr>
              <w:widowControl/>
              <w:suppressAutoHyphens/>
              <w:autoSpaceDE w:val="0"/>
              <w:autoSpaceDN w:val="0"/>
              <w:adjustRightInd w:val="0"/>
              <w:spacing w:line="360" w:lineRule="auto"/>
              <w:rPr>
                <w:color w:val="000000"/>
                <w:kern w:val="28"/>
              </w:rPr>
            </w:pPr>
            <w:r w:rsidRPr="002D3C1E">
              <w:rPr>
                <w:color w:val="000000"/>
                <w:kern w:val="28"/>
              </w:rPr>
              <w:t>2007</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836FF" w:rsidP="002D3C1E">
            <w:pPr>
              <w:widowControl/>
              <w:suppressAutoHyphens/>
              <w:autoSpaceDE w:val="0"/>
              <w:autoSpaceDN w:val="0"/>
              <w:adjustRightInd w:val="0"/>
              <w:spacing w:line="360" w:lineRule="auto"/>
              <w:rPr>
                <w:color w:val="000000"/>
                <w:kern w:val="28"/>
              </w:rPr>
            </w:pPr>
            <w:r w:rsidRPr="002D3C1E">
              <w:rPr>
                <w:color w:val="000000"/>
                <w:kern w:val="28"/>
              </w:rPr>
              <w:t>2008</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836FF" w:rsidP="002D3C1E">
            <w:pPr>
              <w:widowControl/>
              <w:suppressAutoHyphens/>
              <w:autoSpaceDE w:val="0"/>
              <w:autoSpaceDN w:val="0"/>
              <w:adjustRightInd w:val="0"/>
              <w:spacing w:line="360" w:lineRule="auto"/>
              <w:rPr>
                <w:color w:val="000000"/>
                <w:kern w:val="28"/>
              </w:rPr>
            </w:pPr>
            <w:r w:rsidRPr="002D3C1E">
              <w:rPr>
                <w:color w:val="000000"/>
                <w:kern w:val="28"/>
              </w:rPr>
              <w:t>2009</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836FF" w:rsidP="002D3C1E">
            <w:pPr>
              <w:widowControl/>
              <w:suppressAutoHyphens/>
              <w:autoSpaceDE w:val="0"/>
              <w:autoSpaceDN w:val="0"/>
              <w:adjustRightInd w:val="0"/>
              <w:spacing w:line="360" w:lineRule="auto"/>
              <w:rPr>
                <w:color w:val="000000"/>
                <w:kern w:val="28"/>
              </w:rPr>
            </w:pPr>
            <w:r w:rsidRPr="002D3C1E">
              <w:rPr>
                <w:color w:val="000000"/>
                <w:kern w:val="28"/>
              </w:rPr>
              <w:t>2008</w:t>
            </w:r>
          </w:p>
        </w:tc>
        <w:tc>
          <w:tcPr>
            <w:tcW w:w="540" w:type="dxa"/>
            <w:tcBorders>
              <w:top w:val="single" w:sz="2" w:space="0" w:color="auto"/>
              <w:left w:val="single" w:sz="2" w:space="0" w:color="auto"/>
              <w:bottom w:val="single" w:sz="2" w:space="0" w:color="auto"/>
              <w:right w:val="single" w:sz="12" w:space="0" w:color="auto"/>
            </w:tcBorders>
          </w:tcPr>
          <w:p w:rsidR="004745C2" w:rsidRPr="002D3C1E" w:rsidRDefault="005836FF" w:rsidP="002D3C1E">
            <w:pPr>
              <w:widowControl/>
              <w:suppressAutoHyphens/>
              <w:autoSpaceDE w:val="0"/>
              <w:autoSpaceDN w:val="0"/>
              <w:adjustRightInd w:val="0"/>
              <w:spacing w:line="360" w:lineRule="auto"/>
              <w:rPr>
                <w:color w:val="000000"/>
                <w:kern w:val="28"/>
              </w:rPr>
            </w:pPr>
            <w:r w:rsidRPr="002D3C1E">
              <w:rPr>
                <w:color w:val="000000"/>
                <w:kern w:val="28"/>
              </w:rPr>
              <w:t>2009</w:t>
            </w:r>
          </w:p>
        </w:tc>
      </w:tr>
      <w:tr w:rsidR="004745C2" w:rsidRPr="002D3C1E" w:rsidTr="00C330AF">
        <w:trPr>
          <w:trHeight w:val="175"/>
        </w:trPr>
        <w:tc>
          <w:tcPr>
            <w:tcW w:w="392" w:type="dxa"/>
            <w:tcBorders>
              <w:top w:val="single" w:sz="2" w:space="0" w:color="auto"/>
              <w:left w:val="single" w:sz="12" w:space="0" w:color="auto"/>
              <w:bottom w:val="single" w:sz="1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1</w:t>
            </w:r>
          </w:p>
        </w:tc>
        <w:tc>
          <w:tcPr>
            <w:tcW w:w="2128" w:type="dxa"/>
            <w:tcBorders>
              <w:top w:val="single" w:sz="2" w:space="0" w:color="auto"/>
              <w:left w:val="single" w:sz="2" w:space="0" w:color="auto"/>
              <w:bottom w:val="single" w:sz="1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2</w:t>
            </w:r>
          </w:p>
        </w:tc>
        <w:tc>
          <w:tcPr>
            <w:tcW w:w="855" w:type="dxa"/>
            <w:tcBorders>
              <w:top w:val="single" w:sz="2" w:space="0" w:color="auto"/>
              <w:left w:val="single" w:sz="2" w:space="0" w:color="auto"/>
              <w:bottom w:val="single" w:sz="1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3</w:t>
            </w:r>
          </w:p>
        </w:tc>
        <w:tc>
          <w:tcPr>
            <w:tcW w:w="945" w:type="dxa"/>
            <w:tcBorders>
              <w:top w:val="single" w:sz="2" w:space="0" w:color="auto"/>
              <w:left w:val="single" w:sz="2" w:space="0" w:color="auto"/>
              <w:bottom w:val="single" w:sz="1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4</w:t>
            </w:r>
          </w:p>
        </w:tc>
        <w:tc>
          <w:tcPr>
            <w:tcW w:w="783" w:type="dxa"/>
            <w:tcBorders>
              <w:top w:val="single" w:sz="2" w:space="0" w:color="auto"/>
              <w:left w:val="single" w:sz="2" w:space="0" w:color="auto"/>
              <w:bottom w:val="single" w:sz="1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5</w:t>
            </w:r>
          </w:p>
        </w:tc>
        <w:tc>
          <w:tcPr>
            <w:tcW w:w="837" w:type="dxa"/>
            <w:tcBorders>
              <w:top w:val="single" w:sz="2" w:space="0" w:color="auto"/>
              <w:left w:val="single" w:sz="2" w:space="0" w:color="auto"/>
              <w:bottom w:val="single" w:sz="1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6</w:t>
            </w:r>
          </w:p>
        </w:tc>
        <w:tc>
          <w:tcPr>
            <w:tcW w:w="720" w:type="dxa"/>
            <w:tcBorders>
              <w:top w:val="single" w:sz="2" w:space="0" w:color="auto"/>
              <w:left w:val="single" w:sz="2" w:space="0" w:color="auto"/>
              <w:bottom w:val="single" w:sz="1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7</w:t>
            </w:r>
          </w:p>
        </w:tc>
        <w:tc>
          <w:tcPr>
            <w:tcW w:w="720" w:type="dxa"/>
            <w:tcBorders>
              <w:top w:val="single" w:sz="2" w:space="0" w:color="auto"/>
              <w:left w:val="single" w:sz="2" w:space="0" w:color="auto"/>
              <w:bottom w:val="single" w:sz="1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8</w:t>
            </w:r>
          </w:p>
        </w:tc>
        <w:tc>
          <w:tcPr>
            <w:tcW w:w="720" w:type="dxa"/>
            <w:tcBorders>
              <w:top w:val="single" w:sz="2" w:space="0" w:color="auto"/>
              <w:left w:val="single" w:sz="2" w:space="0" w:color="auto"/>
              <w:bottom w:val="single" w:sz="1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9</w:t>
            </w:r>
          </w:p>
        </w:tc>
        <w:tc>
          <w:tcPr>
            <w:tcW w:w="720" w:type="dxa"/>
            <w:tcBorders>
              <w:top w:val="single" w:sz="2" w:space="0" w:color="auto"/>
              <w:left w:val="single" w:sz="2" w:space="0" w:color="auto"/>
              <w:bottom w:val="single" w:sz="1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10</w:t>
            </w:r>
          </w:p>
        </w:tc>
        <w:tc>
          <w:tcPr>
            <w:tcW w:w="540" w:type="dxa"/>
            <w:tcBorders>
              <w:top w:val="single" w:sz="2" w:space="0" w:color="auto"/>
              <w:left w:val="single" w:sz="2" w:space="0" w:color="auto"/>
              <w:bottom w:val="single" w:sz="12" w:space="0" w:color="auto"/>
              <w:right w:val="single" w:sz="1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11</w:t>
            </w:r>
          </w:p>
        </w:tc>
      </w:tr>
      <w:tr w:rsidR="004745C2" w:rsidRPr="002D3C1E" w:rsidTr="00C330AF">
        <w:trPr>
          <w:trHeight w:val="331"/>
        </w:trPr>
        <w:tc>
          <w:tcPr>
            <w:tcW w:w="392" w:type="dxa"/>
            <w:tcBorders>
              <w:top w:val="single" w:sz="12" w:space="0" w:color="auto"/>
              <w:left w:val="single" w:sz="1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vertAlign w:val="subscript"/>
              </w:rPr>
            </w:pPr>
            <w:r w:rsidRPr="002D3C1E">
              <w:rPr>
                <w:color w:val="000000"/>
                <w:kern w:val="28"/>
              </w:rPr>
              <w:t>П</w:t>
            </w:r>
            <w:r w:rsidRPr="002D3C1E">
              <w:rPr>
                <w:color w:val="000000"/>
                <w:kern w:val="28"/>
                <w:vertAlign w:val="subscript"/>
              </w:rPr>
              <w:t>1</w:t>
            </w:r>
          </w:p>
        </w:tc>
        <w:tc>
          <w:tcPr>
            <w:tcW w:w="2128" w:type="dxa"/>
            <w:tcBorders>
              <w:top w:val="single" w:sz="12" w:space="0" w:color="auto"/>
              <w:left w:val="single" w:sz="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Наиболее срочные обязательства (кредиторская задолжность)</w:t>
            </w:r>
          </w:p>
        </w:tc>
        <w:tc>
          <w:tcPr>
            <w:tcW w:w="855" w:type="dxa"/>
            <w:tcBorders>
              <w:top w:val="single" w:sz="12" w:space="0" w:color="auto"/>
              <w:left w:val="single" w:sz="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p>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620</w:t>
            </w:r>
          </w:p>
        </w:tc>
        <w:tc>
          <w:tcPr>
            <w:tcW w:w="945" w:type="dxa"/>
            <w:tcBorders>
              <w:top w:val="single" w:sz="12" w:space="0" w:color="auto"/>
              <w:left w:val="single" w:sz="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20,410</w:t>
            </w:r>
            <w:r w:rsidR="00574CE9">
              <w:rPr>
                <w:color w:val="000000"/>
                <w:kern w:val="28"/>
              </w:rPr>
              <w:t xml:space="preserve"> </w:t>
            </w:r>
          </w:p>
        </w:tc>
        <w:tc>
          <w:tcPr>
            <w:tcW w:w="783" w:type="dxa"/>
            <w:tcBorders>
              <w:top w:val="single" w:sz="12" w:space="0" w:color="auto"/>
              <w:left w:val="single" w:sz="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31,940</w:t>
            </w:r>
            <w:r w:rsidR="00574CE9">
              <w:rPr>
                <w:color w:val="000000"/>
                <w:kern w:val="28"/>
              </w:rPr>
              <w:t xml:space="preserve"> </w:t>
            </w:r>
          </w:p>
        </w:tc>
        <w:tc>
          <w:tcPr>
            <w:tcW w:w="837" w:type="dxa"/>
            <w:tcBorders>
              <w:top w:val="single" w:sz="12" w:space="0" w:color="auto"/>
              <w:left w:val="single" w:sz="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41,320</w:t>
            </w:r>
            <w:r w:rsidR="00574CE9">
              <w:rPr>
                <w:color w:val="000000"/>
                <w:kern w:val="28"/>
              </w:rPr>
              <w:t xml:space="preserve"> </w:t>
            </w:r>
          </w:p>
        </w:tc>
        <w:tc>
          <w:tcPr>
            <w:tcW w:w="720" w:type="dxa"/>
            <w:tcBorders>
              <w:top w:val="single" w:sz="1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39,2</w:t>
            </w:r>
            <w:r>
              <w:rPr>
                <w:color w:val="000000"/>
                <w:kern w:val="28"/>
              </w:rPr>
              <w:t xml:space="preserve"> </w:t>
            </w:r>
          </w:p>
        </w:tc>
        <w:tc>
          <w:tcPr>
            <w:tcW w:w="720" w:type="dxa"/>
            <w:tcBorders>
              <w:top w:val="single" w:sz="1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48,7</w:t>
            </w:r>
            <w:r>
              <w:rPr>
                <w:color w:val="000000"/>
                <w:kern w:val="28"/>
              </w:rPr>
              <w:t xml:space="preserve"> </w:t>
            </w:r>
          </w:p>
        </w:tc>
        <w:tc>
          <w:tcPr>
            <w:tcW w:w="720" w:type="dxa"/>
            <w:tcBorders>
              <w:top w:val="single" w:sz="1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54,6</w:t>
            </w:r>
            <w:r>
              <w:rPr>
                <w:color w:val="000000"/>
                <w:kern w:val="28"/>
              </w:rPr>
              <w:t xml:space="preserve"> </w:t>
            </w:r>
          </w:p>
        </w:tc>
        <w:tc>
          <w:tcPr>
            <w:tcW w:w="720" w:type="dxa"/>
            <w:tcBorders>
              <w:top w:val="single" w:sz="1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1,56</w:t>
            </w:r>
            <w:r>
              <w:rPr>
                <w:color w:val="000000"/>
                <w:kern w:val="28"/>
              </w:rPr>
              <w:t xml:space="preserve"> </w:t>
            </w:r>
          </w:p>
        </w:tc>
        <w:tc>
          <w:tcPr>
            <w:tcW w:w="540" w:type="dxa"/>
            <w:tcBorders>
              <w:top w:val="single" w:sz="12" w:space="0" w:color="auto"/>
              <w:left w:val="single" w:sz="2" w:space="0" w:color="auto"/>
              <w:bottom w:val="single" w:sz="2" w:space="0" w:color="auto"/>
              <w:right w:val="single" w:sz="1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2,02</w:t>
            </w:r>
            <w:r>
              <w:rPr>
                <w:color w:val="000000"/>
                <w:kern w:val="28"/>
              </w:rPr>
              <w:t xml:space="preserve"> </w:t>
            </w:r>
          </w:p>
        </w:tc>
      </w:tr>
      <w:tr w:rsidR="004745C2" w:rsidRPr="002D3C1E" w:rsidTr="00C330AF">
        <w:trPr>
          <w:trHeight w:val="1051"/>
        </w:trPr>
        <w:tc>
          <w:tcPr>
            <w:tcW w:w="392" w:type="dxa"/>
            <w:tcBorders>
              <w:top w:val="single" w:sz="2" w:space="0" w:color="auto"/>
              <w:left w:val="single" w:sz="1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vertAlign w:val="subscript"/>
              </w:rPr>
            </w:pPr>
            <w:r w:rsidRPr="002D3C1E">
              <w:rPr>
                <w:color w:val="000000"/>
                <w:kern w:val="28"/>
              </w:rPr>
              <w:t>П</w:t>
            </w:r>
            <w:r w:rsidRPr="002D3C1E">
              <w:rPr>
                <w:color w:val="000000"/>
                <w:kern w:val="28"/>
                <w:vertAlign w:val="subscript"/>
              </w:rPr>
              <w:t>2</w:t>
            </w:r>
          </w:p>
        </w:tc>
        <w:tc>
          <w:tcPr>
            <w:tcW w:w="2128" w:type="dxa"/>
            <w:tcBorders>
              <w:top w:val="single" w:sz="2" w:space="0" w:color="auto"/>
              <w:left w:val="single" w:sz="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Краткосрочные обязательства (Кредиты и займы до 1 года)</w:t>
            </w:r>
          </w:p>
        </w:tc>
        <w:tc>
          <w:tcPr>
            <w:tcW w:w="855" w:type="dxa"/>
            <w:tcBorders>
              <w:top w:val="single" w:sz="2" w:space="0" w:color="auto"/>
              <w:left w:val="single" w:sz="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610 + 630 + 640 + 650 + 660</w:t>
            </w:r>
          </w:p>
        </w:tc>
        <w:tc>
          <w:tcPr>
            <w:tcW w:w="945"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21,870</w:t>
            </w:r>
            <w:r>
              <w:rPr>
                <w:color w:val="000000"/>
                <w:kern w:val="28"/>
              </w:rPr>
              <w:t xml:space="preserve"> </w:t>
            </w:r>
          </w:p>
        </w:tc>
        <w:tc>
          <w:tcPr>
            <w:tcW w:w="783"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20,575</w:t>
            </w:r>
            <w:r>
              <w:rPr>
                <w:color w:val="000000"/>
                <w:kern w:val="28"/>
              </w:rPr>
              <w:t xml:space="preserve"> </w:t>
            </w:r>
          </w:p>
        </w:tc>
        <w:tc>
          <w:tcPr>
            <w:tcW w:w="837"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17,084</w:t>
            </w:r>
            <w:r>
              <w:rPr>
                <w:color w:val="000000"/>
                <w:kern w:val="28"/>
              </w:rPr>
              <w:t xml:space="preserve"> </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42,0</w:t>
            </w:r>
            <w:r>
              <w:rPr>
                <w:color w:val="000000"/>
                <w:kern w:val="28"/>
              </w:rPr>
              <w:t xml:space="preserve"> </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31,4</w:t>
            </w:r>
            <w:r>
              <w:rPr>
                <w:color w:val="000000"/>
                <w:kern w:val="28"/>
              </w:rPr>
              <w:t xml:space="preserve"> </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22,6</w:t>
            </w:r>
            <w:r>
              <w:rPr>
                <w:color w:val="000000"/>
                <w:kern w:val="28"/>
              </w:rPr>
              <w:t xml:space="preserve"> </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0,94</w:t>
            </w:r>
            <w:r>
              <w:rPr>
                <w:color w:val="000000"/>
                <w:kern w:val="28"/>
              </w:rPr>
              <w:t xml:space="preserve"> </w:t>
            </w:r>
          </w:p>
        </w:tc>
        <w:tc>
          <w:tcPr>
            <w:tcW w:w="540" w:type="dxa"/>
            <w:tcBorders>
              <w:top w:val="single" w:sz="2" w:space="0" w:color="auto"/>
              <w:left w:val="single" w:sz="2" w:space="0" w:color="auto"/>
              <w:bottom w:val="single" w:sz="2" w:space="0" w:color="auto"/>
              <w:right w:val="single" w:sz="1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0,78</w:t>
            </w:r>
            <w:r>
              <w:rPr>
                <w:color w:val="000000"/>
                <w:kern w:val="28"/>
              </w:rPr>
              <w:t xml:space="preserve"> </w:t>
            </w:r>
          </w:p>
        </w:tc>
      </w:tr>
      <w:tr w:rsidR="004745C2" w:rsidRPr="002D3C1E" w:rsidTr="00C330AF">
        <w:trPr>
          <w:trHeight w:val="331"/>
        </w:trPr>
        <w:tc>
          <w:tcPr>
            <w:tcW w:w="392" w:type="dxa"/>
            <w:tcBorders>
              <w:top w:val="single" w:sz="2" w:space="0" w:color="auto"/>
              <w:left w:val="single" w:sz="1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vertAlign w:val="subscript"/>
              </w:rPr>
            </w:pPr>
            <w:r w:rsidRPr="002D3C1E">
              <w:rPr>
                <w:color w:val="000000"/>
                <w:kern w:val="28"/>
              </w:rPr>
              <w:t>П</w:t>
            </w:r>
            <w:r w:rsidRPr="002D3C1E">
              <w:rPr>
                <w:color w:val="000000"/>
                <w:kern w:val="28"/>
                <w:vertAlign w:val="subscript"/>
              </w:rPr>
              <w:t>3</w:t>
            </w:r>
          </w:p>
        </w:tc>
        <w:tc>
          <w:tcPr>
            <w:tcW w:w="2128" w:type="dxa"/>
            <w:tcBorders>
              <w:top w:val="single" w:sz="2" w:space="0" w:color="auto"/>
              <w:left w:val="single" w:sz="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Долгосрочные обязательства (Кредиты и займы свыше 1 года)</w:t>
            </w:r>
          </w:p>
        </w:tc>
        <w:tc>
          <w:tcPr>
            <w:tcW w:w="855" w:type="dxa"/>
            <w:tcBorders>
              <w:top w:val="single" w:sz="2" w:space="0" w:color="auto"/>
              <w:left w:val="single" w:sz="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p>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590</w:t>
            </w:r>
          </w:p>
          <w:p w:rsidR="004745C2" w:rsidRPr="002D3C1E" w:rsidRDefault="004745C2" w:rsidP="002D3C1E">
            <w:pPr>
              <w:widowControl/>
              <w:suppressAutoHyphens/>
              <w:autoSpaceDE w:val="0"/>
              <w:autoSpaceDN w:val="0"/>
              <w:adjustRightInd w:val="0"/>
              <w:spacing w:line="360" w:lineRule="auto"/>
              <w:rPr>
                <w:color w:val="000000"/>
                <w:kern w:val="28"/>
              </w:rPr>
            </w:pPr>
          </w:p>
        </w:tc>
        <w:tc>
          <w:tcPr>
            <w:tcW w:w="945"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w:t>
            </w:r>
            <w:r>
              <w:rPr>
                <w:color w:val="000000"/>
                <w:kern w:val="28"/>
              </w:rPr>
              <w:t xml:space="preserve"> </w:t>
            </w:r>
          </w:p>
        </w:tc>
        <w:tc>
          <w:tcPr>
            <w:tcW w:w="783"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w:t>
            </w:r>
            <w:r>
              <w:rPr>
                <w:color w:val="000000"/>
                <w:kern w:val="28"/>
              </w:rPr>
              <w:t xml:space="preserve"> </w:t>
            </w:r>
          </w:p>
        </w:tc>
        <w:tc>
          <w:tcPr>
            <w:tcW w:w="837"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w:t>
            </w:r>
            <w:r>
              <w:rPr>
                <w:color w:val="000000"/>
                <w:kern w:val="28"/>
              </w:rPr>
              <w:t xml:space="preserve"> </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w:t>
            </w:r>
            <w:r>
              <w:rPr>
                <w:color w:val="000000"/>
                <w:kern w:val="28"/>
              </w:rPr>
              <w:t xml:space="preserve"> </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w:t>
            </w:r>
            <w:r>
              <w:rPr>
                <w:color w:val="000000"/>
                <w:kern w:val="28"/>
              </w:rPr>
              <w:t xml:space="preserve"> </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w:t>
            </w:r>
            <w:r>
              <w:rPr>
                <w:color w:val="000000"/>
                <w:kern w:val="28"/>
              </w:rPr>
              <w:t xml:space="preserve"> </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p>
        </w:tc>
        <w:tc>
          <w:tcPr>
            <w:tcW w:w="540" w:type="dxa"/>
            <w:tcBorders>
              <w:top w:val="single" w:sz="2" w:space="0" w:color="auto"/>
              <w:left w:val="single" w:sz="2" w:space="0" w:color="auto"/>
              <w:bottom w:val="single" w:sz="2" w:space="0" w:color="auto"/>
              <w:right w:val="single" w:sz="1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p>
        </w:tc>
      </w:tr>
      <w:tr w:rsidR="004745C2" w:rsidRPr="002D3C1E" w:rsidTr="00C330AF">
        <w:trPr>
          <w:trHeight w:val="331"/>
        </w:trPr>
        <w:tc>
          <w:tcPr>
            <w:tcW w:w="392" w:type="dxa"/>
            <w:tcBorders>
              <w:top w:val="single" w:sz="2" w:space="0" w:color="auto"/>
              <w:left w:val="single" w:sz="1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vertAlign w:val="subscript"/>
              </w:rPr>
            </w:pPr>
            <w:r w:rsidRPr="002D3C1E">
              <w:rPr>
                <w:color w:val="000000"/>
                <w:kern w:val="28"/>
              </w:rPr>
              <w:t>П</w:t>
            </w:r>
            <w:r w:rsidRPr="002D3C1E">
              <w:rPr>
                <w:color w:val="000000"/>
                <w:kern w:val="28"/>
                <w:vertAlign w:val="subscript"/>
              </w:rPr>
              <w:t>4</w:t>
            </w:r>
          </w:p>
        </w:tc>
        <w:tc>
          <w:tcPr>
            <w:tcW w:w="2128" w:type="dxa"/>
            <w:tcBorders>
              <w:top w:val="single" w:sz="2" w:space="0" w:color="auto"/>
              <w:left w:val="single" w:sz="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Постоянные (устойчивые) пассивы (Собственные средства, уставный капитал)</w:t>
            </w:r>
          </w:p>
        </w:tc>
        <w:tc>
          <w:tcPr>
            <w:tcW w:w="855" w:type="dxa"/>
            <w:tcBorders>
              <w:top w:val="single" w:sz="2" w:space="0" w:color="auto"/>
              <w:left w:val="single" w:sz="2" w:space="0" w:color="auto"/>
              <w:bottom w:val="single" w:sz="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p>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490</w:t>
            </w:r>
          </w:p>
        </w:tc>
        <w:tc>
          <w:tcPr>
            <w:tcW w:w="945"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9,760</w:t>
            </w:r>
            <w:r>
              <w:rPr>
                <w:color w:val="000000"/>
                <w:kern w:val="28"/>
              </w:rPr>
              <w:t xml:space="preserve"> </w:t>
            </w:r>
          </w:p>
        </w:tc>
        <w:tc>
          <w:tcPr>
            <w:tcW w:w="783"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13,060</w:t>
            </w:r>
            <w:r>
              <w:rPr>
                <w:color w:val="000000"/>
                <w:kern w:val="28"/>
              </w:rPr>
              <w:t xml:space="preserve"> </w:t>
            </w:r>
          </w:p>
        </w:tc>
        <w:tc>
          <w:tcPr>
            <w:tcW w:w="837"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17,320</w:t>
            </w:r>
            <w:r>
              <w:rPr>
                <w:color w:val="000000"/>
                <w:kern w:val="28"/>
              </w:rPr>
              <w:t xml:space="preserve"> </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18,8</w:t>
            </w:r>
            <w:r>
              <w:rPr>
                <w:color w:val="000000"/>
                <w:kern w:val="28"/>
              </w:rPr>
              <w:t xml:space="preserve"> </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19,9</w:t>
            </w:r>
            <w:r>
              <w:rPr>
                <w:color w:val="000000"/>
                <w:kern w:val="28"/>
              </w:rPr>
              <w:t xml:space="preserve"> </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22,9</w:t>
            </w:r>
            <w:r>
              <w:rPr>
                <w:color w:val="000000"/>
                <w:kern w:val="28"/>
              </w:rPr>
              <w:t xml:space="preserve"> </w:t>
            </w:r>
          </w:p>
        </w:tc>
        <w:tc>
          <w:tcPr>
            <w:tcW w:w="720" w:type="dxa"/>
            <w:tcBorders>
              <w:top w:val="single" w:sz="2" w:space="0" w:color="auto"/>
              <w:left w:val="single" w:sz="2" w:space="0" w:color="auto"/>
              <w:bottom w:val="single" w:sz="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1,34</w:t>
            </w:r>
            <w:r>
              <w:rPr>
                <w:color w:val="000000"/>
                <w:kern w:val="28"/>
              </w:rPr>
              <w:t xml:space="preserve"> </w:t>
            </w:r>
          </w:p>
        </w:tc>
        <w:tc>
          <w:tcPr>
            <w:tcW w:w="540" w:type="dxa"/>
            <w:tcBorders>
              <w:top w:val="single" w:sz="2" w:space="0" w:color="auto"/>
              <w:left w:val="single" w:sz="2" w:space="0" w:color="auto"/>
              <w:bottom w:val="single" w:sz="2" w:space="0" w:color="auto"/>
              <w:right w:val="single" w:sz="1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1,77</w:t>
            </w:r>
            <w:r>
              <w:rPr>
                <w:color w:val="000000"/>
                <w:kern w:val="28"/>
              </w:rPr>
              <w:t xml:space="preserve"> </w:t>
            </w:r>
          </w:p>
        </w:tc>
      </w:tr>
      <w:tr w:rsidR="004745C2" w:rsidRPr="002D3C1E" w:rsidTr="00C330AF">
        <w:trPr>
          <w:trHeight w:val="175"/>
        </w:trPr>
        <w:tc>
          <w:tcPr>
            <w:tcW w:w="2520" w:type="dxa"/>
            <w:gridSpan w:val="2"/>
            <w:tcBorders>
              <w:top w:val="single" w:sz="2" w:space="0" w:color="auto"/>
              <w:left w:val="single" w:sz="12" w:space="0" w:color="auto"/>
              <w:bottom w:val="single" w:sz="12" w:space="0" w:color="auto"/>
              <w:right w:val="nil"/>
            </w:tcBorders>
          </w:tcPr>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Баланс (П</w:t>
            </w:r>
            <w:r w:rsidRPr="002D3C1E">
              <w:rPr>
                <w:color w:val="000000"/>
                <w:kern w:val="28"/>
                <w:vertAlign w:val="subscript"/>
              </w:rPr>
              <w:t>700</w:t>
            </w:r>
            <w:r w:rsidRPr="002D3C1E">
              <w:rPr>
                <w:color w:val="000000"/>
                <w:kern w:val="28"/>
              </w:rPr>
              <w:t>)</w:t>
            </w:r>
          </w:p>
        </w:tc>
        <w:tc>
          <w:tcPr>
            <w:tcW w:w="855" w:type="dxa"/>
            <w:tcBorders>
              <w:top w:val="single" w:sz="2" w:space="0" w:color="auto"/>
              <w:left w:val="single" w:sz="2" w:space="0" w:color="auto"/>
              <w:bottom w:val="single" w:sz="12" w:space="0" w:color="auto"/>
              <w:right w:val="single" w:sz="2" w:space="0" w:color="auto"/>
            </w:tcBorders>
          </w:tcPr>
          <w:p w:rsidR="004745C2" w:rsidRPr="002D3C1E" w:rsidRDefault="004745C2" w:rsidP="002D3C1E">
            <w:pPr>
              <w:widowControl/>
              <w:suppressAutoHyphens/>
              <w:autoSpaceDE w:val="0"/>
              <w:autoSpaceDN w:val="0"/>
              <w:adjustRightInd w:val="0"/>
              <w:spacing w:line="360" w:lineRule="auto"/>
              <w:rPr>
                <w:color w:val="000000"/>
                <w:kern w:val="28"/>
              </w:rPr>
            </w:pPr>
          </w:p>
          <w:p w:rsidR="004745C2" w:rsidRPr="002D3C1E" w:rsidRDefault="004745C2" w:rsidP="002D3C1E">
            <w:pPr>
              <w:widowControl/>
              <w:suppressAutoHyphens/>
              <w:autoSpaceDE w:val="0"/>
              <w:autoSpaceDN w:val="0"/>
              <w:adjustRightInd w:val="0"/>
              <w:spacing w:line="360" w:lineRule="auto"/>
              <w:rPr>
                <w:color w:val="000000"/>
                <w:kern w:val="28"/>
              </w:rPr>
            </w:pPr>
            <w:r w:rsidRPr="002D3C1E">
              <w:rPr>
                <w:color w:val="000000"/>
                <w:kern w:val="28"/>
              </w:rPr>
              <w:t>700</w:t>
            </w:r>
          </w:p>
        </w:tc>
        <w:tc>
          <w:tcPr>
            <w:tcW w:w="945" w:type="dxa"/>
            <w:tcBorders>
              <w:top w:val="single" w:sz="2" w:space="0" w:color="auto"/>
              <w:left w:val="single" w:sz="2" w:space="0" w:color="auto"/>
              <w:bottom w:val="single" w:sz="1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52,040</w:t>
            </w:r>
            <w:r>
              <w:rPr>
                <w:color w:val="000000"/>
                <w:kern w:val="28"/>
              </w:rPr>
              <w:t xml:space="preserve"> </w:t>
            </w:r>
          </w:p>
        </w:tc>
        <w:tc>
          <w:tcPr>
            <w:tcW w:w="783" w:type="dxa"/>
            <w:tcBorders>
              <w:top w:val="single" w:sz="2" w:space="0" w:color="auto"/>
              <w:left w:val="single" w:sz="2" w:space="0" w:color="auto"/>
              <w:bottom w:val="single" w:sz="1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65,575</w:t>
            </w:r>
            <w:r>
              <w:rPr>
                <w:color w:val="000000"/>
                <w:kern w:val="28"/>
              </w:rPr>
              <w:t xml:space="preserve"> </w:t>
            </w:r>
          </w:p>
        </w:tc>
        <w:tc>
          <w:tcPr>
            <w:tcW w:w="837" w:type="dxa"/>
            <w:tcBorders>
              <w:top w:val="single" w:sz="2" w:space="0" w:color="auto"/>
              <w:left w:val="single" w:sz="2" w:space="0" w:color="auto"/>
              <w:bottom w:val="single" w:sz="1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75,724</w:t>
            </w:r>
            <w:r>
              <w:rPr>
                <w:color w:val="000000"/>
                <w:kern w:val="28"/>
              </w:rPr>
              <w:t xml:space="preserve"> </w:t>
            </w:r>
          </w:p>
        </w:tc>
        <w:tc>
          <w:tcPr>
            <w:tcW w:w="720" w:type="dxa"/>
            <w:tcBorders>
              <w:top w:val="single" w:sz="2" w:space="0" w:color="auto"/>
              <w:left w:val="single" w:sz="2" w:space="0" w:color="auto"/>
              <w:bottom w:val="single" w:sz="1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100,0</w:t>
            </w:r>
            <w:r>
              <w:rPr>
                <w:color w:val="000000"/>
                <w:kern w:val="28"/>
              </w:rPr>
              <w:t xml:space="preserve"> </w:t>
            </w:r>
          </w:p>
        </w:tc>
        <w:tc>
          <w:tcPr>
            <w:tcW w:w="720" w:type="dxa"/>
            <w:tcBorders>
              <w:top w:val="single" w:sz="2" w:space="0" w:color="auto"/>
              <w:left w:val="single" w:sz="2" w:space="0" w:color="auto"/>
              <w:bottom w:val="single" w:sz="1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100,0</w:t>
            </w:r>
            <w:r>
              <w:rPr>
                <w:color w:val="000000"/>
                <w:kern w:val="28"/>
              </w:rPr>
              <w:t xml:space="preserve"> </w:t>
            </w:r>
          </w:p>
        </w:tc>
        <w:tc>
          <w:tcPr>
            <w:tcW w:w="720" w:type="dxa"/>
            <w:tcBorders>
              <w:top w:val="single" w:sz="2" w:space="0" w:color="auto"/>
              <w:left w:val="single" w:sz="2" w:space="0" w:color="auto"/>
              <w:bottom w:val="single" w:sz="1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100,1</w:t>
            </w:r>
            <w:r>
              <w:rPr>
                <w:color w:val="000000"/>
                <w:kern w:val="28"/>
              </w:rPr>
              <w:t xml:space="preserve"> </w:t>
            </w:r>
          </w:p>
        </w:tc>
        <w:tc>
          <w:tcPr>
            <w:tcW w:w="720" w:type="dxa"/>
            <w:tcBorders>
              <w:top w:val="single" w:sz="2" w:space="0" w:color="auto"/>
              <w:left w:val="single" w:sz="2" w:space="0" w:color="auto"/>
              <w:bottom w:val="single" w:sz="12" w:space="0" w:color="auto"/>
              <w:right w:val="single" w:sz="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1,26</w:t>
            </w:r>
            <w:r>
              <w:rPr>
                <w:color w:val="000000"/>
                <w:kern w:val="28"/>
              </w:rPr>
              <w:t xml:space="preserve"> </w:t>
            </w:r>
          </w:p>
        </w:tc>
        <w:tc>
          <w:tcPr>
            <w:tcW w:w="540" w:type="dxa"/>
            <w:tcBorders>
              <w:top w:val="single" w:sz="2" w:space="0" w:color="auto"/>
              <w:left w:val="single" w:sz="2" w:space="0" w:color="auto"/>
              <w:bottom w:val="single" w:sz="12" w:space="0" w:color="auto"/>
              <w:right w:val="single" w:sz="12" w:space="0" w:color="auto"/>
            </w:tcBorders>
          </w:tcPr>
          <w:p w:rsidR="004745C2" w:rsidRPr="002D3C1E" w:rsidRDefault="00574CE9" w:rsidP="002D3C1E">
            <w:pPr>
              <w:widowControl/>
              <w:suppressAutoHyphens/>
              <w:autoSpaceDE w:val="0"/>
              <w:autoSpaceDN w:val="0"/>
              <w:adjustRightInd w:val="0"/>
              <w:spacing w:line="360" w:lineRule="auto"/>
              <w:rPr>
                <w:color w:val="000000"/>
                <w:kern w:val="28"/>
              </w:rPr>
            </w:pPr>
            <w:r>
              <w:rPr>
                <w:color w:val="000000"/>
                <w:kern w:val="28"/>
              </w:rPr>
              <w:t xml:space="preserve"> </w:t>
            </w:r>
            <w:r w:rsidR="004745C2" w:rsidRPr="002D3C1E">
              <w:rPr>
                <w:color w:val="000000"/>
                <w:kern w:val="28"/>
              </w:rPr>
              <w:t>1,46</w:t>
            </w:r>
            <w:r>
              <w:rPr>
                <w:color w:val="000000"/>
                <w:kern w:val="28"/>
              </w:rPr>
              <w:t xml:space="preserve"> </w:t>
            </w:r>
          </w:p>
        </w:tc>
      </w:tr>
    </w:tbl>
    <w:p w:rsidR="004745C2" w:rsidRPr="000C1344" w:rsidRDefault="004745C2" w:rsidP="000C1344">
      <w:pPr>
        <w:widowControl/>
        <w:suppressAutoHyphens/>
        <w:spacing w:line="360" w:lineRule="auto"/>
        <w:ind w:firstLine="709"/>
        <w:rPr>
          <w:kern w:val="28"/>
          <w:sz w:val="28"/>
          <w:szCs w:val="28"/>
        </w:rPr>
      </w:pP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 xml:space="preserve">Индекс роста наиболее срочных обязательств составляет 2,02, т.е. кредиторская задолженность предприятия растет быстрыми темпами. Это подтверждает необходимость смены финансовой политики </w:t>
      </w:r>
      <w:r w:rsidR="005836FF" w:rsidRPr="000C1344">
        <w:rPr>
          <w:kern w:val="28"/>
          <w:sz w:val="28"/>
          <w:szCs w:val="28"/>
        </w:rPr>
        <w:t>ООО «Уралпромснаб»</w:t>
      </w:r>
      <w:r w:rsidRPr="000C1344">
        <w:rPr>
          <w:kern w:val="28"/>
          <w:sz w:val="28"/>
          <w:szCs w:val="28"/>
        </w:rPr>
        <w:t>.</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Для оценки изменения основных средств определим уровень вооруженности труда и отдачи основных фондов.</w:t>
      </w:r>
    </w:p>
    <w:p w:rsidR="004745C2" w:rsidRPr="000C1344" w:rsidRDefault="004745C2" w:rsidP="000C1344">
      <w:pPr>
        <w:pStyle w:val="12"/>
        <w:suppressAutoHyphens/>
        <w:ind w:right="0" w:firstLine="709"/>
      </w:pPr>
      <w:r w:rsidRPr="000C1344">
        <w:t>Фондоотдача</w:t>
      </w:r>
      <w:r w:rsidRPr="000C1344">
        <w:rPr>
          <w:b/>
          <w:bCs/>
        </w:rPr>
        <w:t xml:space="preserve"> </w:t>
      </w:r>
      <w:r w:rsidRPr="000C1344">
        <w:t>– важнейший обобщающий показатель использования основных фондов. В наиболее общем виде она свидетельствует о том, на сколько эффективно используются все без исключения группы основных фондов.</w:t>
      </w:r>
    </w:p>
    <w:p w:rsidR="004745C2" w:rsidRPr="000C1344" w:rsidRDefault="004745C2" w:rsidP="000C1344">
      <w:pPr>
        <w:pStyle w:val="12"/>
        <w:suppressAutoHyphens/>
        <w:ind w:right="0" w:firstLine="709"/>
      </w:pPr>
      <w:r w:rsidRPr="000C1344">
        <w:t>Для полного отражения разных видов источников собственных средств, долгосрочных и краткосрочных кредитов и займов в формировании запасов и затрат рассчитаем следующие показатели.</w:t>
      </w:r>
    </w:p>
    <w:p w:rsidR="004745C2" w:rsidRPr="000C1344" w:rsidRDefault="004745C2" w:rsidP="000C1344">
      <w:pPr>
        <w:pStyle w:val="12"/>
        <w:suppressAutoHyphens/>
        <w:ind w:right="0" w:firstLine="709"/>
      </w:pPr>
      <w:r w:rsidRPr="000C1344">
        <w:t>Наличие собственных оборотных средств – определяется как разница величины источников собственных средств и величины основных средств и вложений (внеоборотных активов);</w:t>
      </w:r>
    </w:p>
    <w:p w:rsidR="004745C2" w:rsidRPr="000C1344" w:rsidRDefault="004745C2" w:rsidP="000C1344">
      <w:pPr>
        <w:pStyle w:val="12"/>
        <w:suppressAutoHyphens/>
        <w:ind w:right="0" w:firstLine="709"/>
      </w:pPr>
      <w:r w:rsidRPr="000C1344">
        <w:t>Наличие собственных оборотных средств и долгосрочных заемных источников для формирования запасов и затрат - определяется как сумма собственных оборотных средств и долгосрочных кредитов и займов;</w:t>
      </w:r>
    </w:p>
    <w:p w:rsidR="004745C2" w:rsidRPr="000C1344" w:rsidRDefault="004745C2" w:rsidP="000C1344">
      <w:pPr>
        <w:pStyle w:val="12"/>
        <w:suppressAutoHyphens/>
        <w:ind w:right="0" w:firstLine="709"/>
      </w:pPr>
      <w:r w:rsidRPr="000C1344">
        <w:t>Общая величина основных источников средств для формирования запасов и затрат – рассчитывается как сумма собственных оборотных средств, долгосрочных и краткосрочных кредитов и займов.</w:t>
      </w:r>
    </w:p>
    <w:p w:rsidR="004745C2" w:rsidRPr="000C1344" w:rsidRDefault="004745C2" w:rsidP="000C1344">
      <w:pPr>
        <w:pStyle w:val="12"/>
        <w:suppressAutoHyphens/>
        <w:ind w:right="0" w:firstLine="709"/>
      </w:pPr>
      <w:r w:rsidRPr="000C1344">
        <w:t>На основе этих трех показателей, характеризующих наличие источников, которые формируют запасы и затраты для производственной деятельности, рассчитаем величины, дающие оценку размера (достаточности) источников для покрытия запасов и затрат.</w:t>
      </w:r>
    </w:p>
    <w:p w:rsidR="004745C2" w:rsidRPr="000C1344" w:rsidRDefault="004745C2" w:rsidP="000C1344">
      <w:pPr>
        <w:pStyle w:val="12"/>
        <w:suppressAutoHyphens/>
        <w:ind w:right="0" w:firstLine="709"/>
      </w:pPr>
      <w:r w:rsidRPr="000C1344">
        <w:t>Показатели обеспеченности запасов и затрат источниками их формирования (</w:t>
      </w:r>
      <w:r w:rsidR="00B93BFC">
        <w:pict>
          <v:shape id="_x0000_i1058" type="#_x0000_t75" style="width:48.75pt;height:20.25pt">
            <v:imagedata r:id="rId35" o:title=""/>
          </v:shape>
        </w:pict>
      </w:r>
      <w:r w:rsidRPr="000C1344">
        <w:t xml:space="preserve">; </w:t>
      </w:r>
      <w:r w:rsidR="00B93BFC">
        <w:pict>
          <v:shape id="_x0000_i1059" type="#_x0000_t75" style="width:37.5pt;height:21pt">
            <v:imagedata r:id="rId36" o:title=""/>
          </v:shape>
        </w:pict>
      </w:r>
      <w:r w:rsidRPr="000C1344">
        <w:t xml:space="preserve">; </w:t>
      </w:r>
      <w:r w:rsidR="00B93BFC">
        <w:pict>
          <v:shape id="_x0000_i1060" type="#_x0000_t75" style="width:46.5pt;height:25.5pt">
            <v:imagedata r:id="rId37" o:title=""/>
          </v:shape>
        </w:pict>
      </w:r>
      <w:r w:rsidRPr="000C1344">
        <w:t>) являются базой для классификации финансового положения предприятия по степени устойчивости.</w:t>
      </w:r>
    </w:p>
    <w:p w:rsidR="00BF761D" w:rsidRDefault="00BF761D" w:rsidP="000C1344">
      <w:pPr>
        <w:pStyle w:val="ab"/>
        <w:suppressAutoHyphens/>
        <w:ind w:firstLine="709"/>
        <w:rPr>
          <w:lang w:val="en-US"/>
        </w:rPr>
      </w:pPr>
    </w:p>
    <w:p w:rsidR="004745C2" w:rsidRPr="000C1344" w:rsidRDefault="00BF761D" w:rsidP="000C1344">
      <w:pPr>
        <w:pStyle w:val="ab"/>
        <w:suppressAutoHyphens/>
        <w:ind w:firstLine="709"/>
      </w:pPr>
      <w:r>
        <w:rPr>
          <w:lang w:val="en-US"/>
        </w:rPr>
        <w:br w:type="page"/>
      </w:r>
      <w:r w:rsidR="004745C2" w:rsidRPr="000C1344">
        <w:t xml:space="preserve">Таблица </w:t>
      </w:r>
      <w:r w:rsidR="002956EF" w:rsidRPr="000C1344">
        <w:t>1</w:t>
      </w:r>
      <w:r w:rsidR="00BB6C53" w:rsidRPr="000C1344">
        <w:t>3</w:t>
      </w:r>
    </w:p>
    <w:p w:rsidR="004745C2" w:rsidRPr="000C1344" w:rsidRDefault="004745C2" w:rsidP="000C1344">
      <w:pPr>
        <w:pStyle w:val="ab"/>
        <w:suppressAutoHyphens/>
        <w:ind w:firstLine="709"/>
        <w:rPr>
          <w:b/>
          <w:bCs/>
        </w:rPr>
      </w:pPr>
      <w:r w:rsidRPr="000C1344">
        <w:t>Расчёт показателей обеспеченности запасов и затрат источниками их формирования, млн. руб.</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0"/>
        <w:gridCol w:w="838"/>
        <w:gridCol w:w="839"/>
        <w:gridCol w:w="839"/>
        <w:gridCol w:w="838"/>
        <w:gridCol w:w="839"/>
        <w:gridCol w:w="625"/>
      </w:tblGrid>
      <w:tr w:rsidR="004745C2" w:rsidRPr="00A7461F" w:rsidTr="00A7461F">
        <w:trPr>
          <w:cantSplit/>
          <w:trHeight w:val="255"/>
          <w:jc w:val="center"/>
        </w:trPr>
        <w:tc>
          <w:tcPr>
            <w:tcW w:w="4470" w:type="dxa"/>
            <w:vMerge w:val="restart"/>
            <w:vAlign w:val="center"/>
          </w:tcPr>
          <w:p w:rsidR="004745C2" w:rsidRPr="00A7461F" w:rsidRDefault="004745C2" w:rsidP="00A7461F">
            <w:pPr>
              <w:widowControl/>
              <w:suppressAutoHyphens/>
              <w:spacing w:line="360" w:lineRule="auto"/>
              <w:rPr>
                <w:kern w:val="28"/>
              </w:rPr>
            </w:pPr>
            <w:r w:rsidRPr="00A7461F">
              <w:rPr>
                <w:kern w:val="28"/>
              </w:rPr>
              <w:t>Наименование</w:t>
            </w:r>
          </w:p>
        </w:tc>
        <w:tc>
          <w:tcPr>
            <w:tcW w:w="1677" w:type="dxa"/>
            <w:gridSpan w:val="2"/>
            <w:vAlign w:val="center"/>
          </w:tcPr>
          <w:p w:rsidR="004745C2" w:rsidRPr="00A7461F" w:rsidRDefault="004745C2" w:rsidP="00A7461F">
            <w:pPr>
              <w:widowControl/>
              <w:suppressAutoHyphens/>
              <w:spacing w:line="360" w:lineRule="auto"/>
              <w:rPr>
                <w:kern w:val="28"/>
              </w:rPr>
            </w:pPr>
            <w:r w:rsidRPr="00A7461F">
              <w:rPr>
                <w:kern w:val="28"/>
              </w:rPr>
              <w:t xml:space="preserve"> </w:t>
            </w:r>
            <w:r w:rsidR="005836FF" w:rsidRPr="00A7461F">
              <w:rPr>
                <w:kern w:val="28"/>
              </w:rPr>
              <w:t>2007</w:t>
            </w:r>
            <w:r w:rsidRPr="00A7461F">
              <w:rPr>
                <w:kern w:val="28"/>
              </w:rPr>
              <w:t xml:space="preserve"> год </w:t>
            </w:r>
          </w:p>
        </w:tc>
        <w:tc>
          <w:tcPr>
            <w:tcW w:w="1677" w:type="dxa"/>
            <w:gridSpan w:val="2"/>
            <w:vAlign w:val="center"/>
          </w:tcPr>
          <w:p w:rsidR="004745C2" w:rsidRPr="00A7461F" w:rsidRDefault="004745C2" w:rsidP="00A7461F">
            <w:pPr>
              <w:widowControl/>
              <w:suppressAutoHyphens/>
              <w:spacing w:line="360" w:lineRule="auto"/>
              <w:rPr>
                <w:kern w:val="28"/>
              </w:rPr>
            </w:pPr>
            <w:r w:rsidRPr="00A7461F">
              <w:rPr>
                <w:kern w:val="28"/>
              </w:rPr>
              <w:t xml:space="preserve"> </w:t>
            </w:r>
            <w:r w:rsidR="005836FF" w:rsidRPr="00A7461F">
              <w:rPr>
                <w:kern w:val="28"/>
              </w:rPr>
              <w:t>2008</w:t>
            </w:r>
            <w:r w:rsidRPr="00A7461F">
              <w:rPr>
                <w:kern w:val="28"/>
              </w:rPr>
              <w:t xml:space="preserve"> год </w:t>
            </w:r>
          </w:p>
        </w:tc>
        <w:tc>
          <w:tcPr>
            <w:tcW w:w="1464" w:type="dxa"/>
            <w:gridSpan w:val="2"/>
            <w:vAlign w:val="center"/>
          </w:tcPr>
          <w:p w:rsidR="004745C2" w:rsidRPr="00A7461F" w:rsidRDefault="004745C2" w:rsidP="00A7461F">
            <w:pPr>
              <w:widowControl/>
              <w:suppressAutoHyphens/>
              <w:spacing w:line="360" w:lineRule="auto"/>
              <w:rPr>
                <w:kern w:val="28"/>
              </w:rPr>
            </w:pPr>
            <w:r w:rsidRPr="00A7461F">
              <w:rPr>
                <w:kern w:val="28"/>
              </w:rPr>
              <w:t xml:space="preserve"> </w:t>
            </w:r>
            <w:r w:rsidR="005836FF" w:rsidRPr="00A7461F">
              <w:rPr>
                <w:kern w:val="28"/>
              </w:rPr>
              <w:t>2009</w:t>
            </w:r>
            <w:r w:rsidRPr="00A7461F">
              <w:rPr>
                <w:kern w:val="28"/>
              </w:rPr>
              <w:t xml:space="preserve"> год </w:t>
            </w:r>
          </w:p>
        </w:tc>
      </w:tr>
      <w:tr w:rsidR="004745C2" w:rsidRPr="00A7461F" w:rsidTr="00A7461F">
        <w:trPr>
          <w:cantSplit/>
          <w:trHeight w:val="255"/>
          <w:jc w:val="center"/>
        </w:trPr>
        <w:tc>
          <w:tcPr>
            <w:tcW w:w="4470" w:type="dxa"/>
            <w:vMerge/>
            <w:vAlign w:val="center"/>
          </w:tcPr>
          <w:p w:rsidR="004745C2" w:rsidRPr="00A7461F" w:rsidRDefault="004745C2" w:rsidP="00A7461F">
            <w:pPr>
              <w:widowControl/>
              <w:suppressAutoHyphens/>
              <w:spacing w:line="360" w:lineRule="auto"/>
              <w:rPr>
                <w:kern w:val="28"/>
              </w:rPr>
            </w:pPr>
          </w:p>
        </w:tc>
        <w:tc>
          <w:tcPr>
            <w:tcW w:w="838" w:type="dxa"/>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839" w:type="dxa"/>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839" w:type="dxa"/>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838" w:type="dxa"/>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839" w:type="dxa"/>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625" w:type="dxa"/>
            <w:vAlign w:val="center"/>
          </w:tcPr>
          <w:p w:rsidR="004745C2" w:rsidRPr="00A7461F" w:rsidRDefault="004745C2" w:rsidP="00A7461F">
            <w:pPr>
              <w:widowControl/>
              <w:suppressAutoHyphens/>
              <w:spacing w:line="360" w:lineRule="auto"/>
              <w:rPr>
                <w:kern w:val="28"/>
              </w:rPr>
            </w:pPr>
            <w:r w:rsidRPr="00A7461F">
              <w:rPr>
                <w:kern w:val="28"/>
              </w:rPr>
              <w:t>Конец</w:t>
            </w:r>
          </w:p>
        </w:tc>
      </w:tr>
      <w:tr w:rsidR="004745C2" w:rsidRPr="00A7461F" w:rsidTr="00A7461F">
        <w:trPr>
          <w:trHeight w:val="510"/>
          <w:jc w:val="center"/>
        </w:trPr>
        <w:tc>
          <w:tcPr>
            <w:tcW w:w="4470" w:type="dxa"/>
            <w:noWrap/>
            <w:vAlign w:val="bottom"/>
          </w:tcPr>
          <w:p w:rsidR="004745C2" w:rsidRPr="00A7461F" w:rsidRDefault="00B93BFC" w:rsidP="00A7461F">
            <w:pPr>
              <w:widowControl/>
              <w:suppressAutoHyphens/>
              <w:spacing w:line="360" w:lineRule="auto"/>
              <w:rPr>
                <w:kern w:val="28"/>
              </w:rPr>
            </w:pPr>
            <w:r>
              <w:rPr>
                <w:kern w:val="28"/>
                <w:position w:val="-12"/>
              </w:rPr>
              <w:pict>
                <v:shape id="_x0000_i1061" type="#_x0000_t75" style="width:33pt;height:18pt">
                  <v:imagedata r:id="rId29" o:title=""/>
                </v:shape>
              </w:pict>
            </w:r>
            <w:r w:rsidR="004745C2" w:rsidRPr="00A7461F">
              <w:rPr>
                <w:kern w:val="28"/>
              </w:rPr>
              <w:t xml:space="preserve"> – наличие собственных оборотных средств</w:t>
            </w:r>
          </w:p>
        </w:tc>
        <w:tc>
          <w:tcPr>
            <w:tcW w:w="838" w:type="dxa"/>
            <w:vAlign w:val="center"/>
          </w:tcPr>
          <w:p w:rsidR="004745C2" w:rsidRPr="00A7461F" w:rsidRDefault="004745C2" w:rsidP="00A7461F">
            <w:pPr>
              <w:widowControl/>
              <w:suppressAutoHyphens/>
              <w:spacing w:line="360" w:lineRule="auto"/>
              <w:rPr>
                <w:kern w:val="28"/>
              </w:rPr>
            </w:pPr>
            <w:r w:rsidRPr="00A7461F">
              <w:rPr>
                <w:kern w:val="28"/>
              </w:rPr>
              <w:t>2,22</w:t>
            </w:r>
          </w:p>
        </w:tc>
        <w:tc>
          <w:tcPr>
            <w:tcW w:w="839" w:type="dxa"/>
            <w:vAlign w:val="center"/>
          </w:tcPr>
          <w:p w:rsidR="004745C2" w:rsidRPr="00A7461F" w:rsidRDefault="004745C2" w:rsidP="00A7461F">
            <w:pPr>
              <w:widowControl/>
              <w:suppressAutoHyphens/>
              <w:spacing w:line="360" w:lineRule="auto"/>
              <w:rPr>
                <w:kern w:val="28"/>
              </w:rPr>
            </w:pPr>
            <w:r w:rsidRPr="00A7461F">
              <w:rPr>
                <w:kern w:val="28"/>
              </w:rPr>
              <w:t>4,33</w:t>
            </w:r>
          </w:p>
        </w:tc>
        <w:tc>
          <w:tcPr>
            <w:tcW w:w="839" w:type="dxa"/>
            <w:vAlign w:val="center"/>
          </w:tcPr>
          <w:p w:rsidR="004745C2" w:rsidRPr="00A7461F" w:rsidRDefault="004745C2" w:rsidP="00A7461F">
            <w:pPr>
              <w:widowControl/>
              <w:suppressAutoHyphens/>
              <w:spacing w:line="360" w:lineRule="auto"/>
              <w:rPr>
                <w:kern w:val="28"/>
              </w:rPr>
            </w:pPr>
            <w:r w:rsidRPr="00A7461F">
              <w:rPr>
                <w:kern w:val="28"/>
              </w:rPr>
              <w:t>4,33</w:t>
            </w:r>
          </w:p>
        </w:tc>
        <w:tc>
          <w:tcPr>
            <w:tcW w:w="838" w:type="dxa"/>
            <w:vAlign w:val="center"/>
          </w:tcPr>
          <w:p w:rsidR="004745C2" w:rsidRPr="00A7461F" w:rsidRDefault="004745C2" w:rsidP="00A7461F">
            <w:pPr>
              <w:widowControl/>
              <w:suppressAutoHyphens/>
              <w:spacing w:line="360" w:lineRule="auto"/>
              <w:rPr>
                <w:kern w:val="28"/>
              </w:rPr>
            </w:pPr>
            <w:r w:rsidRPr="00A7461F">
              <w:rPr>
                <w:kern w:val="28"/>
              </w:rPr>
              <w:t>7,64</w:t>
            </w:r>
          </w:p>
        </w:tc>
        <w:tc>
          <w:tcPr>
            <w:tcW w:w="839" w:type="dxa"/>
            <w:vAlign w:val="center"/>
          </w:tcPr>
          <w:p w:rsidR="004745C2" w:rsidRPr="00A7461F" w:rsidRDefault="004745C2" w:rsidP="00A7461F">
            <w:pPr>
              <w:widowControl/>
              <w:suppressAutoHyphens/>
              <w:spacing w:line="360" w:lineRule="auto"/>
              <w:rPr>
                <w:kern w:val="28"/>
              </w:rPr>
            </w:pPr>
            <w:r w:rsidRPr="00A7461F">
              <w:rPr>
                <w:kern w:val="28"/>
              </w:rPr>
              <w:t>7,64</w:t>
            </w:r>
          </w:p>
        </w:tc>
        <w:tc>
          <w:tcPr>
            <w:tcW w:w="625" w:type="dxa"/>
            <w:vAlign w:val="center"/>
          </w:tcPr>
          <w:p w:rsidR="004745C2" w:rsidRPr="00A7461F" w:rsidRDefault="004745C2" w:rsidP="00A7461F">
            <w:pPr>
              <w:widowControl/>
              <w:suppressAutoHyphens/>
              <w:spacing w:line="360" w:lineRule="auto"/>
              <w:rPr>
                <w:kern w:val="28"/>
              </w:rPr>
            </w:pPr>
            <w:r w:rsidRPr="00A7461F">
              <w:rPr>
                <w:kern w:val="28"/>
              </w:rPr>
              <w:t>13,30</w:t>
            </w:r>
          </w:p>
        </w:tc>
      </w:tr>
      <w:tr w:rsidR="004745C2" w:rsidRPr="00A7461F" w:rsidTr="00A7461F">
        <w:trPr>
          <w:trHeight w:val="571"/>
          <w:jc w:val="center"/>
        </w:trPr>
        <w:tc>
          <w:tcPr>
            <w:tcW w:w="4470" w:type="dxa"/>
            <w:noWrap/>
            <w:vAlign w:val="bottom"/>
          </w:tcPr>
          <w:p w:rsidR="004745C2" w:rsidRPr="00A7461F" w:rsidRDefault="00B93BFC" w:rsidP="00A7461F">
            <w:pPr>
              <w:widowControl/>
              <w:suppressAutoHyphens/>
              <w:spacing w:line="360" w:lineRule="auto"/>
              <w:rPr>
                <w:kern w:val="28"/>
              </w:rPr>
            </w:pPr>
            <w:r>
              <w:rPr>
                <w:kern w:val="28"/>
                <w:position w:val="-6"/>
              </w:rPr>
              <w:pict>
                <v:shape id="_x0000_i1062" type="#_x0000_t75" style="width:20.25pt;height:14.25pt">
                  <v:imagedata r:id="rId28" o:title=""/>
                </v:shape>
              </w:pict>
            </w:r>
            <w:r w:rsidR="004745C2" w:rsidRPr="00A7461F">
              <w:rPr>
                <w:kern w:val="28"/>
              </w:rPr>
              <w:t xml:space="preserve"> – источники собственных средств (итог разд. III «Капитал и резервы»)</w: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7,07</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9,76</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9,76</w: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13,06</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13,06</w:t>
            </w:r>
          </w:p>
        </w:tc>
        <w:tc>
          <w:tcPr>
            <w:tcW w:w="625" w:type="dxa"/>
            <w:noWrap/>
            <w:vAlign w:val="center"/>
          </w:tcPr>
          <w:p w:rsidR="004745C2" w:rsidRPr="00A7461F" w:rsidRDefault="004745C2" w:rsidP="00A7461F">
            <w:pPr>
              <w:widowControl/>
              <w:suppressAutoHyphens/>
              <w:spacing w:line="360" w:lineRule="auto"/>
              <w:rPr>
                <w:kern w:val="28"/>
              </w:rPr>
            </w:pPr>
            <w:r w:rsidRPr="00A7461F">
              <w:rPr>
                <w:kern w:val="28"/>
              </w:rPr>
              <w:t>17,32</w:t>
            </w:r>
          </w:p>
        </w:tc>
      </w:tr>
      <w:tr w:rsidR="004745C2" w:rsidRPr="00A7461F" w:rsidTr="00A7461F">
        <w:trPr>
          <w:trHeight w:val="667"/>
          <w:jc w:val="center"/>
        </w:trPr>
        <w:tc>
          <w:tcPr>
            <w:tcW w:w="4470" w:type="dxa"/>
            <w:noWrap/>
            <w:vAlign w:val="bottom"/>
          </w:tcPr>
          <w:p w:rsidR="004745C2" w:rsidRPr="00A7461F" w:rsidRDefault="00B93BFC" w:rsidP="00A7461F">
            <w:pPr>
              <w:widowControl/>
              <w:suppressAutoHyphens/>
              <w:spacing w:line="360" w:lineRule="auto"/>
              <w:rPr>
                <w:kern w:val="28"/>
              </w:rPr>
            </w:pPr>
            <w:r>
              <w:rPr>
                <w:kern w:val="28"/>
                <w:position w:val="-4"/>
              </w:rPr>
              <w:pict>
                <v:shape id="_x0000_i1063" type="#_x0000_t75" style="width:18pt;height:12.75pt">
                  <v:imagedata r:id="rId38" o:title=""/>
                </v:shape>
              </w:pict>
            </w:r>
            <w:r w:rsidR="004745C2" w:rsidRPr="00A7461F">
              <w:rPr>
                <w:kern w:val="28"/>
              </w:rPr>
              <w:t xml:space="preserve"> – основные средства и вложения (итог разд. I баланса «Внеоборотные активы»)</w: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4,85</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5,43</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5,43</w: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5,43</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5,43</w:t>
            </w:r>
          </w:p>
        </w:tc>
        <w:tc>
          <w:tcPr>
            <w:tcW w:w="625" w:type="dxa"/>
            <w:noWrap/>
            <w:vAlign w:val="center"/>
          </w:tcPr>
          <w:p w:rsidR="004745C2" w:rsidRPr="00A7461F" w:rsidRDefault="004745C2" w:rsidP="00A7461F">
            <w:pPr>
              <w:widowControl/>
              <w:suppressAutoHyphens/>
              <w:spacing w:line="360" w:lineRule="auto"/>
              <w:rPr>
                <w:kern w:val="28"/>
              </w:rPr>
            </w:pPr>
            <w:r w:rsidRPr="00A7461F">
              <w:rPr>
                <w:kern w:val="28"/>
              </w:rPr>
              <w:t>4,01</w:t>
            </w:r>
          </w:p>
        </w:tc>
      </w:tr>
      <w:tr w:rsidR="004745C2" w:rsidRPr="00A7461F" w:rsidTr="00A7461F">
        <w:trPr>
          <w:trHeight w:val="887"/>
          <w:jc w:val="center"/>
        </w:trPr>
        <w:tc>
          <w:tcPr>
            <w:tcW w:w="4470" w:type="dxa"/>
            <w:noWrap/>
            <w:vAlign w:val="bottom"/>
          </w:tcPr>
          <w:p w:rsidR="004745C2" w:rsidRPr="00A7461F" w:rsidRDefault="00B93BFC" w:rsidP="00A7461F">
            <w:pPr>
              <w:widowControl/>
              <w:suppressAutoHyphens/>
              <w:spacing w:line="360" w:lineRule="auto"/>
              <w:rPr>
                <w:kern w:val="28"/>
              </w:rPr>
            </w:pPr>
            <w:r>
              <w:rPr>
                <w:kern w:val="28"/>
                <w:position w:val="-14"/>
              </w:rPr>
              <w:pict>
                <v:shape id="_x0000_i1064" type="#_x0000_t75" style="width:24.75pt;height:18.75pt">
                  <v:imagedata r:id="rId39" o:title=""/>
                </v:shape>
              </w:pict>
            </w:r>
            <w:r w:rsidR="004745C2" w:rsidRPr="00A7461F">
              <w:rPr>
                <w:kern w:val="28"/>
              </w:rPr>
              <w:t xml:space="preserve"> – долгосрочные кредиты и заемные средства (итог разд. IV баланса «Долгосрочные обязательства»)</w:t>
            </w:r>
          </w:p>
          <w:p w:rsidR="004745C2" w:rsidRPr="00A7461F" w:rsidRDefault="004745C2" w:rsidP="00A7461F">
            <w:pPr>
              <w:widowControl/>
              <w:suppressAutoHyphens/>
              <w:spacing w:line="360" w:lineRule="auto"/>
              <w:rPr>
                <w:kern w:val="28"/>
              </w:rPr>
            </w:pP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w: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w:t>
            </w:r>
          </w:p>
        </w:tc>
        <w:tc>
          <w:tcPr>
            <w:tcW w:w="625" w:type="dxa"/>
            <w:noWrap/>
            <w:vAlign w:val="center"/>
          </w:tcPr>
          <w:p w:rsidR="004745C2" w:rsidRPr="00A7461F" w:rsidRDefault="004745C2" w:rsidP="00A7461F">
            <w:pPr>
              <w:widowControl/>
              <w:suppressAutoHyphens/>
              <w:spacing w:line="360" w:lineRule="auto"/>
              <w:rPr>
                <w:kern w:val="28"/>
              </w:rPr>
            </w:pPr>
            <w:r w:rsidRPr="00A7461F">
              <w:rPr>
                <w:kern w:val="28"/>
              </w:rPr>
              <w:t>-</w:t>
            </w:r>
          </w:p>
        </w:tc>
      </w:tr>
      <w:tr w:rsidR="004745C2" w:rsidRPr="00A7461F" w:rsidTr="00A7461F">
        <w:trPr>
          <w:trHeight w:val="947"/>
          <w:jc w:val="center"/>
        </w:trPr>
        <w:tc>
          <w:tcPr>
            <w:tcW w:w="4470" w:type="dxa"/>
            <w:noWrap/>
            <w:vAlign w:val="bottom"/>
          </w:tcPr>
          <w:p w:rsidR="004745C2" w:rsidRPr="00A7461F" w:rsidRDefault="00B93BFC" w:rsidP="00A7461F">
            <w:pPr>
              <w:widowControl/>
              <w:suppressAutoHyphens/>
              <w:spacing w:line="360" w:lineRule="auto"/>
              <w:rPr>
                <w:kern w:val="28"/>
              </w:rPr>
            </w:pPr>
            <w:r>
              <w:rPr>
                <w:kern w:val="28"/>
                <w:position w:val="-14"/>
              </w:rPr>
              <w:pict>
                <v:shape id="_x0000_i1065" type="#_x0000_t75" style="width:24pt;height:18.75pt">
                  <v:imagedata r:id="rId40" o:title=""/>
                </v:shape>
              </w:pict>
            </w:r>
            <w:r w:rsidR="004745C2" w:rsidRPr="00A7461F">
              <w:rPr>
                <w:kern w:val="28"/>
              </w:rPr>
              <w:t>– наличие собственных оборотных средств и долгосрочных заемных источников</w:t>
            </w:r>
          </w:p>
          <w:p w:rsidR="004745C2" w:rsidRPr="00A7461F" w:rsidRDefault="004745C2" w:rsidP="00A7461F">
            <w:pPr>
              <w:widowControl/>
              <w:suppressAutoHyphens/>
              <w:spacing w:line="360" w:lineRule="auto"/>
              <w:rPr>
                <w:kern w:val="28"/>
              </w:rPr>
            </w:pP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2,22</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4,33</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4,33</w: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7,64</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7,64</w:t>
            </w:r>
          </w:p>
        </w:tc>
        <w:tc>
          <w:tcPr>
            <w:tcW w:w="625" w:type="dxa"/>
            <w:noWrap/>
            <w:vAlign w:val="center"/>
          </w:tcPr>
          <w:p w:rsidR="004745C2" w:rsidRPr="00A7461F" w:rsidRDefault="004745C2" w:rsidP="00A7461F">
            <w:pPr>
              <w:widowControl/>
              <w:suppressAutoHyphens/>
              <w:spacing w:line="360" w:lineRule="auto"/>
              <w:rPr>
                <w:kern w:val="28"/>
              </w:rPr>
            </w:pPr>
            <w:r w:rsidRPr="00A7461F">
              <w:rPr>
                <w:kern w:val="28"/>
              </w:rPr>
              <w:t>13,30</w:t>
            </w:r>
          </w:p>
        </w:tc>
      </w:tr>
      <w:tr w:rsidR="004745C2" w:rsidRPr="00A7461F" w:rsidTr="00A7461F">
        <w:trPr>
          <w:trHeight w:val="859"/>
          <w:jc w:val="center"/>
        </w:trPr>
        <w:tc>
          <w:tcPr>
            <w:tcW w:w="4470" w:type="dxa"/>
            <w:noWrap/>
            <w:vAlign w:val="bottom"/>
          </w:tcPr>
          <w:p w:rsidR="004745C2" w:rsidRPr="00A7461F" w:rsidRDefault="00B93BFC" w:rsidP="00A7461F">
            <w:pPr>
              <w:widowControl/>
              <w:suppressAutoHyphens/>
              <w:spacing w:line="360" w:lineRule="auto"/>
              <w:rPr>
                <w:kern w:val="28"/>
              </w:rPr>
            </w:pPr>
            <w:r>
              <w:rPr>
                <w:kern w:val="28"/>
                <w:position w:val="-20"/>
              </w:rPr>
              <w:pict>
                <v:shape id="_x0000_i1066" type="#_x0000_t75" style="width:30pt;height:21.75pt">
                  <v:imagedata r:id="rId41" o:title=""/>
                </v:shape>
              </w:pict>
            </w:r>
            <w:r w:rsidR="004745C2" w:rsidRPr="00A7461F">
              <w:rPr>
                <w:kern w:val="28"/>
              </w:rPr>
              <w:t>– общая величина основных источников средств</w:t>
            </w:r>
          </w:p>
          <w:p w:rsidR="004745C2" w:rsidRPr="00A7461F" w:rsidRDefault="004745C2" w:rsidP="00A7461F">
            <w:pPr>
              <w:widowControl/>
              <w:suppressAutoHyphens/>
              <w:spacing w:line="360" w:lineRule="auto"/>
              <w:rPr>
                <w:kern w:val="28"/>
              </w:rPr>
            </w:pP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30,24</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43,18</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43,18</w: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42,25</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42,25</w:t>
            </w:r>
          </w:p>
        </w:tc>
        <w:tc>
          <w:tcPr>
            <w:tcW w:w="625" w:type="dxa"/>
            <w:noWrap/>
            <w:vAlign w:val="center"/>
          </w:tcPr>
          <w:p w:rsidR="004745C2" w:rsidRPr="00A7461F" w:rsidRDefault="004745C2" w:rsidP="00A7461F">
            <w:pPr>
              <w:widowControl/>
              <w:suppressAutoHyphens/>
              <w:spacing w:line="360" w:lineRule="auto"/>
              <w:rPr>
                <w:kern w:val="28"/>
              </w:rPr>
            </w:pPr>
            <w:r w:rsidRPr="00A7461F">
              <w:rPr>
                <w:kern w:val="28"/>
              </w:rPr>
              <w:t>51,98</w:t>
            </w:r>
          </w:p>
        </w:tc>
      </w:tr>
      <w:tr w:rsidR="004745C2" w:rsidRPr="00A7461F" w:rsidTr="00A7461F">
        <w:trPr>
          <w:trHeight w:val="931"/>
          <w:jc w:val="center"/>
        </w:trPr>
        <w:tc>
          <w:tcPr>
            <w:tcW w:w="4470" w:type="dxa"/>
            <w:noWrap/>
            <w:vAlign w:val="bottom"/>
          </w:tcPr>
          <w:p w:rsidR="004745C2" w:rsidRPr="00A7461F" w:rsidRDefault="00B93BFC" w:rsidP="00A7461F">
            <w:pPr>
              <w:widowControl/>
              <w:suppressAutoHyphens/>
              <w:spacing w:line="360" w:lineRule="auto"/>
              <w:rPr>
                <w:kern w:val="28"/>
              </w:rPr>
            </w:pPr>
            <w:r>
              <w:rPr>
                <w:kern w:val="28"/>
                <w:position w:val="-10"/>
              </w:rPr>
              <w:pict>
                <v:shape id="_x0000_i1067" type="#_x0000_t75" style="width:24pt;height:17.25pt">
                  <v:imagedata r:id="rId42" o:title=""/>
                </v:shape>
              </w:pict>
            </w:r>
            <w:r w:rsidR="004745C2" w:rsidRPr="00A7461F">
              <w:rPr>
                <w:kern w:val="28"/>
              </w:rPr>
              <w:t xml:space="preserve"> – краткосрочные кредиты и займы (стр. 610, 621, 627 разд. V баланса «Краткосрочные обязательства»)</w:t>
            </w:r>
          </w:p>
          <w:p w:rsidR="004745C2" w:rsidRPr="00A7461F" w:rsidRDefault="004745C2" w:rsidP="00A7461F">
            <w:pPr>
              <w:widowControl/>
              <w:suppressAutoHyphens/>
              <w:spacing w:line="360" w:lineRule="auto"/>
              <w:rPr>
                <w:kern w:val="28"/>
              </w:rPr>
            </w:pP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28,02</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38,85</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38,85</w: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34,62</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34,62</w:t>
            </w:r>
          </w:p>
        </w:tc>
        <w:tc>
          <w:tcPr>
            <w:tcW w:w="625" w:type="dxa"/>
            <w:noWrap/>
            <w:vAlign w:val="center"/>
          </w:tcPr>
          <w:p w:rsidR="004745C2" w:rsidRPr="00A7461F" w:rsidRDefault="004745C2" w:rsidP="00A7461F">
            <w:pPr>
              <w:widowControl/>
              <w:suppressAutoHyphens/>
              <w:spacing w:line="360" w:lineRule="auto"/>
              <w:rPr>
                <w:kern w:val="28"/>
              </w:rPr>
            </w:pPr>
            <w:r w:rsidRPr="00A7461F">
              <w:rPr>
                <w:kern w:val="28"/>
              </w:rPr>
              <w:t>38,67</w:t>
            </w:r>
          </w:p>
        </w:tc>
      </w:tr>
      <w:tr w:rsidR="004745C2" w:rsidRPr="00A7461F" w:rsidTr="00A7461F">
        <w:trPr>
          <w:trHeight w:val="643"/>
          <w:jc w:val="center"/>
        </w:trPr>
        <w:tc>
          <w:tcPr>
            <w:tcW w:w="4470" w:type="dxa"/>
            <w:noWrap/>
            <w:vAlign w:val="bottom"/>
          </w:tcPr>
          <w:p w:rsidR="004745C2" w:rsidRPr="00A7461F" w:rsidRDefault="004745C2" w:rsidP="00A7461F">
            <w:pPr>
              <w:widowControl/>
              <w:suppressAutoHyphens/>
              <w:spacing w:line="360" w:lineRule="auto"/>
              <w:rPr>
                <w:kern w:val="28"/>
              </w:rPr>
            </w:pPr>
            <w:r w:rsidRPr="00A7461F">
              <w:rPr>
                <w:kern w:val="28"/>
              </w:rPr>
              <w:t xml:space="preserve">Z – запасы и затраты (стр. 211 + стр. 220 разд. II баланса «Оборотные активы») </w: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9,12</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20,08</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20,08</w: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18,86</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18,86</w:t>
            </w:r>
          </w:p>
        </w:tc>
        <w:tc>
          <w:tcPr>
            <w:tcW w:w="625" w:type="dxa"/>
            <w:noWrap/>
            <w:vAlign w:val="center"/>
          </w:tcPr>
          <w:p w:rsidR="004745C2" w:rsidRPr="00A7461F" w:rsidRDefault="004745C2" w:rsidP="00A7461F">
            <w:pPr>
              <w:widowControl/>
              <w:suppressAutoHyphens/>
              <w:spacing w:line="360" w:lineRule="auto"/>
              <w:rPr>
                <w:kern w:val="28"/>
              </w:rPr>
            </w:pPr>
            <w:r w:rsidRPr="00A7461F">
              <w:rPr>
                <w:kern w:val="28"/>
              </w:rPr>
              <w:t>18,29</w:t>
            </w:r>
          </w:p>
        </w:tc>
      </w:tr>
      <w:tr w:rsidR="004745C2" w:rsidRPr="00A7461F" w:rsidTr="00A7461F">
        <w:trPr>
          <w:trHeight w:val="979"/>
          <w:jc w:val="center"/>
        </w:trPr>
        <w:tc>
          <w:tcPr>
            <w:tcW w:w="4470" w:type="dxa"/>
            <w:noWrap/>
            <w:vAlign w:val="bottom"/>
          </w:tcPr>
          <w:p w:rsidR="004745C2" w:rsidRPr="00A7461F" w:rsidRDefault="004745C2" w:rsidP="00A7461F">
            <w:pPr>
              <w:widowControl/>
              <w:suppressAutoHyphens/>
              <w:spacing w:line="360" w:lineRule="auto"/>
              <w:rPr>
                <w:kern w:val="28"/>
              </w:rPr>
            </w:pPr>
            <w:r w:rsidRPr="00A7461F">
              <w:rPr>
                <w:kern w:val="28"/>
              </w:rPr>
              <w:t xml:space="preserve">излишек (+) или недостаток (–) собственных оборотных средств </w:t>
            </w:r>
            <w:r w:rsidR="00B93BFC">
              <w:rPr>
                <w:kern w:val="28"/>
              </w:rPr>
              <w:pict>
                <v:shape id="_x0000_i1068" type="#_x0000_t75" style="width:48.75pt;height:20.25pt">
                  <v:imagedata r:id="rId35" o:title=""/>
                </v:shape>
              </w:pic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- 6,90</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-15,76</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-15,76</w: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-11,23</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-11,23</w:t>
            </w:r>
          </w:p>
        </w:tc>
        <w:tc>
          <w:tcPr>
            <w:tcW w:w="625" w:type="dxa"/>
            <w:noWrap/>
            <w:vAlign w:val="center"/>
          </w:tcPr>
          <w:p w:rsidR="004745C2" w:rsidRPr="00A7461F" w:rsidRDefault="004745C2" w:rsidP="00A7461F">
            <w:pPr>
              <w:widowControl/>
              <w:suppressAutoHyphens/>
              <w:spacing w:line="360" w:lineRule="auto"/>
              <w:rPr>
                <w:kern w:val="28"/>
              </w:rPr>
            </w:pPr>
            <w:r w:rsidRPr="00A7461F">
              <w:rPr>
                <w:kern w:val="28"/>
              </w:rPr>
              <w:t>- 4,98</w:t>
            </w:r>
          </w:p>
        </w:tc>
      </w:tr>
      <w:tr w:rsidR="004745C2" w:rsidRPr="00A7461F" w:rsidTr="00A7461F">
        <w:trPr>
          <w:trHeight w:val="1275"/>
          <w:jc w:val="center"/>
        </w:trPr>
        <w:tc>
          <w:tcPr>
            <w:tcW w:w="4470" w:type="dxa"/>
            <w:noWrap/>
            <w:vAlign w:val="bottom"/>
          </w:tcPr>
          <w:p w:rsidR="004745C2" w:rsidRPr="00A7461F" w:rsidRDefault="004745C2" w:rsidP="00A7461F">
            <w:pPr>
              <w:widowControl/>
              <w:suppressAutoHyphens/>
              <w:spacing w:line="360" w:lineRule="auto"/>
              <w:rPr>
                <w:kern w:val="28"/>
              </w:rPr>
            </w:pPr>
            <w:r w:rsidRPr="00A7461F">
              <w:rPr>
                <w:kern w:val="28"/>
              </w:rPr>
              <w:t xml:space="preserve">излишек (+) или недостаток (–) собственных оборотных и долгосрочных заемных источников формирования запасов и затрат </w:t>
            </w:r>
            <w:r w:rsidR="00B93BFC">
              <w:rPr>
                <w:kern w:val="28"/>
              </w:rPr>
              <w:pict>
                <v:shape id="_x0000_i1069" type="#_x0000_t75" style="width:37.5pt;height:21pt">
                  <v:imagedata r:id="rId36" o:title=""/>
                </v:shape>
              </w:pic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- 6,90</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-15,76</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-15,76</w: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-11,23</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-11,23</w:t>
            </w:r>
          </w:p>
        </w:tc>
        <w:tc>
          <w:tcPr>
            <w:tcW w:w="625" w:type="dxa"/>
            <w:noWrap/>
            <w:vAlign w:val="center"/>
          </w:tcPr>
          <w:p w:rsidR="004745C2" w:rsidRPr="00A7461F" w:rsidRDefault="004745C2" w:rsidP="00A7461F">
            <w:pPr>
              <w:widowControl/>
              <w:suppressAutoHyphens/>
              <w:spacing w:line="360" w:lineRule="auto"/>
              <w:rPr>
                <w:kern w:val="28"/>
              </w:rPr>
            </w:pPr>
            <w:r w:rsidRPr="00A7461F">
              <w:rPr>
                <w:kern w:val="28"/>
              </w:rPr>
              <w:t>- 4,98</w:t>
            </w:r>
          </w:p>
        </w:tc>
      </w:tr>
      <w:tr w:rsidR="004745C2" w:rsidRPr="00A7461F" w:rsidTr="00A7461F">
        <w:trPr>
          <w:trHeight w:val="1136"/>
          <w:jc w:val="center"/>
        </w:trPr>
        <w:tc>
          <w:tcPr>
            <w:tcW w:w="4470" w:type="dxa"/>
            <w:noWrap/>
            <w:vAlign w:val="bottom"/>
          </w:tcPr>
          <w:p w:rsidR="004745C2" w:rsidRPr="00A7461F" w:rsidRDefault="004745C2" w:rsidP="00A7461F">
            <w:pPr>
              <w:widowControl/>
              <w:suppressAutoHyphens/>
              <w:spacing w:line="360" w:lineRule="auto"/>
              <w:rPr>
                <w:kern w:val="28"/>
              </w:rPr>
            </w:pPr>
            <w:r w:rsidRPr="00A7461F">
              <w:rPr>
                <w:kern w:val="28"/>
              </w:rPr>
              <w:t xml:space="preserve">излишек (+) или недостаток (–) общей величины основных источников для формирования запасов и затрат </w:t>
            </w:r>
            <w:r w:rsidR="00B93BFC">
              <w:rPr>
                <w:kern w:val="28"/>
              </w:rPr>
              <w:pict>
                <v:shape id="_x0000_i1070" type="#_x0000_t75" style="width:46.5pt;height:25.5pt">
                  <v:imagedata r:id="rId37" o:title=""/>
                </v:shape>
              </w:pic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21,13</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23,09</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23,09</w:t>
            </w:r>
          </w:p>
        </w:tc>
        <w:tc>
          <w:tcPr>
            <w:tcW w:w="838" w:type="dxa"/>
            <w:noWrap/>
            <w:vAlign w:val="center"/>
          </w:tcPr>
          <w:p w:rsidR="004745C2" w:rsidRPr="00A7461F" w:rsidRDefault="004745C2" w:rsidP="00A7461F">
            <w:pPr>
              <w:widowControl/>
              <w:suppressAutoHyphens/>
              <w:spacing w:line="360" w:lineRule="auto"/>
              <w:rPr>
                <w:kern w:val="28"/>
              </w:rPr>
            </w:pPr>
            <w:r w:rsidRPr="00A7461F">
              <w:rPr>
                <w:kern w:val="28"/>
              </w:rPr>
              <w:t>23,39</w:t>
            </w:r>
          </w:p>
        </w:tc>
        <w:tc>
          <w:tcPr>
            <w:tcW w:w="839" w:type="dxa"/>
            <w:noWrap/>
            <w:vAlign w:val="center"/>
          </w:tcPr>
          <w:p w:rsidR="004745C2" w:rsidRPr="00A7461F" w:rsidRDefault="004745C2" w:rsidP="00A7461F">
            <w:pPr>
              <w:widowControl/>
              <w:suppressAutoHyphens/>
              <w:spacing w:line="360" w:lineRule="auto"/>
              <w:rPr>
                <w:kern w:val="28"/>
              </w:rPr>
            </w:pPr>
            <w:r w:rsidRPr="00A7461F">
              <w:rPr>
                <w:kern w:val="28"/>
              </w:rPr>
              <w:t>23,39</w:t>
            </w:r>
          </w:p>
        </w:tc>
        <w:tc>
          <w:tcPr>
            <w:tcW w:w="625" w:type="dxa"/>
            <w:noWrap/>
            <w:vAlign w:val="center"/>
          </w:tcPr>
          <w:p w:rsidR="004745C2" w:rsidRPr="00A7461F" w:rsidRDefault="004745C2" w:rsidP="00A7461F">
            <w:pPr>
              <w:widowControl/>
              <w:suppressAutoHyphens/>
              <w:spacing w:line="360" w:lineRule="auto"/>
              <w:rPr>
                <w:kern w:val="28"/>
              </w:rPr>
            </w:pPr>
            <w:r w:rsidRPr="00A7461F">
              <w:rPr>
                <w:kern w:val="28"/>
              </w:rPr>
              <w:t>33,69</w:t>
            </w:r>
          </w:p>
        </w:tc>
      </w:tr>
    </w:tbl>
    <w:p w:rsidR="004745C2" w:rsidRPr="000C1344" w:rsidRDefault="004745C2" w:rsidP="000C1344">
      <w:pPr>
        <w:pStyle w:val="12"/>
        <w:suppressAutoHyphens/>
        <w:ind w:right="0" w:firstLine="709"/>
      </w:pPr>
    </w:p>
    <w:p w:rsidR="004745C2" w:rsidRDefault="004745C2" w:rsidP="000C1344">
      <w:pPr>
        <w:pStyle w:val="12"/>
        <w:suppressAutoHyphens/>
        <w:ind w:right="0" w:firstLine="709"/>
      </w:pPr>
      <w:r w:rsidRPr="000C1344">
        <w:t xml:space="preserve">Расчёт показателей использования основных средств представлен в таблице </w:t>
      </w:r>
      <w:r w:rsidR="002956EF" w:rsidRPr="000C1344">
        <w:t>1</w:t>
      </w:r>
      <w:r w:rsidR="00BB6C53" w:rsidRPr="000C1344">
        <w:t>4</w:t>
      </w:r>
      <w:r w:rsidR="002956EF" w:rsidRPr="000C1344">
        <w:t>.</w:t>
      </w:r>
    </w:p>
    <w:p w:rsidR="00A7461F" w:rsidRDefault="00A7461F" w:rsidP="00C330AF">
      <w:pPr>
        <w:pStyle w:val="12"/>
        <w:suppressAutoHyphens/>
        <w:ind w:right="0" w:firstLine="709"/>
      </w:pPr>
    </w:p>
    <w:p w:rsidR="004745C2" w:rsidRPr="000C1344" w:rsidRDefault="004745C2" w:rsidP="00C330AF">
      <w:pPr>
        <w:pStyle w:val="12"/>
        <w:suppressAutoHyphens/>
        <w:ind w:right="0" w:firstLine="709"/>
      </w:pPr>
      <w:r w:rsidRPr="000C1344">
        <w:t xml:space="preserve">Таблица </w:t>
      </w:r>
      <w:r w:rsidR="002956EF" w:rsidRPr="000C1344">
        <w:t>1</w:t>
      </w:r>
      <w:r w:rsidR="00BB6C53" w:rsidRPr="000C1344">
        <w:t>4</w:t>
      </w:r>
      <w:r w:rsidR="00C330AF">
        <w:t xml:space="preserve"> </w:t>
      </w:r>
      <w:r w:rsidRPr="000C1344">
        <w:t>Расчёт показателей</w:t>
      </w:r>
      <w:r w:rsidR="00574CE9">
        <w:t xml:space="preserve"> </w:t>
      </w:r>
      <w:r w:rsidRPr="000C1344">
        <w:t>использования основных средств, млн. руб.</w:t>
      </w:r>
    </w:p>
    <w:tbl>
      <w:tblPr>
        <w:tblW w:w="0" w:type="auto"/>
        <w:jc w:val="center"/>
        <w:tblLook w:val="0000" w:firstRow="0" w:lastRow="0" w:firstColumn="0" w:lastColumn="0" w:noHBand="0" w:noVBand="0"/>
      </w:tblPr>
      <w:tblGrid>
        <w:gridCol w:w="4089"/>
        <w:gridCol w:w="839"/>
        <w:gridCol w:w="753"/>
        <w:gridCol w:w="839"/>
        <w:gridCol w:w="753"/>
        <w:gridCol w:w="839"/>
        <w:gridCol w:w="753"/>
      </w:tblGrid>
      <w:tr w:rsidR="004745C2" w:rsidRPr="00A7461F">
        <w:trPr>
          <w:cantSplit/>
          <w:trHeight w:val="255"/>
          <w:jc w:val="center"/>
        </w:trPr>
        <w:tc>
          <w:tcPr>
            <w:tcW w:w="4089" w:type="dxa"/>
            <w:vMerge w:val="restart"/>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Наименование</w:t>
            </w:r>
            <w:r w:rsidR="00574CE9" w:rsidRPr="00A7461F">
              <w:rPr>
                <w:kern w:val="28"/>
              </w:rPr>
              <w:t xml:space="preserve"> </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5836FF" w:rsidP="00A7461F">
            <w:pPr>
              <w:widowControl/>
              <w:suppressAutoHyphens/>
              <w:spacing w:line="360" w:lineRule="auto"/>
              <w:rPr>
                <w:kern w:val="28"/>
              </w:rPr>
            </w:pPr>
            <w:r w:rsidRPr="00A7461F">
              <w:rPr>
                <w:kern w:val="28"/>
              </w:rPr>
              <w:t>2007</w:t>
            </w:r>
            <w:r w:rsidR="004745C2" w:rsidRPr="00A7461F">
              <w:rPr>
                <w:kern w:val="28"/>
              </w:rPr>
              <w:t xml:space="preserve"> год</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5836FF" w:rsidP="00A7461F">
            <w:pPr>
              <w:widowControl/>
              <w:suppressAutoHyphens/>
              <w:spacing w:line="360" w:lineRule="auto"/>
              <w:rPr>
                <w:kern w:val="28"/>
              </w:rPr>
            </w:pPr>
            <w:r w:rsidRPr="00A7461F">
              <w:rPr>
                <w:kern w:val="28"/>
              </w:rPr>
              <w:t>2008</w:t>
            </w:r>
            <w:r w:rsidR="004745C2" w:rsidRPr="00A7461F">
              <w:rPr>
                <w:kern w:val="28"/>
              </w:rPr>
              <w:t xml:space="preserve"> год</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5836FF" w:rsidP="00A7461F">
            <w:pPr>
              <w:widowControl/>
              <w:suppressAutoHyphens/>
              <w:spacing w:line="360" w:lineRule="auto"/>
              <w:rPr>
                <w:kern w:val="28"/>
              </w:rPr>
            </w:pPr>
            <w:r w:rsidRPr="00A7461F">
              <w:rPr>
                <w:kern w:val="28"/>
              </w:rPr>
              <w:t>2009</w:t>
            </w:r>
            <w:r w:rsidR="004745C2" w:rsidRPr="00A7461F">
              <w:rPr>
                <w:kern w:val="28"/>
              </w:rPr>
              <w:t xml:space="preserve"> год</w:t>
            </w:r>
          </w:p>
        </w:tc>
      </w:tr>
      <w:tr w:rsidR="004745C2" w:rsidRPr="00A7461F">
        <w:trPr>
          <w:cantSplit/>
          <w:trHeight w:val="255"/>
          <w:jc w:val="center"/>
        </w:trPr>
        <w:tc>
          <w:tcPr>
            <w:tcW w:w="4089" w:type="dxa"/>
            <w:vMerge/>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r>
      <w:tr w:rsidR="004745C2" w:rsidRPr="00A7461F">
        <w:trPr>
          <w:trHeight w:val="510"/>
          <w:jc w:val="center"/>
        </w:trPr>
        <w:tc>
          <w:tcPr>
            <w:tcW w:w="408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Основные средства (стр.120 баланса) </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4,824</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4,817</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4,817</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5,425</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5,425</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4,014</w:t>
            </w:r>
          </w:p>
        </w:tc>
      </w:tr>
      <w:tr w:rsidR="004745C2" w:rsidRPr="00A7461F">
        <w:trPr>
          <w:trHeight w:val="429"/>
          <w:jc w:val="center"/>
        </w:trPr>
        <w:tc>
          <w:tcPr>
            <w:tcW w:w="4089" w:type="dxa"/>
            <w:tcBorders>
              <w:top w:val="nil"/>
              <w:left w:val="single" w:sz="4" w:space="0" w:color="auto"/>
              <w:bottom w:val="single" w:sz="4" w:space="0" w:color="auto"/>
              <w:right w:val="single" w:sz="4" w:space="0" w:color="auto"/>
            </w:tcBorders>
            <w:vAlign w:val="bottom"/>
          </w:tcPr>
          <w:p w:rsidR="004745C2" w:rsidRPr="00A7461F" w:rsidRDefault="004745C2" w:rsidP="00A7461F">
            <w:pPr>
              <w:widowControl/>
              <w:suppressAutoHyphens/>
              <w:spacing w:line="360" w:lineRule="auto"/>
              <w:rPr>
                <w:kern w:val="28"/>
              </w:rPr>
            </w:pPr>
            <w:r w:rsidRPr="00A7461F">
              <w:rPr>
                <w:kern w:val="28"/>
              </w:rPr>
              <w:t>Среднегодовая стоимость фондов</w:t>
            </w:r>
            <w:r w:rsidR="00574CE9" w:rsidRPr="00A7461F">
              <w:rPr>
                <w:kern w:val="28"/>
              </w:rPr>
              <w:t xml:space="preserve"> </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4,821</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5,121</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4,720</w:t>
            </w:r>
          </w:p>
        </w:tc>
      </w:tr>
      <w:tr w:rsidR="004745C2" w:rsidRPr="00A7461F">
        <w:trPr>
          <w:trHeight w:val="510"/>
          <w:jc w:val="center"/>
        </w:trPr>
        <w:tc>
          <w:tcPr>
            <w:tcW w:w="408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Выручка от реализации, итог раздела I формы 2</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49,373</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85,652</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84,764</w:t>
            </w:r>
          </w:p>
        </w:tc>
      </w:tr>
      <w:tr w:rsidR="004745C2" w:rsidRPr="00A7461F">
        <w:trPr>
          <w:trHeight w:val="765"/>
          <w:jc w:val="center"/>
        </w:trPr>
        <w:tc>
          <w:tcPr>
            <w:tcW w:w="4089" w:type="dxa"/>
            <w:tcBorders>
              <w:top w:val="nil"/>
              <w:left w:val="single" w:sz="4" w:space="0" w:color="auto"/>
              <w:bottom w:val="single" w:sz="4" w:space="0" w:color="auto"/>
              <w:right w:val="single" w:sz="4" w:space="0" w:color="auto"/>
            </w:tcBorders>
            <w:vAlign w:val="bottom"/>
          </w:tcPr>
          <w:p w:rsidR="004745C2" w:rsidRPr="00A7461F" w:rsidRDefault="004745C2" w:rsidP="00A7461F">
            <w:pPr>
              <w:widowControl/>
              <w:suppressAutoHyphens/>
              <w:spacing w:line="360" w:lineRule="auto"/>
              <w:rPr>
                <w:kern w:val="28"/>
              </w:rPr>
            </w:pPr>
            <w:r w:rsidRPr="00A7461F">
              <w:rPr>
                <w:kern w:val="28"/>
              </w:rPr>
              <w:t xml:space="preserve">Среднесписочная численность работающих, чел. </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75</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100</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150</w:t>
            </w:r>
          </w:p>
        </w:tc>
      </w:tr>
      <w:tr w:rsidR="004745C2" w:rsidRPr="00A7461F">
        <w:trPr>
          <w:trHeight w:val="510"/>
          <w:jc w:val="center"/>
        </w:trPr>
        <w:tc>
          <w:tcPr>
            <w:tcW w:w="4089" w:type="dxa"/>
            <w:tcBorders>
              <w:top w:val="nil"/>
              <w:left w:val="single" w:sz="4" w:space="0" w:color="auto"/>
              <w:bottom w:val="single" w:sz="4" w:space="0" w:color="auto"/>
              <w:right w:val="single" w:sz="4" w:space="0" w:color="auto"/>
            </w:tcBorders>
            <w:vAlign w:val="bottom"/>
          </w:tcPr>
          <w:p w:rsidR="004745C2" w:rsidRPr="00A7461F" w:rsidRDefault="004745C2" w:rsidP="00A7461F">
            <w:pPr>
              <w:widowControl/>
              <w:suppressAutoHyphens/>
              <w:spacing w:line="360" w:lineRule="auto"/>
              <w:rPr>
                <w:kern w:val="28"/>
              </w:rPr>
            </w:pPr>
            <w:r w:rsidRPr="00A7461F">
              <w:rPr>
                <w:kern w:val="28"/>
              </w:rPr>
              <w:t>Фондовооружённость,</w:t>
            </w:r>
          </w:p>
          <w:p w:rsidR="004745C2" w:rsidRPr="00A7461F" w:rsidRDefault="004745C2" w:rsidP="00A7461F">
            <w:pPr>
              <w:widowControl/>
              <w:suppressAutoHyphens/>
              <w:spacing w:line="360" w:lineRule="auto"/>
              <w:rPr>
                <w:kern w:val="28"/>
              </w:rPr>
            </w:pPr>
            <w:r w:rsidRPr="00A7461F">
              <w:rPr>
                <w:kern w:val="28"/>
              </w:rPr>
              <w:t xml:space="preserve">млн. руб./чел. </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0,064</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0,051</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0,031</w:t>
            </w:r>
          </w:p>
        </w:tc>
      </w:tr>
      <w:tr w:rsidR="004745C2" w:rsidRPr="00A7461F">
        <w:trPr>
          <w:trHeight w:val="255"/>
          <w:jc w:val="center"/>
        </w:trPr>
        <w:tc>
          <w:tcPr>
            <w:tcW w:w="4089" w:type="dxa"/>
            <w:tcBorders>
              <w:top w:val="nil"/>
              <w:left w:val="single" w:sz="4" w:space="0" w:color="auto"/>
              <w:bottom w:val="single" w:sz="4" w:space="0" w:color="auto"/>
              <w:right w:val="single" w:sz="4" w:space="0" w:color="auto"/>
            </w:tcBorders>
            <w:vAlign w:val="bottom"/>
          </w:tcPr>
          <w:p w:rsidR="004745C2" w:rsidRPr="00A7461F" w:rsidRDefault="004745C2" w:rsidP="00A7461F">
            <w:pPr>
              <w:widowControl/>
              <w:suppressAutoHyphens/>
              <w:spacing w:line="360" w:lineRule="auto"/>
              <w:rPr>
                <w:kern w:val="28"/>
              </w:rPr>
            </w:pPr>
            <w:r w:rsidRPr="00A7461F">
              <w:rPr>
                <w:kern w:val="28"/>
              </w:rPr>
              <w:t xml:space="preserve">Фондоотдача </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10,24</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16,72</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17,96</w:t>
            </w:r>
          </w:p>
        </w:tc>
      </w:tr>
    </w:tbl>
    <w:p w:rsidR="004745C2" w:rsidRPr="000C1344" w:rsidRDefault="004745C2" w:rsidP="000C1344">
      <w:pPr>
        <w:pStyle w:val="12"/>
        <w:suppressAutoHyphens/>
        <w:ind w:right="0" w:firstLine="709"/>
      </w:pPr>
    </w:p>
    <w:p w:rsidR="004745C2" w:rsidRPr="000C1344" w:rsidRDefault="004745C2" w:rsidP="000C1344">
      <w:pPr>
        <w:pStyle w:val="12"/>
        <w:suppressAutoHyphens/>
        <w:ind w:right="0" w:firstLine="709"/>
      </w:pPr>
      <w:r w:rsidRPr="000C1344">
        <w:t xml:space="preserve">Опираясь на результаты расчетов, приведённых в таблице </w:t>
      </w:r>
      <w:r w:rsidR="00BB6C53" w:rsidRPr="000C1344">
        <w:t>14</w:t>
      </w:r>
      <w:r w:rsidRPr="000C1344">
        <w:t xml:space="preserve"> можно сделать вывод, что на предприятии, за счет привлечения дополнительного количества работающих, снизилась фондовооруженность труда, это позволило более интенсивно использовать основные фонды и тем самым увеличить фондоотдачу. Однако темп роста фондоотдачи в </w:t>
      </w:r>
      <w:r w:rsidR="005836FF" w:rsidRPr="000C1344">
        <w:t>2009</w:t>
      </w:r>
      <w:r w:rsidRPr="000C1344">
        <w:t xml:space="preserve"> году по сравнению с </w:t>
      </w:r>
      <w:r w:rsidR="005836FF" w:rsidRPr="000C1344">
        <w:t>2007</w:t>
      </w:r>
      <w:r w:rsidRPr="000C1344">
        <w:t xml:space="preserve"> годом существенно замедлился, а фондовооружённость снизилась в 2 раза. Это позволяет нам предположить, что имеющиеся у предприятия основные средства практически полностью освоены и уже в ближайшее время не позволят предприятию наращивать объёмы производств без дополнительных финансовых вложений.</w:t>
      </w:r>
    </w:p>
    <w:p w:rsidR="004745C2" w:rsidRPr="000C1344" w:rsidRDefault="004745C2" w:rsidP="000C1344">
      <w:pPr>
        <w:pStyle w:val="21"/>
        <w:widowControl/>
        <w:tabs>
          <w:tab w:val="left" w:pos="1134"/>
          <w:tab w:val="num" w:pos="1276"/>
          <w:tab w:val="left" w:pos="1701"/>
          <w:tab w:val="left" w:pos="1843"/>
        </w:tabs>
        <w:suppressAutoHyphens/>
        <w:ind w:firstLine="709"/>
      </w:pPr>
      <w:r w:rsidRPr="000C1344">
        <w:t>Оценка состава и структуры оборотных источников финансовых активов предприятия.</w:t>
      </w:r>
    </w:p>
    <w:p w:rsidR="004745C2" w:rsidRPr="000C1344" w:rsidRDefault="004745C2" w:rsidP="000C1344">
      <w:pPr>
        <w:pStyle w:val="12"/>
        <w:suppressAutoHyphens/>
        <w:ind w:right="0" w:firstLine="709"/>
      </w:pPr>
      <w:r w:rsidRPr="000C1344">
        <w:t xml:space="preserve">Характеристику изменений в мобильной части проведём по следующим направлениям. Сначала установим динамику оборотных финансовых активов предприятия в сферах производства и обращения (таблица </w:t>
      </w:r>
      <w:r w:rsidR="002956EF" w:rsidRPr="000C1344">
        <w:t>1</w:t>
      </w:r>
      <w:r w:rsidR="00BB6C53" w:rsidRPr="000C1344">
        <w:t>5</w:t>
      </w:r>
      <w:r w:rsidRPr="000C1344">
        <w:t>), а затем – в разрезе их отдельных элементов. При этом общим критерием для оценки динамики оборотных активов примем эффективность их использования, определяемую по показателям оборачиваемости.</w:t>
      </w:r>
    </w:p>
    <w:p w:rsidR="00BF761D" w:rsidRDefault="00BF761D" w:rsidP="000C1344">
      <w:pPr>
        <w:pStyle w:val="ab"/>
        <w:suppressAutoHyphens/>
        <w:ind w:firstLine="709"/>
        <w:rPr>
          <w:lang w:val="en-US"/>
        </w:rPr>
      </w:pPr>
    </w:p>
    <w:p w:rsidR="004745C2" w:rsidRPr="000C1344" w:rsidRDefault="004745C2" w:rsidP="000C1344">
      <w:pPr>
        <w:pStyle w:val="ab"/>
        <w:suppressAutoHyphens/>
        <w:ind w:firstLine="709"/>
      </w:pPr>
      <w:r w:rsidRPr="000C1344">
        <w:t xml:space="preserve">Таблица </w:t>
      </w:r>
      <w:r w:rsidR="002956EF" w:rsidRPr="000C1344">
        <w:t>1</w:t>
      </w:r>
      <w:r w:rsidR="00BB6C53" w:rsidRPr="000C1344">
        <w:t>5</w:t>
      </w:r>
      <w:r w:rsidR="00A7461F">
        <w:t xml:space="preserve"> </w:t>
      </w:r>
      <w:r w:rsidRPr="000C1344">
        <w:t>Изменение долей оборотных финансовых активов в сфере производства и в сфере обращения</w:t>
      </w:r>
    </w:p>
    <w:tbl>
      <w:tblPr>
        <w:tblW w:w="9214" w:type="dxa"/>
        <w:tblInd w:w="108" w:type="dxa"/>
        <w:tblLayout w:type="fixed"/>
        <w:tblLook w:val="0000" w:firstRow="0" w:lastRow="0" w:firstColumn="0" w:lastColumn="0" w:noHBand="0" w:noVBand="0"/>
      </w:tblPr>
      <w:tblGrid>
        <w:gridCol w:w="560"/>
        <w:gridCol w:w="136"/>
        <w:gridCol w:w="1664"/>
        <w:gridCol w:w="836"/>
        <w:gridCol w:w="424"/>
        <w:gridCol w:w="705"/>
        <w:gridCol w:w="462"/>
        <w:gridCol w:w="98"/>
        <w:gridCol w:w="623"/>
        <w:gridCol w:w="10"/>
        <w:gridCol w:w="67"/>
        <w:gridCol w:w="435"/>
        <w:gridCol w:w="14"/>
        <w:gridCol w:w="111"/>
        <w:gridCol w:w="570"/>
        <w:gridCol w:w="565"/>
        <w:gridCol w:w="560"/>
        <w:gridCol w:w="560"/>
        <w:gridCol w:w="560"/>
        <w:gridCol w:w="254"/>
      </w:tblGrid>
      <w:tr w:rsidR="004745C2" w:rsidRPr="00A7461F" w:rsidTr="00A7461F">
        <w:trPr>
          <w:cantSplit/>
          <w:trHeight w:val="186"/>
        </w:trPr>
        <w:tc>
          <w:tcPr>
            <w:tcW w:w="2360" w:type="dxa"/>
            <w:gridSpan w:val="3"/>
            <w:vMerge w:val="restart"/>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Наименование имущества предприятия </w:t>
            </w:r>
          </w:p>
        </w:tc>
        <w:tc>
          <w:tcPr>
            <w:tcW w:w="2427" w:type="dxa"/>
            <w:gridSpan w:val="4"/>
            <w:tcBorders>
              <w:top w:val="single" w:sz="4" w:space="0" w:color="auto"/>
              <w:left w:val="nil"/>
              <w:bottom w:val="single" w:sz="4" w:space="0" w:color="auto"/>
              <w:right w:val="single" w:sz="4" w:space="0" w:color="auto"/>
            </w:tcBorders>
            <w:vAlign w:val="center"/>
          </w:tcPr>
          <w:p w:rsidR="004745C2" w:rsidRPr="00A7461F" w:rsidRDefault="005836FF" w:rsidP="00A7461F">
            <w:pPr>
              <w:widowControl/>
              <w:suppressAutoHyphens/>
              <w:spacing w:line="360" w:lineRule="auto"/>
              <w:rPr>
                <w:kern w:val="28"/>
              </w:rPr>
            </w:pPr>
            <w:r w:rsidRPr="00A7461F">
              <w:rPr>
                <w:kern w:val="28"/>
              </w:rPr>
              <w:t>2007</w:t>
            </w:r>
            <w:r w:rsidR="004745C2" w:rsidRPr="00A7461F">
              <w:rPr>
                <w:kern w:val="28"/>
              </w:rPr>
              <w:t xml:space="preserve"> год </w:t>
            </w:r>
          </w:p>
        </w:tc>
        <w:tc>
          <w:tcPr>
            <w:tcW w:w="2493" w:type="dxa"/>
            <w:gridSpan w:val="9"/>
            <w:tcBorders>
              <w:top w:val="single" w:sz="4" w:space="0" w:color="auto"/>
              <w:left w:val="nil"/>
              <w:bottom w:val="single" w:sz="4" w:space="0" w:color="auto"/>
              <w:right w:val="single" w:sz="4" w:space="0" w:color="auto"/>
            </w:tcBorders>
            <w:vAlign w:val="center"/>
          </w:tcPr>
          <w:p w:rsidR="004745C2" w:rsidRPr="00A7461F" w:rsidRDefault="005836FF" w:rsidP="00A7461F">
            <w:pPr>
              <w:widowControl/>
              <w:suppressAutoHyphens/>
              <w:spacing w:line="360" w:lineRule="auto"/>
              <w:rPr>
                <w:kern w:val="28"/>
              </w:rPr>
            </w:pPr>
            <w:r w:rsidRPr="00A7461F">
              <w:rPr>
                <w:kern w:val="28"/>
              </w:rPr>
              <w:t>2008</w:t>
            </w:r>
            <w:r w:rsidR="004745C2" w:rsidRPr="00A7461F">
              <w:rPr>
                <w:kern w:val="28"/>
              </w:rPr>
              <w:t xml:space="preserve"> год </w:t>
            </w:r>
          </w:p>
        </w:tc>
        <w:tc>
          <w:tcPr>
            <w:tcW w:w="1934" w:type="dxa"/>
            <w:gridSpan w:val="4"/>
            <w:tcBorders>
              <w:top w:val="single" w:sz="4" w:space="0" w:color="auto"/>
              <w:left w:val="nil"/>
              <w:bottom w:val="single" w:sz="4" w:space="0" w:color="auto"/>
              <w:right w:val="single" w:sz="4" w:space="0" w:color="auto"/>
            </w:tcBorders>
            <w:vAlign w:val="center"/>
          </w:tcPr>
          <w:p w:rsidR="004745C2" w:rsidRPr="00A7461F" w:rsidRDefault="005836FF" w:rsidP="00A7461F">
            <w:pPr>
              <w:widowControl/>
              <w:suppressAutoHyphens/>
              <w:spacing w:line="360" w:lineRule="auto"/>
              <w:rPr>
                <w:kern w:val="28"/>
              </w:rPr>
            </w:pPr>
            <w:r w:rsidRPr="00A7461F">
              <w:rPr>
                <w:kern w:val="28"/>
              </w:rPr>
              <w:t>2009</w:t>
            </w:r>
            <w:r w:rsidR="004745C2" w:rsidRPr="00A7461F">
              <w:rPr>
                <w:kern w:val="28"/>
              </w:rPr>
              <w:t xml:space="preserve"> год </w:t>
            </w:r>
          </w:p>
        </w:tc>
      </w:tr>
      <w:tr w:rsidR="004745C2" w:rsidRPr="00A7461F" w:rsidTr="00A7461F">
        <w:trPr>
          <w:cantSplit/>
          <w:trHeight w:val="186"/>
        </w:trPr>
        <w:tc>
          <w:tcPr>
            <w:tcW w:w="2360" w:type="dxa"/>
            <w:gridSpan w:val="3"/>
            <w:vMerge/>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1260"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1167"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1233" w:type="dxa"/>
            <w:gridSpan w:val="5"/>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1260" w:type="dxa"/>
            <w:gridSpan w:val="4"/>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1120"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814"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r>
      <w:tr w:rsidR="004745C2" w:rsidRPr="00A7461F" w:rsidTr="00A7461F">
        <w:trPr>
          <w:cantSplit/>
          <w:trHeight w:val="186"/>
        </w:trPr>
        <w:tc>
          <w:tcPr>
            <w:tcW w:w="2360" w:type="dxa"/>
            <w:gridSpan w:val="3"/>
            <w:vMerge/>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836"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млн. руб.</w:t>
            </w:r>
          </w:p>
        </w:tc>
        <w:tc>
          <w:tcPr>
            <w:tcW w:w="424"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705"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млн. руб.</w:t>
            </w:r>
          </w:p>
        </w:tc>
        <w:tc>
          <w:tcPr>
            <w:tcW w:w="462"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721" w:type="dxa"/>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млн. руб.</w:t>
            </w:r>
          </w:p>
        </w:tc>
        <w:tc>
          <w:tcPr>
            <w:tcW w:w="512" w:type="dxa"/>
            <w:gridSpan w:val="3"/>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695" w:type="dxa"/>
            <w:gridSpan w:val="3"/>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млн. руб.</w:t>
            </w:r>
          </w:p>
        </w:tc>
        <w:tc>
          <w:tcPr>
            <w:tcW w:w="565"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560"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млн. руб.</w:t>
            </w:r>
          </w:p>
        </w:tc>
        <w:tc>
          <w:tcPr>
            <w:tcW w:w="560"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560"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млн. руб.</w:t>
            </w:r>
          </w:p>
        </w:tc>
        <w:tc>
          <w:tcPr>
            <w:tcW w:w="254"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r>
      <w:tr w:rsidR="002956EF" w:rsidRPr="00A7461F" w:rsidTr="00A7461F">
        <w:trPr>
          <w:cantSplit/>
          <w:trHeight w:val="389"/>
        </w:trPr>
        <w:tc>
          <w:tcPr>
            <w:tcW w:w="560" w:type="dxa"/>
            <w:vMerge w:val="restart"/>
            <w:tcBorders>
              <w:top w:val="nil"/>
              <w:left w:val="single" w:sz="4" w:space="0" w:color="auto"/>
              <w:bottom w:val="single" w:sz="4" w:space="0" w:color="auto"/>
              <w:right w:val="single" w:sz="4" w:space="0" w:color="auto"/>
            </w:tcBorders>
            <w:textDirection w:val="btLr"/>
            <w:vAlign w:val="center"/>
          </w:tcPr>
          <w:p w:rsidR="004745C2" w:rsidRPr="00A7461F" w:rsidRDefault="004745C2" w:rsidP="00A7461F">
            <w:pPr>
              <w:widowControl/>
              <w:suppressAutoHyphens/>
              <w:spacing w:line="360" w:lineRule="auto"/>
              <w:rPr>
                <w:kern w:val="28"/>
              </w:rPr>
            </w:pPr>
            <w:r w:rsidRPr="00A7461F">
              <w:rPr>
                <w:kern w:val="28"/>
              </w:rPr>
              <w:t xml:space="preserve"> Сфера производства </w:t>
            </w:r>
          </w:p>
        </w:tc>
        <w:tc>
          <w:tcPr>
            <w:tcW w:w="1800" w:type="dxa"/>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Производственные запасы </w:t>
            </w:r>
          </w:p>
        </w:tc>
        <w:tc>
          <w:tcPr>
            <w:tcW w:w="836"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9,10</w:t>
            </w:r>
          </w:p>
        </w:tc>
        <w:tc>
          <w:tcPr>
            <w:tcW w:w="424"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29</w:t>
            </w:r>
          </w:p>
        </w:tc>
        <w:tc>
          <w:tcPr>
            <w:tcW w:w="705"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17,04</w:t>
            </w:r>
          </w:p>
        </w:tc>
        <w:tc>
          <w:tcPr>
            <w:tcW w:w="462"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39</w:t>
            </w:r>
          </w:p>
        </w:tc>
        <w:tc>
          <w:tcPr>
            <w:tcW w:w="721" w:type="dxa"/>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17,04</w:t>
            </w:r>
          </w:p>
        </w:tc>
        <w:tc>
          <w:tcPr>
            <w:tcW w:w="512" w:type="dxa"/>
            <w:gridSpan w:val="3"/>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39</w:t>
            </w:r>
          </w:p>
        </w:tc>
        <w:tc>
          <w:tcPr>
            <w:tcW w:w="695" w:type="dxa"/>
            <w:gridSpan w:val="3"/>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32,77</w:t>
            </w:r>
          </w:p>
        </w:tc>
        <w:tc>
          <w:tcPr>
            <w:tcW w:w="565"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54</w:t>
            </w:r>
          </w:p>
        </w:tc>
        <w:tc>
          <w:tcPr>
            <w:tcW w:w="560"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32,77</w:t>
            </w:r>
          </w:p>
        </w:tc>
        <w:tc>
          <w:tcPr>
            <w:tcW w:w="560"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54</w:t>
            </w:r>
          </w:p>
        </w:tc>
        <w:tc>
          <w:tcPr>
            <w:tcW w:w="560"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34,71</w:t>
            </w:r>
          </w:p>
        </w:tc>
        <w:tc>
          <w:tcPr>
            <w:tcW w:w="254"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48</w:t>
            </w:r>
          </w:p>
        </w:tc>
      </w:tr>
      <w:tr w:rsidR="002956EF" w:rsidRPr="00A7461F" w:rsidTr="00A7461F">
        <w:trPr>
          <w:cantSplit/>
          <w:trHeight w:val="935"/>
        </w:trPr>
        <w:tc>
          <w:tcPr>
            <w:tcW w:w="560" w:type="dxa"/>
            <w:vMerge/>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1800" w:type="dxa"/>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Незавершённое производство </w:t>
            </w:r>
          </w:p>
        </w:tc>
        <w:tc>
          <w:tcPr>
            <w:tcW w:w="836"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0,29</w:t>
            </w:r>
          </w:p>
        </w:tc>
        <w:tc>
          <w:tcPr>
            <w:tcW w:w="424"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w:t>
            </w:r>
          </w:p>
        </w:tc>
        <w:tc>
          <w:tcPr>
            <w:tcW w:w="705"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462"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w:t>
            </w:r>
          </w:p>
        </w:tc>
        <w:tc>
          <w:tcPr>
            <w:tcW w:w="721" w:type="dxa"/>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512" w:type="dxa"/>
            <w:gridSpan w:val="3"/>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w:t>
            </w:r>
          </w:p>
        </w:tc>
        <w:tc>
          <w:tcPr>
            <w:tcW w:w="695" w:type="dxa"/>
            <w:gridSpan w:val="3"/>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565" w:type="dxa"/>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w:t>
            </w:r>
          </w:p>
        </w:tc>
        <w:tc>
          <w:tcPr>
            <w:tcW w:w="560"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560"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w:t>
            </w:r>
          </w:p>
        </w:tc>
        <w:tc>
          <w:tcPr>
            <w:tcW w:w="560"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254"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w:t>
            </w:r>
          </w:p>
        </w:tc>
      </w:tr>
      <w:tr w:rsidR="004745C2" w:rsidRPr="00A7461F" w:rsidTr="00A7461F">
        <w:trPr>
          <w:trHeight w:val="1456"/>
        </w:trPr>
        <w:tc>
          <w:tcPr>
            <w:tcW w:w="2360" w:type="dxa"/>
            <w:gridSpan w:val="3"/>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p w:rsidR="004745C2" w:rsidRPr="00A7461F" w:rsidRDefault="004745C2" w:rsidP="00A7461F">
            <w:pPr>
              <w:widowControl/>
              <w:suppressAutoHyphens/>
              <w:spacing w:line="360" w:lineRule="auto"/>
              <w:rPr>
                <w:kern w:val="28"/>
              </w:rPr>
            </w:pPr>
            <w:r w:rsidRPr="00A7461F">
              <w:rPr>
                <w:kern w:val="28"/>
              </w:rPr>
              <w:t xml:space="preserve">Всего в сфере производства: </w:t>
            </w:r>
          </w:p>
          <w:p w:rsidR="004745C2" w:rsidRPr="00A7461F" w:rsidRDefault="004745C2" w:rsidP="00A7461F">
            <w:pPr>
              <w:widowControl/>
              <w:suppressAutoHyphens/>
              <w:spacing w:line="360" w:lineRule="auto"/>
              <w:rPr>
                <w:kern w:val="28"/>
              </w:rPr>
            </w:pPr>
          </w:p>
          <w:p w:rsidR="004745C2" w:rsidRPr="00A7461F" w:rsidRDefault="004745C2" w:rsidP="00A7461F">
            <w:pPr>
              <w:widowControl/>
              <w:suppressAutoHyphens/>
              <w:spacing w:line="360" w:lineRule="auto"/>
              <w:rPr>
                <w:kern w:val="28"/>
              </w:rPr>
            </w:pPr>
          </w:p>
        </w:tc>
        <w:tc>
          <w:tcPr>
            <w:tcW w:w="836"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9,39</w:t>
            </w:r>
          </w:p>
        </w:tc>
        <w:tc>
          <w:tcPr>
            <w:tcW w:w="424"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30</w:t>
            </w:r>
          </w:p>
        </w:tc>
        <w:tc>
          <w:tcPr>
            <w:tcW w:w="705"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17,04</w:t>
            </w:r>
          </w:p>
        </w:tc>
        <w:tc>
          <w:tcPr>
            <w:tcW w:w="462"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39</w:t>
            </w:r>
          </w:p>
        </w:tc>
        <w:tc>
          <w:tcPr>
            <w:tcW w:w="721" w:type="dxa"/>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17,04</w:t>
            </w:r>
          </w:p>
        </w:tc>
        <w:tc>
          <w:tcPr>
            <w:tcW w:w="512" w:type="dxa"/>
            <w:gridSpan w:val="3"/>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39</w:t>
            </w:r>
          </w:p>
        </w:tc>
        <w:tc>
          <w:tcPr>
            <w:tcW w:w="695" w:type="dxa"/>
            <w:gridSpan w:val="3"/>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32,77</w:t>
            </w:r>
          </w:p>
        </w:tc>
        <w:tc>
          <w:tcPr>
            <w:tcW w:w="565"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54</w:t>
            </w:r>
          </w:p>
        </w:tc>
        <w:tc>
          <w:tcPr>
            <w:tcW w:w="560"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32,77</w:t>
            </w:r>
          </w:p>
        </w:tc>
        <w:tc>
          <w:tcPr>
            <w:tcW w:w="560"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54</w:t>
            </w:r>
          </w:p>
        </w:tc>
        <w:tc>
          <w:tcPr>
            <w:tcW w:w="560"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34,71</w:t>
            </w:r>
          </w:p>
        </w:tc>
        <w:tc>
          <w:tcPr>
            <w:tcW w:w="254"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48</w:t>
            </w:r>
          </w:p>
        </w:tc>
      </w:tr>
      <w:tr w:rsidR="002956EF" w:rsidRPr="00A7461F" w:rsidTr="00A7461F">
        <w:trPr>
          <w:cantSplit/>
          <w:trHeight w:val="255"/>
        </w:trPr>
        <w:tc>
          <w:tcPr>
            <w:tcW w:w="696"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4745C2" w:rsidRPr="00A7461F" w:rsidRDefault="004745C2" w:rsidP="00A7461F">
            <w:pPr>
              <w:widowControl/>
              <w:suppressAutoHyphens/>
              <w:spacing w:line="360" w:lineRule="auto"/>
              <w:rPr>
                <w:kern w:val="28"/>
              </w:rPr>
            </w:pPr>
            <w:r w:rsidRPr="00A7461F">
              <w:rPr>
                <w:kern w:val="28"/>
              </w:rPr>
              <w:t xml:space="preserve"> Сфера обращения </w:t>
            </w:r>
          </w:p>
        </w:tc>
        <w:tc>
          <w:tcPr>
            <w:tcW w:w="1664" w:type="dxa"/>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Готовая продукция </w:t>
            </w:r>
          </w:p>
        </w:tc>
        <w:tc>
          <w:tcPr>
            <w:tcW w:w="836"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7,61</w:t>
            </w:r>
          </w:p>
        </w:tc>
        <w:tc>
          <w:tcPr>
            <w:tcW w:w="424"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24</w:t>
            </w:r>
          </w:p>
        </w:tc>
        <w:tc>
          <w:tcPr>
            <w:tcW w:w="705"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19,79</w:t>
            </w:r>
          </w:p>
        </w:tc>
        <w:tc>
          <w:tcPr>
            <w:tcW w:w="560"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45</w:t>
            </w:r>
          </w:p>
        </w:tc>
        <w:tc>
          <w:tcPr>
            <w:tcW w:w="633"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19,79</w:t>
            </w:r>
          </w:p>
        </w:tc>
        <w:tc>
          <w:tcPr>
            <w:tcW w:w="516" w:type="dxa"/>
            <w:gridSpan w:val="3"/>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45</w:t>
            </w:r>
          </w:p>
        </w:tc>
        <w:tc>
          <w:tcPr>
            <w:tcW w:w="681"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16,94</w:t>
            </w:r>
          </w:p>
        </w:tc>
        <w:tc>
          <w:tcPr>
            <w:tcW w:w="565"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28</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16,94</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28</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21,28</w:t>
            </w:r>
          </w:p>
        </w:tc>
        <w:tc>
          <w:tcPr>
            <w:tcW w:w="254"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30</w:t>
            </w:r>
          </w:p>
        </w:tc>
      </w:tr>
      <w:tr w:rsidR="002956EF" w:rsidRPr="00A7461F" w:rsidTr="00A7461F">
        <w:trPr>
          <w:cantSplit/>
          <w:trHeight w:val="510"/>
        </w:trPr>
        <w:tc>
          <w:tcPr>
            <w:tcW w:w="696" w:type="dxa"/>
            <w:gridSpan w:val="2"/>
            <w:vMerge/>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1664" w:type="dxa"/>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Дебиторская задолженность </w:t>
            </w:r>
          </w:p>
        </w:tc>
        <w:tc>
          <w:tcPr>
            <w:tcW w:w="836"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13,86</w:t>
            </w:r>
          </w:p>
        </w:tc>
        <w:tc>
          <w:tcPr>
            <w:tcW w:w="424"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44</w:t>
            </w:r>
          </w:p>
        </w:tc>
        <w:tc>
          <w:tcPr>
            <w:tcW w:w="705"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5,68</w:t>
            </w:r>
          </w:p>
        </w:tc>
        <w:tc>
          <w:tcPr>
            <w:tcW w:w="560"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13</w:t>
            </w:r>
          </w:p>
        </w:tc>
        <w:tc>
          <w:tcPr>
            <w:tcW w:w="633"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5,68</w:t>
            </w:r>
          </w:p>
        </w:tc>
        <w:tc>
          <w:tcPr>
            <w:tcW w:w="516" w:type="dxa"/>
            <w:gridSpan w:val="3"/>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13</w:t>
            </w:r>
          </w:p>
        </w:tc>
        <w:tc>
          <w:tcPr>
            <w:tcW w:w="681"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9,42</w:t>
            </w:r>
          </w:p>
        </w:tc>
        <w:tc>
          <w:tcPr>
            <w:tcW w:w="565"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16</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9,42</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16</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12,71</w:t>
            </w:r>
          </w:p>
        </w:tc>
        <w:tc>
          <w:tcPr>
            <w:tcW w:w="254"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18</w:t>
            </w:r>
          </w:p>
        </w:tc>
      </w:tr>
      <w:tr w:rsidR="002956EF" w:rsidRPr="00A7461F" w:rsidTr="00A7461F">
        <w:trPr>
          <w:cantSplit/>
          <w:trHeight w:val="255"/>
        </w:trPr>
        <w:tc>
          <w:tcPr>
            <w:tcW w:w="696" w:type="dxa"/>
            <w:gridSpan w:val="2"/>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1664" w:type="dxa"/>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Денежные средства </w:t>
            </w:r>
          </w:p>
        </w:tc>
        <w:tc>
          <w:tcPr>
            <w:tcW w:w="836"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0,34</w:t>
            </w:r>
          </w:p>
        </w:tc>
        <w:tc>
          <w:tcPr>
            <w:tcW w:w="424"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w:t>
            </w:r>
          </w:p>
        </w:tc>
        <w:tc>
          <w:tcPr>
            <w:tcW w:w="705"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0,99</w:t>
            </w:r>
          </w:p>
        </w:tc>
        <w:tc>
          <w:tcPr>
            <w:tcW w:w="560"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w:t>
            </w:r>
          </w:p>
        </w:tc>
        <w:tc>
          <w:tcPr>
            <w:tcW w:w="633"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0,99</w:t>
            </w:r>
          </w:p>
        </w:tc>
        <w:tc>
          <w:tcPr>
            <w:tcW w:w="516" w:type="dxa"/>
            <w:gridSpan w:val="3"/>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w:t>
            </w:r>
          </w:p>
        </w:tc>
        <w:tc>
          <w:tcPr>
            <w:tcW w:w="681"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0,49</w:t>
            </w:r>
          </w:p>
        </w:tc>
        <w:tc>
          <w:tcPr>
            <w:tcW w:w="565"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0,49</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2,68</w:t>
            </w:r>
          </w:p>
        </w:tc>
        <w:tc>
          <w:tcPr>
            <w:tcW w:w="254"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w:t>
            </w:r>
          </w:p>
        </w:tc>
      </w:tr>
      <w:tr w:rsidR="002956EF" w:rsidRPr="00A7461F" w:rsidTr="00A7461F">
        <w:trPr>
          <w:cantSplit/>
          <w:trHeight w:val="510"/>
        </w:trPr>
        <w:tc>
          <w:tcPr>
            <w:tcW w:w="2360" w:type="dxa"/>
            <w:gridSpan w:val="3"/>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Краткосрочные финансовые вложения </w:t>
            </w:r>
          </w:p>
        </w:tc>
        <w:tc>
          <w:tcPr>
            <w:tcW w:w="836"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424"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w:t>
            </w:r>
          </w:p>
        </w:tc>
        <w:tc>
          <w:tcPr>
            <w:tcW w:w="705"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0,03</w:t>
            </w:r>
          </w:p>
        </w:tc>
        <w:tc>
          <w:tcPr>
            <w:tcW w:w="560"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w:t>
            </w:r>
          </w:p>
        </w:tc>
        <w:tc>
          <w:tcPr>
            <w:tcW w:w="700" w:type="dxa"/>
            <w:gridSpan w:val="3"/>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0,03</w:t>
            </w:r>
          </w:p>
        </w:tc>
        <w:tc>
          <w:tcPr>
            <w:tcW w:w="560" w:type="dxa"/>
            <w:gridSpan w:val="3"/>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w:t>
            </w:r>
          </w:p>
        </w:tc>
        <w:tc>
          <w:tcPr>
            <w:tcW w:w="57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0,52</w:t>
            </w:r>
          </w:p>
        </w:tc>
        <w:tc>
          <w:tcPr>
            <w:tcW w:w="565"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0,52</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0,33</w:t>
            </w:r>
          </w:p>
        </w:tc>
        <w:tc>
          <w:tcPr>
            <w:tcW w:w="254"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w:t>
            </w:r>
          </w:p>
        </w:tc>
      </w:tr>
      <w:tr w:rsidR="002956EF" w:rsidRPr="00A7461F" w:rsidTr="00A7461F">
        <w:trPr>
          <w:trHeight w:val="255"/>
        </w:trPr>
        <w:tc>
          <w:tcPr>
            <w:tcW w:w="2360" w:type="dxa"/>
            <w:gridSpan w:val="3"/>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Всего</w:t>
            </w:r>
            <w:r w:rsidR="00574CE9" w:rsidRPr="00A7461F">
              <w:rPr>
                <w:kern w:val="28"/>
              </w:rPr>
              <w:t xml:space="preserve"> </w:t>
            </w:r>
            <w:r w:rsidRPr="00A7461F">
              <w:rPr>
                <w:kern w:val="28"/>
              </w:rPr>
              <w:t>в</w:t>
            </w:r>
            <w:r w:rsidR="00574CE9" w:rsidRPr="00A7461F">
              <w:rPr>
                <w:kern w:val="28"/>
              </w:rPr>
              <w:t xml:space="preserve"> </w:t>
            </w:r>
            <w:r w:rsidRPr="00A7461F">
              <w:rPr>
                <w:kern w:val="28"/>
              </w:rPr>
              <w:t>сфере</w:t>
            </w:r>
            <w:r w:rsidR="00574CE9" w:rsidRPr="00A7461F">
              <w:rPr>
                <w:kern w:val="28"/>
              </w:rPr>
              <w:t xml:space="preserve"> </w:t>
            </w:r>
            <w:r w:rsidRPr="00A7461F">
              <w:rPr>
                <w:kern w:val="28"/>
              </w:rPr>
              <w:t xml:space="preserve">обращения: </w:t>
            </w:r>
          </w:p>
        </w:tc>
        <w:tc>
          <w:tcPr>
            <w:tcW w:w="836"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21,82</w:t>
            </w:r>
          </w:p>
        </w:tc>
        <w:tc>
          <w:tcPr>
            <w:tcW w:w="424"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70</w:t>
            </w:r>
          </w:p>
        </w:tc>
        <w:tc>
          <w:tcPr>
            <w:tcW w:w="705"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26,48</w:t>
            </w:r>
          </w:p>
        </w:tc>
        <w:tc>
          <w:tcPr>
            <w:tcW w:w="560"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61</w:t>
            </w:r>
          </w:p>
        </w:tc>
        <w:tc>
          <w:tcPr>
            <w:tcW w:w="700" w:type="dxa"/>
            <w:gridSpan w:val="3"/>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26,48</w:t>
            </w:r>
          </w:p>
        </w:tc>
        <w:tc>
          <w:tcPr>
            <w:tcW w:w="560" w:type="dxa"/>
            <w:gridSpan w:val="3"/>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61</w:t>
            </w:r>
          </w:p>
        </w:tc>
        <w:tc>
          <w:tcPr>
            <w:tcW w:w="57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27,37</w:t>
            </w:r>
          </w:p>
        </w:tc>
        <w:tc>
          <w:tcPr>
            <w:tcW w:w="565"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46</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27,37</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46</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36,99</w:t>
            </w:r>
          </w:p>
        </w:tc>
        <w:tc>
          <w:tcPr>
            <w:tcW w:w="254"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52</w:t>
            </w:r>
          </w:p>
        </w:tc>
      </w:tr>
      <w:tr w:rsidR="002956EF" w:rsidRPr="00A7461F" w:rsidTr="00A7461F">
        <w:trPr>
          <w:trHeight w:val="255"/>
        </w:trPr>
        <w:tc>
          <w:tcPr>
            <w:tcW w:w="2360" w:type="dxa"/>
            <w:gridSpan w:val="3"/>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ВСЕГО: </w:t>
            </w:r>
          </w:p>
        </w:tc>
        <w:tc>
          <w:tcPr>
            <w:tcW w:w="836"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31,21</w:t>
            </w:r>
          </w:p>
        </w:tc>
        <w:tc>
          <w:tcPr>
            <w:tcW w:w="424"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100</w:t>
            </w:r>
          </w:p>
        </w:tc>
        <w:tc>
          <w:tcPr>
            <w:tcW w:w="705"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43,53</w:t>
            </w:r>
          </w:p>
        </w:tc>
        <w:tc>
          <w:tcPr>
            <w:tcW w:w="560"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100</w:t>
            </w:r>
          </w:p>
        </w:tc>
        <w:tc>
          <w:tcPr>
            <w:tcW w:w="700" w:type="dxa"/>
            <w:gridSpan w:val="3"/>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43,53</w:t>
            </w:r>
          </w:p>
        </w:tc>
        <w:tc>
          <w:tcPr>
            <w:tcW w:w="560" w:type="dxa"/>
            <w:gridSpan w:val="3"/>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100</w:t>
            </w:r>
          </w:p>
        </w:tc>
        <w:tc>
          <w:tcPr>
            <w:tcW w:w="57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60,15</w:t>
            </w:r>
          </w:p>
        </w:tc>
        <w:tc>
          <w:tcPr>
            <w:tcW w:w="565"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100</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60,15</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100</w:t>
            </w:r>
          </w:p>
        </w:tc>
        <w:tc>
          <w:tcPr>
            <w:tcW w:w="560"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71,71</w:t>
            </w:r>
          </w:p>
        </w:tc>
        <w:tc>
          <w:tcPr>
            <w:tcW w:w="254"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100</w:t>
            </w:r>
          </w:p>
        </w:tc>
      </w:tr>
    </w:tbl>
    <w:p w:rsidR="004745C2" w:rsidRPr="000C1344" w:rsidRDefault="004745C2" w:rsidP="000C1344">
      <w:pPr>
        <w:pStyle w:val="12"/>
        <w:suppressAutoHyphens/>
        <w:ind w:right="0" w:firstLine="709"/>
      </w:pPr>
    </w:p>
    <w:p w:rsidR="004745C2" w:rsidRPr="000C1344" w:rsidRDefault="004745C2" w:rsidP="000C1344">
      <w:pPr>
        <w:pStyle w:val="21"/>
        <w:widowControl/>
        <w:tabs>
          <w:tab w:val="left" w:pos="1134"/>
          <w:tab w:val="left" w:pos="1701"/>
          <w:tab w:val="left" w:pos="1843"/>
        </w:tabs>
        <w:suppressAutoHyphens/>
        <w:ind w:firstLine="709"/>
      </w:pPr>
      <w:r w:rsidRPr="000C1344">
        <w:t xml:space="preserve">Судя по данным таблицы </w:t>
      </w:r>
      <w:r w:rsidR="002956EF" w:rsidRPr="000C1344">
        <w:t>1</w:t>
      </w:r>
      <w:r w:rsidR="00BB6C53" w:rsidRPr="000C1344">
        <w:t>5</w:t>
      </w:r>
      <w:r w:rsidRPr="000C1344">
        <w:t>, на предприятии наметилась тенденция роста доли оборонных финансовых активов находящихся в сфере производства. Эта тенденция является предпочтительной, однако, она не должна вести к снижению оборачиваемости оборотных средств.</w:t>
      </w:r>
    </w:p>
    <w:p w:rsidR="004745C2" w:rsidRPr="000C1344" w:rsidRDefault="004745C2" w:rsidP="000C1344">
      <w:pPr>
        <w:pStyle w:val="21"/>
        <w:widowControl/>
        <w:suppressAutoHyphens/>
        <w:ind w:firstLine="709"/>
      </w:pPr>
      <w:r w:rsidRPr="000C1344">
        <w:t>Для оценки изменения финансовых оборотных активов предприятия с точки зрения оборачиваемости рассчитаем следующие показатели.</w:t>
      </w:r>
    </w:p>
    <w:p w:rsidR="00BF761D" w:rsidRDefault="00BF761D" w:rsidP="000C1344">
      <w:pPr>
        <w:pStyle w:val="ab"/>
        <w:suppressAutoHyphens/>
        <w:ind w:firstLine="709"/>
        <w:rPr>
          <w:lang w:val="en-US"/>
        </w:rPr>
      </w:pPr>
    </w:p>
    <w:p w:rsidR="004745C2" w:rsidRPr="000C1344" w:rsidRDefault="004745C2" w:rsidP="000C1344">
      <w:pPr>
        <w:pStyle w:val="ab"/>
        <w:suppressAutoHyphens/>
        <w:ind w:firstLine="709"/>
      </w:pPr>
      <w:r w:rsidRPr="000C1344">
        <w:t xml:space="preserve">Таблица </w:t>
      </w:r>
      <w:r w:rsidR="002956EF" w:rsidRPr="000C1344">
        <w:t>1</w:t>
      </w:r>
      <w:r w:rsidR="00BB6C53" w:rsidRPr="000C1344">
        <w:t>6</w:t>
      </w:r>
      <w:r w:rsidR="00A7461F">
        <w:t xml:space="preserve"> </w:t>
      </w:r>
      <w:r w:rsidRPr="000C1344">
        <w:t>Показатели оборачиваемости финансовых активов предприятия</w:t>
      </w:r>
    </w:p>
    <w:tbl>
      <w:tblPr>
        <w:tblW w:w="9120" w:type="dxa"/>
        <w:jc w:val="center"/>
        <w:tblLook w:val="0000" w:firstRow="0" w:lastRow="0" w:firstColumn="0" w:lastColumn="0" w:noHBand="0" w:noVBand="0"/>
      </w:tblPr>
      <w:tblGrid>
        <w:gridCol w:w="5669"/>
        <w:gridCol w:w="986"/>
        <w:gridCol w:w="1272"/>
        <w:gridCol w:w="1193"/>
      </w:tblGrid>
      <w:tr w:rsidR="004745C2" w:rsidRPr="00A7461F" w:rsidTr="00A7461F">
        <w:trPr>
          <w:trHeight w:val="555"/>
          <w:jc w:val="center"/>
        </w:trPr>
        <w:tc>
          <w:tcPr>
            <w:tcW w:w="5669" w:type="dxa"/>
            <w:tcBorders>
              <w:top w:val="single" w:sz="4" w:space="0" w:color="auto"/>
              <w:left w:val="single" w:sz="4" w:space="0" w:color="auto"/>
              <w:bottom w:val="nil"/>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Наименование показателя</w:t>
            </w:r>
          </w:p>
        </w:tc>
        <w:tc>
          <w:tcPr>
            <w:tcW w:w="0" w:type="auto"/>
            <w:tcBorders>
              <w:top w:val="single" w:sz="4" w:space="0" w:color="auto"/>
              <w:left w:val="nil"/>
              <w:bottom w:val="single" w:sz="4" w:space="0" w:color="auto"/>
              <w:right w:val="nil"/>
            </w:tcBorders>
            <w:vAlign w:val="center"/>
          </w:tcPr>
          <w:p w:rsidR="004745C2" w:rsidRPr="00A7461F" w:rsidRDefault="005836FF" w:rsidP="00A7461F">
            <w:pPr>
              <w:widowControl/>
              <w:suppressAutoHyphens/>
              <w:spacing w:line="360" w:lineRule="auto"/>
              <w:rPr>
                <w:kern w:val="28"/>
              </w:rPr>
            </w:pPr>
            <w:r w:rsidRPr="00A7461F">
              <w:rPr>
                <w:kern w:val="28"/>
              </w:rPr>
              <w:t>2009</w:t>
            </w:r>
            <w:r w:rsidR="004745C2" w:rsidRPr="00A7461F">
              <w:rPr>
                <w:kern w:val="28"/>
              </w:rPr>
              <w:t xml:space="preserve"> год</w:t>
            </w:r>
          </w:p>
        </w:tc>
        <w:tc>
          <w:tcPr>
            <w:tcW w:w="0" w:type="auto"/>
            <w:tcBorders>
              <w:top w:val="single" w:sz="4" w:space="0" w:color="auto"/>
              <w:left w:val="single" w:sz="4" w:space="0" w:color="auto"/>
              <w:bottom w:val="single" w:sz="4" w:space="0" w:color="auto"/>
              <w:right w:val="nil"/>
            </w:tcBorders>
            <w:vAlign w:val="center"/>
          </w:tcPr>
          <w:p w:rsidR="004745C2" w:rsidRPr="00A7461F" w:rsidRDefault="005836FF" w:rsidP="00A7461F">
            <w:pPr>
              <w:widowControl/>
              <w:suppressAutoHyphens/>
              <w:spacing w:line="360" w:lineRule="auto"/>
              <w:rPr>
                <w:kern w:val="28"/>
              </w:rPr>
            </w:pPr>
            <w:r w:rsidRPr="00A7461F">
              <w:rPr>
                <w:kern w:val="28"/>
              </w:rPr>
              <w:t>2008</w:t>
            </w:r>
            <w:r w:rsidR="004745C2" w:rsidRPr="00A7461F">
              <w:rPr>
                <w:kern w:val="28"/>
              </w:rPr>
              <w:t xml:space="preserve"> год</w:t>
            </w:r>
          </w:p>
        </w:tc>
        <w:tc>
          <w:tcPr>
            <w:tcW w:w="0" w:type="auto"/>
            <w:tcBorders>
              <w:top w:val="single" w:sz="4" w:space="0" w:color="auto"/>
              <w:left w:val="single" w:sz="4" w:space="0" w:color="auto"/>
              <w:bottom w:val="single" w:sz="4" w:space="0" w:color="auto"/>
              <w:right w:val="single" w:sz="4" w:space="0" w:color="auto"/>
            </w:tcBorders>
            <w:vAlign w:val="center"/>
          </w:tcPr>
          <w:p w:rsidR="004745C2" w:rsidRPr="00A7461F" w:rsidRDefault="005836FF" w:rsidP="00A7461F">
            <w:pPr>
              <w:widowControl/>
              <w:suppressAutoHyphens/>
              <w:spacing w:line="360" w:lineRule="auto"/>
              <w:rPr>
                <w:kern w:val="28"/>
              </w:rPr>
            </w:pPr>
            <w:r w:rsidRPr="00A7461F">
              <w:rPr>
                <w:kern w:val="28"/>
              </w:rPr>
              <w:t>2009</w:t>
            </w:r>
            <w:r w:rsidR="004745C2" w:rsidRPr="00A7461F">
              <w:rPr>
                <w:kern w:val="28"/>
              </w:rPr>
              <w:t xml:space="preserve"> год</w:t>
            </w:r>
          </w:p>
        </w:tc>
      </w:tr>
      <w:tr w:rsidR="004745C2" w:rsidRPr="00A7461F" w:rsidTr="00A7461F">
        <w:trPr>
          <w:trHeight w:val="510"/>
          <w:jc w:val="center"/>
        </w:trPr>
        <w:tc>
          <w:tcPr>
            <w:tcW w:w="5669" w:type="dxa"/>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Выручка от реализации, итог раздела I формы 2 </w:t>
            </w:r>
            <w:r w:rsidR="00B93BFC">
              <w:rPr>
                <w:kern w:val="28"/>
                <w:position w:val="-10"/>
              </w:rPr>
              <w:pict>
                <v:shape id="_x0000_i1071" type="#_x0000_t75" style="width:15.75pt;height:17.25pt">
                  <v:imagedata r:id="rId43" o:title=""/>
                </v:shape>
              </w:pict>
            </w:r>
          </w:p>
        </w:tc>
        <w:tc>
          <w:tcPr>
            <w:tcW w:w="0" w:type="auto"/>
            <w:tcBorders>
              <w:top w:val="nil"/>
              <w:left w:val="nil"/>
              <w:bottom w:val="single" w:sz="4" w:space="0" w:color="auto"/>
              <w:right w:val="nil"/>
            </w:tcBorders>
            <w:vAlign w:val="center"/>
          </w:tcPr>
          <w:p w:rsidR="004745C2" w:rsidRPr="00A7461F" w:rsidRDefault="004745C2" w:rsidP="00A7461F">
            <w:pPr>
              <w:widowControl/>
              <w:suppressAutoHyphens/>
              <w:spacing w:line="360" w:lineRule="auto"/>
              <w:rPr>
                <w:kern w:val="28"/>
              </w:rPr>
            </w:pPr>
            <w:r w:rsidRPr="00A7461F">
              <w:rPr>
                <w:kern w:val="28"/>
              </w:rPr>
              <w:t>49,373</w:t>
            </w:r>
          </w:p>
        </w:tc>
        <w:tc>
          <w:tcPr>
            <w:tcW w:w="0" w:type="auto"/>
            <w:tcBorders>
              <w:top w:val="nil"/>
              <w:left w:val="single" w:sz="4" w:space="0" w:color="auto"/>
              <w:bottom w:val="single" w:sz="4" w:space="0" w:color="auto"/>
              <w:right w:val="nil"/>
            </w:tcBorders>
            <w:vAlign w:val="center"/>
          </w:tcPr>
          <w:p w:rsidR="004745C2" w:rsidRPr="00A7461F" w:rsidRDefault="004745C2" w:rsidP="00A7461F">
            <w:pPr>
              <w:widowControl/>
              <w:suppressAutoHyphens/>
              <w:spacing w:line="360" w:lineRule="auto"/>
              <w:rPr>
                <w:kern w:val="28"/>
              </w:rPr>
            </w:pPr>
            <w:r w:rsidRPr="00A7461F">
              <w:rPr>
                <w:kern w:val="28"/>
              </w:rPr>
              <w:t>85,652</w:t>
            </w:r>
          </w:p>
        </w:tc>
        <w:tc>
          <w:tcPr>
            <w:tcW w:w="0" w:type="auto"/>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84,764</w:t>
            </w:r>
          </w:p>
        </w:tc>
      </w:tr>
      <w:tr w:rsidR="004745C2" w:rsidRPr="00A7461F" w:rsidTr="00A7461F">
        <w:trPr>
          <w:trHeight w:val="510"/>
          <w:jc w:val="center"/>
        </w:trPr>
        <w:tc>
          <w:tcPr>
            <w:tcW w:w="566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Среднее значение оборотных активов </w:t>
            </w:r>
            <w:r w:rsidR="00B93BFC">
              <w:rPr>
                <w:kern w:val="28"/>
                <w:position w:val="-12"/>
              </w:rPr>
              <w:pict>
                <v:shape id="_x0000_i1072" type="#_x0000_t75" style="width:27.75pt;height:18pt">
                  <v:imagedata r:id="rId44" o:title=""/>
                </v:shape>
              </w:pict>
            </w:r>
            <w:r w:rsidRPr="00A7461F">
              <w:rPr>
                <w:kern w:val="28"/>
              </w:rPr>
              <w:t>, 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37,371</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51,838</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65,926</w:t>
            </w:r>
          </w:p>
        </w:tc>
      </w:tr>
      <w:tr w:rsidR="004745C2" w:rsidRPr="00A7461F" w:rsidTr="00A7461F">
        <w:trPr>
          <w:trHeight w:val="765"/>
          <w:jc w:val="center"/>
        </w:trPr>
        <w:tc>
          <w:tcPr>
            <w:tcW w:w="566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Среднее значение оборотных активов в сфере производства </w:t>
            </w:r>
            <w:r w:rsidR="00B93BFC">
              <w:rPr>
                <w:kern w:val="28"/>
                <w:position w:val="-12"/>
              </w:rPr>
              <w:pict>
                <v:shape id="_x0000_i1073" type="#_x0000_t75" style="width:35.25pt;height:18.75pt">
                  <v:imagedata r:id="rId45" o:title=""/>
                </v:shape>
              </w:pict>
            </w:r>
            <w:r w:rsidRPr="00A7461F">
              <w:rPr>
                <w:kern w:val="28"/>
              </w:rPr>
              <w:t>, 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13,220</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24,908</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33,743</w:t>
            </w:r>
          </w:p>
        </w:tc>
      </w:tr>
      <w:tr w:rsidR="004745C2" w:rsidRPr="00A7461F" w:rsidTr="00A7461F">
        <w:trPr>
          <w:trHeight w:val="765"/>
          <w:jc w:val="center"/>
        </w:trPr>
        <w:tc>
          <w:tcPr>
            <w:tcW w:w="566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Среднее значение оборотных активов в сфере обращения </w:t>
            </w:r>
            <w:r w:rsidR="00B93BFC">
              <w:rPr>
                <w:kern w:val="28"/>
                <w:position w:val="-12"/>
              </w:rPr>
              <w:pict>
                <v:shape id="_x0000_i1074" type="#_x0000_t75" style="width:35.25pt;height:18.75pt">
                  <v:imagedata r:id="rId46" o:title=""/>
                </v:shape>
              </w:pict>
            </w:r>
            <w:r w:rsidRPr="00A7461F">
              <w:rPr>
                <w:kern w:val="28"/>
              </w:rPr>
              <w:t>, 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24,151</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26,929</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32,183</w:t>
            </w:r>
          </w:p>
        </w:tc>
      </w:tr>
      <w:tr w:rsidR="004745C2" w:rsidRPr="00A7461F" w:rsidTr="00A7461F">
        <w:trPr>
          <w:trHeight w:val="765"/>
          <w:jc w:val="center"/>
        </w:trPr>
        <w:tc>
          <w:tcPr>
            <w:tcW w:w="566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Среднее значение производственных запасов </w:t>
            </w:r>
            <w:r w:rsidR="00B93BFC">
              <w:rPr>
                <w:kern w:val="28"/>
                <w:position w:val="-12"/>
              </w:rPr>
              <w:pict>
                <v:shape id="_x0000_i1075" type="#_x0000_t75" style="width:27.75pt;height:18.75pt">
                  <v:imagedata r:id="rId47" o:title=""/>
                </v:shape>
              </w:pict>
            </w:r>
            <w:r w:rsidRPr="00A7461F">
              <w:rPr>
                <w:kern w:val="28"/>
              </w:rPr>
              <w:t>, 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13,074</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24,908</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33,743</w:t>
            </w:r>
          </w:p>
        </w:tc>
      </w:tr>
      <w:tr w:rsidR="004745C2" w:rsidRPr="00A7461F" w:rsidTr="00A7461F">
        <w:trPr>
          <w:trHeight w:val="1020"/>
          <w:jc w:val="center"/>
        </w:trPr>
        <w:tc>
          <w:tcPr>
            <w:tcW w:w="566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Среднее значение оборотных активов в незавершённом производстве </w:t>
            </w:r>
            <w:r w:rsidR="00B93BFC">
              <w:rPr>
                <w:kern w:val="28"/>
                <w:position w:val="-12"/>
              </w:rPr>
              <w:pict>
                <v:shape id="_x0000_i1076" type="#_x0000_t75" style="width:30.75pt;height:18.75pt">
                  <v:imagedata r:id="rId48" o:title=""/>
                </v:shape>
              </w:pict>
            </w:r>
            <w:r w:rsidRPr="00A7461F">
              <w:rPr>
                <w:kern w:val="28"/>
              </w:rPr>
              <w:t>, 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0,146</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r>
      <w:tr w:rsidR="004745C2" w:rsidRPr="00A7461F" w:rsidTr="00A7461F">
        <w:trPr>
          <w:trHeight w:val="510"/>
          <w:jc w:val="center"/>
        </w:trPr>
        <w:tc>
          <w:tcPr>
            <w:tcW w:w="566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Среднее значение готовой продукции </w:t>
            </w:r>
            <w:r w:rsidR="00B93BFC">
              <w:rPr>
                <w:kern w:val="28"/>
                <w:position w:val="-12"/>
              </w:rPr>
              <w:pict>
                <v:shape id="_x0000_i1077" type="#_x0000_t75" style="width:30pt;height:18.75pt">
                  <v:imagedata r:id="rId49" o:title=""/>
                </v:shape>
              </w:pict>
            </w:r>
            <w:r w:rsidRPr="00A7461F">
              <w:rPr>
                <w:kern w:val="28"/>
              </w:rPr>
              <w:t>, 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13,700</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18,362</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19,107</w:t>
            </w:r>
          </w:p>
        </w:tc>
      </w:tr>
      <w:tr w:rsidR="004745C2" w:rsidRPr="00A7461F" w:rsidTr="00A7461F">
        <w:trPr>
          <w:trHeight w:val="765"/>
          <w:jc w:val="center"/>
        </w:trPr>
        <w:tc>
          <w:tcPr>
            <w:tcW w:w="566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Среднее значение дебиторской задолженности </w:t>
            </w:r>
            <w:r w:rsidR="00B93BFC">
              <w:rPr>
                <w:kern w:val="28"/>
                <w:position w:val="-12"/>
              </w:rPr>
              <w:pict>
                <v:shape id="_x0000_i1078" type="#_x0000_t75" style="width:27.75pt;height:18.75pt">
                  <v:imagedata r:id="rId50" o:title=""/>
                </v:shape>
              </w:pict>
            </w:r>
            <w:r w:rsidRPr="00A7461F">
              <w:rPr>
                <w:kern w:val="28"/>
              </w:rPr>
              <w:t>, 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9,770</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7,549</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11,065</w:t>
            </w:r>
          </w:p>
        </w:tc>
      </w:tr>
      <w:tr w:rsidR="004745C2" w:rsidRPr="00A7461F" w:rsidTr="00A7461F">
        <w:trPr>
          <w:trHeight w:val="510"/>
          <w:jc w:val="center"/>
        </w:trPr>
        <w:tc>
          <w:tcPr>
            <w:tcW w:w="566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Среднее значение</w:t>
            </w:r>
            <w:r w:rsidR="00574CE9" w:rsidRPr="00A7461F">
              <w:rPr>
                <w:kern w:val="28"/>
              </w:rPr>
              <w:t xml:space="preserve"> </w:t>
            </w:r>
            <w:r w:rsidRPr="00A7461F">
              <w:rPr>
                <w:kern w:val="28"/>
              </w:rPr>
              <w:t xml:space="preserve">денежных средств </w:t>
            </w:r>
            <w:r w:rsidR="00B93BFC">
              <w:rPr>
                <w:kern w:val="28"/>
                <w:position w:val="-12"/>
              </w:rPr>
              <w:pict>
                <v:shape id="_x0000_i1079" type="#_x0000_t75" style="width:30.75pt;height:18.75pt">
                  <v:imagedata r:id="rId51" o:title=""/>
                </v:shape>
              </w:pict>
            </w:r>
            <w:r w:rsidRPr="00A7461F">
              <w:rPr>
                <w:kern w:val="28"/>
              </w:rPr>
              <w:t>, 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0,664</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0,741</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1,589</w:t>
            </w:r>
          </w:p>
        </w:tc>
      </w:tr>
      <w:tr w:rsidR="004745C2" w:rsidRPr="00A7461F" w:rsidTr="00A7461F">
        <w:trPr>
          <w:trHeight w:val="765"/>
          <w:jc w:val="center"/>
        </w:trPr>
        <w:tc>
          <w:tcPr>
            <w:tcW w:w="566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Среднее значение краткосрочных финансовых вложений </w:t>
            </w:r>
            <w:r w:rsidR="00B93BFC">
              <w:rPr>
                <w:kern w:val="28"/>
                <w:position w:val="-12"/>
              </w:rPr>
              <w:pict>
                <v:shape id="_x0000_i1080" type="#_x0000_t75" style="width:38.25pt;height:18.75pt">
                  <v:imagedata r:id="rId52" o:title=""/>
                </v:shape>
              </w:pict>
            </w:r>
            <w:r w:rsidRPr="00A7461F">
              <w:rPr>
                <w:kern w:val="28"/>
              </w:rPr>
              <w:t>, 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0,016</w:t>
            </w:r>
          </w:p>
        </w:tc>
        <w:tc>
          <w:tcPr>
            <w:tcW w:w="1272"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0,277</w:t>
            </w:r>
          </w:p>
        </w:tc>
        <w:tc>
          <w:tcPr>
            <w:tcW w:w="119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0,423</w:t>
            </w:r>
          </w:p>
        </w:tc>
      </w:tr>
      <w:tr w:rsidR="004745C2" w:rsidRPr="00A7461F" w:rsidTr="00A7461F">
        <w:trPr>
          <w:trHeight w:val="510"/>
          <w:jc w:val="center"/>
        </w:trPr>
        <w:tc>
          <w:tcPr>
            <w:tcW w:w="566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Коэффициент общей оборачиваемости оборотных средств </w:t>
            </w:r>
            <w:r w:rsidR="00B93BFC">
              <w:rPr>
                <w:kern w:val="28"/>
                <w:position w:val="-12"/>
              </w:rPr>
              <w:pict>
                <v:shape id="_x0000_i1081" type="#_x0000_t75" style="width:29.25pt;height:24.75pt">
                  <v:imagedata r:id="rId53" o:title=""/>
                </v:shape>
              </w:pic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1,32</w:t>
            </w:r>
          </w:p>
        </w:tc>
        <w:tc>
          <w:tcPr>
            <w:tcW w:w="1272"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1,65</w:t>
            </w:r>
          </w:p>
        </w:tc>
        <w:tc>
          <w:tcPr>
            <w:tcW w:w="119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1,29</w:t>
            </w:r>
          </w:p>
        </w:tc>
      </w:tr>
      <w:tr w:rsidR="004745C2" w:rsidRPr="00A7461F" w:rsidTr="00A7461F">
        <w:trPr>
          <w:trHeight w:val="765"/>
          <w:jc w:val="center"/>
        </w:trPr>
        <w:tc>
          <w:tcPr>
            <w:tcW w:w="5669" w:type="dxa"/>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Коэффициент оборачиваемости в сфере производства </w:t>
            </w:r>
            <w:r w:rsidR="00B93BFC">
              <w:rPr>
                <w:kern w:val="28"/>
                <w:position w:val="-12"/>
              </w:rPr>
              <w:pict>
                <v:shape id="_x0000_i1082" type="#_x0000_t75" style="width:36.75pt;height:24.75pt">
                  <v:imagedata r:id="rId54" o:title=""/>
                </v:shape>
              </w:pict>
            </w:r>
          </w:p>
        </w:tc>
        <w:tc>
          <w:tcPr>
            <w:tcW w:w="0" w:type="auto"/>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3,73</w:t>
            </w:r>
          </w:p>
        </w:tc>
        <w:tc>
          <w:tcPr>
            <w:tcW w:w="1272" w:type="dxa"/>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3,44</w:t>
            </w:r>
          </w:p>
        </w:tc>
        <w:tc>
          <w:tcPr>
            <w:tcW w:w="1193" w:type="dxa"/>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2,51</w:t>
            </w:r>
          </w:p>
        </w:tc>
      </w:tr>
      <w:tr w:rsidR="004745C2" w:rsidRPr="00A7461F" w:rsidTr="00A7461F">
        <w:trPr>
          <w:trHeight w:val="765"/>
          <w:jc w:val="center"/>
        </w:trPr>
        <w:tc>
          <w:tcPr>
            <w:tcW w:w="5669" w:type="dxa"/>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Коэффициент оборачиваемости в сфере обращения </w:t>
            </w:r>
            <w:r w:rsidR="00B93BFC">
              <w:rPr>
                <w:kern w:val="28"/>
                <w:position w:val="-12"/>
              </w:rPr>
              <w:pict>
                <v:shape id="_x0000_i1083" type="#_x0000_t75" style="width:36.75pt;height:24.75pt">
                  <v:imagedata r:id="rId55" o:title=""/>
                </v:shape>
              </w:pic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2,04</w:t>
            </w:r>
          </w:p>
        </w:tc>
        <w:tc>
          <w:tcPr>
            <w:tcW w:w="1272"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3,18</w:t>
            </w:r>
          </w:p>
        </w:tc>
        <w:tc>
          <w:tcPr>
            <w:tcW w:w="1193"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2,63</w:t>
            </w:r>
          </w:p>
        </w:tc>
      </w:tr>
      <w:tr w:rsidR="004745C2" w:rsidRPr="00A7461F" w:rsidTr="00A7461F">
        <w:trPr>
          <w:trHeight w:val="510"/>
          <w:jc w:val="center"/>
        </w:trPr>
        <w:tc>
          <w:tcPr>
            <w:tcW w:w="5669" w:type="dxa"/>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Коэффициент оборачиваемости производственных запасов </w:t>
            </w:r>
            <w:r w:rsidR="00B93BFC">
              <w:rPr>
                <w:kern w:val="28"/>
                <w:position w:val="-12"/>
              </w:rPr>
              <w:pict>
                <v:shape id="_x0000_i1084" type="#_x0000_t75" style="width:29.25pt;height:24.75pt">
                  <v:imagedata r:id="rId56" o:title=""/>
                </v:shape>
              </w:pic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3,78</w:t>
            </w:r>
          </w:p>
        </w:tc>
        <w:tc>
          <w:tcPr>
            <w:tcW w:w="1272"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3,44</w:t>
            </w:r>
          </w:p>
        </w:tc>
        <w:tc>
          <w:tcPr>
            <w:tcW w:w="1193"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2,51</w:t>
            </w:r>
          </w:p>
        </w:tc>
      </w:tr>
      <w:tr w:rsidR="004745C2" w:rsidRPr="00A7461F" w:rsidTr="00A7461F">
        <w:trPr>
          <w:trHeight w:val="510"/>
          <w:jc w:val="center"/>
        </w:trPr>
        <w:tc>
          <w:tcPr>
            <w:tcW w:w="566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Коэффициент оборачиваемости незавершённого производства </w:t>
            </w:r>
            <w:r w:rsidR="00B93BFC">
              <w:rPr>
                <w:kern w:val="28"/>
                <w:position w:val="-12"/>
              </w:rPr>
              <w:pict>
                <v:shape id="_x0000_i1085" type="#_x0000_t75" style="width:31.5pt;height:24.75pt">
                  <v:imagedata r:id="rId57" o:title=""/>
                </v:shape>
              </w:pic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338,26</w:t>
            </w:r>
          </w:p>
        </w:tc>
        <w:tc>
          <w:tcPr>
            <w:tcW w:w="1272"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119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r>
      <w:tr w:rsidR="004745C2" w:rsidRPr="00A7461F" w:rsidTr="00A7461F">
        <w:trPr>
          <w:trHeight w:val="510"/>
          <w:jc w:val="center"/>
        </w:trPr>
        <w:tc>
          <w:tcPr>
            <w:tcW w:w="566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Коэффициент оборачиваемости готовой продукции </w:t>
            </w:r>
            <w:r w:rsidR="00B93BFC">
              <w:rPr>
                <w:kern w:val="28"/>
                <w:position w:val="-12"/>
              </w:rPr>
              <w:pict>
                <v:shape id="_x0000_i1086" type="#_x0000_t75" style="width:30.75pt;height:24.75pt">
                  <v:imagedata r:id="rId58" o:title=""/>
                </v:shape>
              </w:pic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3,60</w:t>
            </w:r>
          </w:p>
        </w:tc>
        <w:tc>
          <w:tcPr>
            <w:tcW w:w="1272"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4,66</w:t>
            </w:r>
          </w:p>
        </w:tc>
        <w:tc>
          <w:tcPr>
            <w:tcW w:w="119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4,44</w:t>
            </w:r>
          </w:p>
        </w:tc>
      </w:tr>
      <w:tr w:rsidR="004745C2" w:rsidRPr="00A7461F" w:rsidTr="00A7461F">
        <w:trPr>
          <w:trHeight w:val="589"/>
          <w:jc w:val="center"/>
        </w:trPr>
        <w:tc>
          <w:tcPr>
            <w:tcW w:w="5669" w:type="dxa"/>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Коэффициент оборачиваемости дебиторской задолженности </w:t>
            </w:r>
            <w:r w:rsidR="00B93BFC">
              <w:rPr>
                <w:kern w:val="28"/>
                <w:position w:val="-12"/>
              </w:rPr>
              <w:pict>
                <v:shape id="_x0000_i1087" type="#_x0000_t75" style="width:29.25pt;height:24.75pt">
                  <v:imagedata r:id="rId59" o:title=""/>
                </v:shape>
              </w:pic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5,05</w:t>
            </w:r>
          </w:p>
        </w:tc>
        <w:tc>
          <w:tcPr>
            <w:tcW w:w="1272"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11,35</w:t>
            </w:r>
          </w:p>
        </w:tc>
        <w:tc>
          <w:tcPr>
            <w:tcW w:w="1193"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7,66</w:t>
            </w:r>
          </w:p>
        </w:tc>
      </w:tr>
      <w:tr w:rsidR="004745C2" w:rsidRPr="00A7461F" w:rsidTr="00A7461F">
        <w:trPr>
          <w:trHeight w:val="510"/>
          <w:jc w:val="center"/>
        </w:trPr>
        <w:tc>
          <w:tcPr>
            <w:tcW w:w="5669" w:type="dxa"/>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Коэффициент оборачиваемости денежных средств </w:t>
            </w:r>
            <w:r w:rsidR="00B93BFC">
              <w:rPr>
                <w:kern w:val="28"/>
                <w:position w:val="-12"/>
              </w:rPr>
              <w:pict>
                <v:shape id="_x0000_i1088" type="#_x0000_t75" style="width:32.25pt;height:24.75pt">
                  <v:imagedata r:id="rId60" o:title=""/>
                </v:shape>
              </w:pic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74,34</w:t>
            </w:r>
          </w:p>
        </w:tc>
        <w:tc>
          <w:tcPr>
            <w:tcW w:w="1272"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115,58</w:t>
            </w:r>
          </w:p>
        </w:tc>
        <w:tc>
          <w:tcPr>
            <w:tcW w:w="1193" w:type="dxa"/>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53,36</w:t>
            </w:r>
          </w:p>
        </w:tc>
      </w:tr>
      <w:tr w:rsidR="004745C2" w:rsidRPr="00A7461F" w:rsidTr="00A7461F">
        <w:trPr>
          <w:trHeight w:val="510"/>
          <w:jc w:val="center"/>
        </w:trPr>
        <w:tc>
          <w:tcPr>
            <w:tcW w:w="5669"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Коэффициент оборачиваемости краткосрочных финансовых вложений </w:t>
            </w:r>
            <w:r w:rsidR="00B93BFC">
              <w:rPr>
                <w:kern w:val="28"/>
                <w:position w:val="-12"/>
              </w:rPr>
              <w:pict>
                <v:shape id="_x0000_i1089" type="#_x0000_t75" style="width:37.5pt;height:24.75pt">
                  <v:imagedata r:id="rId61" o:title=""/>
                </v:shape>
              </w:pic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302</w:t>
            </w:r>
            <w:r w:rsidR="00896695" w:rsidRPr="00A7461F">
              <w:rPr>
                <w:kern w:val="28"/>
              </w:rPr>
              <w:t>,</w:t>
            </w:r>
            <w:r w:rsidRPr="00A7461F">
              <w:rPr>
                <w:kern w:val="28"/>
              </w:rPr>
              <w:t>90</w:t>
            </w:r>
          </w:p>
        </w:tc>
        <w:tc>
          <w:tcPr>
            <w:tcW w:w="1272"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309,44</w:t>
            </w:r>
          </w:p>
        </w:tc>
        <w:tc>
          <w:tcPr>
            <w:tcW w:w="119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200,39</w:t>
            </w:r>
          </w:p>
        </w:tc>
      </w:tr>
    </w:tbl>
    <w:p w:rsidR="00A7461F" w:rsidRDefault="00A7461F" w:rsidP="000C1344">
      <w:pPr>
        <w:pStyle w:val="12"/>
        <w:suppressAutoHyphens/>
        <w:ind w:right="0" w:firstLine="709"/>
      </w:pPr>
    </w:p>
    <w:p w:rsidR="004745C2" w:rsidRPr="000C1344" w:rsidRDefault="004745C2" w:rsidP="000C1344">
      <w:pPr>
        <w:pStyle w:val="12"/>
        <w:suppressAutoHyphens/>
        <w:ind w:right="0" w:firstLine="709"/>
      </w:pPr>
      <w:r w:rsidRPr="000C1344">
        <w:t>Оборачиваемость оборотных средств</w:t>
      </w:r>
      <w:r w:rsidRPr="000C1344">
        <w:rPr>
          <w:b/>
          <w:bCs/>
        </w:rPr>
        <w:t xml:space="preserve"> —</w:t>
      </w:r>
      <w:r w:rsidRPr="000C1344">
        <w:t xml:space="preserve"> скорость движения оборотных средств в процессе производства и обращения. Как видно из таблицы 10, оборачиваемость оборотных средств за рассматриваемый период в целом снизилась, т. е. увеличилась средняя продолжительность одного оборота. Произошло это в большей степени за счёт снижения оборачиваемости оборотных средств в сфере производства. Таким образом, можно сделать вывод, что на предприятии наметилась тенденция снижения эффективности управления производственными запасами и планирования производства.</w:t>
      </w:r>
    </w:p>
    <w:p w:rsidR="004745C2" w:rsidRPr="000C1344" w:rsidRDefault="00574CE9" w:rsidP="000C1344">
      <w:pPr>
        <w:pStyle w:val="4"/>
        <w:keepNext w:val="0"/>
        <w:suppressAutoHyphens/>
        <w:spacing w:line="360" w:lineRule="auto"/>
        <w:ind w:firstLine="709"/>
        <w:jc w:val="both"/>
        <w:rPr>
          <w:b w:val="0"/>
          <w:bCs w:val="0"/>
          <w:sz w:val="28"/>
          <w:szCs w:val="28"/>
        </w:rPr>
      </w:pPr>
      <w:r>
        <w:rPr>
          <w:sz w:val="28"/>
          <w:szCs w:val="28"/>
        </w:rPr>
        <w:t xml:space="preserve"> </w:t>
      </w:r>
      <w:r w:rsidR="004745C2" w:rsidRPr="000C1344">
        <w:rPr>
          <w:b w:val="0"/>
          <w:bCs w:val="0"/>
          <w:sz w:val="28"/>
          <w:szCs w:val="28"/>
        </w:rPr>
        <w:t>Оценка динамики реальной структуры источников финансовых активов предприятия.</w:t>
      </w:r>
    </w:p>
    <w:p w:rsidR="004745C2" w:rsidRPr="000C1344" w:rsidRDefault="004745C2" w:rsidP="000C1344">
      <w:pPr>
        <w:pStyle w:val="12"/>
        <w:suppressAutoHyphens/>
        <w:ind w:right="0" w:firstLine="709"/>
      </w:pPr>
      <w:r w:rsidRPr="000C1344">
        <w:t>В заключение анализа состава и структуры финансового актива баланса установим изменение реальных финансовых активов предприятия (таблица 1</w:t>
      </w:r>
      <w:r w:rsidR="00BB6C53" w:rsidRPr="000C1344">
        <w:t>7</w:t>
      </w:r>
      <w:r w:rsidRPr="000C1344">
        <w:t>), определяющих его производственный потенциал.</w:t>
      </w:r>
    </w:p>
    <w:p w:rsidR="004745C2" w:rsidRPr="000C1344" w:rsidRDefault="004745C2" w:rsidP="000C1344">
      <w:pPr>
        <w:pStyle w:val="12"/>
        <w:suppressAutoHyphens/>
        <w:ind w:right="0" w:firstLine="709"/>
      </w:pPr>
    </w:p>
    <w:p w:rsidR="004745C2" w:rsidRPr="000C1344" w:rsidRDefault="00BF761D" w:rsidP="000C1344">
      <w:pPr>
        <w:pStyle w:val="ab"/>
        <w:suppressAutoHyphens/>
        <w:ind w:firstLine="709"/>
      </w:pPr>
      <w:r>
        <w:br w:type="page"/>
      </w:r>
      <w:r w:rsidR="004745C2" w:rsidRPr="000C1344">
        <w:t>Таблица 1</w:t>
      </w:r>
      <w:r w:rsidR="00BB6C53" w:rsidRPr="000C1344">
        <w:t>7</w:t>
      </w:r>
      <w:r w:rsidR="00574CE9">
        <w:t xml:space="preserve"> </w:t>
      </w:r>
      <w:r w:rsidR="004745C2" w:rsidRPr="000C1344">
        <w:t>Изменение доли реальных финансовых активов предприятия</w:t>
      </w:r>
    </w:p>
    <w:tbl>
      <w:tblPr>
        <w:tblW w:w="0" w:type="auto"/>
        <w:tblInd w:w="165" w:type="dxa"/>
        <w:tblLook w:val="0000" w:firstRow="0" w:lastRow="0" w:firstColumn="0" w:lastColumn="0" w:noHBand="0" w:noVBand="0"/>
      </w:tblPr>
      <w:tblGrid>
        <w:gridCol w:w="1720"/>
        <w:gridCol w:w="633"/>
        <w:gridCol w:w="648"/>
        <w:gridCol w:w="633"/>
        <w:gridCol w:w="648"/>
        <w:gridCol w:w="633"/>
        <w:gridCol w:w="648"/>
        <w:gridCol w:w="633"/>
        <w:gridCol w:w="648"/>
        <w:gridCol w:w="633"/>
        <w:gridCol w:w="648"/>
        <w:gridCol w:w="633"/>
        <w:gridCol w:w="648"/>
      </w:tblGrid>
      <w:tr w:rsidR="004745C2" w:rsidRPr="00A7461F">
        <w:trPr>
          <w:cantSplit/>
          <w:trHeight w:val="255"/>
        </w:trPr>
        <w:tc>
          <w:tcPr>
            <w:tcW w:w="1848" w:type="dxa"/>
            <w:vMerge w:val="restart"/>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Наименование имущества предприятия </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 </w:t>
            </w:r>
            <w:r w:rsidR="005836FF" w:rsidRPr="00A7461F">
              <w:rPr>
                <w:kern w:val="28"/>
              </w:rPr>
              <w:t>2007</w:t>
            </w:r>
            <w:r w:rsidRPr="00A7461F">
              <w:rPr>
                <w:kern w:val="28"/>
              </w:rPr>
              <w:t xml:space="preserve"> год </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 </w:t>
            </w:r>
            <w:r w:rsidR="005836FF" w:rsidRPr="00A7461F">
              <w:rPr>
                <w:kern w:val="28"/>
              </w:rPr>
              <w:t>2008</w:t>
            </w:r>
            <w:r w:rsidRPr="00A7461F">
              <w:rPr>
                <w:kern w:val="28"/>
              </w:rPr>
              <w:t xml:space="preserve"> год </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 </w:t>
            </w:r>
            <w:r w:rsidR="005836FF" w:rsidRPr="00A7461F">
              <w:rPr>
                <w:kern w:val="28"/>
              </w:rPr>
              <w:t>2009</w:t>
            </w:r>
            <w:r w:rsidRPr="00A7461F">
              <w:rPr>
                <w:kern w:val="28"/>
              </w:rPr>
              <w:t xml:space="preserve"> год </w:t>
            </w:r>
          </w:p>
        </w:tc>
      </w:tr>
      <w:tr w:rsidR="004745C2" w:rsidRPr="00A7461F">
        <w:trPr>
          <w:cantSplit/>
          <w:trHeight w:val="255"/>
        </w:trPr>
        <w:tc>
          <w:tcPr>
            <w:tcW w:w="1848" w:type="dxa"/>
            <w:vMerge/>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0" w:type="auto"/>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r>
      <w:tr w:rsidR="004745C2" w:rsidRPr="00A7461F">
        <w:trPr>
          <w:cantSplit/>
          <w:trHeight w:val="255"/>
        </w:trPr>
        <w:tc>
          <w:tcPr>
            <w:tcW w:w="1848" w:type="dxa"/>
            <w:vMerge/>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Млн. руб.</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r>
      <w:tr w:rsidR="004745C2" w:rsidRPr="00A7461F">
        <w:trPr>
          <w:cantSplit/>
          <w:trHeight w:val="510"/>
        </w:trPr>
        <w:tc>
          <w:tcPr>
            <w:tcW w:w="1848" w:type="dxa"/>
            <w:tcBorders>
              <w:top w:val="nil"/>
              <w:left w:val="single" w:sz="4" w:space="0" w:color="auto"/>
              <w:bottom w:val="single" w:sz="4" w:space="0" w:color="auto"/>
              <w:right w:val="single" w:sz="4" w:space="0" w:color="auto"/>
            </w:tcBorders>
            <w:vAlign w:val="bottom"/>
          </w:tcPr>
          <w:p w:rsidR="004745C2" w:rsidRPr="00A7461F" w:rsidRDefault="004745C2" w:rsidP="00A7461F">
            <w:pPr>
              <w:widowControl/>
              <w:suppressAutoHyphens/>
              <w:spacing w:line="360" w:lineRule="auto"/>
              <w:rPr>
                <w:kern w:val="28"/>
              </w:rPr>
            </w:pPr>
            <w:r w:rsidRPr="00A7461F">
              <w:rPr>
                <w:kern w:val="28"/>
              </w:rPr>
              <w:t xml:space="preserve">Производственные запасы </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9,10</w:t>
            </w:r>
          </w:p>
        </w:tc>
        <w:tc>
          <w:tcPr>
            <w:tcW w:w="0" w:type="auto"/>
            <w:vMerge w:val="restart"/>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17,04</w:t>
            </w:r>
          </w:p>
        </w:tc>
        <w:tc>
          <w:tcPr>
            <w:tcW w:w="0" w:type="auto"/>
            <w:vMerge w:val="restart"/>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17,04</w:t>
            </w:r>
          </w:p>
        </w:tc>
        <w:tc>
          <w:tcPr>
            <w:tcW w:w="0" w:type="auto"/>
            <w:vMerge w:val="restart"/>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32,77</w:t>
            </w:r>
          </w:p>
        </w:tc>
        <w:tc>
          <w:tcPr>
            <w:tcW w:w="0" w:type="auto"/>
            <w:vMerge w:val="restart"/>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32,77</w:t>
            </w:r>
          </w:p>
        </w:tc>
        <w:tc>
          <w:tcPr>
            <w:tcW w:w="0" w:type="auto"/>
            <w:vMerge w:val="restart"/>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34,71</w:t>
            </w:r>
          </w:p>
        </w:tc>
        <w:tc>
          <w:tcPr>
            <w:tcW w:w="0" w:type="auto"/>
            <w:vMerge w:val="restart"/>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r>
      <w:tr w:rsidR="004745C2" w:rsidRPr="00A7461F">
        <w:trPr>
          <w:cantSplit/>
          <w:trHeight w:val="510"/>
        </w:trPr>
        <w:tc>
          <w:tcPr>
            <w:tcW w:w="1848" w:type="dxa"/>
            <w:tcBorders>
              <w:top w:val="nil"/>
              <w:left w:val="single" w:sz="4" w:space="0" w:color="auto"/>
              <w:bottom w:val="single" w:sz="4" w:space="0" w:color="auto"/>
              <w:right w:val="single" w:sz="4" w:space="0" w:color="auto"/>
            </w:tcBorders>
            <w:vAlign w:val="bottom"/>
          </w:tcPr>
          <w:p w:rsidR="004745C2" w:rsidRPr="00A7461F" w:rsidRDefault="004745C2" w:rsidP="00A7461F">
            <w:pPr>
              <w:widowControl/>
              <w:suppressAutoHyphens/>
              <w:spacing w:line="360" w:lineRule="auto"/>
              <w:rPr>
                <w:kern w:val="28"/>
              </w:rPr>
            </w:pPr>
            <w:r w:rsidRPr="00A7461F">
              <w:rPr>
                <w:kern w:val="28"/>
              </w:rPr>
              <w:t xml:space="preserve">Незавершённое производство </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0,29</w:t>
            </w:r>
          </w:p>
        </w:tc>
        <w:tc>
          <w:tcPr>
            <w:tcW w:w="0" w:type="auto"/>
            <w:vMerge/>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0" w:type="auto"/>
            <w:vMerge/>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0" w:type="auto"/>
            <w:vMerge/>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0" w:type="auto"/>
            <w:vMerge/>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0" w:type="auto"/>
            <w:vMerge/>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w:t>
            </w:r>
          </w:p>
        </w:tc>
        <w:tc>
          <w:tcPr>
            <w:tcW w:w="0" w:type="auto"/>
            <w:vMerge/>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r>
      <w:tr w:rsidR="004745C2" w:rsidRPr="00A7461F">
        <w:trPr>
          <w:cantSplit/>
          <w:trHeight w:val="255"/>
        </w:trPr>
        <w:tc>
          <w:tcPr>
            <w:tcW w:w="1848" w:type="dxa"/>
            <w:tcBorders>
              <w:top w:val="nil"/>
              <w:left w:val="single" w:sz="4" w:space="0" w:color="auto"/>
              <w:bottom w:val="single" w:sz="4" w:space="0" w:color="auto"/>
              <w:right w:val="single" w:sz="4" w:space="0" w:color="auto"/>
            </w:tcBorders>
            <w:vAlign w:val="bottom"/>
          </w:tcPr>
          <w:p w:rsidR="004745C2" w:rsidRPr="00A7461F" w:rsidRDefault="004745C2" w:rsidP="00A7461F">
            <w:pPr>
              <w:widowControl/>
              <w:suppressAutoHyphens/>
              <w:spacing w:line="360" w:lineRule="auto"/>
              <w:rPr>
                <w:kern w:val="28"/>
              </w:rPr>
            </w:pPr>
            <w:r w:rsidRPr="00A7461F">
              <w:rPr>
                <w:kern w:val="28"/>
              </w:rPr>
              <w:t>Основные</w:t>
            </w:r>
            <w:r w:rsidR="00574CE9" w:rsidRPr="00A7461F">
              <w:rPr>
                <w:kern w:val="28"/>
              </w:rPr>
              <w:t xml:space="preserve"> </w:t>
            </w:r>
            <w:r w:rsidRPr="00A7461F">
              <w:rPr>
                <w:kern w:val="28"/>
              </w:rPr>
              <w:t xml:space="preserve">средства </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4,82</w:t>
            </w:r>
          </w:p>
        </w:tc>
        <w:tc>
          <w:tcPr>
            <w:tcW w:w="0" w:type="auto"/>
            <w:vMerge/>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4,82</w:t>
            </w:r>
          </w:p>
        </w:tc>
        <w:tc>
          <w:tcPr>
            <w:tcW w:w="0" w:type="auto"/>
            <w:vMerge/>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4,82</w:t>
            </w:r>
          </w:p>
        </w:tc>
        <w:tc>
          <w:tcPr>
            <w:tcW w:w="0" w:type="auto"/>
            <w:vMerge/>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5,43</w:t>
            </w:r>
          </w:p>
        </w:tc>
        <w:tc>
          <w:tcPr>
            <w:tcW w:w="0" w:type="auto"/>
            <w:vMerge/>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5,43</w:t>
            </w:r>
          </w:p>
        </w:tc>
        <w:tc>
          <w:tcPr>
            <w:tcW w:w="0" w:type="auto"/>
            <w:vMerge/>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4,01</w:t>
            </w:r>
          </w:p>
        </w:tc>
        <w:tc>
          <w:tcPr>
            <w:tcW w:w="0" w:type="auto"/>
            <w:vMerge/>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r>
      <w:tr w:rsidR="004745C2" w:rsidRPr="00A7461F">
        <w:trPr>
          <w:trHeight w:val="510"/>
        </w:trPr>
        <w:tc>
          <w:tcPr>
            <w:tcW w:w="1848" w:type="dxa"/>
            <w:tcBorders>
              <w:top w:val="nil"/>
              <w:left w:val="single" w:sz="4" w:space="0" w:color="auto"/>
              <w:bottom w:val="single" w:sz="4" w:space="0" w:color="auto"/>
              <w:right w:val="single" w:sz="4" w:space="0" w:color="auto"/>
            </w:tcBorders>
            <w:vAlign w:val="bottom"/>
          </w:tcPr>
          <w:p w:rsidR="004745C2" w:rsidRPr="00A7461F" w:rsidRDefault="004745C2" w:rsidP="00A7461F">
            <w:pPr>
              <w:widowControl/>
              <w:suppressAutoHyphens/>
              <w:spacing w:line="360" w:lineRule="auto"/>
              <w:rPr>
                <w:kern w:val="28"/>
              </w:rPr>
            </w:pPr>
            <w:r w:rsidRPr="00A7461F">
              <w:rPr>
                <w:kern w:val="28"/>
              </w:rPr>
              <w:t xml:space="preserve">ВСЕГО реальных активов: </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14,22</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39%</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21,86</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42%</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21,86</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42%</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38,20</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74%</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38,20</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74%</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38,73</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65%</w:t>
            </w:r>
          </w:p>
        </w:tc>
      </w:tr>
      <w:tr w:rsidR="004745C2" w:rsidRPr="00A7461F">
        <w:trPr>
          <w:trHeight w:val="925"/>
        </w:trPr>
        <w:tc>
          <w:tcPr>
            <w:tcW w:w="1848" w:type="dxa"/>
            <w:tcBorders>
              <w:top w:val="single" w:sz="4" w:space="0" w:color="auto"/>
              <w:left w:val="single" w:sz="4" w:space="0" w:color="auto"/>
              <w:bottom w:val="single" w:sz="4" w:space="0" w:color="auto"/>
              <w:right w:val="single" w:sz="4" w:space="0" w:color="auto"/>
            </w:tcBorders>
            <w:vAlign w:val="bottom"/>
          </w:tcPr>
          <w:p w:rsidR="004745C2" w:rsidRPr="00A7461F" w:rsidRDefault="004745C2" w:rsidP="00A7461F">
            <w:pPr>
              <w:widowControl/>
              <w:suppressAutoHyphens/>
              <w:spacing w:line="360" w:lineRule="auto"/>
              <w:rPr>
                <w:kern w:val="28"/>
              </w:rPr>
            </w:pPr>
            <w:r w:rsidRPr="00A7461F">
              <w:rPr>
                <w:kern w:val="28"/>
              </w:rPr>
              <w:t xml:space="preserve">Общая стоимость активов предприятия </w: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36,08</w: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100%</w: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52,03</w: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100%</w: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52,03</w: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100%</w: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51,74</w: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100%</w: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51,74</w: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100%</w: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59,30</w:t>
            </w:r>
          </w:p>
        </w:tc>
        <w:tc>
          <w:tcPr>
            <w:tcW w:w="0" w:type="auto"/>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100%</w:t>
            </w:r>
          </w:p>
        </w:tc>
      </w:tr>
    </w:tbl>
    <w:p w:rsidR="00A7461F" w:rsidRDefault="00A7461F" w:rsidP="000C1344">
      <w:pPr>
        <w:pStyle w:val="12"/>
        <w:suppressAutoHyphens/>
        <w:ind w:right="0" w:firstLine="709"/>
      </w:pPr>
    </w:p>
    <w:p w:rsidR="004745C2" w:rsidRPr="000C1344" w:rsidRDefault="004745C2" w:rsidP="000C1344">
      <w:pPr>
        <w:pStyle w:val="12"/>
        <w:suppressAutoHyphens/>
        <w:ind w:right="0" w:firstLine="709"/>
      </w:pPr>
      <w:r w:rsidRPr="000C1344">
        <w:t>Величина реальных финансовых активов определяется как сумма стоимостей основных средств, запасов сырья и материалов и затрат в незавершенном производстве.</w:t>
      </w:r>
    </w:p>
    <w:p w:rsidR="004745C2" w:rsidRPr="000C1344" w:rsidRDefault="004745C2" w:rsidP="000C1344">
      <w:pPr>
        <w:pStyle w:val="12"/>
        <w:suppressAutoHyphens/>
        <w:ind w:right="0" w:firstLine="709"/>
        <w:rPr>
          <w:b/>
          <w:bCs/>
        </w:rPr>
      </w:pPr>
      <w:r w:rsidRPr="000C1344">
        <w:t>Из таблицы 1</w:t>
      </w:r>
      <w:r w:rsidR="00BB6C53" w:rsidRPr="000C1344">
        <w:t>7</w:t>
      </w:r>
      <w:r w:rsidRPr="000C1344">
        <w:t xml:space="preserve"> видно, что доля реальных финансовых активов за рассматриваемый период возросла. Это говорит о том, что увеличились потенциальные возможности предприятия.</w:t>
      </w:r>
      <w:r w:rsidR="00574CE9">
        <w:rPr>
          <w:b/>
          <w:bCs/>
        </w:rPr>
        <w:t xml:space="preserve"> </w:t>
      </w:r>
    </w:p>
    <w:p w:rsidR="00503CF7" w:rsidRPr="000C1344" w:rsidRDefault="00503CF7" w:rsidP="000C1344">
      <w:pPr>
        <w:pStyle w:val="12"/>
        <w:suppressAutoHyphens/>
        <w:ind w:right="0" w:firstLine="709"/>
        <w:rPr>
          <w:bCs/>
        </w:rPr>
      </w:pPr>
      <w:r w:rsidRPr="000C1344">
        <w:rPr>
          <w:bCs/>
        </w:rPr>
        <w:t>В ходе проведенного анализа мы выяснили, что основным и</w:t>
      </w:r>
      <w:r w:rsidR="0029728E" w:rsidRPr="000C1344">
        <w:rPr>
          <w:bCs/>
        </w:rPr>
        <w:t xml:space="preserve">сточников формирования активов на предприятии являются капитал и резервы, и отчасти краткосрочные кредиты и займы. </w:t>
      </w:r>
    </w:p>
    <w:p w:rsidR="0029728E" w:rsidRPr="000C1344" w:rsidRDefault="0029728E" w:rsidP="000C1344">
      <w:pPr>
        <w:pStyle w:val="12"/>
        <w:suppressAutoHyphens/>
        <w:ind w:right="0" w:firstLine="709"/>
        <w:rPr>
          <w:bCs/>
        </w:rPr>
      </w:pPr>
      <w:r w:rsidRPr="000C1344">
        <w:rPr>
          <w:bCs/>
        </w:rPr>
        <w:t>Далее проведем анализ ликвидности ООО «Уралпромснаб» и его финансовой устойчивости.</w:t>
      </w:r>
    </w:p>
    <w:p w:rsidR="004745C2" w:rsidRPr="000C1344" w:rsidRDefault="004745C2" w:rsidP="000C1344">
      <w:pPr>
        <w:widowControl/>
        <w:suppressAutoHyphens/>
        <w:spacing w:line="360" w:lineRule="auto"/>
        <w:ind w:firstLine="709"/>
        <w:rPr>
          <w:kern w:val="28"/>
          <w:sz w:val="28"/>
          <w:szCs w:val="28"/>
          <w:u w:val="single"/>
        </w:rPr>
      </w:pPr>
    </w:p>
    <w:p w:rsidR="004745C2" w:rsidRPr="000C1344" w:rsidRDefault="00BF761D" w:rsidP="000C1344">
      <w:pPr>
        <w:pStyle w:val="24"/>
        <w:keepNext w:val="0"/>
        <w:suppressAutoHyphens/>
        <w:spacing w:line="360" w:lineRule="auto"/>
        <w:ind w:firstLine="709"/>
        <w:jc w:val="both"/>
        <w:outlineLvl w:val="9"/>
      </w:pPr>
      <w:r>
        <w:br w:type="page"/>
      </w:r>
      <w:r w:rsidR="004745C2" w:rsidRPr="000C1344">
        <w:t xml:space="preserve">2.3 Анализ ликвидности и финансовой устойчивости </w:t>
      </w:r>
      <w:r w:rsidR="005836FF" w:rsidRPr="000C1344">
        <w:t>ООО «Уралпромснаб»</w:t>
      </w:r>
    </w:p>
    <w:p w:rsidR="004745C2" w:rsidRPr="000C1344" w:rsidRDefault="004745C2" w:rsidP="000C1344">
      <w:pPr>
        <w:widowControl/>
        <w:suppressAutoHyphens/>
        <w:spacing w:line="360" w:lineRule="auto"/>
        <w:ind w:firstLine="709"/>
        <w:rPr>
          <w:kern w:val="28"/>
          <w:sz w:val="28"/>
          <w:szCs w:val="28"/>
          <w:u w:val="single"/>
        </w:rPr>
      </w:pPr>
    </w:p>
    <w:p w:rsidR="004745C2" w:rsidRPr="000C1344" w:rsidRDefault="004745C2" w:rsidP="000C1344">
      <w:pPr>
        <w:pStyle w:val="12"/>
        <w:suppressAutoHyphens/>
        <w:ind w:right="0" w:firstLine="709"/>
      </w:pPr>
      <w:r w:rsidRPr="000C1344">
        <w:t>В условиях массовой неплатежеспособности и применения по многим предприятиям процедур банкротства (признания несостоятельности) объективная и точная оценка финансово-экономического состояния приобретает первостепенное значение. Главным критерием такой оценки являются показатели платежеспособности и степень ликвидности предприятия.</w:t>
      </w:r>
    </w:p>
    <w:p w:rsidR="004745C2" w:rsidRPr="000C1344" w:rsidRDefault="004745C2" w:rsidP="000C1344">
      <w:pPr>
        <w:pStyle w:val="12"/>
        <w:suppressAutoHyphens/>
        <w:ind w:right="0" w:firstLine="709"/>
      </w:pPr>
      <w:r w:rsidRPr="000C1344">
        <w:t xml:space="preserve">Платежеспособность предприятия определяется его возможностью и способностью своевременно и полностью выполнять платежные обязательства, вытекающие из торговых, кредитных и иных операций денежного характера. </w:t>
      </w:r>
    </w:p>
    <w:p w:rsidR="004745C2" w:rsidRPr="000C1344" w:rsidRDefault="004745C2" w:rsidP="000C1344">
      <w:pPr>
        <w:pStyle w:val="12"/>
        <w:suppressAutoHyphens/>
        <w:ind w:right="0" w:firstLine="709"/>
      </w:pPr>
      <w:r w:rsidRPr="000C1344">
        <w:t>Ликвидность предприятия определяется наличием у него ликвидных средств, к которым относятся наличные деньги, денежные средства на счетах в банках и легко реализуемые элементы оборотных ресурсов. Ликвидность отражает способность предприятия в любой момент совершать необходимые расходы.</w:t>
      </w:r>
    </w:p>
    <w:p w:rsidR="004745C2" w:rsidRPr="000C1344" w:rsidRDefault="004745C2" w:rsidP="000C1344">
      <w:pPr>
        <w:pStyle w:val="12"/>
        <w:suppressAutoHyphens/>
        <w:ind w:right="0" w:firstLine="709"/>
      </w:pPr>
      <w:r w:rsidRPr="000C1344">
        <w:t xml:space="preserve">Для оценки платежеспособности и ликвидности </w:t>
      </w:r>
      <w:r w:rsidR="005836FF" w:rsidRPr="000C1344">
        <w:t>ООО «Уралпромснаб»</w:t>
      </w:r>
      <w:r w:rsidRPr="000C1344">
        <w:t xml:space="preserve"> используем следующие приемы:</w:t>
      </w:r>
    </w:p>
    <w:p w:rsidR="004745C2" w:rsidRPr="000C1344" w:rsidRDefault="004745C2" w:rsidP="000C1344">
      <w:pPr>
        <w:pStyle w:val="21"/>
        <w:widowControl/>
        <w:numPr>
          <w:ilvl w:val="0"/>
          <w:numId w:val="22"/>
        </w:numPr>
        <w:tabs>
          <w:tab w:val="clear" w:pos="360"/>
          <w:tab w:val="num" w:pos="426"/>
        </w:tabs>
        <w:suppressAutoHyphens/>
        <w:autoSpaceDE/>
        <w:autoSpaceDN/>
        <w:ind w:left="0" w:firstLine="709"/>
      </w:pPr>
      <w:r w:rsidRPr="000C1344">
        <w:t>структурный анализ изменений активных и пассивных платежей баланса,</w:t>
      </w:r>
      <w:r w:rsidR="00574CE9">
        <w:t xml:space="preserve"> </w:t>
      </w:r>
      <w:r w:rsidRPr="000C1344">
        <w:t>т. е. анализ ликвидности баланса;</w:t>
      </w:r>
    </w:p>
    <w:p w:rsidR="004745C2" w:rsidRPr="000C1344" w:rsidRDefault="004745C2" w:rsidP="000C1344">
      <w:pPr>
        <w:pStyle w:val="21"/>
        <w:widowControl/>
        <w:numPr>
          <w:ilvl w:val="0"/>
          <w:numId w:val="22"/>
        </w:numPr>
        <w:tabs>
          <w:tab w:val="clear" w:pos="360"/>
          <w:tab w:val="num" w:pos="426"/>
          <w:tab w:val="num" w:pos="1134"/>
        </w:tabs>
        <w:suppressAutoHyphens/>
        <w:autoSpaceDE/>
        <w:autoSpaceDN/>
        <w:ind w:left="0" w:firstLine="709"/>
      </w:pPr>
      <w:r w:rsidRPr="000C1344">
        <w:t>расчет финансовых коэффициентов ликвидности.</w:t>
      </w:r>
    </w:p>
    <w:p w:rsidR="00A7461F" w:rsidRDefault="00A7461F" w:rsidP="000C1344">
      <w:pPr>
        <w:pStyle w:val="ab"/>
        <w:suppressAutoHyphens/>
        <w:ind w:firstLine="709"/>
      </w:pPr>
    </w:p>
    <w:p w:rsidR="004745C2" w:rsidRPr="000C1344" w:rsidRDefault="004745C2" w:rsidP="000C1344">
      <w:pPr>
        <w:pStyle w:val="ab"/>
        <w:suppressAutoHyphens/>
        <w:ind w:firstLine="709"/>
      </w:pPr>
      <w:r w:rsidRPr="000C1344">
        <w:t>Таблица 1</w:t>
      </w:r>
      <w:r w:rsidR="00BB6C53" w:rsidRPr="000C1344">
        <w:t>8</w:t>
      </w:r>
      <w:r w:rsidR="00A7461F">
        <w:t xml:space="preserve"> </w:t>
      </w:r>
      <w:r w:rsidRPr="000C1344">
        <w:t>Группировка и расчёт значения групп активов и пассивов предприятия по скорости превращения в денежную форму и по срочности возврата, млн. руб.</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5"/>
        <w:gridCol w:w="900"/>
        <w:gridCol w:w="900"/>
        <w:gridCol w:w="900"/>
        <w:gridCol w:w="19"/>
        <w:gridCol w:w="881"/>
        <w:gridCol w:w="1084"/>
        <w:gridCol w:w="1051"/>
      </w:tblGrid>
      <w:tr w:rsidR="004745C2" w:rsidRPr="00A7461F" w:rsidTr="00A7461F">
        <w:trPr>
          <w:cantSplit/>
          <w:trHeight w:val="608"/>
          <w:jc w:val="center"/>
        </w:trPr>
        <w:tc>
          <w:tcPr>
            <w:tcW w:w="3635" w:type="dxa"/>
            <w:vAlign w:val="center"/>
          </w:tcPr>
          <w:p w:rsidR="004745C2" w:rsidRPr="00A7461F" w:rsidRDefault="004745C2" w:rsidP="00A7461F">
            <w:pPr>
              <w:widowControl/>
              <w:suppressAutoHyphens/>
              <w:spacing w:line="360" w:lineRule="auto"/>
              <w:rPr>
                <w:kern w:val="28"/>
              </w:rPr>
            </w:pPr>
            <w:r w:rsidRPr="00A7461F">
              <w:rPr>
                <w:kern w:val="28"/>
              </w:rPr>
              <w:t>Наименование</w:t>
            </w:r>
            <w:r w:rsidR="00574CE9" w:rsidRPr="00A7461F">
              <w:rPr>
                <w:kern w:val="28"/>
              </w:rPr>
              <w:t xml:space="preserve"> </w:t>
            </w:r>
          </w:p>
        </w:tc>
        <w:tc>
          <w:tcPr>
            <w:tcW w:w="1800" w:type="dxa"/>
            <w:gridSpan w:val="2"/>
            <w:vAlign w:val="center"/>
          </w:tcPr>
          <w:p w:rsidR="004745C2" w:rsidRPr="00A7461F" w:rsidRDefault="005836FF" w:rsidP="00A7461F">
            <w:pPr>
              <w:widowControl/>
              <w:suppressAutoHyphens/>
              <w:spacing w:line="360" w:lineRule="auto"/>
              <w:rPr>
                <w:kern w:val="28"/>
              </w:rPr>
            </w:pPr>
            <w:r w:rsidRPr="00A7461F">
              <w:rPr>
                <w:kern w:val="28"/>
              </w:rPr>
              <w:t>2007</w:t>
            </w:r>
            <w:r w:rsidR="004745C2" w:rsidRPr="00A7461F">
              <w:rPr>
                <w:kern w:val="28"/>
              </w:rPr>
              <w:t xml:space="preserve"> год</w:t>
            </w:r>
          </w:p>
        </w:tc>
        <w:tc>
          <w:tcPr>
            <w:tcW w:w="1800" w:type="dxa"/>
            <w:gridSpan w:val="3"/>
            <w:vAlign w:val="center"/>
          </w:tcPr>
          <w:p w:rsidR="004745C2" w:rsidRPr="00A7461F" w:rsidRDefault="005836FF" w:rsidP="00A7461F">
            <w:pPr>
              <w:widowControl/>
              <w:suppressAutoHyphens/>
              <w:spacing w:line="360" w:lineRule="auto"/>
              <w:rPr>
                <w:kern w:val="28"/>
              </w:rPr>
            </w:pPr>
            <w:r w:rsidRPr="00A7461F">
              <w:rPr>
                <w:kern w:val="28"/>
              </w:rPr>
              <w:t>2008</w:t>
            </w:r>
            <w:r w:rsidR="004745C2" w:rsidRPr="00A7461F">
              <w:rPr>
                <w:kern w:val="28"/>
              </w:rPr>
              <w:t xml:space="preserve"> год</w:t>
            </w:r>
          </w:p>
        </w:tc>
        <w:tc>
          <w:tcPr>
            <w:tcW w:w="2135" w:type="dxa"/>
            <w:gridSpan w:val="2"/>
            <w:vAlign w:val="center"/>
          </w:tcPr>
          <w:p w:rsidR="004745C2" w:rsidRPr="00A7461F" w:rsidRDefault="005836FF" w:rsidP="00A7461F">
            <w:pPr>
              <w:widowControl/>
              <w:suppressAutoHyphens/>
              <w:spacing w:line="360" w:lineRule="auto"/>
              <w:rPr>
                <w:kern w:val="28"/>
              </w:rPr>
            </w:pPr>
            <w:r w:rsidRPr="00A7461F">
              <w:rPr>
                <w:kern w:val="28"/>
              </w:rPr>
              <w:t>2009</w:t>
            </w:r>
            <w:r w:rsidR="004745C2" w:rsidRPr="00A7461F">
              <w:rPr>
                <w:kern w:val="28"/>
              </w:rPr>
              <w:t xml:space="preserve"> год</w:t>
            </w:r>
          </w:p>
        </w:tc>
      </w:tr>
      <w:tr w:rsidR="004745C2" w:rsidRPr="00A7461F" w:rsidTr="00A7461F">
        <w:trPr>
          <w:cantSplit/>
          <w:trHeight w:val="442"/>
          <w:jc w:val="center"/>
        </w:trPr>
        <w:tc>
          <w:tcPr>
            <w:tcW w:w="3635" w:type="dxa"/>
            <w:vAlign w:val="center"/>
          </w:tcPr>
          <w:p w:rsidR="004745C2" w:rsidRPr="00A7461F" w:rsidRDefault="004745C2" w:rsidP="00A7461F">
            <w:pPr>
              <w:widowControl/>
              <w:suppressAutoHyphens/>
              <w:spacing w:line="360" w:lineRule="auto"/>
              <w:rPr>
                <w:kern w:val="28"/>
              </w:rPr>
            </w:pP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919" w:type="dxa"/>
            <w:gridSpan w:val="2"/>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881" w:type="dxa"/>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Конец</w:t>
            </w:r>
          </w:p>
        </w:tc>
      </w:tr>
      <w:tr w:rsidR="004745C2" w:rsidRPr="00A7461F" w:rsidTr="00A7461F">
        <w:trPr>
          <w:trHeight w:val="366"/>
          <w:jc w:val="center"/>
        </w:trPr>
        <w:tc>
          <w:tcPr>
            <w:tcW w:w="8319" w:type="dxa"/>
            <w:gridSpan w:val="7"/>
            <w:vAlign w:val="bottom"/>
          </w:tcPr>
          <w:p w:rsidR="004745C2" w:rsidRPr="00A7461F" w:rsidRDefault="004745C2" w:rsidP="00A7461F">
            <w:pPr>
              <w:widowControl/>
              <w:suppressAutoHyphens/>
              <w:spacing w:line="360" w:lineRule="auto"/>
              <w:rPr>
                <w:kern w:val="28"/>
              </w:rPr>
            </w:pPr>
            <w:r w:rsidRPr="00A7461F">
              <w:rPr>
                <w:kern w:val="28"/>
              </w:rPr>
              <w:t>Активы</w:t>
            </w:r>
          </w:p>
        </w:tc>
        <w:tc>
          <w:tcPr>
            <w:tcW w:w="1051" w:type="dxa"/>
            <w:vAlign w:val="center"/>
          </w:tcPr>
          <w:p w:rsidR="004745C2" w:rsidRPr="00A7461F" w:rsidRDefault="004745C2" w:rsidP="00A7461F">
            <w:pPr>
              <w:widowControl/>
              <w:suppressAutoHyphens/>
              <w:spacing w:line="360" w:lineRule="auto"/>
              <w:rPr>
                <w:kern w:val="28"/>
              </w:rPr>
            </w:pPr>
          </w:p>
        </w:tc>
      </w:tr>
      <w:tr w:rsidR="004745C2" w:rsidRPr="00A7461F" w:rsidTr="00A7461F">
        <w:trPr>
          <w:trHeight w:val="1432"/>
          <w:jc w:val="center"/>
        </w:trPr>
        <w:tc>
          <w:tcPr>
            <w:tcW w:w="3635" w:type="dxa"/>
            <w:vAlign w:val="bottom"/>
          </w:tcPr>
          <w:p w:rsidR="004745C2" w:rsidRPr="00A7461F" w:rsidRDefault="004745C2" w:rsidP="00A7461F">
            <w:pPr>
              <w:widowControl/>
              <w:suppressAutoHyphens/>
              <w:spacing w:line="360" w:lineRule="auto"/>
              <w:rPr>
                <w:kern w:val="28"/>
              </w:rPr>
            </w:pPr>
            <w:r w:rsidRPr="00A7461F">
              <w:rPr>
                <w:kern w:val="28"/>
              </w:rPr>
              <w:t>А1 – наиболее ликвидные активы. К ним относятся денежные средства предприятий и краткосрочные финансовые вложения (стр. 260 + стр. 250)</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0,34</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1,05</w:t>
            </w:r>
          </w:p>
        </w:tc>
        <w:tc>
          <w:tcPr>
            <w:tcW w:w="919" w:type="dxa"/>
            <w:gridSpan w:val="2"/>
            <w:vAlign w:val="center"/>
          </w:tcPr>
          <w:p w:rsidR="004745C2" w:rsidRPr="00A7461F" w:rsidRDefault="004745C2" w:rsidP="00A7461F">
            <w:pPr>
              <w:widowControl/>
              <w:suppressAutoHyphens/>
              <w:spacing w:line="360" w:lineRule="auto"/>
              <w:rPr>
                <w:kern w:val="28"/>
              </w:rPr>
            </w:pPr>
            <w:r w:rsidRPr="00A7461F">
              <w:rPr>
                <w:kern w:val="28"/>
              </w:rPr>
              <w:t>1,05</w:t>
            </w:r>
          </w:p>
        </w:tc>
        <w:tc>
          <w:tcPr>
            <w:tcW w:w="881" w:type="dxa"/>
            <w:vAlign w:val="center"/>
          </w:tcPr>
          <w:p w:rsidR="004745C2" w:rsidRPr="00A7461F" w:rsidRDefault="004745C2" w:rsidP="00A7461F">
            <w:pPr>
              <w:widowControl/>
              <w:suppressAutoHyphens/>
              <w:spacing w:line="360" w:lineRule="auto"/>
              <w:rPr>
                <w:kern w:val="28"/>
              </w:rPr>
            </w:pPr>
            <w:r w:rsidRPr="00A7461F">
              <w:rPr>
                <w:kern w:val="28"/>
              </w:rPr>
              <w:t>1,02</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1,02</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3,01</w:t>
            </w:r>
          </w:p>
        </w:tc>
      </w:tr>
      <w:tr w:rsidR="004745C2" w:rsidRPr="00A7461F" w:rsidTr="00A7461F">
        <w:trPr>
          <w:trHeight w:val="1410"/>
          <w:jc w:val="center"/>
        </w:trPr>
        <w:tc>
          <w:tcPr>
            <w:tcW w:w="3635" w:type="dxa"/>
            <w:vAlign w:val="bottom"/>
          </w:tcPr>
          <w:p w:rsidR="004745C2" w:rsidRPr="00A7461F" w:rsidRDefault="004745C2" w:rsidP="00A7461F">
            <w:pPr>
              <w:widowControl/>
              <w:suppressAutoHyphens/>
              <w:spacing w:line="360" w:lineRule="auto"/>
              <w:rPr>
                <w:kern w:val="28"/>
              </w:rPr>
            </w:pPr>
            <w:r w:rsidRPr="00A7461F">
              <w:rPr>
                <w:kern w:val="28"/>
              </w:rPr>
              <w:t>А2 – быстрореализуемые активы. Дебиторская задолженность платежи по которой ожидаются менее чем через 12 месяцев (стр. 240)</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13,6</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5,68</w:t>
            </w:r>
          </w:p>
        </w:tc>
        <w:tc>
          <w:tcPr>
            <w:tcW w:w="919" w:type="dxa"/>
            <w:gridSpan w:val="2"/>
            <w:vAlign w:val="center"/>
          </w:tcPr>
          <w:p w:rsidR="004745C2" w:rsidRPr="00A7461F" w:rsidRDefault="004745C2" w:rsidP="00A7461F">
            <w:pPr>
              <w:widowControl/>
              <w:suppressAutoHyphens/>
              <w:spacing w:line="360" w:lineRule="auto"/>
              <w:rPr>
                <w:kern w:val="28"/>
              </w:rPr>
            </w:pPr>
            <w:r w:rsidRPr="00A7461F">
              <w:rPr>
                <w:kern w:val="28"/>
              </w:rPr>
              <w:t>5,68</w:t>
            </w:r>
          </w:p>
        </w:tc>
        <w:tc>
          <w:tcPr>
            <w:tcW w:w="881" w:type="dxa"/>
            <w:vAlign w:val="center"/>
          </w:tcPr>
          <w:p w:rsidR="004745C2" w:rsidRPr="00A7461F" w:rsidRDefault="004745C2" w:rsidP="00A7461F">
            <w:pPr>
              <w:widowControl/>
              <w:suppressAutoHyphens/>
              <w:spacing w:line="360" w:lineRule="auto"/>
              <w:rPr>
                <w:kern w:val="28"/>
              </w:rPr>
            </w:pPr>
            <w:r w:rsidRPr="00A7461F">
              <w:rPr>
                <w:kern w:val="28"/>
              </w:rPr>
              <w:t>9,42</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9,42</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12,71</w:t>
            </w:r>
          </w:p>
        </w:tc>
      </w:tr>
      <w:tr w:rsidR="004745C2" w:rsidRPr="00A7461F" w:rsidTr="00A7461F">
        <w:trPr>
          <w:trHeight w:val="415"/>
          <w:jc w:val="center"/>
        </w:trPr>
        <w:tc>
          <w:tcPr>
            <w:tcW w:w="3635" w:type="dxa"/>
            <w:vAlign w:val="bottom"/>
          </w:tcPr>
          <w:p w:rsidR="004745C2" w:rsidRPr="00A7461F" w:rsidRDefault="004745C2" w:rsidP="00A7461F">
            <w:pPr>
              <w:widowControl/>
              <w:suppressAutoHyphens/>
              <w:spacing w:line="360" w:lineRule="auto"/>
              <w:rPr>
                <w:kern w:val="28"/>
              </w:rPr>
            </w:pPr>
            <w:r w:rsidRPr="00A7461F">
              <w:rPr>
                <w:kern w:val="28"/>
              </w:rPr>
              <w:t>А3 – медленно реализуемые активы. К ним относятся статьи из разд. II баланса «Оборотные активы» (стр. 210 + стр. 220 +стр.230 – стр. 217) и статья «Долгосрочные финансовые вложения» из разд. I баланса «Внеоборотные активы» (стр. 140)</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17,03</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39,91</w:t>
            </w:r>
          </w:p>
        </w:tc>
        <w:tc>
          <w:tcPr>
            <w:tcW w:w="919" w:type="dxa"/>
            <w:gridSpan w:val="2"/>
            <w:vAlign w:val="center"/>
          </w:tcPr>
          <w:p w:rsidR="004745C2" w:rsidRPr="00A7461F" w:rsidRDefault="004745C2" w:rsidP="00A7461F">
            <w:pPr>
              <w:widowControl/>
              <w:suppressAutoHyphens/>
              <w:spacing w:line="360" w:lineRule="auto"/>
              <w:rPr>
                <w:kern w:val="28"/>
              </w:rPr>
            </w:pPr>
            <w:r w:rsidRPr="00A7461F">
              <w:rPr>
                <w:kern w:val="28"/>
              </w:rPr>
              <w:t>39,91</w:t>
            </w:r>
          </w:p>
        </w:tc>
        <w:tc>
          <w:tcPr>
            <w:tcW w:w="881" w:type="dxa"/>
            <w:vAlign w:val="center"/>
          </w:tcPr>
          <w:p w:rsidR="004745C2" w:rsidRPr="00A7461F" w:rsidRDefault="004745C2" w:rsidP="00A7461F">
            <w:pPr>
              <w:widowControl/>
              <w:suppressAutoHyphens/>
              <w:spacing w:line="360" w:lineRule="auto"/>
              <w:rPr>
                <w:kern w:val="28"/>
              </w:rPr>
            </w:pPr>
            <w:r w:rsidRPr="00A7461F">
              <w:rPr>
                <w:kern w:val="28"/>
              </w:rPr>
              <w:t>35,87</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35,87</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39,57</w:t>
            </w:r>
          </w:p>
        </w:tc>
      </w:tr>
      <w:tr w:rsidR="004745C2" w:rsidRPr="00A7461F" w:rsidTr="00A7461F">
        <w:trPr>
          <w:trHeight w:val="1439"/>
          <w:jc w:val="center"/>
        </w:trPr>
        <w:tc>
          <w:tcPr>
            <w:tcW w:w="3635" w:type="dxa"/>
            <w:vAlign w:val="bottom"/>
          </w:tcPr>
          <w:p w:rsidR="004745C2" w:rsidRPr="00A7461F" w:rsidRDefault="004745C2" w:rsidP="00A7461F">
            <w:pPr>
              <w:widowControl/>
              <w:suppressAutoHyphens/>
              <w:spacing w:line="360" w:lineRule="auto"/>
              <w:rPr>
                <w:kern w:val="28"/>
              </w:rPr>
            </w:pPr>
            <w:r w:rsidRPr="00A7461F">
              <w:rPr>
                <w:kern w:val="28"/>
              </w:rPr>
              <w:t xml:space="preserve"> А4 – труднореализуемые активы. Это статьи разд. I баланса «Внеоборотные активы» (стр. 110 + стр. 120 + стр. 140)</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4,85</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4,84</w:t>
            </w:r>
          </w:p>
        </w:tc>
        <w:tc>
          <w:tcPr>
            <w:tcW w:w="919" w:type="dxa"/>
            <w:gridSpan w:val="2"/>
            <w:vAlign w:val="center"/>
          </w:tcPr>
          <w:p w:rsidR="004745C2" w:rsidRPr="00A7461F" w:rsidRDefault="004745C2" w:rsidP="00A7461F">
            <w:pPr>
              <w:widowControl/>
              <w:suppressAutoHyphens/>
              <w:spacing w:line="360" w:lineRule="auto"/>
              <w:rPr>
                <w:kern w:val="28"/>
              </w:rPr>
            </w:pPr>
            <w:r w:rsidRPr="00A7461F">
              <w:rPr>
                <w:kern w:val="28"/>
              </w:rPr>
              <w:t>4,84</w:t>
            </w:r>
          </w:p>
        </w:tc>
        <w:tc>
          <w:tcPr>
            <w:tcW w:w="881" w:type="dxa"/>
            <w:vAlign w:val="center"/>
          </w:tcPr>
          <w:p w:rsidR="004745C2" w:rsidRPr="00A7461F" w:rsidRDefault="004745C2" w:rsidP="00A7461F">
            <w:pPr>
              <w:widowControl/>
              <w:suppressAutoHyphens/>
              <w:spacing w:line="360" w:lineRule="auto"/>
              <w:rPr>
                <w:kern w:val="28"/>
              </w:rPr>
            </w:pPr>
            <w:r w:rsidRPr="00A7461F">
              <w:rPr>
                <w:kern w:val="28"/>
              </w:rPr>
              <w:t>5,43</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5,43</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4,01</w:t>
            </w:r>
          </w:p>
        </w:tc>
      </w:tr>
      <w:tr w:rsidR="004745C2" w:rsidRPr="00A7461F" w:rsidTr="00A7461F">
        <w:trPr>
          <w:trHeight w:val="524"/>
          <w:jc w:val="center"/>
        </w:trPr>
        <w:tc>
          <w:tcPr>
            <w:tcW w:w="9370" w:type="dxa"/>
            <w:gridSpan w:val="8"/>
            <w:vAlign w:val="bottom"/>
          </w:tcPr>
          <w:p w:rsidR="004745C2" w:rsidRPr="00A7461F" w:rsidRDefault="004745C2" w:rsidP="00A7461F">
            <w:pPr>
              <w:widowControl/>
              <w:suppressAutoHyphens/>
              <w:spacing w:line="360" w:lineRule="auto"/>
              <w:rPr>
                <w:kern w:val="28"/>
              </w:rPr>
            </w:pPr>
            <w:r w:rsidRPr="00A7461F">
              <w:rPr>
                <w:kern w:val="28"/>
              </w:rPr>
              <w:t>Обязательства (пассивы)</w:t>
            </w:r>
          </w:p>
        </w:tc>
      </w:tr>
      <w:tr w:rsidR="004745C2" w:rsidRPr="00A7461F" w:rsidTr="00A7461F">
        <w:trPr>
          <w:trHeight w:val="1879"/>
          <w:jc w:val="center"/>
        </w:trPr>
        <w:tc>
          <w:tcPr>
            <w:tcW w:w="3635" w:type="dxa"/>
            <w:vAlign w:val="bottom"/>
          </w:tcPr>
          <w:p w:rsidR="004745C2" w:rsidRPr="00A7461F" w:rsidRDefault="004745C2" w:rsidP="00A7461F">
            <w:pPr>
              <w:widowControl/>
              <w:suppressAutoHyphens/>
              <w:spacing w:line="360" w:lineRule="auto"/>
              <w:rPr>
                <w:kern w:val="28"/>
              </w:rPr>
            </w:pPr>
            <w:r w:rsidRPr="00A7461F">
              <w:rPr>
                <w:kern w:val="28"/>
              </w:rPr>
              <w:t>П1 – наиболее краткосрочные обязательства. К ним относятся статьи «Кредиторская задолженность» и «Прочие краткосрочные пассивы» (стр. 620 + стр. 660)</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8,42</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20,41</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20,41</w:t>
            </w:r>
          </w:p>
        </w:tc>
        <w:tc>
          <w:tcPr>
            <w:tcW w:w="900" w:type="dxa"/>
            <w:gridSpan w:val="2"/>
            <w:vAlign w:val="center"/>
          </w:tcPr>
          <w:p w:rsidR="004745C2" w:rsidRPr="00A7461F" w:rsidRDefault="004745C2" w:rsidP="00A7461F">
            <w:pPr>
              <w:widowControl/>
              <w:suppressAutoHyphens/>
              <w:spacing w:line="360" w:lineRule="auto"/>
              <w:rPr>
                <w:kern w:val="28"/>
              </w:rPr>
            </w:pPr>
            <w:r w:rsidRPr="00A7461F">
              <w:rPr>
                <w:kern w:val="28"/>
              </w:rPr>
              <w:t>31,94</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31,94</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41,32</w:t>
            </w:r>
          </w:p>
        </w:tc>
      </w:tr>
      <w:tr w:rsidR="004745C2" w:rsidRPr="00A7461F" w:rsidTr="00A7461F">
        <w:trPr>
          <w:trHeight w:val="765"/>
          <w:jc w:val="center"/>
        </w:trPr>
        <w:tc>
          <w:tcPr>
            <w:tcW w:w="3635" w:type="dxa"/>
            <w:vAlign w:val="bottom"/>
          </w:tcPr>
          <w:p w:rsidR="004745C2" w:rsidRPr="00A7461F" w:rsidRDefault="004745C2" w:rsidP="00A7461F">
            <w:pPr>
              <w:widowControl/>
              <w:suppressAutoHyphens/>
              <w:spacing w:line="360" w:lineRule="auto"/>
              <w:rPr>
                <w:kern w:val="28"/>
              </w:rPr>
            </w:pPr>
            <w:r w:rsidRPr="00A7461F">
              <w:rPr>
                <w:kern w:val="28"/>
              </w:rPr>
              <w:t>П2 – краткосрочные пассивы. Разд. V баланса «Краткосрочные обязательства» (стр. 610 + стр. 630 + стр. 640 + стр. 650)</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20,60</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21,87</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21,87</w:t>
            </w:r>
          </w:p>
        </w:tc>
        <w:tc>
          <w:tcPr>
            <w:tcW w:w="900" w:type="dxa"/>
            <w:gridSpan w:val="2"/>
            <w:vAlign w:val="center"/>
          </w:tcPr>
          <w:p w:rsidR="004745C2" w:rsidRPr="00A7461F" w:rsidRDefault="004745C2" w:rsidP="00A7461F">
            <w:pPr>
              <w:widowControl/>
              <w:suppressAutoHyphens/>
              <w:spacing w:line="360" w:lineRule="auto"/>
              <w:rPr>
                <w:kern w:val="28"/>
              </w:rPr>
            </w:pPr>
            <w:r w:rsidRPr="00A7461F">
              <w:rPr>
                <w:kern w:val="28"/>
              </w:rPr>
              <w:t>6,74</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6,74</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0,67</w:t>
            </w:r>
          </w:p>
        </w:tc>
      </w:tr>
      <w:tr w:rsidR="004745C2" w:rsidRPr="00A7461F" w:rsidTr="00A7461F">
        <w:trPr>
          <w:trHeight w:val="690"/>
          <w:jc w:val="center"/>
        </w:trPr>
        <w:tc>
          <w:tcPr>
            <w:tcW w:w="3635" w:type="dxa"/>
            <w:vAlign w:val="bottom"/>
          </w:tcPr>
          <w:p w:rsidR="004745C2" w:rsidRPr="00A7461F" w:rsidRDefault="004745C2" w:rsidP="00A7461F">
            <w:pPr>
              <w:widowControl/>
              <w:suppressAutoHyphens/>
              <w:spacing w:line="360" w:lineRule="auto"/>
              <w:rPr>
                <w:kern w:val="28"/>
              </w:rPr>
            </w:pPr>
            <w:r w:rsidRPr="00A7461F">
              <w:rPr>
                <w:kern w:val="28"/>
              </w:rPr>
              <w:t>П3 –</w:t>
            </w:r>
            <w:r w:rsidR="00574CE9" w:rsidRPr="00A7461F">
              <w:rPr>
                <w:kern w:val="28"/>
              </w:rPr>
              <w:t xml:space="preserve"> </w:t>
            </w:r>
            <w:r w:rsidRPr="00A7461F">
              <w:rPr>
                <w:kern w:val="28"/>
              </w:rPr>
              <w:t>долгосрочные пассивы. Долгосрочные кредиты и заемные средства (стр. 510 + стр. 520)</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w:t>
            </w:r>
          </w:p>
        </w:tc>
        <w:tc>
          <w:tcPr>
            <w:tcW w:w="900" w:type="dxa"/>
            <w:gridSpan w:val="2"/>
            <w:vAlign w:val="center"/>
          </w:tcPr>
          <w:p w:rsidR="004745C2" w:rsidRPr="00A7461F" w:rsidRDefault="004745C2" w:rsidP="00A7461F">
            <w:pPr>
              <w:widowControl/>
              <w:suppressAutoHyphens/>
              <w:spacing w:line="360" w:lineRule="auto"/>
              <w:rPr>
                <w:kern w:val="28"/>
              </w:rPr>
            </w:pPr>
            <w:r w:rsidRPr="00A7461F">
              <w:rPr>
                <w:kern w:val="28"/>
              </w:rPr>
              <w:t>-</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w:t>
            </w:r>
          </w:p>
        </w:tc>
      </w:tr>
      <w:tr w:rsidR="004745C2" w:rsidRPr="00A7461F" w:rsidTr="00A7461F">
        <w:trPr>
          <w:trHeight w:val="795"/>
          <w:jc w:val="center"/>
        </w:trPr>
        <w:tc>
          <w:tcPr>
            <w:tcW w:w="3635" w:type="dxa"/>
            <w:vAlign w:val="bottom"/>
          </w:tcPr>
          <w:p w:rsidR="004745C2" w:rsidRPr="00A7461F" w:rsidRDefault="004745C2" w:rsidP="00A7461F">
            <w:pPr>
              <w:widowControl/>
              <w:suppressAutoHyphens/>
              <w:spacing w:line="360" w:lineRule="auto"/>
              <w:rPr>
                <w:kern w:val="28"/>
              </w:rPr>
            </w:pPr>
            <w:r w:rsidRPr="00A7461F">
              <w:rPr>
                <w:kern w:val="28"/>
              </w:rPr>
              <w:t>П4 –</w:t>
            </w:r>
            <w:r w:rsidR="00574CE9" w:rsidRPr="00A7461F">
              <w:rPr>
                <w:kern w:val="28"/>
              </w:rPr>
              <w:t xml:space="preserve"> </w:t>
            </w:r>
            <w:r w:rsidRPr="00A7461F">
              <w:rPr>
                <w:kern w:val="28"/>
              </w:rPr>
              <w:t>постоянные пассивы. Статьи разд. III баланса «Капитал и резервы» (стр. 490 )</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7,07</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9,76</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9,76</w:t>
            </w:r>
          </w:p>
        </w:tc>
        <w:tc>
          <w:tcPr>
            <w:tcW w:w="900" w:type="dxa"/>
            <w:gridSpan w:val="2"/>
            <w:vAlign w:val="center"/>
          </w:tcPr>
          <w:p w:rsidR="004745C2" w:rsidRPr="00A7461F" w:rsidRDefault="004745C2" w:rsidP="00A7461F">
            <w:pPr>
              <w:widowControl/>
              <w:suppressAutoHyphens/>
              <w:spacing w:line="360" w:lineRule="auto"/>
              <w:rPr>
                <w:kern w:val="28"/>
              </w:rPr>
            </w:pPr>
            <w:r w:rsidRPr="00A7461F">
              <w:rPr>
                <w:kern w:val="28"/>
              </w:rPr>
              <w:t>13,06</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13,06</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17,32</w:t>
            </w:r>
          </w:p>
        </w:tc>
      </w:tr>
      <w:tr w:rsidR="004745C2" w:rsidRPr="00A7461F" w:rsidTr="00A7461F">
        <w:trPr>
          <w:trHeight w:val="178"/>
          <w:jc w:val="center"/>
        </w:trPr>
        <w:tc>
          <w:tcPr>
            <w:tcW w:w="9370" w:type="dxa"/>
            <w:gridSpan w:val="8"/>
            <w:noWrap/>
            <w:vAlign w:val="bottom"/>
          </w:tcPr>
          <w:p w:rsidR="004745C2" w:rsidRPr="00A7461F" w:rsidRDefault="004745C2" w:rsidP="00A7461F">
            <w:pPr>
              <w:widowControl/>
              <w:suppressAutoHyphens/>
              <w:spacing w:line="360" w:lineRule="auto"/>
              <w:rPr>
                <w:kern w:val="28"/>
              </w:rPr>
            </w:pPr>
            <w:r w:rsidRPr="00A7461F">
              <w:rPr>
                <w:kern w:val="28"/>
              </w:rPr>
              <w:t>Условия абсолютной ликвидности баланса</w:t>
            </w:r>
          </w:p>
        </w:tc>
      </w:tr>
      <w:tr w:rsidR="004745C2" w:rsidRPr="00A7461F" w:rsidTr="00A7461F">
        <w:trPr>
          <w:trHeight w:val="468"/>
          <w:jc w:val="center"/>
        </w:trPr>
        <w:tc>
          <w:tcPr>
            <w:tcW w:w="3635" w:type="dxa"/>
            <w:noWrap/>
            <w:vAlign w:val="bottom"/>
          </w:tcPr>
          <w:p w:rsidR="004745C2" w:rsidRPr="00A7461F" w:rsidRDefault="004745C2" w:rsidP="00A7461F">
            <w:pPr>
              <w:widowControl/>
              <w:suppressAutoHyphens/>
              <w:spacing w:line="360" w:lineRule="auto"/>
              <w:rPr>
                <w:kern w:val="28"/>
              </w:rPr>
            </w:pPr>
            <w:r w:rsidRPr="00A7461F">
              <w:rPr>
                <w:kern w:val="28"/>
              </w:rPr>
              <w:t xml:space="preserve">А1 </w:t>
            </w:r>
            <w:r w:rsidR="00B93BFC">
              <w:rPr>
                <w:kern w:val="28"/>
              </w:rPr>
              <w:pict>
                <v:shape id="_x0000_i1090" type="#_x0000_t75" style="width:9.75pt;height:12pt" fillcolor="window">
                  <v:imagedata r:id="rId11" o:title=""/>
                </v:shape>
              </w:pict>
            </w:r>
            <w:r w:rsidRPr="00A7461F">
              <w:rPr>
                <w:kern w:val="28"/>
              </w:rPr>
              <w:t xml:space="preserve"> П1</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900" w:type="dxa"/>
            <w:gridSpan w:val="2"/>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не вып.</w:t>
            </w:r>
          </w:p>
        </w:tc>
      </w:tr>
      <w:tr w:rsidR="004745C2" w:rsidRPr="00A7461F" w:rsidTr="00A7461F">
        <w:trPr>
          <w:trHeight w:val="418"/>
          <w:jc w:val="center"/>
        </w:trPr>
        <w:tc>
          <w:tcPr>
            <w:tcW w:w="3635" w:type="dxa"/>
            <w:noWrap/>
            <w:vAlign w:val="bottom"/>
          </w:tcPr>
          <w:p w:rsidR="004745C2" w:rsidRPr="00A7461F" w:rsidRDefault="004745C2" w:rsidP="00A7461F">
            <w:pPr>
              <w:widowControl/>
              <w:suppressAutoHyphens/>
              <w:spacing w:line="360" w:lineRule="auto"/>
              <w:rPr>
                <w:kern w:val="28"/>
              </w:rPr>
            </w:pPr>
            <w:r w:rsidRPr="00A7461F">
              <w:rPr>
                <w:kern w:val="28"/>
              </w:rPr>
              <w:t xml:space="preserve">А2 </w:t>
            </w:r>
            <w:r w:rsidR="00B93BFC">
              <w:rPr>
                <w:kern w:val="28"/>
              </w:rPr>
              <w:pict>
                <v:shape id="_x0000_i1091" type="#_x0000_t75" style="width:9.75pt;height:12pt" fillcolor="window">
                  <v:imagedata r:id="rId11" o:title=""/>
                </v:shape>
              </w:pict>
            </w:r>
            <w:r w:rsidRPr="00A7461F">
              <w:rPr>
                <w:kern w:val="28"/>
              </w:rPr>
              <w:t xml:space="preserve"> П2</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900" w:type="dxa"/>
            <w:gridSpan w:val="2"/>
            <w:vAlign w:val="center"/>
          </w:tcPr>
          <w:p w:rsidR="004745C2" w:rsidRPr="00A7461F" w:rsidRDefault="004745C2" w:rsidP="00A7461F">
            <w:pPr>
              <w:widowControl/>
              <w:suppressAutoHyphens/>
              <w:spacing w:line="360" w:lineRule="auto"/>
              <w:rPr>
                <w:kern w:val="28"/>
              </w:rPr>
            </w:pPr>
            <w:r w:rsidRPr="00A7461F">
              <w:rPr>
                <w:kern w:val="28"/>
              </w:rPr>
              <w:t>вып.</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вып.</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вып.</w:t>
            </w:r>
          </w:p>
        </w:tc>
      </w:tr>
      <w:tr w:rsidR="004745C2" w:rsidRPr="00A7461F" w:rsidTr="00A7461F">
        <w:trPr>
          <w:trHeight w:val="356"/>
          <w:jc w:val="center"/>
        </w:trPr>
        <w:tc>
          <w:tcPr>
            <w:tcW w:w="3635" w:type="dxa"/>
            <w:noWrap/>
            <w:vAlign w:val="bottom"/>
          </w:tcPr>
          <w:p w:rsidR="004745C2" w:rsidRPr="00A7461F" w:rsidRDefault="004745C2" w:rsidP="00A7461F">
            <w:pPr>
              <w:widowControl/>
              <w:suppressAutoHyphens/>
              <w:spacing w:line="360" w:lineRule="auto"/>
              <w:rPr>
                <w:kern w:val="28"/>
              </w:rPr>
            </w:pPr>
            <w:r w:rsidRPr="00A7461F">
              <w:rPr>
                <w:kern w:val="28"/>
              </w:rPr>
              <w:t xml:space="preserve">А3 </w:t>
            </w:r>
            <w:r w:rsidR="00B93BFC">
              <w:rPr>
                <w:kern w:val="28"/>
              </w:rPr>
              <w:pict>
                <v:shape id="_x0000_i1092" type="#_x0000_t75" style="width:9.75pt;height:12pt" fillcolor="window">
                  <v:imagedata r:id="rId11" o:title=""/>
                </v:shape>
              </w:pict>
            </w:r>
            <w:r w:rsidRPr="00A7461F">
              <w:rPr>
                <w:kern w:val="28"/>
              </w:rPr>
              <w:t xml:space="preserve"> П3</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вып.</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вып.</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вып.</w:t>
            </w:r>
          </w:p>
        </w:tc>
        <w:tc>
          <w:tcPr>
            <w:tcW w:w="900" w:type="dxa"/>
            <w:gridSpan w:val="2"/>
            <w:vAlign w:val="center"/>
          </w:tcPr>
          <w:p w:rsidR="004745C2" w:rsidRPr="00A7461F" w:rsidRDefault="004745C2" w:rsidP="00A7461F">
            <w:pPr>
              <w:widowControl/>
              <w:suppressAutoHyphens/>
              <w:spacing w:line="360" w:lineRule="auto"/>
              <w:rPr>
                <w:kern w:val="28"/>
              </w:rPr>
            </w:pPr>
            <w:r w:rsidRPr="00A7461F">
              <w:rPr>
                <w:kern w:val="28"/>
              </w:rPr>
              <w:t>вып.</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вып.</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вып.</w:t>
            </w:r>
          </w:p>
        </w:tc>
      </w:tr>
      <w:tr w:rsidR="004745C2" w:rsidRPr="00A7461F" w:rsidTr="00A7461F">
        <w:trPr>
          <w:trHeight w:val="361"/>
          <w:jc w:val="center"/>
        </w:trPr>
        <w:tc>
          <w:tcPr>
            <w:tcW w:w="3635" w:type="dxa"/>
            <w:noWrap/>
            <w:vAlign w:val="bottom"/>
          </w:tcPr>
          <w:p w:rsidR="004745C2" w:rsidRPr="00A7461F" w:rsidRDefault="004745C2" w:rsidP="00A7461F">
            <w:pPr>
              <w:widowControl/>
              <w:suppressAutoHyphens/>
              <w:spacing w:line="360" w:lineRule="auto"/>
              <w:rPr>
                <w:kern w:val="28"/>
              </w:rPr>
            </w:pPr>
            <w:r w:rsidRPr="00A7461F">
              <w:rPr>
                <w:kern w:val="28"/>
              </w:rPr>
              <w:t xml:space="preserve">А4 </w:t>
            </w:r>
            <w:r w:rsidR="00B93BFC">
              <w:rPr>
                <w:kern w:val="28"/>
              </w:rPr>
              <w:pict>
                <v:shape id="_x0000_i1093" type="#_x0000_t75" style="width:9.75pt;height:12pt" fillcolor="window">
                  <v:imagedata r:id="rId12" o:title=""/>
                </v:shape>
              </w:pict>
            </w:r>
            <w:r w:rsidRPr="00A7461F">
              <w:rPr>
                <w:kern w:val="28"/>
              </w:rPr>
              <w:t xml:space="preserve"> П4</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900" w:type="dxa"/>
            <w:gridSpan w:val="2"/>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не вып.</w:t>
            </w:r>
          </w:p>
        </w:tc>
      </w:tr>
      <w:tr w:rsidR="004745C2" w:rsidRPr="00A7461F" w:rsidTr="00A7461F">
        <w:trPr>
          <w:trHeight w:val="211"/>
          <w:jc w:val="center"/>
        </w:trPr>
        <w:tc>
          <w:tcPr>
            <w:tcW w:w="9370" w:type="dxa"/>
            <w:gridSpan w:val="8"/>
            <w:noWrap/>
            <w:vAlign w:val="bottom"/>
          </w:tcPr>
          <w:p w:rsidR="004745C2" w:rsidRPr="00A7461F" w:rsidRDefault="004745C2" w:rsidP="00A7461F">
            <w:pPr>
              <w:widowControl/>
              <w:suppressAutoHyphens/>
              <w:spacing w:line="360" w:lineRule="auto"/>
              <w:rPr>
                <w:kern w:val="28"/>
              </w:rPr>
            </w:pPr>
            <w:r w:rsidRPr="00A7461F">
              <w:rPr>
                <w:kern w:val="28"/>
              </w:rPr>
              <w:t>Условие срочной (критической) ликвидности баланса</w:t>
            </w:r>
          </w:p>
        </w:tc>
      </w:tr>
      <w:tr w:rsidR="004745C2" w:rsidRPr="00A7461F" w:rsidTr="00A7461F">
        <w:trPr>
          <w:trHeight w:val="380"/>
          <w:jc w:val="center"/>
        </w:trPr>
        <w:tc>
          <w:tcPr>
            <w:tcW w:w="3635" w:type="dxa"/>
            <w:noWrap/>
            <w:vAlign w:val="bottom"/>
          </w:tcPr>
          <w:p w:rsidR="004745C2" w:rsidRPr="00A7461F" w:rsidRDefault="004745C2" w:rsidP="00A7461F">
            <w:pPr>
              <w:widowControl/>
              <w:suppressAutoHyphens/>
              <w:spacing w:line="360" w:lineRule="auto"/>
              <w:rPr>
                <w:kern w:val="28"/>
              </w:rPr>
            </w:pPr>
            <w:r w:rsidRPr="00A7461F">
              <w:rPr>
                <w:kern w:val="28"/>
              </w:rPr>
              <w:t xml:space="preserve">(А1+А2) </w:t>
            </w:r>
            <w:r w:rsidR="00B93BFC">
              <w:rPr>
                <w:kern w:val="28"/>
                <w:position w:val="-4"/>
              </w:rPr>
              <w:pict>
                <v:shape id="_x0000_i1094" type="#_x0000_t75" style="width:9.75pt;height:12pt">
                  <v:imagedata r:id="rId62" o:title=""/>
                </v:shape>
              </w:pict>
            </w:r>
            <w:r w:rsidRPr="00A7461F">
              <w:rPr>
                <w:kern w:val="28"/>
              </w:rPr>
              <w:t xml:space="preserve"> (П1+П2)</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900" w:type="dxa"/>
            <w:gridSpan w:val="2"/>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не вып.</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не вып.</w:t>
            </w:r>
          </w:p>
        </w:tc>
      </w:tr>
      <w:tr w:rsidR="004745C2" w:rsidRPr="00A7461F" w:rsidTr="00A7461F">
        <w:trPr>
          <w:trHeight w:val="294"/>
          <w:jc w:val="center"/>
        </w:trPr>
        <w:tc>
          <w:tcPr>
            <w:tcW w:w="9370" w:type="dxa"/>
            <w:gridSpan w:val="8"/>
            <w:noWrap/>
            <w:vAlign w:val="bottom"/>
          </w:tcPr>
          <w:p w:rsidR="004745C2" w:rsidRPr="00A7461F" w:rsidRDefault="004745C2" w:rsidP="00A7461F">
            <w:pPr>
              <w:widowControl/>
              <w:suppressAutoHyphens/>
              <w:spacing w:line="360" w:lineRule="auto"/>
              <w:rPr>
                <w:kern w:val="28"/>
              </w:rPr>
            </w:pPr>
            <w:r w:rsidRPr="00A7461F">
              <w:rPr>
                <w:kern w:val="28"/>
              </w:rPr>
              <w:t>Условие долгосрочной ликвидности баланса</w:t>
            </w:r>
          </w:p>
        </w:tc>
      </w:tr>
      <w:tr w:rsidR="004745C2" w:rsidRPr="00A7461F" w:rsidTr="00A7461F">
        <w:trPr>
          <w:trHeight w:val="333"/>
          <w:jc w:val="center"/>
        </w:trPr>
        <w:tc>
          <w:tcPr>
            <w:tcW w:w="3635" w:type="dxa"/>
            <w:noWrap/>
            <w:vAlign w:val="bottom"/>
          </w:tcPr>
          <w:p w:rsidR="004745C2" w:rsidRPr="00A7461F" w:rsidRDefault="004745C2" w:rsidP="00A7461F">
            <w:pPr>
              <w:widowControl/>
              <w:suppressAutoHyphens/>
              <w:spacing w:line="360" w:lineRule="auto"/>
              <w:rPr>
                <w:kern w:val="28"/>
              </w:rPr>
            </w:pPr>
            <w:r w:rsidRPr="00A7461F">
              <w:rPr>
                <w:kern w:val="28"/>
              </w:rPr>
              <w:t xml:space="preserve">А3 </w:t>
            </w:r>
            <w:r w:rsidR="00B93BFC">
              <w:rPr>
                <w:kern w:val="28"/>
                <w:position w:val="-4"/>
              </w:rPr>
              <w:pict>
                <v:shape id="_x0000_i1095" type="#_x0000_t75" style="width:9.75pt;height:12pt">
                  <v:imagedata r:id="rId63" o:title=""/>
                </v:shape>
              </w:pict>
            </w:r>
            <w:r w:rsidRPr="00A7461F">
              <w:rPr>
                <w:kern w:val="28"/>
              </w:rPr>
              <w:t xml:space="preserve"> П3</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вып.</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вып.</w:t>
            </w:r>
          </w:p>
        </w:tc>
        <w:tc>
          <w:tcPr>
            <w:tcW w:w="900" w:type="dxa"/>
            <w:vAlign w:val="center"/>
          </w:tcPr>
          <w:p w:rsidR="004745C2" w:rsidRPr="00A7461F" w:rsidRDefault="004745C2" w:rsidP="00A7461F">
            <w:pPr>
              <w:widowControl/>
              <w:suppressAutoHyphens/>
              <w:spacing w:line="360" w:lineRule="auto"/>
              <w:rPr>
                <w:kern w:val="28"/>
              </w:rPr>
            </w:pPr>
            <w:r w:rsidRPr="00A7461F">
              <w:rPr>
                <w:kern w:val="28"/>
              </w:rPr>
              <w:t>вып.</w:t>
            </w:r>
          </w:p>
        </w:tc>
        <w:tc>
          <w:tcPr>
            <w:tcW w:w="900" w:type="dxa"/>
            <w:gridSpan w:val="2"/>
            <w:vAlign w:val="center"/>
          </w:tcPr>
          <w:p w:rsidR="004745C2" w:rsidRPr="00A7461F" w:rsidRDefault="004745C2" w:rsidP="00A7461F">
            <w:pPr>
              <w:widowControl/>
              <w:suppressAutoHyphens/>
              <w:spacing w:line="360" w:lineRule="auto"/>
              <w:rPr>
                <w:kern w:val="28"/>
              </w:rPr>
            </w:pPr>
            <w:r w:rsidRPr="00A7461F">
              <w:rPr>
                <w:kern w:val="28"/>
              </w:rPr>
              <w:t>вып.</w:t>
            </w:r>
          </w:p>
        </w:tc>
        <w:tc>
          <w:tcPr>
            <w:tcW w:w="1084" w:type="dxa"/>
            <w:vAlign w:val="center"/>
          </w:tcPr>
          <w:p w:rsidR="004745C2" w:rsidRPr="00A7461F" w:rsidRDefault="004745C2" w:rsidP="00A7461F">
            <w:pPr>
              <w:widowControl/>
              <w:suppressAutoHyphens/>
              <w:spacing w:line="360" w:lineRule="auto"/>
              <w:rPr>
                <w:kern w:val="28"/>
              </w:rPr>
            </w:pPr>
            <w:r w:rsidRPr="00A7461F">
              <w:rPr>
                <w:kern w:val="28"/>
              </w:rPr>
              <w:t>вып.</w:t>
            </w:r>
          </w:p>
        </w:tc>
        <w:tc>
          <w:tcPr>
            <w:tcW w:w="1051" w:type="dxa"/>
            <w:vAlign w:val="center"/>
          </w:tcPr>
          <w:p w:rsidR="004745C2" w:rsidRPr="00A7461F" w:rsidRDefault="004745C2" w:rsidP="00A7461F">
            <w:pPr>
              <w:widowControl/>
              <w:suppressAutoHyphens/>
              <w:spacing w:line="360" w:lineRule="auto"/>
              <w:rPr>
                <w:kern w:val="28"/>
              </w:rPr>
            </w:pPr>
            <w:r w:rsidRPr="00A7461F">
              <w:rPr>
                <w:kern w:val="28"/>
              </w:rPr>
              <w:t>вып.</w:t>
            </w:r>
          </w:p>
        </w:tc>
      </w:tr>
    </w:tbl>
    <w:p w:rsidR="004745C2" w:rsidRPr="000C1344" w:rsidRDefault="00574CE9" w:rsidP="000C1344">
      <w:pPr>
        <w:widowControl/>
        <w:suppressAutoHyphens/>
        <w:spacing w:line="360" w:lineRule="auto"/>
        <w:ind w:firstLine="709"/>
        <w:rPr>
          <w:kern w:val="28"/>
          <w:sz w:val="28"/>
          <w:szCs w:val="28"/>
        </w:rPr>
      </w:pPr>
      <w:r>
        <w:rPr>
          <w:kern w:val="28"/>
          <w:sz w:val="28"/>
          <w:szCs w:val="28"/>
        </w:rPr>
        <w:t xml:space="preserve"> </w:t>
      </w:r>
    </w:p>
    <w:p w:rsidR="004745C2" w:rsidRPr="000C1344" w:rsidRDefault="004745C2" w:rsidP="000C1344">
      <w:pPr>
        <w:pStyle w:val="12"/>
        <w:suppressAutoHyphens/>
        <w:ind w:right="0" w:firstLine="709"/>
      </w:pPr>
      <w:r w:rsidRPr="000C1344">
        <w:t>Судя по данным таблицы 1</w:t>
      </w:r>
      <w:r w:rsidR="00BB6C53" w:rsidRPr="000C1344">
        <w:t>8</w:t>
      </w:r>
      <w:r w:rsidRPr="000C1344">
        <w:t>, сделаем вывод, что у предприятия выполняется только лишь условие долгосрочной ликвидности баланса А3</w:t>
      </w:r>
      <w:r w:rsidR="00B93BFC">
        <w:rPr>
          <w:position w:val="-4"/>
        </w:rPr>
        <w:pict>
          <v:shape id="_x0000_i1096" type="#_x0000_t75" style="width:9.75pt;height:12pt">
            <v:imagedata r:id="rId64" o:title=""/>
          </v:shape>
        </w:pict>
      </w:r>
      <w:r w:rsidRPr="000C1344">
        <w:t>П3. Происходит это за счёт отсутствия долгосрочных кредитов и займов, то есть П3=0. Ликвидность баланса недостаточна, значит финансовое состояние не устойчивое. Предприятие испытывает платежный недостаток для погашения наиболее срочных обязательств.</w:t>
      </w:r>
    </w:p>
    <w:p w:rsidR="004745C2" w:rsidRPr="000C1344" w:rsidRDefault="004745C2" w:rsidP="000C1344">
      <w:pPr>
        <w:pStyle w:val="12"/>
        <w:suppressAutoHyphens/>
        <w:ind w:right="0" w:firstLine="709"/>
      </w:pPr>
      <w:r w:rsidRPr="000C1344">
        <w:t xml:space="preserve"> Оценка относительных показателей ликвидности и платежеспособности</w:t>
      </w:r>
      <w:r w:rsidR="00574CE9">
        <w:t xml:space="preserve"> </w:t>
      </w:r>
      <w:r w:rsidRPr="000C1344">
        <w:t xml:space="preserve">финансовых активов предприятия. </w:t>
      </w:r>
    </w:p>
    <w:p w:rsidR="004745C2" w:rsidRPr="000C1344" w:rsidRDefault="004745C2" w:rsidP="000C1344">
      <w:pPr>
        <w:pStyle w:val="12"/>
        <w:suppressAutoHyphens/>
        <w:ind w:right="0" w:firstLine="709"/>
      </w:pPr>
      <w:r w:rsidRPr="000C1344">
        <w:t xml:space="preserve">Для качественной оценки платежеспособности и ликвидности предприятия кроме анализа ликвидности баланса произведём расчет коэффициентов ликвидности (таблица </w:t>
      </w:r>
      <w:r w:rsidR="00F57E94" w:rsidRPr="000C1344">
        <w:t>1</w:t>
      </w:r>
      <w:r w:rsidR="00BB6C53" w:rsidRPr="000C1344">
        <w:t>9</w:t>
      </w:r>
      <w:r w:rsidR="00F57E94" w:rsidRPr="000C1344">
        <w:t>)</w:t>
      </w:r>
      <w:r w:rsidRPr="000C1344">
        <w:t>.</w:t>
      </w:r>
    </w:p>
    <w:p w:rsidR="004745C2" w:rsidRPr="000C1344" w:rsidRDefault="004745C2" w:rsidP="000C1344">
      <w:pPr>
        <w:pStyle w:val="12"/>
        <w:suppressAutoHyphens/>
        <w:ind w:right="0" w:firstLine="709"/>
      </w:pPr>
      <w:r w:rsidRPr="000C1344">
        <w:t>Цель расчета – оценить соотношение имеющихся активов, как предназначенных для непосредственной реализации, так и задействованных в технологическом процессе, с целью их последующей реализации и возмещения вложенных средств и существующих обязательств, которые должны быть погашены предприятием в предстоящем периоде.</w:t>
      </w:r>
    </w:p>
    <w:p w:rsidR="00A7461F" w:rsidRDefault="00A7461F" w:rsidP="000C1344">
      <w:pPr>
        <w:pStyle w:val="ab"/>
        <w:suppressAutoHyphens/>
        <w:ind w:firstLine="709"/>
      </w:pPr>
    </w:p>
    <w:p w:rsidR="004745C2" w:rsidRPr="000C1344" w:rsidRDefault="004745C2" w:rsidP="000C1344">
      <w:pPr>
        <w:pStyle w:val="ab"/>
        <w:suppressAutoHyphens/>
        <w:ind w:firstLine="709"/>
      </w:pPr>
      <w:r w:rsidRPr="000C1344">
        <w:t>Таблица 1</w:t>
      </w:r>
      <w:r w:rsidR="00BB6C53" w:rsidRPr="000C1344">
        <w:t>9</w:t>
      </w:r>
      <w:r w:rsidR="00A7461F">
        <w:t xml:space="preserve"> </w:t>
      </w:r>
      <w:r w:rsidRPr="000C1344">
        <w:t>Коэффициенты ликвидности финансовых активов предприятия</w:t>
      </w:r>
    </w:p>
    <w:tbl>
      <w:tblPr>
        <w:tblW w:w="0" w:type="auto"/>
        <w:tblInd w:w="222" w:type="dxa"/>
        <w:tblLayout w:type="fixed"/>
        <w:tblLook w:val="0000" w:firstRow="0" w:lastRow="0" w:firstColumn="0" w:lastColumn="0" w:noHBand="0" w:noVBand="0"/>
      </w:tblPr>
      <w:tblGrid>
        <w:gridCol w:w="3430"/>
        <w:gridCol w:w="862"/>
        <w:gridCol w:w="753"/>
        <w:gridCol w:w="839"/>
        <w:gridCol w:w="753"/>
        <w:gridCol w:w="839"/>
        <w:gridCol w:w="753"/>
        <w:gridCol w:w="871"/>
      </w:tblGrid>
      <w:tr w:rsidR="004745C2" w:rsidRPr="00A7461F" w:rsidTr="00A7461F">
        <w:trPr>
          <w:cantSplit/>
          <w:trHeight w:val="255"/>
        </w:trPr>
        <w:tc>
          <w:tcPr>
            <w:tcW w:w="3430" w:type="dxa"/>
            <w:vMerge w:val="restart"/>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Наименование</w:t>
            </w:r>
            <w:r w:rsidR="00574CE9" w:rsidRPr="00A7461F">
              <w:rPr>
                <w:kern w:val="28"/>
              </w:rPr>
              <w:t xml:space="preserve"> </w:t>
            </w:r>
          </w:p>
        </w:tc>
        <w:tc>
          <w:tcPr>
            <w:tcW w:w="1615" w:type="dxa"/>
            <w:gridSpan w:val="2"/>
            <w:tcBorders>
              <w:top w:val="single" w:sz="4" w:space="0" w:color="auto"/>
              <w:left w:val="nil"/>
              <w:bottom w:val="single" w:sz="4" w:space="0" w:color="auto"/>
              <w:right w:val="single" w:sz="4" w:space="0" w:color="auto"/>
            </w:tcBorders>
            <w:vAlign w:val="center"/>
          </w:tcPr>
          <w:p w:rsidR="004745C2" w:rsidRPr="00A7461F" w:rsidRDefault="005836FF" w:rsidP="00A7461F">
            <w:pPr>
              <w:widowControl/>
              <w:suppressAutoHyphens/>
              <w:spacing w:line="360" w:lineRule="auto"/>
              <w:rPr>
                <w:kern w:val="28"/>
              </w:rPr>
            </w:pPr>
            <w:r w:rsidRPr="00A7461F">
              <w:rPr>
                <w:kern w:val="28"/>
              </w:rPr>
              <w:t>2007</w:t>
            </w:r>
            <w:r w:rsidR="004745C2" w:rsidRPr="00A7461F">
              <w:rPr>
                <w:kern w:val="28"/>
              </w:rPr>
              <w:t xml:space="preserve"> год</w:t>
            </w:r>
          </w:p>
        </w:tc>
        <w:tc>
          <w:tcPr>
            <w:tcW w:w="1592" w:type="dxa"/>
            <w:gridSpan w:val="2"/>
            <w:tcBorders>
              <w:top w:val="single" w:sz="4" w:space="0" w:color="auto"/>
              <w:left w:val="nil"/>
              <w:bottom w:val="single" w:sz="4" w:space="0" w:color="auto"/>
              <w:right w:val="single" w:sz="4" w:space="0" w:color="auto"/>
            </w:tcBorders>
            <w:vAlign w:val="center"/>
          </w:tcPr>
          <w:p w:rsidR="004745C2" w:rsidRPr="00A7461F" w:rsidRDefault="005836FF" w:rsidP="00A7461F">
            <w:pPr>
              <w:widowControl/>
              <w:suppressAutoHyphens/>
              <w:spacing w:line="360" w:lineRule="auto"/>
              <w:rPr>
                <w:kern w:val="28"/>
              </w:rPr>
            </w:pPr>
            <w:r w:rsidRPr="00A7461F">
              <w:rPr>
                <w:kern w:val="28"/>
              </w:rPr>
              <w:t>2008</w:t>
            </w:r>
            <w:r w:rsidR="004745C2" w:rsidRPr="00A7461F">
              <w:rPr>
                <w:kern w:val="28"/>
              </w:rPr>
              <w:t xml:space="preserve"> год</w:t>
            </w:r>
          </w:p>
        </w:tc>
        <w:tc>
          <w:tcPr>
            <w:tcW w:w="1592" w:type="dxa"/>
            <w:gridSpan w:val="2"/>
            <w:tcBorders>
              <w:top w:val="single" w:sz="4" w:space="0" w:color="auto"/>
              <w:left w:val="nil"/>
              <w:bottom w:val="single" w:sz="4" w:space="0" w:color="auto"/>
              <w:right w:val="single" w:sz="4" w:space="0" w:color="auto"/>
            </w:tcBorders>
            <w:vAlign w:val="center"/>
          </w:tcPr>
          <w:p w:rsidR="004745C2" w:rsidRPr="00A7461F" w:rsidRDefault="005836FF" w:rsidP="00A7461F">
            <w:pPr>
              <w:widowControl/>
              <w:suppressAutoHyphens/>
              <w:spacing w:line="360" w:lineRule="auto"/>
              <w:rPr>
                <w:kern w:val="28"/>
              </w:rPr>
            </w:pPr>
            <w:r w:rsidRPr="00A7461F">
              <w:rPr>
                <w:kern w:val="28"/>
              </w:rPr>
              <w:t>2009</w:t>
            </w:r>
            <w:r w:rsidR="004745C2" w:rsidRPr="00A7461F">
              <w:rPr>
                <w:kern w:val="28"/>
              </w:rPr>
              <w:t xml:space="preserve"> год</w:t>
            </w:r>
          </w:p>
        </w:tc>
        <w:tc>
          <w:tcPr>
            <w:tcW w:w="871" w:type="dxa"/>
            <w:vMerge w:val="restart"/>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Рекоменд. значение</w:t>
            </w:r>
          </w:p>
        </w:tc>
      </w:tr>
      <w:tr w:rsidR="004745C2" w:rsidRPr="00A7461F" w:rsidTr="00A7461F">
        <w:trPr>
          <w:cantSplit/>
          <w:trHeight w:val="255"/>
        </w:trPr>
        <w:tc>
          <w:tcPr>
            <w:tcW w:w="3430" w:type="dxa"/>
            <w:vMerge/>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862"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75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839"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75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839"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75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871" w:type="dxa"/>
            <w:vMerge/>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r>
      <w:tr w:rsidR="004745C2" w:rsidRPr="00A7461F" w:rsidTr="00A7461F">
        <w:trPr>
          <w:trHeight w:val="801"/>
        </w:trPr>
        <w:tc>
          <w:tcPr>
            <w:tcW w:w="3430" w:type="dxa"/>
            <w:tcBorders>
              <w:top w:val="nil"/>
              <w:left w:val="single" w:sz="4" w:space="0" w:color="auto"/>
              <w:bottom w:val="single" w:sz="4" w:space="0" w:color="auto"/>
              <w:right w:val="single" w:sz="4" w:space="0" w:color="auto"/>
            </w:tcBorders>
            <w:noWrap/>
            <w:vAlign w:val="bottom"/>
          </w:tcPr>
          <w:p w:rsidR="004745C2" w:rsidRPr="00A7461F" w:rsidRDefault="004745C2" w:rsidP="00A7461F">
            <w:pPr>
              <w:widowControl/>
              <w:suppressAutoHyphens/>
              <w:spacing w:line="360" w:lineRule="auto"/>
              <w:rPr>
                <w:kern w:val="28"/>
              </w:rPr>
            </w:pPr>
            <w:r w:rsidRPr="00A7461F">
              <w:rPr>
                <w:kern w:val="28"/>
              </w:rPr>
              <w:t xml:space="preserve">коэффициент абсолютной ликвидности </w:t>
            </w:r>
          </w:p>
        </w:tc>
        <w:tc>
          <w:tcPr>
            <w:tcW w:w="862"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0,01</w:t>
            </w:r>
          </w:p>
        </w:tc>
        <w:tc>
          <w:tcPr>
            <w:tcW w:w="75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0,02</w:t>
            </w:r>
          </w:p>
        </w:tc>
        <w:tc>
          <w:tcPr>
            <w:tcW w:w="839"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0,02</w:t>
            </w:r>
          </w:p>
        </w:tc>
        <w:tc>
          <w:tcPr>
            <w:tcW w:w="75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0,03</w:t>
            </w:r>
          </w:p>
        </w:tc>
        <w:tc>
          <w:tcPr>
            <w:tcW w:w="839"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0,03</w:t>
            </w:r>
          </w:p>
        </w:tc>
        <w:tc>
          <w:tcPr>
            <w:tcW w:w="75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0,07</w:t>
            </w:r>
          </w:p>
        </w:tc>
        <w:tc>
          <w:tcPr>
            <w:tcW w:w="871" w:type="dxa"/>
            <w:tcBorders>
              <w:top w:val="nil"/>
              <w:left w:val="nil"/>
              <w:bottom w:val="single" w:sz="4" w:space="0" w:color="auto"/>
              <w:right w:val="single" w:sz="4" w:space="0" w:color="auto"/>
            </w:tcBorders>
            <w:noWrap/>
            <w:vAlign w:val="bottom"/>
          </w:tcPr>
          <w:p w:rsidR="004745C2" w:rsidRPr="00A7461F" w:rsidRDefault="004745C2" w:rsidP="00A7461F">
            <w:pPr>
              <w:widowControl/>
              <w:suppressAutoHyphens/>
              <w:spacing w:line="360" w:lineRule="auto"/>
              <w:rPr>
                <w:kern w:val="28"/>
              </w:rPr>
            </w:pPr>
            <w:r w:rsidRPr="00A7461F">
              <w:rPr>
                <w:kern w:val="28"/>
              </w:rPr>
              <w:t>0,2…0,2</w:t>
            </w:r>
          </w:p>
        </w:tc>
      </w:tr>
      <w:tr w:rsidR="004745C2" w:rsidRPr="00A7461F" w:rsidTr="00A7461F">
        <w:trPr>
          <w:trHeight w:val="715"/>
        </w:trPr>
        <w:tc>
          <w:tcPr>
            <w:tcW w:w="3430" w:type="dxa"/>
            <w:tcBorders>
              <w:top w:val="nil"/>
              <w:left w:val="single" w:sz="4" w:space="0" w:color="auto"/>
              <w:bottom w:val="single" w:sz="4" w:space="0" w:color="auto"/>
              <w:right w:val="single" w:sz="4" w:space="0" w:color="auto"/>
            </w:tcBorders>
            <w:noWrap/>
            <w:vAlign w:val="bottom"/>
          </w:tcPr>
          <w:p w:rsidR="004745C2" w:rsidRPr="00A7461F" w:rsidRDefault="004745C2" w:rsidP="00A7461F">
            <w:pPr>
              <w:widowControl/>
              <w:suppressAutoHyphens/>
              <w:spacing w:line="360" w:lineRule="auto"/>
              <w:rPr>
                <w:kern w:val="28"/>
              </w:rPr>
            </w:pPr>
            <w:r w:rsidRPr="00A7461F">
              <w:rPr>
                <w:kern w:val="28"/>
              </w:rPr>
              <w:t>коэффициент срочной (критической) ликвидности</w:t>
            </w:r>
            <w:r w:rsidR="00574CE9" w:rsidRPr="00A7461F">
              <w:rPr>
                <w:kern w:val="28"/>
              </w:rPr>
              <w:t xml:space="preserve"> </w:t>
            </w:r>
          </w:p>
        </w:tc>
        <w:tc>
          <w:tcPr>
            <w:tcW w:w="862"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0,49</w:t>
            </w:r>
          </w:p>
        </w:tc>
        <w:tc>
          <w:tcPr>
            <w:tcW w:w="75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0,16</w:t>
            </w:r>
          </w:p>
        </w:tc>
        <w:tc>
          <w:tcPr>
            <w:tcW w:w="839"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0,16</w:t>
            </w:r>
          </w:p>
        </w:tc>
        <w:tc>
          <w:tcPr>
            <w:tcW w:w="75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0,27</w:t>
            </w:r>
          </w:p>
        </w:tc>
        <w:tc>
          <w:tcPr>
            <w:tcW w:w="839"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0,27</w:t>
            </w:r>
          </w:p>
        </w:tc>
        <w:tc>
          <w:tcPr>
            <w:tcW w:w="75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0,37</w:t>
            </w:r>
          </w:p>
        </w:tc>
        <w:tc>
          <w:tcPr>
            <w:tcW w:w="871" w:type="dxa"/>
            <w:tcBorders>
              <w:top w:val="nil"/>
              <w:left w:val="nil"/>
              <w:bottom w:val="single" w:sz="4" w:space="0" w:color="auto"/>
              <w:right w:val="single" w:sz="4" w:space="0" w:color="auto"/>
            </w:tcBorders>
            <w:noWrap/>
            <w:vAlign w:val="bottom"/>
          </w:tcPr>
          <w:p w:rsidR="004745C2" w:rsidRPr="00A7461F" w:rsidRDefault="004745C2" w:rsidP="00A7461F">
            <w:pPr>
              <w:widowControl/>
              <w:suppressAutoHyphens/>
              <w:spacing w:line="360" w:lineRule="auto"/>
              <w:rPr>
                <w:kern w:val="28"/>
              </w:rPr>
            </w:pPr>
            <w:r w:rsidRPr="00A7461F">
              <w:rPr>
                <w:kern w:val="28"/>
              </w:rPr>
              <w:t>0,2…1,0</w:t>
            </w:r>
          </w:p>
        </w:tc>
      </w:tr>
      <w:tr w:rsidR="004745C2" w:rsidRPr="00A7461F" w:rsidTr="00A7461F">
        <w:trPr>
          <w:trHeight w:val="869"/>
        </w:trPr>
        <w:tc>
          <w:tcPr>
            <w:tcW w:w="3430" w:type="dxa"/>
            <w:tcBorders>
              <w:top w:val="nil"/>
              <w:left w:val="single" w:sz="4" w:space="0" w:color="auto"/>
              <w:bottom w:val="single" w:sz="4" w:space="0" w:color="auto"/>
              <w:right w:val="single" w:sz="4" w:space="0" w:color="auto"/>
            </w:tcBorders>
            <w:noWrap/>
            <w:vAlign w:val="bottom"/>
          </w:tcPr>
          <w:p w:rsidR="004745C2" w:rsidRPr="00A7461F" w:rsidRDefault="004745C2" w:rsidP="00A7461F">
            <w:pPr>
              <w:widowControl/>
              <w:suppressAutoHyphens/>
              <w:spacing w:line="360" w:lineRule="auto"/>
              <w:rPr>
                <w:kern w:val="28"/>
              </w:rPr>
            </w:pPr>
            <w:r w:rsidRPr="00A7461F">
              <w:rPr>
                <w:kern w:val="28"/>
              </w:rPr>
              <w:t>коэффициент текущей ликвидности</w:t>
            </w:r>
            <w:r w:rsidR="00574CE9" w:rsidRPr="00A7461F">
              <w:rPr>
                <w:kern w:val="28"/>
              </w:rPr>
              <w:t xml:space="preserve"> </w:t>
            </w:r>
          </w:p>
        </w:tc>
        <w:tc>
          <w:tcPr>
            <w:tcW w:w="862"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1,08</w:t>
            </w:r>
          </w:p>
        </w:tc>
        <w:tc>
          <w:tcPr>
            <w:tcW w:w="75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1,10</w:t>
            </w:r>
          </w:p>
        </w:tc>
        <w:tc>
          <w:tcPr>
            <w:tcW w:w="839"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1,10</w:t>
            </w:r>
          </w:p>
        </w:tc>
        <w:tc>
          <w:tcPr>
            <w:tcW w:w="75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1,20</w:t>
            </w:r>
          </w:p>
        </w:tc>
        <w:tc>
          <w:tcPr>
            <w:tcW w:w="839"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1,20</w:t>
            </w:r>
          </w:p>
        </w:tc>
        <w:tc>
          <w:tcPr>
            <w:tcW w:w="753"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1,32</w:t>
            </w:r>
          </w:p>
        </w:tc>
        <w:tc>
          <w:tcPr>
            <w:tcW w:w="871" w:type="dxa"/>
            <w:tcBorders>
              <w:top w:val="nil"/>
              <w:left w:val="nil"/>
              <w:bottom w:val="single" w:sz="4" w:space="0" w:color="auto"/>
              <w:right w:val="single" w:sz="4" w:space="0" w:color="auto"/>
            </w:tcBorders>
            <w:noWrap/>
            <w:vAlign w:val="bottom"/>
          </w:tcPr>
          <w:p w:rsidR="004745C2" w:rsidRPr="00A7461F" w:rsidRDefault="004745C2" w:rsidP="00A7461F">
            <w:pPr>
              <w:widowControl/>
              <w:suppressAutoHyphens/>
              <w:spacing w:line="360" w:lineRule="auto"/>
              <w:rPr>
                <w:kern w:val="28"/>
              </w:rPr>
            </w:pPr>
            <w:r w:rsidRPr="00A7461F">
              <w:rPr>
                <w:kern w:val="28"/>
              </w:rPr>
              <w:t>2,0…2,5</w:t>
            </w:r>
          </w:p>
        </w:tc>
      </w:tr>
    </w:tbl>
    <w:p w:rsidR="004745C2" w:rsidRPr="000C1344" w:rsidRDefault="004745C2" w:rsidP="000C1344">
      <w:pPr>
        <w:pStyle w:val="12"/>
        <w:suppressAutoHyphens/>
        <w:ind w:right="0" w:firstLine="709"/>
      </w:pPr>
    </w:p>
    <w:p w:rsidR="004745C2" w:rsidRPr="000C1344" w:rsidRDefault="004745C2" w:rsidP="000C1344">
      <w:pPr>
        <w:pStyle w:val="4"/>
        <w:keepNext w:val="0"/>
        <w:suppressAutoHyphens/>
        <w:spacing w:line="360" w:lineRule="auto"/>
        <w:ind w:firstLine="709"/>
        <w:jc w:val="both"/>
        <w:rPr>
          <w:b w:val="0"/>
          <w:bCs w:val="0"/>
          <w:sz w:val="28"/>
          <w:szCs w:val="28"/>
        </w:rPr>
      </w:pPr>
      <w:r w:rsidRPr="000C1344">
        <w:rPr>
          <w:b w:val="0"/>
          <w:bCs w:val="0"/>
          <w:sz w:val="28"/>
          <w:szCs w:val="28"/>
        </w:rPr>
        <w:t>Оценка деловой активности структуры источников, финансовых активов предприятия.</w:t>
      </w:r>
    </w:p>
    <w:p w:rsidR="004745C2" w:rsidRPr="000C1344" w:rsidRDefault="004745C2" w:rsidP="000C1344">
      <w:pPr>
        <w:pStyle w:val="12"/>
        <w:suppressAutoHyphens/>
        <w:ind w:right="0" w:firstLine="709"/>
      </w:pPr>
      <w:r w:rsidRPr="000C1344">
        <w:t>Деловую активность предприятия представим как систему количественных критериев.</w:t>
      </w:r>
    </w:p>
    <w:p w:rsidR="004745C2" w:rsidRPr="000C1344" w:rsidRDefault="004745C2" w:rsidP="000C1344">
      <w:pPr>
        <w:pStyle w:val="12"/>
        <w:suppressAutoHyphens/>
        <w:ind w:right="0" w:firstLine="709"/>
      </w:pPr>
      <w:r w:rsidRPr="000C1344">
        <w:t>Количественные критерии деловой активности определяются абсолютными и относительными показателями. Среди абсолютных показателей следует выделить объем реализации произведенной продукции (работ, услуг), прибыль, величину авансированного капитала (активы предприятия).</w:t>
      </w:r>
    </w:p>
    <w:p w:rsidR="004745C2" w:rsidRPr="000C1344" w:rsidRDefault="004745C2" w:rsidP="000C1344">
      <w:pPr>
        <w:pStyle w:val="12"/>
        <w:suppressAutoHyphens/>
        <w:ind w:right="0" w:firstLine="709"/>
      </w:pPr>
      <w:r w:rsidRPr="000C1344">
        <w:t xml:space="preserve">Относительные показатели деловой активности характеризуют уровень эффективности использования ресурсов (материальных, трудовых и финансовых). Используемая система показателей деловой активности (таблица </w:t>
      </w:r>
      <w:r w:rsidR="00BB6C53" w:rsidRPr="000C1344">
        <w:t>20</w:t>
      </w:r>
      <w:r w:rsidRPr="000C1344">
        <w:t>) базируется на данных бухгалтерской (финансовой) отчетности предприятий. Это обстоятельство позволяет по данным расчета показателей контролировать изменения в финансовом состоянии предприятия.</w:t>
      </w:r>
    </w:p>
    <w:p w:rsidR="004745C2" w:rsidRPr="000C1344" w:rsidRDefault="004745C2" w:rsidP="000C1344">
      <w:pPr>
        <w:pStyle w:val="12"/>
        <w:suppressAutoHyphens/>
        <w:ind w:right="0" w:firstLine="709"/>
      </w:pPr>
      <w:r w:rsidRPr="000C1344">
        <w:t>Для расчета применяются абсолютные итоговые данные за отчетный период по выручке, прибыли и т. п. Но показатели баланса исчислены на начало и конец периода, т. е. имеют одномоментный характер. Это вносит некоторую неясность в интерпретацию данных расчета. Поэтому при расчете коэффициентов применим показатели, рассчитанные к усредненным значениям статей баланса.</w:t>
      </w:r>
    </w:p>
    <w:p w:rsidR="00A7461F" w:rsidRDefault="00A7461F" w:rsidP="00A7461F">
      <w:pPr>
        <w:pStyle w:val="12"/>
        <w:suppressAutoHyphens/>
        <w:ind w:right="0" w:firstLine="709"/>
      </w:pPr>
    </w:p>
    <w:p w:rsidR="004745C2" w:rsidRPr="000C1344" w:rsidRDefault="00BF761D" w:rsidP="00A7461F">
      <w:pPr>
        <w:pStyle w:val="12"/>
        <w:suppressAutoHyphens/>
        <w:ind w:right="0" w:firstLine="709"/>
      </w:pPr>
      <w:r>
        <w:br w:type="page"/>
      </w:r>
      <w:r w:rsidR="004745C2" w:rsidRPr="000C1344">
        <w:t xml:space="preserve">Таблица </w:t>
      </w:r>
      <w:r w:rsidR="00BB6C53" w:rsidRPr="000C1344">
        <w:t>20</w:t>
      </w:r>
      <w:r w:rsidR="00A7461F">
        <w:t xml:space="preserve"> </w:t>
      </w:r>
      <w:r w:rsidR="004745C2" w:rsidRPr="000C1344">
        <w:t>Расчёт деловой активности структуры источников финансовых активов предприятия</w:t>
      </w:r>
    </w:p>
    <w:tbl>
      <w:tblPr>
        <w:tblW w:w="0" w:type="auto"/>
        <w:tblInd w:w="108" w:type="dxa"/>
        <w:tblLook w:val="0000" w:firstRow="0" w:lastRow="0" w:firstColumn="0" w:lastColumn="0" w:noHBand="0" w:noVBand="0"/>
      </w:tblPr>
      <w:tblGrid>
        <w:gridCol w:w="1713"/>
        <w:gridCol w:w="372"/>
        <w:gridCol w:w="372"/>
        <w:gridCol w:w="764"/>
        <w:gridCol w:w="653"/>
        <w:gridCol w:w="1387"/>
        <w:gridCol w:w="273"/>
        <w:gridCol w:w="273"/>
        <w:gridCol w:w="2266"/>
        <w:gridCol w:w="710"/>
        <w:gridCol w:w="680"/>
      </w:tblGrid>
      <w:tr w:rsidR="004745C2" w:rsidRPr="00A7461F" w:rsidTr="00A7461F">
        <w:trPr>
          <w:cantSplit/>
          <w:trHeight w:val="255"/>
        </w:trPr>
        <w:tc>
          <w:tcPr>
            <w:tcW w:w="1764" w:type="dxa"/>
            <w:vMerge w:val="restart"/>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Показатель</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5836FF" w:rsidP="00A7461F">
            <w:pPr>
              <w:widowControl/>
              <w:suppressAutoHyphens/>
              <w:spacing w:line="360" w:lineRule="auto"/>
              <w:rPr>
                <w:kern w:val="28"/>
              </w:rPr>
            </w:pPr>
            <w:r w:rsidRPr="00A7461F">
              <w:rPr>
                <w:kern w:val="28"/>
              </w:rPr>
              <w:t>2007</w:t>
            </w:r>
            <w:r w:rsidR="004745C2" w:rsidRPr="00A7461F">
              <w:rPr>
                <w:kern w:val="28"/>
              </w:rPr>
              <w:t xml:space="preserve"> год</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5836FF" w:rsidP="00A7461F">
            <w:pPr>
              <w:widowControl/>
              <w:suppressAutoHyphens/>
              <w:spacing w:line="360" w:lineRule="auto"/>
              <w:rPr>
                <w:kern w:val="28"/>
              </w:rPr>
            </w:pPr>
            <w:r w:rsidRPr="00A7461F">
              <w:rPr>
                <w:kern w:val="28"/>
              </w:rPr>
              <w:t>2008</w:t>
            </w:r>
            <w:r w:rsidR="004745C2" w:rsidRPr="00A7461F">
              <w:rPr>
                <w:kern w:val="28"/>
              </w:rPr>
              <w:t xml:space="preserve"> год</w:t>
            </w:r>
          </w:p>
        </w:tc>
        <w:tc>
          <w:tcPr>
            <w:tcW w:w="1172" w:type="dxa"/>
            <w:gridSpan w:val="2"/>
            <w:tcBorders>
              <w:top w:val="single" w:sz="4" w:space="0" w:color="auto"/>
              <w:left w:val="nil"/>
              <w:bottom w:val="single" w:sz="4" w:space="0" w:color="auto"/>
              <w:right w:val="single" w:sz="4" w:space="0" w:color="auto"/>
            </w:tcBorders>
            <w:vAlign w:val="center"/>
          </w:tcPr>
          <w:p w:rsidR="004745C2" w:rsidRPr="00A7461F" w:rsidRDefault="005836FF" w:rsidP="00A7461F">
            <w:pPr>
              <w:widowControl/>
              <w:suppressAutoHyphens/>
              <w:spacing w:line="360" w:lineRule="auto"/>
              <w:rPr>
                <w:kern w:val="28"/>
              </w:rPr>
            </w:pPr>
            <w:r w:rsidRPr="00A7461F">
              <w:rPr>
                <w:kern w:val="28"/>
              </w:rPr>
              <w:t>2009</w:t>
            </w:r>
            <w:r w:rsidR="004745C2" w:rsidRPr="00A7461F">
              <w:rPr>
                <w:kern w:val="28"/>
              </w:rPr>
              <w:t xml:space="preserve"> год</w:t>
            </w:r>
          </w:p>
        </w:tc>
      </w:tr>
      <w:tr w:rsidR="004745C2" w:rsidRPr="00A7461F" w:rsidTr="00A7461F">
        <w:trPr>
          <w:cantSplit/>
          <w:trHeight w:val="255"/>
        </w:trPr>
        <w:tc>
          <w:tcPr>
            <w:tcW w:w="1764" w:type="dxa"/>
            <w:vMerge/>
            <w:tcBorders>
              <w:top w:val="single" w:sz="4" w:space="0" w:color="auto"/>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начало</w:t>
            </w:r>
          </w:p>
        </w:tc>
        <w:tc>
          <w:tcPr>
            <w:tcW w:w="446"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конец</w:t>
            </w:r>
          </w:p>
        </w:tc>
      </w:tr>
      <w:tr w:rsidR="004745C2" w:rsidRPr="00A7461F" w:rsidTr="00A7461F">
        <w:trPr>
          <w:trHeight w:val="255"/>
        </w:trPr>
        <w:tc>
          <w:tcPr>
            <w:tcW w:w="1764" w:type="dxa"/>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Выручка от реализации</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49,373</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85,652</w:t>
            </w:r>
          </w:p>
        </w:tc>
        <w:tc>
          <w:tcPr>
            <w:tcW w:w="1172"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84,764</w:t>
            </w:r>
          </w:p>
        </w:tc>
      </w:tr>
      <w:tr w:rsidR="004745C2" w:rsidRPr="00A7461F" w:rsidTr="00A7461F">
        <w:trPr>
          <w:trHeight w:val="356"/>
        </w:trPr>
        <w:tc>
          <w:tcPr>
            <w:tcW w:w="1764" w:type="dxa"/>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Чистая прибыль</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3,561</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3,508</w:t>
            </w:r>
          </w:p>
        </w:tc>
        <w:tc>
          <w:tcPr>
            <w:tcW w:w="1172"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3,109</w:t>
            </w:r>
          </w:p>
        </w:tc>
      </w:tr>
      <w:tr w:rsidR="004745C2" w:rsidRPr="00A7461F" w:rsidTr="00A7461F">
        <w:trPr>
          <w:trHeight w:val="616"/>
        </w:trPr>
        <w:tc>
          <w:tcPr>
            <w:tcW w:w="1764" w:type="dxa"/>
            <w:tcBorders>
              <w:top w:val="nil"/>
              <w:left w:val="single" w:sz="4" w:space="0" w:color="auto"/>
              <w:bottom w:val="single" w:sz="4" w:space="0" w:color="auto"/>
              <w:right w:val="single" w:sz="4" w:space="0" w:color="auto"/>
            </w:tcBorders>
            <w:vAlign w:val="bottom"/>
          </w:tcPr>
          <w:p w:rsidR="004745C2" w:rsidRPr="00A7461F" w:rsidRDefault="004745C2" w:rsidP="00A7461F">
            <w:pPr>
              <w:widowControl/>
              <w:suppressAutoHyphens/>
              <w:spacing w:line="360" w:lineRule="auto"/>
              <w:rPr>
                <w:kern w:val="28"/>
              </w:rPr>
            </w:pPr>
            <w:r w:rsidRPr="00A7461F">
              <w:rPr>
                <w:kern w:val="28"/>
              </w:rPr>
              <w:t xml:space="preserve">Среднесписочная численность работающих, чел. </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75</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100</w:t>
            </w:r>
          </w:p>
        </w:tc>
        <w:tc>
          <w:tcPr>
            <w:tcW w:w="1172"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150</w:t>
            </w:r>
          </w:p>
        </w:tc>
      </w:tr>
      <w:tr w:rsidR="004745C2" w:rsidRPr="00A7461F" w:rsidTr="00A7461F">
        <w:trPr>
          <w:trHeight w:val="510"/>
        </w:trPr>
        <w:tc>
          <w:tcPr>
            <w:tcW w:w="1764" w:type="dxa"/>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Производительность труда, млн. руб./чел.</w:t>
            </w:r>
          </w:p>
        </w:tc>
        <w:tc>
          <w:tcPr>
            <w:tcW w:w="0" w:type="auto"/>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0,66</w:t>
            </w:r>
          </w:p>
        </w:tc>
        <w:tc>
          <w:tcPr>
            <w:tcW w:w="0" w:type="auto"/>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0,86</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0,57</w:t>
            </w:r>
          </w:p>
        </w:tc>
      </w:tr>
      <w:tr w:rsidR="004745C2" w:rsidRPr="00A7461F" w:rsidTr="00A7461F">
        <w:trPr>
          <w:trHeight w:val="255"/>
        </w:trPr>
        <w:tc>
          <w:tcPr>
            <w:tcW w:w="1764" w:type="dxa"/>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Внеоборотные активы</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4,850</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5,430</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5,430</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5,425</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5,425</w:t>
            </w:r>
          </w:p>
        </w:tc>
        <w:tc>
          <w:tcPr>
            <w:tcW w:w="446"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4,014</w:t>
            </w:r>
          </w:p>
        </w:tc>
      </w:tr>
      <w:tr w:rsidR="004745C2" w:rsidRPr="00A7461F" w:rsidTr="00A7461F">
        <w:trPr>
          <w:trHeight w:val="542"/>
        </w:trPr>
        <w:tc>
          <w:tcPr>
            <w:tcW w:w="1764" w:type="dxa"/>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Средняя за период стоимость производственных фондов</w:t>
            </w:r>
          </w:p>
        </w:tc>
        <w:tc>
          <w:tcPr>
            <w:tcW w:w="0" w:type="auto"/>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5,140</w:t>
            </w:r>
          </w:p>
        </w:tc>
        <w:tc>
          <w:tcPr>
            <w:tcW w:w="0" w:type="auto"/>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5,428</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4,720</w:t>
            </w:r>
          </w:p>
        </w:tc>
      </w:tr>
      <w:tr w:rsidR="004745C2" w:rsidRPr="00A7461F" w:rsidTr="00A7461F">
        <w:trPr>
          <w:trHeight w:val="368"/>
        </w:trPr>
        <w:tc>
          <w:tcPr>
            <w:tcW w:w="1764" w:type="dxa"/>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 xml:space="preserve">Фондоотдача производственных фондов </w:t>
            </w:r>
          </w:p>
        </w:tc>
        <w:tc>
          <w:tcPr>
            <w:tcW w:w="0" w:type="auto"/>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9,61</w:t>
            </w:r>
          </w:p>
        </w:tc>
        <w:tc>
          <w:tcPr>
            <w:tcW w:w="0" w:type="auto"/>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15,78</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17,96</w:t>
            </w:r>
          </w:p>
        </w:tc>
      </w:tr>
      <w:tr w:rsidR="004745C2" w:rsidRPr="00A7461F" w:rsidTr="00A7461F">
        <w:trPr>
          <w:trHeight w:val="255"/>
        </w:trPr>
        <w:tc>
          <w:tcPr>
            <w:tcW w:w="1764" w:type="dxa"/>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Итог баланса</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36,085</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52,034</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52,034</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51,736</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51,736</w:t>
            </w:r>
          </w:p>
        </w:tc>
        <w:tc>
          <w:tcPr>
            <w:tcW w:w="446"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59,302</w:t>
            </w:r>
          </w:p>
        </w:tc>
      </w:tr>
      <w:tr w:rsidR="004745C2" w:rsidRPr="00A7461F" w:rsidTr="00A7461F">
        <w:trPr>
          <w:trHeight w:val="280"/>
        </w:trPr>
        <w:tc>
          <w:tcPr>
            <w:tcW w:w="1764" w:type="dxa"/>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Средний за период итог баланса</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44,059</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51,885</w:t>
            </w:r>
          </w:p>
        </w:tc>
        <w:tc>
          <w:tcPr>
            <w:tcW w:w="1172"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55,519</w:t>
            </w:r>
          </w:p>
        </w:tc>
      </w:tr>
      <w:tr w:rsidR="004745C2" w:rsidRPr="00A7461F" w:rsidTr="00A7461F">
        <w:trPr>
          <w:trHeight w:val="613"/>
        </w:trPr>
        <w:tc>
          <w:tcPr>
            <w:tcW w:w="1764" w:type="dxa"/>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 xml:space="preserve">Коэффициент общей оборачиваемости капитала </w:t>
            </w:r>
          </w:p>
        </w:tc>
        <w:tc>
          <w:tcPr>
            <w:tcW w:w="0" w:type="auto"/>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1,12</w:t>
            </w:r>
          </w:p>
        </w:tc>
        <w:tc>
          <w:tcPr>
            <w:tcW w:w="0" w:type="auto"/>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1,65</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1,53</w:t>
            </w:r>
          </w:p>
        </w:tc>
      </w:tr>
      <w:tr w:rsidR="004745C2" w:rsidRPr="00A7461F" w:rsidTr="00A7461F">
        <w:trPr>
          <w:trHeight w:val="470"/>
        </w:trPr>
        <w:tc>
          <w:tcPr>
            <w:tcW w:w="1764" w:type="dxa"/>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Оборотные средства</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31,211</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43,530</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43,530</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60,146</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60,146</w:t>
            </w:r>
          </w:p>
        </w:tc>
        <w:tc>
          <w:tcPr>
            <w:tcW w:w="446"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71,705</w:t>
            </w:r>
          </w:p>
        </w:tc>
      </w:tr>
      <w:tr w:rsidR="004745C2" w:rsidRPr="00A7461F" w:rsidTr="00A7461F">
        <w:trPr>
          <w:trHeight w:val="302"/>
        </w:trPr>
        <w:tc>
          <w:tcPr>
            <w:tcW w:w="1764" w:type="dxa"/>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Средняя за период величина оборотных средств</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37,371</w:t>
            </w:r>
          </w:p>
        </w:tc>
        <w:tc>
          <w:tcPr>
            <w:tcW w:w="0" w:type="auto"/>
            <w:gridSpan w:val="4"/>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51,838</w:t>
            </w:r>
          </w:p>
        </w:tc>
        <w:tc>
          <w:tcPr>
            <w:tcW w:w="1172" w:type="dxa"/>
            <w:gridSpan w:val="2"/>
            <w:tcBorders>
              <w:top w:val="single" w:sz="4" w:space="0" w:color="auto"/>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65,926</w:t>
            </w:r>
          </w:p>
        </w:tc>
      </w:tr>
      <w:tr w:rsidR="004745C2" w:rsidRPr="00A7461F" w:rsidTr="00A7461F">
        <w:trPr>
          <w:trHeight w:val="620"/>
        </w:trPr>
        <w:tc>
          <w:tcPr>
            <w:tcW w:w="1764" w:type="dxa"/>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Коэффициент оборачиваемости оборотных средств</w:t>
            </w:r>
          </w:p>
        </w:tc>
        <w:tc>
          <w:tcPr>
            <w:tcW w:w="0" w:type="auto"/>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1,32</w:t>
            </w:r>
          </w:p>
        </w:tc>
        <w:tc>
          <w:tcPr>
            <w:tcW w:w="0" w:type="auto"/>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1,65</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1,29</w:t>
            </w:r>
          </w:p>
        </w:tc>
      </w:tr>
      <w:tr w:rsidR="004745C2" w:rsidRPr="00A7461F" w:rsidTr="00A7461F">
        <w:trPr>
          <w:trHeight w:val="646"/>
        </w:trPr>
        <w:tc>
          <w:tcPr>
            <w:tcW w:w="1764" w:type="dxa"/>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00214412</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9,115</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20,085</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20,085</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18,863</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18,863</w:t>
            </w:r>
          </w:p>
        </w:tc>
        <w:tc>
          <w:tcPr>
            <w:tcW w:w="446"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18,285</w:t>
            </w:r>
          </w:p>
        </w:tc>
      </w:tr>
      <w:tr w:rsidR="004745C2" w:rsidRPr="00A7461F" w:rsidTr="00A7461F">
        <w:trPr>
          <w:trHeight w:val="274"/>
        </w:trPr>
        <w:tc>
          <w:tcPr>
            <w:tcW w:w="1764" w:type="dxa"/>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Средняя за период величина запасов и затрат</w:t>
            </w:r>
          </w:p>
        </w:tc>
        <w:tc>
          <w:tcPr>
            <w:tcW w:w="0" w:type="auto"/>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14,600</w:t>
            </w:r>
          </w:p>
        </w:tc>
        <w:tc>
          <w:tcPr>
            <w:tcW w:w="0" w:type="auto"/>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19,474</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18,574</w:t>
            </w:r>
          </w:p>
        </w:tc>
      </w:tr>
      <w:tr w:rsidR="004745C2" w:rsidRPr="00A7461F" w:rsidTr="00A7461F">
        <w:trPr>
          <w:trHeight w:val="678"/>
        </w:trPr>
        <w:tc>
          <w:tcPr>
            <w:tcW w:w="1764" w:type="dxa"/>
            <w:tcBorders>
              <w:top w:val="single" w:sz="4" w:space="0" w:color="auto"/>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 xml:space="preserve">Коэффициент оборачиваемости материальных оборотных средств </w:t>
            </w:r>
          </w:p>
        </w:tc>
        <w:tc>
          <w:tcPr>
            <w:tcW w:w="0" w:type="auto"/>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3,38</w:t>
            </w:r>
          </w:p>
        </w:tc>
        <w:tc>
          <w:tcPr>
            <w:tcW w:w="0" w:type="auto"/>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4,40</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4,56</w:t>
            </w:r>
          </w:p>
        </w:tc>
      </w:tr>
      <w:tr w:rsidR="004745C2" w:rsidRPr="00A7461F" w:rsidTr="00A7461F">
        <w:trPr>
          <w:trHeight w:val="669"/>
        </w:trPr>
        <w:tc>
          <w:tcPr>
            <w:tcW w:w="2141" w:type="dxa"/>
            <w:gridSpan w:val="2"/>
            <w:tcBorders>
              <w:top w:val="single" w:sz="4" w:space="0" w:color="auto"/>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Средний срок оборота материальных средств, дней</w:t>
            </w:r>
          </w:p>
        </w:tc>
        <w:tc>
          <w:tcPr>
            <w:tcW w:w="2001"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108</w:t>
            </w:r>
          </w:p>
        </w:tc>
        <w:tc>
          <w:tcPr>
            <w:tcW w:w="3900" w:type="dxa"/>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83</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80</w:t>
            </w:r>
          </w:p>
        </w:tc>
      </w:tr>
      <w:tr w:rsidR="004745C2" w:rsidRPr="00A7461F" w:rsidTr="00A7461F">
        <w:trPr>
          <w:trHeight w:val="605"/>
        </w:trPr>
        <w:tc>
          <w:tcPr>
            <w:tcW w:w="2141" w:type="dxa"/>
            <w:gridSpan w:val="2"/>
            <w:tcBorders>
              <w:top w:val="nil"/>
              <w:left w:val="single" w:sz="4" w:space="0" w:color="auto"/>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 xml:space="preserve">Дебиторская задолженность </w:t>
            </w:r>
          </w:p>
        </w:tc>
        <w:tc>
          <w:tcPr>
            <w:tcW w:w="1265" w:type="dxa"/>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13,864</w:t>
            </w:r>
          </w:p>
        </w:tc>
        <w:tc>
          <w:tcPr>
            <w:tcW w:w="736"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5,677</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5,677</w:t>
            </w:r>
          </w:p>
        </w:tc>
        <w:tc>
          <w:tcPr>
            <w:tcW w:w="2376" w:type="dxa"/>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9,422</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9,422</w:t>
            </w:r>
          </w:p>
        </w:tc>
        <w:tc>
          <w:tcPr>
            <w:tcW w:w="446"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12,708</w:t>
            </w:r>
          </w:p>
        </w:tc>
      </w:tr>
      <w:tr w:rsidR="004745C2" w:rsidRPr="00A7461F" w:rsidTr="00A7461F">
        <w:trPr>
          <w:trHeight w:val="446"/>
        </w:trPr>
        <w:tc>
          <w:tcPr>
            <w:tcW w:w="2141" w:type="dxa"/>
            <w:gridSpan w:val="2"/>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Средняя за период величина дебиторской задолженности</w:t>
            </w:r>
          </w:p>
        </w:tc>
        <w:tc>
          <w:tcPr>
            <w:tcW w:w="2001"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9,770</w:t>
            </w:r>
          </w:p>
        </w:tc>
        <w:tc>
          <w:tcPr>
            <w:tcW w:w="3900" w:type="dxa"/>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7,549</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11,065</w:t>
            </w:r>
          </w:p>
        </w:tc>
      </w:tr>
      <w:tr w:rsidR="004745C2" w:rsidRPr="00A7461F" w:rsidTr="00A7461F">
        <w:trPr>
          <w:trHeight w:val="570"/>
        </w:trPr>
        <w:tc>
          <w:tcPr>
            <w:tcW w:w="2141" w:type="dxa"/>
            <w:gridSpan w:val="2"/>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Коэффициент оборачиваемости дебиторской задолженности Од/з</w:t>
            </w:r>
          </w:p>
        </w:tc>
        <w:tc>
          <w:tcPr>
            <w:tcW w:w="2001"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5,05</w:t>
            </w:r>
          </w:p>
        </w:tc>
        <w:tc>
          <w:tcPr>
            <w:tcW w:w="3900" w:type="dxa"/>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11,35</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7,66</w:t>
            </w:r>
          </w:p>
        </w:tc>
      </w:tr>
      <w:tr w:rsidR="004745C2" w:rsidRPr="00A7461F" w:rsidTr="00A7461F">
        <w:trPr>
          <w:trHeight w:val="538"/>
        </w:trPr>
        <w:tc>
          <w:tcPr>
            <w:tcW w:w="2141" w:type="dxa"/>
            <w:gridSpan w:val="2"/>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Средний срок оборота дебиторской задолженности, дней</w:t>
            </w:r>
          </w:p>
        </w:tc>
        <w:tc>
          <w:tcPr>
            <w:tcW w:w="2001"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72</w:t>
            </w:r>
          </w:p>
        </w:tc>
        <w:tc>
          <w:tcPr>
            <w:tcW w:w="3900" w:type="dxa"/>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32</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48</w:t>
            </w:r>
          </w:p>
        </w:tc>
      </w:tr>
      <w:tr w:rsidR="004745C2" w:rsidRPr="00A7461F" w:rsidTr="00A7461F">
        <w:trPr>
          <w:trHeight w:val="474"/>
        </w:trPr>
        <w:tc>
          <w:tcPr>
            <w:tcW w:w="2141" w:type="dxa"/>
            <w:gridSpan w:val="2"/>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Кредиторская задолженность</w:t>
            </w:r>
          </w:p>
        </w:tc>
        <w:tc>
          <w:tcPr>
            <w:tcW w:w="1265" w:type="dxa"/>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8,42</w:t>
            </w:r>
          </w:p>
        </w:tc>
        <w:tc>
          <w:tcPr>
            <w:tcW w:w="736"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20,41</w:t>
            </w:r>
          </w:p>
        </w:tc>
        <w:tc>
          <w:tcPr>
            <w:tcW w:w="0" w:type="auto"/>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20,41</w:t>
            </w:r>
          </w:p>
        </w:tc>
        <w:tc>
          <w:tcPr>
            <w:tcW w:w="2376" w:type="dxa"/>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31,94</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31,94</w:t>
            </w:r>
          </w:p>
        </w:tc>
        <w:tc>
          <w:tcPr>
            <w:tcW w:w="446"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41,32</w:t>
            </w:r>
          </w:p>
        </w:tc>
      </w:tr>
      <w:tr w:rsidR="004745C2" w:rsidRPr="00A7461F" w:rsidTr="00A7461F">
        <w:trPr>
          <w:trHeight w:val="639"/>
        </w:trPr>
        <w:tc>
          <w:tcPr>
            <w:tcW w:w="2141" w:type="dxa"/>
            <w:gridSpan w:val="2"/>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Средняя за период кредиторская задолженность</w:t>
            </w:r>
          </w:p>
        </w:tc>
        <w:tc>
          <w:tcPr>
            <w:tcW w:w="2001"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14,413</w:t>
            </w:r>
          </w:p>
        </w:tc>
        <w:tc>
          <w:tcPr>
            <w:tcW w:w="3900" w:type="dxa"/>
            <w:gridSpan w:val="4"/>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26,175</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36,628</w:t>
            </w:r>
          </w:p>
        </w:tc>
      </w:tr>
      <w:tr w:rsidR="004745C2" w:rsidRPr="00A7461F" w:rsidTr="00A7461F">
        <w:trPr>
          <w:trHeight w:val="660"/>
        </w:trPr>
        <w:tc>
          <w:tcPr>
            <w:tcW w:w="2518" w:type="dxa"/>
            <w:gridSpan w:val="3"/>
            <w:tcBorders>
              <w:top w:val="single" w:sz="4" w:space="0" w:color="auto"/>
              <w:left w:val="single" w:sz="4" w:space="0" w:color="auto"/>
              <w:bottom w:val="single" w:sz="4" w:space="0" w:color="auto"/>
              <w:right w:val="single" w:sz="4" w:space="0" w:color="auto"/>
            </w:tcBorders>
          </w:tcPr>
          <w:p w:rsidR="004745C2" w:rsidRPr="00A7461F" w:rsidRDefault="00574CE9" w:rsidP="00A7461F">
            <w:pPr>
              <w:widowControl/>
              <w:suppressAutoHyphens/>
              <w:spacing w:line="360" w:lineRule="auto"/>
              <w:rPr>
                <w:kern w:val="28"/>
              </w:rPr>
            </w:pPr>
            <w:r w:rsidRPr="00A7461F">
              <w:rPr>
                <w:kern w:val="28"/>
              </w:rPr>
              <w:t xml:space="preserve"> </w:t>
            </w:r>
            <w:r w:rsidR="004745C2" w:rsidRPr="00A7461F">
              <w:rPr>
                <w:kern w:val="28"/>
              </w:rPr>
              <w:t>коэффициент оборачиваемости кредиторской задолженности</w:t>
            </w:r>
          </w:p>
        </w:tc>
        <w:tc>
          <w:tcPr>
            <w:tcW w:w="2874"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3,43</w:t>
            </w:r>
          </w:p>
        </w:tc>
        <w:tc>
          <w:tcPr>
            <w:tcW w:w="2650"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3,27</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2,31</w:t>
            </w:r>
          </w:p>
        </w:tc>
      </w:tr>
      <w:tr w:rsidR="004745C2" w:rsidRPr="00A7461F" w:rsidTr="00A7461F">
        <w:trPr>
          <w:trHeight w:val="629"/>
        </w:trPr>
        <w:tc>
          <w:tcPr>
            <w:tcW w:w="2518" w:type="dxa"/>
            <w:gridSpan w:val="3"/>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Продолжительность оборота кредиторской задолженности</w:t>
            </w:r>
          </w:p>
        </w:tc>
        <w:tc>
          <w:tcPr>
            <w:tcW w:w="2874"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107</w:t>
            </w:r>
          </w:p>
        </w:tc>
        <w:tc>
          <w:tcPr>
            <w:tcW w:w="2650"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112</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158</w:t>
            </w:r>
          </w:p>
        </w:tc>
      </w:tr>
      <w:tr w:rsidR="004745C2" w:rsidRPr="00A7461F" w:rsidTr="00A7461F">
        <w:trPr>
          <w:trHeight w:val="314"/>
        </w:trPr>
        <w:tc>
          <w:tcPr>
            <w:tcW w:w="2518" w:type="dxa"/>
            <w:gridSpan w:val="3"/>
            <w:tcBorders>
              <w:top w:val="nil"/>
              <w:left w:val="single" w:sz="4" w:space="0" w:color="auto"/>
              <w:bottom w:val="single" w:sz="4" w:space="0" w:color="auto"/>
              <w:right w:val="single" w:sz="4" w:space="0" w:color="auto"/>
            </w:tcBorders>
            <w:vAlign w:val="bottom"/>
          </w:tcPr>
          <w:p w:rsidR="004745C2" w:rsidRPr="00A7461F" w:rsidRDefault="004745C2" w:rsidP="00A7461F">
            <w:pPr>
              <w:widowControl/>
              <w:suppressAutoHyphens/>
              <w:spacing w:line="360" w:lineRule="auto"/>
              <w:rPr>
                <w:kern w:val="28"/>
              </w:rPr>
            </w:pPr>
            <w:r w:rsidRPr="00A7461F">
              <w:rPr>
                <w:kern w:val="28"/>
              </w:rPr>
              <w:t>Собственный капитал (итог разд. III «Капитал и резервы»)</w:t>
            </w:r>
          </w:p>
        </w:tc>
        <w:tc>
          <w:tcPr>
            <w:tcW w:w="1624" w:type="dxa"/>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7,07</w:t>
            </w:r>
          </w:p>
        </w:tc>
        <w:tc>
          <w:tcPr>
            <w:tcW w:w="1250"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9,76</w:t>
            </w:r>
          </w:p>
        </w:tc>
        <w:tc>
          <w:tcPr>
            <w:tcW w:w="548" w:type="dxa"/>
            <w:gridSpan w:val="2"/>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9,76</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13,06</w:t>
            </w:r>
          </w:p>
        </w:tc>
        <w:tc>
          <w:tcPr>
            <w:tcW w:w="0" w:type="auto"/>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13,06</w:t>
            </w:r>
          </w:p>
        </w:tc>
        <w:tc>
          <w:tcPr>
            <w:tcW w:w="446" w:type="dxa"/>
            <w:tcBorders>
              <w:top w:val="nil"/>
              <w:left w:val="nil"/>
              <w:bottom w:val="single" w:sz="4" w:space="0" w:color="auto"/>
              <w:right w:val="single" w:sz="4" w:space="0" w:color="auto"/>
            </w:tcBorders>
            <w:vAlign w:val="center"/>
          </w:tcPr>
          <w:p w:rsidR="004745C2" w:rsidRPr="00A7461F" w:rsidRDefault="004745C2" w:rsidP="00A7461F">
            <w:pPr>
              <w:widowControl/>
              <w:suppressAutoHyphens/>
              <w:spacing w:line="360" w:lineRule="auto"/>
              <w:rPr>
                <w:kern w:val="28"/>
              </w:rPr>
            </w:pPr>
            <w:r w:rsidRPr="00A7461F">
              <w:rPr>
                <w:kern w:val="28"/>
              </w:rPr>
              <w:t>17,32</w:t>
            </w:r>
          </w:p>
        </w:tc>
      </w:tr>
      <w:tr w:rsidR="004745C2" w:rsidRPr="00A7461F" w:rsidTr="00A7461F">
        <w:trPr>
          <w:trHeight w:val="310"/>
        </w:trPr>
        <w:tc>
          <w:tcPr>
            <w:tcW w:w="2518" w:type="dxa"/>
            <w:gridSpan w:val="3"/>
            <w:tcBorders>
              <w:top w:val="nil"/>
              <w:left w:val="single" w:sz="4" w:space="0" w:color="auto"/>
              <w:bottom w:val="single" w:sz="4" w:space="0" w:color="auto"/>
              <w:right w:val="single" w:sz="4" w:space="0" w:color="auto"/>
            </w:tcBorders>
            <w:vAlign w:val="bottom"/>
          </w:tcPr>
          <w:p w:rsidR="004745C2" w:rsidRPr="00A7461F" w:rsidRDefault="004745C2" w:rsidP="00A7461F">
            <w:pPr>
              <w:widowControl/>
              <w:suppressAutoHyphens/>
              <w:spacing w:line="360" w:lineRule="auto"/>
              <w:rPr>
                <w:kern w:val="28"/>
              </w:rPr>
            </w:pPr>
            <w:r w:rsidRPr="00A7461F">
              <w:rPr>
                <w:kern w:val="28"/>
              </w:rPr>
              <w:t>Средняя за период величина собственного капитала</w:t>
            </w:r>
          </w:p>
        </w:tc>
        <w:tc>
          <w:tcPr>
            <w:tcW w:w="2874"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8,414</w:t>
            </w:r>
          </w:p>
        </w:tc>
        <w:tc>
          <w:tcPr>
            <w:tcW w:w="2650"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11,409</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15,188</w:t>
            </w:r>
          </w:p>
        </w:tc>
      </w:tr>
      <w:tr w:rsidR="004745C2" w:rsidRPr="00A7461F" w:rsidTr="00A7461F">
        <w:trPr>
          <w:trHeight w:val="676"/>
        </w:trPr>
        <w:tc>
          <w:tcPr>
            <w:tcW w:w="2518" w:type="dxa"/>
            <w:gridSpan w:val="3"/>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Коэффициент оборачиваемости собственного капитала</w:t>
            </w:r>
          </w:p>
        </w:tc>
        <w:tc>
          <w:tcPr>
            <w:tcW w:w="2874"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5,87</w:t>
            </w:r>
          </w:p>
        </w:tc>
        <w:tc>
          <w:tcPr>
            <w:tcW w:w="2650"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7,51</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5,58</w:t>
            </w:r>
          </w:p>
        </w:tc>
      </w:tr>
      <w:tr w:rsidR="004745C2" w:rsidRPr="00A7461F" w:rsidTr="00A7461F">
        <w:trPr>
          <w:trHeight w:val="765"/>
        </w:trPr>
        <w:tc>
          <w:tcPr>
            <w:tcW w:w="2518" w:type="dxa"/>
            <w:gridSpan w:val="3"/>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Продолжительность операционного цикла, дней</w:t>
            </w:r>
          </w:p>
        </w:tc>
        <w:tc>
          <w:tcPr>
            <w:tcW w:w="2874"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180</w:t>
            </w:r>
          </w:p>
        </w:tc>
        <w:tc>
          <w:tcPr>
            <w:tcW w:w="2650"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115</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128</w:t>
            </w:r>
          </w:p>
        </w:tc>
      </w:tr>
      <w:tr w:rsidR="004745C2" w:rsidRPr="00A7461F" w:rsidTr="00A7461F">
        <w:trPr>
          <w:trHeight w:val="510"/>
        </w:trPr>
        <w:tc>
          <w:tcPr>
            <w:tcW w:w="2518" w:type="dxa"/>
            <w:gridSpan w:val="3"/>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Продолжительность финансового цикла Цф</w:t>
            </w:r>
          </w:p>
        </w:tc>
        <w:tc>
          <w:tcPr>
            <w:tcW w:w="2874"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74</w:t>
            </w:r>
          </w:p>
        </w:tc>
        <w:tc>
          <w:tcPr>
            <w:tcW w:w="2650"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4</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- 30</w:t>
            </w:r>
          </w:p>
        </w:tc>
      </w:tr>
      <w:tr w:rsidR="004745C2" w:rsidRPr="00A7461F" w:rsidTr="00A7461F">
        <w:trPr>
          <w:trHeight w:val="713"/>
        </w:trPr>
        <w:tc>
          <w:tcPr>
            <w:tcW w:w="2518" w:type="dxa"/>
            <w:gridSpan w:val="3"/>
            <w:tcBorders>
              <w:top w:val="nil"/>
              <w:left w:val="single" w:sz="4" w:space="0" w:color="auto"/>
              <w:bottom w:val="single" w:sz="4" w:space="0" w:color="auto"/>
              <w:right w:val="single" w:sz="4" w:space="0" w:color="auto"/>
            </w:tcBorders>
          </w:tcPr>
          <w:p w:rsidR="004745C2" w:rsidRPr="00A7461F" w:rsidRDefault="004745C2" w:rsidP="00A7461F">
            <w:pPr>
              <w:widowControl/>
              <w:suppressAutoHyphens/>
              <w:spacing w:line="360" w:lineRule="auto"/>
              <w:rPr>
                <w:kern w:val="28"/>
              </w:rPr>
            </w:pPr>
            <w:r w:rsidRPr="00A7461F">
              <w:rPr>
                <w:kern w:val="28"/>
              </w:rPr>
              <w:t>Коэффициент устойчивости экономического роста Кур</w:t>
            </w:r>
          </w:p>
        </w:tc>
        <w:tc>
          <w:tcPr>
            <w:tcW w:w="2874"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42%</w:t>
            </w:r>
          </w:p>
        </w:tc>
        <w:tc>
          <w:tcPr>
            <w:tcW w:w="2650" w:type="dxa"/>
            <w:gridSpan w:val="3"/>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31%</w:t>
            </w:r>
          </w:p>
        </w:tc>
        <w:tc>
          <w:tcPr>
            <w:tcW w:w="1172" w:type="dxa"/>
            <w:gridSpan w:val="2"/>
            <w:tcBorders>
              <w:top w:val="single" w:sz="4" w:space="0" w:color="auto"/>
              <w:left w:val="nil"/>
              <w:bottom w:val="single" w:sz="4" w:space="0" w:color="auto"/>
              <w:right w:val="single" w:sz="4" w:space="0" w:color="auto"/>
            </w:tcBorders>
            <w:noWrap/>
            <w:vAlign w:val="center"/>
          </w:tcPr>
          <w:p w:rsidR="004745C2" w:rsidRPr="00A7461F" w:rsidRDefault="004745C2" w:rsidP="00A7461F">
            <w:pPr>
              <w:widowControl/>
              <w:suppressAutoHyphens/>
              <w:spacing w:line="360" w:lineRule="auto"/>
              <w:rPr>
                <w:kern w:val="28"/>
              </w:rPr>
            </w:pPr>
            <w:r w:rsidRPr="00A7461F">
              <w:rPr>
                <w:kern w:val="28"/>
              </w:rPr>
              <w:t>20%</w:t>
            </w:r>
          </w:p>
        </w:tc>
      </w:tr>
    </w:tbl>
    <w:p w:rsidR="00A7461F" w:rsidRDefault="00A7461F" w:rsidP="000C1344">
      <w:pPr>
        <w:pStyle w:val="12"/>
        <w:suppressAutoHyphens/>
        <w:ind w:right="0" w:firstLine="709"/>
      </w:pPr>
    </w:p>
    <w:p w:rsidR="004745C2" w:rsidRPr="000C1344" w:rsidRDefault="004745C2" w:rsidP="000C1344">
      <w:pPr>
        <w:pStyle w:val="12"/>
        <w:suppressAutoHyphens/>
        <w:ind w:right="0" w:firstLine="709"/>
      </w:pPr>
      <w:r w:rsidRPr="000C1344">
        <w:t>На основе наших расчётных показателей</w:t>
      </w:r>
      <w:r w:rsidR="00574CE9">
        <w:t xml:space="preserve"> </w:t>
      </w:r>
      <w:r w:rsidRPr="000C1344">
        <w:t>можно сделать следующие выводы.</w:t>
      </w:r>
    </w:p>
    <w:p w:rsidR="004745C2" w:rsidRPr="000C1344" w:rsidRDefault="004745C2" w:rsidP="000C1344">
      <w:pPr>
        <w:pStyle w:val="12"/>
        <w:suppressAutoHyphens/>
        <w:ind w:right="0" w:firstLine="709"/>
      </w:pPr>
      <w:r w:rsidRPr="000C1344">
        <w:t xml:space="preserve">Производительность труда за </w:t>
      </w:r>
      <w:r w:rsidR="005836FF" w:rsidRPr="000C1344">
        <w:t>2009</w:t>
      </w:r>
      <w:r w:rsidRPr="000C1344">
        <w:t xml:space="preserve"> год по отношению к </w:t>
      </w:r>
      <w:r w:rsidR="005836FF" w:rsidRPr="000C1344">
        <w:t>2007</w:t>
      </w:r>
      <w:r w:rsidRPr="000C1344">
        <w:t xml:space="preserve"> и </w:t>
      </w:r>
      <w:r w:rsidR="005836FF" w:rsidRPr="000C1344">
        <w:t>2008</w:t>
      </w:r>
      <w:r w:rsidRPr="000C1344">
        <w:t xml:space="preserve"> годам понизилась от 0,66 до 0,57 млн. руб./чел. в год. Это свидетельствует о снижении деловой активности использования трудовых ресурсов на предприятии.</w:t>
      </w:r>
    </w:p>
    <w:p w:rsidR="004745C2" w:rsidRPr="000C1344" w:rsidRDefault="004745C2" w:rsidP="000C1344">
      <w:pPr>
        <w:pStyle w:val="12"/>
        <w:suppressAutoHyphens/>
        <w:ind w:right="0" w:firstLine="709"/>
      </w:pPr>
      <w:r w:rsidRPr="000C1344">
        <w:t>Повышение показателей фондоотдачи за рассматриваемый период отражает повышение эффективности использования основных средств и прочих внеоборотных активов.</w:t>
      </w:r>
    </w:p>
    <w:p w:rsidR="004745C2" w:rsidRPr="000C1344" w:rsidRDefault="004745C2" w:rsidP="000C1344">
      <w:pPr>
        <w:pStyle w:val="12"/>
        <w:suppressAutoHyphens/>
        <w:ind w:right="0" w:firstLine="709"/>
      </w:pPr>
      <w:r w:rsidRPr="000C1344">
        <w:t xml:space="preserve">Коэффициент общей оборачиваемости капитала в </w:t>
      </w:r>
      <w:r w:rsidR="005836FF" w:rsidRPr="000C1344">
        <w:t>2009</w:t>
      </w:r>
      <w:r w:rsidRPr="000C1344">
        <w:t xml:space="preserve"> году немного ниже, чем в </w:t>
      </w:r>
      <w:r w:rsidR="005836FF" w:rsidRPr="000C1344">
        <w:t>2007</w:t>
      </w:r>
      <w:r w:rsidRPr="000C1344">
        <w:t xml:space="preserve"> году, однако в целом за рассматриваемый период просматривается положительная тенденция изменения этого показателя. Это говорит о том, что скорость оборота средств предприятия в целом растёт.</w:t>
      </w:r>
    </w:p>
    <w:p w:rsidR="004745C2" w:rsidRPr="000C1344" w:rsidRDefault="004745C2" w:rsidP="000C1344">
      <w:pPr>
        <w:pStyle w:val="12"/>
        <w:suppressAutoHyphens/>
        <w:ind w:right="0" w:firstLine="709"/>
      </w:pPr>
      <w:r w:rsidRPr="000C1344">
        <w:t xml:space="preserve">Коэффициент оборачиваемости оборотных средств в </w:t>
      </w:r>
      <w:r w:rsidR="005836FF" w:rsidRPr="000C1344">
        <w:t>2009</w:t>
      </w:r>
      <w:r w:rsidRPr="000C1344">
        <w:t xml:space="preserve"> году заметно снизился по сравнению с </w:t>
      </w:r>
      <w:r w:rsidR="005836FF" w:rsidRPr="000C1344">
        <w:t>2007</w:t>
      </w:r>
      <w:r w:rsidRPr="000C1344">
        <w:t xml:space="preserve"> и </w:t>
      </w:r>
      <w:r w:rsidR="005836FF" w:rsidRPr="000C1344">
        <w:t>2008</w:t>
      </w:r>
      <w:r w:rsidRPr="000C1344">
        <w:t xml:space="preserve"> годами. Это говорит о том, что уменьшилась скорость оборота материальных и денежных ресурсов предприятия за анализируемый период.</w:t>
      </w:r>
    </w:p>
    <w:p w:rsidR="004745C2" w:rsidRPr="000C1344" w:rsidRDefault="004745C2" w:rsidP="000C1344">
      <w:pPr>
        <w:pStyle w:val="12"/>
        <w:suppressAutoHyphens/>
        <w:ind w:right="0" w:firstLine="709"/>
      </w:pPr>
      <w:r w:rsidRPr="000C1344">
        <w:t>В изменениях коэффициента оборачиваемости материальных оборотных средств прослеживается устойчивая тенденция роста. Это указывает на увеличение скорости оборота запасов и затрат. Рост значения коэффициента оборачиваемости дебиторской задолженности за рассматриваемый период свидетельствует об улучшении расчётов с дебиторами.</w:t>
      </w:r>
    </w:p>
    <w:p w:rsidR="004745C2" w:rsidRPr="000C1344" w:rsidRDefault="004745C2" w:rsidP="000C1344">
      <w:pPr>
        <w:pStyle w:val="12"/>
        <w:suppressAutoHyphens/>
        <w:ind w:right="0" w:firstLine="709"/>
      </w:pPr>
      <w:r w:rsidRPr="000C1344">
        <w:t xml:space="preserve">Значение коэффициента оборачиваемости кредиторской задолженности за рассматриваемый период понизилось с 3,43 до 2,31. Это показывает снижение скорости оборота задолженности предприятия, что благоприятно сказывается на ликвидности предприятия. </w:t>
      </w:r>
    </w:p>
    <w:p w:rsidR="004745C2" w:rsidRPr="000C1344" w:rsidRDefault="004745C2" w:rsidP="000C1344">
      <w:pPr>
        <w:pStyle w:val="12"/>
        <w:suppressAutoHyphens/>
        <w:ind w:right="0" w:firstLine="709"/>
      </w:pPr>
      <w:r w:rsidRPr="000C1344">
        <w:t xml:space="preserve">Коэффициент оборачиваемости собственного капитала отражает активность собственных средств или активность денежных средств, которыми рискуют акционеры или собственники предприятия. Рост в динамике означает повышение эффективности использования собственного капитала. </w:t>
      </w:r>
    </w:p>
    <w:p w:rsidR="004745C2" w:rsidRPr="000C1344" w:rsidRDefault="004745C2" w:rsidP="000C1344">
      <w:pPr>
        <w:pStyle w:val="12"/>
        <w:suppressAutoHyphens/>
        <w:ind w:right="0" w:firstLine="709"/>
      </w:pPr>
      <w:r w:rsidRPr="000C1344">
        <w:t>Продолжительность операционного цикла, характеризующая общее время, в течение которого финансовые ресурсы находятся в материальных средствах и дебиторской задолженности, за рассматриваемый период сократилась со 180 до 128 дней. Снижение данного показателя необходимо рассматривать как позитивную тенденцию.</w:t>
      </w:r>
    </w:p>
    <w:p w:rsidR="004745C2" w:rsidRPr="000C1344" w:rsidRDefault="004745C2" w:rsidP="000C1344">
      <w:pPr>
        <w:pStyle w:val="12"/>
        <w:suppressAutoHyphens/>
        <w:ind w:right="0" w:firstLine="709"/>
      </w:pPr>
      <w:r w:rsidRPr="000C1344">
        <w:t xml:space="preserve">Продолжительность финансового цикла, то есть время, в течение которого финансовые ресурсы отвлечены из оборота, за рассматриваемый период изменилась с 74 до – 30 дней. Связано это с сокращением операционного цикла и замедлением скорости оборота кредиторской задолженности. </w:t>
      </w:r>
    </w:p>
    <w:p w:rsidR="004745C2" w:rsidRPr="000C1344" w:rsidRDefault="004745C2" w:rsidP="000C1344">
      <w:pPr>
        <w:widowControl/>
        <w:suppressAutoHyphens/>
        <w:spacing w:line="360" w:lineRule="auto"/>
        <w:ind w:firstLine="709"/>
        <w:rPr>
          <w:spacing w:val="-7"/>
          <w:kern w:val="28"/>
          <w:sz w:val="28"/>
          <w:szCs w:val="28"/>
        </w:rPr>
      </w:pPr>
      <w:r w:rsidRPr="000C1344">
        <w:rPr>
          <w:spacing w:val="-7"/>
          <w:kern w:val="28"/>
          <w:sz w:val="28"/>
          <w:szCs w:val="28"/>
        </w:rPr>
        <w:t>Проведем анализ рентабельности использования капитала (активов) и анализ рыночной устойчивости предприятия (состояния пассивов).</w:t>
      </w:r>
    </w:p>
    <w:p w:rsidR="004745C2" w:rsidRPr="000C1344" w:rsidRDefault="00BF761D" w:rsidP="000C1344">
      <w:pPr>
        <w:widowControl/>
        <w:suppressAutoHyphens/>
        <w:spacing w:line="360" w:lineRule="auto"/>
        <w:ind w:firstLine="709"/>
        <w:rPr>
          <w:spacing w:val="-7"/>
          <w:kern w:val="28"/>
          <w:sz w:val="28"/>
          <w:szCs w:val="28"/>
        </w:rPr>
      </w:pPr>
      <w:r>
        <w:rPr>
          <w:spacing w:val="-7"/>
          <w:kern w:val="28"/>
          <w:sz w:val="28"/>
          <w:szCs w:val="28"/>
        </w:rPr>
        <w:br w:type="page"/>
      </w:r>
      <w:r w:rsidR="004745C2" w:rsidRPr="000C1344">
        <w:rPr>
          <w:spacing w:val="-7"/>
          <w:kern w:val="28"/>
          <w:sz w:val="28"/>
          <w:szCs w:val="28"/>
        </w:rPr>
        <w:t xml:space="preserve">Таблица </w:t>
      </w:r>
      <w:r w:rsidR="00BB6C53" w:rsidRPr="000C1344">
        <w:rPr>
          <w:spacing w:val="-7"/>
          <w:kern w:val="28"/>
          <w:sz w:val="28"/>
          <w:szCs w:val="28"/>
        </w:rPr>
        <w:t>21</w:t>
      </w:r>
      <w:r w:rsidR="00A7461F">
        <w:rPr>
          <w:spacing w:val="-7"/>
          <w:kern w:val="28"/>
          <w:sz w:val="28"/>
          <w:szCs w:val="28"/>
        </w:rPr>
        <w:t xml:space="preserve"> </w:t>
      </w:r>
      <w:r w:rsidR="004745C2" w:rsidRPr="000C1344">
        <w:rPr>
          <w:spacing w:val="-7"/>
          <w:kern w:val="28"/>
          <w:sz w:val="28"/>
          <w:szCs w:val="28"/>
        </w:rPr>
        <w:t>Рентабельность использования капитала (активов)</w:t>
      </w:r>
    </w:p>
    <w:tbl>
      <w:tblPr>
        <w:tblW w:w="0" w:type="auto"/>
        <w:tblInd w:w="172" w:type="dxa"/>
        <w:tblLayout w:type="fixed"/>
        <w:tblCellMar>
          <w:left w:w="30" w:type="dxa"/>
          <w:right w:w="30" w:type="dxa"/>
        </w:tblCellMar>
        <w:tblLook w:val="0000" w:firstRow="0" w:lastRow="0" w:firstColumn="0" w:lastColumn="0" w:noHBand="0" w:noVBand="0"/>
      </w:tblPr>
      <w:tblGrid>
        <w:gridCol w:w="284"/>
        <w:gridCol w:w="1984"/>
        <w:gridCol w:w="806"/>
        <w:gridCol w:w="871"/>
        <w:gridCol w:w="685"/>
        <w:gridCol w:w="798"/>
        <w:gridCol w:w="799"/>
        <w:gridCol w:w="800"/>
        <w:gridCol w:w="628"/>
        <w:gridCol w:w="627"/>
        <w:gridCol w:w="628"/>
      </w:tblGrid>
      <w:tr w:rsidR="004745C2" w:rsidRPr="00A7461F" w:rsidTr="00A7461F">
        <w:trPr>
          <w:cantSplit/>
          <w:trHeight w:val="205"/>
        </w:trPr>
        <w:tc>
          <w:tcPr>
            <w:tcW w:w="2268" w:type="dxa"/>
            <w:gridSpan w:val="2"/>
            <w:vMerge w:val="restart"/>
            <w:tcBorders>
              <w:top w:val="single" w:sz="12" w:space="0" w:color="auto"/>
              <w:left w:val="single" w:sz="1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Наименование</w:t>
            </w:r>
          </w:p>
        </w:tc>
        <w:tc>
          <w:tcPr>
            <w:tcW w:w="4759" w:type="dxa"/>
            <w:gridSpan w:val="6"/>
            <w:tcBorders>
              <w:top w:val="single" w:sz="12" w:space="0" w:color="auto"/>
              <w:left w:val="single" w:sz="2" w:space="0" w:color="auto"/>
              <w:bottom w:val="single" w:sz="2" w:space="0" w:color="auto"/>
              <w:right w:val="single" w:sz="4"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Алгоритм расчета</w:t>
            </w:r>
          </w:p>
        </w:tc>
        <w:tc>
          <w:tcPr>
            <w:tcW w:w="1883" w:type="dxa"/>
            <w:gridSpan w:val="3"/>
            <w:tcBorders>
              <w:top w:val="single" w:sz="4" w:space="0" w:color="auto"/>
              <w:left w:val="single" w:sz="4" w:space="0" w:color="auto"/>
              <w:bottom w:val="single" w:sz="4" w:space="0" w:color="auto"/>
              <w:right w:val="single" w:sz="4"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Финансовые коэффициенты</w:t>
            </w:r>
          </w:p>
        </w:tc>
      </w:tr>
      <w:tr w:rsidR="004745C2" w:rsidRPr="00A7461F" w:rsidTr="00A7461F">
        <w:trPr>
          <w:cantSplit/>
          <w:trHeight w:val="205"/>
        </w:trPr>
        <w:tc>
          <w:tcPr>
            <w:tcW w:w="2268" w:type="dxa"/>
            <w:gridSpan w:val="2"/>
            <w:vMerge/>
            <w:tcBorders>
              <w:left w:val="single" w:sz="1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2362" w:type="dxa"/>
            <w:gridSpan w:val="3"/>
            <w:tcBorders>
              <w:top w:val="single" w:sz="2" w:space="0" w:color="auto"/>
              <w:left w:val="single" w:sz="2" w:space="0" w:color="auto"/>
              <w:bottom w:val="single" w:sz="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Числитель, тыс.руб.</w:t>
            </w:r>
          </w:p>
        </w:tc>
        <w:tc>
          <w:tcPr>
            <w:tcW w:w="2397" w:type="dxa"/>
            <w:gridSpan w:val="3"/>
            <w:tcBorders>
              <w:top w:val="single" w:sz="2" w:space="0" w:color="auto"/>
              <w:left w:val="single" w:sz="2" w:space="0" w:color="auto"/>
              <w:bottom w:val="single" w:sz="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Знаменатель, тыс.руб.</w:t>
            </w:r>
          </w:p>
        </w:tc>
        <w:tc>
          <w:tcPr>
            <w:tcW w:w="628" w:type="dxa"/>
            <w:tcBorders>
              <w:top w:val="single" w:sz="4" w:space="0" w:color="auto"/>
              <w:left w:val="single" w:sz="2" w:space="0" w:color="auto"/>
              <w:bottom w:val="single" w:sz="2" w:space="0" w:color="auto"/>
              <w:right w:val="nil"/>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tc>
        <w:tc>
          <w:tcPr>
            <w:tcW w:w="627" w:type="dxa"/>
            <w:tcBorders>
              <w:top w:val="single" w:sz="4" w:space="0" w:color="auto"/>
              <w:left w:val="nil"/>
              <w:bottom w:val="single" w:sz="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tc>
        <w:tc>
          <w:tcPr>
            <w:tcW w:w="628" w:type="dxa"/>
            <w:tcBorders>
              <w:top w:val="single" w:sz="4" w:space="0" w:color="auto"/>
              <w:left w:val="nil"/>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r>
      <w:tr w:rsidR="004745C2" w:rsidRPr="00A7461F" w:rsidTr="00A7461F">
        <w:trPr>
          <w:cantSplit/>
          <w:trHeight w:val="205"/>
        </w:trPr>
        <w:tc>
          <w:tcPr>
            <w:tcW w:w="2268" w:type="dxa"/>
            <w:gridSpan w:val="2"/>
            <w:vMerge/>
            <w:tcBorders>
              <w:left w:val="single" w:sz="1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806" w:type="dxa"/>
            <w:tcBorders>
              <w:top w:val="single" w:sz="2" w:space="0" w:color="auto"/>
              <w:left w:val="single" w:sz="2" w:space="0" w:color="auto"/>
              <w:bottom w:val="single" w:sz="2" w:space="0" w:color="auto"/>
              <w:right w:val="single" w:sz="2" w:space="0" w:color="auto"/>
            </w:tcBorders>
          </w:tcPr>
          <w:p w:rsidR="004745C2" w:rsidRPr="00A7461F" w:rsidRDefault="005836FF" w:rsidP="00A7461F">
            <w:pPr>
              <w:widowControl/>
              <w:suppressAutoHyphens/>
              <w:autoSpaceDE w:val="0"/>
              <w:autoSpaceDN w:val="0"/>
              <w:adjustRightInd w:val="0"/>
              <w:spacing w:line="360" w:lineRule="auto"/>
              <w:rPr>
                <w:color w:val="000000"/>
                <w:kern w:val="28"/>
              </w:rPr>
            </w:pPr>
            <w:r w:rsidRPr="00A7461F">
              <w:rPr>
                <w:color w:val="000000"/>
                <w:kern w:val="28"/>
              </w:rPr>
              <w:t>2007</w:t>
            </w:r>
          </w:p>
        </w:tc>
        <w:tc>
          <w:tcPr>
            <w:tcW w:w="871" w:type="dxa"/>
            <w:tcBorders>
              <w:top w:val="single" w:sz="2" w:space="0" w:color="auto"/>
              <w:left w:val="single" w:sz="2" w:space="0" w:color="auto"/>
              <w:bottom w:val="single" w:sz="2" w:space="0" w:color="auto"/>
              <w:right w:val="single" w:sz="2" w:space="0" w:color="auto"/>
            </w:tcBorders>
          </w:tcPr>
          <w:p w:rsidR="004745C2" w:rsidRPr="00A7461F" w:rsidRDefault="005836FF" w:rsidP="00A7461F">
            <w:pPr>
              <w:widowControl/>
              <w:suppressAutoHyphens/>
              <w:autoSpaceDE w:val="0"/>
              <w:autoSpaceDN w:val="0"/>
              <w:adjustRightInd w:val="0"/>
              <w:spacing w:line="360" w:lineRule="auto"/>
              <w:rPr>
                <w:color w:val="000000"/>
                <w:kern w:val="28"/>
              </w:rPr>
            </w:pPr>
            <w:r w:rsidRPr="00A7461F">
              <w:rPr>
                <w:color w:val="000000"/>
                <w:kern w:val="28"/>
              </w:rPr>
              <w:t>2008</w:t>
            </w:r>
          </w:p>
        </w:tc>
        <w:tc>
          <w:tcPr>
            <w:tcW w:w="685" w:type="dxa"/>
            <w:tcBorders>
              <w:top w:val="single" w:sz="2" w:space="0" w:color="auto"/>
              <w:left w:val="single" w:sz="2" w:space="0" w:color="auto"/>
              <w:bottom w:val="single" w:sz="2" w:space="0" w:color="auto"/>
              <w:right w:val="single" w:sz="2" w:space="0" w:color="auto"/>
            </w:tcBorders>
          </w:tcPr>
          <w:p w:rsidR="004745C2" w:rsidRPr="00A7461F" w:rsidRDefault="005836FF" w:rsidP="00A7461F">
            <w:pPr>
              <w:widowControl/>
              <w:suppressAutoHyphens/>
              <w:autoSpaceDE w:val="0"/>
              <w:autoSpaceDN w:val="0"/>
              <w:adjustRightInd w:val="0"/>
              <w:spacing w:line="360" w:lineRule="auto"/>
              <w:rPr>
                <w:color w:val="000000"/>
                <w:kern w:val="28"/>
              </w:rPr>
            </w:pPr>
            <w:r w:rsidRPr="00A7461F">
              <w:rPr>
                <w:color w:val="000000"/>
                <w:kern w:val="28"/>
              </w:rPr>
              <w:t>2009</w:t>
            </w:r>
          </w:p>
        </w:tc>
        <w:tc>
          <w:tcPr>
            <w:tcW w:w="798" w:type="dxa"/>
            <w:tcBorders>
              <w:top w:val="single" w:sz="2" w:space="0" w:color="auto"/>
              <w:left w:val="single" w:sz="2" w:space="0" w:color="auto"/>
              <w:bottom w:val="single" w:sz="2" w:space="0" w:color="auto"/>
              <w:right w:val="single" w:sz="2" w:space="0" w:color="auto"/>
            </w:tcBorders>
          </w:tcPr>
          <w:p w:rsidR="004745C2" w:rsidRPr="00A7461F" w:rsidRDefault="005836FF" w:rsidP="00A7461F">
            <w:pPr>
              <w:widowControl/>
              <w:suppressAutoHyphens/>
              <w:autoSpaceDE w:val="0"/>
              <w:autoSpaceDN w:val="0"/>
              <w:adjustRightInd w:val="0"/>
              <w:spacing w:line="360" w:lineRule="auto"/>
              <w:rPr>
                <w:color w:val="000000"/>
                <w:kern w:val="28"/>
              </w:rPr>
            </w:pPr>
            <w:r w:rsidRPr="00A7461F">
              <w:rPr>
                <w:color w:val="000000"/>
                <w:kern w:val="28"/>
              </w:rPr>
              <w:t>2007</w:t>
            </w:r>
          </w:p>
        </w:tc>
        <w:tc>
          <w:tcPr>
            <w:tcW w:w="799" w:type="dxa"/>
            <w:tcBorders>
              <w:top w:val="single" w:sz="2" w:space="0" w:color="auto"/>
              <w:left w:val="single" w:sz="2" w:space="0" w:color="auto"/>
              <w:bottom w:val="single" w:sz="2" w:space="0" w:color="auto"/>
              <w:right w:val="single" w:sz="2" w:space="0" w:color="auto"/>
            </w:tcBorders>
          </w:tcPr>
          <w:p w:rsidR="004745C2" w:rsidRPr="00A7461F" w:rsidRDefault="005836FF" w:rsidP="00A7461F">
            <w:pPr>
              <w:widowControl/>
              <w:suppressAutoHyphens/>
              <w:autoSpaceDE w:val="0"/>
              <w:autoSpaceDN w:val="0"/>
              <w:adjustRightInd w:val="0"/>
              <w:spacing w:line="360" w:lineRule="auto"/>
              <w:rPr>
                <w:color w:val="000000"/>
                <w:kern w:val="28"/>
              </w:rPr>
            </w:pPr>
            <w:r w:rsidRPr="00A7461F">
              <w:rPr>
                <w:color w:val="000000"/>
                <w:kern w:val="28"/>
              </w:rPr>
              <w:t>2008</w:t>
            </w:r>
          </w:p>
        </w:tc>
        <w:tc>
          <w:tcPr>
            <w:tcW w:w="800" w:type="dxa"/>
            <w:tcBorders>
              <w:top w:val="single" w:sz="2" w:space="0" w:color="auto"/>
              <w:left w:val="single" w:sz="2" w:space="0" w:color="auto"/>
              <w:bottom w:val="single" w:sz="2" w:space="0" w:color="auto"/>
              <w:right w:val="single" w:sz="2" w:space="0" w:color="auto"/>
            </w:tcBorders>
          </w:tcPr>
          <w:p w:rsidR="004745C2" w:rsidRPr="00A7461F" w:rsidRDefault="005836FF" w:rsidP="00A7461F">
            <w:pPr>
              <w:widowControl/>
              <w:suppressAutoHyphens/>
              <w:autoSpaceDE w:val="0"/>
              <w:autoSpaceDN w:val="0"/>
              <w:adjustRightInd w:val="0"/>
              <w:spacing w:line="360" w:lineRule="auto"/>
              <w:rPr>
                <w:color w:val="000000"/>
                <w:kern w:val="28"/>
              </w:rPr>
            </w:pPr>
            <w:r w:rsidRPr="00A7461F">
              <w:rPr>
                <w:color w:val="000000"/>
                <w:kern w:val="28"/>
              </w:rPr>
              <w:t>2009</w:t>
            </w:r>
          </w:p>
        </w:tc>
        <w:tc>
          <w:tcPr>
            <w:tcW w:w="628" w:type="dxa"/>
            <w:tcBorders>
              <w:top w:val="single" w:sz="2" w:space="0" w:color="auto"/>
              <w:left w:val="single" w:sz="2" w:space="0" w:color="auto"/>
              <w:bottom w:val="single" w:sz="2" w:space="0" w:color="auto"/>
              <w:right w:val="single" w:sz="2" w:space="0" w:color="auto"/>
            </w:tcBorders>
          </w:tcPr>
          <w:p w:rsidR="004745C2" w:rsidRPr="00A7461F" w:rsidRDefault="005836FF" w:rsidP="00A7461F">
            <w:pPr>
              <w:widowControl/>
              <w:suppressAutoHyphens/>
              <w:autoSpaceDE w:val="0"/>
              <w:autoSpaceDN w:val="0"/>
              <w:adjustRightInd w:val="0"/>
              <w:spacing w:line="360" w:lineRule="auto"/>
              <w:rPr>
                <w:color w:val="000000"/>
                <w:kern w:val="28"/>
              </w:rPr>
            </w:pPr>
            <w:r w:rsidRPr="00A7461F">
              <w:rPr>
                <w:color w:val="000000"/>
                <w:kern w:val="28"/>
              </w:rPr>
              <w:t>2007</w:t>
            </w:r>
          </w:p>
        </w:tc>
        <w:tc>
          <w:tcPr>
            <w:tcW w:w="627" w:type="dxa"/>
            <w:tcBorders>
              <w:top w:val="single" w:sz="2" w:space="0" w:color="auto"/>
              <w:left w:val="single" w:sz="2" w:space="0" w:color="auto"/>
              <w:bottom w:val="single" w:sz="2" w:space="0" w:color="auto"/>
              <w:right w:val="single" w:sz="2" w:space="0" w:color="auto"/>
            </w:tcBorders>
          </w:tcPr>
          <w:p w:rsidR="004745C2" w:rsidRPr="00A7461F" w:rsidRDefault="005836FF" w:rsidP="00A7461F">
            <w:pPr>
              <w:widowControl/>
              <w:suppressAutoHyphens/>
              <w:autoSpaceDE w:val="0"/>
              <w:autoSpaceDN w:val="0"/>
              <w:adjustRightInd w:val="0"/>
              <w:spacing w:line="360" w:lineRule="auto"/>
              <w:rPr>
                <w:color w:val="000000"/>
                <w:kern w:val="28"/>
              </w:rPr>
            </w:pPr>
            <w:r w:rsidRPr="00A7461F">
              <w:rPr>
                <w:color w:val="000000"/>
                <w:kern w:val="28"/>
              </w:rPr>
              <w:t>2008</w:t>
            </w:r>
          </w:p>
        </w:tc>
        <w:tc>
          <w:tcPr>
            <w:tcW w:w="628" w:type="dxa"/>
            <w:tcBorders>
              <w:top w:val="single" w:sz="2" w:space="0" w:color="auto"/>
              <w:left w:val="single" w:sz="2" w:space="0" w:color="auto"/>
              <w:bottom w:val="single" w:sz="2" w:space="0" w:color="auto"/>
              <w:right w:val="single" w:sz="2" w:space="0" w:color="auto"/>
            </w:tcBorders>
          </w:tcPr>
          <w:p w:rsidR="004745C2" w:rsidRPr="00A7461F" w:rsidRDefault="005836FF" w:rsidP="00A7461F">
            <w:pPr>
              <w:widowControl/>
              <w:suppressAutoHyphens/>
              <w:autoSpaceDE w:val="0"/>
              <w:autoSpaceDN w:val="0"/>
              <w:adjustRightInd w:val="0"/>
              <w:spacing w:line="360" w:lineRule="auto"/>
              <w:rPr>
                <w:color w:val="000000"/>
                <w:kern w:val="28"/>
              </w:rPr>
            </w:pPr>
            <w:r w:rsidRPr="00A7461F">
              <w:rPr>
                <w:color w:val="000000"/>
                <w:kern w:val="28"/>
              </w:rPr>
              <w:t>2009</w:t>
            </w:r>
          </w:p>
        </w:tc>
      </w:tr>
      <w:tr w:rsidR="004745C2" w:rsidRPr="00A7461F" w:rsidTr="00A7461F">
        <w:trPr>
          <w:cantSplit/>
          <w:trHeight w:val="75"/>
        </w:trPr>
        <w:tc>
          <w:tcPr>
            <w:tcW w:w="2268" w:type="dxa"/>
            <w:gridSpan w:val="2"/>
            <w:vMerge/>
            <w:tcBorders>
              <w:left w:val="single" w:sz="12" w:space="0" w:color="auto"/>
              <w:bottom w:val="single" w:sz="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806"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871"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685"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798"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799"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800"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628"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627"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628"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r>
      <w:tr w:rsidR="004745C2" w:rsidRPr="00A7461F" w:rsidTr="00A7461F">
        <w:trPr>
          <w:trHeight w:val="217"/>
        </w:trPr>
        <w:tc>
          <w:tcPr>
            <w:tcW w:w="284" w:type="dxa"/>
            <w:tcBorders>
              <w:top w:val="single" w:sz="2" w:space="0" w:color="auto"/>
              <w:left w:val="single" w:sz="12" w:space="0" w:color="auto"/>
              <w:bottom w:val="single" w:sz="1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1</w:t>
            </w:r>
          </w:p>
        </w:tc>
        <w:tc>
          <w:tcPr>
            <w:tcW w:w="1984" w:type="dxa"/>
            <w:tcBorders>
              <w:top w:val="single" w:sz="2" w:space="0" w:color="auto"/>
              <w:left w:val="nil"/>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806" w:type="dxa"/>
            <w:tcBorders>
              <w:top w:val="single" w:sz="2" w:space="0" w:color="auto"/>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2</w:t>
            </w:r>
          </w:p>
        </w:tc>
        <w:tc>
          <w:tcPr>
            <w:tcW w:w="871" w:type="dxa"/>
            <w:tcBorders>
              <w:top w:val="single" w:sz="2" w:space="0" w:color="auto"/>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3</w:t>
            </w:r>
          </w:p>
        </w:tc>
        <w:tc>
          <w:tcPr>
            <w:tcW w:w="685" w:type="dxa"/>
            <w:tcBorders>
              <w:top w:val="single" w:sz="2" w:space="0" w:color="auto"/>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4</w:t>
            </w:r>
          </w:p>
        </w:tc>
        <w:tc>
          <w:tcPr>
            <w:tcW w:w="798" w:type="dxa"/>
            <w:tcBorders>
              <w:top w:val="single" w:sz="2" w:space="0" w:color="auto"/>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5</w:t>
            </w:r>
          </w:p>
        </w:tc>
        <w:tc>
          <w:tcPr>
            <w:tcW w:w="799" w:type="dxa"/>
            <w:tcBorders>
              <w:top w:val="single" w:sz="2" w:space="0" w:color="auto"/>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6</w:t>
            </w:r>
          </w:p>
        </w:tc>
        <w:tc>
          <w:tcPr>
            <w:tcW w:w="800" w:type="dxa"/>
            <w:tcBorders>
              <w:top w:val="single" w:sz="2" w:space="0" w:color="auto"/>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7</w:t>
            </w:r>
          </w:p>
        </w:tc>
        <w:tc>
          <w:tcPr>
            <w:tcW w:w="628" w:type="dxa"/>
            <w:tcBorders>
              <w:top w:val="single" w:sz="2" w:space="0" w:color="auto"/>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8</w:t>
            </w:r>
          </w:p>
        </w:tc>
        <w:tc>
          <w:tcPr>
            <w:tcW w:w="627" w:type="dxa"/>
            <w:tcBorders>
              <w:top w:val="single" w:sz="2" w:space="0" w:color="auto"/>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9</w:t>
            </w:r>
          </w:p>
        </w:tc>
        <w:tc>
          <w:tcPr>
            <w:tcW w:w="628" w:type="dxa"/>
            <w:tcBorders>
              <w:top w:val="single" w:sz="2" w:space="0" w:color="auto"/>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10</w:t>
            </w:r>
          </w:p>
        </w:tc>
      </w:tr>
      <w:tr w:rsidR="004745C2" w:rsidRPr="00A7461F" w:rsidTr="00A7461F">
        <w:trPr>
          <w:cantSplit/>
          <w:trHeight w:val="482"/>
        </w:trPr>
        <w:tc>
          <w:tcPr>
            <w:tcW w:w="284" w:type="dxa"/>
            <w:tcBorders>
              <w:top w:val="single" w:sz="12" w:space="0" w:color="auto"/>
              <w:left w:val="single" w:sz="12" w:space="0" w:color="auto"/>
              <w:bottom w:val="nil"/>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vertAlign w:val="subscript"/>
              </w:rPr>
            </w:pPr>
            <w:r w:rsidRPr="00A7461F">
              <w:rPr>
                <w:color w:val="000000"/>
                <w:kern w:val="28"/>
              </w:rPr>
              <w:t>R</w:t>
            </w:r>
            <w:r w:rsidRPr="00A7461F">
              <w:rPr>
                <w:color w:val="000000"/>
                <w:kern w:val="28"/>
                <w:vertAlign w:val="subscript"/>
              </w:rPr>
              <w:t>К</w:t>
            </w:r>
          </w:p>
        </w:tc>
        <w:tc>
          <w:tcPr>
            <w:tcW w:w="1984" w:type="dxa"/>
            <w:vMerge w:val="restart"/>
            <w:tcBorders>
              <w:top w:val="single" w:sz="12" w:space="0" w:color="auto"/>
              <w:left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Экономическая рентабельность (ROI)</w:t>
            </w:r>
          </w:p>
        </w:tc>
        <w:tc>
          <w:tcPr>
            <w:tcW w:w="2362" w:type="dxa"/>
            <w:gridSpan w:val="3"/>
            <w:tcBorders>
              <w:top w:val="single" w:sz="12" w:space="0" w:color="auto"/>
              <w:left w:val="single" w:sz="2" w:space="0" w:color="auto"/>
              <w:bottom w:val="single" w:sz="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Прибыль до налогообложения (Ф2.</w:t>
            </w:r>
            <w:r w:rsidRPr="00A7461F">
              <w:rPr>
                <w:color w:val="000000"/>
                <w:kern w:val="28"/>
                <w:vertAlign w:val="subscript"/>
              </w:rPr>
              <w:t>с140</w:t>
            </w:r>
            <w:r w:rsidRPr="00A7461F">
              <w:rPr>
                <w:color w:val="000000"/>
                <w:kern w:val="28"/>
              </w:rPr>
              <w:t>)</w:t>
            </w:r>
          </w:p>
        </w:tc>
        <w:tc>
          <w:tcPr>
            <w:tcW w:w="2397" w:type="dxa"/>
            <w:gridSpan w:val="3"/>
            <w:tcBorders>
              <w:top w:val="single" w:sz="12" w:space="0" w:color="auto"/>
              <w:left w:val="single" w:sz="2" w:space="0" w:color="auto"/>
              <w:bottom w:val="single" w:sz="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vertAlign w:val="subscript"/>
              </w:rPr>
            </w:pPr>
            <w:r w:rsidRPr="00A7461F">
              <w:rPr>
                <w:color w:val="000000"/>
                <w:kern w:val="28"/>
              </w:rPr>
              <w:t>Финансовый капитал П</w:t>
            </w:r>
            <w:r w:rsidRPr="00A7461F">
              <w:rPr>
                <w:color w:val="000000"/>
                <w:kern w:val="28"/>
                <w:vertAlign w:val="subscript"/>
              </w:rPr>
              <w:t>700</w:t>
            </w:r>
          </w:p>
        </w:tc>
        <w:tc>
          <w:tcPr>
            <w:tcW w:w="628" w:type="dxa"/>
            <w:tcBorders>
              <w:top w:val="single" w:sz="12" w:space="0" w:color="auto"/>
              <w:left w:val="single" w:sz="2" w:space="0" w:color="auto"/>
              <w:bottom w:val="nil"/>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0,14</w:t>
            </w:r>
            <w:r w:rsidR="00574CE9" w:rsidRPr="00A7461F">
              <w:rPr>
                <w:color w:val="000000"/>
                <w:kern w:val="28"/>
              </w:rPr>
              <w:t xml:space="preserve"> </w:t>
            </w:r>
          </w:p>
        </w:tc>
        <w:tc>
          <w:tcPr>
            <w:tcW w:w="627" w:type="dxa"/>
            <w:tcBorders>
              <w:top w:val="single" w:sz="12" w:space="0" w:color="auto"/>
              <w:left w:val="single" w:sz="2" w:space="0" w:color="auto"/>
              <w:bottom w:val="nil"/>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0,17</w:t>
            </w:r>
            <w:r w:rsidR="00574CE9" w:rsidRPr="00A7461F">
              <w:rPr>
                <w:color w:val="000000"/>
                <w:kern w:val="28"/>
              </w:rPr>
              <w:t xml:space="preserve"> </w:t>
            </w:r>
          </w:p>
        </w:tc>
        <w:tc>
          <w:tcPr>
            <w:tcW w:w="628" w:type="dxa"/>
            <w:tcBorders>
              <w:top w:val="single" w:sz="12" w:space="0" w:color="auto"/>
              <w:left w:val="single" w:sz="2" w:space="0" w:color="auto"/>
              <w:bottom w:val="nil"/>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0,07</w:t>
            </w:r>
            <w:r w:rsidR="00574CE9" w:rsidRPr="00A7461F">
              <w:rPr>
                <w:color w:val="000000"/>
                <w:kern w:val="28"/>
              </w:rPr>
              <w:t xml:space="preserve"> </w:t>
            </w:r>
          </w:p>
        </w:tc>
      </w:tr>
      <w:tr w:rsidR="004745C2" w:rsidRPr="00A7461F" w:rsidTr="00A7461F">
        <w:trPr>
          <w:cantSplit/>
          <w:trHeight w:val="714"/>
        </w:trPr>
        <w:tc>
          <w:tcPr>
            <w:tcW w:w="284" w:type="dxa"/>
            <w:tcBorders>
              <w:top w:val="nil"/>
              <w:left w:val="single" w:sz="1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1984" w:type="dxa"/>
            <w:vMerge/>
            <w:tcBorders>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806"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 xml:space="preserve"> 7,471</w:t>
            </w:r>
            <w:r w:rsidR="00574CE9" w:rsidRPr="00A7461F">
              <w:rPr>
                <w:color w:val="000000"/>
                <w:kern w:val="28"/>
              </w:rPr>
              <w:t xml:space="preserve"> </w:t>
            </w:r>
          </w:p>
        </w:tc>
        <w:tc>
          <w:tcPr>
            <w:tcW w:w="871"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11,186</w:t>
            </w:r>
            <w:r w:rsidR="00574CE9" w:rsidRPr="00A7461F">
              <w:rPr>
                <w:color w:val="000000"/>
                <w:kern w:val="28"/>
              </w:rPr>
              <w:t xml:space="preserve"> </w:t>
            </w:r>
          </w:p>
        </w:tc>
        <w:tc>
          <w:tcPr>
            <w:tcW w:w="685"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 xml:space="preserve"> 4,959</w:t>
            </w:r>
            <w:r w:rsidR="00574CE9" w:rsidRPr="00A7461F">
              <w:rPr>
                <w:color w:val="000000"/>
                <w:kern w:val="28"/>
              </w:rPr>
              <w:t xml:space="preserve"> </w:t>
            </w:r>
          </w:p>
        </w:tc>
        <w:tc>
          <w:tcPr>
            <w:tcW w:w="798" w:type="dxa"/>
            <w:tcBorders>
              <w:top w:val="single" w:sz="2" w:space="0" w:color="auto"/>
              <w:left w:val="single" w:sz="2" w:space="0" w:color="auto"/>
              <w:bottom w:val="single" w:sz="2" w:space="0" w:color="auto"/>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r w:rsidR="004745C2" w:rsidRPr="00A7461F">
              <w:rPr>
                <w:color w:val="000000"/>
                <w:kern w:val="28"/>
              </w:rPr>
              <w:t>52,040</w:t>
            </w:r>
            <w:r w:rsidRPr="00A7461F">
              <w:rPr>
                <w:color w:val="000000"/>
                <w:kern w:val="28"/>
              </w:rPr>
              <w:t xml:space="preserve"> </w:t>
            </w:r>
          </w:p>
        </w:tc>
        <w:tc>
          <w:tcPr>
            <w:tcW w:w="799" w:type="dxa"/>
            <w:tcBorders>
              <w:top w:val="single" w:sz="2" w:space="0" w:color="auto"/>
              <w:left w:val="single" w:sz="2" w:space="0" w:color="auto"/>
              <w:bottom w:val="single" w:sz="2" w:space="0" w:color="auto"/>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r w:rsidR="004745C2" w:rsidRPr="00A7461F">
              <w:rPr>
                <w:color w:val="000000"/>
                <w:kern w:val="28"/>
              </w:rPr>
              <w:t>65,575</w:t>
            </w:r>
            <w:r w:rsidRPr="00A7461F">
              <w:rPr>
                <w:color w:val="000000"/>
                <w:kern w:val="28"/>
              </w:rPr>
              <w:t xml:space="preserve"> </w:t>
            </w:r>
          </w:p>
        </w:tc>
        <w:tc>
          <w:tcPr>
            <w:tcW w:w="800" w:type="dxa"/>
            <w:tcBorders>
              <w:top w:val="single" w:sz="2" w:space="0" w:color="auto"/>
              <w:left w:val="single" w:sz="2" w:space="0" w:color="auto"/>
              <w:bottom w:val="single" w:sz="2" w:space="0" w:color="auto"/>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r w:rsidR="004745C2" w:rsidRPr="00A7461F">
              <w:rPr>
                <w:color w:val="000000"/>
                <w:kern w:val="28"/>
              </w:rPr>
              <w:t>75,724</w:t>
            </w:r>
            <w:r w:rsidRPr="00A7461F">
              <w:rPr>
                <w:color w:val="000000"/>
                <w:kern w:val="28"/>
              </w:rPr>
              <w:t xml:space="preserve"> </w:t>
            </w:r>
          </w:p>
        </w:tc>
        <w:tc>
          <w:tcPr>
            <w:tcW w:w="628" w:type="dxa"/>
            <w:tcBorders>
              <w:top w:val="nil"/>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627" w:type="dxa"/>
            <w:tcBorders>
              <w:top w:val="nil"/>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628" w:type="dxa"/>
            <w:tcBorders>
              <w:top w:val="nil"/>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r>
      <w:tr w:rsidR="004745C2" w:rsidRPr="00A7461F" w:rsidTr="00A7461F">
        <w:trPr>
          <w:cantSplit/>
          <w:trHeight w:val="482"/>
        </w:trPr>
        <w:tc>
          <w:tcPr>
            <w:tcW w:w="284" w:type="dxa"/>
            <w:tcBorders>
              <w:top w:val="single" w:sz="2" w:space="0" w:color="auto"/>
              <w:left w:val="single" w:sz="12" w:space="0" w:color="auto"/>
              <w:bottom w:val="nil"/>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vertAlign w:val="subscript"/>
              </w:rPr>
            </w:pPr>
            <w:r w:rsidRPr="00A7461F">
              <w:rPr>
                <w:color w:val="000000"/>
                <w:kern w:val="28"/>
              </w:rPr>
              <w:t>R</w:t>
            </w:r>
            <w:r w:rsidRPr="00A7461F">
              <w:rPr>
                <w:color w:val="000000"/>
                <w:kern w:val="28"/>
                <w:vertAlign w:val="subscript"/>
              </w:rPr>
              <w:t>СК</w:t>
            </w:r>
          </w:p>
        </w:tc>
        <w:tc>
          <w:tcPr>
            <w:tcW w:w="1984" w:type="dxa"/>
            <w:vMerge w:val="restart"/>
            <w:tcBorders>
              <w:top w:val="single" w:sz="2" w:space="0" w:color="auto"/>
              <w:left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Финансовая рентабельность (ROE)</w:t>
            </w:r>
          </w:p>
        </w:tc>
        <w:tc>
          <w:tcPr>
            <w:tcW w:w="2362" w:type="dxa"/>
            <w:gridSpan w:val="3"/>
            <w:tcBorders>
              <w:top w:val="single" w:sz="2" w:space="0" w:color="auto"/>
              <w:left w:val="single" w:sz="2" w:space="0" w:color="auto"/>
              <w:bottom w:val="single" w:sz="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Чистая прибыль от продаж (Ф2.</w:t>
            </w:r>
            <w:r w:rsidRPr="00A7461F">
              <w:rPr>
                <w:color w:val="000000"/>
                <w:kern w:val="28"/>
                <w:vertAlign w:val="subscript"/>
              </w:rPr>
              <w:t>с190</w:t>
            </w:r>
            <w:r w:rsidRPr="00A7461F">
              <w:rPr>
                <w:color w:val="000000"/>
                <w:kern w:val="28"/>
              </w:rPr>
              <w:t>)</w:t>
            </w:r>
          </w:p>
        </w:tc>
        <w:tc>
          <w:tcPr>
            <w:tcW w:w="2397" w:type="dxa"/>
            <w:gridSpan w:val="3"/>
            <w:tcBorders>
              <w:top w:val="single" w:sz="2" w:space="0" w:color="auto"/>
              <w:left w:val="single" w:sz="2" w:space="0" w:color="auto"/>
              <w:bottom w:val="single" w:sz="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vertAlign w:val="subscript"/>
              </w:rPr>
            </w:pPr>
            <w:r w:rsidRPr="00A7461F">
              <w:rPr>
                <w:color w:val="000000"/>
                <w:kern w:val="28"/>
              </w:rPr>
              <w:t>Собственный капитал П</w:t>
            </w:r>
            <w:r w:rsidRPr="00A7461F">
              <w:rPr>
                <w:color w:val="000000"/>
                <w:kern w:val="28"/>
                <w:vertAlign w:val="subscript"/>
              </w:rPr>
              <w:t>490</w:t>
            </w:r>
          </w:p>
        </w:tc>
        <w:tc>
          <w:tcPr>
            <w:tcW w:w="628" w:type="dxa"/>
            <w:tcBorders>
              <w:top w:val="single" w:sz="2" w:space="0" w:color="auto"/>
              <w:left w:val="single" w:sz="2" w:space="0" w:color="auto"/>
              <w:bottom w:val="nil"/>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0,77</w:t>
            </w:r>
            <w:r w:rsidR="00574CE9" w:rsidRPr="00A7461F">
              <w:rPr>
                <w:color w:val="000000"/>
                <w:kern w:val="28"/>
              </w:rPr>
              <w:t xml:space="preserve"> </w:t>
            </w:r>
          </w:p>
        </w:tc>
        <w:tc>
          <w:tcPr>
            <w:tcW w:w="627" w:type="dxa"/>
            <w:tcBorders>
              <w:top w:val="single" w:sz="2" w:space="0" w:color="auto"/>
              <w:left w:val="single" w:sz="2" w:space="0" w:color="auto"/>
              <w:bottom w:val="nil"/>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0,86</w:t>
            </w:r>
            <w:r w:rsidR="00574CE9" w:rsidRPr="00A7461F">
              <w:rPr>
                <w:color w:val="000000"/>
                <w:kern w:val="28"/>
              </w:rPr>
              <w:t xml:space="preserve"> </w:t>
            </w:r>
          </w:p>
        </w:tc>
        <w:tc>
          <w:tcPr>
            <w:tcW w:w="628" w:type="dxa"/>
            <w:tcBorders>
              <w:top w:val="single" w:sz="2" w:space="0" w:color="auto"/>
              <w:left w:val="single" w:sz="2" w:space="0" w:color="auto"/>
              <w:bottom w:val="nil"/>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0,29</w:t>
            </w:r>
            <w:r w:rsidR="00574CE9" w:rsidRPr="00A7461F">
              <w:rPr>
                <w:color w:val="000000"/>
                <w:kern w:val="28"/>
              </w:rPr>
              <w:t xml:space="preserve"> </w:t>
            </w:r>
          </w:p>
        </w:tc>
      </w:tr>
      <w:tr w:rsidR="004745C2" w:rsidRPr="00A7461F" w:rsidTr="00A7461F">
        <w:trPr>
          <w:cantSplit/>
          <w:trHeight w:val="695"/>
        </w:trPr>
        <w:tc>
          <w:tcPr>
            <w:tcW w:w="284" w:type="dxa"/>
            <w:tcBorders>
              <w:top w:val="nil"/>
              <w:left w:val="single" w:sz="1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1984" w:type="dxa"/>
            <w:vMerge/>
            <w:tcBorders>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806"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 xml:space="preserve"> 7,471</w:t>
            </w:r>
            <w:r w:rsidR="00574CE9" w:rsidRPr="00A7461F">
              <w:rPr>
                <w:color w:val="000000"/>
                <w:kern w:val="28"/>
              </w:rPr>
              <w:t xml:space="preserve"> </w:t>
            </w:r>
          </w:p>
        </w:tc>
        <w:tc>
          <w:tcPr>
            <w:tcW w:w="871"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11,186</w:t>
            </w:r>
            <w:r w:rsidR="00574CE9" w:rsidRPr="00A7461F">
              <w:rPr>
                <w:color w:val="000000"/>
                <w:kern w:val="28"/>
              </w:rPr>
              <w:t xml:space="preserve"> </w:t>
            </w:r>
          </w:p>
        </w:tc>
        <w:tc>
          <w:tcPr>
            <w:tcW w:w="685"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 xml:space="preserve"> 4,959</w:t>
            </w:r>
            <w:r w:rsidR="00574CE9" w:rsidRPr="00A7461F">
              <w:rPr>
                <w:color w:val="000000"/>
                <w:kern w:val="28"/>
              </w:rPr>
              <w:t xml:space="preserve"> </w:t>
            </w:r>
          </w:p>
        </w:tc>
        <w:tc>
          <w:tcPr>
            <w:tcW w:w="798" w:type="dxa"/>
            <w:tcBorders>
              <w:top w:val="single" w:sz="2" w:space="0" w:color="auto"/>
              <w:left w:val="single" w:sz="2" w:space="0" w:color="auto"/>
              <w:bottom w:val="single" w:sz="2" w:space="0" w:color="auto"/>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r w:rsidR="004745C2" w:rsidRPr="00A7461F">
              <w:rPr>
                <w:color w:val="000000"/>
                <w:kern w:val="28"/>
              </w:rPr>
              <w:t>9,760</w:t>
            </w:r>
            <w:r w:rsidRPr="00A7461F">
              <w:rPr>
                <w:color w:val="000000"/>
                <w:kern w:val="28"/>
              </w:rPr>
              <w:t xml:space="preserve"> </w:t>
            </w:r>
          </w:p>
        </w:tc>
        <w:tc>
          <w:tcPr>
            <w:tcW w:w="799" w:type="dxa"/>
            <w:tcBorders>
              <w:top w:val="single" w:sz="2" w:space="0" w:color="auto"/>
              <w:left w:val="single" w:sz="2" w:space="0" w:color="auto"/>
              <w:bottom w:val="single" w:sz="2" w:space="0" w:color="auto"/>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r w:rsidR="004745C2" w:rsidRPr="00A7461F">
              <w:rPr>
                <w:color w:val="000000"/>
                <w:kern w:val="28"/>
              </w:rPr>
              <w:t>13,060</w:t>
            </w:r>
            <w:r w:rsidRPr="00A7461F">
              <w:rPr>
                <w:color w:val="000000"/>
                <w:kern w:val="28"/>
              </w:rPr>
              <w:t xml:space="preserve"> </w:t>
            </w:r>
          </w:p>
        </w:tc>
        <w:tc>
          <w:tcPr>
            <w:tcW w:w="800" w:type="dxa"/>
            <w:tcBorders>
              <w:top w:val="single" w:sz="2" w:space="0" w:color="auto"/>
              <w:left w:val="single" w:sz="2" w:space="0" w:color="auto"/>
              <w:bottom w:val="single" w:sz="2" w:space="0" w:color="auto"/>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r w:rsidR="004745C2" w:rsidRPr="00A7461F">
              <w:rPr>
                <w:color w:val="000000"/>
                <w:kern w:val="28"/>
              </w:rPr>
              <w:t>17,320</w:t>
            </w:r>
            <w:r w:rsidRPr="00A7461F">
              <w:rPr>
                <w:color w:val="000000"/>
                <w:kern w:val="28"/>
              </w:rPr>
              <w:t xml:space="preserve"> </w:t>
            </w:r>
          </w:p>
        </w:tc>
        <w:tc>
          <w:tcPr>
            <w:tcW w:w="628" w:type="dxa"/>
            <w:tcBorders>
              <w:top w:val="nil"/>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627" w:type="dxa"/>
            <w:tcBorders>
              <w:top w:val="nil"/>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628" w:type="dxa"/>
            <w:tcBorders>
              <w:top w:val="nil"/>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r>
      <w:tr w:rsidR="004745C2" w:rsidRPr="00A7461F" w:rsidTr="00A7461F">
        <w:trPr>
          <w:cantSplit/>
          <w:trHeight w:val="482"/>
        </w:trPr>
        <w:tc>
          <w:tcPr>
            <w:tcW w:w="284" w:type="dxa"/>
            <w:tcBorders>
              <w:top w:val="single" w:sz="2" w:space="0" w:color="auto"/>
              <w:left w:val="single" w:sz="12" w:space="0" w:color="auto"/>
              <w:bottom w:val="nil"/>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1984" w:type="dxa"/>
            <w:vMerge w:val="restart"/>
            <w:tcBorders>
              <w:top w:val="single" w:sz="2" w:space="0" w:color="auto"/>
              <w:left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Фондорентабельность</w:t>
            </w:r>
          </w:p>
        </w:tc>
        <w:tc>
          <w:tcPr>
            <w:tcW w:w="2362" w:type="dxa"/>
            <w:gridSpan w:val="3"/>
            <w:tcBorders>
              <w:top w:val="single" w:sz="2" w:space="0" w:color="auto"/>
              <w:left w:val="single" w:sz="2" w:space="0" w:color="auto"/>
              <w:bottom w:val="single" w:sz="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Прибыль до налогообложения (Ф2.</w:t>
            </w:r>
            <w:r w:rsidRPr="00A7461F">
              <w:rPr>
                <w:color w:val="000000"/>
                <w:kern w:val="28"/>
                <w:vertAlign w:val="subscript"/>
              </w:rPr>
              <w:t>с140</w:t>
            </w:r>
            <w:r w:rsidRPr="00A7461F">
              <w:rPr>
                <w:color w:val="000000"/>
                <w:kern w:val="28"/>
              </w:rPr>
              <w:t>)</w:t>
            </w:r>
          </w:p>
        </w:tc>
        <w:tc>
          <w:tcPr>
            <w:tcW w:w="2397" w:type="dxa"/>
            <w:gridSpan w:val="3"/>
            <w:tcBorders>
              <w:top w:val="single" w:sz="2" w:space="0" w:color="auto"/>
              <w:left w:val="single" w:sz="2" w:space="0" w:color="auto"/>
              <w:bottom w:val="single" w:sz="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vertAlign w:val="subscript"/>
              </w:rPr>
            </w:pPr>
            <w:r w:rsidRPr="00A7461F">
              <w:rPr>
                <w:color w:val="000000"/>
                <w:kern w:val="28"/>
              </w:rPr>
              <w:t>Основной капитал П</w:t>
            </w:r>
            <w:r w:rsidRPr="00A7461F">
              <w:rPr>
                <w:color w:val="000000"/>
                <w:kern w:val="28"/>
                <w:vertAlign w:val="subscript"/>
              </w:rPr>
              <w:t>490</w:t>
            </w:r>
          </w:p>
        </w:tc>
        <w:tc>
          <w:tcPr>
            <w:tcW w:w="628" w:type="dxa"/>
            <w:tcBorders>
              <w:top w:val="single" w:sz="2" w:space="0" w:color="auto"/>
              <w:left w:val="single" w:sz="2" w:space="0" w:color="auto"/>
              <w:bottom w:val="nil"/>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0,77</w:t>
            </w:r>
            <w:r w:rsidR="00574CE9" w:rsidRPr="00A7461F">
              <w:rPr>
                <w:color w:val="000000"/>
                <w:kern w:val="28"/>
              </w:rPr>
              <w:t xml:space="preserve"> </w:t>
            </w:r>
          </w:p>
        </w:tc>
        <w:tc>
          <w:tcPr>
            <w:tcW w:w="627" w:type="dxa"/>
            <w:tcBorders>
              <w:top w:val="single" w:sz="2" w:space="0" w:color="auto"/>
              <w:left w:val="single" w:sz="2" w:space="0" w:color="auto"/>
              <w:bottom w:val="nil"/>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0,86</w:t>
            </w:r>
            <w:r w:rsidR="00574CE9" w:rsidRPr="00A7461F">
              <w:rPr>
                <w:color w:val="000000"/>
                <w:kern w:val="28"/>
              </w:rPr>
              <w:t xml:space="preserve"> </w:t>
            </w:r>
          </w:p>
        </w:tc>
        <w:tc>
          <w:tcPr>
            <w:tcW w:w="628" w:type="dxa"/>
            <w:tcBorders>
              <w:top w:val="single" w:sz="2" w:space="0" w:color="auto"/>
              <w:left w:val="single" w:sz="2" w:space="0" w:color="auto"/>
              <w:bottom w:val="nil"/>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0,29</w:t>
            </w:r>
            <w:r w:rsidR="00574CE9" w:rsidRPr="00A7461F">
              <w:rPr>
                <w:color w:val="000000"/>
                <w:kern w:val="28"/>
              </w:rPr>
              <w:t xml:space="preserve"> </w:t>
            </w:r>
          </w:p>
        </w:tc>
      </w:tr>
      <w:tr w:rsidR="004745C2" w:rsidRPr="00A7461F" w:rsidTr="00A7461F">
        <w:trPr>
          <w:cantSplit/>
          <w:trHeight w:val="703"/>
        </w:trPr>
        <w:tc>
          <w:tcPr>
            <w:tcW w:w="284" w:type="dxa"/>
            <w:tcBorders>
              <w:top w:val="nil"/>
              <w:left w:val="single" w:sz="1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1984" w:type="dxa"/>
            <w:vMerge/>
            <w:tcBorders>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806"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 xml:space="preserve"> 7,471</w:t>
            </w:r>
            <w:r w:rsidR="00574CE9" w:rsidRPr="00A7461F">
              <w:rPr>
                <w:color w:val="000000"/>
                <w:kern w:val="28"/>
              </w:rPr>
              <w:t xml:space="preserve"> </w:t>
            </w:r>
          </w:p>
        </w:tc>
        <w:tc>
          <w:tcPr>
            <w:tcW w:w="871"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11,186</w:t>
            </w:r>
            <w:r w:rsidR="00574CE9" w:rsidRPr="00A7461F">
              <w:rPr>
                <w:color w:val="000000"/>
                <w:kern w:val="28"/>
              </w:rPr>
              <w:t xml:space="preserve"> </w:t>
            </w:r>
          </w:p>
        </w:tc>
        <w:tc>
          <w:tcPr>
            <w:tcW w:w="685" w:type="dxa"/>
            <w:tcBorders>
              <w:top w:val="single" w:sz="2" w:space="0" w:color="auto"/>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 xml:space="preserve"> 4,959</w:t>
            </w:r>
            <w:r w:rsidR="00574CE9" w:rsidRPr="00A7461F">
              <w:rPr>
                <w:color w:val="000000"/>
                <w:kern w:val="28"/>
              </w:rPr>
              <w:t xml:space="preserve"> </w:t>
            </w:r>
          </w:p>
        </w:tc>
        <w:tc>
          <w:tcPr>
            <w:tcW w:w="798" w:type="dxa"/>
            <w:tcBorders>
              <w:top w:val="single" w:sz="2" w:space="0" w:color="auto"/>
              <w:left w:val="single" w:sz="2" w:space="0" w:color="auto"/>
              <w:bottom w:val="single" w:sz="2" w:space="0" w:color="auto"/>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r w:rsidR="004745C2" w:rsidRPr="00A7461F">
              <w:rPr>
                <w:color w:val="000000"/>
                <w:kern w:val="28"/>
              </w:rPr>
              <w:t>9,760</w:t>
            </w:r>
            <w:r w:rsidRPr="00A7461F">
              <w:rPr>
                <w:color w:val="000000"/>
                <w:kern w:val="28"/>
              </w:rPr>
              <w:t xml:space="preserve"> </w:t>
            </w:r>
          </w:p>
        </w:tc>
        <w:tc>
          <w:tcPr>
            <w:tcW w:w="799" w:type="dxa"/>
            <w:tcBorders>
              <w:top w:val="single" w:sz="2" w:space="0" w:color="auto"/>
              <w:left w:val="single" w:sz="2" w:space="0" w:color="auto"/>
              <w:bottom w:val="single" w:sz="2" w:space="0" w:color="auto"/>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r w:rsidR="004745C2" w:rsidRPr="00A7461F">
              <w:rPr>
                <w:color w:val="000000"/>
                <w:kern w:val="28"/>
              </w:rPr>
              <w:t>13,060</w:t>
            </w:r>
            <w:r w:rsidRPr="00A7461F">
              <w:rPr>
                <w:color w:val="000000"/>
                <w:kern w:val="28"/>
              </w:rPr>
              <w:t xml:space="preserve"> </w:t>
            </w:r>
          </w:p>
        </w:tc>
        <w:tc>
          <w:tcPr>
            <w:tcW w:w="800" w:type="dxa"/>
            <w:tcBorders>
              <w:top w:val="single" w:sz="2" w:space="0" w:color="auto"/>
              <w:left w:val="single" w:sz="2" w:space="0" w:color="auto"/>
              <w:bottom w:val="single" w:sz="2" w:space="0" w:color="auto"/>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r w:rsidR="004745C2" w:rsidRPr="00A7461F">
              <w:rPr>
                <w:color w:val="000000"/>
                <w:kern w:val="28"/>
              </w:rPr>
              <w:t>17,320</w:t>
            </w:r>
            <w:r w:rsidRPr="00A7461F">
              <w:rPr>
                <w:color w:val="000000"/>
                <w:kern w:val="28"/>
              </w:rPr>
              <w:t xml:space="preserve"> </w:t>
            </w:r>
          </w:p>
        </w:tc>
        <w:tc>
          <w:tcPr>
            <w:tcW w:w="628" w:type="dxa"/>
            <w:tcBorders>
              <w:top w:val="nil"/>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627" w:type="dxa"/>
            <w:tcBorders>
              <w:top w:val="nil"/>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628" w:type="dxa"/>
            <w:tcBorders>
              <w:top w:val="nil"/>
              <w:left w:val="single" w:sz="2" w:space="0" w:color="auto"/>
              <w:bottom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r>
      <w:tr w:rsidR="004745C2" w:rsidRPr="00A7461F" w:rsidTr="00A7461F">
        <w:trPr>
          <w:cantSplit/>
          <w:trHeight w:val="482"/>
        </w:trPr>
        <w:tc>
          <w:tcPr>
            <w:tcW w:w="284" w:type="dxa"/>
            <w:tcBorders>
              <w:top w:val="single" w:sz="2" w:space="0" w:color="auto"/>
              <w:left w:val="single" w:sz="12" w:space="0" w:color="auto"/>
              <w:bottom w:val="nil"/>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1984" w:type="dxa"/>
            <w:vMerge w:val="restart"/>
            <w:tcBorders>
              <w:top w:val="single" w:sz="2" w:space="0" w:color="auto"/>
              <w:left w:val="single" w:sz="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Рентабельность перманентного капитала</w:t>
            </w:r>
          </w:p>
        </w:tc>
        <w:tc>
          <w:tcPr>
            <w:tcW w:w="2362" w:type="dxa"/>
            <w:gridSpan w:val="3"/>
            <w:tcBorders>
              <w:top w:val="single" w:sz="2" w:space="0" w:color="auto"/>
              <w:left w:val="single" w:sz="2" w:space="0" w:color="auto"/>
              <w:bottom w:val="single" w:sz="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Прибыль до налогообложения (Ф2.</w:t>
            </w:r>
            <w:r w:rsidRPr="00A7461F">
              <w:rPr>
                <w:color w:val="000000"/>
                <w:kern w:val="28"/>
                <w:vertAlign w:val="subscript"/>
              </w:rPr>
              <w:t>с140</w:t>
            </w:r>
            <w:r w:rsidRPr="00A7461F">
              <w:rPr>
                <w:color w:val="000000"/>
                <w:kern w:val="28"/>
              </w:rPr>
              <w:t>)</w:t>
            </w:r>
          </w:p>
        </w:tc>
        <w:tc>
          <w:tcPr>
            <w:tcW w:w="2397" w:type="dxa"/>
            <w:gridSpan w:val="3"/>
            <w:tcBorders>
              <w:top w:val="single" w:sz="2" w:space="0" w:color="auto"/>
              <w:left w:val="single" w:sz="2" w:space="0" w:color="auto"/>
              <w:bottom w:val="single" w:sz="2" w:space="0" w:color="auto"/>
              <w:right w:val="nil"/>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Перманентный капитал (П</w:t>
            </w:r>
            <w:r w:rsidRPr="00A7461F">
              <w:rPr>
                <w:color w:val="000000"/>
                <w:kern w:val="28"/>
                <w:vertAlign w:val="subscript"/>
              </w:rPr>
              <w:t xml:space="preserve">490 </w:t>
            </w:r>
            <w:r w:rsidRPr="00A7461F">
              <w:rPr>
                <w:color w:val="000000"/>
                <w:kern w:val="28"/>
              </w:rPr>
              <w:t>+ П</w:t>
            </w:r>
            <w:r w:rsidRPr="00A7461F">
              <w:rPr>
                <w:color w:val="000000"/>
                <w:kern w:val="28"/>
                <w:vertAlign w:val="subscript"/>
              </w:rPr>
              <w:t>590</w:t>
            </w:r>
            <w:r w:rsidRPr="00A7461F">
              <w:rPr>
                <w:color w:val="000000"/>
                <w:kern w:val="28"/>
              </w:rPr>
              <w:t>)</w:t>
            </w:r>
          </w:p>
        </w:tc>
        <w:tc>
          <w:tcPr>
            <w:tcW w:w="628" w:type="dxa"/>
            <w:tcBorders>
              <w:top w:val="single" w:sz="2" w:space="0" w:color="auto"/>
              <w:left w:val="single" w:sz="2" w:space="0" w:color="auto"/>
              <w:bottom w:val="nil"/>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0,77</w:t>
            </w:r>
            <w:r w:rsidR="00574CE9" w:rsidRPr="00A7461F">
              <w:rPr>
                <w:color w:val="000000"/>
                <w:kern w:val="28"/>
              </w:rPr>
              <w:t xml:space="preserve"> </w:t>
            </w:r>
          </w:p>
        </w:tc>
        <w:tc>
          <w:tcPr>
            <w:tcW w:w="627" w:type="dxa"/>
            <w:tcBorders>
              <w:top w:val="single" w:sz="2" w:space="0" w:color="auto"/>
              <w:left w:val="single" w:sz="2" w:space="0" w:color="auto"/>
              <w:bottom w:val="nil"/>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0,86</w:t>
            </w:r>
            <w:r w:rsidR="00574CE9" w:rsidRPr="00A7461F">
              <w:rPr>
                <w:color w:val="000000"/>
                <w:kern w:val="28"/>
              </w:rPr>
              <w:t xml:space="preserve"> </w:t>
            </w:r>
          </w:p>
        </w:tc>
        <w:tc>
          <w:tcPr>
            <w:tcW w:w="628" w:type="dxa"/>
            <w:tcBorders>
              <w:top w:val="single" w:sz="2" w:space="0" w:color="auto"/>
              <w:left w:val="single" w:sz="2" w:space="0" w:color="auto"/>
              <w:bottom w:val="nil"/>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0,29</w:t>
            </w:r>
            <w:r w:rsidR="00574CE9" w:rsidRPr="00A7461F">
              <w:rPr>
                <w:color w:val="000000"/>
                <w:kern w:val="28"/>
              </w:rPr>
              <w:t xml:space="preserve"> </w:t>
            </w:r>
          </w:p>
        </w:tc>
      </w:tr>
      <w:tr w:rsidR="004745C2" w:rsidRPr="00A7461F" w:rsidTr="00A7461F">
        <w:trPr>
          <w:cantSplit/>
          <w:trHeight w:val="624"/>
        </w:trPr>
        <w:tc>
          <w:tcPr>
            <w:tcW w:w="284" w:type="dxa"/>
            <w:tcBorders>
              <w:top w:val="nil"/>
              <w:left w:val="single" w:sz="1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1984" w:type="dxa"/>
            <w:vMerge/>
            <w:tcBorders>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806" w:type="dxa"/>
            <w:tcBorders>
              <w:top w:val="single" w:sz="2" w:space="0" w:color="auto"/>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7,471</w:t>
            </w:r>
            <w:r w:rsidR="00574CE9" w:rsidRPr="00A7461F">
              <w:rPr>
                <w:color w:val="000000"/>
                <w:kern w:val="28"/>
              </w:rPr>
              <w:t xml:space="preserve"> </w:t>
            </w:r>
          </w:p>
        </w:tc>
        <w:tc>
          <w:tcPr>
            <w:tcW w:w="871" w:type="dxa"/>
            <w:tcBorders>
              <w:top w:val="single" w:sz="2" w:space="0" w:color="auto"/>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p>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11,186</w:t>
            </w:r>
            <w:r w:rsidR="00574CE9" w:rsidRPr="00A7461F">
              <w:rPr>
                <w:color w:val="000000"/>
                <w:kern w:val="28"/>
              </w:rPr>
              <w:t xml:space="preserve"> </w:t>
            </w:r>
          </w:p>
        </w:tc>
        <w:tc>
          <w:tcPr>
            <w:tcW w:w="685" w:type="dxa"/>
            <w:tcBorders>
              <w:top w:val="single" w:sz="2" w:space="0" w:color="auto"/>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r w:rsidRPr="00A7461F">
              <w:rPr>
                <w:color w:val="000000"/>
                <w:kern w:val="28"/>
              </w:rPr>
              <w:t xml:space="preserve"> 4,959</w:t>
            </w:r>
            <w:r w:rsidR="00574CE9" w:rsidRPr="00A7461F">
              <w:rPr>
                <w:color w:val="000000"/>
                <w:kern w:val="28"/>
              </w:rPr>
              <w:t xml:space="preserve"> </w:t>
            </w:r>
          </w:p>
        </w:tc>
        <w:tc>
          <w:tcPr>
            <w:tcW w:w="798" w:type="dxa"/>
            <w:tcBorders>
              <w:top w:val="single" w:sz="2" w:space="0" w:color="auto"/>
              <w:left w:val="single" w:sz="2" w:space="0" w:color="auto"/>
              <w:bottom w:val="single" w:sz="12" w:space="0" w:color="auto"/>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r w:rsidR="004745C2" w:rsidRPr="00A7461F">
              <w:rPr>
                <w:color w:val="000000"/>
                <w:kern w:val="28"/>
              </w:rPr>
              <w:t>9,760</w:t>
            </w:r>
            <w:r w:rsidRPr="00A7461F">
              <w:rPr>
                <w:color w:val="000000"/>
                <w:kern w:val="28"/>
              </w:rPr>
              <w:t xml:space="preserve"> </w:t>
            </w:r>
          </w:p>
        </w:tc>
        <w:tc>
          <w:tcPr>
            <w:tcW w:w="799" w:type="dxa"/>
            <w:tcBorders>
              <w:top w:val="single" w:sz="2" w:space="0" w:color="auto"/>
              <w:left w:val="single" w:sz="2" w:space="0" w:color="auto"/>
              <w:bottom w:val="single" w:sz="12" w:space="0" w:color="auto"/>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r w:rsidR="004745C2" w:rsidRPr="00A7461F">
              <w:rPr>
                <w:color w:val="000000"/>
                <w:kern w:val="28"/>
              </w:rPr>
              <w:t>13,060</w:t>
            </w:r>
            <w:r w:rsidRPr="00A7461F">
              <w:rPr>
                <w:color w:val="000000"/>
                <w:kern w:val="28"/>
              </w:rPr>
              <w:t xml:space="preserve"> </w:t>
            </w:r>
          </w:p>
        </w:tc>
        <w:tc>
          <w:tcPr>
            <w:tcW w:w="800" w:type="dxa"/>
            <w:tcBorders>
              <w:top w:val="single" w:sz="2" w:space="0" w:color="auto"/>
              <w:left w:val="single" w:sz="2" w:space="0" w:color="auto"/>
              <w:bottom w:val="single" w:sz="12" w:space="0" w:color="auto"/>
              <w:right w:val="single" w:sz="2" w:space="0" w:color="auto"/>
            </w:tcBorders>
          </w:tcPr>
          <w:p w:rsidR="004745C2" w:rsidRPr="00A7461F" w:rsidRDefault="00574CE9" w:rsidP="00A7461F">
            <w:pPr>
              <w:widowControl/>
              <w:suppressAutoHyphens/>
              <w:autoSpaceDE w:val="0"/>
              <w:autoSpaceDN w:val="0"/>
              <w:adjustRightInd w:val="0"/>
              <w:spacing w:line="360" w:lineRule="auto"/>
              <w:rPr>
                <w:color w:val="000000"/>
                <w:kern w:val="28"/>
              </w:rPr>
            </w:pPr>
            <w:r w:rsidRPr="00A7461F">
              <w:rPr>
                <w:color w:val="000000"/>
                <w:kern w:val="28"/>
              </w:rPr>
              <w:t xml:space="preserve"> </w:t>
            </w:r>
            <w:r w:rsidR="004745C2" w:rsidRPr="00A7461F">
              <w:rPr>
                <w:color w:val="000000"/>
                <w:kern w:val="28"/>
              </w:rPr>
              <w:t>17,320</w:t>
            </w:r>
            <w:r w:rsidRPr="00A7461F">
              <w:rPr>
                <w:color w:val="000000"/>
                <w:kern w:val="28"/>
              </w:rPr>
              <w:t xml:space="preserve"> </w:t>
            </w:r>
          </w:p>
        </w:tc>
        <w:tc>
          <w:tcPr>
            <w:tcW w:w="628" w:type="dxa"/>
            <w:tcBorders>
              <w:top w:val="nil"/>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627" w:type="dxa"/>
            <w:tcBorders>
              <w:top w:val="nil"/>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c>
          <w:tcPr>
            <w:tcW w:w="628" w:type="dxa"/>
            <w:tcBorders>
              <w:top w:val="nil"/>
              <w:left w:val="single" w:sz="2" w:space="0" w:color="auto"/>
              <w:bottom w:val="single" w:sz="12" w:space="0" w:color="auto"/>
              <w:right w:val="single" w:sz="2" w:space="0" w:color="auto"/>
            </w:tcBorders>
          </w:tcPr>
          <w:p w:rsidR="004745C2" w:rsidRPr="00A7461F" w:rsidRDefault="004745C2" w:rsidP="00A7461F">
            <w:pPr>
              <w:widowControl/>
              <w:suppressAutoHyphens/>
              <w:autoSpaceDE w:val="0"/>
              <w:autoSpaceDN w:val="0"/>
              <w:adjustRightInd w:val="0"/>
              <w:spacing w:line="360" w:lineRule="auto"/>
              <w:rPr>
                <w:color w:val="000000"/>
                <w:kern w:val="28"/>
              </w:rPr>
            </w:pPr>
          </w:p>
        </w:tc>
      </w:tr>
    </w:tbl>
    <w:p w:rsidR="004745C2" w:rsidRPr="000C1344" w:rsidRDefault="004745C2" w:rsidP="000C1344">
      <w:pPr>
        <w:widowControl/>
        <w:suppressAutoHyphens/>
        <w:spacing w:line="360" w:lineRule="auto"/>
        <w:ind w:firstLine="709"/>
        <w:rPr>
          <w:spacing w:val="-7"/>
          <w:kern w:val="28"/>
          <w:sz w:val="28"/>
          <w:szCs w:val="28"/>
        </w:rPr>
      </w:pPr>
    </w:p>
    <w:p w:rsidR="004745C2" w:rsidRPr="000C1344" w:rsidRDefault="004745C2" w:rsidP="000C1344">
      <w:pPr>
        <w:widowControl/>
        <w:suppressAutoHyphens/>
        <w:spacing w:line="360" w:lineRule="auto"/>
        <w:ind w:firstLine="709"/>
        <w:rPr>
          <w:spacing w:val="-7"/>
          <w:kern w:val="28"/>
          <w:sz w:val="28"/>
          <w:szCs w:val="28"/>
        </w:rPr>
      </w:pPr>
      <w:r w:rsidRPr="000C1344">
        <w:rPr>
          <w:spacing w:val="-7"/>
          <w:kern w:val="28"/>
          <w:sz w:val="28"/>
          <w:szCs w:val="28"/>
        </w:rPr>
        <w:t>Экономическая рентабельность собственного капитала составляет на конец исследуемого периода составляет 7%, т.е. собственный капитал полностью зависит от заемного капитала.</w:t>
      </w:r>
    </w:p>
    <w:p w:rsidR="004745C2" w:rsidRPr="000C1344" w:rsidRDefault="004745C2" w:rsidP="000C1344">
      <w:pPr>
        <w:widowControl/>
        <w:suppressAutoHyphens/>
        <w:spacing w:line="360" w:lineRule="auto"/>
        <w:ind w:firstLine="709"/>
        <w:rPr>
          <w:spacing w:val="-7"/>
          <w:kern w:val="28"/>
          <w:sz w:val="28"/>
          <w:szCs w:val="28"/>
        </w:rPr>
      </w:pPr>
      <w:r w:rsidRPr="000C1344">
        <w:rPr>
          <w:spacing w:val="-7"/>
          <w:kern w:val="28"/>
          <w:sz w:val="28"/>
          <w:szCs w:val="28"/>
        </w:rPr>
        <w:t>Финансовая рентабельность собственного капитала в течение всего исследуемого периода постоянно снижалась, из ходя из этого можно сделать вывод что платежеспособность предприятия неудовлетворительна.</w:t>
      </w:r>
    </w:p>
    <w:p w:rsidR="004745C2" w:rsidRPr="000C1344" w:rsidRDefault="004745C2" w:rsidP="000C1344">
      <w:pPr>
        <w:pStyle w:val="12"/>
        <w:suppressAutoHyphens/>
        <w:ind w:right="0" w:firstLine="709"/>
      </w:pPr>
      <w:r w:rsidRPr="000C1344">
        <w:t xml:space="preserve">Рентабельность предприятия и анализ финансовой устойчивости </w:t>
      </w:r>
      <w:r w:rsidR="005836FF" w:rsidRPr="000C1344">
        <w:t>ООО «Уралпромснаб»</w:t>
      </w:r>
      <w:r w:rsidRPr="000C1344">
        <w:t>.</w:t>
      </w:r>
    </w:p>
    <w:p w:rsidR="004745C2" w:rsidRPr="000C1344" w:rsidRDefault="004745C2" w:rsidP="000C1344">
      <w:pPr>
        <w:pStyle w:val="12"/>
        <w:suppressAutoHyphens/>
        <w:ind w:right="0" w:firstLine="709"/>
      </w:pPr>
      <w:r w:rsidRPr="000C1344">
        <w:t xml:space="preserve">В таблице </w:t>
      </w:r>
      <w:r w:rsidR="00BB6C53" w:rsidRPr="000C1344">
        <w:t>23</w:t>
      </w:r>
      <w:r w:rsidRPr="000C1344">
        <w:t xml:space="preserve"> показан расчет основных показателей, характеризующих рентабельность предприятия. Рентабельность всего капитала предприятия </w:t>
      </w:r>
      <w:r w:rsidR="00B93BFC">
        <w:rPr>
          <w:position w:val="-10"/>
        </w:rPr>
        <w:pict>
          <v:shape id="_x0000_i1097" type="#_x0000_t75" style="width:26.25pt;height:26.25pt">
            <v:imagedata r:id="rId65" o:title=""/>
          </v:shape>
        </w:pict>
      </w:r>
      <w:r w:rsidRPr="000C1344">
        <w:t xml:space="preserve"> определяет характеристику имущества предприятия. При сравнении рентабельности капитала с рентабельностью продукции и величиной ставки по банковскому кредиту можно сделать вывод либо о неоправданном завышении кредитной ставки, либо о неудовлетворительном использовании капитала предприятия.</w:t>
      </w:r>
    </w:p>
    <w:p w:rsidR="004745C2" w:rsidRPr="000C1344" w:rsidRDefault="00B93BFC" w:rsidP="000C1344">
      <w:pPr>
        <w:pStyle w:val="23"/>
        <w:suppressAutoHyphens/>
        <w:ind w:left="0" w:right="0" w:firstLine="709"/>
      </w:pPr>
      <w:r>
        <w:rPr>
          <w:position w:val="-12"/>
        </w:rPr>
        <w:pict>
          <v:shape id="_x0000_i1098" type="#_x0000_t75" style="width:45pt;height:27.75pt">
            <v:imagedata r:id="rId66" o:title=""/>
          </v:shape>
        </w:pict>
      </w:r>
      <w:r w:rsidR="004745C2" w:rsidRPr="000C1344">
        <w:t xml:space="preserve"> – средняя за период величина собственного капитала и резервов;</w:t>
      </w:r>
    </w:p>
    <w:p w:rsidR="004745C2" w:rsidRPr="000C1344" w:rsidRDefault="004745C2" w:rsidP="000C1344">
      <w:pPr>
        <w:widowControl/>
        <w:suppressAutoHyphens/>
        <w:spacing w:line="360" w:lineRule="auto"/>
        <w:ind w:firstLine="709"/>
        <w:rPr>
          <w:spacing w:val="-7"/>
          <w:kern w:val="28"/>
          <w:sz w:val="28"/>
          <w:szCs w:val="28"/>
        </w:rPr>
      </w:pPr>
      <w:r w:rsidRPr="000C1344">
        <w:rPr>
          <w:spacing w:val="-7"/>
          <w:kern w:val="28"/>
          <w:sz w:val="28"/>
          <w:szCs w:val="28"/>
        </w:rPr>
        <w:t xml:space="preserve">В результате разработки управленческих решений на конец отчетного периода коэффициент финансовый напряженности (коэффициент долговой нагрузки) составляет 3,37, что превышает нормируемый (К&lt;=1) почти в три раза в </w:t>
      </w:r>
      <w:r w:rsidR="005836FF" w:rsidRPr="000C1344">
        <w:rPr>
          <w:spacing w:val="-7"/>
          <w:kern w:val="28"/>
          <w:sz w:val="28"/>
          <w:szCs w:val="28"/>
        </w:rPr>
        <w:t>2009</w:t>
      </w:r>
      <w:r w:rsidRPr="000C1344">
        <w:rPr>
          <w:spacing w:val="-7"/>
          <w:kern w:val="28"/>
          <w:sz w:val="28"/>
          <w:szCs w:val="28"/>
        </w:rPr>
        <w:t xml:space="preserve"> году</w:t>
      </w:r>
    </w:p>
    <w:p w:rsidR="004745C2" w:rsidRPr="000C1344" w:rsidRDefault="004745C2" w:rsidP="000C1344">
      <w:pPr>
        <w:widowControl/>
        <w:suppressAutoHyphens/>
        <w:spacing w:line="360" w:lineRule="auto"/>
        <w:ind w:firstLine="709"/>
        <w:rPr>
          <w:spacing w:val="-7"/>
          <w:kern w:val="28"/>
          <w:sz w:val="28"/>
          <w:szCs w:val="28"/>
        </w:rPr>
      </w:pPr>
      <w:r w:rsidRPr="000C1344">
        <w:rPr>
          <w:spacing w:val="-7"/>
          <w:kern w:val="28"/>
          <w:sz w:val="28"/>
          <w:szCs w:val="28"/>
        </w:rPr>
        <w:t xml:space="preserve">В результате разработки управленческих решений на конец отчетного периода коэффициент финансовый напряженности (коэффициент долговой нагрузки) составляет 3,37, что превышает нормируемый (К&lt;=1) почти в три раза в </w:t>
      </w:r>
      <w:r w:rsidR="005836FF" w:rsidRPr="000C1344">
        <w:rPr>
          <w:spacing w:val="-7"/>
          <w:kern w:val="28"/>
          <w:sz w:val="28"/>
          <w:szCs w:val="28"/>
        </w:rPr>
        <w:t>2009</w:t>
      </w:r>
      <w:r w:rsidRPr="000C1344">
        <w:rPr>
          <w:spacing w:val="-7"/>
          <w:kern w:val="28"/>
          <w:sz w:val="28"/>
          <w:szCs w:val="28"/>
        </w:rPr>
        <w:t xml:space="preserve"> году</w:t>
      </w:r>
    </w:p>
    <w:p w:rsidR="004745C2" w:rsidRPr="000C1344" w:rsidRDefault="004745C2" w:rsidP="000C1344">
      <w:pPr>
        <w:pStyle w:val="12"/>
        <w:suppressAutoHyphens/>
        <w:ind w:right="0" w:firstLine="709"/>
      </w:pPr>
      <w:r w:rsidRPr="000C1344">
        <w:t>Показатели рентабельности отражают результативность работы предприятия за отчетный период. Но планируемый долгосрочный эффект показатели рентабельности не отражают. Поэтому снижение уровня рентабельности в рассматриваемом периоде не всегда следует расценивать как негативную тенденцию. С этой целью предприятие выпустило и распространило через сбытовую сеть большую партию новой продукции. Цены на эти виды керамики были искусственно занижены с целью привлечения к ним внимания покупателей и изучения потребительского спроса.</w:t>
      </w:r>
    </w:p>
    <w:p w:rsidR="004745C2" w:rsidRPr="000C1344" w:rsidRDefault="004745C2" w:rsidP="000C1344">
      <w:pPr>
        <w:pStyle w:val="12"/>
        <w:suppressAutoHyphens/>
        <w:ind w:right="0" w:firstLine="709"/>
      </w:pPr>
      <w:r w:rsidRPr="000C1344">
        <w:t>Числитель и знаменатель показателя выражены в денежной форме, но в разной покупательной способности и ликвидности. Числитель показателя – прибыль. Она динамична, в ней отражается уровень цен, количество произведенной продукции, результаты деятельности за истекший период. Знаменателем показателя в некоторых формулах может быть или собственный капитал, или внеоборотные активы. Хотя они и имеют стоимостную оценку, но это учетная стоимость (зафиксированная в учетной документации), которая может существенно отличаться от текущей (рыночной) оценки.</w:t>
      </w:r>
    </w:p>
    <w:p w:rsidR="004745C2" w:rsidRPr="000C1344" w:rsidRDefault="004745C2" w:rsidP="000C1344">
      <w:pPr>
        <w:pStyle w:val="12"/>
        <w:suppressAutoHyphens/>
        <w:ind w:right="0" w:firstLine="709"/>
      </w:pPr>
      <w:r w:rsidRPr="000C1344">
        <w:t>Высокому уровню рентабельности чаще всего соответствует большой риск и неустойчивость на рынке. Поэтому желание повысить платежеспособность, финансовую устойчивость предприятия покупается снижением эффективности его работы.</w:t>
      </w:r>
    </w:p>
    <w:p w:rsidR="004745C2" w:rsidRPr="000C1344" w:rsidRDefault="004745C2" w:rsidP="000C1344">
      <w:pPr>
        <w:pStyle w:val="12"/>
        <w:suppressAutoHyphens/>
        <w:ind w:right="0" w:firstLine="709"/>
      </w:pPr>
      <w:r w:rsidRPr="000C1344">
        <w:t>Направление прибыли, полученной предприятием за рассматриваемый период, на пополнение собственных средств, с одной стороны повысило платёжеспособность и финансовую устойчивость предприятия, с другой стороны отрицательно сказалось на</w:t>
      </w:r>
      <w:r w:rsidR="00574CE9">
        <w:t xml:space="preserve"> </w:t>
      </w:r>
      <w:r w:rsidRPr="000C1344">
        <w:t xml:space="preserve">эффективности использования собственного капитала. За рассматриваемый период показатель рентабельности собственного капитала снизился с 0,42 до 0,20. </w:t>
      </w:r>
    </w:p>
    <w:p w:rsidR="004745C2" w:rsidRPr="000C1344" w:rsidRDefault="004745C2" w:rsidP="000C1344">
      <w:pPr>
        <w:widowControl/>
        <w:suppressAutoHyphens/>
        <w:spacing w:line="360" w:lineRule="auto"/>
        <w:ind w:firstLine="709"/>
        <w:rPr>
          <w:spacing w:val="-7"/>
          <w:kern w:val="28"/>
          <w:sz w:val="28"/>
          <w:szCs w:val="28"/>
        </w:rPr>
      </w:pPr>
      <w:r w:rsidRPr="000C1344">
        <w:rPr>
          <w:spacing w:val="-7"/>
          <w:kern w:val="28"/>
          <w:sz w:val="28"/>
          <w:szCs w:val="28"/>
        </w:rPr>
        <w:t xml:space="preserve">Риск кредиторской задолженности на конец </w:t>
      </w:r>
      <w:r w:rsidR="005836FF" w:rsidRPr="000C1344">
        <w:rPr>
          <w:spacing w:val="-7"/>
          <w:kern w:val="28"/>
          <w:sz w:val="28"/>
          <w:szCs w:val="28"/>
        </w:rPr>
        <w:t>2009</w:t>
      </w:r>
      <w:r w:rsidRPr="000C1344">
        <w:rPr>
          <w:spacing w:val="-7"/>
          <w:kern w:val="28"/>
          <w:sz w:val="28"/>
          <w:szCs w:val="28"/>
        </w:rPr>
        <w:t xml:space="preserve"> года превышает 50% (Кредиторская задолженность П620 / Финансовый капитал П700 =</w:t>
      </w:r>
      <w:r w:rsidRPr="000C1344">
        <w:rPr>
          <w:color w:val="000000"/>
          <w:kern w:val="28"/>
          <w:sz w:val="28"/>
          <w:szCs w:val="28"/>
        </w:rPr>
        <w:t xml:space="preserve"> 41,320 / 75,724 = 0,55</w:t>
      </w:r>
      <w:r w:rsidRPr="000C1344">
        <w:rPr>
          <w:spacing w:val="-7"/>
          <w:kern w:val="28"/>
          <w:sz w:val="28"/>
          <w:szCs w:val="28"/>
        </w:rPr>
        <w:t>).</w:t>
      </w:r>
    </w:p>
    <w:p w:rsidR="004745C2" w:rsidRPr="000C1344" w:rsidRDefault="004745C2" w:rsidP="000C1344">
      <w:pPr>
        <w:widowControl/>
        <w:suppressAutoHyphens/>
        <w:spacing w:line="360" w:lineRule="auto"/>
        <w:ind w:firstLine="709"/>
        <w:rPr>
          <w:spacing w:val="-7"/>
          <w:kern w:val="28"/>
          <w:sz w:val="28"/>
          <w:szCs w:val="28"/>
        </w:rPr>
      </w:pPr>
      <w:r w:rsidRPr="000C1344">
        <w:rPr>
          <w:spacing w:val="-7"/>
          <w:kern w:val="28"/>
          <w:sz w:val="28"/>
          <w:szCs w:val="28"/>
        </w:rPr>
        <w:t>Экономическая рентабельность собственного капитала составляет на конец исследуемого периода составляет 7%, т.е. собственный капитал полностью зависит от заемного капитала.</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xml:space="preserve">На основе проведенного исследования и в соответствии с принятыми официальными критериями на основе «Методических положений по оценке финансового состояния предприятий и установлению неудовлетворительной структуры баланса», </w:t>
      </w:r>
      <w:r w:rsidR="005836FF" w:rsidRPr="000C1344">
        <w:rPr>
          <w:kern w:val="28"/>
          <w:sz w:val="28"/>
          <w:szCs w:val="28"/>
        </w:rPr>
        <w:t>ООО «Уралпромснаб»</w:t>
      </w:r>
      <w:r w:rsidRPr="000C1344">
        <w:rPr>
          <w:kern w:val="28"/>
          <w:sz w:val="28"/>
          <w:szCs w:val="28"/>
        </w:rPr>
        <w:t xml:space="preserve"> имеет не удовлетворительную структуру баланса и не является платежеспособным.</w:t>
      </w:r>
    </w:p>
    <w:p w:rsidR="0029728E" w:rsidRPr="000C1344" w:rsidRDefault="0029728E"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Источники финансирования активов сформированы в основном за счет собственного капитала и краткосрочных займов, это неблагоприятный показатель формирования активов. Для оптимизации структуры источников формирования активов предложим ряд рекомендаций, которые отражены в третьей главе.</w:t>
      </w:r>
    </w:p>
    <w:p w:rsidR="004745C2" w:rsidRPr="000C1344" w:rsidRDefault="004745C2" w:rsidP="000C1344">
      <w:pPr>
        <w:widowControl/>
        <w:suppressAutoHyphens/>
        <w:spacing w:line="360" w:lineRule="auto"/>
        <w:ind w:firstLine="709"/>
        <w:rPr>
          <w:kern w:val="28"/>
          <w:sz w:val="28"/>
          <w:szCs w:val="28"/>
          <w:u w:val="single"/>
        </w:rPr>
      </w:pPr>
    </w:p>
    <w:p w:rsidR="004745C2" w:rsidRPr="000C1344" w:rsidRDefault="004745C2" w:rsidP="000C1344">
      <w:pPr>
        <w:widowControl/>
        <w:suppressAutoHyphens/>
        <w:spacing w:line="360" w:lineRule="auto"/>
        <w:ind w:firstLine="709"/>
        <w:rPr>
          <w:b/>
          <w:kern w:val="28"/>
          <w:sz w:val="28"/>
          <w:szCs w:val="28"/>
        </w:rPr>
      </w:pPr>
      <w:r w:rsidRPr="000C1344">
        <w:rPr>
          <w:kern w:val="28"/>
          <w:sz w:val="28"/>
          <w:szCs w:val="28"/>
        </w:rPr>
        <w:br w:type="page"/>
      </w:r>
      <w:r w:rsidRPr="000C1344">
        <w:rPr>
          <w:b/>
          <w:kern w:val="28"/>
          <w:sz w:val="28"/>
          <w:szCs w:val="28"/>
        </w:rPr>
        <w:t xml:space="preserve">Глава 3 </w:t>
      </w:r>
      <w:r w:rsidR="00853083" w:rsidRPr="000C1344">
        <w:rPr>
          <w:b/>
          <w:kern w:val="28"/>
          <w:sz w:val="28"/>
          <w:szCs w:val="28"/>
        </w:rPr>
        <w:t>Совершенствование</w:t>
      </w:r>
      <w:r w:rsidRPr="000C1344">
        <w:rPr>
          <w:b/>
          <w:kern w:val="28"/>
          <w:sz w:val="28"/>
          <w:szCs w:val="28"/>
        </w:rPr>
        <w:t xml:space="preserve"> структуры источников </w:t>
      </w:r>
      <w:r w:rsidR="00961E50" w:rsidRPr="000C1344">
        <w:rPr>
          <w:b/>
          <w:kern w:val="28"/>
          <w:sz w:val="28"/>
          <w:szCs w:val="28"/>
        </w:rPr>
        <w:t>формирования</w:t>
      </w:r>
      <w:r w:rsidRPr="000C1344">
        <w:rPr>
          <w:b/>
          <w:kern w:val="28"/>
          <w:sz w:val="28"/>
          <w:szCs w:val="28"/>
        </w:rPr>
        <w:t xml:space="preserve"> активов</w:t>
      </w:r>
    </w:p>
    <w:p w:rsidR="004745C2" w:rsidRPr="000C1344" w:rsidRDefault="004745C2" w:rsidP="000C1344">
      <w:pPr>
        <w:widowControl/>
        <w:suppressAutoHyphens/>
        <w:spacing w:line="360" w:lineRule="auto"/>
        <w:ind w:firstLine="709"/>
        <w:rPr>
          <w:b/>
          <w:kern w:val="28"/>
          <w:sz w:val="28"/>
          <w:szCs w:val="28"/>
        </w:rPr>
      </w:pPr>
    </w:p>
    <w:p w:rsidR="004745C2" w:rsidRPr="000C1344" w:rsidRDefault="004745C2" w:rsidP="000C1344">
      <w:pPr>
        <w:widowControl/>
        <w:suppressAutoHyphens/>
        <w:spacing w:line="360" w:lineRule="auto"/>
        <w:ind w:firstLine="709"/>
        <w:rPr>
          <w:rStyle w:val="a8"/>
          <w:b/>
          <w:bCs/>
          <w:noProof/>
          <w:color w:val="auto"/>
          <w:kern w:val="28"/>
          <w:sz w:val="28"/>
          <w:szCs w:val="28"/>
          <w:u w:val="none"/>
        </w:rPr>
      </w:pPr>
      <w:r w:rsidRPr="000C1344">
        <w:rPr>
          <w:b/>
          <w:bCs/>
          <w:kern w:val="28"/>
          <w:sz w:val="28"/>
          <w:szCs w:val="28"/>
        </w:rPr>
        <w:t>3.1 О</w:t>
      </w:r>
      <w:r w:rsidRPr="000C1344">
        <w:rPr>
          <w:rStyle w:val="a8"/>
          <w:b/>
          <w:bCs/>
          <w:noProof/>
          <w:color w:val="auto"/>
          <w:kern w:val="28"/>
          <w:sz w:val="28"/>
          <w:szCs w:val="28"/>
          <w:u w:val="none"/>
        </w:rPr>
        <w:t xml:space="preserve">ценка эффективности структуры источников </w:t>
      </w:r>
      <w:r w:rsidR="00961E50" w:rsidRPr="000C1344">
        <w:rPr>
          <w:rStyle w:val="a8"/>
          <w:b/>
          <w:bCs/>
          <w:noProof/>
          <w:color w:val="auto"/>
          <w:kern w:val="28"/>
          <w:sz w:val="28"/>
          <w:szCs w:val="28"/>
          <w:u w:val="none"/>
        </w:rPr>
        <w:t>формирования</w:t>
      </w:r>
      <w:r w:rsidRPr="000C1344">
        <w:rPr>
          <w:rStyle w:val="a8"/>
          <w:b/>
          <w:bCs/>
          <w:noProof/>
          <w:color w:val="auto"/>
          <w:kern w:val="28"/>
          <w:sz w:val="28"/>
          <w:szCs w:val="28"/>
          <w:u w:val="none"/>
        </w:rPr>
        <w:t xml:space="preserve"> активов </w:t>
      </w:r>
      <w:r w:rsidR="005836FF" w:rsidRPr="000C1344">
        <w:rPr>
          <w:rStyle w:val="a8"/>
          <w:b/>
          <w:bCs/>
          <w:noProof/>
          <w:color w:val="auto"/>
          <w:kern w:val="28"/>
          <w:sz w:val="28"/>
          <w:szCs w:val="28"/>
          <w:u w:val="none"/>
        </w:rPr>
        <w:t>ООО «Уралпромснаб»</w:t>
      </w:r>
    </w:p>
    <w:p w:rsidR="004745C2" w:rsidRPr="000C1344" w:rsidRDefault="004745C2" w:rsidP="000C1344">
      <w:pPr>
        <w:widowControl/>
        <w:suppressAutoHyphens/>
        <w:spacing w:line="360" w:lineRule="auto"/>
        <w:ind w:firstLine="709"/>
        <w:rPr>
          <w:kern w:val="28"/>
          <w:sz w:val="28"/>
          <w:szCs w:val="28"/>
        </w:rPr>
      </w:pPr>
    </w:p>
    <w:p w:rsidR="004745C2" w:rsidRPr="000C1344" w:rsidRDefault="004745C2" w:rsidP="000C1344">
      <w:pPr>
        <w:widowControl/>
        <w:suppressAutoHyphens/>
        <w:spacing w:line="360" w:lineRule="auto"/>
        <w:ind w:firstLine="709"/>
        <w:rPr>
          <w:kern w:val="28"/>
          <w:sz w:val="28"/>
          <w:szCs w:val="28"/>
        </w:rPr>
      </w:pPr>
      <w:r w:rsidRPr="000C1344">
        <w:rPr>
          <w:spacing w:val="3"/>
          <w:kern w:val="28"/>
          <w:sz w:val="28"/>
          <w:szCs w:val="28"/>
        </w:rPr>
        <w:t xml:space="preserve">В завершение первого этапа подготовки к оптимизации структуры источников финансирования активов </w:t>
      </w:r>
      <w:r w:rsidR="005836FF" w:rsidRPr="000C1344">
        <w:rPr>
          <w:spacing w:val="3"/>
          <w:kern w:val="28"/>
          <w:sz w:val="28"/>
          <w:szCs w:val="28"/>
        </w:rPr>
        <w:t>ООО «Уралпромснаб»</w:t>
      </w:r>
      <w:r w:rsidRPr="000C1344">
        <w:rPr>
          <w:spacing w:val="3"/>
          <w:kern w:val="28"/>
          <w:sz w:val="28"/>
          <w:szCs w:val="28"/>
        </w:rPr>
        <w:t xml:space="preserve">, </w:t>
      </w:r>
      <w:r w:rsidRPr="000C1344">
        <w:rPr>
          <w:spacing w:val="9"/>
          <w:kern w:val="28"/>
          <w:sz w:val="28"/>
          <w:szCs w:val="28"/>
        </w:rPr>
        <w:t>проведенная аналитическая работа сравнимо с использованием</w:t>
      </w:r>
      <w:r w:rsidRPr="000C1344">
        <w:rPr>
          <w:kern w:val="28"/>
          <w:sz w:val="28"/>
          <w:szCs w:val="28"/>
        </w:rPr>
        <w:t xml:space="preserve"> </w:t>
      </w:r>
      <w:r w:rsidRPr="000C1344">
        <w:rPr>
          <w:spacing w:val="12"/>
          <w:kern w:val="28"/>
          <w:sz w:val="28"/>
          <w:szCs w:val="28"/>
        </w:rPr>
        <w:t xml:space="preserve">параметров для расчета по математической модели, когда </w:t>
      </w:r>
      <w:r w:rsidRPr="000C1344">
        <w:rPr>
          <w:kern w:val="28"/>
          <w:sz w:val="28"/>
          <w:szCs w:val="28"/>
        </w:rPr>
        <w:t>устанавливаются: исходные данные (финансово-экономические и другие показатели) и ограничения; зависимости показателей финансово-</w:t>
      </w:r>
      <w:r w:rsidRPr="000C1344">
        <w:rPr>
          <w:spacing w:val="1"/>
          <w:kern w:val="28"/>
          <w:sz w:val="28"/>
          <w:szCs w:val="28"/>
        </w:rPr>
        <w:t xml:space="preserve">экономической деятельности предприятия от различных факторов </w:t>
      </w:r>
      <w:r w:rsidRPr="000C1344">
        <w:rPr>
          <w:spacing w:val="-4"/>
          <w:kern w:val="28"/>
          <w:sz w:val="28"/>
          <w:szCs w:val="28"/>
        </w:rPr>
        <w:t xml:space="preserve">(структуры активов, пассивов и др.); граничные условия (цена, целевая норма прибыли, объемы выпуска и т.д.). Если следовать такой аналогии, </w:t>
      </w:r>
      <w:r w:rsidRPr="000C1344">
        <w:rPr>
          <w:kern w:val="28"/>
          <w:sz w:val="28"/>
          <w:szCs w:val="28"/>
        </w:rPr>
        <w:t xml:space="preserve">то второй этап составят изменения устанавливаемых условий, расчет </w:t>
      </w:r>
      <w:r w:rsidRPr="000C1344">
        <w:rPr>
          <w:spacing w:val="2"/>
          <w:kern w:val="28"/>
          <w:sz w:val="28"/>
          <w:szCs w:val="28"/>
        </w:rPr>
        <w:t xml:space="preserve">различных вариантов по модели и выбор наиболее рационального </w:t>
      </w:r>
      <w:r w:rsidRPr="000C1344">
        <w:rPr>
          <w:spacing w:val="-12"/>
          <w:kern w:val="28"/>
          <w:sz w:val="28"/>
          <w:szCs w:val="28"/>
        </w:rPr>
        <w:t>решения.</w:t>
      </w:r>
    </w:p>
    <w:p w:rsidR="004745C2" w:rsidRPr="000C1344" w:rsidRDefault="004745C2" w:rsidP="000C1344">
      <w:pPr>
        <w:widowControl/>
        <w:suppressAutoHyphens/>
        <w:spacing w:line="360" w:lineRule="auto"/>
        <w:ind w:firstLine="709"/>
        <w:rPr>
          <w:kern w:val="28"/>
          <w:sz w:val="28"/>
          <w:szCs w:val="28"/>
        </w:rPr>
      </w:pPr>
      <w:r w:rsidRPr="000C1344">
        <w:rPr>
          <w:spacing w:val="-4"/>
          <w:kern w:val="28"/>
          <w:sz w:val="28"/>
          <w:szCs w:val="28"/>
        </w:rPr>
        <w:t xml:space="preserve">Способы изменения этих условий (т.е. структуры финансовых активов, </w:t>
      </w:r>
      <w:r w:rsidRPr="000C1344">
        <w:rPr>
          <w:spacing w:val="-8"/>
          <w:kern w:val="28"/>
          <w:sz w:val="28"/>
          <w:szCs w:val="28"/>
        </w:rPr>
        <w:t xml:space="preserve">и системы управления предприятия) многообразны. Рассмотрим наиболее </w:t>
      </w:r>
      <w:r w:rsidRPr="000C1344">
        <w:rPr>
          <w:spacing w:val="-4"/>
          <w:kern w:val="28"/>
          <w:sz w:val="28"/>
          <w:szCs w:val="28"/>
        </w:rPr>
        <w:t>действенные из них.</w:t>
      </w:r>
    </w:p>
    <w:p w:rsidR="004745C2" w:rsidRPr="000C1344" w:rsidRDefault="004745C2" w:rsidP="000C1344">
      <w:pPr>
        <w:widowControl/>
        <w:suppressAutoHyphens/>
        <w:spacing w:line="360" w:lineRule="auto"/>
        <w:ind w:firstLine="709"/>
        <w:rPr>
          <w:kern w:val="28"/>
          <w:sz w:val="28"/>
          <w:szCs w:val="28"/>
        </w:rPr>
      </w:pPr>
      <w:r w:rsidRPr="000C1344">
        <w:rPr>
          <w:spacing w:val="-3"/>
          <w:kern w:val="28"/>
          <w:sz w:val="28"/>
          <w:szCs w:val="28"/>
        </w:rPr>
        <w:t xml:space="preserve">Для принятия решения о варианте оптимизации структуры источников финансирования активов </w:t>
      </w:r>
      <w:r w:rsidRPr="000C1344">
        <w:rPr>
          <w:kern w:val="28"/>
          <w:sz w:val="28"/>
          <w:szCs w:val="28"/>
        </w:rPr>
        <w:t xml:space="preserve">предприятия необходим анализ их структуры, систематизированный и охватывающий основные средства, используемые в рентабельном, а </w:t>
      </w:r>
      <w:r w:rsidRPr="000C1344">
        <w:rPr>
          <w:spacing w:val="1"/>
          <w:kern w:val="28"/>
          <w:sz w:val="28"/>
          <w:szCs w:val="28"/>
        </w:rPr>
        <w:t xml:space="preserve">также в нерентабельном производстве; не используемые основные </w:t>
      </w:r>
      <w:r w:rsidRPr="000C1344">
        <w:rPr>
          <w:kern w:val="28"/>
          <w:sz w:val="28"/>
          <w:szCs w:val="28"/>
        </w:rPr>
        <w:t xml:space="preserve">средства (в том числе временно незавершенное строительство и не </w:t>
      </w:r>
      <w:r w:rsidRPr="000C1344">
        <w:rPr>
          <w:spacing w:val="-4"/>
          <w:kern w:val="28"/>
          <w:sz w:val="28"/>
          <w:szCs w:val="28"/>
        </w:rPr>
        <w:t xml:space="preserve">установленное оборудование; оборудование, функционирующее в </w:t>
      </w:r>
      <w:r w:rsidRPr="000C1344">
        <w:rPr>
          <w:kern w:val="28"/>
          <w:sz w:val="28"/>
          <w:szCs w:val="28"/>
        </w:rPr>
        <w:t xml:space="preserve">рентабельном, а также в нерентабельном производстве; незагруженное </w:t>
      </w:r>
      <w:r w:rsidRPr="000C1344">
        <w:rPr>
          <w:spacing w:val="-5"/>
          <w:kern w:val="28"/>
          <w:sz w:val="28"/>
          <w:szCs w:val="28"/>
        </w:rPr>
        <w:t xml:space="preserve">оборудование (в том числе временно); запасы; нематериальные активы; </w:t>
      </w:r>
      <w:r w:rsidRPr="000C1344">
        <w:rPr>
          <w:spacing w:val="-4"/>
          <w:kern w:val="28"/>
          <w:sz w:val="28"/>
          <w:szCs w:val="28"/>
        </w:rPr>
        <w:t xml:space="preserve">долгосрочная и краткосрочная дебиторская задолженность долгосрочные </w:t>
      </w:r>
      <w:r w:rsidRPr="000C1344">
        <w:rPr>
          <w:spacing w:val="-3"/>
          <w:kern w:val="28"/>
          <w:sz w:val="28"/>
          <w:szCs w:val="28"/>
        </w:rPr>
        <w:t xml:space="preserve">и краткосрочные финансовые вложения; денежные средства. Анализ </w:t>
      </w:r>
      <w:r w:rsidRPr="000C1344">
        <w:rPr>
          <w:kern w:val="28"/>
          <w:sz w:val="28"/>
          <w:szCs w:val="28"/>
        </w:rPr>
        <w:t xml:space="preserve">помогает оценить применимость различных вариантов оптимизации структуры источников финансовых </w:t>
      </w:r>
      <w:r w:rsidRPr="000C1344">
        <w:rPr>
          <w:spacing w:val="-7"/>
          <w:kern w:val="28"/>
          <w:sz w:val="28"/>
          <w:szCs w:val="28"/>
        </w:rPr>
        <w:t>активов к конкретным условиям, ожидаемый экономический эффект.</w:t>
      </w:r>
    </w:p>
    <w:p w:rsidR="004745C2" w:rsidRPr="000C1344" w:rsidRDefault="004745C2" w:rsidP="000C1344">
      <w:pPr>
        <w:widowControl/>
        <w:suppressAutoHyphens/>
        <w:spacing w:line="360" w:lineRule="auto"/>
        <w:ind w:firstLine="709"/>
        <w:rPr>
          <w:kern w:val="28"/>
          <w:sz w:val="28"/>
          <w:szCs w:val="28"/>
        </w:rPr>
      </w:pPr>
      <w:r w:rsidRPr="000C1344">
        <w:rPr>
          <w:spacing w:val="-4"/>
          <w:kern w:val="28"/>
          <w:sz w:val="28"/>
          <w:szCs w:val="28"/>
        </w:rPr>
        <w:t xml:space="preserve">Наиболее широко внедряемые механизмы оптимизации структуры источников финансирования: </w:t>
      </w:r>
      <w:r w:rsidRPr="000C1344">
        <w:rPr>
          <w:kern w:val="28"/>
          <w:sz w:val="28"/>
          <w:szCs w:val="28"/>
        </w:rPr>
        <w:t xml:space="preserve">ликвидация нерентабельных производств; освобождение предприятия от </w:t>
      </w:r>
      <w:r w:rsidRPr="000C1344">
        <w:rPr>
          <w:spacing w:val="4"/>
          <w:kern w:val="28"/>
          <w:sz w:val="28"/>
          <w:szCs w:val="28"/>
        </w:rPr>
        <w:t xml:space="preserve">содержания объектов социальной и непроизводственной сферы; </w:t>
      </w:r>
      <w:r w:rsidRPr="000C1344">
        <w:rPr>
          <w:spacing w:val="1"/>
          <w:kern w:val="28"/>
          <w:sz w:val="28"/>
          <w:szCs w:val="28"/>
        </w:rPr>
        <w:t>дробление имущественного комплекса на отдельные предприятия</w:t>
      </w:r>
      <w:r w:rsidRPr="000C1344">
        <w:rPr>
          <w:spacing w:val="-1"/>
          <w:kern w:val="28"/>
          <w:sz w:val="28"/>
          <w:szCs w:val="28"/>
        </w:rPr>
        <w:t xml:space="preserve">; продажа, сдача в аренду, </w:t>
      </w:r>
      <w:r w:rsidRPr="000C1344">
        <w:rPr>
          <w:spacing w:val="7"/>
          <w:kern w:val="28"/>
          <w:sz w:val="28"/>
          <w:szCs w:val="28"/>
        </w:rPr>
        <w:t>передача в залог и списание неиспользуемых финансовых активов; консервация</w:t>
      </w:r>
      <w:r w:rsidRPr="000C1344">
        <w:rPr>
          <w:kern w:val="28"/>
          <w:sz w:val="28"/>
          <w:szCs w:val="28"/>
        </w:rPr>
        <w:t xml:space="preserve"> незавершенного производства, мобилизационного и другого имущества, </w:t>
      </w:r>
      <w:r w:rsidRPr="000C1344">
        <w:rPr>
          <w:spacing w:val="-3"/>
          <w:kern w:val="28"/>
          <w:sz w:val="28"/>
          <w:szCs w:val="28"/>
        </w:rPr>
        <w:t xml:space="preserve">безвозмездная передача его в государственную и муниципальную </w:t>
      </w:r>
      <w:r w:rsidRPr="000C1344">
        <w:rPr>
          <w:spacing w:val="-2"/>
          <w:kern w:val="28"/>
          <w:sz w:val="28"/>
          <w:szCs w:val="28"/>
        </w:rPr>
        <w:t xml:space="preserve">собственность; переоценка основных средств; приобретение, аренда, </w:t>
      </w:r>
      <w:r w:rsidRPr="000C1344">
        <w:rPr>
          <w:kern w:val="28"/>
          <w:sz w:val="28"/>
          <w:szCs w:val="28"/>
        </w:rPr>
        <w:t xml:space="preserve">лизинг нового высококачественного оборудования; снижение запасов на </w:t>
      </w:r>
      <w:r w:rsidRPr="000C1344">
        <w:rPr>
          <w:spacing w:val="5"/>
          <w:kern w:val="28"/>
          <w:sz w:val="28"/>
          <w:szCs w:val="28"/>
        </w:rPr>
        <w:t xml:space="preserve">складах, продажа, сдача в аренду неиспользуемых помещений; ужесточение контроля за возвратом дебиторской задолженности; </w:t>
      </w:r>
      <w:r w:rsidRPr="000C1344">
        <w:rPr>
          <w:spacing w:val="-3"/>
          <w:kern w:val="28"/>
          <w:sz w:val="28"/>
          <w:szCs w:val="28"/>
        </w:rPr>
        <w:t xml:space="preserve">продажа, залог, передача в доверительное управление финансовых </w:t>
      </w:r>
      <w:r w:rsidRPr="000C1344">
        <w:rPr>
          <w:kern w:val="28"/>
          <w:sz w:val="28"/>
          <w:szCs w:val="28"/>
        </w:rPr>
        <w:t xml:space="preserve">вложений. Отдельные из этих мер (дробление производств и создание </w:t>
      </w:r>
      <w:r w:rsidRPr="000C1344">
        <w:rPr>
          <w:spacing w:val="5"/>
          <w:kern w:val="28"/>
          <w:sz w:val="28"/>
          <w:szCs w:val="28"/>
        </w:rPr>
        <w:t xml:space="preserve">дочерних обществ) осуществляются в большей степени, другие </w:t>
      </w:r>
      <w:r w:rsidRPr="000C1344">
        <w:rPr>
          <w:spacing w:val="2"/>
          <w:kern w:val="28"/>
          <w:sz w:val="28"/>
          <w:szCs w:val="28"/>
        </w:rPr>
        <w:t xml:space="preserve">(консервация и безвозмездная передача имущества в меньшей, а </w:t>
      </w:r>
      <w:r w:rsidRPr="000C1344">
        <w:rPr>
          <w:spacing w:val="-7"/>
          <w:kern w:val="28"/>
          <w:sz w:val="28"/>
          <w:szCs w:val="28"/>
        </w:rPr>
        <w:t>некоторые (передача социальной сферы) реализуются слабо.</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Недостаточное использование предприятиями возможностей оптимизации структуры источников финансовых активов обусловлено, в частности, незнанием нормативных документов, например, о консервации имущества, новых механизмов, таких как освобождение от объектов социальной сферы путем создания на ее базе кондоминиумов.</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По аналогичной схеме рассматриваем и варианты оптимизации структуры финансовых пассивов предприятия, их структура и основные элементы, т.е. уставный резервный капитал, фонды накопления, фонд социальной сферы, целевые финансирования и поступления, нераспределенная прибыль, долгосрочные и краткосрочные заемные средства, кредиторская задолженность (с разбивкой по основным кредиторам и уровням бюджетов).</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Применим оптимизацию структуры источников финансирования собственного капитала и кредиторской задолженности. Первое предполагаемое изменение структуры источников финансирования собственников предприятия. Положительный результат возможен в случае роста капитала. При этом производство получает дополнительные финансовые ресурсы, новое оборудование, технологии, оборотные средства без увеличения своих долгосрочных и краткосрочных пассивов, что существенно улучшает его финансово-экономическое состояние, помогает найти так называемого стратегического инвестора.</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 xml:space="preserve">На </w:t>
      </w:r>
      <w:r w:rsidR="005836FF" w:rsidRPr="000C1344">
        <w:rPr>
          <w:kern w:val="28"/>
          <w:sz w:val="28"/>
          <w:szCs w:val="28"/>
        </w:rPr>
        <w:t>ООО «Уралпромснаб»</w:t>
      </w:r>
      <w:r w:rsidRPr="000C1344">
        <w:rPr>
          <w:kern w:val="28"/>
          <w:sz w:val="28"/>
          <w:szCs w:val="28"/>
        </w:rPr>
        <w:t xml:space="preserve"> накопились долги бюджетам различных уровней, внебюджетным фондам, банкам по краткосрочным кредитам, поставщикам, транспорта и прочим кредиторам, а также по оплате труда. Реструктурирование их может существенно улучшить экономическое состояние производства. Имеются в виду погашение, списание, отсрочка, конвертация и иные процедуры, так или иначе связанные с освобождением предприятия (хотя бы временным) от давления долговых обязательств.</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Краткосрочные кредиты банка целесообразно переоформить в долгосрочные обязательства. Для этого можно предложить ему, например, заменить кредиты векселем предприятия с определенным дисконтом. Банк, который посчитает обеспечение кредитов недостаточно ликвидным или заинтересуется повышением своей доходности от данной операции, может пойти на такое решение.</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Задолженность поставщикам и прочим кредиторам реструктурируется несколькими способами. Поставщиков может заинтересовать участие в уставном капитале предприятия. В этом случае увеличение уставного капитала и продажа части акций (долей, паев) поставщикам позволит списать задолженность. Предприятиям кредиторам можно предложить списки своих дебиторов. Некоторые дебиторы имеют прямые финансовые взаимоотношения с кредиторами и могут взять у предприятия дебиторскую задолженность в счет погашения его долга.</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Задолженность по оплате труда нужно устранять в приоритетном порядке. Хотя и здесь возможны варианты: например, компенсация долга выпускаемой продукцией или акциями предприятия. Естественно, для этого в соответствии с уставом требуется согласие, как самих работников, так и акционеров.</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Оптимизация структуры источников финансирования активов</w:t>
      </w:r>
      <w:r w:rsidR="00574CE9">
        <w:rPr>
          <w:kern w:val="28"/>
          <w:sz w:val="28"/>
          <w:szCs w:val="28"/>
        </w:rPr>
        <w:t xml:space="preserve"> </w:t>
      </w:r>
      <w:r w:rsidRPr="000C1344">
        <w:rPr>
          <w:kern w:val="28"/>
          <w:sz w:val="28"/>
          <w:szCs w:val="28"/>
        </w:rPr>
        <w:t>не только тесно взаимосвязана, но и неотделимы от оптимизации системы управления. Оптимизация долгов, например, автоматически приводит к оптимизации финансовых активов, что в свою очередь требует изменения структуры управления.</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В последней выделяются три сферы: управление производством, персоналом и интеграционное управление. Оптимизации предшествует анализ оперативного и стратегического управления производством, способов выработки и принятия организационных решений. Цель оперативного руководства создание условий для максимальной загрузки производства заказами на выпускаемую продукцию, своевременного и качественного их выполнения. Важен также учет перспективы обновления и повышения качества товаров, предполагающий модернизацию производства и изменение структуры капитальных вложений, преобразование системы управления.</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Отправная точка для принятия решения об оптимизации управления производством результаты финансово-экономического и маркетингового анализа каждого вида выпускаемой продукции. Требуется четко определить какие виды товаров и в каких объемах оно будет выпускаться в настоящее время и в ближайшие 2-3 года. В зависимости от этого формируется новая, рациональная структура управленческих и производственных подразделений. Необходимы производственные звенья, выпускающие рентабельную и конкурентно-способную продукцию, остальные приходится закрывать, несмотря на болезненные последствия (сокращение работников, уменьшение выручки, омертвление капитала и др.). В результате предприятие начнет развиваться на здоровой экономической базе.</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 xml:space="preserve">Применим к </w:t>
      </w:r>
      <w:r w:rsidR="005836FF" w:rsidRPr="000C1344">
        <w:rPr>
          <w:kern w:val="28"/>
          <w:sz w:val="28"/>
          <w:szCs w:val="28"/>
        </w:rPr>
        <w:t>ООО «Уралпромснаб»</w:t>
      </w:r>
      <w:r w:rsidRPr="000C1344">
        <w:rPr>
          <w:kern w:val="28"/>
          <w:sz w:val="28"/>
          <w:szCs w:val="28"/>
        </w:rPr>
        <w:t xml:space="preserve"> следующие решения: ликвидация убыточных производств выделение их, а также подсобных хозяйств и других служб, не участвующих в производстве, в самостоятельные хозяйствующие субъекты; выделение рентабельных производств в дочерние и зависимые общества; передача функций снабжения и сбыта управляющим компаниям с ликвидацией соответствующих служб. Эти и другие варианты требуют анализа с точки зрения затрат, срока реализации и экономической эффективности.</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Для финансово-экономического оздоровления производства необходима разработка комплексной программы оптимизации структуры источников финансирования предприятия. Она призвана синтезировать результаты аналитической работы и на их основе четко определить задачи, пути, способы, условия достижения поставленных целей, предстоящие мероприятия, ресурсы и их источники. Возможные разделы программы - цель и содержание работ, общая характеристика оптимизации структуры источников финансирования активов предприятия, анализ финансово-экономического состояния, анализ товарных рынков и конъюнктуры продукции, системы управления, календарный план мероприятий по оптимизации структуры источников финансирования, финансовый план, оценка рисков, гарантии, ответственные исполнители, контроль за выполнением.</w:t>
      </w:r>
    </w:p>
    <w:p w:rsidR="004745C2" w:rsidRDefault="004745C2" w:rsidP="000C1344">
      <w:pPr>
        <w:widowControl/>
        <w:suppressAutoHyphens/>
        <w:spacing w:line="360" w:lineRule="auto"/>
        <w:ind w:firstLine="709"/>
        <w:rPr>
          <w:kern w:val="28"/>
          <w:sz w:val="28"/>
          <w:szCs w:val="28"/>
        </w:rPr>
      </w:pPr>
      <w:r w:rsidRPr="000C1344">
        <w:rPr>
          <w:kern w:val="28"/>
          <w:sz w:val="28"/>
          <w:szCs w:val="28"/>
        </w:rPr>
        <w:t>Программа обсуждается и утверждается уполномоченным органом управления предприятием, им же назначаются исполнители и руководитель программы. Отчеты о ходе выполнения программы периодически заслушиваются органами управления предприятия и, в случае необходимости, в нее вносятся соответствующие коррективы. Работы по ее реализации финансируются в соответствии с утвержденным финансовым планом. Программа завершается выполнением календарного плана мероприятий по оптимизации структуры источников финансирования активов предприятия.</w:t>
      </w:r>
    </w:p>
    <w:p w:rsidR="000A04EF" w:rsidRPr="000C1344" w:rsidRDefault="000A04EF" w:rsidP="000C1344">
      <w:pPr>
        <w:widowControl/>
        <w:suppressAutoHyphens/>
        <w:spacing w:line="360" w:lineRule="auto"/>
        <w:ind w:firstLine="709"/>
        <w:rPr>
          <w:kern w:val="28"/>
          <w:sz w:val="28"/>
          <w:szCs w:val="28"/>
        </w:rPr>
      </w:pPr>
    </w:p>
    <w:p w:rsidR="004745C2" w:rsidRPr="000C1344" w:rsidRDefault="004745C2" w:rsidP="000A04EF">
      <w:pPr>
        <w:widowControl/>
        <w:tabs>
          <w:tab w:val="left" w:pos="900"/>
        </w:tabs>
        <w:suppressAutoHyphens/>
        <w:autoSpaceDE w:val="0"/>
        <w:autoSpaceDN w:val="0"/>
        <w:adjustRightInd w:val="0"/>
        <w:spacing w:line="360" w:lineRule="auto"/>
        <w:ind w:firstLine="709"/>
        <w:rPr>
          <w:kern w:val="28"/>
          <w:sz w:val="28"/>
          <w:szCs w:val="28"/>
        </w:rPr>
      </w:pPr>
      <w:r w:rsidRPr="000C1344">
        <w:rPr>
          <w:kern w:val="28"/>
          <w:sz w:val="28"/>
          <w:szCs w:val="28"/>
        </w:rPr>
        <w:t xml:space="preserve">Таблица </w:t>
      </w:r>
      <w:r w:rsidR="00F57E94" w:rsidRPr="000C1344">
        <w:rPr>
          <w:kern w:val="28"/>
          <w:sz w:val="28"/>
          <w:szCs w:val="28"/>
        </w:rPr>
        <w:t>2</w:t>
      </w:r>
      <w:r w:rsidR="00BB6C53" w:rsidRPr="000C1344">
        <w:rPr>
          <w:kern w:val="28"/>
          <w:sz w:val="28"/>
          <w:szCs w:val="28"/>
        </w:rPr>
        <w:t>4</w:t>
      </w:r>
      <w:r w:rsidR="000A04EF">
        <w:rPr>
          <w:kern w:val="28"/>
          <w:sz w:val="28"/>
          <w:szCs w:val="28"/>
        </w:rPr>
        <w:t xml:space="preserve"> </w:t>
      </w:r>
      <w:r w:rsidRPr="000C1344">
        <w:rPr>
          <w:kern w:val="28"/>
          <w:sz w:val="28"/>
          <w:szCs w:val="28"/>
        </w:rPr>
        <w:t>Внутренние механизмы финансовой стабилизации предприятия, соответствующие основным этапам ее осуществления</w:t>
      </w:r>
    </w:p>
    <w:tbl>
      <w:tblPr>
        <w:tblW w:w="0" w:type="auto"/>
        <w:tblInd w:w="40" w:type="dxa"/>
        <w:tblLayout w:type="fixed"/>
        <w:tblCellMar>
          <w:left w:w="40" w:type="dxa"/>
          <w:right w:w="40" w:type="dxa"/>
        </w:tblCellMar>
        <w:tblLook w:val="0000" w:firstRow="0" w:lastRow="0" w:firstColumn="0" w:lastColumn="0" w:noHBand="0" w:noVBand="0"/>
      </w:tblPr>
      <w:tblGrid>
        <w:gridCol w:w="1800"/>
        <w:gridCol w:w="2680"/>
        <w:gridCol w:w="2380"/>
        <w:gridCol w:w="2354"/>
      </w:tblGrid>
      <w:tr w:rsidR="004745C2" w:rsidRPr="000A04EF" w:rsidTr="000A04EF">
        <w:trPr>
          <w:cantSplit/>
          <w:trHeight w:hRule="exact" w:val="580"/>
        </w:trPr>
        <w:tc>
          <w:tcPr>
            <w:tcW w:w="1800" w:type="dxa"/>
            <w:vMerge w:val="restart"/>
            <w:tcBorders>
              <w:top w:val="single" w:sz="6" w:space="0" w:color="auto"/>
              <w:left w:val="single" w:sz="6" w:space="0" w:color="auto"/>
              <w:bottom w:val="nil"/>
              <w:right w:val="single" w:sz="6" w:space="0" w:color="auto"/>
            </w:tcBorders>
            <w:vAlign w:val="center"/>
          </w:tcPr>
          <w:p w:rsidR="004745C2" w:rsidRPr="000A04EF" w:rsidRDefault="004745C2" w:rsidP="000A04EF">
            <w:pPr>
              <w:widowControl/>
              <w:suppressAutoHyphens/>
              <w:spacing w:line="360" w:lineRule="auto"/>
              <w:rPr>
                <w:kern w:val="28"/>
              </w:rPr>
            </w:pPr>
            <w:r w:rsidRPr="000A04EF">
              <w:rPr>
                <w:kern w:val="28"/>
              </w:rPr>
              <w:t>Этапы финансовой Стабилизации</w:t>
            </w:r>
          </w:p>
          <w:p w:rsidR="004745C2" w:rsidRPr="000A04EF" w:rsidRDefault="004745C2" w:rsidP="000A04EF">
            <w:pPr>
              <w:widowControl/>
              <w:suppressAutoHyphens/>
              <w:spacing w:line="360" w:lineRule="auto"/>
              <w:rPr>
                <w:kern w:val="28"/>
              </w:rPr>
            </w:pPr>
          </w:p>
        </w:tc>
        <w:tc>
          <w:tcPr>
            <w:tcW w:w="7414" w:type="dxa"/>
            <w:gridSpan w:val="3"/>
            <w:tcBorders>
              <w:top w:val="single" w:sz="6" w:space="0" w:color="auto"/>
              <w:left w:val="single" w:sz="6" w:space="0" w:color="auto"/>
              <w:bottom w:val="single" w:sz="6" w:space="0" w:color="auto"/>
              <w:right w:val="single" w:sz="6" w:space="0" w:color="auto"/>
            </w:tcBorders>
            <w:vAlign w:val="center"/>
          </w:tcPr>
          <w:p w:rsidR="004745C2" w:rsidRPr="000A04EF" w:rsidRDefault="004745C2" w:rsidP="000A04EF">
            <w:pPr>
              <w:widowControl/>
              <w:suppressAutoHyphens/>
              <w:spacing w:line="360" w:lineRule="auto"/>
              <w:rPr>
                <w:kern w:val="28"/>
              </w:rPr>
            </w:pPr>
            <w:r w:rsidRPr="000A04EF">
              <w:rPr>
                <w:kern w:val="28"/>
              </w:rPr>
              <w:t>Внутренние механизмы финансовой стабилизации</w:t>
            </w:r>
          </w:p>
          <w:p w:rsidR="004745C2" w:rsidRPr="000A04EF" w:rsidRDefault="004745C2" w:rsidP="000A04EF">
            <w:pPr>
              <w:widowControl/>
              <w:suppressAutoHyphens/>
              <w:spacing w:line="360" w:lineRule="auto"/>
              <w:rPr>
                <w:kern w:val="28"/>
              </w:rPr>
            </w:pPr>
          </w:p>
        </w:tc>
      </w:tr>
      <w:tr w:rsidR="004745C2" w:rsidRPr="000A04EF" w:rsidTr="000A04EF">
        <w:trPr>
          <w:cantSplit/>
          <w:trHeight w:hRule="exact" w:val="552"/>
        </w:trPr>
        <w:tc>
          <w:tcPr>
            <w:tcW w:w="1800" w:type="dxa"/>
            <w:vMerge/>
            <w:tcBorders>
              <w:top w:val="nil"/>
              <w:left w:val="single" w:sz="6" w:space="0" w:color="auto"/>
              <w:bottom w:val="single" w:sz="6" w:space="0" w:color="auto"/>
              <w:right w:val="single" w:sz="6" w:space="0" w:color="auto"/>
            </w:tcBorders>
            <w:vAlign w:val="center"/>
          </w:tcPr>
          <w:p w:rsidR="004745C2" w:rsidRPr="000A04EF" w:rsidRDefault="004745C2" w:rsidP="000A04EF">
            <w:pPr>
              <w:widowControl/>
              <w:suppressAutoHyphens/>
              <w:spacing w:line="360" w:lineRule="auto"/>
              <w:rPr>
                <w:kern w:val="28"/>
              </w:rPr>
            </w:pPr>
          </w:p>
        </w:tc>
        <w:tc>
          <w:tcPr>
            <w:tcW w:w="2680" w:type="dxa"/>
            <w:tcBorders>
              <w:top w:val="single" w:sz="6" w:space="0" w:color="auto"/>
              <w:left w:val="single" w:sz="6" w:space="0" w:color="auto"/>
              <w:bottom w:val="single" w:sz="6" w:space="0" w:color="auto"/>
              <w:right w:val="single" w:sz="6" w:space="0" w:color="auto"/>
            </w:tcBorders>
            <w:vAlign w:val="center"/>
          </w:tcPr>
          <w:p w:rsidR="004745C2" w:rsidRPr="000A04EF" w:rsidRDefault="004745C2" w:rsidP="000A04EF">
            <w:pPr>
              <w:widowControl/>
              <w:suppressAutoHyphens/>
              <w:spacing w:line="360" w:lineRule="auto"/>
              <w:rPr>
                <w:kern w:val="28"/>
              </w:rPr>
            </w:pPr>
            <w:r w:rsidRPr="000A04EF">
              <w:rPr>
                <w:kern w:val="28"/>
              </w:rPr>
              <w:t>оперативный</w:t>
            </w:r>
          </w:p>
          <w:p w:rsidR="004745C2" w:rsidRPr="000A04EF" w:rsidRDefault="004745C2" w:rsidP="000A04EF">
            <w:pPr>
              <w:widowControl/>
              <w:suppressAutoHyphens/>
              <w:spacing w:line="360" w:lineRule="auto"/>
              <w:rPr>
                <w:kern w:val="28"/>
              </w:rPr>
            </w:pPr>
          </w:p>
        </w:tc>
        <w:tc>
          <w:tcPr>
            <w:tcW w:w="2380" w:type="dxa"/>
            <w:tcBorders>
              <w:top w:val="single" w:sz="6" w:space="0" w:color="auto"/>
              <w:left w:val="single" w:sz="6" w:space="0" w:color="auto"/>
              <w:bottom w:val="single" w:sz="6" w:space="0" w:color="auto"/>
              <w:right w:val="single" w:sz="6" w:space="0" w:color="auto"/>
            </w:tcBorders>
            <w:vAlign w:val="center"/>
          </w:tcPr>
          <w:p w:rsidR="004745C2" w:rsidRPr="000A04EF" w:rsidRDefault="004745C2" w:rsidP="000A04EF">
            <w:pPr>
              <w:widowControl/>
              <w:suppressAutoHyphens/>
              <w:spacing w:line="360" w:lineRule="auto"/>
              <w:rPr>
                <w:kern w:val="28"/>
              </w:rPr>
            </w:pPr>
            <w:r w:rsidRPr="000A04EF">
              <w:rPr>
                <w:kern w:val="28"/>
              </w:rPr>
              <w:t>тактический</w:t>
            </w:r>
          </w:p>
          <w:p w:rsidR="004745C2" w:rsidRPr="000A04EF" w:rsidRDefault="004745C2" w:rsidP="000A04EF">
            <w:pPr>
              <w:widowControl/>
              <w:suppressAutoHyphens/>
              <w:spacing w:line="360" w:lineRule="auto"/>
              <w:rPr>
                <w:kern w:val="28"/>
              </w:rPr>
            </w:pPr>
          </w:p>
        </w:tc>
        <w:tc>
          <w:tcPr>
            <w:tcW w:w="2354" w:type="dxa"/>
            <w:tcBorders>
              <w:top w:val="single" w:sz="6" w:space="0" w:color="auto"/>
              <w:left w:val="single" w:sz="6" w:space="0" w:color="auto"/>
              <w:bottom w:val="single" w:sz="6" w:space="0" w:color="auto"/>
              <w:right w:val="single" w:sz="6" w:space="0" w:color="auto"/>
            </w:tcBorders>
            <w:vAlign w:val="center"/>
          </w:tcPr>
          <w:p w:rsidR="004745C2" w:rsidRPr="000A04EF" w:rsidRDefault="004745C2" w:rsidP="000A04EF">
            <w:pPr>
              <w:widowControl/>
              <w:suppressAutoHyphens/>
              <w:spacing w:line="360" w:lineRule="auto"/>
              <w:rPr>
                <w:kern w:val="28"/>
              </w:rPr>
            </w:pPr>
            <w:r w:rsidRPr="000A04EF">
              <w:rPr>
                <w:kern w:val="28"/>
              </w:rPr>
              <w:t>стратегический</w:t>
            </w:r>
          </w:p>
          <w:p w:rsidR="004745C2" w:rsidRPr="000A04EF" w:rsidRDefault="004745C2" w:rsidP="000A04EF">
            <w:pPr>
              <w:widowControl/>
              <w:suppressAutoHyphens/>
              <w:spacing w:line="360" w:lineRule="auto"/>
              <w:rPr>
                <w:kern w:val="28"/>
              </w:rPr>
            </w:pPr>
          </w:p>
        </w:tc>
      </w:tr>
      <w:tr w:rsidR="004745C2" w:rsidRPr="000A04EF" w:rsidTr="000A04EF">
        <w:trPr>
          <w:trHeight w:hRule="exact" w:val="1141"/>
        </w:trPr>
        <w:tc>
          <w:tcPr>
            <w:tcW w:w="1800" w:type="dxa"/>
            <w:tcBorders>
              <w:top w:val="single" w:sz="6" w:space="0" w:color="auto"/>
              <w:left w:val="single" w:sz="6" w:space="0" w:color="auto"/>
              <w:bottom w:val="single" w:sz="6" w:space="0" w:color="auto"/>
              <w:right w:val="single" w:sz="6" w:space="0" w:color="auto"/>
            </w:tcBorders>
          </w:tcPr>
          <w:p w:rsidR="004745C2" w:rsidRPr="000A04EF" w:rsidRDefault="004745C2" w:rsidP="000A04EF">
            <w:pPr>
              <w:widowControl/>
              <w:suppressAutoHyphens/>
              <w:spacing w:line="360" w:lineRule="auto"/>
              <w:rPr>
                <w:kern w:val="28"/>
              </w:rPr>
            </w:pPr>
            <w:r w:rsidRPr="000A04EF">
              <w:rPr>
                <w:kern w:val="28"/>
              </w:rPr>
              <w:t>1. Устранение неплатежеспособности</w:t>
            </w:r>
          </w:p>
          <w:p w:rsidR="004745C2" w:rsidRPr="000A04EF" w:rsidRDefault="004745C2" w:rsidP="000A04EF">
            <w:pPr>
              <w:widowControl/>
              <w:suppressAutoHyphens/>
              <w:spacing w:line="360" w:lineRule="auto"/>
              <w:rPr>
                <w:kern w:val="28"/>
              </w:rPr>
            </w:pPr>
          </w:p>
        </w:tc>
        <w:tc>
          <w:tcPr>
            <w:tcW w:w="2680" w:type="dxa"/>
            <w:tcBorders>
              <w:top w:val="single" w:sz="6" w:space="0" w:color="auto"/>
              <w:left w:val="single" w:sz="6" w:space="0" w:color="auto"/>
              <w:bottom w:val="single" w:sz="6" w:space="0" w:color="auto"/>
              <w:right w:val="single" w:sz="6" w:space="0" w:color="auto"/>
            </w:tcBorders>
          </w:tcPr>
          <w:p w:rsidR="004745C2" w:rsidRPr="000A04EF" w:rsidRDefault="004745C2" w:rsidP="000A04EF">
            <w:pPr>
              <w:widowControl/>
              <w:suppressAutoHyphens/>
              <w:spacing w:line="360" w:lineRule="auto"/>
              <w:rPr>
                <w:kern w:val="28"/>
              </w:rPr>
            </w:pPr>
            <w:r w:rsidRPr="000A04EF">
              <w:rPr>
                <w:kern w:val="28"/>
              </w:rPr>
              <w:t>система мер, основанная на использовании принципа «отсечения лишнего»</w:t>
            </w:r>
          </w:p>
          <w:p w:rsidR="004745C2" w:rsidRPr="000A04EF" w:rsidRDefault="004745C2" w:rsidP="000A04EF">
            <w:pPr>
              <w:widowControl/>
              <w:suppressAutoHyphens/>
              <w:spacing w:line="360" w:lineRule="auto"/>
              <w:rPr>
                <w:kern w:val="28"/>
              </w:rPr>
            </w:pPr>
          </w:p>
        </w:tc>
        <w:tc>
          <w:tcPr>
            <w:tcW w:w="2380" w:type="dxa"/>
            <w:tcBorders>
              <w:top w:val="single" w:sz="6" w:space="0" w:color="auto"/>
              <w:left w:val="single" w:sz="6" w:space="0" w:color="auto"/>
              <w:bottom w:val="single" w:sz="6" w:space="0" w:color="auto"/>
              <w:right w:val="single" w:sz="6" w:space="0" w:color="auto"/>
            </w:tcBorders>
          </w:tcPr>
          <w:p w:rsidR="004745C2" w:rsidRPr="000A04EF" w:rsidRDefault="004745C2" w:rsidP="000A04EF">
            <w:pPr>
              <w:widowControl/>
              <w:suppressAutoHyphens/>
              <w:spacing w:line="360" w:lineRule="auto"/>
              <w:rPr>
                <w:kern w:val="28"/>
              </w:rPr>
            </w:pPr>
          </w:p>
          <w:p w:rsidR="004745C2" w:rsidRPr="000A04EF" w:rsidRDefault="004745C2" w:rsidP="000A04EF">
            <w:pPr>
              <w:widowControl/>
              <w:suppressAutoHyphens/>
              <w:spacing w:line="360" w:lineRule="auto"/>
              <w:rPr>
                <w:kern w:val="28"/>
              </w:rPr>
            </w:pPr>
          </w:p>
        </w:tc>
        <w:tc>
          <w:tcPr>
            <w:tcW w:w="2354" w:type="dxa"/>
            <w:tcBorders>
              <w:top w:val="single" w:sz="6" w:space="0" w:color="auto"/>
              <w:left w:val="single" w:sz="6" w:space="0" w:color="auto"/>
              <w:bottom w:val="single" w:sz="6" w:space="0" w:color="auto"/>
              <w:right w:val="single" w:sz="6" w:space="0" w:color="auto"/>
            </w:tcBorders>
          </w:tcPr>
          <w:p w:rsidR="004745C2" w:rsidRPr="000A04EF" w:rsidRDefault="004745C2" w:rsidP="000A04EF">
            <w:pPr>
              <w:widowControl/>
              <w:suppressAutoHyphens/>
              <w:spacing w:line="360" w:lineRule="auto"/>
              <w:rPr>
                <w:kern w:val="28"/>
              </w:rPr>
            </w:pPr>
          </w:p>
          <w:p w:rsidR="004745C2" w:rsidRPr="000A04EF" w:rsidRDefault="004745C2" w:rsidP="000A04EF">
            <w:pPr>
              <w:widowControl/>
              <w:suppressAutoHyphens/>
              <w:spacing w:line="360" w:lineRule="auto"/>
              <w:rPr>
                <w:kern w:val="28"/>
              </w:rPr>
            </w:pPr>
          </w:p>
        </w:tc>
      </w:tr>
      <w:tr w:rsidR="004745C2" w:rsidRPr="000A04EF" w:rsidTr="000A04EF">
        <w:trPr>
          <w:trHeight w:hRule="exact" w:val="1294"/>
        </w:trPr>
        <w:tc>
          <w:tcPr>
            <w:tcW w:w="1800" w:type="dxa"/>
            <w:tcBorders>
              <w:top w:val="single" w:sz="6" w:space="0" w:color="auto"/>
              <w:left w:val="single" w:sz="6" w:space="0" w:color="auto"/>
              <w:bottom w:val="single" w:sz="6" w:space="0" w:color="auto"/>
              <w:right w:val="single" w:sz="6" w:space="0" w:color="auto"/>
            </w:tcBorders>
          </w:tcPr>
          <w:p w:rsidR="004745C2" w:rsidRPr="000A04EF" w:rsidRDefault="004745C2" w:rsidP="000A04EF">
            <w:pPr>
              <w:widowControl/>
              <w:suppressAutoHyphens/>
              <w:spacing w:line="360" w:lineRule="auto"/>
              <w:rPr>
                <w:kern w:val="28"/>
              </w:rPr>
            </w:pPr>
            <w:r w:rsidRPr="000A04EF">
              <w:rPr>
                <w:kern w:val="28"/>
              </w:rPr>
              <w:t>2.Восстановление финансовой устойчивости</w:t>
            </w:r>
          </w:p>
        </w:tc>
        <w:tc>
          <w:tcPr>
            <w:tcW w:w="2680" w:type="dxa"/>
            <w:tcBorders>
              <w:top w:val="single" w:sz="6" w:space="0" w:color="auto"/>
              <w:left w:val="single" w:sz="6" w:space="0" w:color="auto"/>
              <w:bottom w:val="single" w:sz="6" w:space="0" w:color="auto"/>
              <w:right w:val="single" w:sz="6" w:space="0" w:color="auto"/>
            </w:tcBorders>
          </w:tcPr>
          <w:p w:rsidR="004745C2" w:rsidRPr="000A04EF" w:rsidRDefault="004745C2" w:rsidP="000A04EF">
            <w:pPr>
              <w:widowControl/>
              <w:suppressAutoHyphens/>
              <w:spacing w:line="360" w:lineRule="auto"/>
              <w:rPr>
                <w:kern w:val="28"/>
              </w:rPr>
            </w:pPr>
          </w:p>
          <w:p w:rsidR="004745C2" w:rsidRPr="000A04EF" w:rsidRDefault="004745C2" w:rsidP="000A04EF">
            <w:pPr>
              <w:widowControl/>
              <w:suppressAutoHyphens/>
              <w:spacing w:line="360" w:lineRule="auto"/>
              <w:rPr>
                <w:kern w:val="28"/>
              </w:rPr>
            </w:pPr>
          </w:p>
        </w:tc>
        <w:tc>
          <w:tcPr>
            <w:tcW w:w="2380" w:type="dxa"/>
            <w:tcBorders>
              <w:top w:val="single" w:sz="6" w:space="0" w:color="auto"/>
              <w:left w:val="single" w:sz="6" w:space="0" w:color="auto"/>
              <w:bottom w:val="single" w:sz="6" w:space="0" w:color="auto"/>
              <w:right w:val="single" w:sz="6" w:space="0" w:color="auto"/>
            </w:tcBorders>
          </w:tcPr>
          <w:p w:rsidR="004745C2" w:rsidRPr="000A04EF" w:rsidRDefault="004745C2" w:rsidP="000A04EF">
            <w:pPr>
              <w:widowControl/>
              <w:suppressAutoHyphens/>
              <w:spacing w:line="360" w:lineRule="auto"/>
              <w:rPr>
                <w:kern w:val="28"/>
              </w:rPr>
            </w:pPr>
            <w:r w:rsidRPr="000A04EF">
              <w:rPr>
                <w:kern w:val="28"/>
              </w:rPr>
              <w:t>система мер, основанная на использовании принципа «сжатия»</w:t>
            </w:r>
            <w:r w:rsidR="00574CE9" w:rsidRPr="000A04EF">
              <w:rPr>
                <w:kern w:val="28"/>
              </w:rPr>
              <w:t xml:space="preserve"> </w:t>
            </w:r>
            <w:r w:rsidRPr="000A04EF">
              <w:rPr>
                <w:kern w:val="28"/>
              </w:rPr>
              <w:t>"предприятия»</w:t>
            </w:r>
          </w:p>
          <w:p w:rsidR="004745C2" w:rsidRPr="000A04EF" w:rsidRDefault="004745C2" w:rsidP="000A04EF">
            <w:pPr>
              <w:widowControl/>
              <w:suppressAutoHyphens/>
              <w:spacing w:line="360" w:lineRule="auto"/>
              <w:rPr>
                <w:kern w:val="28"/>
              </w:rPr>
            </w:pPr>
          </w:p>
        </w:tc>
        <w:tc>
          <w:tcPr>
            <w:tcW w:w="2354" w:type="dxa"/>
            <w:tcBorders>
              <w:top w:val="single" w:sz="6" w:space="0" w:color="auto"/>
              <w:left w:val="single" w:sz="6" w:space="0" w:color="auto"/>
              <w:bottom w:val="single" w:sz="6" w:space="0" w:color="auto"/>
              <w:right w:val="single" w:sz="6" w:space="0" w:color="auto"/>
            </w:tcBorders>
          </w:tcPr>
          <w:p w:rsidR="004745C2" w:rsidRPr="000A04EF" w:rsidRDefault="004745C2" w:rsidP="000A04EF">
            <w:pPr>
              <w:widowControl/>
              <w:suppressAutoHyphens/>
              <w:spacing w:line="360" w:lineRule="auto"/>
              <w:rPr>
                <w:kern w:val="28"/>
              </w:rPr>
            </w:pPr>
          </w:p>
          <w:p w:rsidR="004745C2" w:rsidRPr="000A04EF" w:rsidRDefault="004745C2" w:rsidP="000A04EF">
            <w:pPr>
              <w:widowControl/>
              <w:suppressAutoHyphens/>
              <w:spacing w:line="360" w:lineRule="auto"/>
              <w:rPr>
                <w:kern w:val="28"/>
              </w:rPr>
            </w:pPr>
          </w:p>
        </w:tc>
      </w:tr>
      <w:tr w:rsidR="004745C2" w:rsidRPr="000A04EF" w:rsidTr="000A04EF">
        <w:trPr>
          <w:trHeight w:hRule="exact" w:val="1420"/>
        </w:trPr>
        <w:tc>
          <w:tcPr>
            <w:tcW w:w="1800" w:type="dxa"/>
            <w:tcBorders>
              <w:top w:val="single" w:sz="6" w:space="0" w:color="auto"/>
              <w:left w:val="single" w:sz="6" w:space="0" w:color="auto"/>
              <w:bottom w:val="single" w:sz="6" w:space="0" w:color="auto"/>
              <w:right w:val="single" w:sz="6" w:space="0" w:color="auto"/>
            </w:tcBorders>
          </w:tcPr>
          <w:p w:rsidR="004745C2" w:rsidRPr="000A04EF" w:rsidRDefault="004745C2" w:rsidP="000A04EF">
            <w:pPr>
              <w:widowControl/>
              <w:suppressAutoHyphens/>
              <w:spacing w:line="360" w:lineRule="auto"/>
              <w:rPr>
                <w:kern w:val="28"/>
              </w:rPr>
            </w:pPr>
            <w:r w:rsidRPr="000A04EF">
              <w:rPr>
                <w:kern w:val="28"/>
              </w:rPr>
              <w:t>3. Обеспечение финансового равновесия в длительном периоде</w:t>
            </w:r>
          </w:p>
          <w:p w:rsidR="004745C2" w:rsidRPr="000A04EF" w:rsidRDefault="004745C2" w:rsidP="000A04EF">
            <w:pPr>
              <w:widowControl/>
              <w:suppressAutoHyphens/>
              <w:spacing w:line="360" w:lineRule="auto"/>
              <w:rPr>
                <w:kern w:val="28"/>
              </w:rPr>
            </w:pPr>
          </w:p>
        </w:tc>
        <w:tc>
          <w:tcPr>
            <w:tcW w:w="2680" w:type="dxa"/>
            <w:tcBorders>
              <w:top w:val="single" w:sz="6" w:space="0" w:color="auto"/>
              <w:left w:val="single" w:sz="6" w:space="0" w:color="auto"/>
              <w:bottom w:val="single" w:sz="6" w:space="0" w:color="auto"/>
              <w:right w:val="single" w:sz="6" w:space="0" w:color="auto"/>
            </w:tcBorders>
          </w:tcPr>
          <w:p w:rsidR="004745C2" w:rsidRPr="000A04EF" w:rsidRDefault="004745C2" w:rsidP="000A04EF">
            <w:pPr>
              <w:widowControl/>
              <w:suppressAutoHyphens/>
              <w:spacing w:line="360" w:lineRule="auto"/>
              <w:rPr>
                <w:kern w:val="28"/>
              </w:rPr>
            </w:pPr>
          </w:p>
          <w:p w:rsidR="004745C2" w:rsidRPr="000A04EF" w:rsidRDefault="004745C2" w:rsidP="000A04EF">
            <w:pPr>
              <w:widowControl/>
              <w:suppressAutoHyphens/>
              <w:spacing w:line="360" w:lineRule="auto"/>
              <w:rPr>
                <w:kern w:val="28"/>
              </w:rPr>
            </w:pPr>
          </w:p>
        </w:tc>
        <w:tc>
          <w:tcPr>
            <w:tcW w:w="2380" w:type="dxa"/>
            <w:tcBorders>
              <w:top w:val="single" w:sz="6" w:space="0" w:color="auto"/>
              <w:left w:val="single" w:sz="6" w:space="0" w:color="auto"/>
              <w:bottom w:val="single" w:sz="6" w:space="0" w:color="auto"/>
              <w:right w:val="single" w:sz="6" w:space="0" w:color="auto"/>
            </w:tcBorders>
          </w:tcPr>
          <w:p w:rsidR="004745C2" w:rsidRPr="000A04EF" w:rsidRDefault="004745C2" w:rsidP="000A04EF">
            <w:pPr>
              <w:widowControl/>
              <w:suppressAutoHyphens/>
              <w:spacing w:line="360" w:lineRule="auto"/>
              <w:rPr>
                <w:kern w:val="28"/>
              </w:rPr>
            </w:pPr>
          </w:p>
          <w:p w:rsidR="004745C2" w:rsidRPr="000A04EF" w:rsidRDefault="004745C2" w:rsidP="000A04EF">
            <w:pPr>
              <w:widowControl/>
              <w:suppressAutoHyphens/>
              <w:spacing w:line="360" w:lineRule="auto"/>
              <w:rPr>
                <w:kern w:val="28"/>
              </w:rPr>
            </w:pPr>
          </w:p>
        </w:tc>
        <w:tc>
          <w:tcPr>
            <w:tcW w:w="2354" w:type="dxa"/>
            <w:tcBorders>
              <w:top w:val="single" w:sz="6" w:space="0" w:color="auto"/>
              <w:left w:val="single" w:sz="6" w:space="0" w:color="auto"/>
              <w:bottom w:val="single" w:sz="6" w:space="0" w:color="auto"/>
              <w:right w:val="single" w:sz="6" w:space="0" w:color="auto"/>
            </w:tcBorders>
          </w:tcPr>
          <w:p w:rsidR="004745C2" w:rsidRPr="000A04EF" w:rsidRDefault="004745C2" w:rsidP="000A04EF">
            <w:pPr>
              <w:widowControl/>
              <w:suppressAutoHyphens/>
              <w:spacing w:line="360" w:lineRule="auto"/>
              <w:rPr>
                <w:kern w:val="28"/>
              </w:rPr>
            </w:pPr>
            <w:r w:rsidRPr="000A04EF">
              <w:rPr>
                <w:kern w:val="28"/>
              </w:rPr>
              <w:t>система мер, основанная на использовании «модели устойчивого экономического роста»</w:t>
            </w:r>
          </w:p>
          <w:p w:rsidR="004745C2" w:rsidRPr="000A04EF" w:rsidRDefault="004745C2" w:rsidP="000A04EF">
            <w:pPr>
              <w:widowControl/>
              <w:suppressAutoHyphens/>
              <w:spacing w:line="360" w:lineRule="auto"/>
              <w:rPr>
                <w:kern w:val="28"/>
              </w:rPr>
            </w:pPr>
          </w:p>
        </w:tc>
      </w:tr>
    </w:tbl>
    <w:p w:rsidR="004745C2" w:rsidRPr="000C1344" w:rsidRDefault="004745C2" w:rsidP="000C1344">
      <w:pPr>
        <w:widowControl/>
        <w:suppressAutoHyphens/>
        <w:autoSpaceDE w:val="0"/>
        <w:autoSpaceDN w:val="0"/>
        <w:adjustRightInd w:val="0"/>
        <w:spacing w:line="360" w:lineRule="auto"/>
        <w:ind w:firstLine="709"/>
        <w:rPr>
          <w:kern w:val="28"/>
          <w:sz w:val="28"/>
          <w:szCs w:val="28"/>
        </w:rPr>
      </w:pP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уценки трудноликвидных видов запасов товарно-материальных ценностей до уровня цены спроса с обеспечением последующей их реализации;</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ускоренной продажи неиспользуемого оборудования по ценам спроса на соответствующем рынке;</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аренды оборудования, ранее намечаемого к приобретению в процессе обновления основных средств и других;</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пролонгации краткосрочных финансовых кредитов;</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увеличения периода предоставляемого поставщиками товарного кредита.</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На основание выше изложенного можно сделать следующие выводы.</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Цель этого этапа финансовой стабилизации считается достигнутой, если устранена текущая неплатежеспособность предприятия, т.е. объем поступления денежных средств превысил объем неотложных финансовых обязательств в краткосрочном периоде. Это означает, что угроза банкротства предприятия в текущем отрезке времени ликвидирована, хотя и носит, как правило, отложенный характер.</w:t>
      </w:r>
    </w:p>
    <w:p w:rsidR="004745C2" w:rsidRPr="000C1344" w:rsidRDefault="004745C2" w:rsidP="000C1344">
      <w:pPr>
        <w:widowControl/>
        <w:suppressAutoHyphens/>
        <w:spacing w:line="360" w:lineRule="auto"/>
        <w:ind w:firstLine="709"/>
        <w:rPr>
          <w:spacing w:val="-7"/>
          <w:kern w:val="28"/>
          <w:sz w:val="28"/>
          <w:szCs w:val="28"/>
        </w:rPr>
      </w:pPr>
      <w:r w:rsidRPr="000C1344">
        <w:rPr>
          <w:kern w:val="28"/>
          <w:sz w:val="28"/>
          <w:szCs w:val="28"/>
        </w:rPr>
        <w:t xml:space="preserve">Комплексная программа оптимизации структуры источников финансирования может быть полезна не только предприятиям, находящимся на грани финансово-экономического </w:t>
      </w:r>
      <w:r w:rsidRPr="000C1344">
        <w:rPr>
          <w:spacing w:val="10"/>
          <w:kern w:val="28"/>
          <w:sz w:val="28"/>
          <w:szCs w:val="28"/>
        </w:rPr>
        <w:t xml:space="preserve">кризиса, но и вполне благополучным. Она поможет осознать </w:t>
      </w:r>
      <w:r w:rsidRPr="000C1344">
        <w:rPr>
          <w:spacing w:val="-8"/>
          <w:kern w:val="28"/>
          <w:sz w:val="28"/>
          <w:szCs w:val="28"/>
        </w:rPr>
        <w:t xml:space="preserve">необходимость принятия важнейших управленческих решений, обозначить </w:t>
      </w:r>
      <w:r w:rsidRPr="000C1344">
        <w:rPr>
          <w:spacing w:val="-2"/>
          <w:kern w:val="28"/>
          <w:sz w:val="28"/>
          <w:szCs w:val="28"/>
        </w:rPr>
        <w:t xml:space="preserve">стратегические направления развития производства. Ее реализация </w:t>
      </w:r>
      <w:r w:rsidRPr="000C1344">
        <w:rPr>
          <w:spacing w:val="-4"/>
          <w:kern w:val="28"/>
          <w:sz w:val="28"/>
          <w:szCs w:val="28"/>
        </w:rPr>
        <w:t xml:space="preserve">приведет к улучшению хозяйственной и финансово-экономической </w:t>
      </w:r>
      <w:r w:rsidRPr="000C1344">
        <w:rPr>
          <w:spacing w:val="-7"/>
          <w:kern w:val="28"/>
          <w:sz w:val="28"/>
          <w:szCs w:val="28"/>
        </w:rPr>
        <w:t>деятельности, повышению эффективности предприятия.</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xml:space="preserve">В условиях рыночной экономики неизбежно возникают кризисные ситуации как для системы в целом, так и для отдельных хозяйствующих субъектов. Часто в ответ система сама вырабатывает адекватные механизмы, которые сначала проходят апробацию на практике, а затем обосновываются теоретически. </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При</w:t>
      </w:r>
      <w:r w:rsidR="00574CE9">
        <w:rPr>
          <w:kern w:val="28"/>
          <w:sz w:val="28"/>
          <w:szCs w:val="28"/>
        </w:rPr>
        <w:t xml:space="preserve"> </w:t>
      </w:r>
      <w:r w:rsidRPr="000C1344">
        <w:rPr>
          <w:kern w:val="28"/>
          <w:sz w:val="28"/>
          <w:szCs w:val="28"/>
        </w:rPr>
        <w:t>наличии</w:t>
      </w:r>
      <w:r w:rsidR="00574CE9">
        <w:rPr>
          <w:kern w:val="28"/>
          <w:sz w:val="28"/>
          <w:szCs w:val="28"/>
        </w:rPr>
        <w:t xml:space="preserve"> </w:t>
      </w:r>
      <w:r w:rsidRPr="000C1344">
        <w:rPr>
          <w:kern w:val="28"/>
          <w:sz w:val="28"/>
          <w:szCs w:val="28"/>
        </w:rPr>
        <w:t>оснований</w:t>
      </w:r>
      <w:r w:rsidR="00574CE9">
        <w:rPr>
          <w:kern w:val="28"/>
          <w:sz w:val="28"/>
          <w:szCs w:val="28"/>
        </w:rPr>
        <w:t xml:space="preserve"> </w:t>
      </w:r>
      <w:r w:rsidRPr="000C1344">
        <w:rPr>
          <w:kern w:val="28"/>
          <w:sz w:val="28"/>
          <w:szCs w:val="28"/>
        </w:rPr>
        <w:t>о</w:t>
      </w:r>
      <w:r w:rsidR="00574CE9">
        <w:rPr>
          <w:kern w:val="28"/>
          <w:sz w:val="28"/>
          <w:szCs w:val="28"/>
        </w:rPr>
        <w:t xml:space="preserve"> </w:t>
      </w:r>
      <w:r w:rsidRPr="000C1344">
        <w:rPr>
          <w:kern w:val="28"/>
          <w:sz w:val="28"/>
          <w:szCs w:val="28"/>
        </w:rPr>
        <w:t>признании</w:t>
      </w:r>
      <w:r w:rsidR="00574CE9">
        <w:rPr>
          <w:kern w:val="28"/>
          <w:sz w:val="28"/>
          <w:szCs w:val="28"/>
        </w:rPr>
        <w:t xml:space="preserve"> </w:t>
      </w:r>
      <w:r w:rsidRPr="000C1344">
        <w:rPr>
          <w:kern w:val="28"/>
          <w:sz w:val="28"/>
          <w:szCs w:val="28"/>
        </w:rPr>
        <w:t>структуры источников финансирования активов предприятия неудовлетворительной, решение о ближайших перспективах в изменении финансового положения предприятия, равно как и действий в отношении его, делается на основании прогнозного значения коэффициента К</w:t>
      </w:r>
      <w:r w:rsidRPr="000C1344">
        <w:rPr>
          <w:kern w:val="28"/>
          <w:sz w:val="28"/>
          <w:szCs w:val="28"/>
          <w:vertAlign w:val="subscript"/>
        </w:rPr>
        <w:t>уц</w:t>
      </w:r>
      <w:r w:rsidRPr="000C1344">
        <w:rPr>
          <w:kern w:val="28"/>
          <w:sz w:val="28"/>
          <w:szCs w:val="28"/>
        </w:rPr>
        <w:t>, рассчитанного на конец так называемого «периода восстановления платежеспособности», равного шести месяцам. Для этого сопоставляют значения расчетного К</w:t>
      </w:r>
      <w:r w:rsidRPr="000C1344">
        <w:rPr>
          <w:kern w:val="28"/>
          <w:sz w:val="28"/>
          <w:szCs w:val="28"/>
          <w:vertAlign w:val="subscript"/>
        </w:rPr>
        <w:t>тл</w:t>
      </w:r>
      <w:r w:rsidRPr="000C1344">
        <w:rPr>
          <w:kern w:val="28"/>
          <w:sz w:val="28"/>
          <w:szCs w:val="28"/>
        </w:rPr>
        <w:t xml:space="preserve"> и установленного К</w:t>
      </w:r>
      <w:r w:rsidRPr="000C1344">
        <w:rPr>
          <w:kern w:val="28"/>
          <w:sz w:val="28"/>
          <w:szCs w:val="28"/>
          <w:vertAlign w:val="subscript"/>
        </w:rPr>
        <w:t>тл</w:t>
      </w:r>
      <w:r w:rsidRPr="000C1344">
        <w:rPr>
          <w:kern w:val="28"/>
          <w:sz w:val="28"/>
          <w:szCs w:val="28"/>
        </w:rPr>
        <w:t xml:space="preserve"> (последнее принимается равным 2).</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При</w:t>
      </w:r>
      <w:r w:rsidR="00574CE9">
        <w:rPr>
          <w:kern w:val="28"/>
          <w:sz w:val="28"/>
          <w:szCs w:val="28"/>
        </w:rPr>
        <w:t xml:space="preserve"> </w:t>
      </w:r>
      <w:r w:rsidRPr="000C1344">
        <w:rPr>
          <w:kern w:val="28"/>
          <w:sz w:val="28"/>
          <w:szCs w:val="28"/>
        </w:rPr>
        <w:t>наличии</w:t>
      </w:r>
      <w:r w:rsidR="00574CE9">
        <w:rPr>
          <w:kern w:val="28"/>
          <w:sz w:val="28"/>
          <w:szCs w:val="28"/>
        </w:rPr>
        <w:t xml:space="preserve"> </w:t>
      </w:r>
      <w:r w:rsidRPr="000C1344">
        <w:rPr>
          <w:kern w:val="28"/>
          <w:sz w:val="28"/>
          <w:szCs w:val="28"/>
        </w:rPr>
        <w:t>оснований</w:t>
      </w:r>
      <w:r w:rsidR="00574CE9">
        <w:rPr>
          <w:kern w:val="28"/>
          <w:sz w:val="28"/>
          <w:szCs w:val="28"/>
        </w:rPr>
        <w:t xml:space="preserve"> </w:t>
      </w:r>
      <w:r w:rsidRPr="000C1344">
        <w:rPr>
          <w:kern w:val="28"/>
          <w:sz w:val="28"/>
          <w:szCs w:val="28"/>
        </w:rPr>
        <w:t>для</w:t>
      </w:r>
      <w:r w:rsidR="00574CE9">
        <w:rPr>
          <w:kern w:val="28"/>
          <w:sz w:val="28"/>
          <w:szCs w:val="28"/>
        </w:rPr>
        <w:t xml:space="preserve"> </w:t>
      </w:r>
      <w:r w:rsidRPr="000C1344">
        <w:rPr>
          <w:kern w:val="28"/>
          <w:sz w:val="28"/>
          <w:szCs w:val="28"/>
        </w:rPr>
        <w:t>признания</w:t>
      </w:r>
      <w:r w:rsidR="00574CE9">
        <w:rPr>
          <w:kern w:val="28"/>
          <w:sz w:val="28"/>
          <w:szCs w:val="28"/>
        </w:rPr>
        <w:t xml:space="preserve"> </w:t>
      </w:r>
      <w:r w:rsidRPr="000C1344">
        <w:rPr>
          <w:kern w:val="28"/>
          <w:sz w:val="28"/>
          <w:szCs w:val="28"/>
        </w:rPr>
        <w:t>структуры источников финансирования активов предприятия неудовлетворительной, а предприятия неплатежеспособным, но в случае выявления реальной возможности у него восстановить свою платежеспособность в установленные сроки (К</w:t>
      </w:r>
      <w:r w:rsidRPr="000C1344">
        <w:rPr>
          <w:kern w:val="28"/>
          <w:sz w:val="28"/>
          <w:szCs w:val="28"/>
          <w:vertAlign w:val="subscript"/>
        </w:rPr>
        <w:t>ув</w:t>
      </w:r>
      <w:r w:rsidRPr="000C1344">
        <w:rPr>
          <w:kern w:val="28"/>
          <w:sz w:val="28"/>
          <w:szCs w:val="28"/>
        </w:rPr>
        <w:t xml:space="preserve"> &gt; 1), принимается решение об отложении на срок до шести месяцев признания структуры баланса неудовлетворительной, а компании неплатежеспособной.</w:t>
      </w:r>
    </w:p>
    <w:p w:rsidR="004745C2" w:rsidRDefault="004745C2" w:rsidP="000C1344">
      <w:pPr>
        <w:pStyle w:val="FR2"/>
        <w:widowControl/>
        <w:suppressAutoHyphens/>
        <w:spacing w:line="360" w:lineRule="auto"/>
        <w:ind w:firstLine="709"/>
      </w:pPr>
      <w:r w:rsidRPr="000C1344">
        <w:t>В отличие от показателей К</w:t>
      </w:r>
      <w:r w:rsidRPr="000C1344">
        <w:rPr>
          <w:vertAlign w:val="subscript"/>
        </w:rPr>
        <w:t>тл</w:t>
      </w:r>
      <w:r w:rsidRPr="000C1344">
        <w:t xml:space="preserve"> и К</w:t>
      </w:r>
      <w:r w:rsidRPr="000C1344">
        <w:rPr>
          <w:vertAlign w:val="subscript"/>
        </w:rPr>
        <w:t>осе</w:t>
      </w:r>
      <w:r w:rsidRPr="000C1344">
        <w:t>, имеющих понятную экономическую интерпретацию и алгоритмы расчета по балансу, коэффициент К</w:t>
      </w:r>
      <w:r w:rsidRPr="000C1344">
        <w:rPr>
          <w:vertAlign w:val="subscript"/>
        </w:rPr>
        <w:t>ув</w:t>
      </w:r>
      <w:r w:rsidRPr="000C1344">
        <w:t xml:space="preserve"> представляет собой достаточно искусственную конструкцию, в числителе которой прогнозное значение коэффициента текущей ликвидности, рассчитанного на перспективу, а в знаменателе - его нормативное «нормальное» значение. Значение К</w:t>
      </w:r>
      <w:r w:rsidRPr="000C1344">
        <w:rPr>
          <w:vertAlign w:val="subscript"/>
        </w:rPr>
        <w:t>ув</w:t>
      </w:r>
      <w:r w:rsidRPr="000C1344">
        <w:t xml:space="preserve"> может быть рассчитано различными способами. Наиболее простой, но вместе с тем весьма сомнительный по качеству прогноза алгоритм приведен в методических положениях по оценке финансового состояния предприятий и установлению неудовлетворительной структуры баланса, утвержденных распоряжением ФСФО 12.08.94г., №31-р.</w:t>
      </w:r>
    </w:p>
    <w:p w:rsidR="000A04EF" w:rsidRPr="000C1344" w:rsidRDefault="000A04EF" w:rsidP="000C1344">
      <w:pPr>
        <w:pStyle w:val="FR2"/>
        <w:widowControl/>
        <w:suppressAutoHyphens/>
        <w:spacing w:line="360" w:lineRule="auto"/>
        <w:ind w:firstLine="709"/>
      </w:pPr>
    </w:p>
    <w:p w:rsidR="004745C2" w:rsidRDefault="00B93BFC" w:rsidP="000C1344">
      <w:pPr>
        <w:pStyle w:val="FR2"/>
        <w:widowControl/>
        <w:suppressAutoHyphens/>
        <w:spacing w:line="360" w:lineRule="auto"/>
        <w:ind w:firstLine="709"/>
        <w:rPr>
          <w:position w:val="-24"/>
        </w:rPr>
      </w:pPr>
      <w:r>
        <w:rPr>
          <w:position w:val="-24"/>
        </w:rPr>
        <w:pict>
          <v:shape id="_x0000_i1099" type="#_x0000_t75" style="width:183pt;height:55.5pt">
            <v:imagedata r:id="rId67" o:title=""/>
          </v:shape>
        </w:pict>
      </w:r>
      <w:r w:rsidR="00574CE9">
        <w:rPr>
          <w:position w:val="-24"/>
        </w:rPr>
        <w:t xml:space="preserve"> </w:t>
      </w:r>
    </w:p>
    <w:p w:rsidR="000A04EF" w:rsidRPr="000C1344" w:rsidRDefault="000A04EF" w:rsidP="000C1344">
      <w:pPr>
        <w:pStyle w:val="FR2"/>
        <w:widowControl/>
        <w:suppressAutoHyphens/>
        <w:spacing w:line="360" w:lineRule="auto"/>
        <w:ind w:firstLine="709"/>
      </w:pPr>
    </w:p>
    <w:p w:rsidR="004745C2" w:rsidRPr="000C1344" w:rsidRDefault="004745C2" w:rsidP="000C1344">
      <w:pPr>
        <w:pStyle w:val="FR2"/>
        <w:widowControl/>
        <w:suppressAutoHyphens/>
        <w:spacing w:line="360" w:lineRule="auto"/>
        <w:ind w:firstLine="709"/>
      </w:pPr>
      <w:r w:rsidRPr="000C1344">
        <w:t xml:space="preserve"> где К</w:t>
      </w:r>
      <w:r w:rsidRPr="000C1344">
        <w:rPr>
          <w:vertAlign w:val="subscript"/>
        </w:rPr>
        <w:t>тл</w:t>
      </w:r>
      <w:r w:rsidRPr="000C1344">
        <w:rPr>
          <w:vertAlign w:val="superscript"/>
        </w:rPr>
        <w:t>1</w:t>
      </w:r>
      <w:r w:rsidRPr="000C1344">
        <w:t xml:space="preserve"> , К</w:t>
      </w:r>
      <w:r w:rsidRPr="000C1344">
        <w:rPr>
          <w:vertAlign w:val="subscript"/>
        </w:rPr>
        <w:t>тл</w:t>
      </w:r>
      <w:r w:rsidRPr="000C1344">
        <w:t>° - фактические значения коэффициентов текущей ликвидности соответственно в конце и начале отчетного периода;</w:t>
      </w:r>
    </w:p>
    <w:p w:rsidR="004745C2" w:rsidRPr="000C1344" w:rsidRDefault="004745C2" w:rsidP="000C1344">
      <w:pPr>
        <w:widowControl/>
        <w:numPr>
          <w:ilvl w:val="0"/>
          <w:numId w:val="19"/>
        </w:numPr>
        <w:suppressAutoHyphens/>
        <w:autoSpaceDE w:val="0"/>
        <w:autoSpaceDN w:val="0"/>
        <w:adjustRightInd w:val="0"/>
        <w:spacing w:line="360" w:lineRule="auto"/>
        <w:ind w:firstLine="709"/>
        <w:rPr>
          <w:kern w:val="28"/>
          <w:sz w:val="28"/>
          <w:szCs w:val="28"/>
        </w:rPr>
      </w:pPr>
      <w:r w:rsidRPr="000C1344">
        <w:rPr>
          <w:kern w:val="28"/>
          <w:sz w:val="28"/>
          <w:szCs w:val="28"/>
        </w:rPr>
        <w:t>К</w:t>
      </w:r>
      <w:r w:rsidRPr="000C1344">
        <w:rPr>
          <w:kern w:val="28"/>
          <w:sz w:val="28"/>
          <w:szCs w:val="28"/>
          <w:vertAlign w:val="subscript"/>
        </w:rPr>
        <w:t>тл(норм)</w:t>
      </w:r>
      <w:r w:rsidRPr="000C1344">
        <w:rPr>
          <w:kern w:val="28"/>
          <w:sz w:val="28"/>
          <w:szCs w:val="28"/>
        </w:rPr>
        <w:t xml:space="preserve"> - нормативное значение коэффициента текущей ликвидности;</w:t>
      </w:r>
    </w:p>
    <w:p w:rsidR="004745C2" w:rsidRPr="000C1344" w:rsidRDefault="004745C2" w:rsidP="000C1344">
      <w:pPr>
        <w:widowControl/>
        <w:numPr>
          <w:ilvl w:val="0"/>
          <w:numId w:val="19"/>
        </w:numPr>
        <w:suppressAutoHyphens/>
        <w:autoSpaceDE w:val="0"/>
        <w:autoSpaceDN w:val="0"/>
        <w:adjustRightInd w:val="0"/>
        <w:spacing w:line="360" w:lineRule="auto"/>
        <w:ind w:firstLine="709"/>
        <w:rPr>
          <w:kern w:val="28"/>
          <w:sz w:val="28"/>
          <w:szCs w:val="28"/>
        </w:rPr>
      </w:pPr>
      <w:r w:rsidRPr="000C1344">
        <w:rPr>
          <w:kern w:val="28"/>
          <w:sz w:val="28"/>
          <w:szCs w:val="28"/>
        </w:rPr>
        <w:t>3 - количество месяцев, составляющих нормативный период восстановления платежеспособности;</w:t>
      </w:r>
    </w:p>
    <w:p w:rsidR="004745C2" w:rsidRPr="000C1344" w:rsidRDefault="004745C2" w:rsidP="000C1344">
      <w:pPr>
        <w:widowControl/>
        <w:numPr>
          <w:ilvl w:val="0"/>
          <w:numId w:val="19"/>
        </w:numPr>
        <w:suppressAutoHyphens/>
        <w:autoSpaceDE w:val="0"/>
        <w:autoSpaceDN w:val="0"/>
        <w:adjustRightInd w:val="0"/>
        <w:spacing w:line="360" w:lineRule="auto"/>
        <w:ind w:firstLine="709"/>
        <w:rPr>
          <w:kern w:val="28"/>
          <w:sz w:val="28"/>
          <w:szCs w:val="28"/>
        </w:rPr>
      </w:pPr>
      <w:r w:rsidRPr="000C1344">
        <w:rPr>
          <w:kern w:val="28"/>
          <w:sz w:val="28"/>
          <w:szCs w:val="28"/>
        </w:rPr>
        <w:t>t - отчетный период, мес.</w:t>
      </w:r>
    </w:p>
    <w:p w:rsidR="004745C2" w:rsidRPr="000C1344" w:rsidRDefault="004745C2" w:rsidP="000C1344">
      <w:pPr>
        <w:pStyle w:val="aff3"/>
        <w:suppressAutoHyphens/>
        <w:autoSpaceDE w:val="0"/>
        <w:autoSpaceDN w:val="0"/>
        <w:adjustRightInd w:val="0"/>
        <w:ind w:firstLine="709"/>
        <w:rPr>
          <w:noProof w:val="0"/>
        </w:rPr>
      </w:pPr>
      <w:r w:rsidRPr="000C1344">
        <w:rPr>
          <w:noProof w:val="0"/>
        </w:rPr>
        <w:t>Воспользуемся данной методикой, используя при этом значения</w:t>
      </w:r>
      <w:r w:rsidR="00574CE9">
        <w:rPr>
          <w:noProof w:val="0"/>
        </w:rPr>
        <w:t xml:space="preserve"> </w:t>
      </w:r>
      <w:r w:rsidRPr="000C1344">
        <w:rPr>
          <w:noProof w:val="0"/>
        </w:rPr>
        <w:t xml:space="preserve">коэффициента текущей ликвидности за </w:t>
      </w:r>
      <w:r w:rsidR="005836FF" w:rsidRPr="000C1344">
        <w:rPr>
          <w:noProof w:val="0"/>
        </w:rPr>
        <w:t>2009</w:t>
      </w:r>
      <w:r w:rsidRPr="000C1344">
        <w:rPr>
          <w:noProof w:val="0"/>
        </w:rPr>
        <w:t xml:space="preserve"> год.</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К</w:t>
      </w:r>
      <w:r w:rsidRPr="000C1344">
        <w:rPr>
          <w:kern w:val="28"/>
          <w:sz w:val="28"/>
          <w:szCs w:val="28"/>
          <w:vertAlign w:val="subscript"/>
        </w:rPr>
        <w:t>ув</w:t>
      </w:r>
      <w:r w:rsidRPr="000C1344">
        <w:rPr>
          <w:kern w:val="28"/>
          <w:sz w:val="28"/>
          <w:szCs w:val="28"/>
        </w:rPr>
        <w:t xml:space="preserve"> = (1,32 + 3/12 (1,32-1,20))/2 = 0,675</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В соответствии с данной методикой у предприятия нет реальной возможности сохранить свою платежеспособность, т.к. значение показателя К</w:t>
      </w:r>
      <w:r w:rsidRPr="000C1344">
        <w:rPr>
          <w:kern w:val="28"/>
          <w:sz w:val="28"/>
          <w:szCs w:val="28"/>
          <w:vertAlign w:val="subscript"/>
        </w:rPr>
        <w:t>уц</w:t>
      </w:r>
      <w:r w:rsidRPr="000C1344">
        <w:rPr>
          <w:kern w:val="28"/>
          <w:sz w:val="28"/>
          <w:szCs w:val="28"/>
        </w:rPr>
        <w:t xml:space="preserve"> меньше единицы. Однако следует отметить, что согласно этой методике предусматривается линейная экстраполяция сложившейся тенденции изменения К</w:t>
      </w:r>
      <w:r w:rsidRPr="000C1344">
        <w:rPr>
          <w:kern w:val="28"/>
          <w:sz w:val="28"/>
          <w:szCs w:val="28"/>
          <w:vertAlign w:val="subscript"/>
        </w:rPr>
        <w:t>тл</w:t>
      </w:r>
      <w:r w:rsidRPr="000C1344">
        <w:rPr>
          <w:kern w:val="28"/>
          <w:sz w:val="28"/>
          <w:szCs w:val="28"/>
        </w:rPr>
        <w:t>.</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Подобный алгоритм практически не предусматривает за предприятием возможности принимать какие-либо действия в отношении изменения стратегии развития предприятия. Единственным достоинством данного расчета является его простота. Вместе с тем достаточно очевидно, что любая организация может использовать разнообразные факторы для наращивания экономического потенциала, использовать все возможные, а иногда и экстраординарные меры по улучшению своего финансового положения. Это и изменение финансовой политики, повышение оборачиваемости структуры источников финансовых активов, увеличение рентабельности продаж.</w:t>
      </w:r>
      <w:r w:rsidR="00574CE9">
        <w:rPr>
          <w:kern w:val="28"/>
          <w:sz w:val="28"/>
          <w:szCs w:val="28"/>
        </w:rPr>
        <w:t xml:space="preserve"> </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Основная роль в системе антикризисного управления предприятием отводится использованию механизмов финансовой стабилизации.</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Принцип «отсечения лишнего» определяет необходимость сокращения размеров как текущих потребностей (вызывающих соответствующие финансовые обязательства), так и отдельных видов ликвидных активов (с целью их срочной конверсии в денежную форму). Это возможно за счет:</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ускорения инкассации дебиторской задолженности;</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снижение периода предоставления товарного (коммерческого) кредита;</w:t>
      </w:r>
    </w:p>
    <w:p w:rsidR="004745C2"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снижение размера страховых запасов товарно-материальных ценностей;</w:t>
      </w:r>
    </w:p>
    <w:p w:rsidR="000A04EF" w:rsidRPr="000C1344" w:rsidRDefault="000A04EF" w:rsidP="000C1344">
      <w:pPr>
        <w:widowControl/>
        <w:suppressAutoHyphens/>
        <w:autoSpaceDE w:val="0"/>
        <w:autoSpaceDN w:val="0"/>
        <w:adjustRightInd w:val="0"/>
        <w:spacing w:line="360" w:lineRule="auto"/>
        <w:ind w:firstLine="709"/>
        <w:rPr>
          <w:kern w:val="28"/>
          <w:sz w:val="28"/>
          <w:szCs w:val="28"/>
        </w:rPr>
      </w:pPr>
    </w:p>
    <w:p w:rsidR="004745C2" w:rsidRPr="000C1344" w:rsidRDefault="004745C2" w:rsidP="000A04EF">
      <w:pPr>
        <w:widowControl/>
        <w:suppressAutoHyphens/>
        <w:autoSpaceDE w:val="0"/>
        <w:autoSpaceDN w:val="0"/>
        <w:adjustRightInd w:val="0"/>
        <w:spacing w:line="360" w:lineRule="auto"/>
        <w:ind w:firstLine="709"/>
        <w:rPr>
          <w:kern w:val="28"/>
          <w:sz w:val="28"/>
          <w:szCs w:val="28"/>
        </w:rPr>
      </w:pPr>
      <w:r w:rsidRPr="000C1344">
        <w:rPr>
          <w:kern w:val="28"/>
          <w:sz w:val="28"/>
          <w:szCs w:val="28"/>
        </w:rPr>
        <w:t xml:space="preserve">Таблица </w:t>
      </w:r>
      <w:r w:rsidR="00F57E94" w:rsidRPr="000C1344">
        <w:rPr>
          <w:kern w:val="28"/>
          <w:sz w:val="28"/>
          <w:szCs w:val="28"/>
        </w:rPr>
        <w:t>2</w:t>
      </w:r>
      <w:r w:rsidR="00BB6C53" w:rsidRPr="000C1344">
        <w:rPr>
          <w:kern w:val="28"/>
          <w:sz w:val="28"/>
          <w:szCs w:val="28"/>
        </w:rPr>
        <w:t>5</w:t>
      </w:r>
      <w:r w:rsidR="000A04EF">
        <w:rPr>
          <w:kern w:val="28"/>
          <w:sz w:val="28"/>
          <w:szCs w:val="28"/>
        </w:rPr>
        <w:t xml:space="preserve"> </w:t>
      </w:r>
      <w:r w:rsidRPr="000C1344">
        <w:rPr>
          <w:kern w:val="28"/>
          <w:sz w:val="28"/>
          <w:szCs w:val="28"/>
        </w:rPr>
        <w:t xml:space="preserve">Прогнозная вероятность банкротства структуры источников финансирования </w:t>
      </w:r>
      <w:r w:rsidR="005836FF" w:rsidRPr="000C1344">
        <w:rPr>
          <w:kern w:val="28"/>
          <w:sz w:val="28"/>
          <w:szCs w:val="28"/>
        </w:rPr>
        <w:t>ООО «Уралпромснаб»</w:t>
      </w:r>
    </w:p>
    <w:tbl>
      <w:tblPr>
        <w:tblW w:w="8930" w:type="dxa"/>
        <w:tblInd w:w="250" w:type="dxa"/>
        <w:tblLayout w:type="fixed"/>
        <w:tblLook w:val="0000" w:firstRow="0" w:lastRow="0" w:firstColumn="0" w:lastColumn="0" w:noHBand="0" w:noVBand="0"/>
      </w:tblPr>
      <w:tblGrid>
        <w:gridCol w:w="566"/>
        <w:gridCol w:w="1701"/>
        <w:gridCol w:w="992"/>
        <w:gridCol w:w="1134"/>
        <w:gridCol w:w="709"/>
        <w:gridCol w:w="993"/>
        <w:gridCol w:w="851"/>
        <w:gridCol w:w="1418"/>
        <w:gridCol w:w="566"/>
      </w:tblGrid>
      <w:tr w:rsidR="004745C2" w:rsidRPr="000A04EF" w:rsidTr="000A04EF">
        <w:trPr>
          <w:cantSplit/>
          <w:trHeight w:val="255"/>
        </w:trPr>
        <w:tc>
          <w:tcPr>
            <w:tcW w:w="2267" w:type="dxa"/>
            <w:gridSpan w:val="2"/>
            <w:vMerge w:val="restart"/>
            <w:tcBorders>
              <w:top w:val="single" w:sz="8" w:space="0" w:color="auto"/>
              <w:left w:val="single" w:sz="8"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Z = 1,2 К</w:t>
            </w:r>
            <w:r w:rsidRPr="000A04EF">
              <w:rPr>
                <w:kern w:val="28"/>
                <w:vertAlign w:val="subscript"/>
              </w:rPr>
              <w:t>1</w:t>
            </w:r>
            <w:r w:rsidRPr="000A04EF">
              <w:rPr>
                <w:kern w:val="28"/>
              </w:rPr>
              <w:t xml:space="preserve"> + 1,4 К</w:t>
            </w:r>
            <w:r w:rsidRPr="000A04EF">
              <w:rPr>
                <w:kern w:val="28"/>
                <w:vertAlign w:val="subscript"/>
              </w:rPr>
              <w:t>2</w:t>
            </w:r>
            <w:r w:rsidRPr="000A04EF">
              <w:rPr>
                <w:kern w:val="28"/>
              </w:rPr>
              <w:t xml:space="preserve"> + 3,3 К</w:t>
            </w:r>
            <w:r w:rsidRPr="000A04EF">
              <w:rPr>
                <w:kern w:val="28"/>
                <w:vertAlign w:val="subscript"/>
              </w:rPr>
              <w:t>3</w:t>
            </w:r>
            <w:r w:rsidRPr="000A04EF">
              <w:rPr>
                <w:kern w:val="28"/>
              </w:rPr>
              <w:t xml:space="preserve"> + 0,6 К</w:t>
            </w:r>
            <w:r w:rsidRPr="000A04EF">
              <w:rPr>
                <w:kern w:val="28"/>
                <w:vertAlign w:val="subscript"/>
              </w:rPr>
              <w:t>4</w:t>
            </w:r>
            <w:r w:rsidRPr="000A04EF">
              <w:rPr>
                <w:kern w:val="28"/>
              </w:rPr>
              <w:t xml:space="preserve"> + К</w:t>
            </w:r>
            <w:r w:rsidRPr="000A04EF">
              <w:rPr>
                <w:kern w:val="28"/>
                <w:vertAlign w:val="subscript"/>
              </w:rPr>
              <w:t>5</w:t>
            </w:r>
          </w:p>
        </w:tc>
        <w:tc>
          <w:tcPr>
            <w:tcW w:w="992" w:type="dxa"/>
            <w:vMerge w:val="restart"/>
            <w:tcBorders>
              <w:top w:val="single" w:sz="8" w:space="0" w:color="auto"/>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Код</w:t>
            </w:r>
            <w:r w:rsidRPr="000A04EF">
              <w:rPr>
                <w:kern w:val="28"/>
              </w:rPr>
              <w:br/>
              <w:t>строки</w:t>
            </w:r>
          </w:p>
        </w:tc>
        <w:tc>
          <w:tcPr>
            <w:tcW w:w="1134" w:type="dxa"/>
            <w:tcBorders>
              <w:top w:val="single" w:sz="8" w:space="0" w:color="auto"/>
              <w:left w:val="nil"/>
              <w:bottom w:val="single" w:sz="4" w:space="0" w:color="auto"/>
              <w:right w:val="single" w:sz="4" w:space="0" w:color="auto"/>
            </w:tcBorders>
            <w:noWrap/>
            <w:vAlign w:val="center"/>
          </w:tcPr>
          <w:p w:rsidR="004745C2" w:rsidRPr="000A04EF" w:rsidRDefault="004745C2" w:rsidP="000A04EF">
            <w:pPr>
              <w:widowControl/>
              <w:suppressAutoHyphens/>
              <w:spacing w:line="360" w:lineRule="auto"/>
              <w:rPr>
                <w:kern w:val="28"/>
              </w:rPr>
            </w:pPr>
            <w:r w:rsidRPr="000A04EF">
              <w:rPr>
                <w:kern w:val="28"/>
              </w:rPr>
              <w:t>тыс.руб.</w:t>
            </w:r>
          </w:p>
        </w:tc>
        <w:tc>
          <w:tcPr>
            <w:tcW w:w="709" w:type="dxa"/>
            <w:vMerge w:val="restart"/>
            <w:tcBorders>
              <w:top w:val="single" w:sz="8" w:space="0" w:color="auto"/>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к-т</w:t>
            </w:r>
          </w:p>
        </w:tc>
        <w:tc>
          <w:tcPr>
            <w:tcW w:w="993" w:type="dxa"/>
            <w:tcBorders>
              <w:top w:val="single" w:sz="8" w:space="0" w:color="auto"/>
              <w:left w:val="nil"/>
              <w:bottom w:val="single" w:sz="4" w:space="0" w:color="auto"/>
              <w:right w:val="single" w:sz="4" w:space="0" w:color="auto"/>
            </w:tcBorders>
            <w:noWrap/>
            <w:vAlign w:val="center"/>
          </w:tcPr>
          <w:p w:rsidR="004745C2" w:rsidRPr="000A04EF" w:rsidRDefault="004745C2" w:rsidP="000A04EF">
            <w:pPr>
              <w:widowControl/>
              <w:suppressAutoHyphens/>
              <w:spacing w:line="360" w:lineRule="auto"/>
              <w:rPr>
                <w:kern w:val="28"/>
              </w:rPr>
            </w:pPr>
            <w:r w:rsidRPr="000A04EF">
              <w:rPr>
                <w:kern w:val="28"/>
              </w:rPr>
              <w:t>тыс.руб.</w:t>
            </w:r>
          </w:p>
        </w:tc>
        <w:tc>
          <w:tcPr>
            <w:tcW w:w="851" w:type="dxa"/>
            <w:vMerge w:val="restart"/>
            <w:tcBorders>
              <w:top w:val="single" w:sz="8" w:space="0" w:color="auto"/>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к-т</w:t>
            </w:r>
          </w:p>
        </w:tc>
        <w:tc>
          <w:tcPr>
            <w:tcW w:w="1418" w:type="dxa"/>
            <w:tcBorders>
              <w:top w:val="single" w:sz="8" w:space="0" w:color="auto"/>
              <w:left w:val="nil"/>
              <w:bottom w:val="single" w:sz="4" w:space="0" w:color="auto"/>
              <w:right w:val="single" w:sz="4" w:space="0" w:color="auto"/>
            </w:tcBorders>
            <w:noWrap/>
            <w:vAlign w:val="center"/>
          </w:tcPr>
          <w:p w:rsidR="004745C2" w:rsidRPr="000A04EF" w:rsidRDefault="004745C2" w:rsidP="000A04EF">
            <w:pPr>
              <w:widowControl/>
              <w:suppressAutoHyphens/>
              <w:spacing w:line="360" w:lineRule="auto"/>
              <w:rPr>
                <w:kern w:val="28"/>
              </w:rPr>
            </w:pPr>
            <w:r w:rsidRPr="000A04EF">
              <w:rPr>
                <w:kern w:val="28"/>
              </w:rPr>
              <w:t>тыс.руб.</w:t>
            </w:r>
          </w:p>
        </w:tc>
        <w:tc>
          <w:tcPr>
            <w:tcW w:w="566" w:type="dxa"/>
            <w:vMerge w:val="restart"/>
            <w:tcBorders>
              <w:top w:val="single" w:sz="8" w:space="0" w:color="auto"/>
              <w:left w:val="single" w:sz="4" w:space="0" w:color="auto"/>
              <w:bottom w:val="single" w:sz="4" w:space="0" w:color="auto"/>
              <w:right w:val="single" w:sz="8" w:space="0" w:color="auto"/>
            </w:tcBorders>
            <w:vAlign w:val="center"/>
          </w:tcPr>
          <w:p w:rsidR="004745C2" w:rsidRPr="000A04EF" w:rsidRDefault="004745C2" w:rsidP="000A04EF">
            <w:pPr>
              <w:widowControl/>
              <w:suppressAutoHyphens/>
              <w:spacing w:line="360" w:lineRule="auto"/>
              <w:rPr>
                <w:kern w:val="28"/>
              </w:rPr>
            </w:pPr>
            <w:r w:rsidRPr="000A04EF">
              <w:rPr>
                <w:kern w:val="28"/>
              </w:rPr>
              <w:t>к-т</w:t>
            </w:r>
          </w:p>
        </w:tc>
      </w:tr>
      <w:tr w:rsidR="004745C2" w:rsidRPr="000A04EF" w:rsidTr="000A04EF">
        <w:trPr>
          <w:cantSplit/>
          <w:trHeight w:val="255"/>
        </w:trPr>
        <w:tc>
          <w:tcPr>
            <w:tcW w:w="2267" w:type="dxa"/>
            <w:gridSpan w:val="2"/>
            <w:vMerge/>
            <w:tcBorders>
              <w:top w:val="single" w:sz="8" w:space="0" w:color="auto"/>
              <w:left w:val="single" w:sz="8"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992" w:type="dxa"/>
            <w:vMerge/>
            <w:tcBorders>
              <w:top w:val="single" w:sz="8" w:space="0" w:color="auto"/>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1134" w:type="dxa"/>
            <w:tcBorders>
              <w:top w:val="nil"/>
              <w:left w:val="nil"/>
              <w:bottom w:val="single" w:sz="4" w:space="0" w:color="auto"/>
              <w:right w:val="single" w:sz="4" w:space="0" w:color="auto"/>
            </w:tcBorders>
            <w:noWrap/>
            <w:vAlign w:val="bottom"/>
          </w:tcPr>
          <w:p w:rsidR="004745C2" w:rsidRPr="000A04EF" w:rsidRDefault="005836FF" w:rsidP="000A04EF">
            <w:pPr>
              <w:widowControl/>
              <w:suppressAutoHyphens/>
              <w:spacing w:line="360" w:lineRule="auto"/>
              <w:rPr>
                <w:kern w:val="28"/>
              </w:rPr>
            </w:pPr>
            <w:r w:rsidRPr="000A04EF">
              <w:rPr>
                <w:kern w:val="28"/>
              </w:rPr>
              <w:t>2007</w:t>
            </w:r>
          </w:p>
        </w:tc>
        <w:tc>
          <w:tcPr>
            <w:tcW w:w="709" w:type="dxa"/>
            <w:vMerge/>
            <w:tcBorders>
              <w:top w:val="single" w:sz="8" w:space="0" w:color="auto"/>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993" w:type="dxa"/>
            <w:tcBorders>
              <w:top w:val="nil"/>
              <w:left w:val="nil"/>
              <w:bottom w:val="single" w:sz="4" w:space="0" w:color="auto"/>
              <w:right w:val="single" w:sz="4" w:space="0" w:color="auto"/>
            </w:tcBorders>
            <w:noWrap/>
            <w:vAlign w:val="bottom"/>
          </w:tcPr>
          <w:p w:rsidR="004745C2" w:rsidRPr="000A04EF" w:rsidRDefault="005836FF" w:rsidP="000A04EF">
            <w:pPr>
              <w:widowControl/>
              <w:suppressAutoHyphens/>
              <w:spacing w:line="360" w:lineRule="auto"/>
              <w:rPr>
                <w:kern w:val="28"/>
              </w:rPr>
            </w:pPr>
            <w:r w:rsidRPr="000A04EF">
              <w:rPr>
                <w:kern w:val="28"/>
              </w:rPr>
              <w:t>2008</w:t>
            </w:r>
          </w:p>
        </w:tc>
        <w:tc>
          <w:tcPr>
            <w:tcW w:w="851" w:type="dxa"/>
            <w:vMerge/>
            <w:tcBorders>
              <w:top w:val="single" w:sz="8" w:space="0" w:color="auto"/>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1418" w:type="dxa"/>
            <w:tcBorders>
              <w:top w:val="nil"/>
              <w:left w:val="nil"/>
              <w:bottom w:val="single" w:sz="4" w:space="0" w:color="auto"/>
              <w:right w:val="single" w:sz="4" w:space="0" w:color="auto"/>
            </w:tcBorders>
            <w:noWrap/>
            <w:vAlign w:val="bottom"/>
          </w:tcPr>
          <w:p w:rsidR="004745C2" w:rsidRPr="000A04EF" w:rsidRDefault="005836FF" w:rsidP="000A04EF">
            <w:pPr>
              <w:widowControl/>
              <w:suppressAutoHyphens/>
              <w:spacing w:line="360" w:lineRule="auto"/>
              <w:rPr>
                <w:kern w:val="28"/>
              </w:rPr>
            </w:pPr>
            <w:r w:rsidRPr="000A04EF">
              <w:rPr>
                <w:kern w:val="28"/>
              </w:rPr>
              <w:t>2009</w:t>
            </w:r>
          </w:p>
        </w:tc>
        <w:tc>
          <w:tcPr>
            <w:tcW w:w="566" w:type="dxa"/>
            <w:vMerge/>
            <w:tcBorders>
              <w:top w:val="single" w:sz="8" w:space="0" w:color="auto"/>
              <w:left w:val="single" w:sz="4" w:space="0" w:color="auto"/>
              <w:bottom w:val="single" w:sz="4" w:space="0" w:color="auto"/>
              <w:right w:val="single" w:sz="8" w:space="0" w:color="auto"/>
            </w:tcBorders>
            <w:vAlign w:val="center"/>
          </w:tcPr>
          <w:p w:rsidR="004745C2" w:rsidRPr="000A04EF" w:rsidRDefault="004745C2" w:rsidP="000A04EF">
            <w:pPr>
              <w:widowControl/>
              <w:suppressAutoHyphens/>
              <w:spacing w:line="360" w:lineRule="auto"/>
              <w:rPr>
                <w:kern w:val="28"/>
              </w:rPr>
            </w:pPr>
          </w:p>
        </w:tc>
      </w:tr>
      <w:tr w:rsidR="004745C2" w:rsidRPr="000A04EF" w:rsidTr="000A04EF">
        <w:trPr>
          <w:cantSplit/>
          <w:trHeight w:val="255"/>
        </w:trPr>
        <w:tc>
          <w:tcPr>
            <w:tcW w:w="2267" w:type="dxa"/>
            <w:gridSpan w:val="2"/>
            <w:vMerge/>
            <w:tcBorders>
              <w:top w:val="single" w:sz="8" w:space="0" w:color="auto"/>
              <w:left w:val="single" w:sz="8"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992" w:type="dxa"/>
            <w:vMerge/>
            <w:tcBorders>
              <w:top w:val="single" w:sz="8" w:space="0" w:color="auto"/>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1134"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 </w:t>
            </w:r>
          </w:p>
        </w:tc>
        <w:tc>
          <w:tcPr>
            <w:tcW w:w="709" w:type="dxa"/>
            <w:vMerge/>
            <w:tcBorders>
              <w:top w:val="single" w:sz="8" w:space="0" w:color="auto"/>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993"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 </w:t>
            </w:r>
          </w:p>
        </w:tc>
        <w:tc>
          <w:tcPr>
            <w:tcW w:w="851" w:type="dxa"/>
            <w:vMerge/>
            <w:tcBorders>
              <w:top w:val="single" w:sz="8" w:space="0" w:color="auto"/>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1418"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 </w:t>
            </w:r>
          </w:p>
        </w:tc>
        <w:tc>
          <w:tcPr>
            <w:tcW w:w="566" w:type="dxa"/>
            <w:vMerge/>
            <w:tcBorders>
              <w:top w:val="single" w:sz="8" w:space="0" w:color="auto"/>
              <w:left w:val="single" w:sz="4" w:space="0" w:color="auto"/>
              <w:bottom w:val="single" w:sz="4" w:space="0" w:color="auto"/>
              <w:right w:val="single" w:sz="8" w:space="0" w:color="auto"/>
            </w:tcBorders>
            <w:vAlign w:val="center"/>
          </w:tcPr>
          <w:p w:rsidR="004745C2" w:rsidRPr="000A04EF" w:rsidRDefault="004745C2" w:rsidP="000A04EF">
            <w:pPr>
              <w:widowControl/>
              <w:suppressAutoHyphens/>
              <w:spacing w:line="360" w:lineRule="auto"/>
              <w:rPr>
                <w:kern w:val="28"/>
              </w:rPr>
            </w:pPr>
          </w:p>
        </w:tc>
      </w:tr>
      <w:tr w:rsidR="004745C2" w:rsidRPr="000A04EF" w:rsidTr="000A04EF">
        <w:trPr>
          <w:trHeight w:val="255"/>
        </w:trPr>
        <w:tc>
          <w:tcPr>
            <w:tcW w:w="2267" w:type="dxa"/>
            <w:gridSpan w:val="2"/>
            <w:tcBorders>
              <w:top w:val="single" w:sz="4" w:space="0" w:color="auto"/>
              <w:left w:val="single" w:sz="8"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1</w:t>
            </w:r>
          </w:p>
        </w:tc>
        <w:tc>
          <w:tcPr>
            <w:tcW w:w="992" w:type="dxa"/>
            <w:tcBorders>
              <w:top w:val="nil"/>
              <w:left w:val="nil"/>
              <w:bottom w:val="single" w:sz="4" w:space="0" w:color="auto"/>
              <w:right w:val="single" w:sz="4" w:space="0" w:color="auto"/>
            </w:tcBorders>
            <w:noWrap/>
            <w:vAlign w:val="center"/>
          </w:tcPr>
          <w:p w:rsidR="004745C2" w:rsidRPr="000A04EF" w:rsidRDefault="004745C2" w:rsidP="000A04EF">
            <w:pPr>
              <w:widowControl/>
              <w:suppressAutoHyphens/>
              <w:spacing w:line="360" w:lineRule="auto"/>
              <w:rPr>
                <w:kern w:val="28"/>
              </w:rPr>
            </w:pPr>
            <w:r w:rsidRPr="000A04EF">
              <w:rPr>
                <w:kern w:val="28"/>
              </w:rPr>
              <w:t>3</w:t>
            </w:r>
          </w:p>
        </w:tc>
        <w:tc>
          <w:tcPr>
            <w:tcW w:w="1134" w:type="dxa"/>
            <w:tcBorders>
              <w:top w:val="nil"/>
              <w:left w:val="nil"/>
              <w:bottom w:val="single" w:sz="4" w:space="0" w:color="auto"/>
              <w:right w:val="single" w:sz="4" w:space="0" w:color="auto"/>
            </w:tcBorders>
            <w:noWrap/>
            <w:vAlign w:val="center"/>
          </w:tcPr>
          <w:p w:rsidR="004745C2" w:rsidRPr="000A04EF" w:rsidRDefault="004745C2" w:rsidP="000A04EF">
            <w:pPr>
              <w:widowControl/>
              <w:suppressAutoHyphens/>
              <w:spacing w:line="360" w:lineRule="auto"/>
              <w:rPr>
                <w:kern w:val="28"/>
              </w:rPr>
            </w:pPr>
            <w:r w:rsidRPr="000A04EF">
              <w:rPr>
                <w:kern w:val="28"/>
              </w:rPr>
              <w:t>-2</w:t>
            </w:r>
          </w:p>
        </w:tc>
        <w:tc>
          <w:tcPr>
            <w:tcW w:w="709" w:type="dxa"/>
            <w:tcBorders>
              <w:top w:val="nil"/>
              <w:left w:val="nil"/>
              <w:bottom w:val="single" w:sz="4" w:space="0" w:color="auto"/>
              <w:right w:val="single" w:sz="4" w:space="0" w:color="auto"/>
            </w:tcBorders>
            <w:noWrap/>
            <w:vAlign w:val="center"/>
          </w:tcPr>
          <w:p w:rsidR="004745C2" w:rsidRPr="000A04EF" w:rsidRDefault="004745C2" w:rsidP="000A04EF">
            <w:pPr>
              <w:widowControl/>
              <w:suppressAutoHyphens/>
              <w:spacing w:line="360" w:lineRule="auto"/>
              <w:rPr>
                <w:kern w:val="28"/>
              </w:rPr>
            </w:pPr>
            <w:r w:rsidRPr="000A04EF">
              <w:rPr>
                <w:kern w:val="28"/>
              </w:rPr>
              <w:t>-1</w:t>
            </w:r>
          </w:p>
        </w:tc>
        <w:tc>
          <w:tcPr>
            <w:tcW w:w="993" w:type="dxa"/>
            <w:tcBorders>
              <w:top w:val="nil"/>
              <w:left w:val="nil"/>
              <w:bottom w:val="single" w:sz="4" w:space="0" w:color="auto"/>
              <w:right w:val="single" w:sz="4" w:space="0" w:color="auto"/>
            </w:tcBorders>
            <w:noWrap/>
            <w:vAlign w:val="center"/>
          </w:tcPr>
          <w:p w:rsidR="004745C2" w:rsidRPr="000A04EF" w:rsidRDefault="004745C2" w:rsidP="000A04EF">
            <w:pPr>
              <w:widowControl/>
              <w:suppressAutoHyphens/>
              <w:spacing w:line="360" w:lineRule="auto"/>
              <w:rPr>
                <w:kern w:val="28"/>
              </w:rPr>
            </w:pPr>
            <w:r w:rsidRPr="000A04EF">
              <w:rPr>
                <w:kern w:val="28"/>
              </w:rPr>
              <w:t>0</w:t>
            </w:r>
          </w:p>
        </w:tc>
        <w:tc>
          <w:tcPr>
            <w:tcW w:w="851" w:type="dxa"/>
            <w:tcBorders>
              <w:top w:val="nil"/>
              <w:left w:val="nil"/>
              <w:bottom w:val="single" w:sz="4" w:space="0" w:color="auto"/>
              <w:right w:val="single" w:sz="4" w:space="0" w:color="auto"/>
            </w:tcBorders>
            <w:noWrap/>
            <w:vAlign w:val="center"/>
          </w:tcPr>
          <w:p w:rsidR="004745C2" w:rsidRPr="000A04EF" w:rsidRDefault="004745C2" w:rsidP="000A04EF">
            <w:pPr>
              <w:widowControl/>
              <w:suppressAutoHyphens/>
              <w:spacing w:line="360" w:lineRule="auto"/>
              <w:rPr>
                <w:kern w:val="28"/>
              </w:rPr>
            </w:pPr>
            <w:r w:rsidRPr="000A04EF">
              <w:rPr>
                <w:kern w:val="28"/>
              </w:rPr>
              <w:t>1</w:t>
            </w:r>
          </w:p>
        </w:tc>
        <w:tc>
          <w:tcPr>
            <w:tcW w:w="1418" w:type="dxa"/>
            <w:tcBorders>
              <w:top w:val="nil"/>
              <w:left w:val="nil"/>
              <w:bottom w:val="single" w:sz="4" w:space="0" w:color="auto"/>
              <w:right w:val="single" w:sz="4" w:space="0" w:color="auto"/>
            </w:tcBorders>
            <w:noWrap/>
            <w:vAlign w:val="center"/>
          </w:tcPr>
          <w:p w:rsidR="004745C2" w:rsidRPr="000A04EF" w:rsidRDefault="004745C2" w:rsidP="000A04EF">
            <w:pPr>
              <w:widowControl/>
              <w:suppressAutoHyphens/>
              <w:spacing w:line="360" w:lineRule="auto"/>
              <w:rPr>
                <w:kern w:val="28"/>
              </w:rPr>
            </w:pPr>
            <w:r w:rsidRPr="000A04EF">
              <w:rPr>
                <w:kern w:val="28"/>
              </w:rPr>
              <w:t>2</w:t>
            </w:r>
          </w:p>
        </w:tc>
        <w:tc>
          <w:tcPr>
            <w:tcW w:w="566" w:type="dxa"/>
            <w:tcBorders>
              <w:top w:val="nil"/>
              <w:left w:val="nil"/>
              <w:bottom w:val="single" w:sz="4" w:space="0" w:color="auto"/>
              <w:right w:val="single" w:sz="8" w:space="0" w:color="auto"/>
            </w:tcBorders>
            <w:noWrap/>
            <w:vAlign w:val="center"/>
          </w:tcPr>
          <w:p w:rsidR="004745C2" w:rsidRPr="000A04EF" w:rsidRDefault="004745C2" w:rsidP="000A04EF">
            <w:pPr>
              <w:widowControl/>
              <w:suppressAutoHyphens/>
              <w:spacing w:line="360" w:lineRule="auto"/>
              <w:rPr>
                <w:kern w:val="28"/>
              </w:rPr>
            </w:pPr>
            <w:r w:rsidRPr="000A04EF">
              <w:rPr>
                <w:kern w:val="28"/>
              </w:rPr>
              <w:t>3</w:t>
            </w:r>
          </w:p>
        </w:tc>
      </w:tr>
      <w:tr w:rsidR="004745C2" w:rsidRPr="000A04EF" w:rsidTr="000A04EF">
        <w:trPr>
          <w:cantSplit/>
          <w:trHeight w:val="1094"/>
        </w:trPr>
        <w:tc>
          <w:tcPr>
            <w:tcW w:w="566" w:type="dxa"/>
            <w:vMerge w:val="restart"/>
            <w:tcBorders>
              <w:top w:val="nil"/>
              <w:left w:val="single" w:sz="8"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К</w:t>
            </w:r>
            <w:r w:rsidRPr="000A04EF">
              <w:rPr>
                <w:kern w:val="28"/>
                <w:vertAlign w:val="subscript"/>
              </w:rPr>
              <w:t>1</w:t>
            </w:r>
          </w:p>
        </w:tc>
        <w:tc>
          <w:tcPr>
            <w:tcW w:w="1701"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Чистый оборотный капитал</w:t>
            </w:r>
          </w:p>
        </w:tc>
        <w:tc>
          <w:tcPr>
            <w:tcW w:w="992"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А</w:t>
            </w:r>
            <w:r w:rsidRPr="000A04EF">
              <w:rPr>
                <w:kern w:val="28"/>
                <w:vertAlign w:val="subscript"/>
              </w:rPr>
              <w:t>290</w:t>
            </w:r>
            <w:r w:rsidRPr="000A04EF">
              <w:rPr>
                <w:kern w:val="28"/>
              </w:rPr>
              <w:t xml:space="preserve"> - П</w:t>
            </w:r>
            <w:r w:rsidRPr="000A04EF">
              <w:rPr>
                <w:kern w:val="28"/>
                <w:vertAlign w:val="subscript"/>
              </w:rPr>
              <w:t>690</w:t>
            </w:r>
          </w:p>
        </w:tc>
        <w:tc>
          <w:tcPr>
            <w:tcW w:w="1134"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7,635</w:t>
            </w:r>
            <w:r w:rsidRPr="000A04EF">
              <w:rPr>
                <w:kern w:val="28"/>
              </w:rPr>
              <w:t xml:space="preserve"> </w:t>
            </w:r>
          </w:p>
        </w:tc>
        <w:tc>
          <w:tcPr>
            <w:tcW w:w="709" w:type="dxa"/>
            <w:vMerge w:val="restart"/>
            <w:tcBorders>
              <w:top w:val="nil"/>
              <w:left w:val="single" w:sz="4" w:space="0" w:color="auto"/>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0,12</w:t>
            </w:r>
            <w:r w:rsidRPr="000A04EF">
              <w:rPr>
                <w:kern w:val="28"/>
              </w:rPr>
              <w:t xml:space="preserve"> </w:t>
            </w:r>
          </w:p>
        </w:tc>
        <w:tc>
          <w:tcPr>
            <w:tcW w:w="993"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13,306</w:t>
            </w:r>
            <w:r w:rsidRPr="000A04EF">
              <w:rPr>
                <w:kern w:val="28"/>
              </w:rPr>
              <w:t xml:space="preserve"> </w:t>
            </w:r>
          </w:p>
        </w:tc>
        <w:tc>
          <w:tcPr>
            <w:tcW w:w="851" w:type="dxa"/>
            <w:vMerge w:val="restart"/>
            <w:tcBorders>
              <w:top w:val="nil"/>
              <w:left w:val="single" w:sz="4" w:space="0" w:color="auto"/>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0,18</w:t>
            </w:r>
            <w:r w:rsidRPr="000A04EF">
              <w:rPr>
                <w:kern w:val="28"/>
              </w:rPr>
              <w:t xml:space="preserve"> </w:t>
            </w:r>
          </w:p>
        </w:tc>
        <w:tc>
          <w:tcPr>
            <w:tcW w:w="1418"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p w:rsidR="004745C2" w:rsidRPr="000A04EF" w:rsidRDefault="004745C2" w:rsidP="000A04EF">
            <w:pPr>
              <w:widowControl/>
              <w:suppressAutoHyphens/>
              <w:spacing w:line="360" w:lineRule="auto"/>
              <w:rPr>
                <w:kern w:val="28"/>
              </w:rPr>
            </w:pPr>
          </w:p>
          <w:p w:rsidR="004745C2" w:rsidRPr="000A04EF" w:rsidRDefault="004745C2" w:rsidP="000A04EF">
            <w:pPr>
              <w:widowControl/>
              <w:suppressAutoHyphens/>
              <w:spacing w:line="360" w:lineRule="auto"/>
              <w:rPr>
                <w:kern w:val="28"/>
              </w:rPr>
            </w:pPr>
            <w:r w:rsidRPr="000A04EF">
              <w:rPr>
                <w:kern w:val="28"/>
              </w:rPr>
              <w:t>13,606</w:t>
            </w:r>
          </w:p>
          <w:p w:rsidR="004745C2" w:rsidRPr="000A04EF" w:rsidRDefault="004745C2" w:rsidP="000A04EF">
            <w:pPr>
              <w:widowControl/>
              <w:suppressAutoHyphens/>
              <w:spacing w:line="360" w:lineRule="auto"/>
              <w:rPr>
                <w:kern w:val="28"/>
              </w:rPr>
            </w:pPr>
          </w:p>
        </w:tc>
        <w:tc>
          <w:tcPr>
            <w:tcW w:w="566" w:type="dxa"/>
            <w:vMerge w:val="restart"/>
            <w:tcBorders>
              <w:top w:val="nil"/>
              <w:left w:val="single" w:sz="4" w:space="0" w:color="auto"/>
              <w:bottom w:val="single" w:sz="4" w:space="0" w:color="auto"/>
              <w:right w:val="single" w:sz="8"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0,28</w:t>
            </w:r>
            <w:r w:rsidRPr="000A04EF">
              <w:rPr>
                <w:kern w:val="28"/>
              </w:rPr>
              <w:t xml:space="preserve"> </w:t>
            </w:r>
          </w:p>
        </w:tc>
      </w:tr>
      <w:tr w:rsidR="004745C2" w:rsidRPr="000A04EF" w:rsidTr="000A04EF">
        <w:trPr>
          <w:cantSplit/>
          <w:trHeight w:val="315"/>
        </w:trPr>
        <w:tc>
          <w:tcPr>
            <w:tcW w:w="566" w:type="dxa"/>
            <w:vMerge/>
            <w:tcBorders>
              <w:top w:val="nil"/>
              <w:left w:val="single" w:sz="8"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1701"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Активы</w:t>
            </w:r>
          </w:p>
        </w:tc>
        <w:tc>
          <w:tcPr>
            <w:tcW w:w="992"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А</w:t>
            </w:r>
            <w:r w:rsidRPr="000A04EF">
              <w:rPr>
                <w:kern w:val="28"/>
                <w:vertAlign w:val="subscript"/>
              </w:rPr>
              <w:t>300</w:t>
            </w:r>
          </w:p>
        </w:tc>
        <w:tc>
          <w:tcPr>
            <w:tcW w:w="1134"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65,575</w:t>
            </w:r>
            <w:r w:rsidRPr="000A04EF">
              <w:rPr>
                <w:kern w:val="28"/>
              </w:rPr>
              <w:t xml:space="preserve"> </w:t>
            </w:r>
          </w:p>
        </w:tc>
        <w:tc>
          <w:tcPr>
            <w:tcW w:w="709" w:type="dxa"/>
            <w:vMerge/>
            <w:tcBorders>
              <w:top w:val="nil"/>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993"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75,724</w:t>
            </w:r>
            <w:r w:rsidRPr="000A04EF">
              <w:rPr>
                <w:kern w:val="28"/>
              </w:rPr>
              <w:t xml:space="preserve"> </w:t>
            </w:r>
          </w:p>
        </w:tc>
        <w:tc>
          <w:tcPr>
            <w:tcW w:w="851" w:type="dxa"/>
            <w:vMerge/>
            <w:tcBorders>
              <w:top w:val="nil"/>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1418"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47,434</w:t>
            </w:r>
            <w:r w:rsidRPr="000A04EF">
              <w:rPr>
                <w:kern w:val="28"/>
              </w:rPr>
              <w:t xml:space="preserve"> </w:t>
            </w:r>
          </w:p>
        </w:tc>
        <w:tc>
          <w:tcPr>
            <w:tcW w:w="566" w:type="dxa"/>
            <w:vMerge/>
            <w:tcBorders>
              <w:top w:val="nil"/>
              <w:left w:val="single" w:sz="4" w:space="0" w:color="auto"/>
              <w:bottom w:val="single" w:sz="4" w:space="0" w:color="auto"/>
              <w:right w:val="single" w:sz="8" w:space="0" w:color="auto"/>
            </w:tcBorders>
            <w:vAlign w:val="center"/>
          </w:tcPr>
          <w:p w:rsidR="004745C2" w:rsidRPr="000A04EF" w:rsidRDefault="004745C2" w:rsidP="000A04EF">
            <w:pPr>
              <w:widowControl/>
              <w:suppressAutoHyphens/>
              <w:spacing w:line="360" w:lineRule="auto"/>
              <w:rPr>
                <w:kern w:val="28"/>
              </w:rPr>
            </w:pPr>
          </w:p>
        </w:tc>
      </w:tr>
      <w:tr w:rsidR="004745C2" w:rsidRPr="000A04EF" w:rsidTr="000A04EF">
        <w:trPr>
          <w:cantSplit/>
          <w:trHeight w:val="705"/>
        </w:trPr>
        <w:tc>
          <w:tcPr>
            <w:tcW w:w="566" w:type="dxa"/>
            <w:tcBorders>
              <w:top w:val="nil"/>
              <w:left w:val="single" w:sz="8"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К</w:t>
            </w:r>
            <w:r w:rsidRPr="000A04EF">
              <w:rPr>
                <w:kern w:val="28"/>
                <w:vertAlign w:val="subscript"/>
              </w:rPr>
              <w:t>2</w:t>
            </w:r>
          </w:p>
        </w:tc>
        <w:tc>
          <w:tcPr>
            <w:tcW w:w="1701"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Накопленная прибыль</w:t>
            </w:r>
          </w:p>
        </w:tc>
        <w:tc>
          <w:tcPr>
            <w:tcW w:w="992"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П</w:t>
            </w:r>
            <w:r w:rsidRPr="000A04EF">
              <w:rPr>
                <w:kern w:val="28"/>
                <w:vertAlign w:val="subscript"/>
              </w:rPr>
              <w:t>460</w:t>
            </w:r>
          </w:p>
        </w:tc>
        <w:tc>
          <w:tcPr>
            <w:tcW w:w="1134"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w:t>
            </w:r>
            <w:r w:rsidRPr="000A04EF">
              <w:rPr>
                <w:kern w:val="28"/>
              </w:rPr>
              <w:t xml:space="preserve"> </w:t>
            </w:r>
          </w:p>
        </w:tc>
        <w:tc>
          <w:tcPr>
            <w:tcW w:w="709" w:type="dxa"/>
            <w:tcBorders>
              <w:top w:val="nil"/>
              <w:left w:val="single" w:sz="4" w:space="0" w:color="auto"/>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w:t>
            </w:r>
            <w:r w:rsidRPr="000A04EF">
              <w:rPr>
                <w:kern w:val="28"/>
              </w:rPr>
              <w:t xml:space="preserve"> </w:t>
            </w:r>
          </w:p>
        </w:tc>
        <w:tc>
          <w:tcPr>
            <w:tcW w:w="993"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w:t>
            </w:r>
            <w:r w:rsidRPr="000A04EF">
              <w:rPr>
                <w:kern w:val="28"/>
              </w:rPr>
              <w:t xml:space="preserve"> </w:t>
            </w:r>
          </w:p>
        </w:tc>
        <w:tc>
          <w:tcPr>
            <w:tcW w:w="851" w:type="dxa"/>
            <w:tcBorders>
              <w:top w:val="nil"/>
              <w:left w:val="single" w:sz="4" w:space="0" w:color="auto"/>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w:t>
            </w:r>
            <w:r w:rsidRPr="000A04EF">
              <w:rPr>
                <w:kern w:val="28"/>
              </w:rPr>
              <w:t xml:space="preserve"> </w:t>
            </w:r>
          </w:p>
        </w:tc>
        <w:tc>
          <w:tcPr>
            <w:tcW w:w="1418"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w:t>
            </w:r>
            <w:r w:rsidRPr="000A04EF">
              <w:rPr>
                <w:kern w:val="28"/>
              </w:rPr>
              <w:t xml:space="preserve"> </w:t>
            </w:r>
          </w:p>
        </w:tc>
        <w:tc>
          <w:tcPr>
            <w:tcW w:w="566" w:type="dxa"/>
            <w:tcBorders>
              <w:top w:val="nil"/>
              <w:left w:val="single" w:sz="4" w:space="0" w:color="auto"/>
              <w:bottom w:val="single" w:sz="4" w:space="0" w:color="auto"/>
              <w:right w:val="single" w:sz="8"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w:t>
            </w:r>
            <w:r w:rsidRPr="000A04EF">
              <w:rPr>
                <w:kern w:val="28"/>
              </w:rPr>
              <w:t xml:space="preserve"> </w:t>
            </w:r>
          </w:p>
        </w:tc>
      </w:tr>
      <w:tr w:rsidR="004745C2" w:rsidRPr="000A04EF" w:rsidTr="000A04EF">
        <w:trPr>
          <w:cantSplit/>
          <w:trHeight w:val="315"/>
        </w:trPr>
        <w:tc>
          <w:tcPr>
            <w:tcW w:w="566" w:type="dxa"/>
            <w:tcBorders>
              <w:top w:val="nil"/>
              <w:left w:val="single" w:sz="8"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1701"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Активы</w:t>
            </w:r>
          </w:p>
        </w:tc>
        <w:tc>
          <w:tcPr>
            <w:tcW w:w="992"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А</w:t>
            </w:r>
            <w:r w:rsidRPr="000A04EF">
              <w:rPr>
                <w:kern w:val="28"/>
                <w:vertAlign w:val="subscript"/>
              </w:rPr>
              <w:t>300</w:t>
            </w:r>
          </w:p>
        </w:tc>
        <w:tc>
          <w:tcPr>
            <w:tcW w:w="1134"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65,575</w:t>
            </w:r>
            <w:r w:rsidRPr="000A04EF">
              <w:rPr>
                <w:kern w:val="28"/>
              </w:rPr>
              <w:t xml:space="preserve"> </w:t>
            </w:r>
          </w:p>
        </w:tc>
        <w:tc>
          <w:tcPr>
            <w:tcW w:w="709" w:type="dxa"/>
            <w:tcBorders>
              <w:top w:val="nil"/>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993"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75,724</w:t>
            </w:r>
            <w:r w:rsidRPr="000A04EF">
              <w:rPr>
                <w:kern w:val="28"/>
              </w:rPr>
              <w:t xml:space="preserve"> </w:t>
            </w:r>
          </w:p>
        </w:tc>
        <w:tc>
          <w:tcPr>
            <w:tcW w:w="851" w:type="dxa"/>
            <w:tcBorders>
              <w:top w:val="nil"/>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1418"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47,434</w:t>
            </w:r>
            <w:r w:rsidRPr="000A04EF">
              <w:rPr>
                <w:kern w:val="28"/>
              </w:rPr>
              <w:t xml:space="preserve"> </w:t>
            </w:r>
          </w:p>
        </w:tc>
        <w:tc>
          <w:tcPr>
            <w:tcW w:w="566" w:type="dxa"/>
            <w:tcBorders>
              <w:top w:val="nil"/>
              <w:left w:val="single" w:sz="4" w:space="0" w:color="auto"/>
              <w:bottom w:val="single" w:sz="4" w:space="0" w:color="auto"/>
              <w:right w:val="single" w:sz="8" w:space="0" w:color="auto"/>
            </w:tcBorders>
            <w:vAlign w:val="center"/>
          </w:tcPr>
          <w:p w:rsidR="004745C2" w:rsidRPr="000A04EF" w:rsidRDefault="004745C2" w:rsidP="000A04EF">
            <w:pPr>
              <w:widowControl/>
              <w:suppressAutoHyphens/>
              <w:spacing w:line="360" w:lineRule="auto"/>
              <w:rPr>
                <w:kern w:val="28"/>
              </w:rPr>
            </w:pPr>
          </w:p>
        </w:tc>
      </w:tr>
      <w:tr w:rsidR="004745C2" w:rsidRPr="000A04EF" w:rsidTr="000A04EF">
        <w:trPr>
          <w:cantSplit/>
          <w:trHeight w:val="315"/>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К</w:t>
            </w:r>
            <w:r w:rsidRPr="000A04EF">
              <w:rPr>
                <w:kern w:val="28"/>
                <w:vertAlign w:val="subscript"/>
              </w:rPr>
              <w:t>3</w:t>
            </w:r>
          </w:p>
        </w:tc>
        <w:tc>
          <w:tcPr>
            <w:tcW w:w="1701" w:type="dxa"/>
            <w:tcBorders>
              <w:top w:val="single" w:sz="4" w:space="0" w:color="auto"/>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Прибыль</w:t>
            </w:r>
          </w:p>
        </w:tc>
        <w:tc>
          <w:tcPr>
            <w:tcW w:w="992" w:type="dxa"/>
            <w:tcBorders>
              <w:top w:val="single" w:sz="4" w:space="0" w:color="auto"/>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 xml:space="preserve">Ф.2 </w:t>
            </w:r>
            <w:r w:rsidRPr="000A04EF">
              <w:rPr>
                <w:kern w:val="28"/>
                <w:vertAlign w:val="subscript"/>
              </w:rPr>
              <w:t>с.029</w:t>
            </w:r>
          </w:p>
        </w:tc>
        <w:tc>
          <w:tcPr>
            <w:tcW w:w="1134" w:type="dxa"/>
            <w:tcBorders>
              <w:top w:val="single" w:sz="4" w:space="0" w:color="auto"/>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11,186</w:t>
            </w:r>
            <w:r w:rsidRPr="000A04EF">
              <w:rPr>
                <w:kern w:val="28"/>
              </w:rPr>
              <w:t xml:space="preserve"> </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0,17</w:t>
            </w:r>
            <w:r w:rsidRPr="000A04EF">
              <w:rPr>
                <w:kern w:val="28"/>
              </w:rPr>
              <w:t xml:space="preserve"> </w:t>
            </w:r>
          </w:p>
        </w:tc>
        <w:tc>
          <w:tcPr>
            <w:tcW w:w="993" w:type="dxa"/>
            <w:tcBorders>
              <w:top w:val="single" w:sz="4" w:space="0" w:color="auto"/>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4,959</w:t>
            </w:r>
            <w:r w:rsidRPr="000A04EF">
              <w:rPr>
                <w:kern w:val="28"/>
              </w:rPr>
              <w:t xml:space="preserve"> </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0,07</w:t>
            </w:r>
            <w:r w:rsidRPr="000A04EF">
              <w:rPr>
                <w:kern w:val="28"/>
              </w:rPr>
              <w:t xml:space="preserve"> </w:t>
            </w:r>
          </w:p>
        </w:tc>
        <w:tc>
          <w:tcPr>
            <w:tcW w:w="1418" w:type="dxa"/>
            <w:tcBorders>
              <w:top w:val="single" w:sz="4" w:space="0" w:color="auto"/>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4,959</w:t>
            </w:r>
            <w:r w:rsidRPr="000A04EF">
              <w:rPr>
                <w:kern w:val="28"/>
              </w:rPr>
              <w:t xml:space="preserve"> </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0,10</w:t>
            </w:r>
            <w:r w:rsidRPr="000A04EF">
              <w:rPr>
                <w:kern w:val="28"/>
              </w:rPr>
              <w:t xml:space="preserve"> </w:t>
            </w:r>
          </w:p>
        </w:tc>
      </w:tr>
      <w:tr w:rsidR="004745C2" w:rsidRPr="000A04EF" w:rsidTr="000A04EF">
        <w:trPr>
          <w:cantSplit/>
          <w:trHeight w:val="315"/>
        </w:trPr>
        <w:tc>
          <w:tcPr>
            <w:tcW w:w="566" w:type="dxa"/>
            <w:vMerge/>
            <w:tcBorders>
              <w:top w:val="nil"/>
              <w:left w:val="single" w:sz="8"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1701"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Активы</w:t>
            </w:r>
          </w:p>
        </w:tc>
        <w:tc>
          <w:tcPr>
            <w:tcW w:w="992"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А</w:t>
            </w:r>
            <w:r w:rsidRPr="000A04EF">
              <w:rPr>
                <w:kern w:val="28"/>
                <w:vertAlign w:val="subscript"/>
              </w:rPr>
              <w:t>300</w:t>
            </w:r>
          </w:p>
        </w:tc>
        <w:tc>
          <w:tcPr>
            <w:tcW w:w="1134"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65,575</w:t>
            </w:r>
            <w:r w:rsidRPr="000A04EF">
              <w:rPr>
                <w:kern w:val="28"/>
              </w:rPr>
              <w:t xml:space="preserve"> </w:t>
            </w:r>
          </w:p>
        </w:tc>
        <w:tc>
          <w:tcPr>
            <w:tcW w:w="709" w:type="dxa"/>
            <w:vMerge/>
            <w:tcBorders>
              <w:top w:val="nil"/>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993"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75,724</w:t>
            </w:r>
            <w:r w:rsidRPr="000A04EF">
              <w:rPr>
                <w:kern w:val="28"/>
              </w:rPr>
              <w:t xml:space="preserve"> </w:t>
            </w:r>
          </w:p>
        </w:tc>
        <w:tc>
          <w:tcPr>
            <w:tcW w:w="851" w:type="dxa"/>
            <w:vMerge/>
            <w:tcBorders>
              <w:top w:val="nil"/>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1418"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47,434</w:t>
            </w:r>
            <w:r w:rsidRPr="000A04EF">
              <w:rPr>
                <w:kern w:val="28"/>
              </w:rPr>
              <w:t xml:space="preserve"> </w:t>
            </w:r>
          </w:p>
        </w:tc>
        <w:tc>
          <w:tcPr>
            <w:tcW w:w="566" w:type="dxa"/>
            <w:vMerge/>
            <w:tcBorders>
              <w:top w:val="nil"/>
              <w:left w:val="single" w:sz="4" w:space="0" w:color="auto"/>
              <w:bottom w:val="single" w:sz="4" w:space="0" w:color="auto"/>
              <w:right w:val="single" w:sz="8" w:space="0" w:color="auto"/>
            </w:tcBorders>
            <w:vAlign w:val="center"/>
          </w:tcPr>
          <w:p w:rsidR="004745C2" w:rsidRPr="000A04EF" w:rsidRDefault="004745C2" w:rsidP="000A04EF">
            <w:pPr>
              <w:widowControl/>
              <w:suppressAutoHyphens/>
              <w:spacing w:line="360" w:lineRule="auto"/>
              <w:rPr>
                <w:kern w:val="28"/>
              </w:rPr>
            </w:pPr>
          </w:p>
        </w:tc>
      </w:tr>
      <w:tr w:rsidR="004745C2" w:rsidRPr="000A04EF" w:rsidTr="000A04EF">
        <w:trPr>
          <w:cantSplit/>
          <w:trHeight w:val="1185"/>
        </w:trPr>
        <w:tc>
          <w:tcPr>
            <w:tcW w:w="566" w:type="dxa"/>
            <w:vMerge w:val="restart"/>
            <w:tcBorders>
              <w:top w:val="nil"/>
              <w:left w:val="single" w:sz="8"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К</w:t>
            </w:r>
            <w:r w:rsidRPr="000A04EF">
              <w:rPr>
                <w:kern w:val="28"/>
                <w:vertAlign w:val="subscript"/>
              </w:rPr>
              <w:t>4</w:t>
            </w:r>
          </w:p>
        </w:tc>
        <w:tc>
          <w:tcPr>
            <w:tcW w:w="1701"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Балансовая стоимость акций</w:t>
            </w:r>
          </w:p>
        </w:tc>
        <w:tc>
          <w:tcPr>
            <w:tcW w:w="992"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П</w:t>
            </w:r>
            <w:r w:rsidRPr="000A04EF">
              <w:rPr>
                <w:kern w:val="28"/>
                <w:vertAlign w:val="subscript"/>
              </w:rPr>
              <w:t>430</w:t>
            </w:r>
          </w:p>
        </w:tc>
        <w:tc>
          <w:tcPr>
            <w:tcW w:w="1134"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w:t>
            </w:r>
            <w:r w:rsidRPr="000A04EF">
              <w:rPr>
                <w:kern w:val="28"/>
              </w:rPr>
              <w:t xml:space="preserve"> </w:t>
            </w:r>
          </w:p>
        </w:tc>
        <w:tc>
          <w:tcPr>
            <w:tcW w:w="709" w:type="dxa"/>
            <w:vMerge w:val="restart"/>
            <w:tcBorders>
              <w:top w:val="nil"/>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 </w:t>
            </w:r>
          </w:p>
        </w:tc>
        <w:tc>
          <w:tcPr>
            <w:tcW w:w="993"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w:t>
            </w:r>
            <w:r w:rsidRPr="000A04EF">
              <w:rPr>
                <w:kern w:val="28"/>
              </w:rPr>
              <w:t xml:space="preserve"> </w:t>
            </w:r>
          </w:p>
        </w:tc>
        <w:tc>
          <w:tcPr>
            <w:tcW w:w="851" w:type="dxa"/>
            <w:vMerge w:val="restart"/>
            <w:tcBorders>
              <w:top w:val="nil"/>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 </w:t>
            </w:r>
          </w:p>
        </w:tc>
        <w:tc>
          <w:tcPr>
            <w:tcW w:w="1418"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w:t>
            </w:r>
            <w:r w:rsidRPr="000A04EF">
              <w:rPr>
                <w:kern w:val="28"/>
              </w:rPr>
              <w:t xml:space="preserve"> </w:t>
            </w:r>
          </w:p>
        </w:tc>
        <w:tc>
          <w:tcPr>
            <w:tcW w:w="566" w:type="dxa"/>
            <w:vMerge w:val="restart"/>
            <w:tcBorders>
              <w:top w:val="nil"/>
              <w:left w:val="single" w:sz="4" w:space="0" w:color="auto"/>
              <w:bottom w:val="single" w:sz="4" w:space="0" w:color="auto"/>
              <w:right w:val="single" w:sz="8" w:space="0" w:color="auto"/>
            </w:tcBorders>
            <w:vAlign w:val="center"/>
          </w:tcPr>
          <w:p w:rsidR="004745C2" w:rsidRPr="000A04EF" w:rsidRDefault="004745C2" w:rsidP="000A04EF">
            <w:pPr>
              <w:widowControl/>
              <w:suppressAutoHyphens/>
              <w:spacing w:line="360" w:lineRule="auto"/>
              <w:rPr>
                <w:kern w:val="28"/>
              </w:rPr>
            </w:pPr>
            <w:r w:rsidRPr="000A04EF">
              <w:rPr>
                <w:kern w:val="28"/>
              </w:rPr>
              <w:t> </w:t>
            </w:r>
          </w:p>
        </w:tc>
      </w:tr>
      <w:tr w:rsidR="004745C2" w:rsidRPr="000A04EF" w:rsidTr="000A04EF">
        <w:trPr>
          <w:cantSplit/>
          <w:trHeight w:val="315"/>
        </w:trPr>
        <w:tc>
          <w:tcPr>
            <w:tcW w:w="566" w:type="dxa"/>
            <w:vMerge/>
            <w:tcBorders>
              <w:top w:val="nil"/>
              <w:left w:val="single" w:sz="8"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1701"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Задолжность</w:t>
            </w:r>
          </w:p>
        </w:tc>
        <w:tc>
          <w:tcPr>
            <w:tcW w:w="992"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А</w:t>
            </w:r>
            <w:r w:rsidRPr="000A04EF">
              <w:rPr>
                <w:kern w:val="28"/>
                <w:vertAlign w:val="subscript"/>
              </w:rPr>
              <w:t>244</w:t>
            </w:r>
          </w:p>
        </w:tc>
        <w:tc>
          <w:tcPr>
            <w:tcW w:w="1134"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w:t>
            </w:r>
            <w:r w:rsidRPr="000A04EF">
              <w:rPr>
                <w:kern w:val="28"/>
              </w:rPr>
              <w:t xml:space="preserve"> </w:t>
            </w:r>
          </w:p>
        </w:tc>
        <w:tc>
          <w:tcPr>
            <w:tcW w:w="709" w:type="dxa"/>
            <w:vMerge/>
            <w:tcBorders>
              <w:top w:val="nil"/>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993"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w:t>
            </w:r>
            <w:r w:rsidRPr="000A04EF">
              <w:rPr>
                <w:kern w:val="28"/>
              </w:rPr>
              <w:t xml:space="preserve"> </w:t>
            </w:r>
          </w:p>
        </w:tc>
        <w:tc>
          <w:tcPr>
            <w:tcW w:w="851" w:type="dxa"/>
            <w:vMerge/>
            <w:tcBorders>
              <w:top w:val="nil"/>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1418"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w:t>
            </w:r>
            <w:r w:rsidRPr="000A04EF">
              <w:rPr>
                <w:kern w:val="28"/>
              </w:rPr>
              <w:t xml:space="preserve"> </w:t>
            </w:r>
          </w:p>
        </w:tc>
        <w:tc>
          <w:tcPr>
            <w:tcW w:w="566" w:type="dxa"/>
            <w:vMerge/>
            <w:tcBorders>
              <w:top w:val="nil"/>
              <w:left w:val="single" w:sz="4" w:space="0" w:color="auto"/>
              <w:bottom w:val="single" w:sz="4" w:space="0" w:color="auto"/>
              <w:right w:val="single" w:sz="8" w:space="0" w:color="auto"/>
            </w:tcBorders>
            <w:vAlign w:val="center"/>
          </w:tcPr>
          <w:p w:rsidR="004745C2" w:rsidRPr="000A04EF" w:rsidRDefault="004745C2" w:rsidP="000A04EF">
            <w:pPr>
              <w:widowControl/>
              <w:suppressAutoHyphens/>
              <w:spacing w:line="360" w:lineRule="auto"/>
              <w:rPr>
                <w:kern w:val="28"/>
              </w:rPr>
            </w:pPr>
          </w:p>
        </w:tc>
      </w:tr>
      <w:tr w:rsidR="004745C2" w:rsidRPr="000A04EF" w:rsidTr="000A04EF">
        <w:trPr>
          <w:cantSplit/>
          <w:trHeight w:val="315"/>
        </w:trPr>
        <w:tc>
          <w:tcPr>
            <w:tcW w:w="566" w:type="dxa"/>
            <w:vMerge w:val="restart"/>
            <w:tcBorders>
              <w:top w:val="nil"/>
              <w:left w:val="single" w:sz="8"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К</w:t>
            </w:r>
            <w:r w:rsidRPr="000A04EF">
              <w:rPr>
                <w:kern w:val="28"/>
                <w:vertAlign w:val="subscript"/>
              </w:rPr>
              <w:t>5</w:t>
            </w:r>
          </w:p>
        </w:tc>
        <w:tc>
          <w:tcPr>
            <w:tcW w:w="1701"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Выручка</w:t>
            </w:r>
          </w:p>
        </w:tc>
        <w:tc>
          <w:tcPr>
            <w:tcW w:w="992"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 xml:space="preserve">Ф.2 </w:t>
            </w:r>
            <w:r w:rsidRPr="000A04EF">
              <w:rPr>
                <w:kern w:val="28"/>
                <w:vertAlign w:val="subscript"/>
              </w:rPr>
              <w:t>с.010</w:t>
            </w:r>
          </w:p>
        </w:tc>
        <w:tc>
          <w:tcPr>
            <w:tcW w:w="1134"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85,652</w:t>
            </w:r>
            <w:r w:rsidRPr="000A04EF">
              <w:rPr>
                <w:kern w:val="28"/>
              </w:rPr>
              <w:t xml:space="preserve"> </w:t>
            </w:r>
          </w:p>
        </w:tc>
        <w:tc>
          <w:tcPr>
            <w:tcW w:w="709" w:type="dxa"/>
            <w:vMerge w:val="restart"/>
            <w:tcBorders>
              <w:top w:val="nil"/>
              <w:left w:val="single" w:sz="4" w:space="0" w:color="auto"/>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1,31</w:t>
            </w:r>
            <w:r w:rsidRPr="000A04EF">
              <w:rPr>
                <w:kern w:val="28"/>
              </w:rPr>
              <w:t xml:space="preserve"> </w:t>
            </w:r>
          </w:p>
        </w:tc>
        <w:tc>
          <w:tcPr>
            <w:tcW w:w="993"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84,764</w:t>
            </w:r>
            <w:r w:rsidRPr="000A04EF">
              <w:rPr>
                <w:kern w:val="28"/>
              </w:rPr>
              <w:t xml:space="preserve"> </w:t>
            </w:r>
          </w:p>
        </w:tc>
        <w:tc>
          <w:tcPr>
            <w:tcW w:w="851" w:type="dxa"/>
            <w:vMerge w:val="restart"/>
            <w:tcBorders>
              <w:top w:val="nil"/>
              <w:left w:val="single" w:sz="4" w:space="0" w:color="auto"/>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1,12</w:t>
            </w:r>
            <w:r w:rsidRPr="000A04EF">
              <w:rPr>
                <w:kern w:val="28"/>
              </w:rPr>
              <w:t xml:space="preserve"> </w:t>
            </w:r>
          </w:p>
        </w:tc>
        <w:tc>
          <w:tcPr>
            <w:tcW w:w="1418"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128,054</w:t>
            </w:r>
            <w:r w:rsidRPr="000A04EF">
              <w:rPr>
                <w:kern w:val="28"/>
              </w:rPr>
              <w:t xml:space="preserve"> </w:t>
            </w:r>
          </w:p>
        </w:tc>
        <w:tc>
          <w:tcPr>
            <w:tcW w:w="566" w:type="dxa"/>
            <w:vMerge w:val="restart"/>
            <w:tcBorders>
              <w:top w:val="nil"/>
              <w:left w:val="single" w:sz="4" w:space="0" w:color="auto"/>
              <w:bottom w:val="single" w:sz="4" w:space="0" w:color="auto"/>
              <w:right w:val="single" w:sz="8"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2,70</w:t>
            </w:r>
            <w:r w:rsidRPr="000A04EF">
              <w:rPr>
                <w:kern w:val="28"/>
              </w:rPr>
              <w:t xml:space="preserve"> </w:t>
            </w:r>
          </w:p>
        </w:tc>
      </w:tr>
      <w:tr w:rsidR="004745C2" w:rsidRPr="000A04EF" w:rsidTr="000A04EF">
        <w:trPr>
          <w:cantSplit/>
          <w:trHeight w:val="330"/>
        </w:trPr>
        <w:tc>
          <w:tcPr>
            <w:tcW w:w="566" w:type="dxa"/>
            <w:vMerge/>
            <w:tcBorders>
              <w:top w:val="nil"/>
              <w:left w:val="single" w:sz="8"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1701"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Активы</w:t>
            </w:r>
          </w:p>
        </w:tc>
        <w:tc>
          <w:tcPr>
            <w:tcW w:w="992"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А</w:t>
            </w:r>
            <w:r w:rsidRPr="000A04EF">
              <w:rPr>
                <w:kern w:val="28"/>
                <w:vertAlign w:val="subscript"/>
              </w:rPr>
              <w:t>300</w:t>
            </w:r>
          </w:p>
        </w:tc>
        <w:tc>
          <w:tcPr>
            <w:tcW w:w="1134"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65,575</w:t>
            </w:r>
            <w:r w:rsidRPr="000A04EF">
              <w:rPr>
                <w:kern w:val="28"/>
              </w:rPr>
              <w:t xml:space="preserve"> </w:t>
            </w:r>
          </w:p>
        </w:tc>
        <w:tc>
          <w:tcPr>
            <w:tcW w:w="709" w:type="dxa"/>
            <w:vMerge/>
            <w:tcBorders>
              <w:top w:val="nil"/>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993"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75,724</w:t>
            </w:r>
            <w:r w:rsidRPr="000A04EF">
              <w:rPr>
                <w:kern w:val="28"/>
              </w:rPr>
              <w:t xml:space="preserve"> </w:t>
            </w:r>
          </w:p>
        </w:tc>
        <w:tc>
          <w:tcPr>
            <w:tcW w:w="851" w:type="dxa"/>
            <w:vMerge/>
            <w:tcBorders>
              <w:top w:val="nil"/>
              <w:left w:val="single" w:sz="4" w:space="0" w:color="auto"/>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p>
        </w:tc>
        <w:tc>
          <w:tcPr>
            <w:tcW w:w="1418" w:type="dxa"/>
            <w:tcBorders>
              <w:top w:val="nil"/>
              <w:left w:val="nil"/>
              <w:bottom w:val="single" w:sz="4" w:space="0" w:color="auto"/>
              <w:right w:val="single" w:sz="4" w:space="0" w:color="auto"/>
            </w:tcBorders>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47,434</w:t>
            </w:r>
            <w:r w:rsidRPr="000A04EF">
              <w:rPr>
                <w:kern w:val="28"/>
              </w:rPr>
              <w:t xml:space="preserve"> </w:t>
            </w:r>
          </w:p>
        </w:tc>
        <w:tc>
          <w:tcPr>
            <w:tcW w:w="566" w:type="dxa"/>
            <w:vMerge/>
            <w:tcBorders>
              <w:top w:val="nil"/>
              <w:left w:val="single" w:sz="4" w:space="0" w:color="auto"/>
              <w:bottom w:val="single" w:sz="4" w:space="0" w:color="auto"/>
              <w:right w:val="single" w:sz="8" w:space="0" w:color="auto"/>
            </w:tcBorders>
            <w:vAlign w:val="center"/>
          </w:tcPr>
          <w:p w:rsidR="004745C2" w:rsidRPr="000A04EF" w:rsidRDefault="004745C2" w:rsidP="000A04EF">
            <w:pPr>
              <w:widowControl/>
              <w:suppressAutoHyphens/>
              <w:spacing w:line="360" w:lineRule="auto"/>
              <w:rPr>
                <w:kern w:val="28"/>
              </w:rPr>
            </w:pPr>
          </w:p>
        </w:tc>
      </w:tr>
      <w:tr w:rsidR="004745C2" w:rsidRPr="000A04EF" w:rsidTr="000A04EF">
        <w:trPr>
          <w:cantSplit/>
          <w:trHeight w:val="255"/>
        </w:trPr>
        <w:tc>
          <w:tcPr>
            <w:tcW w:w="566" w:type="dxa"/>
            <w:vMerge w:val="restart"/>
            <w:tcBorders>
              <w:top w:val="nil"/>
              <w:left w:val="single" w:sz="8" w:space="0" w:color="auto"/>
              <w:bottom w:val="single" w:sz="8" w:space="0" w:color="000000"/>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Z - счет</w:t>
            </w:r>
          </w:p>
        </w:tc>
        <w:tc>
          <w:tcPr>
            <w:tcW w:w="1701"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Расчеты</w:t>
            </w:r>
          </w:p>
        </w:tc>
        <w:tc>
          <w:tcPr>
            <w:tcW w:w="992" w:type="dxa"/>
            <w:tcBorders>
              <w:top w:val="nil"/>
              <w:left w:val="nil"/>
              <w:bottom w:val="single" w:sz="4"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 </w:t>
            </w:r>
          </w:p>
        </w:tc>
        <w:tc>
          <w:tcPr>
            <w:tcW w:w="1134" w:type="dxa"/>
            <w:tcBorders>
              <w:top w:val="nil"/>
              <w:left w:val="nil"/>
              <w:bottom w:val="single" w:sz="4" w:space="0" w:color="auto"/>
              <w:right w:val="single" w:sz="4" w:space="0" w:color="auto"/>
            </w:tcBorders>
            <w:noWrap/>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2,02</w:t>
            </w:r>
            <w:r w:rsidRPr="000A04EF">
              <w:rPr>
                <w:kern w:val="28"/>
              </w:rPr>
              <w:t xml:space="preserve"> </w:t>
            </w:r>
          </w:p>
        </w:tc>
        <w:tc>
          <w:tcPr>
            <w:tcW w:w="709" w:type="dxa"/>
            <w:vMerge w:val="restart"/>
            <w:tcBorders>
              <w:top w:val="nil"/>
              <w:left w:val="single" w:sz="4" w:space="0" w:color="auto"/>
              <w:bottom w:val="single" w:sz="8" w:space="0" w:color="000000"/>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 </w:t>
            </w:r>
          </w:p>
        </w:tc>
        <w:tc>
          <w:tcPr>
            <w:tcW w:w="993" w:type="dxa"/>
            <w:tcBorders>
              <w:top w:val="nil"/>
              <w:left w:val="nil"/>
              <w:bottom w:val="single" w:sz="4" w:space="0" w:color="auto"/>
              <w:right w:val="single" w:sz="4" w:space="0" w:color="auto"/>
            </w:tcBorders>
            <w:noWrap/>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1,57</w:t>
            </w:r>
            <w:r w:rsidRPr="000A04EF">
              <w:rPr>
                <w:kern w:val="28"/>
              </w:rPr>
              <w:t xml:space="preserve"> </w:t>
            </w:r>
          </w:p>
        </w:tc>
        <w:tc>
          <w:tcPr>
            <w:tcW w:w="851" w:type="dxa"/>
            <w:vMerge w:val="restart"/>
            <w:tcBorders>
              <w:top w:val="nil"/>
              <w:left w:val="single" w:sz="4" w:space="0" w:color="auto"/>
              <w:bottom w:val="single" w:sz="8" w:space="0" w:color="000000"/>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 </w:t>
            </w:r>
          </w:p>
        </w:tc>
        <w:tc>
          <w:tcPr>
            <w:tcW w:w="1418" w:type="dxa"/>
            <w:tcBorders>
              <w:top w:val="nil"/>
              <w:left w:val="nil"/>
              <w:bottom w:val="single" w:sz="4" w:space="0" w:color="auto"/>
              <w:right w:val="single" w:sz="4" w:space="0" w:color="auto"/>
            </w:tcBorders>
            <w:noWrap/>
            <w:vAlign w:val="center"/>
          </w:tcPr>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3,37</w:t>
            </w:r>
            <w:r w:rsidRPr="000A04EF">
              <w:rPr>
                <w:kern w:val="28"/>
              </w:rPr>
              <w:t xml:space="preserve"> </w:t>
            </w:r>
          </w:p>
        </w:tc>
        <w:tc>
          <w:tcPr>
            <w:tcW w:w="566" w:type="dxa"/>
            <w:vMerge w:val="restart"/>
            <w:tcBorders>
              <w:top w:val="nil"/>
              <w:left w:val="single" w:sz="4" w:space="0" w:color="auto"/>
              <w:bottom w:val="single" w:sz="8" w:space="0" w:color="000000"/>
              <w:right w:val="single" w:sz="8" w:space="0" w:color="auto"/>
            </w:tcBorders>
            <w:vAlign w:val="center"/>
          </w:tcPr>
          <w:p w:rsidR="004745C2" w:rsidRPr="000A04EF" w:rsidRDefault="004745C2" w:rsidP="000A04EF">
            <w:pPr>
              <w:widowControl/>
              <w:suppressAutoHyphens/>
              <w:spacing w:line="360" w:lineRule="auto"/>
              <w:rPr>
                <w:kern w:val="28"/>
              </w:rPr>
            </w:pPr>
            <w:r w:rsidRPr="000A04EF">
              <w:rPr>
                <w:kern w:val="28"/>
              </w:rPr>
              <w:t> </w:t>
            </w:r>
          </w:p>
        </w:tc>
      </w:tr>
      <w:tr w:rsidR="004745C2" w:rsidRPr="000A04EF" w:rsidTr="000A04EF">
        <w:trPr>
          <w:cantSplit/>
          <w:trHeight w:val="525"/>
        </w:trPr>
        <w:tc>
          <w:tcPr>
            <w:tcW w:w="566" w:type="dxa"/>
            <w:vMerge/>
            <w:tcBorders>
              <w:top w:val="nil"/>
              <w:left w:val="single" w:sz="8" w:space="0" w:color="auto"/>
              <w:bottom w:val="single" w:sz="8" w:space="0" w:color="000000"/>
              <w:right w:val="single" w:sz="4" w:space="0" w:color="auto"/>
            </w:tcBorders>
            <w:vAlign w:val="center"/>
          </w:tcPr>
          <w:p w:rsidR="004745C2" w:rsidRPr="000A04EF" w:rsidRDefault="004745C2" w:rsidP="000A04EF">
            <w:pPr>
              <w:widowControl/>
              <w:suppressAutoHyphens/>
              <w:spacing w:line="360" w:lineRule="auto"/>
              <w:rPr>
                <w:kern w:val="28"/>
              </w:rPr>
            </w:pPr>
          </w:p>
        </w:tc>
        <w:tc>
          <w:tcPr>
            <w:tcW w:w="1701" w:type="dxa"/>
            <w:tcBorders>
              <w:top w:val="nil"/>
              <w:left w:val="nil"/>
              <w:bottom w:val="single" w:sz="8"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Критерий</w:t>
            </w:r>
          </w:p>
        </w:tc>
        <w:tc>
          <w:tcPr>
            <w:tcW w:w="992" w:type="dxa"/>
            <w:tcBorders>
              <w:top w:val="nil"/>
              <w:left w:val="nil"/>
              <w:bottom w:val="single" w:sz="8"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 </w:t>
            </w:r>
          </w:p>
        </w:tc>
        <w:tc>
          <w:tcPr>
            <w:tcW w:w="1134" w:type="dxa"/>
            <w:tcBorders>
              <w:top w:val="nil"/>
              <w:left w:val="nil"/>
              <w:bottom w:val="single" w:sz="8"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высокая</w:t>
            </w:r>
          </w:p>
        </w:tc>
        <w:tc>
          <w:tcPr>
            <w:tcW w:w="709" w:type="dxa"/>
            <w:vMerge/>
            <w:tcBorders>
              <w:top w:val="nil"/>
              <w:left w:val="single" w:sz="4" w:space="0" w:color="auto"/>
              <w:bottom w:val="single" w:sz="8" w:space="0" w:color="000000"/>
              <w:right w:val="single" w:sz="4" w:space="0" w:color="auto"/>
            </w:tcBorders>
            <w:vAlign w:val="center"/>
          </w:tcPr>
          <w:p w:rsidR="004745C2" w:rsidRPr="000A04EF" w:rsidRDefault="004745C2" w:rsidP="000A04EF">
            <w:pPr>
              <w:widowControl/>
              <w:suppressAutoHyphens/>
              <w:spacing w:line="360" w:lineRule="auto"/>
              <w:rPr>
                <w:kern w:val="28"/>
              </w:rPr>
            </w:pPr>
          </w:p>
        </w:tc>
        <w:tc>
          <w:tcPr>
            <w:tcW w:w="993" w:type="dxa"/>
            <w:tcBorders>
              <w:top w:val="nil"/>
              <w:left w:val="nil"/>
              <w:bottom w:val="single" w:sz="8"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очень высокая</w:t>
            </w:r>
          </w:p>
        </w:tc>
        <w:tc>
          <w:tcPr>
            <w:tcW w:w="851" w:type="dxa"/>
            <w:vMerge/>
            <w:tcBorders>
              <w:top w:val="nil"/>
              <w:left w:val="single" w:sz="4" w:space="0" w:color="auto"/>
              <w:bottom w:val="single" w:sz="8" w:space="0" w:color="000000"/>
              <w:right w:val="single" w:sz="4" w:space="0" w:color="auto"/>
            </w:tcBorders>
            <w:vAlign w:val="center"/>
          </w:tcPr>
          <w:p w:rsidR="004745C2" w:rsidRPr="000A04EF" w:rsidRDefault="004745C2" w:rsidP="000A04EF">
            <w:pPr>
              <w:widowControl/>
              <w:suppressAutoHyphens/>
              <w:spacing w:line="360" w:lineRule="auto"/>
              <w:rPr>
                <w:kern w:val="28"/>
              </w:rPr>
            </w:pPr>
          </w:p>
        </w:tc>
        <w:tc>
          <w:tcPr>
            <w:tcW w:w="1418" w:type="dxa"/>
            <w:tcBorders>
              <w:top w:val="nil"/>
              <w:left w:val="nil"/>
              <w:bottom w:val="single" w:sz="8" w:space="0" w:color="auto"/>
              <w:right w:val="single" w:sz="4" w:space="0" w:color="auto"/>
            </w:tcBorders>
            <w:vAlign w:val="center"/>
          </w:tcPr>
          <w:p w:rsidR="004745C2" w:rsidRPr="000A04EF" w:rsidRDefault="004745C2" w:rsidP="000A04EF">
            <w:pPr>
              <w:widowControl/>
              <w:suppressAutoHyphens/>
              <w:spacing w:line="360" w:lineRule="auto"/>
              <w:rPr>
                <w:kern w:val="28"/>
              </w:rPr>
            </w:pPr>
            <w:r w:rsidRPr="000A04EF">
              <w:rPr>
                <w:kern w:val="28"/>
              </w:rPr>
              <w:t>очень низкая</w:t>
            </w:r>
          </w:p>
        </w:tc>
        <w:tc>
          <w:tcPr>
            <w:tcW w:w="566" w:type="dxa"/>
            <w:vMerge/>
            <w:tcBorders>
              <w:top w:val="nil"/>
              <w:left w:val="single" w:sz="4" w:space="0" w:color="auto"/>
              <w:bottom w:val="single" w:sz="8" w:space="0" w:color="000000"/>
              <w:right w:val="single" w:sz="8" w:space="0" w:color="auto"/>
            </w:tcBorders>
            <w:vAlign w:val="center"/>
          </w:tcPr>
          <w:p w:rsidR="004745C2" w:rsidRPr="000A04EF" w:rsidRDefault="004745C2" w:rsidP="000A04EF">
            <w:pPr>
              <w:widowControl/>
              <w:suppressAutoHyphens/>
              <w:spacing w:line="360" w:lineRule="auto"/>
              <w:rPr>
                <w:kern w:val="28"/>
              </w:rPr>
            </w:pPr>
          </w:p>
        </w:tc>
      </w:tr>
    </w:tbl>
    <w:p w:rsidR="004745C2" w:rsidRPr="000C1344" w:rsidRDefault="004745C2" w:rsidP="000C1344">
      <w:pPr>
        <w:widowControl/>
        <w:suppressAutoHyphens/>
        <w:spacing w:line="360" w:lineRule="auto"/>
        <w:ind w:firstLine="709"/>
        <w:rPr>
          <w:kern w:val="28"/>
          <w:sz w:val="28"/>
          <w:szCs w:val="28"/>
        </w:rPr>
      </w:pP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«Сжатие предприятия» должно сопровождаться мероприятиями, как по обеспечению прироста собственных финансовых ресурсов, так и по сокращению необходимого объема их потребления:</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сокращения суммы постоянных издержек;</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снижения</w:t>
      </w:r>
      <w:r w:rsidR="00574CE9">
        <w:rPr>
          <w:kern w:val="28"/>
          <w:sz w:val="28"/>
          <w:szCs w:val="28"/>
        </w:rPr>
        <w:t xml:space="preserve"> </w:t>
      </w:r>
      <w:r w:rsidRPr="000C1344">
        <w:rPr>
          <w:kern w:val="28"/>
          <w:sz w:val="28"/>
          <w:szCs w:val="28"/>
        </w:rPr>
        <w:t>уровня</w:t>
      </w:r>
      <w:r w:rsidR="00574CE9">
        <w:rPr>
          <w:kern w:val="28"/>
          <w:sz w:val="28"/>
          <w:szCs w:val="28"/>
        </w:rPr>
        <w:t xml:space="preserve"> </w:t>
      </w:r>
      <w:r w:rsidRPr="000C1344">
        <w:rPr>
          <w:kern w:val="28"/>
          <w:sz w:val="28"/>
          <w:szCs w:val="28"/>
        </w:rPr>
        <w:t>переменных</w:t>
      </w:r>
      <w:r w:rsidR="00574CE9">
        <w:rPr>
          <w:kern w:val="28"/>
          <w:sz w:val="28"/>
          <w:szCs w:val="28"/>
        </w:rPr>
        <w:t xml:space="preserve"> </w:t>
      </w:r>
      <w:r w:rsidRPr="000C1344">
        <w:rPr>
          <w:kern w:val="28"/>
          <w:sz w:val="28"/>
          <w:szCs w:val="28"/>
        </w:rPr>
        <w:t>издержек</w:t>
      </w:r>
      <w:r w:rsidR="00574CE9">
        <w:rPr>
          <w:kern w:val="28"/>
          <w:sz w:val="28"/>
          <w:szCs w:val="28"/>
        </w:rPr>
        <w:t xml:space="preserve"> </w:t>
      </w:r>
      <w:r w:rsidRPr="000C1344">
        <w:rPr>
          <w:kern w:val="28"/>
          <w:sz w:val="28"/>
          <w:szCs w:val="28"/>
        </w:rPr>
        <w:t>(включая</w:t>
      </w:r>
      <w:r w:rsidR="00574CE9">
        <w:rPr>
          <w:kern w:val="28"/>
          <w:sz w:val="28"/>
          <w:szCs w:val="28"/>
        </w:rPr>
        <w:t xml:space="preserve"> </w:t>
      </w:r>
      <w:r w:rsidRPr="000C1344">
        <w:rPr>
          <w:kern w:val="28"/>
          <w:sz w:val="28"/>
          <w:szCs w:val="28"/>
        </w:rPr>
        <w:t>сокращение производственного персонала основных и вспомогательных подразделений, повышение производительности труда и т. п.);</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проведение ускоренной амортизации активной части основных средств с</w:t>
      </w:r>
      <w:r w:rsidRPr="000C1344">
        <w:rPr>
          <w:b/>
          <w:bCs/>
          <w:kern w:val="28"/>
          <w:sz w:val="28"/>
          <w:szCs w:val="28"/>
        </w:rPr>
        <w:t xml:space="preserve"> </w:t>
      </w:r>
      <w:r w:rsidRPr="000C1344">
        <w:rPr>
          <w:kern w:val="28"/>
          <w:sz w:val="28"/>
          <w:szCs w:val="28"/>
        </w:rPr>
        <w:t>целью возрастания объема амортизационного</w:t>
      </w:r>
      <w:r w:rsidRPr="000C1344">
        <w:rPr>
          <w:b/>
          <w:bCs/>
          <w:kern w:val="28"/>
          <w:sz w:val="28"/>
          <w:szCs w:val="28"/>
        </w:rPr>
        <w:t xml:space="preserve"> </w:t>
      </w:r>
      <w:r w:rsidRPr="000C1344">
        <w:rPr>
          <w:kern w:val="28"/>
          <w:sz w:val="28"/>
          <w:szCs w:val="28"/>
        </w:rPr>
        <w:t>потока;</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своевременной реализации выбываемого в связи с высоким износом или неиспользуемого имущества;</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обеспечения</w:t>
      </w:r>
      <w:r w:rsidR="00574CE9">
        <w:rPr>
          <w:kern w:val="28"/>
          <w:sz w:val="28"/>
          <w:szCs w:val="28"/>
        </w:rPr>
        <w:t xml:space="preserve"> </w:t>
      </w:r>
      <w:r w:rsidRPr="000C1344">
        <w:rPr>
          <w:kern w:val="28"/>
          <w:sz w:val="28"/>
          <w:szCs w:val="28"/>
        </w:rPr>
        <w:t>обновления</w:t>
      </w:r>
      <w:r w:rsidR="00574CE9">
        <w:rPr>
          <w:kern w:val="28"/>
          <w:sz w:val="28"/>
          <w:szCs w:val="28"/>
        </w:rPr>
        <w:t xml:space="preserve"> </w:t>
      </w:r>
      <w:r w:rsidRPr="000C1344">
        <w:rPr>
          <w:kern w:val="28"/>
          <w:sz w:val="28"/>
          <w:szCs w:val="28"/>
        </w:rPr>
        <w:t>операционных</w:t>
      </w:r>
      <w:r w:rsidR="00574CE9">
        <w:rPr>
          <w:kern w:val="28"/>
          <w:sz w:val="28"/>
          <w:szCs w:val="28"/>
        </w:rPr>
        <w:t xml:space="preserve"> </w:t>
      </w:r>
      <w:r w:rsidRPr="000C1344">
        <w:rPr>
          <w:kern w:val="28"/>
          <w:sz w:val="28"/>
          <w:szCs w:val="28"/>
        </w:rPr>
        <w:t>внеоборотных</w:t>
      </w:r>
      <w:r w:rsidR="00574CE9">
        <w:rPr>
          <w:kern w:val="28"/>
          <w:sz w:val="28"/>
          <w:szCs w:val="28"/>
        </w:rPr>
        <w:t xml:space="preserve"> </w:t>
      </w:r>
      <w:r w:rsidRPr="000C1344">
        <w:rPr>
          <w:kern w:val="28"/>
          <w:sz w:val="28"/>
          <w:szCs w:val="28"/>
        </w:rPr>
        <w:t>активов преимущественно за счет их аренды.</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Цель этого этапа считается достигнутой, если предприятие вышло на рубеж финансового равновесия, предусматриваемый целевыми показателями финансовой структуры капитала и обеспечивающий его финансовую устойчивость.</w:t>
      </w:r>
    </w:p>
    <w:p w:rsidR="004745C2" w:rsidRPr="000C1344" w:rsidRDefault="004745C2" w:rsidP="000C1344">
      <w:pPr>
        <w:pStyle w:val="FR2"/>
        <w:widowControl/>
        <w:suppressAutoHyphens/>
        <w:spacing w:line="360" w:lineRule="auto"/>
        <w:ind w:firstLine="709"/>
      </w:pPr>
      <w:r w:rsidRPr="000C1344">
        <w:t xml:space="preserve">Стратегический механизм стабилизации представляет систему мер, направленных на поддержание достигнутого финансового равновесия предприятия в длительном периоде. </w:t>
      </w:r>
    </w:p>
    <w:p w:rsidR="004745C2" w:rsidRPr="000C1344" w:rsidRDefault="004745C2" w:rsidP="000C1344">
      <w:pPr>
        <w:pStyle w:val="FR2"/>
        <w:widowControl/>
        <w:suppressAutoHyphens/>
        <w:spacing w:line="360" w:lineRule="auto"/>
        <w:ind w:firstLine="709"/>
      </w:pPr>
      <w:r w:rsidRPr="000C1344">
        <w:t>Этот механизм базируется на использовании модели устойчивого экономического роста предприятия, обеспечиваемого основными параметрами его стратегии.</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В системе стабилизационных мер, направленных на вывод предприятия из кризисного финансового состояния, важная роль отводится его санации. Она представляет систему мероприятий по финансовому оздоровлению предприятия, реализуемых с помощью других юридических и физических лиц и направленных на предотвращение объявления предприятия-должника банкротом. Санация предприятия проводится в следующих случаях:</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до возбуждения кредиторами дела о банкротстве, если предприятие в попытке выхода из кризисного состояния прибегает к внешней помощи;</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если предприятие, обратившись в арбитражный суд с заявлением о своем банкротстве, одновременно предлагает условия своей санации (как правило, государственного предприятия);</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если решение о санации выносит арбитражный суд по поступившим предложениям от желающих удовлетворить требования кредиторов к должнику и погасить его обязательства перед бюджетом.</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В двух последних случаях санация осуществляется в процессе производства дела о банкротстве предприятия при условии согласия собрания кредиторов со сроками выполнения их требований и на перевод долга.</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В первом случае санация носит упреждающий характер, согласуется с целями и интересами предприятия, подчинена задачам антикризисного управления и сочетается с осуществляемыми мерами внутренней финансовой стабилизации.</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В зависимости от масштабов кризиса и принятой концепции санации можно пойти по следующим направлениям ее осуществления:</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на рефинансирование долга, если кризисное состояние не носит катастрофического характера;</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на реструктуризацию. Этот вид санации может повлечь изменение статуса предприятия.</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Санация предприятия, направленная на рефинансирование его долга может проводится в следующих формах:</w:t>
      </w:r>
    </w:p>
    <w:p w:rsidR="004745C2" w:rsidRPr="000C1344" w:rsidRDefault="004745C2" w:rsidP="000C1344">
      <w:pPr>
        <w:widowControl/>
        <w:numPr>
          <w:ilvl w:val="0"/>
          <w:numId w:val="20"/>
        </w:numPr>
        <w:suppressAutoHyphens/>
        <w:autoSpaceDE w:val="0"/>
        <w:autoSpaceDN w:val="0"/>
        <w:adjustRightInd w:val="0"/>
        <w:spacing w:line="360" w:lineRule="auto"/>
        <w:ind w:left="0" w:firstLine="709"/>
        <w:rPr>
          <w:kern w:val="28"/>
          <w:sz w:val="28"/>
          <w:szCs w:val="28"/>
        </w:rPr>
      </w:pPr>
      <w:r w:rsidRPr="000C1344">
        <w:rPr>
          <w:kern w:val="28"/>
          <w:sz w:val="28"/>
          <w:szCs w:val="28"/>
        </w:rPr>
        <w:t>дотации и субвенции за счет средств бюджета;</w:t>
      </w:r>
    </w:p>
    <w:p w:rsidR="004745C2" w:rsidRPr="000C1344" w:rsidRDefault="004745C2" w:rsidP="000C1344">
      <w:pPr>
        <w:widowControl/>
        <w:numPr>
          <w:ilvl w:val="0"/>
          <w:numId w:val="20"/>
        </w:numPr>
        <w:suppressAutoHyphens/>
        <w:autoSpaceDE w:val="0"/>
        <w:autoSpaceDN w:val="0"/>
        <w:adjustRightInd w:val="0"/>
        <w:spacing w:line="360" w:lineRule="auto"/>
        <w:ind w:left="0" w:firstLine="709"/>
        <w:rPr>
          <w:kern w:val="28"/>
          <w:sz w:val="28"/>
          <w:szCs w:val="28"/>
        </w:rPr>
      </w:pPr>
      <w:r w:rsidRPr="000C1344">
        <w:rPr>
          <w:kern w:val="28"/>
          <w:sz w:val="28"/>
          <w:szCs w:val="28"/>
        </w:rPr>
        <w:t>государственное льготное кредитование;</w:t>
      </w:r>
    </w:p>
    <w:p w:rsidR="004745C2" w:rsidRPr="000C1344" w:rsidRDefault="004745C2" w:rsidP="000C1344">
      <w:pPr>
        <w:widowControl/>
        <w:numPr>
          <w:ilvl w:val="0"/>
          <w:numId w:val="20"/>
        </w:numPr>
        <w:suppressAutoHyphens/>
        <w:autoSpaceDE w:val="0"/>
        <w:autoSpaceDN w:val="0"/>
        <w:adjustRightInd w:val="0"/>
        <w:spacing w:line="360" w:lineRule="auto"/>
        <w:ind w:left="0" w:firstLine="709"/>
        <w:rPr>
          <w:kern w:val="28"/>
          <w:sz w:val="28"/>
          <w:szCs w:val="28"/>
        </w:rPr>
      </w:pPr>
      <w:r w:rsidRPr="000C1344">
        <w:rPr>
          <w:kern w:val="28"/>
          <w:sz w:val="28"/>
          <w:szCs w:val="28"/>
        </w:rPr>
        <w:t>государственная гарантия коммерческим банкам по кредитам, выдаваемым санируемому предприятию;</w:t>
      </w:r>
    </w:p>
    <w:p w:rsidR="004745C2" w:rsidRPr="000C1344" w:rsidRDefault="004745C2" w:rsidP="000C1344">
      <w:pPr>
        <w:pStyle w:val="aff3"/>
        <w:numPr>
          <w:ilvl w:val="0"/>
          <w:numId w:val="20"/>
        </w:numPr>
        <w:suppressAutoHyphens/>
        <w:autoSpaceDE w:val="0"/>
        <w:autoSpaceDN w:val="0"/>
        <w:adjustRightInd w:val="0"/>
        <w:ind w:left="0" w:firstLine="709"/>
        <w:rPr>
          <w:noProof w:val="0"/>
        </w:rPr>
      </w:pPr>
      <w:r w:rsidRPr="000C1344">
        <w:rPr>
          <w:noProof w:val="0"/>
        </w:rPr>
        <w:t>целевой банковский кредит;</w:t>
      </w:r>
    </w:p>
    <w:p w:rsidR="004745C2" w:rsidRPr="000C1344" w:rsidRDefault="004745C2" w:rsidP="000C1344">
      <w:pPr>
        <w:widowControl/>
        <w:numPr>
          <w:ilvl w:val="0"/>
          <w:numId w:val="20"/>
        </w:numPr>
        <w:suppressAutoHyphens/>
        <w:autoSpaceDE w:val="0"/>
        <w:autoSpaceDN w:val="0"/>
        <w:adjustRightInd w:val="0"/>
        <w:spacing w:line="360" w:lineRule="auto"/>
        <w:ind w:left="0" w:firstLine="709"/>
        <w:rPr>
          <w:kern w:val="28"/>
          <w:sz w:val="28"/>
          <w:szCs w:val="28"/>
        </w:rPr>
      </w:pPr>
      <w:r w:rsidRPr="000C1344">
        <w:rPr>
          <w:kern w:val="28"/>
          <w:sz w:val="28"/>
          <w:szCs w:val="28"/>
        </w:rPr>
        <w:t>реструктуризация краткосрочных кредитов в долгосрочные;</w:t>
      </w:r>
    </w:p>
    <w:p w:rsidR="004745C2" w:rsidRPr="000C1344" w:rsidRDefault="004745C2" w:rsidP="000C1344">
      <w:pPr>
        <w:widowControl/>
        <w:numPr>
          <w:ilvl w:val="0"/>
          <w:numId w:val="20"/>
        </w:numPr>
        <w:suppressAutoHyphens/>
        <w:autoSpaceDE w:val="0"/>
        <w:autoSpaceDN w:val="0"/>
        <w:adjustRightInd w:val="0"/>
        <w:spacing w:line="360" w:lineRule="auto"/>
        <w:ind w:left="0" w:firstLine="709"/>
        <w:rPr>
          <w:kern w:val="28"/>
          <w:sz w:val="28"/>
          <w:szCs w:val="28"/>
        </w:rPr>
      </w:pPr>
      <w:r w:rsidRPr="000C1344">
        <w:rPr>
          <w:kern w:val="28"/>
          <w:sz w:val="28"/>
          <w:szCs w:val="28"/>
        </w:rPr>
        <w:t xml:space="preserve">списание санатором - кредитором части долга. </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Санация предприятия, направленная</w:t>
      </w:r>
      <w:r w:rsidRPr="000C1344">
        <w:rPr>
          <w:b/>
          <w:bCs/>
          <w:kern w:val="28"/>
          <w:sz w:val="28"/>
          <w:szCs w:val="28"/>
        </w:rPr>
        <w:t xml:space="preserve"> </w:t>
      </w:r>
      <w:r w:rsidRPr="000C1344">
        <w:rPr>
          <w:kern w:val="28"/>
          <w:sz w:val="28"/>
          <w:szCs w:val="28"/>
        </w:rPr>
        <w:t>на его реорганизацию может осуществляться через следующие формы:</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слияние;</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поглощение;</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разделение;</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передача в аренду.</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Документом, определяющим цели и процесс осуществления санации предприятия-должника,</w:t>
      </w:r>
      <w:r w:rsidR="00574CE9">
        <w:rPr>
          <w:kern w:val="28"/>
          <w:sz w:val="28"/>
          <w:szCs w:val="28"/>
        </w:rPr>
        <w:t xml:space="preserve"> </w:t>
      </w:r>
      <w:r w:rsidRPr="000C1344">
        <w:rPr>
          <w:kern w:val="28"/>
          <w:sz w:val="28"/>
          <w:szCs w:val="28"/>
        </w:rPr>
        <w:t>является</w:t>
      </w:r>
      <w:r w:rsidR="00574CE9">
        <w:rPr>
          <w:kern w:val="28"/>
          <w:sz w:val="28"/>
          <w:szCs w:val="28"/>
        </w:rPr>
        <w:t xml:space="preserve"> </w:t>
      </w:r>
      <w:r w:rsidRPr="000C1344">
        <w:rPr>
          <w:kern w:val="28"/>
          <w:sz w:val="28"/>
          <w:szCs w:val="28"/>
        </w:rPr>
        <w:t>бизнес-план,</w:t>
      </w:r>
      <w:r w:rsidR="00574CE9">
        <w:rPr>
          <w:kern w:val="28"/>
          <w:sz w:val="28"/>
          <w:szCs w:val="28"/>
        </w:rPr>
        <w:t xml:space="preserve"> </w:t>
      </w:r>
      <w:r w:rsidRPr="000C1344">
        <w:rPr>
          <w:kern w:val="28"/>
          <w:sz w:val="28"/>
          <w:szCs w:val="28"/>
        </w:rPr>
        <w:t>разрабатываемый</w:t>
      </w:r>
      <w:r w:rsidR="00574CE9">
        <w:rPr>
          <w:kern w:val="28"/>
          <w:sz w:val="28"/>
          <w:szCs w:val="28"/>
        </w:rPr>
        <w:t xml:space="preserve"> </w:t>
      </w:r>
      <w:r w:rsidRPr="000C1344">
        <w:rPr>
          <w:kern w:val="28"/>
          <w:sz w:val="28"/>
          <w:szCs w:val="28"/>
        </w:rPr>
        <w:t>обычно представителями санатора, предприятия-должника и независимой аудиторской фирмы.</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Цель санации считается достигнутой,</w:t>
      </w:r>
      <w:r w:rsidRPr="000C1344">
        <w:rPr>
          <w:b/>
          <w:bCs/>
          <w:kern w:val="28"/>
          <w:sz w:val="28"/>
          <w:szCs w:val="28"/>
        </w:rPr>
        <w:t xml:space="preserve"> </w:t>
      </w:r>
      <w:r w:rsidRPr="000C1344">
        <w:rPr>
          <w:kern w:val="28"/>
          <w:sz w:val="28"/>
          <w:szCs w:val="28"/>
        </w:rPr>
        <w:t>если предприятие вышло из финансового кризиса и нормализовало свою работу.</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xml:space="preserve">По результатам нашего исследования было выявлено, что коэффициенты ликвидности (быстрой и абсолютной) соответствуют нормативным ограничениям на протяжении практически всего анализируемого периода (кроме </w:t>
      </w:r>
      <w:r w:rsidR="005836FF" w:rsidRPr="000C1344">
        <w:rPr>
          <w:kern w:val="28"/>
          <w:sz w:val="28"/>
          <w:szCs w:val="28"/>
        </w:rPr>
        <w:t>2008</w:t>
      </w:r>
      <w:r w:rsidRPr="000C1344">
        <w:rPr>
          <w:kern w:val="28"/>
          <w:sz w:val="28"/>
          <w:szCs w:val="28"/>
        </w:rPr>
        <w:t>г.). Предприятие имело в наличие собственные оборотные средства, которые в полной объеме покрывали его запасы и затраты. Однако, рассчитанное значение коэффициента утраты платежеспособности показало, что предприятие не имеет возможности сохранить свою платежеспособность.</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xml:space="preserve"> Более того, сложившаяся динамика изменения дебиторской и кредиторской задолженности показывает возможность возникновения трудностей с финансовым обеспечением текущих потребностей. </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Таким образом, анализируемому предприятию, на наш взгляд, следует:</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xml:space="preserve">- использовать оперативный механизм финансовой стабилизации, в основе которого лежит сбалансированность денежных источников финансовых активов и краткосрочных финансовых обязательств; </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 xml:space="preserve">необходимо снизить необоснованный размер товарных запасов, что позволит высвободить часть средств из оборота и получить дополнительную прибыль в результате ускорения их оборачиваемости; </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необходимо добиваться увеличения периода, предоставляемого поставщиками товарного кредита;</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добиваться сокращения размера дебиторской задолженности за счет предоставления покупателям льготных условий при досрочной оплате товаров.</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xml:space="preserve">На основание наших расчетов можно сделать вывод, что применение предприятием использования оперативного механизма финансовой стабилизации, в основе которой лежит сбалансированность денежной структуры источников финансовых активов и краткосрочных финансовых обязательств и снижения необоснованного размера материальных и товарных запасов, позволило высвобождения части средств из оборота и погашения краткосрочной кредиторской задолженности. </w:t>
      </w:r>
    </w:p>
    <w:p w:rsidR="004745C2" w:rsidRPr="000C1344" w:rsidRDefault="004745C2"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Предприятие применило финансовый лизинг долгосрочного характера и увеличило уставный капитал для приобретения нового оборудования, что позволит увеличить выручку до 128,054 млн. руб., прибыль остается на уровне</w:t>
      </w:r>
      <w:r w:rsidR="00574CE9">
        <w:rPr>
          <w:kern w:val="28"/>
          <w:sz w:val="28"/>
          <w:szCs w:val="28"/>
        </w:rPr>
        <w:t xml:space="preserve"> </w:t>
      </w:r>
      <w:r w:rsidR="005836FF" w:rsidRPr="000C1344">
        <w:rPr>
          <w:kern w:val="28"/>
          <w:sz w:val="28"/>
          <w:szCs w:val="28"/>
        </w:rPr>
        <w:t>2009</w:t>
      </w:r>
      <w:r w:rsidRPr="000C1344">
        <w:rPr>
          <w:kern w:val="28"/>
          <w:sz w:val="28"/>
          <w:szCs w:val="28"/>
        </w:rPr>
        <w:t xml:space="preserve"> года = 4,959 млн. руб., что соответствует выплате лизинговых обязательств. </w:t>
      </w:r>
    </w:p>
    <w:p w:rsidR="000F0F1A" w:rsidRPr="000C1344" w:rsidRDefault="000F0F1A"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В хо</w:t>
      </w:r>
      <w:r w:rsidR="00E67D4F" w:rsidRPr="000C1344">
        <w:rPr>
          <w:kern w:val="28"/>
          <w:sz w:val="28"/>
          <w:szCs w:val="28"/>
        </w:rPr>
        <w:t>д</w:t>
      </w:r>
      <w:r w:rsidRPr="000C1344">
        <w:rPr>
          <w:kern w:val="28"/>
          <w:sz w:val="28"/>
          <w:szCs w:val="28"/>
        </w:rPr>
        <w:t>е написания данного параграфа была проведена оценка эффективности структуры источников формирования активов, предложены рекомендации и направления по оптимизации источников формирования активов.</w:t>
      </w:r>
    </w:p>
    <w:p w:rsidR="000F0F1A" w:rsidRPr="000C1344" w:rsidRDefault="000F0F1A"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Для оценки предложенных рекомендаций просчитаем их в следующем пункте.</w:t>
      </w:r>
    </w:p>
    <w:p w:rsidR="004745C2" w:rsidRPr="000C1344" w:rsidRDefault="004745C2" w:rsidP="000C1344">
      <w:pPr>
        <w:widowControl/>
        <w:suppressAutoHyphens/>
        <w:spacing w:line="360" w:lineRule="auto"/>
        <w:ind w:firstLine="709"/>
        <w:rPr>
          <w:kern w:val="28"/>
          <w:sz w:val="28"/>
          <w:szCs w:val="28"/>
          <w:u w:val="single"/>
        </w:rPr>
      </w:pPr>
    </w:p>
    <w:p w:rsidR="004745C2" w:rsidRPr="000C1344" w:rsidRDefault="004745C2" w:rsidP="000C1344">
      <w:pPr>
        <w:pStyle w:val="24"/>
        <w:keepNext w:val="0"/>
        <w:suppressAutoHyphens/>
        <w:spacing w:line="360" w:lineRule="auto"/>
        <w:ind w:firstLine="709"/>
        <w:jc w:val="both"/>
        <w:outlineLvl w:val="9"/>
      </w:pPr>
      <w:r w:rsidRPr="000C1344">
        <w:t xml:space="preserve">3.2 Рекомендации по оптимизации структуры источников </w:t>
      </w:r>
      <w:r w:rsidR="00F57E94" w:rsidRPr="000C1344">
        <w:t>формирования</w:t>
      </w:r>
      <w:r w:rsidRPr="000C1344">
        <w:t xml:space="preserve"> активов</w:t>
      </w:r>
    </w:p>
    <w:p w:rsidR="004745C2" w:rsidRPr="000C1344" w:rsidRDefault="004745C2" w:rsidP="000C1344">
      <w:pPr>
        <w:widowControl/>
        <w:tabs>
          <w:tab w:val="right" w:leader="dot" w:pos="9072"/>
        </w:tabs>
        <w:suppressAutoHyphens/>
        <w:spacing w:line="360" w:lineRule="auto"/>
        <w:ind w:firstLine="709"/>
        <w:rPr>
          <w:kern w:val="28"/>
          <w:sz w:val="28"/>
          <w:szCs w:val="28"/>
        </w:rPr>
      </w:pPr>
    </w:p>
    <w:p w:rsidR="004745C2" w:rsidRPr="000C1344" w:rsidRDefault="004745C2" w:rsidP="000C1344">
      <w:pPr>
        <w:pStyle w:val="a9"/>
        <w:suppressAutoHyphens/>
        <w:spacing w:after="0" w:line="360" w:lineRule="auto"/>
        <w:ind w:firstLine="709"/>
        <w:jc w:val="both"/>
      </w:pPr>
      <w:r w:rsidRPr="000C1344">
        <w:t>Одной из наиболее важных проблем финансового менеджмента является управление структурой капитала фирмы с целью максимизации рыночной стоимости обыкновенных акций.</w:t>
      </w:r>
    </w:p>
    <w:p w:rsidR="004745C2" w:rsidRPr="000C1344" w:rsidRDefault="004745C2" w:rsidP="000C1344">
      <w:pPr>
        <w:pStyle w:val="a9"/>
        <w:suppressAutoHyphens/>
        <w:spacing w:after="0" w:line="360" w:lineRule="auto"/>
        <w:ind w:firstLine="709"/>
        <w:jc w:val="both"/>
      </w:pPr>
      <w:r w:rsidRPr="000C1344">
        <w:t>Структура капитала, в которой сочетаются заемные и собственные источники, влияет на тип и уровень риска фирмы и на ее доходность.</w:t>
      </w:r>
    </w:p>
    <w:p w:rsidR="004745C2" w:rsidRPr="000C1344" w:rsidRDefault="004745C2" w:rsidP="000C1344">
      <w:pPr>
        <w:pStyle w:val="a9"/>
        <w:suppressAutoHyphens/>
        <w:spacing w:after="0" w:line="360" w:lineRule="auto"/>
        <w:ind w:firstLine="709"/>
        <w:jc w:val="both"/>
      </w:pPr>
      <w:r w:rsidRPr="000C1344">
        <w:t xml:space="preserve">Показатель, отражающий уровень дополнительной генерируемой прибыли собственным капиталом при различной доле использования заемных средств, называется </w:t>
      </w:r>
      <w:r w:rsidRPr="000C1344">
        <w:rPr>
          <w:iCs/>
        </w:rPr>
        <w:t>эффектом финансового левериджа.</w:t>
      </w:r>
    </w:p>
    <w:p w:rsidR="004745C2" w:rsidRPr="000C1344" w:rsidRDefault="004745C2" w:rsidP="000C1344">
      <w:pPr>
        <w:pStyle w:val="a9"/>
        <w:suppressAutoHyphens/>
        <w:spacing w:after="0" w:line="360" w:lineRule="auto"/>
        <w:ind w:firstLine="709"/>
        <w:jc w:val="both"/>
      </w:pPr>
      <w:r w:rsidRPr="000C1344">
        <w:t>Для обеспечения наиболее эффективной структуры капитала используется механизм формирования эффекта финансового левериджа:</w:t>
      </w:r>
    </w:p>
    <w:p w:rsidR="000A04EF" w:rsidRDefault="000A04EF" w:rsidP="000C1344">
      <w:pPr>
        <w:pStyle w:val="2"/>
        <w:keepNext w:val="0"/>
        <w:suppressAutoHyphens/>
        <w:spacing w:before="0" w:after="0" w:line="360" w:lineRule="auto"/>
        <w:ind w:firstLine="709"/>
        <w:jc w:val="both"/>
        <w:rPr>
          <w:rFonts w:ascii="Times New Roman" w:hAnsi="Times New Roman" w:cs="Times New Roman"/>
          <w:b w:val="0"/>
          <w:bCs w:val="0"/>
          <w:i w:val="0"/>
        </w:rPr>
      </w:pPr>
    </w:p>
    <w:p w:rsidR="004745C2" w:rsidRPr="000C1344" w:rsidRDefault="004745C2" w:rsidP="000C1344">
      <w:pPr>
        <w:pStyle w:val="2"/>
        <w:keepNext w:val="0"/>
        <w:suppressAutoHyphens/>
        <w:spacing w:before="0" w:after="0" w:line="360" w:lineRule="auto"/>
        <w:ind w:firstLine="709"/>
        <w:jc w:val="both"/>
        <w:rPr>
          <w:rFonts w:ascii="Times New Roman" w:hAnsi="Times New Roman" w:cs="Times New Roman"/>
          <w:b w:val="0"/>
          <w:bCs w:val="0"/>
          <w:i w:val="0"/>
        </w:rPr>
      </w:pPr>
      <w:r w:rsidRPr="000C1344">
        <w:rPr>
          <w:rFonts w:ascii="Times New Roman" w:hAnsi="Times New Roman" w:cs="Times New Roman"/>
          <w:b w:val="0"/>
          <w:bCs w:val="0"/>
          <w:i w:val="0"/>
        </w:rPr>
        <w:t xml:space="preserve">Таблица </w:t>
      </w:r>
      <w:r w:rsidR="00BB6C53" w:rsidRPr="000C1344">
        <w:rPr>
          <w:rFonts w:ascii="Times New Roman" w:hAnsi="Times New Roman" w:cs="Times New Roman"/>
          <w:b w:val="0"/>
          <w:bCs w:val="0"/>
          <w:i w:val="0"/>
        </w:rPr>
        <w:t>31</w:t>
      </w:r>
      <w:r w:rsidR="000A04EF">
        <w:rPr>
          <w:rFonts w:ascii="Times New Roman" w:hAnsi="Times New Roman" w:cs="Times New Roman"/>
          <w:b w:val="0"/>
          <w:bCs w:val="0"/>
          <w:i w:val="0"/>
        </w:rPr>
        <w:t xml:space="preserve"> </w:t>
      </w:r>
      <w:r w:rsidRPr="000C1344">
        <w:rPr>
          <w:rFonts w:ascii="Times New Roman" w:hAnsi="Times New Roman" w:cs="Times New Roman"/>
          <w:b w:val="0"/>
          <w:bCs w:val="0"/>
          <w:i w:val="0"/>
        </w:rPr>
        <w:t>Формирование эффекта финансового левериджа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34"/>
        <w:gridCol w:w="1236"/>
        <w:gridCol w:w="1078"/>
        <w:gridCol w:w="826"/>
      </w:tblGrid>
      <w:tr w:rsidR="004745C2" w:rsidRPr="000A04EF" w:rsidTr="000A04EF">
        <w:trPr>
          <w:cantSplit/>
        </w:trPr>
        <w:tc>
          <w:tcPr>
            <w:tcW w:w="540" w:type="dxa"/>
            <w:vMerge w:val="restart"/>
          </w:tcPr>
          <w:p w:rsidR="004745C2" w:rsidRPr="000A04EF" w:rsidRDefault="00574CE9" w:rsidP="000A04EF">
            <w:pPr>
              <w:widowControl/>
              <w:suppressAutoHyphens/>
              <w:spacing w:line="360" w:lineRule="auto"/>
              <w:rPr>
                <w:kern w:val="28"/>
              </w:rPr>
            </w:pPr>
            <w:r w:rsidRPr="000A04EF">
              <w:rPr>
                <w:b/>
                <w:bCs/>
                <w:kern w:val="28"/>
              </w:rPr>
              <w:t xml:space="preserve"> </w:t>
            </w:r>
            <w:r w:rsidR="004745C2" w:rsidRPr="000A04EF">
              <w:rPr>
                <w:b/>
                <w:bCs/>
                <w:kern w:val="28"/>
              </w:rPr>
              <w:t>№</w:t>
            </w:r>
            <w:r w:rsidRPr="000A04EF">
              <w:rPr>
                <w:b/>
                <w:bCs/>
                <w:kern w:val="28"/>
              </w:rPr>
              <w:t xml:space="preserve"> </w:t>
            </w:r>
            <w:r w:rsidR="004745C2" w:rsidRPr="000A04EF">
              <w:rPr>
                <w:b/>
                <w:bCs/>
                <w:kern w:val="28"/>
              </w:rPr>
              <w:t>п/п</w:t>
            </w:r>
          </w:p>
        </w:tc>
        <w:tc>
          <w:tcPr>
            <w:tcW w:w="5534" w:type="dxa"/>
            <w:vMerge w:val="restart"/>
            <w:vAlign w:val="center"/>
          </w:tcPr>
          <w:p w:rsidR="004745C2" w:rsidRPr="000A04EF" w:rsidRDefault="004745C2" w:rsidP="000A04EF">
            <w:pPr>
              <w:pStyle w:val="5"/>
              <w:keepNext w:val="0"/>
              <w:suppressAutoHyphens/>
              <w:spacing w:line="360" w:lineRule="auto"/>
              <w:jc w:val="both"/>
              <w:rPr>
                <w:b/>
                <w:sz w:val="20"/>
                <w:szCs w:val="20"/>
              </w:rPr>
            </w:pPr>
            <w:r w:rsidRPr="000A04EF">
              <w:rPr>
                <w:b/>
                <w:sz w:val="20"/>
                <w:szCs w:val="20"/>
              </w:rPr>
              <w:t>Показатели</w:t>
            </w:r>
          </w:p>
        </w:tc>
        <w:tc>
          <w:tcPr>
            <w:tcW w:w="3140" w:type="dxa"/>
            <w:gridSpan w:val="3"/>
            <w:vAlign w:val="center"/>
          </w:tcPr>
          <w:p w:rsidR="004745C2" w:rsidRPr="000A04EF" w:rsidRDefault="004745C2" w:rsidP="000A04EF">
            <w:pPr>
              <w:pStyle w:val="1"/>
              <w:keepNext w:val="0"/>
              <w:suppressAutoHyphens/>
              <w:spacing w:line="360" w:lineRule="auto"/>
              <w:jc w:val="both"/>
              <w:rPr>
                <w:b/>
                <w:bCs/>
                <w:sz w:val="20"/>
              </w:rPr>
            </w:pPr>
            <w:r w:rsidRPr="000A04EF">
              <w:rPr>
                <w:b/>
                <w:bCs/>
                <w:sz w:val="20"/>
              </w:rPr>
              <w:t>Варианты</w:t>
            </w:r>
          </w:p>
        </w:tc>
      </w:tr>
      <w:tr w:rsidR="004745C2" w:rsidRPr="000A04EF" w:rsidTr="000A04EF">
        <w:trPr>
          <w:cantSplit/>
          <w:trHeight w:val="327"/>
        </w:trPr>
        <w:tc>
          <w:tcPr>
            <w:tcW w:w="540" w:type="dxa"/>
            <w:vMerge/>
          </w:tcPr>
          <w:p w:rsidR="004745C2" w:rsidRPr="000A04EF" w:rsidRDefault="004745C2" w:rsidP="000A04EF">
            <w:pPr>
              <w:widowControl/>
              <w:suppressAutoHyphens/>
              <w:spacing w:line="360" w:lineRule="auto"/>
              <w:rPr>
                <w:b/>
                <w:bCs/>
                <w:kern w:val="28"/>
              </w:rPr>
            </w:pPr>
          </w:p>
        </w:tc>
        <w:tc>
          <w:tcPr>
            <w:tcW w:w="5534" w:type="dxa"/>
            <w:vMerge/>
            <w:vAlign w:val="center"/>
          </w:tcPr>
          <w:p w:rsidR="004745C2" w:rsidRPr="000A04EF" w:rsidRDefault="004745C2" w:rsidP="000A04EF">
            <w:pPr>
              <w:widowControl/>
              <w:suppressAutoHyphens/>
              <w:spacing w:line="360" w:lineRule="auto"/>
              <w:rPr>
                <w:b/>
                <w:bCs/>
                <w:kern w:val="28"/>
              </w:rPr>
            </w:pPr>
          </w:p>
        </w:tc>
        <w:tc>
          <w:tcPr>
            <w:tcW w:w="1236" w:type="dxa"/>
            <w:vAlign w:val="center"/>
          </w:tcPr>
          <w:p w:rsidR="004745C2" w:rsidRPr="000A04EF" w:rsidRDefault="004745C2" w:rsidP="000A04EF">
            <w:pPr>
              <w:widowControl/>
              <w:suppressAutoHyphens/>
              <w:spacing w:line="360" w:lineRule="auto"/>
              <w:rPr>
                <w:b/>
                <w:bCs/>
                <w:kern w:val="28"/>
              </w:rPr>
            </w:pPr>
            <w:r w:rsidRPr="000A04EF">
              <w:rPr>
                <w:b/>
                <w:bCs/>
                <w:kern w:val="28"/>
              </w:rPr>
              <w:t>A</w:t>
            </w:r>
          </w:p>
        </w:tc>
        <w:tc>
          <w:tcPr>
            <w:tcW w:w="1078" w:type="dxa"/>
            <w:vAlign w:val="center"/>
          </w:tcPr>
          <w:p w:rsidR="004745C2" w:rsidRPr="000A04EF" w:rsidRDefault="004745C2" w:rsidP="000A04EF">
            <w:pPr>
              <w:widowControl/>
              <w:suppressAutoHyphens/>
              <w:spacing w:line="360" w:lineRule="auto"/>
              <w:rPr>
                <w:b/>
                <w:bCs/>
                <w:kern w:val="28"/>
              </w:rPr>
            </w:pPr>
            <w:r w:rsidRPr="000A04EF">
              <w:rPr>
                <w:b/>
                <w:bCs/>
                <w:kern w:val="28"/>
              </w:rPr>
              <w:t>Б</w:t>
            </w:r>
          </w:p>
        </w:tc>
        <w:tc>
          <w:tcPr>
            <w:tcW w:w="826" w:type="dxa"/>
            <w:vAlign w:val="center"/>
          </w:tcPr>
          <w:p w:rsidR="004745C2" w:rsidRPr="000A04EF" w:rsidRDefault="004745C2" w:rsidP="000A04EF">
            <w:pPr>
              <w:widowControl/>
              <w:suppressAutoHyphens/>
              <w:spacing w:line="360" w:lineRule="auto"/>
              <w:rPr>
                <w:b/>
                <w:bCs/>
                <w:kern w:val="28"/>
              </w:rPr>
            </w:pPr>
            <w:r w:rsidRPr="000A04EF">
              <w:rPr>
                <w:b/>
                <w:bCs/>
                <w:kern w:val="28"/>
              </w:rPr>
              <w:t>В</w:t>
            </w:r>
          </w:p>
        </w:tc>
      </w:tr>
      <w:tr w:rsidR="004745C2" w:rsidRPr="000A04EF" w:rsidTr="000A04EF">
        <w:trPr>
          <w:trHeight w:val="1112"/>
        </w:trPr>
        <w:tc>
          <w:tcPr>
            <w:tcW w:w="540" w:type="dxa"/>
          </w:tcPr>
          <w:p w:rsidR="004745C2" w:rsidRPr="000A04EF" w:rsidRDefault="004745C2" w:rsidP="000A04EF">
            <w:pPr>
              <w:widowControl/>
              <w:suppressAutoHyphens/>
              <w:spacing w:line="360" w:lineRule="auto"/>
              <w:rPr>
                <w:kern w:val="28"/>
              </w:rPr>
            </w:pPr>
            <w:r w:rsidRPr="000A04EF">
              <w:rPr>
                <w:kern w:val="28"/>
              </w:rPr>
              <w:t>1.</w:t>
            </w:r>
          </w:p>
        </w:tc>
        <w:tc>
          <w:tcPr>
            <w:tcW w:w="5534" w:type="dxa"/>
          </w:tcPr>
          <w:p w:rsidR="004745C2" w:rsidRPr="000A04EF" w:rsidRDefault="004745C2" w:rsidP="000A04EF">
            <w:pPr>
              <w:widowControl/>
              <w:suppressAutoHyphens/>
              <w:spacing w:line="360" w:lineRule="auto"/>
              <w:rPr>
                <w:kern w:val="28"/>
              </w:rPr>
            </w:pPr>
            <w:r w:rsidRPr="000A04EF">
              <w:rPr>
                <w:kern w:val="28"/>
              </w:rPr>
              <w:t>Средняя сумма всего используемого капитала (активов) в рассматриваемом периоде</w:t>
            </w:r>
          </w:p>
          <w:p w:rsidR="004745C2" w:rsidRPr="000A04EF" w:rsidRDefault="00574CE9" w:rsidP="000A04EF">
            <w:pPr>
              <w:widowControl/>
              <w:suppressAutoHyphens/>
              <w:spacing w:line="360" w:lineRule="auto"/>
              <w:rPr>
                <w:kern w:val="28"/>
              </w:rPr>
            </w:pPr>
            <w:r w:rsidRPr="000A04EF">
              <w:rPr>
                <w:kern w:val="28"/>
              </w:rPr>
              <w:t xml:space="preserve"> </w:t>
            </w:r>
            <w:r w:rsidR="004745C2" w:rsidRPr="000A04EF">
              <w:rPr>
                <w:kern w:val="28"/>
              </w:rPr>
              <w:t xml:space="preserve">из нее: </w:t>
            </w:r>
          </w:p>
        </w:tc>
        <w:tc>
          <w:tcPr>
            <w:tcW w:w="1236" w:type="dxa"/>
          </w:tcPr>
          <w:p w:rsidR="004745C2" w:rsidRPr="000A04EF" w:rsidRDefault="004745C2" w:rsidP="000A04EF">
            <w:pPr>
              <w:widowControl/>
              <w:suppressAutoHyphens/>
              <w:spacing w:line="360" w:lineRule="auto"/>
              <w:rPr>
                <w:kern w:val="28"/>
              </w:rPr>
            </w:pPr>
          </w:p>
          <w:p w:rsidR="004745C2" w:rsidRPr="000A04EF" w:rsidRDefault="004745C2" w:rsidP="000A04EF">
            <w:pPr>
              <w:widowControl/>
              <w:suppressAutoHyphens/>
              <w:spacing w:line="360" w:lineRule="auto"/>
              <w:rPr>
                <w:kern w:val="28"/>
              </w:rPr>
            </w:pPr>
          </w:p>
          <w:p w:rsidR="004745C2" w:rsidRPr="000A04EF" w:rsidRDefault="004745C2" w:rsidP="000A04EF">
            <w:pPr>
              <w:widowControl/>
              <w:suppressAutoHyphens/>
              <w:spacing w:line="360" w:lineRule="auto"/>
              <w:rPr>
                <w:kern w:val="28"/>
              </w:rPr>
            </w:pPr>
            <w:r w:rsidRPr="000A04EF">
              <w:rPr>
                <w:kern w:val="28"/>
              </w:rPr>
              <w:t>1500</w:t>
            </w:r>
          </w:p>
        </w:tc>
        <w:tc>
          <w:tcPr>
            <w:tcW w:w="1078" w:type="dxa"/>
          </w:tcPr>
          <w:p w:rsidR="004745C2" w:rsidRPr="000A04EF" w:rsidRDefault="004745C2" w:rsidP="000A04EF">
            <w:pPr>
              <w:widowControl/>
              <w:suppressAutoHyphens/>
              <w:spacing w:line="360" w:lineRule="auto"/>
              <w:rPr>
                <w:kern w:val="28"/>
              </w:rPr>
            </w:pPr>
          </w:p>
          <w:p w:rsidR="004745C2" w:rsidRPr="000A04EF" w:rsidRDefault="004745C2" w:rsidP="000A04EF">
            <w:pPr>
              <w:widowControl/>
              <w:suppressAutoHyphens/>
              <w:spacing w:line="360" w:lineRule="auto"/>
              <w:rPr>
                <w:kern w:val="28"/>
              </w:rPr>
            </w:pPr>
          </w:p>
          <w:p w:rsidR="004745C2" w:rsidRPr="000A04EF" w:rsidRDefault="004745C2" w:rsidP="000A04EF">
            <w:pPr>
              <w:widowControl/>
              <w:suppressAutoHyphens/>
              <w:spacing w:line="360" w:lineRule="auto"/>
              <w:rPr>
                <w:kern w:val="28"/>
              </w:rPr>
            </w:pPr>
            <w:r w:rsidRPr="000A04EF">
              <w:rPr>
                <w:kern w:val="28"/>
              </w:rPr>
              <w:t>1500</w:t>
            </w:r>
          </w:p>
        </w:tc>
        <w:tc>
          <w:tcPr>
            <w:tcW w:w="826" w:type="dxa"/>
          </w:tcPr>
          <w:p w:rsidR="004745C2" w:rsidRPr="000A04EF" w:rsidRDefault="004745C2" w:rsidP="000A04EF">
            <w:pPr>
              <w:widowControl/>
              <w:suppressAutoHyphens/>
              <w:spacing w:line="360" w:lineRule="auto"/>
              <w:rPr>
                <w:kern w:val="28"/>
              </w:rPr>
            </w:pPr>
          </w:p>
          <w:p w:rsidR="004745C2" w:rsidRPr="000A04EF" w:rsidRDefault="004745C2" w:rsidP="000A04EF">
            <w:pPr>
              <w:widowControl/>
              <w:suppressAutoHyphens/>
              <w:spacing w:line="360" w:lineRule="auto"/>
              <w:rPr>
                <w:kern w:val="28"/>
              </w:rPr>
            </w:pPr>
          </w:p>
          <w:p w:rsidR="004745C2" w:rsidRPr="000A04EF" w:rsidRDefault="004745C2" w:rsidP="000A04EF">
            <w:pPr>
              <w:widowControl/>
              <w:suppressAutoHyphens/>
              <w:spacing w:line="360" w:lineRule="auto"/>
              <w:rPr>
                <w:kern w:val="28"/>
              </w:rPr>
            </w:pPr>
            <w:r w:rsidRPr="000A04EF">
              <w:rPr>
                <w:kern w:val="28"/>
              </w:rPr>
              <w:t>1500</w:t>
            </w:r>
          </w:p>
        </w:tc>
      </w:tr>
      <w:tr w:rsidR="004745C2" w:rsidRPr="000A04EF" w:rsidTr="000A04EF">
        <w:trPr>
          <w:trHeight w:val="307"/>
        </w:trPr>
        <w:tc>
          <w:tcPr>
            <w:tcW w:w="540" w:type="dxa"/>
          </w:tcPr>
          <w:p w:rsidR="004745C2" w:rsidRPr="000A04EF" w:rsidRDefault="004745C2" w:rsidP="000A04EF">
            <w:pPr>
              <w:widowControl/>
              <w:suppressAutoHyphens/>
              <w:spacing w:line="360" w:lineRule="auto"/>
              <w:rPr>
                <w:kern w:val="28"/>
              </w:rPr>
            </w:pPr>
            <w:r w:rsidRPr="000A04EF">
              <w:rPr>
                <w:kern w:val="28"/>
              </w:rPr>
              <w:t>2.</w:t>
            </w:r>
          </w:p>
        </w:tc>
        <w:tc>
          <w:tcPr>
            <w:tcW w:w="5534" w:type="dxa"/>
          </w:tcPr>
          <w:p w:rsidR="004745C2" w:rsidRPr="000A04EF" w:rsidRDefault="004745C2" w:rsidP="000A04EF">
            <w:pPr>
              <w:widowControl/>
              <w:suppressAutoHyphens/>
              <w:spacing w:line="360" w:lineRule="auto"/>
              <w:rPr>
                <w:kern w:val="28"/>
              </w:rPr>
            </w:pPr>
            <w:r w:rsidRPr="000A04EF">
              <w:rPr>
                <w:kern w:val="28"/>
              </w:rPr>
              <w:t>Средняя сумма собственного капитала</w:t>
            </w:r>
          </w:p>
        </w:tc>
        <w:tc>
          <w:tcPr>
            <w:tcW w:w="1236" w:type="dxa"/>
            <w:vAlign w:val="center"/>
          </w:tcPr>
          <w:p w:rsidR="004745C2" w:rsidRPr="000A04EF" w:rsidRDefault="004745C2" w:rsidP="000A04EF">
            <w:pPr>
              <w:widowControl/>
              <w:suppressAutoHyphens/>
              <w:spacing w:line="360" w:lineRule="auto"/>
              <w:rPr>
                <w:kern w:val="28"/>
              </w:rPr>
            </w:pPr>
            <w:r w:rsidRPr="000A04EF">
              <w:rPr>
                <w:kern w:val="28"/>
              </w:rPr>
              <w:t>1500</w:t>
            </w:r>
          </w:p>
        </w:tc>
        <w:tc>
          <w:tcPr>
            <w:tcW w:w="1078" w:type="dxa"/>
            <w:vAlign w:val="center"/>
          </w:tcPr>
          <w:p w:rsidR="004745C2" w:rsidRPr="000A04EF" w:rsidRDefault="004745C2" w:rsidP="000A04EF">
            <w:pPr>
              <w:widowControl/>
              <w:suppressAutoHyphens/>
              <w:spacing w:line="360" w:lineRule="auto"/>
              <w:rPr>
                <w:kern w:val="28"/>
              </w:rPr>
            </w:pPr>
            <w:r w:rsidRPr="000A04EF">
              <w:rPr>
                <w:kern w:val="28"/>
              </w:rPr>
              <w:t>1100</w:t>
            </w:r>
          </w:p>
        </w:tc>
        <w:tc>
          <w:tcPr>
            <w:tcW w:w="826" w:type="dxa"/>
            <w:vAlign w:val="center"/>
          </w:tcPr>
          <w:p w:rsidR="004745C2" w:rsidRPr="000A04EF" w:rsidRDefault="004745C2" w:rsidP="000A04EF">
            <w:pPr>
              <w:widowControl/>
              <w:suppressAutoHyphens/>
              <w:spacing w:line="360" w:lineRule="auto"/>
              <w:rPr>
                <w:kern w:val="28"/>
              </w:rPr>
            </w:pPr>
            <w:r w:rsidRPr="000A04EF">
              <w:rPr>
                <w:kern w:val="28"/>
              </w:rPr>
              <w:t>750</w:t>
            </w:r>
          </w:p>
        </w:tc>
      </w:tr>
      <w:tr w:rsidR="004745C2" w:rsidRPr="000A04EF" w:rsidTr="000A04EF">
        <w:trPr>
          <w:trHeight w:val="285"/>
        </w:trPr>
        <w:tc>
          <w:tcPr>
            <w:tcW w:w="540" w:type="dxa"/>
          </w:tcPr>
          <w:p w:rsidR="004745C2" w:rsidRPr="000A04EF" w:rsidRDefault="004745C2" w:rsidP="000A04EF">
            <w:pPr>
              <w:widowControl/>
              <w:suppressAutoHyphens/>
              <w:spacing w:line="360" w:lineRule="auto"/>
              <w:rPr>
                <w:kern w:val="28"/>
              </w:rPr>
            </w:pPr>
            <w:r w:rsidRPr="000A04EF">
              <w:rPr>
                <w:kern w:val="28"/>
              </w:rPr>
              <w:t>3.</w:t>
            </w:r>
          </w:p>
        </w:tc>
        <w:tc>
          <w:tcPr>
            <w:tcW w:w="5534" w:type="dxa"/>
          </w:tcPr>
          <w:p w:rsidR="004745C2" w:rsidRPr="000A04EF" w:rsidRDefault="004745C2" w:rsidP="000A04EF">
            <w:pPr>
              <w:widowControl/>
              <w:suppressAutoHyphens/>
              <w:spacing w:line="360" w:lineRule="auto"/>
              <w:rPr>
                <w:kern w:val="28"/>
              </w:rPr>
            </w:pPr>
            <w:r w:rsidRPr="000A04EF">
              <w:rPr>
                <w:kern w:val="28"/>
              </w:rPr>
              <w:t>Средняя сумма заемного каптала</w:t>
            </w:r>
          </w:p>
        </w:tc>
        <w:tc>
          <w:tcPr>
            <w:tcW w:w="1236" w:type="dxa"/>
            <w:vAlign w:val="center"/>
          </w:tcPr>
          <w:p w:rsidR="004745C2" w:rsidRPr="000A04EF" w:rsidRDefault="004745C2" w:rsidP="000A04EF">
            <w:pPr>
              <w:widowControl/>
              <w:suppressAutoHyphens/>
              <w:spacing w:line="360" w:lineRule="auto"/>
              <w:rPr>
                <w:kern w:val="28"/>
              </w:rPr>
            </w:pPr>
            <w:r w:rsidRPr="000A04EF">
              <w:rPr>
                <w:kern w:val="28"/>
              </w:rPr>
              <w:t>–</w:t>
            </w:r>
          </w:p>
        </w:tc>
        <w:tc>
          <w:tcPr>
            <w:tcW w:w="1078" w:type="dxa"/>
            <w:vAlign w:val="center"/>
          </w:tcPr>
          <w:p w:rsidR="004745C2" w:rsidRPr="000A04EF" w:rsidRDefault="004745C2" w:rsidP="000A04EF">
            <w:pPr>
              <w:widowControl/>
              <w:suppressAutoHyphens/>
              <w:spacing w:line="360" w:lineRule="auto"/>
              <w:rPr>
                <w:kern w:val="28"/>
              </w:rPr>
            </w:pPr>
            <w:r w:rsidRPr="000A04EF">
              <w:rPr>
                <w:kern w:val="28"/>
              </w:rPr>
              <w:t>400</w:t>
            </w:r>
          </w:p>
        </w:tc>
        <w:tc>
          <w:tcPr>
            <w:tcW w:w="826" w:type="dxa"/>
            <w:vAlign w:val="center"/>
          </w:tcPr>
          <w:p w:rsidR="004745C2" w:rsidRPr="000A04EF" w:rsidRDefault="004745C2" w:rsidP="000A04EF">
            <w:pPr>
              <w:widowControl/>
              <w:suppressAutoHyphens/>
              <w:spacing w:line="360" w:lineRule="auto"/>
              <w:rPr>
                <w:kern w:val="28"/>
              </w:rPr>
            </w:pPr>
            <w:r w:rsidRPr="000A04EF">
              <w:rPr>
                <w:kern w:val="28"/>
              </w:rPr>
              <w:t>750</w:t>
            </w:r>
          </w:p>
        </w:tc>
      </w:tr>
      <w:tr w:rsidR="004745C2" w:rsidRPr="000A04EF" w:rsidTr="000A04EF">
        <w:tc>
          <w:tcPr>
            <w:tcW w:w="540" w:type="dxa"/>
          </w:tcPr>
          <w:p w:rsidR="004745C2" w:rsidRPr="000A04EF" w:rsidRDefault="004745C2" w:rsidP="000A04EF">
            <w:pPr>
              <w:widowControl/>
              <w:suppressAutoHyphens/>
              <w:spacing w:line="360" w:lineRule="auto"/>
              <w:rPr>
                <w:kern w:val="28"/>
              </w:rPr>
            </w:pPr>
            <w:r w:rsidRPr="000A04EF">
              <w:rPr>
                <w:kern w:val="28"/>
              </w:rPr>
              <w:t>4.</w:t>
            </w:r>
          </w:p>
        </w:tc>
        <w:tc>
          <w:tcPr>
            <w:tcW w:w="5534" w:type="dxa"/>
          </w:tcPr>
          <w:p w:rsidR="004745C2" w:rsidRPr="000A04EF" w:rsidRDefault="004745C2" w:rsidP="000A04EF">
            <w:pPr>
              <w:widowControl/>
              <w:suppressAutoHyphens/>
              <w:spacing w:line="360" w:lineRule="auto"/>
              <w:rPr>
                <w:kern w:val="28"/>
              </w:rPr>
            </w:pPr>
            <w:r w:rsidRPr="000A04EF">
              <w:rPr>
                <w:kern w:val="28"/>
              </w:rPr>
              <w:t xml:space="preserve">Сумма валовой прибыли (без учета расходов по уплате процентов за кредит) </w:t>
            </w:r>
          </w:p>
        </w:tc>
        <w:tc>
          <w:tcPr>
            <w:tcW w:w="1236" w:type="dxa"/>
            <w:vAlign w:val="center"/>
          </w:tcPr>
          <w:p w:rsidR="004745C2" w:rsidRPr="000A04EF" w:rsidRDefault="004745C2" w:rsidP="000A04EF">
            <w:pPr>
              <w:widowControl/>
              <w:suppressAutoHyphens/>
              <w:spacing w:line="360" w:lineRule="auto"/>
              <w:rPr>
                <w:kern w:val="28"/>
              </w:rPr>
            </w:pPr>
            <w:r w:rsidRPr="000A04EF">
              <w:rPr>
                <w:kern w:val="28"/>
              </w:rPr>
              <w:t>400</w:t>
            </w:r>
          </w:p>
        </w:tc>
        <w:tc>
          <w:tcPr>
            <w:tcW w:w="1078" w:type="dxa"/>
            <w:vAlign w:val="center"/>
          </w:tcPr>
          <w:p w:rsidR="004745C2" w:rsidRPr="000A04EF" w:rsidRDefault="004745C2" w:rsidP="000A04EF">
            <w:pPr>
              <w:widowControl/>
              <w:suppressAutoHyphens/>
              <w:spacing w:line="360" w:lineRule="auto"/>
              <w:rPr>
                <w:kern w:val="28"/>
              </w:rPr>
            </w:pPr>
            <w:r w:rsidRPr="000A04EF">
              <w:rPr>
                <w:kern w:val="28"/>
              </w:rPr>
              <w:t>400</w:t>
            </w:r>
          </w:p>
        </w:tc>
        <w:tc>
          <w:tcPr>
            <w:tcW w:w="826" w:type="dxa"/>
            <w:vAlign w:val="center"/>
          </w:tcPr>
          <w:p w:rsidR="004745C2" w:rsidRPr="000A04EF" w:rsidRDefault="004745C2" w:rsidP="000A04EF">
            <w:pPr>
              <w:widowControl/>
              <w:suppressAutoHyphens/>
              <w:spacing w:line="360" w:lineRule="auto"/>
              <w:rPr>
                <w:kern w:val="28"/>
              </w:rPr>
            </w:pPr>
            <w:r w:rsidRPr="000A04EF">
              <w:rPr>
                <w:kern w:val="28"/>
              </w:rPr>
              <w:t>400</w:t>
            </w:r>
          </w:p>
        </w:tc>
      </w:tr>
      <w:tr w:rsidR="004745C2" w:rsidRPr="000A04EF" w:rsidTr="000A04EF">
        <w:tc>
          <w:tcPr>
            <w:tcW w:w="540" w:type="dxa"/>
          </w:tcPr>
          <w:p w:rsidR="004745C2" w:rsidRPr="000A04EF" w:rsidRDefault="004745C2" w:rsidP="000A04EF">
            <w:pPr>
              <w:widowControl/>
              <w:suppressAutoHyphens/>
              <w:spacing w:line="360" w:lineRule="auto"/>
              <w:rPr>
                <w:kern w:val="28"/>
              </w:rPr>
            </w:pPr>
            <w:r w:rsidRPr="000A04EF">
              <w:rPr>
                <w:kern w:val="28"/>
              </w:rPr>
              <w:t>5.</w:t>
            </w:r>
          </w:p>
        </w:tc>
        <w:tc>
          <w:tcPr>
            <w:tcW w:w="5534" w:type="dxa"/>
          </w:tcPr>
          <w:p w:rsidR="004745C2" w:rsidRPr="000A04EF" w:rsidRDefault="004745C2" w:rsidP="000A04EF">
            <w:pPr>
              <w:widowControl/>
              <w:suppressAutoHyphens/>
              <w:spacing w:line="360" w:lineRule="auto"/>
              <w:rPr>
                <w:kern w:val="28"/>
              </w:rPr>
            </w:pPr>
            <w:r w:rsidRPr="000A04EF">
              <w:rPr>
                <w:kern w:val="28"/>
              </w:rPr>
              <w:t>Коэффициент валовой рентабельности активов (без учета расходов по уплате процентов за кредит), %</w:t>
            </w:r>
          </w:p>
        </w:tc>
        <w:tc>
          <w:tcPr>
            <w:tcW w:w="1236" w:type="dxa"/>
            <w:vAlign w:val="center"/>
          </w:tcPr>
          <w:p w:rsidR="004745C2" w:rsidRPr="000A04EF" w:rsidRDefault="004745C2" w:rsidP="000A04EF">
            <w:pPr>
              <w:widowControl/>
              <w:suppressAutoHyphens/>
              <w:spacing w:line="360" w:lineRule="auto"/>
              <w:rPr>
                <w:kern w:val="28"/>
              </w:rPr>
            </w:pPr>
            <w:r w:rsidRPr="000A04EF">
              <w:rPr>
                <w:kern w:val="28"/>
              </w:rPr>
              <w:t>27</w:t>
            </w:r>
          </w:p>
        </w:tc>
        <w:tc>
          <w:tcPr>
            <w:tcW w:w="1078" w:type="dxa"/>
            <w:vAlign w:val="center"/>
          </w:tcPr>
          <w:p w:rsidR="004745C2" w:rsidRPr="000A04EF" w:rsidRDefault="004745C2" w:rsidP="000A04EF">
            <w:pPr>
              <w:widowControl/>
              <w:suppressAutoHyphens/>
              <w:spacing w:line="360" w:lineRule="auto"/>
              <w:rPr>
                <w:kern w:val="28"/>
              </w:rPr>
            </w:pPr>
            <w:r w:rsidRPr="000A04EF">
              <w:rPr>
                <w:kern w:val="28"/>
              </w:rPr>
              <w:t>27</w:t>
            </w:r>
          </w:p>
        </w:tc>
        <w:tc>
          <w:tcPr>
            <w:tcW w:w="826" w:type="dxa"/>
            <w:vAlign w:val="center"/>
          </w:tcPr>
          <w:p w:rsidR="004745C2" w:rsidRPr="000A04EF" w:rsidRDefault="004745C2" w:rsidP="000A04EF">
            <w:pPr>
              <w:widowControl/>
              <w:suppressAutoHyphens/>
              <w:spacing w:line="360" w:lineRule="auto"/>
              <w:rPr>
                <w:kern w:val="28"/>
              </w:rPr>
            </w:pPr>
            <w:r w:rsidRPr="000A04EF">
              <w:rPr>
                <w:kern w:val="28"/>
              </w:rPr>
              <w:t>27</w:t>
            </w:r>
          </w:p>
        </w:tc>
      </w:tr>
      <w:tr w:rsidR="004745C2" w:rsidRPr="000A04EF" w:rsidTr="000A04EF">
        <w:tc>
          <w:tcPr>
            <w:tcW w:w="540" w:type="dxa"/>
          </w:tcPr>
          <w:p w:rsidR="004745C2" w:rsidRPr="000A04EF" w:rsidRDefault="004745C2" w:rsidP="000A04EF">
            <w:pPr>
              <w:widowControl/>
              <w:suppressAutoHyphens/>
              <w:spacing w:line="360" w:lineRule="auto"/>
              <w:rPr>
                <w:kern w:val="28"/>
              </w:rPr>
            </w:pPr>
            <w:r w:rsidRPr="000A04EF">
              <w:rPr>
                <w:kern w:val="28"/>
              </w:rPr>
              <w:t>6.</w:t>
            </w:r>
          </w:p>
        </w:tc>
        <w:tc>
          <w:tcPr>
            <w:tcW w:w="5534" w:type="dxa"/>
          </w:tcPr>
          <w:p w:rsidR="004745C2" w:rsidRPr="000A04EF" w:rsidRDefault="004745C2" w:rsidP="000A04EF">
            <w:pPr>
              <w:widowControl/>
              <w:suppressAutoHyphens/>
              <w:spacing w:line="360" w:lineRule="auto"/>
              <w:rPr>
                <w:kern w:val="28"/>
              </w:rPr>
            </w:pPr>
            <w:r w:rsidRPr="000A04EF">
              <w:rPr>
                <w:kern w:val="28"/>
              </w:rPr>
              <w:t>Средний уровень процентов за кредит, %</w:t>
            </w:r>
          </w:p>
        </w:tc>
        <w:tc>
          <w:tcPr>
            <w:tcW w:w="1236" w:type="dxa"/>
            <w:vAlign w:val="center"/>
          </w:tcPr>
          <w:p w:rsidR="004745C2" w:rsidRPr="000A04EF" w:rsidRDefault="004745C2" w:rsidP="000A04EF">
            <w:pPr>
              <w:widowControl/>
              <w:suppressAutoHyphens/>
              <w:spacing w:line="360" w:lineRule="auto"/>
              <w:rPr>
                <w:kern w:val="28"/>
              </w:rPr>
            </w:pPr>
            <w:r w:rsidRPr="000A04EF">
              <w:rPr>
                <w:kern w:val="28"/>
              </w:rPr>
              <w:t>20</w:t>
            </w:r>
          </w:p>
        </w:tc>
        <w:tc>
          <w:tcPr>
            <w:tcW w:w="1078" w:type="dxa"/>
            <w:vAlign w:val="center"/>
          </w:tcPr>
          <w:p w:rsidR="004745C2" w:rsidRPr="000A04EF" w:rsidRDefault="004745C2" w:rsidP="000A04EF">
            <w:pPr>
              <w:widowControl/>
              <w:suppressAutoHyphens/>
              <w:spacing w:line="360" w:lineRule="auto"/>
              <w:rPr>
                <w:kern w:val="28"/>
              </w:rPr>
            </w:pPr>
            <w:r w:rsidRPr="000A04EF">
              <w:rPr>
                <w:kern w:val="28"/>
              </w:rPr>
              <w:t>20</w:t>
            </w:r>
          </w:p>
        </w:tc>
        <w:tc>
          <w:tcPr>
            <w:tcW w:w="826" w:type="dxa"/>
            <w:vAlign w:val="center"/>
          </w:tcPr>
          <w:p w:rsidR="004745C2" w:rsidRPr="000A04EF" w:rsidRDefault="004745C2" w:rsidP="000A04EF">
            <w:pPr>
              <w:widowControl/>
              <w:suppressAutoHyphens/>
              <w:spacing w:line="360" w:lineRule="auto"/>
              <w:rPr>
                <w:kern w:val="28"/>
              </w:rPr>
            </w:pPr>
            <w:r w:rsidRPr="000A04EF">
              <w:rPr>
                <w:kern w:val="28"/>
              </w:rPr>
              <w:t>20</w:t>
            </w:r>
          </w:p>
        </w:tc>
      </w:tr>
      <w:tr w:rsidR="004745C2" w:rsidRPr="000A04EF" w:rsidTr="000A04EF">
        <w:tc>
          <w:tcPr>
            <w:tcW w:w="540" w:type="dxa"/>
          </w:tcPr>
          <w:p w:rsidR="004745C2" w:rsidRPr="000A04EF" w:rsidRDefault="004745C2" w:rsidP="000A04EF">
            <w:pPr>
              <w:widowControl/>
              <w:suppressAutoHyphens/>
              <w:spacing w:line="360" w:lineRule="auto"/>
              <w:rPr>
                <w:kern w:val="28"/>
              </w:rPr>
            </w:pPr>
            <w:r w:rsidRPr="000A04EF">
              <w:rPr>
                <w:kern w:val="28"/>
              </w:rPr>
              <w:t>7.</w:t>
            </w:r>
          </w:p>
        </w:tc>
        <w:tc>
          <w:tcPr>
            <w:tcW w:w="5534" w:type="dxa"/>
          </w:tcPr>
          <w:p w:rsidR="004745C2" w:rsidRPr="000A04EF" w:rsidRDefault="004745C2" w:rsidP="000A04EF">
            <w:pPr>
              <w:widowControl/>
              <w:suppressAutoHyphens/>
              <w:spacing w:line="360" w:lineRule="auto"/>
              <w:rPr>
                <w:kern w:val="28"/>
              </w:rPr>
            </w:pPr>
            <w:r w:rsidRPr="000A04EF">
              <w:rPr>
                <w:kern w:val="28"/>
              </w:rPr>
              <w:t xml:space="preserve">Сумма процентов за кредит, уплаченная за использование заемного капитала </w:t>
            </w:r>
          </w:p>
        </w:tc>
        <w:tc>
          <w:tcPr>
            <w:tcW w:w="1236" w:type="dxa"/>
            <w:vAlign w:val="center"/>
          </w:tcPr>
          <w:p w:rsidR="004745C2" w:rsidRPr="000A04EF" w:rsidRDefault="004745C2" w:rsidP="000A04EF">
            <w:pPr>
              <w:widowControl/>
              <w:suppressAutoHyphens/>
              <w:spacing w:line="360" w:lineRule="auto"/>
              <w:rPr>
                <w:kern w:val="28"/>
              </w:rPr>
            </w:pPr>
            <w:r w:rsidRPr="000A04EF">
              <w:rPr>
                <w:kern w:val="28"/>
              </w:rPr>
              <w:t>–</w:t>
            </w:r>
          </w:p>
        </w:tc>
        <w:tc>
          <w:tcPr>
            <w:tcW w:w="1078" w:type="dxa"/>
            <w:vAlign w:val="center"/>
          </w:tcPr>
          <w:p w:rsidR="004745C2" w:rsidRPr="000A04EF" w:rsidRDefault="004745C2" w:rsidP="000A04EF">
            <w:pPr>
              <w:widowControl/>
              <w:suppressAutoHyphens/>
              <w:spacing w:line="360" w:lineRule="auto"/>
              <w:rPr>
                <w:kern w:val="28"/>
              </w:rPr>
            </w:pPr>
            <w:r w:rsidRPr="000A04EF">
              <w:rPr>
                <w:kern w:val="28"/>
              </w:rPr>
              <w:t>80</w:t>
            </w:r>
          </w:p>
        </w:tc>
        <w:tc>
          <w:tcPr>
            <w:tcW w:w="826" w:type="dxa"/>
            <w:vAlign w:val="center"/>
          </w:tcPr>
          <w:p w:rsidR="004745C2" w:rsidRPr="000A04EF" w:rsidRDefault="004745C2" w:rsidP="000A04EF">
            <w:pPr>
              <w:widowControl/>
              <w:suppressAutoHyphens/>
              <w:spacing w:line="360" w:lineRule="auto"/>
              <w:rPr>
                <w:kern w:val="28"/>
              </w:rPr>
            </w:pPr>
            <w:r w:rsidRPr="000A04EF">
              <w:rPr>
                <w:kern w:val="28"/>
              </w:rPr>
              <w:t>150</w:t>
            </w:r>
          </w:p>
        </w:tc>
      </w:tr>
      <w:tr w:rsidR="004745C2" w:rsidRPr="000A04EF" w:rsidTr="000A04EF">
        <w:tc>
          <w:tcPr>
            <w:tcW w:w="540" w:type="dxa"/>
          </w:tcPr>
          <w:p w:rsidR="004745C2" w:rsidRPr="000A04EF" w:rsidRDefault="004745C2" w:rsidP="000A04EF">
            <w:pPr>
              <w:widowControl/>
              <w:suppressAutoHyphens/>
              <w:spacing w:line="360" w:lineRule="auto"/>
              <w:rPr>
                <w:kern w:val="28"/>
              </w:rPr>
            </w:pPr>
            <w:r w:rsidRPr="000A04EF">
              <w:rPr>
                <w:kern w:val="28"/>
              </w:rPr>
              <w:t>8.</w:t>
            </w:r>
          </w:p>
        </w:tc>
        <w:tc>
          <w:tcPr>
            <w:tcW w:w="5534" w:type="dxa"/>
          </w:tcPr>
          <w:p w:rsidR="004745C2" w:rsidRPr="000A04EF" w:rsidRDefault="004745C2" w:rsidP="000A04EF">
            <w:pPr>
              <w:widowControl/>
              <w:suppressAutoHyphens/>
              <w:spacing w:line="360" w:lineRule="auto"/>
              <w:rPr>
                <w:kern w:val="28"/>
              </w:rPr>
            </w:pPr>
            <w:r w:rsidRPr="000A04EF">
              <w:rPr>
                <w:kern w:val="28"/>
              </w:rPr>
              <w:t xml:space="preserve">Сумма валовой прибыли с учетом расходов по уплате процентов за кредит </w:t>
            </w:r>
          </w:p>
        </w:tc>
        <w:tc>
          <w:tcPr>
            <w:tcW w:w="1236" w:type="dxa"/>
            <w:vAlign w:val="center"/>
          </w:tcPr>
          <w:p w:rsidR="004745C2" w:rsidRPr="000A04EF" w:rsidRDefault="004745C2" w:rsidP="000A04EF">
            <w:pPr>
              <w:widowControl/>
              <w:suppressAutoHyphens/>
              <w:spacing w:line="360" w:lineRule="auto"/>
              <w:rPr>
                <w:kern w:val="28"/>
              </w:rPr>
            </w:pPr>
            <w:r w:rsidRPr="000A04EF">
              <w:rPr>
                <w:kern w:val="28"/>
              </w:rPr>
              <w:t>400</w:t>
            </w:r>
          </w:p>
        </w:tc>
        <w:tc>
          <w:tcPr>
            <w:tcW w:w="1078" w:type="dxa"/>
            <w:vAlign w:val="center"/>
          </w:tcPr>
          <w:p w:rsidR="004745C2" w:rsidRPr="000A04EF" w:rsidRDefault="004745C2" w:rsidP="000A04EF">
            <w:pPr>
              <w:widowControl/>
              <w:suppressAutoHyphens/>
              <w:spacing w:line="360" w:lineRule="auto"/>
              <w:rPr>
                <w:kern w:val="28"/>
              </w:rPr>
            </w:pPr>
            <w:r w:rsidRPr="000A04EF">
              <w:rPr>
                <w:kern w:val="28"/>
              </w:rPr>
              <w:t>320</w:t>
            </w:r>
          </w:p>
        </w:tc>
        <w:tc>
          <w:tcPr>
            <w:tcW w:w="826" w:type="dxa"/>
            <w:vAlign w:val="center"/>
          </w:tcPr>
          <w:p w:rsidR="004745C2" w:rsidRPr="000A04EF" w:rsidRDefault="004745C2" w:rsidP="000A04EF">
            <w:pPr>
              <w:widowControl/>
              <w:suppressAutoHyphens/>
              <w:spacing w:line="360" w:lineRule="auto"/>
              <w:rPr>
                <w:kern w:val="28"/>
              </w:rPr>
            </w:pPr>
            <w:r w:rsidRPr="000A04EF">
              <w:rPr>
                <w:kern w:val="28"/>
              </w:rPr>
              <w:t>250</w:t>
            </w:r>
          </w:p>
        </w:tc>
      </w:tr>
      <w:tr w:rsidR="004745C2" w:rsidRPr="000A04EF" w:rsidTr="000A04EF">
        <w:tc>
          <w:tcPr>
            <w:tcW w:w="540" w:type="dxa"/>
          </w:tcPr>
          <w:p w:rsidR="004745C2" w:rsidRPr="000A04EF" w:rsidRDefault="004745C2" w:rsidP="000A04EF">
            <w:pPr>
              <w:widowControl/>
              <w:suppressAutoHyphens/>
              <w:spacing w:line="360" w:lineRule="auto"/>
              <w:rPr>
                <w:kern w:val="28"/>
              </w:rPr>
            </w:pPr>
            <w:r w:rsidRPr="000A04EF">
              <w:rPr>
                <w:kern w:val="28"/>
              </w:rPr>
              <w:t>9.</w:t>
            </w:r>
          </w:p>
        </w:tc>
        <w:tc>
          <w:tcPr>
            <w:tcW w:w="5534" w:type="dxa"/>
          </w:tcPr>
          <w:p w:rsidR="004745C2" w:rsidRPr="000A04EF" w:rsidRDefault="004745C2" w:rsidP="000A04EF">
            <w:pPr>
              <w:widowControl/>
              <w:suppressAutoHyphens/>
              <w:spacing w:line="360" w:lineRule="auto"/>
              <w:rPr>
                <w:kern w:val="28"/>
              </w:rPr>
            </w:pPr>
            <w:r w:rsidRPr="000A04EF">
              <w:rPr>
                <w:kern w:val="28"/>
              </w:rPr>
              <w:t>Ставка налога на прибыль, выраженная десятичной дробью</w:t>
            </w:r>
          </w:p>
        </w:tc>
        <w:tc>
          <w:tcPr>
            <w:tcW w:w="1236" w:type="dxa"/>
            <w:vAlign w:val="center"/>
          </w:tcPr>
          <w:p w:rsidR="004745C2" w:rsidRPr="000A04EF" w:rsidRDefault="004745C2" w:rsidP="000A04EF">
            <w:pPr>
              <w:widowControl/>
              <w:suppressAutoHyphens/>
              <w:spacing w:line="360" w:lineRule="auto"/>
              <w:rPr>
                <w:kern w:val="28"/>
              </w:rPr>
            </w:pPr>
            <w:r w:rsidRPr="000A04EF">
              <w:rPr>
                <w:kern w:val="28"/>
              </w:rPr>
              <w:t>0,2</w:t>
            </w:r>
            <w:r w:rsidR="000F0F1A" w:rsidRPr="000A04EF">
              <w:rPr>
                <w:kern w:val="28"/>
              </w:rPr>
              <w:t>0</w:t>
            </w:r>
          </w:p>
        </w:tc>
        <w:tc>
          <w:tcPr>
            <w:tcW w:w="1078" w:type="dxa"/>
            <w:vAlign w:val="center"/>
          </w:tcPr>
          <w:p w:rsidR="004745C2" w:rsidRPr="000A04EF" w:rsidRDefault="004745C2" w:rsidP="000A04EF">
            <w:pPr>
              <w:widowControl/>
              <w:suppressAutoHyphens/>
              <w:spacing w:line="360" w:lineRule="auto"/>
              <w:rPr>
                <w:kern w:val="28"/>
              </w:rPr>
            </w:pPr>
            <w:r w:rsidRPr="000A04EF">
              <w:rPr>
                <w:kern w:val="28"/>
              </w:rPr>
              <w:t>0,2</w:t>
            </w:r>
            <w:r w:rsidR="000F0F1A" w:rsidRPr="000A04EF">
              <w:rPr>
                <w:kern w:val="28"/>
              </w:rPr>
              <w:t>0</w:t>
            </w:r>
          </w:p>
        </w:tc>
        <w:tc>
          <w:tcPr>
            <w:tcW w:w="826" w:type="dxa"/>
            <w:vAlign w:val="center"/>
          </w:tcPr>
          <w:p w:rsidR="004745C2" w:rsidRPr="000A04EF" w:rsidRDefault="004745C2" w:rsidP="000A04EF">
            <w:pPr>
              <w:widowControl/>
              <w:suppressAutoHyphens/>
              <w:spacing w:line="360" w:lineRule="auto"/>
              <w:rPr>
                <w:kern w:val="28"/>
              </w:rPr>
            </w:pPr>
            <w:r w:rsidRPr="000A04EF">
              <w:rPr>
                <w:kern w:val="28"/>
              </w:rPr>
              <w:t>0,2</w:t>
            </w:r>
            <w:r w:rsidR="000F0F1A" w:rsidRPr="000A04EF">
              <w:rPr>
                <w:kern w:val="28"/>
              </w:rPr>
              <w:t>0</w:t>
            </w:r>
          </w:p>
        </w:tc>
      </w:tr>
      <w:tr w:rsidR="004745C2" w:rsidRPr="000A04EF" w:rsidTr="000A04EF">
        <w:tc>
          <w:tcPr>
            <w:tcW w:w="540" w:type="dxa"/>
          </w:tcPr>
          <w:p w:rsidR="004745C2" w:rsidRPr="000A04EF" w:rsidRDefault="004745C2" w:rsidP="000A04EF">
            <w:pPr>
              <w:widowControl/>
              <w:suppressAutoHyphens/>
              <w:spacing w:line="360" w:lineRule="auto"/>
              <w:rPr>
                <w:kern w:val="28"/>
              </w:rPr>
            </w:pPr>
            <w:r w:rsidRPr="000A04EF">
              <w:rPr>
                <w:kern w:val="28"/>
              </w:rPr>
              <w:t>10.</w:t>
            </w:r>
          </w:p>
        </w:tc>
        <w:tc>
          <w:tcPr>
            <w:tcW w:w="5534" w:type="dxa"/>
          </w:tcPr>
          <w:p w:rsidR="004745C2" w:rsidRPr="000A04EF" w:rsidRDefault="004745C2" w:rsidP="000A04EF">
            <w:pPr>
              <w:widowControl/>
              <w:suppressAutoHyphens/>
              <w:spacing w:line="360" w:lineRule="auto"/>
              <w:rPr>
                <w:kern w:val="28"/>
              </w:rPr>
            </w:pPr>
            <w:r w:rsidRPr="000A04EF">
              <w:rPr>
                <w:kern w:val="28"/>
              </w:rPr>
              <w:t>Сумма налога на прибыль</w:t>
            </w:r>
          </w:p>
        </w:tc>
        <w:tc>
          <w:tcPr>
            <w:tcW w:w="1236" w:type="dxa"/>
            <w:vAlign w:val="center"/>
          </w:tcPr>
          <w:p w:rsidR="004745C2" w:rsidRPr="000A04EF" w:rsidRDefault="004745C2" w:rsidP="000A04EF">
            <w:pPr>
              <w:widowControl/>
              <w:suppressAutoHyphens/>
              <w:spacing w:line="360" w:lineRule="auto"/>
              <w:rPr>
                <w:kern w:val="28"/>
              </w:rPr>
            </w:pPr>
            <w:r w:rsidRPr="000A04EF">
              <w:rPr>
                <w:kern w:val="28"/>
              </w:rPr>
              <w:t>96</w:t>
            </w:r>
          </w:p>
        </w:tc>
        <w:tc>
          <w:tcPr>
            <w:tcW w:w="1078" w:type="dxa"/>
            <w:vAlign w:val="center"/>
          </w:tcPr>
          <w:p w:rsidR="004745C2" w:rsidRPr="000A04EF" w:rsidRDefault="004745C2" w:rsidP="000A04EF">
            <w:pPr>
              <w:widowControl/>
              <w:suppressAutoHyphens/>
              <w:spacing w:line="360" w:lineRule="auto"/>
              <w:rPr>
                <w:kern w:val="28"/>
              </w:rPr>
            </w:pPr>
            <w:r w:rsidRPr="000A04EF">
              <w:rPr>
                <w:kern w:val="28"/>
              </w:rPr>
              <w:t>76,8</w:t>
            </w:r>
          </w:p>
        </w:tc>
        <w:tc>
          <w:tcPr>
            <w:tcW w:w="826" w:type="dxa"/>
            <w:vAlign w:val="center"/>
          </w:tcPr>
          <w:p w:rsidR="004745C2" w:rsidRPr="000A04EF" w:rsidRDefault="004745C2" w:rsidP="000A04EF">
            <w:pPr>
              <w:widowControl/>
              <w:suppressAutoHyphens/>
              <w:spacing w:line="360" w:lineRule="auto"/>
              <w:rPr>
                <w:kern w:val="28"/>
              </w:rPr>
            </w:pPr>
            <w:r w:rsidRPr="000A04EF">
              <w:rPr>
                <w:kern w:val="28"/>
              </w:rPr>
              <w:t>60</w:t>
            </w:r>
          </w:p>
        </w:tc>
      </w:tr>
      <w:tr w:rsidR="004745C2" w:rsidRPr="000A04EF" w:rsidTr="000A04EF">
        <w:tc>
          <w:tcPr>
            <w:tcW w:w="540" w:type="dxa"/>
          </w:tcPr>
          <w:p w:rsidR="004745C2" w:rsidRPr="000A04EF" w:rsidRDefault="004745C2" w:rsidP="000A04EF">
            <w:pPr>
              <w:widowControl/>
              <w:suppressAutoHyphens/>
              <w:spacing w:line="360" w:lineRule="auto"/>
              <w:rPr>
                <w:kern w:val="28"/>
              </w:rPr>
            </w:pPr>
            <w:r w:rsidRPr="000A04EF">
              <w:rPr>
                <w:kern w:val="28"/>
              </w:rPr>
              <w:t>11.</w:t>
            </w:r>
          </w:p>
        </w:tc>
        <w:tc>
          <w:tcPr>
            <w:tcW w:w="5534" w:type="dxa"/>
          </w:tcPr>
          <w:p w:rsidR="004745C2" w:rsidRPr="000A04EF" w:rsidRDefault="004745C2" w:rsidP="000A04EF">
            <w:pPr>
              <w:widowControl/>
              <w:suppressAutoHyphens/>
              <w:spacing w:line="360" w:lineRule="auto"/>
              <w:rPr>
                <w:kern w:val="28"/>
              </w:rPr>
            </w:pPr>
            <w:r w:rsidRPr="000A04EF">
              <w:rPr>
                <w:kern w:val="28"/>
              </w:rPr>
              <w:t>Сумма чистой прибыли, остающейся в распоряжении предприятия после уплаты налога</w:t>
            </w:r>
          </w:p>
        </w:tc>
        <w:tc>
          <w:tcPr>
            <w:tcW w:w="1236" w:type="dxa"/>
            <w:vAlign w:val="center"/>
          </w:tcPr>
          <w:p w:rsidR="004745C2" w:rsidRPr="000A04EF" w:rsidRDefault="004745C2" w:rsidP="000A04EF">
            <w:pPr>
              <w:widowControl/>
              <w:suppressAutoHyphens/>
              <w:spacing w:line="360" w:lineRule="auto"/>
              <w:rPr>
                <w:kern w:val="28"/>
              </w:rPr>
            </w:pPr>
            <w:r w:rsidRPr="000A04EF">
              <w:rPr>
                <w:kern w:val="28"/>
              </w:rPr>
              <w:t>304</w:t>
            </w:r>
          </w:p>
        </w:tc>
        <w:tc>
          <w:tcPr>
            <w:tcW w:w="1078" w:type="dxa"/>
            <w:vAlign w:val="center"/>
          </w:tcPr>
          <w:p w:rsidR="004745C2" w:rsidRPr="000A04EF" w:rsidRDefault="004745C2" w:rsidP="000A04EF">
            <w:pPr>
              <w:widowControl/>
              <w:suppressAutoHyphens/>
              <w:spacing w:line="360" w:lineRule="auto"/>
              <w:rPr>
                <w:kern w:val="28"/>
              </w:rPr>
            </w:pPr>
            <w:r w:rsidRPr="000A04EF">
              <w:rPr>
                <w:kern w:val="28"/>
              </w:rPr>
              <w:t>243,2</w:t>
            </w:r>
          </w:p>
        </w:tc>
        <w:tc>
          <w:tcPr>
            <w:tcW w:w="826" w:type="dxa"/>
            <w:vAlign w:val="center"/>
          </w:tcPr>
          <w:p w:rsidR="004745C2" w:rsidRPr="000A04EF" w:rsidRDefault="004745C2" w:rsidP="000A04EF">
            <w:pPr>
              <w:widowControl/>
              <w:suppressAutoHyphens/>
              <w:spacing w:line="360" w:lineRule="auto"/>
              <w:rPr>
                <w:kern w:val="28"/>
              </w:rPr>
            </w:pPr>
            <w:r w:rsidRPr="000A04EF">
              <w:rPr>
                <w:kern w:val="28"/>
              </w:rPr>
              <w:t>190</w:t>
            </w:r>
          </w:p>
        </w:tc>
      </w:tr>
      <w:tr w:rsidR="004745C2" w:rsidRPr="000A04EF" w:rsidTr="000A04EF">
        <w:tc>
          <w:tcPr>
            <w:tcW w:w="540" w:type="dxa"/>
          </w:tcPr>
          <w:p w:rsidR="004745C2" w:rsidRPr="000A04EF" w:rsidRDefault="004745C2" w:rsidP="000A04EF">
            <w:pPr>
              <w:widowControl/>
              <w:suppressAutoHyphens/>
              <w:spacing w:line="360" w:lineRule="auto"/>
              <w:rPr>
                <w:kern w:val="28"/>
              </w:rPr>
            </w:pPr>
            <w:r w:rsidRPr="000A04EF">
              <w:rPr>
                <w:kern w:val="28"/>
              </w:rPr>
              <w:t>12.</w:t>
            </w:r>
          </w:p>
        </w:tc>
        <w:tc>
          <w:tcPr>
            <w:tcW w:w="5534" w:type="dxa"/>
          </w:tcPr>
          <w:p w:rsidR="004745C2" w:rsidRPr="000A04EF" w:rsidRDefault="004745C2" w:rsidP="000A04EF">
            <w:pPr>
              <w:widowControl/>
              <w:suppressAutoHyphens/>
              <w:spacing w:line="360" w:lineRule="auto"/>
              <w:rPr>
                <w:kern w:val="28"/>
              </w:rPr>
            </w:pPr>
            <w:r w:rsidRPr="000A04EF">
              <w:rPr>
                <w:kern w:val="28"/>
              </w:rPr>
              <w:t xml:space="preserve">Коэффициент рентабельности собственного капитала или коэффициент </w:t>
            </w:r>
          </w:p>
          <w:p w:rsidR="004745C2" w:rsidRPr="000A04EF" w:rsidRDefault="004745C2" w:rsidP="000A04EF">
            <w:pPr>
              <w:widowControl/>
              <w:suppressAutoHyphens/>
              <w:spacing w:line="360" w:lineRule="auto"/>
              <w:rPr>
                <w:kern w:val="28"/>
              </w:rPr>
            </w:pPr>
            <w:r w:rsidRPr="000A04EF">
              <w:rPr>
                <w:kern w:val="28"/>
              </w:rPr>
              <w:t xml:space="preserve">финансовой рентабельности, % </w:t>
            </w:r>
          </w:p>
        </w:tc>
        <w:tc>
          <w:tcPr>
            <w:tcW w:w="1236" w:type="dxa"/>
            <w:vAlign w:val="center"/>
          </w:tcPr>
          <w:p w:rsidR="004745C2" w:rsidRPr="000A04EF" w:rsidRDefault="004745C2" w:rsidP="000A04EF">
            <w:pPr>
              <w:widowControl/>
              <w:suppressAutoHyphens/>
              <w:spacing w:line="360" w:lineRule="auto"/>
              <w:rPr>
                <w:kern w:val="28"/>
              </w:rPr>
            </w:pPr>
            <w:r w:rsidRPr="000A04EF">
              <w:rPr>
                <w:kern w:val="28"/>
              </w:rPr>
              <w:t>20,27</w:t>
            </w:r>
          </w:p>
        </w:tc>
        <w:tc>
          <w:tcPr>
            <w:tcW w:w="1078" w:type="dxa"/>
            <w:vAlign w:val="center"/>
          </w:tcPr>
          <w:p w:rsidR="004745C2" w:rsidRPr="000A04EF" w:rsidRDefault="004745C2" w:rsidP="000A04EF">
            <w:pPr>
              <w:widowControl/>
              <w:suppressAutoHyphens/>
              <w:spacing w:line="360" w:lineRule="auto"/>
              <w:rPr>
                <w:kern w:val="28"/>
              </w:rPr>
            </w:pPr>
            <w:r w:rsidRPr="000A04EF">
              <w:rPr>
                <w:kern w:val="28"/>
              </w:rPr>
              <w:t>22,11</w:t>
            </w:r>
          </w:p>
        </w:tc>
        <w:tc>
          <w:tcPr>
            <w:tcW w:w="826" w:type="dxa"/>
            <w:vAlign w:val="center"/>
          </w:tcPr>
          <w:p w:rsidR="004745C2" w:rsidRPr="000A04EF" w:rsidRDefault="004745C2" w:rsidP="000A04EF">
            <w:pPr>
              <w:widowControl/>
              <w:suppressAutoHyphens/>
              <w:spacing w:line="360" w:lineRule="auto"/>
              <w:rPr>
                <w:kern w:val="28"/>
              </w:rPr>
            </w:pPr>
            <w:r w:rsidRPr="000A04EF">
              <w:rPr>
                <w:kern w:val="28"/>
              </w:rPr>
              <w:t>25,33</w:t>
            </w:r>
          </w:p>
        </w:tc>
      </w:tr>
      <w:tr w:rsidR="004745C2" w:rsidRPr="000A04EF" w:rsidTr="000A04EF">
        <w:trPr>
          <w:trHeight w:val="838"/>
        </w:trPr>
        <w:tc>
          <w:tcPr>
            <w:tcW w:w="540" w:type="dxa"/>
          </w:tcPr>
          <w:p w:rsidR="004745C2" w:rsidRPr="000A04EF" w:rsidRDefault="004745C2" w:rsidP="000A04EF">
            <w:pPr>
              <w:widowControl/>
              <w:suppressAutoHyphens/>
              <w:spacing w:line="360" w:lineRule="auto"/>
              <w:rPr>
                <w:kern w:val="28"/>
              </w:rPr>
            </w:pPr>
            <w:r w:rsidRPr="000A04EF">
              <w:rPr>
                <w:kern w:val="28"/>
              </w:rPr>
              <w:t>13.</w:t>
            </w:r>
          </w:p>
        </w:tc>
        <w:tc>
          <w:tcPr>
            <w:tcW w:w="5534" w:type="dxa"/>
          </w:tcPr>
          <w:p w:rsidR="004745C2" w:rsidRPr="000A04EF" w:rsidRDefault="004745C2" w:rsidP="000A04EF">
            <w:pPr>
              <w:widowControl/>
              <w:suppressAutoHyphens/>
              <w:spacing w:line="360" w:lineRule="auto"/>
              <w:rPr>
                <w:kern w:val="28"/>
              </w:rPr>
            </w:pPr>
            <w:r w:rsidRPr="000A04EF">
              <w:rPr>
                <w:kern w:val="28"/>
              </w:rPr>
              <w:t xml:space="preserve">Прирост рентабельности собственного капитала в связи с использованием заемного капитала, в % (по отношению к предприятию «А») </w:t>
            </w:r>
          </w:p>
        </w:tc>
        <w:tc>
          <w:tcPr>
            <w:tcW w:w="1236" w:type="dxa"/>
            <w:vAlign w:val="center"/>
          </w:tcPr>
          <w:p w:rsidR="004745C2" w:rsidRPr="000A04EF" w:rsidRDefault="004745C2" w:rsidP="000A04EF">
            <w:pPr>
              <w:widowControl/>
              <w:suppressAutoHyphens/>
              <w:spacing w:line="360" w:lineRule="auto"/>
              <w:rPr>
                <w:kern w:val="28"/>
              </w:rPr>
            </w:pPr>
            <w:r w:rsidRPr="000A04EF">
              <w:rPr>
                <w:kern w:val="28"/>
              </w:rPr>
              <w:t>–</w:t>
            </w:r>
          </w:p>
        </w:tc>
        <w:tc>
          <w:tcPr>
            <w:tcW w:w="1078" w:type="dxa"/>
            <w:vAlign w:val="center"/>
          </w:tcPr>
          <w:p w:rsidR="004745C2" w:rsidRPr="000A04EF" w:rsidRDefault="004745C2" w:rsidP="000A04EF">
            <w:pPr>
              <w:widowControl/>
              <w:suppressAutoHyphens/>
              <w:spacing w:line="360" w:lineRule="auto"/>
              <w:rPr>
                <w:kern w:val="28"/>
              </w:rPr>
            </w:pPr>
            <w:r w:rsidRPr="000A04EF">
              <w:rPr>
                <w:kern w:val="28"/>
              </w:rPr>
              <w:t>1,93</w:t>
            </w:r>
          </w:p>
        </w:tc>
        <w:tc>
          <w:tcPr>
            <w:tcW w:w="826" w:type="dxa"/>
            <w:vAlign w:val="center"/>
          </w:tcPr>
          <w:p w:rsidR="004745C2" w:rsidRPr="000A04EF" w:rsidRDefault="004745C2" w:rsidP="000A04EF">
            <w:pPr>
              <w:widowControl/>
              <w:suppressAutoHyphens/>
              <w:spacing w:line="360" w:lineRule="auto"/>
              <w:rPr>
                <w:b/>
                <w:bCs/>
                <w:kern w:val="28"/>
              </w:rPr>
            </w:pPr>
            <w:r w:rsidRPr="000A04EF">
              <w:rPr>
                <w:b/>
                <w:bCs/>
                <w:kern w:val="28"/>
              </w:rPr>
              <w:t>5,32</w:t>
            </w:r>
          </w:p>
        </w:tc>
      </w:tr>
    </w:tbl>
    <w:p w:rsidR="004745C2" w:rsidRPr="000C1344" w:rsidRDefault="004745C2" w:rsidP="000C1344">
      <w:pPr>
        <w:widowControl/>
        <w:suppressAutoHyphens/>
        <w:spacing w:line="360" w:lineRule="auto"/>
        <w:ind w:firstLine="709"/>
        <w:rPr>
          <w:kern w:val="28"/>
          <w:sz w:val="28"/>
          <w:szCs w:val="28"/>
        </w:rPr>
      </w:pPr>
    </w:p>
    <w:p w:rsidR="004745C2" w:rsidRDefault="004745C2" w:rsidP="000C1344">
      <w:pPr>
        <w:widowControl/>
        <w:suppressAutoHyphens/>
        <w:spacing w:line="360" w:lineRule="auto"/>
        <w:ind w:firstLine="709"/>
        <w:rPr>
          <w:kern w:val="28"/>
          <w:sz w:val="28"/>
          <w:szCs w:val="28"/>
        </w:rPr>
      </w:pPr>
      <w:r w:rsidRPr="000C1344">
        <w:rPr>
          <w:kern w:val="28"/>
          <w:sz w:val="28"/>
          <w:szCs w:val="28"/>
        </w:rPr>
        <w:t>Эффект финансового левериджа рассчитывается по следующей формуле:</w:t>
      </w:r>
    </w:p>
    <w:p w:rsidR="000A04EF" w:rsidRPr="000C1344" w:rsidRDefault="000A04EF" w:rsidP="000C1344">
      <w:pPr>
        <w:widowControl/>
        <w:suppressAutoHyphens/>
        <w:spacing w:line="360" w:lineRule="auto"/>
        <w:ind w:firstLine="709"/>
        <w:rPr>
          <w:kern w:val="28"/>
          <w:sz w:val="28"/>
          <w:szCs w:val="28"/>
        </w:rPr>
      </w:pPr>
    </w:p>
    <w:p w:rsidR="004745C2" w:rsidRDefault="00B93BFC" w:rsidP="000C1344">
      <w:pPr>
        <w:widowControl/>
        <w:suppressAutoHyphens/>
        <w:spacing w:line="360" w:lineRule="auto"/>
        <w:ind w:firstLine="709"/>
        <w:rPr>
          <w:kern w:val="28"/>
          <w:sz w:val="28"/>
          <w:szCs w:val="28"/>
        </w:rPr>
      </w:pPr>
      <w:r>
        <w:rPr>
          <w:kern w:val="28"/>
          <w:position w:val="-30"/>
          <w:sz w:val="28"/>
          <w:szCs w:val="28"/>
        </w:rPr>
        <w:pict>
          <v:shape id="_x0000_i1100" type="#_x0000_t75" style="width:207.75pt;height:33.75pt">
            <v:imagedata r:id="rId68" o:title=""/>
          </v:shape>
        </w:pict>
      </w:r>
      <w:r w:rsidR="00574CE9">
        <w:rPr>
          <w:kern w:val="28"/>
          <w:sz w:val="28"/>
          <w:szCs w:val="28"/>
        </w:rPr>
        <w:t xml:space="preserve"> </w:t>
      </w:r>
    </w:p>
    <w:p w:rsidR="000A04EF" w:rsidRPr="000C1344" w:rsidRDefault="000A04EF" w:rsidP="000C1344">
      <w:pPr>
        <w:widowControl/>
        <w:suppressAutoHyphens/>
        <w:spacing w:line="360" w:lineRule="auto"/>
        <w:ind w:firstLine="709"/>
        <w:rPr>
          <w:i/>
          <w:kern w:val="28"/>
          <w:sz w:val="28"/>
          <w:szCs w:val="28"/>
        </w:rPr>
      </w:pP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 xml:space="preserve">где </w:t>
      </w:r>
      <w:r w:rsidRPr="000C1344">
        <w:rPr>
          <w:i/>
          <w:iCs/>
          <w:kern w:val="28"/>
          <w:sz w:val="28"/>
          <w:szCs w:val="28"/>
        </w:rPr>
        <w:t>ЭФЛ</w:t>
      </w:r>
      <w:r w:rsidR="00574CE9">
        <w:rPr>
          <w:i/>
          <w:iCs/>
          <w:kern w:val="28"/>
          <w:sz w:val="28"/>
          <w:szCs w:val="28"/>
        </w:rPr>
        <w:t xml:space="preserve"> </w:t>
      </w:r>
      <w:r w:rsidRPr="000C1344">
        <w:rPr>
          <w:kern w:val="28"/>
          <w:sz w:val="28"/>
          <w:szCs w:val="28"/>
        </w:rPr>
        <w:t>–</w:t>
      </w:r>
      <w:r w:rsidR="00574CE9">
        <w:rPr>
          <w:kern w:val="28"/>
          <w:sz w:val="28"/>
          <w:szCs w:val="28"/>
        </w:rPr>
        <w:t xml:space="preserve"> </w:t>
      </w:r>
      <w:r w:rsidRPr="000C1344">
        <w:rPr>
          <w:kern w:val="28"/>
          <w:sz w:val="28"/>
          <w:szCs w:val="28"/>
        </w:rPr>
        <w:t>эффект финансового левериджа, заключающийся в приросте коэффициента рентабельности собственного капитала,</w:t>
      </w:r>
      <w:r w:rsidR="00574CE9">
        <w:rPr>
          <w:kern w:val="28"/>
          <w:sz w:val="28"/>
          <w:szCs w:val="28"/>
        </w:rPr>
        <w:t xml:space="preserve"> </w:t>
      </w:r>
      <w:r w:rsidRPr="000C1344">
        <w:rPr>
          <w:kern w:val="28"/>
          <w:sz w:val="28"/>
          <w:szCs w:val="28"/>
        </w:rPr>
        <w:t xml:space="preserve">%; </w:t>
      </w:r>
    </w:p>
    <w:p w:rsidR="004745C2" w:rsidRPr="000C1344" w:rsidRDefault="00B93BFC" w:rsidP="000C1344">
      <w:pPr>
        <w:widowControl/>
        <w:suppressAutoHyphens/>
        <w:spacing w:line="360" w:lineRule="auto"/>
        <w:ind w:firstLine="709"/>
        <w:rPr>
          <w:kern w:val="28"/>
          <w:sz w:val="28"/>
          <w:szCs w:val="28"/>
        </w:rPr>
      </w:pPr>
      <w:r>
        <w:rPr>
          <w:kern w:val="28"/>
          <w:position w:val="-20"/>
          <w:sz w:val="28"/>
          <w:szCs w:val="28"/>
        </w:rPr>
        <w:pict>
          <v:shape id="_x0000_i1101" type="#_x0000_t75" style="width:24.75pt;height:21.75pt">
            <v:imagedata r:id="rId69" o:title=""/>
          </v:shape>
        </w:pict>
      </w:r>
      <w:r w:rsidR="004745C2" w:rsidRPr="000C1344">
        <w:rPr>
          <w:kern w:val="28"/>
          <w:sz w:val="28"/>
          <w:szCs w:val="28"/>
        </w:rPr>
        <w:t xml:space="preserve"> –</w:t>
      </w:r>
      <w:r w:rsidR="00574CE9">
        <w:rPr>
          <w:kern w:val="28"/>
          <w:sz w:val="28"/>
          <w:szCs w:val="28"/>
        </w:rPr>
        <w:t xml:space="preserve"> </w:t>
      </w:r>
      <w:r w:rsidR="004745C2" w:rsidRPr="000C1344">
        <w:rPr>
          <w:kern w:val="28"/>
          <w:sz w:val="28"/>
          <w:szCs w:val="28"/>
        </w:rPr>
        <w:t>ставка налога на прибыль, выраженная десятичной дробью;</w:t>
      </w:r>
    </w:p>
    <w:p w:rsidR="004745C2" w:rsidRPr="000C1344" w:rsidRDefault="00B93BFC" w:rsidP="000C1344">
      <w:pPr>
        <w:widowControl/>
        <w:suppressAutoHyphens/>
        <w:spacing w:line="360" w:lineRule="auto"/>
        <w:ind w:firstLine="709"/>
        <w:rPr>
          <w:kern w:val="28"/>
          <w:sz w:val="28"/>
          <w:szCs w:val="28"/>
        </w:rPr>
      </w:pPr>
      <w:r>
        <w:rPr>
          <w:kern w:val="28"/>
          <w:position w:val="-14"/>
          <w:sz w:val="28"/>
          <w:szCs w:val="28"/>
        </w:rPr>
        <w:pict>
          <v:shape id="_x0000_i1102" type="#_x0000_t75" style="width:33pt;height:18.75pt">
            <v:imagedata r:id="rId70" o:title=""/>
          </v:shape>
        </w:pict>
      </w:r>
      <w:r w:rsidR="00574CE9">
        <w:rPr>
          <w:kern w:val="28"/>
          <w:sz w:val="28"/>
          <w:szCs w:val="28"/>
        </w:rPr>
        <w:t xml:space="preserve"> </w:t>
      </w:r>
      <w:r w:rsidR="004745C2" w:rsidRPr="000C1344">
        <w:rPr>
          <w:kern w:val="28"/>
          <w:sz w:val="28"/>
          <w:szCs w:val="28"/>
        </w:rPr>
        <w:t>–</w:t>
      </w:r>
      <w:r w:rsidR="00574CE9">
        <w:rPr>
          <w:kern w:val="28"/>
          <w:sz w:val="28"/>
          <w:szCs w:val="28"/>
        </w:rPr>
        <w:t xml:space="preserve"> </w:t>
      </w:r>
      <w:r w:rsidR="004745C2" w:rsidRPr="000C1344">
        <w:rPr>
          <w:kern w:val="28"/>
          <w:sz w:val="28"/>
          <w:szCs w:val="28"/>
        </w:rPr>
        <w:t xml:space="preserve">коэффициент валовой рентабельности активов (отношение валовой прибыли к средней стоимости активов), %; </w:t>
      </w:r>
    </w:p>
    <w:p w:rsidR="004745C2" w:rsidRPr="000C1344" w:rsidRDefault="004745C2" w:rsidP="000C1344">
      <w:pPr>
        <w:widowControl/>
        <w:suppressAutoHyphens/>
        <w:spacing w:line="360" w:lineRule="auto"/>
        <w:ind w:firstLine="709"/>
        <w:rPr>
          <w:kern w:val="28"/>
          <w:sz w:val="28"/>
          <w:szCs w:val="28"/>
        </w:rPr>
      </w:pPr>
      <w:r w:rsidRPr="000C1344">
        <w:rPr>
          <w:i/>
          <w:iCs/>
          <w:kern w:val="28"/>
          <w:sz w:val="28"/>
          <w:szCs w:val="28"/>
        </w:rPr>
        <w:t>ПК</w:t>
      </w:r>
      <w:r w:rsidR="00574CE9">
        <w:rPr>
          <w:kern w:val="28"/>
          <w:sz w:val="28"/>
          <w:szCs w:val="28"/>
        </w:rPr>
        <w:t xml:space="preserve"> </w:t>
      </w:r>
      <w:r w:rsidRPr="000C1344">
        <w:rPr>
          <w:kern w:val="28"/>
          <w:sz w:val="28"/>
          <w:szCs w:val="28"/>
        </w:rPr>
        <w:t>–</w:t>
      </w:r>
      <w:r w:rsidR="00574CE9">
        <w:rPr>
          <w:kern w:val="28"/>
          <w:sz w:val="28"/>
          <w:szCs w:val="28"/>
        </w:rPr>
        <w:t xml:space="preserve"> </w:t>
      </w:r>
      <w:r w:rsidRPr="000C1344">
        <w:rPr>
          <w:kern w:val="28"/>
          <w:sz w:val="28"/>
          <w:szCs w:val="28"/>
        </w:rPr>
        <w:t>средний размер процентов за кредит, уплачиваемых предприятием за использование заемного капитала, %;</w:t>
      </w:r>
    </w:p>
    <w:p w:rsidR="004745C2" w:rsidRPr="000C1344" w:rsidRDefault="004745C2" w:rsidP="000C1344">
      <w:pPr>
        <w:widowControl/>
        <w:suppressAutoHyphens/>
        <w:spacing w:line="360" w:lineRule="auto"/>
        <w:ind w:firstLine="709"/>
        <w:rPr>
          <w:kern w:val="28"/>
          <w:sz w:val="28"/>
          <w:szCs w:val="28"/>
        </w:rPr>
      </w:pPr>
      <w:r w:rsidRPr="000C1344">
        <w:rPr>
          <w:i/>
          <w:iCs/>
          <w:kern w:val="28"/>
          <w:sz w:val="28"/>
          <w:szCs w:val="28"/>
        </w:rPr>
        <w:t>ЗК</w:t>
      </w:r>
      <w:r w:rsidR="00574CE9">
        <w:rPr>
          <w:i/>
          <w:iCs/>
          <w:kern w:val="28"/>
          <w:sz w:val="28"/>
          <w:szCs w:val="28"/>
        </w:rPr>
        <w:t xml:space="preserve"> </w:t>
      </w:r>
      <w:r w:rsidRPr="000C1344">
        <w:rPr>
          <w:kern w:val="28"/>
          <w:sz w:val="28"/>
          <w:szCs w:val="28"/>
        </w:rPr>
        <w:t>–</w:t>
      </w:r>
      <w:r w:rsidR="00574CE9">
        <w:rPr>
          <w:kern w:val="28"/>
          <w:sz w:val="28"/>
          <w:szCs w:val="28"/>
        </w:rPr>
        <w:t xml:space="preserve"> </w:t>
      </w:r>
      <w:r w:rsidRPr="000C1344">
        <w:rPr>
          <w:kern w:val="28"/>
          <w:sz w:val="28"/>
          <w:szCs w:val="28"/>
        </w:rPr>
        <w:t>средняя сумма используемого предприятием заемного капитала;</w:t>
      </w:r>
    </w:p>
    <w:p w:rsidR="004745C2" w:rsidRPr="000C1344" w:rsidRDefault="004745C2" w:rsidP="000C1344">
      <w:pPr>
        <w:widowControl/>
        <w:suppressAutoHyphens/>
        <w:spacing w:line="360" w:lineRule="auto"/>
        <w:ind w:firstLine="709"/>
        <w:rPr>
          <w:kern w:val="28"/>
          <w:sz w:val="28"/>
          <w:szCs w:val="28"/>
        </w:rPr>
      </w:pPr>
      <w:r w:rsidRPr="000C1344">
        <w:rPr>
          <w:i/>
          <w:iCs/>
          <w:kern w:val="28"/>
          <w:sz w:val="28"/>
          <w:szCs w:val="28"/>
        </w:rPr>
        <w:t>СК</w:t>
      </w:r>
      <w:r w:rsidR="00574CE9">
        <w:rPr>
          <w:kern w:val="28"/>
          <w:sz w:val="28"/>
          <w:szCs w:val="28"/>
        </w:rPr>
        <w:t xml:space="preserve"> </w:t>
      </w:r>
      <w:r w:rsidRPr="000C1344">
        <w:rPr>
          <w:kern w:val="28"/>
          <w:sz w:val="28"/>
          <w:szCs w:val="28"/>
        </w:rPr>
        <w:t>–</w:t>
      </w:r>
      <w:r w:rsidR="00574CE9">
        <w:rPr>
          <w:kern w:val="28"/>
          <w:sz w:val="28"/>
          <w:szCs w:val="28"/>
        </w:rPr>
        <w:t xml:space="preserve"> </w:t>
      </w:r>
      <w:r w:rsidRPr="000C1344">
        <w:rPr>
          <w:kern w:val="28"/>
          <w:sz w:val="28"/>
          <w:szCs w:val="28"/>
        </w:rPr>
        <w:t>средняя сумма собственного капитала предприятия.</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Рассматривая приведенные данные, можно увидеть, что в варианте “А”</w:t>
      </w:r>
      <w:r w:rsidR="00574CE9">
        <w:rPr>
          <w:kern w:val="28"/>
          <w:sz w:val="28"/>
          <w:szCs w:val="28"/>
        </w:rPr>
        <w:t xml:space="preserve"> </w:t>
      </w:r>
      <w:r w:rsidRPr="000C1344">
        <w:rPr>
          <w:kern w:val="28"/>
          <w:sz w:val="28"/>
          <w:szCs w:val="28"/>
        </w:rPr>
        <w:t xml:space="preserve">для </w:t>
      </w:r>
      <w:r w:rsidR="005836FF" w:rsidRPr="000C1344">
        <w:rPr>
          <w:kern w:val="28"/>
          <w:sz w:val="28"/>
          <w:szCs w:val="28"/>
        </w:rPr>
        <w:t>ООО «Уралпромснаб»</w:t>
      </w:r>
      <w:r w:rsidR="00574CE9">
        <w:rPr>
          <w:kern w:val="28"/>
          <w:sz w:val="28"/>
          <w:szCs w:val="28"/>
        </w:rPr>
        <w:t xml:space="preserve"> </w:t>
      </w:r>
      <w:r w:rsidRPr="000C1344">
        <w:rPr>
          <w:kern w:val="28"/>
          <w:sz w:val="28"/>
          <w:szCs w:val="28"/>
        </w:rPr>
        <w:t>эффект финансового левериджа отсутствует, так как не используется в хозяйственной деятельности заемный капитал. В варианте “Б” этот эффект составляет:</w:t>
      </w:r>
    </w:p>
    <w:p w:rsidR="004745C2" w:rsidRPr="000C1344" w:rsidRDefault="00B93BFC" w:rsidP="000C1344">
      <w:pPr>
        <w:widowControl/>
        <w:suppressAutoHyphens/>
        <w:spacing w:line="360" w:lineRule="auto"/>
        <w:ind w:firstLine="709"/>
        <w:rPr>
          <w:kern w:val="28"/>
          <w:sz w:val="28"/>
          <w:szCs w:val="28"/>
        </w:rPr>
      </w:pPr>
      <w:r>
        <w:rPr>
          <w:kern w:val="28"/>
          <w:position w:val="-30"/>
          <w:sz w:val="28"/>
          <w:szCs w:val="28"/>
        </w:rPr>
        <w:pict>
          <v:shape id="_x0000_i1103" type="#_x0000_t75" style="width:237.75pt;height:33.75pt">
            <v:imagedata r:id="rId71" o:title=""/>
          </v:shape>
        </w:pict>
      </w:r>
      <w:r w:rsidR="004745C2" w:rsidRPr="000C1344">
        <w:rPr>
          <w:kern w:val="28"/>
          <w:sz w:val="28"/>
          <w:szCs w:val="28"/>
        </w:rPr>
        <w:t xml:space="preserve"> </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Соответственно по варианту “В” этот эффект составляет:</w:t>
      </w:r>
    </w:p>
    <w:p w:rsidR="004745C2" w:rsidRPr="000C1344" w:rsidRDefault="00B93BFC" w:rsidP="000C1344">
      <w:pPr>
        <w:widowControl/>
        <w:suppressAutoHyphens/>
        <w:spacing w:line="360" w:lineRule="auto"/>
        <w:ind w:firstLine="709"/>
        <w:rPr>
          <w:kern w:val="28"/>
          <w:sz w:val="28"/>
          <w:szCs w:val="28"/>
        </w:rPr>
      </w:pPr>
      <w:r>
        <w:rPr>
          <w:kern w:val="28"/>
          <w:position w:val="-30"/>
          <w:sz w:val="28"/>
          <w:szCs w:val="28"/>
        </w:rPr>
        <w:pict>
          <v:shape id="_x0000_i1104" type="#_x0000_t75" style="width:231.75pt;height:33.75pt">
            <v:imagedata r:id="rId72" o:title=""/>
          </v:shape>
        </w:pic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 xml:space="preserve">Из результатов проведенных расчетов видно, что чем выше удельный вес заемных средств в общей сумме используемого капитала </w:t>
      </w:r>
      <w:r w:rsidR="005836FF" w:rsidRPr="000C1344">
        <w:rPr>
          <w:kern w:val="28"/>
          <w:sz w:val="28"/>
          <w:szCs w:val="28"/>
        </w:rPr>
        <w:t>ООО «Уралпромснаб»</w:t>
      </w:r>
      <w:r w:rsidRPr="000C1344">
        <w:rPr>
          <w:kern w:val="28"/>
          <w:sz w:val="28"/>
          <w:szCs w:val="28"/>
        </w:rPr>
        <w:t xml:space="preserve">, тем больший уровень прибыли оно получает на собственный капитал. </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Необходимо обратить внимание на связь эффекта финансового левериджа с разницей между экономической рентабельностью и уровнем процентов за использование заемного капитала. Если экономическая рентабельность выше уровня процентов за кредит, то эффект финансового левериджа положительный. При равенстве этих показателей эффект финансового левериджа равен нулю. В случае превышения уровня процентов за кредит над экономической рентабельностью эффект финансового левериджа становится отрицательным.</w:t>
      </w:r>
    </w:p>
    <w:p w:rsidR="004745C2" w:rsidRPr="000C1344" w:rsidRDefault="004745C2" w:rsidP="000C1344">
      <w:pPr>
        <w:widowControl/>
        <w:suppressAutoHyphens/>
        <w:spacing w:line="360" w:lineRule="auto"/>
        <w:ind w:firstLine="709"/>
        <w:rPr>
          <w:kern w:val="28"/>
          <w:sz w:val="28"/>
          <w:szCs w:val="28"/>
        </w:rPr>
      </w:pPr>
      <w:r w:rsidRPr="000C1344">
        <w:rPr>
          <w:kern w:val="28"/>
          <w:sz w:val="28"/>
          <w:szCs w:val="28"/>
        </w:rPr>
        <w:t>Оптимизация структуры капитала является одной из наиболее важных и сложных задач, решаемых в процессе финансового управления предприятием. Оптимальная структура капитала представляет собой такое соотношение использования собственных и заемных средств, при котором обеспечивается наиболее эффективная пропорциональность между коэффициентом финансовой рентабельности и коэффициентом финансовой устойчивости предприятия, т. е. Максимизируется его рыночная стоимость.</w:t>
      </w:r>
    </w:p>
    <w:p w:rsidR="000F0F1A" w:rsidRDefault="004745C2" w:rsidP="000C1344">
      <w:pPr>
        <w:pStyle w:val="a9"/>
        <w:suppressAutoHyphens/>
        <w:spacing w:after="0" w:line="360" w:lineRule="auto"/>
        <w:ind w:firstLine="709"/>
        <w:jc w:val="both"/>
      </w:pPr>
      <w:r w:rsidRPr="000C1344">
        <w:t>Для проведения оптимизации структуры капитала по критерию максимизации уровня финансовой рентабельности используется механизм финансового левериджа.</w:t>
      </w:r>
      <w:r w:rsidR="00574CE9">
        <w:t xml:space="preserve"> </w:t>
      </w:r>
    </w:p>
    <w:p w:rsidR="00574CE9" w:rsidRPr="000C1344" w:rsidRDefault="00574CE9" w:rsidP="000C1344">
      <w:pPr>
        <w:pStyle w:val="a9"/>
        <w:suppressAutoHyphens/>
        <w:spacing w:after="0" w:line="360" w:lineRule="auto"/>
        <w:ind w:firstLine="709"/>
        <w:jc w:val="both"/>
      </w:pPr>
    </w:p>
    <w:p w:rsidR="00961E50" w:rsidRPr="000C1344" w:rsidRDefault="00D06418" w:rsidP="000C1344">
      <w:pPr>
        <w:pStyle w:val="a9"/>
        <w:suppressAutoHyphens/>
        <w:spacing w:after="0" w:line="360" w:lineRule="auto"/>
        <w:ind w:firstLine="709"/>
        <w:jc w:val="both"/>
      </w:pPr>
      <w:r w:rsidRPr="000C1344">
        <w:rPr>
          <w:b/>
        </w:rPr>
        <w:br w:type="page"/>
      </w:r>
      <w:r w:rsidR="00961E50" w:rsidRPr="000C1344">
        <w:rPr>
          <w:b/>
        </w:rPr>
        <w:t>Заключение</w:t>
      </w:r>
    </w:p>
    <w:p w:rsidR="00961E50" w:rsidRPr="000C1344" w:rsidRDefault="00961E50" w:rsidP="00574CE9">
      <w:pPr>
        <w:pStyle w:val="11"/>
      </w:pPr>
    </w:p>
    <w:p w:rsidR="00D06418" w:rsidRPr="000C1344" w:rsidRDefault="007D093B" w:rsidP="000C1344">
      <w:pPr>
        <w:widowControl/>
        <w:shd w:val="clear" w:color="auto" w:fill="FFFFFF"/>
        <w:suppressAutoHyphens/>
        <w:spacing w:line="360" w:lineRule="auto"/>
        <w:ind w:firstLine="709"/>
        <w:rPr>
          <w:kern w:val="28"/>
          <w:sz w:val="28"/>
          <w:szCs w:val="28"/>
        </w:rPr>
      </w:pPr>
      <w:r w:rsidRPr="000C1344">
        <w:rPr>
          <w:color w:val="000000"/>
          <w:kern w:val="28"/>
          <w:sz w:val="28"/>
          <w:szCs w:val="28"/>
        </w:rPr>
        <w:t>А</w:t>
      </w:r>
      <w:r w:rsidR="00D06418" w:rsidRPr="000C1344">
        <w:rPr>
          <w:color w:val="000000"/>
          <w:kern w:val="28"/>
          <w:sz w:val="28"/>
          <w:szCs w:val="28"/>
        </w:rPr>
        <w:t xml:space="preserve">ктуальность анализа источников формирования активов ООО «Уралпромснаб» </w:t>
      </w:r>
      <w:r w:rsidRPr="000C1344">
        <w:rPr>
          <w:color w:val="000000"/>
          <w:kern w:val="28"/>
          <w:sz w:val="28"/>
          <w:szCs w:val="28"/>
        </w:rPr>
        <w:t xml:space="preserve">нашла свое отражение в ходе настоящего исследования и выразилась в </w:t>
      </w:r>
      <w:r w:rsidR="00D06418" w:rsidRPr="000C1344">
        <w:rPr>
          <w:color w:val="000000"/>
          <w:kern w:val="28"/>
          <w:sz w:val="28"/>
          <w:szCs w:val="28"/>
        </w:rPr>
        <w:t>определении рекомендаций по оптимизации источников формирования активов на основании проведенного анализа.</w:t>
      </w:r>
    </w:p>
    <w:p w:rsidR="002117F3" w:rsidRPr="000C1344" w:rsidRDefault="002117F3" w:rsidP="000C1344">
      <w:pPr>
        <w:widowControl/>
        <w:suppressAutoHyphens/>
        <w:spacing w:line="360" w:lineRule="auto"/>
        <w:ind w:firstLine="709"/>
        <w:rPr>
          <w:snapToGrid w:val="0"/>
          <w:kern w:val="28"/>
          <w:sz w:val="28"/>
          <w:szCs w:val="28"/>
        </w:rPr>
      </w:pPr>
      <w:r w:rsidRPr="000C1344">
        <w:rPr>
          <w:snapToGrid w:val="0"/>
          <w:kern w:val="28"/>
          <w:sz w:val="28"/>
          <w:szCs w:val="28"/>
        </w:rPr>
        <w:t>В ходе теоретического и методологического исследования были сделаны следующие выводы.</w:t>
      </w:r>
    </w:p>
    <w:p w:rsidR="002117F3" w:rsidRPr="000C1344" w:rsidRDefault="002117F3" w:rsidP="000C1344">
      <w:pPr>
        <w:widowControl/>
        <w:suppressAutoHyphens/>
        <w:spacing w:line="360" w:lineRule="auto"/>
        <w:ind w:firstLine="709"/>
        <w:rPr>
          <w:snapToGrid w:val="0"/>
          <w:kern w:val="28"/>
          <w:sz w:val="28"/>
          <w:szCs w:val="28"/>
        </w:rPr>
      </w:pPr>
      <w:r w:rsidRPr="000C1344">
        <w:rPr>
          <w:snapToGrid w:val="0"/>
          <w:kern w:val="28"/>
          <w:sz w:val="28"/>
          <w:szCs w:val="28"/>
        </w:rPr>
        <w:t>Важнейшим направлением управления активов является управление процессом их формирования.</w:t>
      </w:r>
    </w:p>
    <w:p w:rsidR="002117F3" w:rsidRPr="000C1344" w:rsidRDefault="002117F3" w:rsidP="000C1344">
      <w:pPr>
        <w:widowControl/>
        <w:suppressAutoHyphens/>
        <w:spacing w:line="360" w:lineRule="auto"/>
        <w:ind w:firstLine="709"/>
        <w:rPr>
          <w:snapToGrid w:val="0"/>
          <w:kern w:val="28"/>
          <w:sz w:val="28"/>
          <w:szCs w:val="28"/>
        </w:rPr>
      </w:pPr>
      <w:r w:rsidRPr="000C1344">
        <w:rPr>
          <w:snapToGrid w:val="0"/>
          <w:kern w:val="28"/>
          <w:sz w:val="28"/>
          <w:szCs w:val="28"/>
        </w:rPr>
        <w:t>Формирование активов предприятия связано с тремя основными этапами его развития на различных стадиях жизненного цикла: создание нового предприятия, расширение, реконструкция и модернизация действующего предприятия, формирование новых структурных единиц действующего предприятия (дочерних предприятий, филиалов и т п.).</w:t>
      </w:r>
    </w:p>
    <w:p w:rsidR="002117F3" w:rsidRPr="000C1344" w:rsidRDefault="002117F3" w:rsidP="000C1344">
      <w:pPr>
        <w:widowControl/>
        <w:suppressAutoHyphens/>
        <w:spacing w:line="360" w:lineRule="auto"/>
        <w:ind w:firstLine="709"/>
        <w:rPr>
          <w:snapToGrid w:val="0"/>
          <w:kern w:val="28"/>
          <w:sz w:val="28"/>
          <w:szCs w:val="28"/>
        </w:rPr>
      </w:pPr>
      <w:r w:rsidRPr="000C1344">
        <w:rPr>
          <w:snapToGrid w:val="0"/>
          <w:kern w:val="28"/>
          <w:sz w:val="28"/>
          <w:szCs w:val="28"/>
        </w:rPr>
        <w:t>К принципам принципы формирования активов предприятия относятся учет ближайших перспектив развития операционной деятельности и форм ее диверсификации, о</w:t>
      </w:r>
      <w:r w:rsidRPr="000C1344">
        <w:rPr>
          <w:kern w:val="28"/>
          <w:sz w:val="28"/>
          <w:szCs w:val="28"/>
        </w:rPr>
        <w:t>беспечения соответствия объема и структуры формируемых активов объему и структуре производства и сбыта продукции, обеспечение оптимальности состава активов с позиций эффективности хозяйственной деятельности, обеспечения условий ускорения оборота</w:t>
      </w:r>
      <w:r w:rsidR="00574CE9">
        <w:rPr>
          <w:kern w:val="28"/>
          <w:sz w:val="28"/>
          <w:szCs w:val="28"/>
        </w:rPr>
        <w:t xml:space="preserve"> </w:t>
      </w:r>
      <w:r w:rsidRPr="000C1344">
        <w:rPr>
          <w:kern w:val="28"/>
          <w:sz w:val="28"/>
          <w:szCs w:val="28"/>
        </w:rPr>
        <w:t>активов в процессе их использования, выбор наиболее прогрессивных видов активов с позиций обеспечения роста рыночной стоимости предприятия.</w:t>
      </w:r>
    </w:p>
    <w:p w:rsidR="002117F3" w:rsidRPr="000C1344" w:rsidRDefault="002117F3" w:rsidP="000C1344">
      <w:pPr>
        <w:widowControl/>
        <w:suppressAutoHyphens/>
        <w:spacing w:line="360" w:lineRule="auto"/>
        <w:ind w:firstLine="709"/>
        <w:rPr>
          <w:snapToGrid w:val="0"/>
          <w:kern w:val="28"/>
          <w:sz w:val="28"/>
          <w:szCs w:val="28"/>
        </w:rPr>
      </w:pPr>
      <w:r w:rsidRPr="000C1344">
        <w:rPr>
          <w:snapToGrid w:val="0"/>
          <w:kern w:val="28"/>
          <w:sz w:val="28"/>
          <w:szCs w:val="28"/>
        </w:rPr>
        <w:t>Механизм управления различным видами операционной прибыли предприятия с использованием системы «Взаимосвязь издержек, объема реализации и прибыли» основан на ее зависимости («чувствительности») от следующих основных факторов: объема реализации продукции в стоимостном ил натуральном выражении; суммы и уровня чистого операционного дохода; суммы и уровня переменных операционных издержек; суммы постоянных операционных издержек; соотношения постоянных и переменных операционных издержек; суммы налоговых платежей, осуществляемых за счет прибыли.</w:t>
      </w:r>
    </w:p>
    <w:p w:rsidR="00D06418" w:rsidRPr="000C1344" w:rsidRDefault="00D06418" w:rsidP="000C1344">
      <w:pPr>
        <w:widowControl/>
        <w:suppressAutoHyphens/>
        <w:spacing w:line="360" w:lineRule="auto"/>
        <w:ind w:firstLine="709"/>
        <w:rPr>
          <w:snapToGrid w:val="0"/>
          <w:kern w:val="28"/>
          <w:sz w:val="28"/>
          <w:szCs w:val="28"/>
        </w:rPr>
      </w:pPr>
      <w:r w:rsidRPr="000C1344">
        <w:rPr>
          <w:snapToGrid w:val="0"/>
          <w:kern w:val="28"/>
          <w:sz w:val="28"/>
          <w:szCs w:val="28"/>
        </w:rPr>
        <w:t>В ходе реализации поставленных задач было получены следующие результаты:</w:t>
      </w:r>
    </w:p>
    <w:p w:rsidR="002117F3" w:rsidRPr="000C1344" w:rsidRDefault="002117F3" w:rsidP="000C1344">
      <w:pPr>
        <w:widowControl/>
        <w:suppressAutoHyphens/>
        <w:spacing w:line="360" w:lineRule="auto"/>
        <w:ind w:firstLine="709"/>
        <w:rPr>
          <w:kern w:val="28"/>
          <w:sz w:val="28"/>
          <w:szCs w:val="28"/>
        </w:rPr>
      </w:pPr>
      <w:r w:rsidRPr="000C1344">
        <w:rPr>
          <w:kern w:val="28"/>
          <w:sz w:val="28"/>
          <w:szCs w:val="28"/>
        </w:rPr>
        <w:t>В 2009 году темпы роста имущества предприятия превысили темпы роста выручки, а те в свою очередь превысили темпы роста прибыли. Кроме того, за рассматриваемый период тенденция данных показателей отрицательная. Это свидетельствует о неэффективном использовании ресурсов предприятия, а также об увеличении издержек в сферах производства и обращения.</w:t>
      </w:r>
    </w:p>
    <w:p w:rsidR="002117F3" w:rsidRPr="000C1344" w:rsidRDefault="002117F3" w:rsidP="000C1344">
      <w:pPr>
        <w:widowControl/>
        <w:suppressAutoHyphens/>
        <w:spacing w:line="360" w:lineRule="auto"/>
        <w:ind w:firstLine="709"/>
        <w:rPr>
          <w:kern w:val="28"/>
          <w:sz w:val="28"/>
          <w:szCs w:val="28"/>
        </w:rPr>
      </w:pPr>
      <w:r w:rsidRPr="000C1344">
        <w:rPr>
          <w:kern w:val="28"/>
          <w:sz w:val="28"/>
          <w:szCs w:val="28"/>
        </w:rPr>
        <w:t>Рост оборотных активов (мобилизованной части) с 87% до 93 %. За рассматриваемый период коэффициент маневренности изменился с 0,31 до 0,77. Это указывает на то, что у предприятия возросла возможность финансового маневра. У предприятия выполняется только лишь условие долгосрочной ликвидности баланса А3</w:t>
      </w:r>
      <w:r w:rsidR="00B93BFC">
        <w:rPr>
          <w:kern w:val="28"/>
          <w:position w:val="-4"/>
          <w:sz w:val="28"/>
          <w:szCs w:val="28"/>
        </w:rPr>
        <w:pict>
          <v:shape id="_x0000_i1105" type="#_x0000_t75" style="width:9.75pt;height:12pt">
            <v:imagedata r:id="rId64" o:title=""/>
          </v:shape>
        </w:pict>
      </w:r>
      <w:r w:rsidRPr="000C1344">
        <w:rPr>
          <w:kern w:val="28"/>
          <w:sz w:val="28"/>
          <w:szCs w:val="28"/>
        </w:rPr>
        <w:t>П3. Происходит это за счёт отсутствия долгосрочных кредитов и займов, то есть П3=0. Ликвидность баланса недостаточна, значит финансовое состояние не устойчивое. Предприятие испытывает платежный недостаток для погашения наиболее срочных обязательств.</w:t>
      </w:r>
    </w:p>
    <w:p w:rsidR="002117F3" w:rsidRPr="000C1344" w:rsidRDefault="002117F3" w:rsidP="000C1344">
      <w:pPr>
        <w:pStyle w:val="12"/>
        <w:suppressAutoHyphens/>
        <w:ind w:right="0" w:firstLine="709"/>
      </w:pPr>
      <w:r w:rsidRPr="000C1344">
        <w:t>Показатели рентабельности отражают результативность работы предприятия за отчетный период. В хозяйственной деятельности предприятия могут происходить изменения, требующие крупных инвестиций и затрат. Но планируемый долгосрочный эффект показатели рентабельности не отражают. Поэтому снижение уровня рентабельности в рассматриваемом периоде не всегда следует расценивать как негативную тенденцию. Хорошо заметен резкий спад показателей рентабельности продаж и рентабельности продукции в 2009 году. Это связано с тем, что в 2009году ООО «Уралпромснаб» проводило реализацию программы внедрения на рынок</w:t>
      </w:r>
      <w:r w:rsidR="00574CE9">
        <w:t xml:space="preserve"> </w:t>
      </w:r>
      <w:r w:rsidRPr="000C1344">
        <w:t>новых товаров. С этой целью предприятие выпустило и распространило через сбытовую сеть большую партию новой продукции. Цены на эти виды товаров были искусственно занижены с целью привлечения к ним внимания покупателей и изучения потребительского спроса.</w:t>
      </w:r>
    </w:p>
    <w:p w:rsidR="007D093B" w:rsidRPr="000C1344" w:rsidRDefault="007D093B" w:rsidP="000C1344">
      <w:pPr>
        <w:pStyle w:val="12"/>
        <w:suppressAutoHyphens/>
        <w:ind w:right="0" w:firstLine="709"/>
      </w:pPr>
      <w:r w:rsidRPr="000C1344">
        <w:t>Для устранения выявленных на предприятии проблем было рекомендовано:</w:t>
      </w:r>
    </w:p>
    <w:p w:rsidR="007D093B" w:rsidRPr="000C1344" w:rsidRDefault="007D093B"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уценка трудноликвидных видов запасов товарно-материальных ценностей до уровня цены спроса с обеспечением последующей их реализации;</w:t>
      </w:r>
    </w:p>
    <w:p w:rsidR="007D093B" w:rsidRPr="000C1344" w:rsidRDefault="007D093B"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ускоренная продажа неиспользуемого оборудования по ценам спроса на соответствующем рынке;</w:t>
      </w:r>
    </w:p>
    <w:p w:rsidR="007D093B" w:rsidRPr="000C1344" w:rsidRDefault="007D093B"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аренда оборудования, ранее намечаемого к приобретению в процессе обновления основных средств и других;</w:t>
      </w:r>
    </w:p>
    <w:p w:rsidR="007D093B" w:rsidRPr="000C1344" w:rsidRDefault="007D093B"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w:t>
      </w:r>
      <w:r w:rsidR="00574CE9">
        <w:rPr>
          <w:kern w:val="28"/>
          <w:sz w:val="28"/>
          <w:szCs w:val="28"/>
        </w:rPr>
        <w:t xml:space="preserve"> </w:t>
      </w:r>
      <w:r w:rsidRPr="000C1344">
        <w:rPr>
          <w:kern w:val="28"/>
          <w:sz w:val="28"/>
          <w:szCs w:val="28"/>
        </w:rPr>
        <w:t>пролонгация краткосрочных финансовых кредитов;</w:t>
      </w:r>
    </w:p>
    <w:p w:rsidR="007D093B" w:rsidRPr="000C1344" w:rsidRDefault="007D093B"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увеличение периода предоставляемого поставщиками товарного кредита.</w:t>
      </w:r>
    </w:p>
    <w:p w:rsidR="00E67D4F" w:rsidRPr="000C1344" w:rsidRDefault="00E67D4F"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 xml:space="preserve">На основании приведенных расчетов можно сделать вывод, что применение предприятием использования оперативного механизма финансовой стабилизации, в основе которой лежит сбалансированность денежной структуры источников финансовых активов и краткосрочных финансовых обязательств и снижения необоснованного размера материальных и товарных запасов, позволило высвобождения части средств из оборота и погашения краткосрочной кредиторской задолженности. </w:t>
      </w:r>
    </w:p>
    <w:p w:rsidR="00E67D4F" w:rsidRPr="000C1344" w:rsidRDefault="00E67D4F" w:rsidP="000C1344">
      <w:pPr>
        <w:widowControl/>
        <w:suppressAutoHyphens/>
        <w:autoSpaceDE w:val="0"/>
        <w:autoSpaceDN w:val="0"/>
        <w:adjustRightInd w:val="0"/>
        <w:spacing w:line="360" w:lineRule="auto"/>
        <w:ind w:firstLine="709"/>
        <w:rPr>
          <w:kern w:val="28"/>
          <w:sz w:val="28"/>
          <w:szCs w:val="28"/>
        </w:rPr>
      </w:pPr>
      <w:r w:rsidRPr="000C1344">
        <w:rPr>
          <w:kern w:val="28"/>
          <w:sz w:val="28"/>
          <w:szCs w:val="28"/>
        </w:rPr>
        <w:t>Предприятие применило финансовый лизинг долгосрочного характера и увеличило уставный капитал для приобретения нового оборудования, что позволит увеличить выручку до 128,054 млн. руб., прибыль остается на уровне</w:t>
      </w:r>
      <w:r w:rsidR="00574CE9">
        <w:rPr>
          <w:kern w:val="28"/>
          <w:sz w:val="28"/>
          <w:szCs w:val="28"/>
        </w:rPr>
        <w:t xml:space="preserve"> </w:t>
      </w:r>
      <w:r w:rsidRPr="000C1344">
        <w:rPr>
          <w:kern w:val="28"/>
          <w:sz w:val="28"/>
          <w:szCs w:val="28"/>
        </w:rPr>
        <w:t xml:space="preserve">2009 года = 4,959 млн. руб., что соответствует выплате лизинговых обязательств. </w:t>
      </w:r>
    </w:p>
    <w:p w:rsidR="00D06418" w:rsidRPr="000C1344" w:rsidRDefault="00D06418" w:rsidP="000C1344">
      <w:pPr>
        <w:pStyle w:val="12"/>
        <w:suppressAutoHyphens/>
        <w:ind w:right="0" w:firstLine="709"/>
      </w:pPr>
      <w:r w:rsidRPr="000C1344">
        <w:t xml:space="preserve">Таким образом, поставленные при написании работы задачи были выполнены, а цель достигнута. </w:t>
      </w:r>
    </w:p>
    <w:p w:rsidR="00961E50" w:rsidRPr="000C1344" w:rsidRDefault="00961E50" w:rsidP="00574CE9">
      <w:pPr>
        <w:pStyle w:val="11"/>
      </w:pPr>
    </w:p>
    <w:p w:rsidR="00F57E94" w:rsidRPr="00574CE9" w:rsidRDefault="00F57E94" w:rsidP="00574CE9">
      <w:pPr>
        <w:pStyle w:val="11"/>
      </w:pPr>
      <w:r w:rsidRPr="000C1344">
        <w:br w:type="page"/>
      </w:r>
      <w:r w:rsidRPr="00574CE9">
        <w:t>Список использованных источников и литературы</w:t>
      </w:r>
    </w:p>
    <w:p w:rsidR="00F57E94" w:rsidRPr="000C1344" w:rsidRDefault="00F57E94" w:rsidP="000C1344">
      <w:pPr>
        <w:widowControl/>
        <w:suppressAutoHyphens/>
        <w:spacing w:line="360" w:lineRule="auto"/>
        <w:ind w:firstLine="709"/>
        <w:rPr>
          <w:snapToGrid w:val="0"/>
          <w:kern w:val="28"/>
          <w:sz w:val="28"/>
          <w:szCs w:val="28"/>
        </w:rPr>
      </w:pP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Абрютина М.С., Грачев А.В., Анализ финансово-экономической деятельности предприятия. Учебно-практическое пособие - М.: Дело и сервис, 2008. - 462.</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Анализ хозяйственной деятельности в промышленности: Учебник / Л.А. Богдановская, Г.Г. Виноградов, О.Ф. Мигун и др.; под ред. В.И. Стражева. - Мн.: Высшая школа, 2006.</w:t>
      </w:r>
      <w:r w:rsidR="00574CE9">
        <w:rPr>
          <w:snapToGrid w:val="0"/>
          <w:kern w:val="28"/>
          <w:sz w:val="28"/>
          <w:szCs w:val="28"/>
        </w:rPr>
        <w:t xml:space="preserve"> </w:t>
      </w:r>
      <w:r w:rsidRPr="000C1344">
        <w:rPr>
          <w:snapToGrid w:val="0"/>
          <w:kern w:val="28"/>
          <w:sz w:val="28"/>
          <w:szCs w:val="28"/>
        </w:rPr>
        <w:t>- 295.</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 xml:space="preserve">Баканов М.И. Шеремет А.Д. Теория экономического анализа М.: </w:t>
      </w:r>
      <w:r w:rsidR="002A3471" w:rsidRPr="000C1344">
        <w:rPr>
          <w:snapToGrid w:val="0"/>
          <w:kern w:val="28"/>
          <w:sz w:val="28"/>
          <w:szCs w:val="28"/>
        </w:rPr>
        <w:t>«</w:t>
      </w:r>
      <w:r w:rsidRPr="000C1344">
        <w:rPr>
          <w:snapToGrid w:val="0"/>
          <w:kern w:val="28"/>
          <w:sz w:val="28"/>
          <w:szCs w:val="28"/>
        </w:rPr>
        <w:t>Финансы и статистика</w:t>
      </w:r>
      <w:r w:rsidR="002A3471" w:rsidRPr="000C1344">
        <w:rPr>
          <w:snapToGrid w:val="0"/>
          <w:kern w:val="28"/>
          <w:sz w:val="28"/>
          <w:szCs w:val="28"/>
        </w:rPr>
        <w:t>»</w:t>
      </w:r>
      <w:r w:rsidRPr="000C1344">
        <w:rPr>
          <w:snapToGrid w:val="0"/>
          <w:kern w:val="28"/>
          <w:sz w:val="28"/>
          <w:szCs w:val="28"/>
        </w:rPr>
        <w:t>, 2007. - 341 с.</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Бизнес и безопасность. Толковый терминологический словарь. / Под ред. О.Г. Румянцева М.: “Бек”, 2005., -</w:t>
      </w:r>
      <w:r w:rsidR="00574CE9">
        <w:rPr>
          <w:snapToGrid w:val="0"/>
          <w:kern w:val="28"/>
          <w:sz w:val="28"/>
          <w:szCs w:val="28"/>
        </w:rPr>
        <w:t xml:space="preserve"> </w:t>
      </w:r>
      <w:r w:rsidRPr="000C1344">
        <w:rPr>
          <w:snapToGrid w:val="0"/>
          <w:kern w:val="28"/>
          <w:sz w:val="28"/>
          <w:szCs w:val="28"/>
        </w:rPr>
        <w:t>336 с.</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Бланк И.А. Финансовый менеджмент: Учеб. курс. - Киев: Ника-Центр Эльга, 2007. - 527.</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Бланк И.А. Управление активами: Учеб. курс. - Киев: Ника-Центр Эльга, 2005. - 702.</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Бусленко Н.П. Моделирование сложных систем. М.: Наука, 2006. -</w:t>
      </w:r>
      <w:r w:rsidR="00574CE9">
        <w:rPr>
          <w:snapToGrid w:val="0"/>
          <w:kern w:val="28"/>
          <w:sz w:val="28"/>
          <w:szCs w:val="28"/>
        </w:rPr>
        <w:t xml:space="preserve"> </w:t>
      </w:r>
      <w:r w:rsidRPr="000C1344">
        <w:rPr>
          <w:snapToGrid w:val="0"/>
          <w:kern w:val="28"/>
          <w:sz w:val="28"/>
          <w:szCs w:val="28"/>
        </w:rPr>
        <w:t xml:space="preserve">234 с. </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Ван Хорн Дж. К.</w:t>
      </w:r>
      <w:r w:rsidR="00574CE9">
        <w:rPr>
          <w:snapToGrid w:val="0"/>
          <w:kern w:val="28"/>
          <w:sz w:val="28"/>
          <w:szCs w:val="28"/>
        </w:rPr>
        <w:t xml:space="preserve"> </w:t>
      </w:r>
      <w:r w:rsidRPr="000C1344">
        <w:rPr>
          <w:snapToGrid w:val="0"/>
          <w:kern w:val="28"/>
          <w:sz w:val="28"/>
          <w:szCs w:val="28"/>
        </w:rPr>
        <w:t>Основы управления финансами. М.: Финансы и статистика, 2006. - 321 с.</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Балабонов И. Т. Анализ и планирование финансов хозяйствующего субъекта. - М.: Финансы и статистика, 2005. - 345 с.</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Вартанов А. С. Экономическая диагностика деятельности предприятия: организация и методология. - М.: Финансы и статистика, 2007. - 253 с.</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Ван Хорн Дж.К. Основы управления финансами: Пер. с англ./гл.ред.серии Соколов Я.В - М.: Финансы и статистика, 2006. - 215.</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Глухов В.В. Бахрамов Ю.М. Финансовый менеджмент. Учебное пособие. - С.Пб., 2005. - 364.</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Грузинов В.П., Грибов В.Д. Экономика предприятия. - М.: Финансы и статистика, 2008.- 285.</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 xml:space="preserve">Джон Ф. Маршалл, </w:t>
      </w:r>
      <w:r w:rsidRPr="000C1344">
        <w:rPr>
          <w:kern w:val="28"/>
          <w:sz w:val="28"/>
          <w:szCs w:val="28"/>
        </w:rPr>
        <w:t>Викул</w:t>
      </w:r>
      <w:r w:rsidRPr="000C1344">
        <w:rPr>
          <w:smallCaps/>
          <w:snapToGrid w:val="0"/>
          <w:kern w:val="28"/>
          <w:sz w:val="28"/>
          <w:szCs w:val="28"/>
        </w:rPr>
        <w:t xml:space="preserve"> </w:t>
      </w:r>
      <w:r w:rsidRPr="000C1344">
        <w:rPr>
          <w:snapToGrid w:val="0"/>
          <w:kern w:val="28"/>
          <w:sz w:val="28"/>
          <w:szCs w:val="28"/>
        </w:rPr>
        <w:t>К. Бансал Финансовая инженерия.- М.: ИНФРА-М, 2008.- 706.</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Донцова А.В., Никифорова И.А. Анализ бухгалтерской отчетности - М.: Издательство “Дис”, 2008. - 294.</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Жандаров А.М., Петров А.А. Экономическая безопасность России: определения, гипотезы, расчеты // Безопасность. 2009. № 3. С. 40-48.</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Ковалев В.В. Финансовый анализ: Управление капиталом. Выбор инвестиций. Анализ отчетности - М.: Финансы и статистика, 2008.-815.</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Ковалев И.А., Привалов В.П. Анализ финансов предприятия - М.: Центр экономики и маркетинга, 2007. - 480.</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Крейнина М.И. Финансовое состояние предприятия. Методы и оценки - М.: ИКЦ “Дис”, 2007. - 306.</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Крутик А.Б., Никольская Е.Г. Инвестиции и экономический рост предпринимательства. - СПб.: “Лань”, 2007. -</w:t>
      </w:r>
      <w:r w:rsidR="00574CE9">
        <w:rPr>
          <w:snapToGrid w:val="0"/>
          <w:kern w:val="28"/>
          <w:sz w:val="28"/>
          <w:szCs w:val="28"/>
        </w:rPr>
        <w:t xml:space="preserve"> </w:t>
      </w:r>
      <w:r w:rsidRPr="000C1344">
        <w:rPr>
          <w:snapToGrid w:val="0"/>
          <w:kern w:val="28"/>
          <w:sz w:val="28"/>
          <w:szCs w:val="28"/>
        </w:rPr>
        <w:t>544.</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Крылова И.А. Безопасность как философская категория. // Безопасность. 2009. № 6. С.34-54</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Меньшиков И.С. Финансовый анализ ценных бумаг: Курс лекций. - М.: Финансы и Статистика, 2008. - 476.</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Наговицин А. Валютные аспекты экономической безопасности России // Российский экономический журнал</w:t>
      </w:r>
      <w:r w:rsidR="00574CE9">
        <w:rPr>
          <w:snapToGrid w:val="0"/>
          <w:kern w:val="28"/>
          <w:sz w:val="28"/>
          <w:szCs w:val="28"/>
        </w:rPr>
        <w:t xml:space="preserve"> </w:t>
      </w:r>
      <w:r w:rsidRPr="000C1344">
        <w:rPr>
          <w:snapToGrid w:val="0"/>
          <w:kern w:val="28"/>
          <w:sz w:val="28"/>
          <w:szCs w:val="28"/>
        </w:rPr>
        <w:t>2008. № 9. С. 36-42.</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Нечащев Е.В. Анализ финансов предприятия в условиях рынка: Учебное пособие - М.: Высшая школа, 2007.</w:t>
      </w:r>
      <w:r w:rsidR="00574CE9">
        <w:rPr>
          <w:snapToGrid w:val="0"/>
          <w:kern w:val="28"/>
          <w:sz w:val="28"/>
          <w:szCs w:val="28"/>
        </w:rPr>
        <w:t xml:space="preserve"> </w:t>
      </w:r>
      <w:r w:rsidRPr="000C1344">
        <w:rPr>
          <w:snapToGrid w:val="0"/>
          <w:kern w:val="28"/>
          <w:sz w:val="28"/>
          <w:szCs w:val="28"/>
        </w:rPr>
        <w:t>- 128.</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Основы предпринимательской деятельности (Экономическая теория. Маркетинг. Финансовый менеджмент) /Под. ред. В.М. Власовой - М.: Финансы и статистика, 2004. - 628.</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Патров В.В. Ковалев В.В. Как читать баланс - М.: Финансы и статистика, 2005. - 362.</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Раицкий К.А. Экономика предприятия: учебник для ВУЗов - М.: Информационно внедренческий центр “Маркетинг”, 2006.</w:t>
      </w:r>
      <w:r w:rsidR="00574CE9">
        <w:rPr>
          <w:snapToGrid w:val="0"/>
          <w:kern w:val="28"/>
          <w:sz w:val="28"/>
          <w:szCs w:val="28"/>
        </w:rPr>
        <w:t xml:space="preserve"> </w:t>
      </w:r>
      <w:r w:rsidRPr="000C1344">
        <w:rPr>
          <w:snapToGrid w:val="0"/>
          <w:kern w:val="28"/>
          <w:sz w:val="28"/>
          <w:szCs w:val="28"/>
        </w:rPr>
        <w:t>- 279.</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Райсберг Б.А. Современный экономический словарь - М., 2007. -480.</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Савицкая Г.В. Анализ хозяйственной деятельности предприятия - Мн.: ИП “Экоперспектива”, 2008.</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Сенчагов В.К. О сущности и основах стратегии экономической безопасности России // Вопросы экономики. 2009. № 1. С. 97-106.</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Скоун Т. Управленческий учет / Пер. с англ. под ред. Н.Д. Эрношвили - М.: Аудит ЮНИТИ, 2007. - 348.</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Финансовый менеджмент: теория и практика. / Под ред. С. Стояновой - М.: "Перспектива", 2003. - 656.</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Финансовый менеджмент: Учебник для вузов/Г.Б. Поляк, И.А. Акодис, Т.А. Краева и др.; Под ред. проф. Г.Б. Поляка - М.: Финансы, ЮНИТИ, 2007. - 571.</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Шаламов И.В., Черевко А.С. Финансовая устойчивость и эффективность предприятия - Челябинск, 2005. - 124.</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Шеремет А.Д. Сайфулин Р.С. Методика финансового анализа - М.: ИНФРА-М, 2005. - 357.</w:t>
      </w:r>
    </w:p>
    <w:p w:rsidR="00F57E94" w:rsidRPr="000C1344" w:rsidRDefault="00F57E94" w:rsidP="00574CE9">
      <w:pPr>
        <w:widowControl/>
        <w:numPr>
          <w:ilvl w:val="0"/>
          <w:numId w:val="23"/>
        </w:numPr>
        <w:tabs>
          <w:tab w:val="clear" w:pos="1070"/>
          <w:tab w:val="left" w:pos="426"/>
        </w:tabs>
        <w:suppressAutoHyphens/>
        <w:autoSpaceDE w:val="0"/>
        <w:autoSpaceDN w:val="0"/>
        <w:spacing w:line="360" w:lineRule="auto"/>
        <w:ind w:left="0" w:firstLine="0"/>
        <w:jc w:val="left"/>
        <w:rPr>
          <w:snapToGrid w:val="0"/>
          <w:kern w:val="28"/>
          <w:sz w:val="28"/>
          <w:szCs w:val="28"/>
        </w:rPr>
      </w:pPr>
      <w:r w:rsidRPr="000C1344">
        <w:rPr>
          <w:snapToGrid w:val="0"/>
          <w:kern w:val="28"/>
          <w:sz w:val="28"/>
          <w:szCs w:val="28"/>
        </w:rPr>
        <w:t>Экономика предприятия: Учебник для вузов/ Грузинов В.П. и др.; /под ред. проф. Грузинова В.П. - М.: Банки и биржи, ЮНИТИ, 2008. -</w:t>
      </w:r>
      <w:r w:rsidR="00574CE9">
        <w:rPr>
          <w:snapToGrid w:val="0"/>
          <w:kern w:val="28"/>
          <w:sz w:val="28"/>
          <w:szCs w:val="28"/>
        </w:rPr>
        <w:t xml:space="preserve"> </w:t>
      </w:r>
      <w:r w:rsidRPr="000C1344">
        <w:rPr>
          <w:snapToGrid w:val="0"/>
          <w:kern w:val="28"/>
          <w:sz w:val="28"/>
          <w:szCs w:val="28"/>
        </w:rPr>
        <w:t>222.</w:t>
      </w:r>
    </w:p>
    <w:p w:rsidR="004745C2" w:rsidRPr="00721C58" w:rsidRDefault="004745C2" w:rsidP="00574CE9">
      <w:pPr>
        <w:widowControl/>
        <w:suppressAutoHyphens/>
        <w:spacing w:line="360" w:lineRule="auto"/>
        <w:ind w:firstLine="709"/>
        <w:jc w:val="center"/>
        <w:rPr>
          <w:color w:val="FFFFFF"/>
          <w:kern w:val="28"/>
          <w:sz w:val="28"/>
          <w:szCs w:val="28"/>
        </w:rPr>
      </w:pPr>
      <w:bookmarkStart w:id="0" w:name="_GoBack"/>
      <w:bookmarkEnd w:id="0"/>
    </w:p>
    <w:sectPr w:rsidR="004745C2" w:rsidRPr="00721C58" w:rsidSect="000C1344">
      <w:headerReference w:type="default" r:id="rId73"/>
      <w:footerReference w:type="even" r:id="rId74"/>
      <w:headerReference w:type="first" r:id="rId75"/>
      <w:pgSz w:w="11907" w:h="16840" w:code="9"/>
      <w:pgMar w:top="1134" w:right="851" w:bottom="1134" w:left="1701" w:header="720" w:footer="720" w:gutter="0"/>
      <w:pgNumType w:start="2"/>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C58" w:rsidRDefault="00721C58">
      <w:pPr>
        <w:widowControl/>
        <w:jc w:val="left"/>
        <w:rPr>
          <w:kern w:val="28"/>
          <w:sz w:val="28"/>
          <w:szCs w:val="28"/>
        </w:rPr>
      </w:pPr>
      <w:r>
        <w:rPr>
          <w:kern w:val="28"/>
          <w:sz w:val="28"/>
          <w:szCs w:val="28"/>
        </w:rPr>
        <w:separator/>
      </w:r>
    </w:p>
  </w:endnote>
  <w:endnote w:type="continuationSeparator" w:id="0">
    <w:p w:rsidR="00721C58" w:rsidRDefault="00721C58">
      <w:pPr>
        <w:widowControl/>
        <w:jc w:val="left"/>
        <w:rPr>
          <w:kern w:val="28"/>
          <w:sz w:val="28"/>
          <w:szCs w:val="28"/>
        </w:rPr>
      </w:pPr>
      <w:r>
        <w:rPr>
          <w:kern w:val="28"/>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E9" w:rsidRDefault="00574CE9" w:rsidP="00CE22BE">
    <w:pPr>
      <w:pStyle w:val="af3"/>
      <w:framePr w:wrap="around" w:vAnchor="text" w:hAnchor="margin" w:xAlign="center" w:y="1"/>
      <w:rPr>
        <w:rStyle w:val="af5"/>
      </w:rPr>
    </w:pPr>
  </w:p>
  <w:p w:rsidR="00574CE9" w:rsidRDefault="00574CE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C58" w:rsidRDefault="00721C58">
      <w:pPr>
        <w:widowControl/>
        <w:jc w:val="left"/>
        <w:rPr>
          <w:kern w:val="28"/>
          <w:sz w:val="28"/>
          <w:szCs w:val="28"/>
        </w:rPr>
      </w:pPr>
      <w:r>
        <w:rPr>
          <w:kern w:val="28"/>
          <w:sz w:val="28"/>
          <w:szCs w:val="28"/>
        </w:rPr>
        <w:separator/>
      </w:r>
    </w:p>
  </w:footnote>
  <w:footnote w:type="continuationSeparator" w:id="0">
    <w:p w:rsidR="00721C58" w:rsidRDefault="00721C58">
      <w:pPr>
        <w:widowControl/>
        <w:jc w:val="left"/>
        <w:rPr>
          <w:kern w:val="28"/>
          <w:sz w:val="28"/>
          <w:szCs w:val="28"/>
        </w:rPr>
      </w:pPr>
      <w:r>
        <w:rPr>
          <w:kern w:val="28"/>
          <w:sz w:val="28"/>
          <w:szCs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E9" w:rsidRPr="00574CE9" w:rsidRDefault="00574CE9" w:rsidP="00574CE9">
    <w:pPr>
      <w:pStyle w:val="af"/>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CE9" w:rsidRDefault="00574CE9" w:rsidP="00574CE9">
    <w:pPr>
      <w:pStyle w:val="af"/>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9F44C9A"/>
    <w:lvl w:ilvl="0">
      <w:numFmt w:val="bullet"/>
      <w:lvlText w:val="*"/>
      <w:lvlJc w:val="left"/>
    </w:lvl>
  </w:abstractNum>
  <w:abstractNum w:abstractNumId="1">
    <w:nsid w:val="07057D5E"/>
    <w:multiLevelType w:val="hybridMultilevel"/>
    <w:tmpl w:val="AA7E1C7E"/>
    <w:lvl w:ilvl="0" w:tplc="FFFFFFFF">
      <w:numFmt w:val="bullet"/>
      <w:lvlText w:val="-"/>
      <w:legacy w:legacy="1" w:legacySpace="0" w:legacyIndent="173"/>
      <w:lvlJc w:val="left"/>
      <w:rPr>
        <w:rFonts w:ascii="Arial" w:hAnsi="Aria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2">
    <w:nsid w:val="1373458E"/>
    <w:multiLevelType w:val="hybridMultilevel"/>
    <w:tmpl w:val="72BE7F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3BF310A"/>
    <w:multiLevelType w:val="hybridMultilevel"/>
    <w:tmpl w:val="F9F4B114"/>
    <w:lvl w:ilvl="0" w:tplc="0419000F">
      <w:start w:val="1"/>
      <w:numFmt w:val="decimal"/>
      <w:lvlText w:val="%1."/>
      <w:lvlJc w:val="left"/>
      <w:pPr>
        <w:tabs>
          <w:tab w:val="num" w:pos="1070"/>
        </w:tabs>
        <w:ind w:left="1070" w:hanging="360"/>
      </w:pPr>
      <w:rPr>
        <w:rFonts w:cs="Times New Roman"/>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4">
    <w:nsid w:val="1CF475D5"/>
    <w:multiLevelType w:val="singleLevel"/>
    <w:tmpl w:val="869446E4"/>
    <w:lvl w:ilvl="0">
      <w:start w:val="1"/>
      <w:numFmt w:val="decimal"/>
      <w:lvlText w:val="%1."/>
      <w:legacy w:legacy="1" w:legacySpace="0" w:legacyIndent="248"/>
      <w:lvlJc w:val="left"/>
      <w:rPr>
        <w:rFonts w:ascii="Times New Roman" w:hAnsi="Times New Roman" w:cs="Times New Roman" w:hint="default"/>
      </w:rPr>
    </w:lvl>
  </w:abstractNum>
  <w:abstractNum w:abstractNumId="5">
    <w:nsid w:val="1DEA5309"/>
    <w:multiLevelType w:val="singleLevel"/>
    <w:tmpl w:val="F3E40E92"/>
    <w:lvl w:ilvl="0">
      <w:numFmt w:val="bullet"/>
      <w:lvlText w:val="-"/>
      <w:lvlJc w:val="left"/>
      <w:pPr>
        <w:tabs>
          <w:tab w:val="num" w:pos="1077"/>
        </w:tabs>
        <w:ind w:left="1077" w:hanging="360"/>
      </w:pPr>
      <w:rPr>
        <w:rFonts w:hint="default"/>
      </w:rPr>
    </w:lvl>
  </w:abstractNum>
  <w:abstractNum w:abstractNumId="6">
    <w:nsid w:val="214D477F"/>
    <w:multiLevelType w:val="hybridMultilevel"/>
    <w:tmpl w:val="1778A482"/>
    <w:lvl w:ilvl="0" w:tplc="FFFFFFFF">
      <w:numFmt w:val="bullet"/>
      <w:lvlText w:val="-"/>
      <w:legacy w:legacy="1" w:legacySpace="0" w:legacyIndent="173"/>
      <w:lvlJc w:val="left"/>
      <w:rPr>
        <w:rFonts w:ascii="Arial" w:hAnsi="Aria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7">
    <w:nsid w:val="216131EE"/>
    <w:multiLevelType w:val="hybridMultilevel"/>
    <w:tmpl w:val="6DF6F51A"/>
    <w:lvl w:ilvl="0" w:tplc="1C3CB35E">
      <w:numFmt w:val="bullet"/>
      <w:lvlText w:val="-"/>
      <w:legacy w:legacy="1" w:legacySpace="0" w:legacyIndent="173"/>
      <w:lvlJc w:val="left"/>
      <w:rPr>
        <w:rFonts w:ascii="Arial" w:hAnsi="Aria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27312FD4"/>
    <w:multiLevelType w:val="multilevel"/>
    <w:tmpl w:val="0092271E"/>
    <w:lvl w:ilvl="0">
      <w:start w:val="1"/>
      <w:numFmt w:val="decimal"/>
      <w:lvlText w:val="%1."/>
      <w:lvlJc w:val="left"/>
      <w:pPr>
        <w:tabs>
          <w:tab w:val="num" w:pos="360"/>
        </w:tabs>
        <w:ind w:left="360" w:hanging="360"/>
      </w:pPr>
      <w:rPr>
        <w:rFonts w:cs="Times New Roman" w:hint="default"/>
        <w:b/>
      </w:rPr>
    </w:lvl>
    <w:lvl w:ilvl="1">
      <w:start w:val="3"/>
      <w:numFmt w:val="decimal"/>
      <w:isLgl/>
      <w:lvlText w:val="%1.%2."/>
      <w:lvlJc w:val="left"/>
      <w:pPr>
        <w:tabs>
          <w:tab w:val="num" w:pos="700"/>
        </w:tabs>
        <w:ind w:left="700" w:hanging="420"/>
      </w:pPr>
      <w:rPr>
        <w:rFonts w:cs="Times New Roman" w:hint="default"/>
      </w:rPr>
    </w:lvl>
    <w:lvl w:ilvl="2">
      <w:start w:val="1"/>
      <w:numFmt w:val="decimal"/>
      <w:isLgl/>
      <w:lvlText w:val="%1.%2.%3."/>
      <w:lvlJc w:val="left"/>
      <w:pPr>
        <w:tabs>
          <w:tab w:val="num" w:pos="1280"/>
        </w:tabs>
        <w:ind w:left="1280" w:hanging="720"/>
      </w:pPr>
      <w:rPr>
        <w:rFonts w:cs="Times New Roman" w:hint="default"/>
      </w:rPr>
    </w:lvl>
    <w:lvl w:ilvl="3">
      <w:start w:val="1"/>
      <w:numFmt w:val="decimal"/>
      <w:isLgl/>
      <w:lvlText w:val="%1.%2.%3.%4."/>
      <w:lvlJc w:val="left"/>
      <w:pPr>
        <w:tabs>
          <w:tab w:val="num" w:pos="1560"/>
        </w:tabs>
        <w:ind w:left="1560" w:hanging="720"/>
      </w:pPr>
      <w:rPr>
        <w:rFonts w:cs="Times New Roman" w:hint="default"/>
      </w:rPr>
    </w:lvl>
    <w:lvl w:ilvl="4">
      <w:start w:val="1"/>
      <w:numFmt w:val="decimal"/>
      <w:isLgl/>
      <w:lvlText w:val="%1.%2.%3.%4.%5."/>
      <w:lvlJc w:val="left"/>
      <w:pPr>
        <w:tabs>
          <w:tab w:val="num" w:pos="2200"/>
        </w:tabs>
        <w:ind w:left="2200" w:hanging="1080"/>
      </w:pPr>
      <w:rPr>
        <w:rFonts w:cs="Times New Roman" w:hint="default"/>
      </w:rPr>
    </w:lvl>
    <w:lvl w:ilvl="5">
      <w:start w:val="1"/>
      <w:numFmt w:val="decimal"/>
      <w:isLgl/>
      <w:lvlText w:val="%1.%2.%3.%4.%5.%6."/>
      <w:lvlJc w:val="left"/>
      <w:pPr>
        <w:tabs>
          <w:tab w:val="num" w:pos="2480"/>
        </w:tabs>
        <w:ind w:left="2480" w:hanging="1080"/>
      </w:pPr>
      <w:rPr>
        <w:rFonts w:cs="Times New Roman" w:hint="default"/>
      </w:rPr>
    </w:lvl>
    <w:lvl w:ilvl="6">
      <w:start w:val="1"/>
      <w:numFmt w:val="decimal"/>
      <w:isLgl/>
      <w:lvlText w:val="%1.%2.%3.%4.%5.%6.%7."/>
      <w:lvlJc w:val="left"/>
      <w:pPr>
        <w:tabs>
          <w:tab w:val="num" w:pos="3120"/>
        </w:tabs>
        <w:ind w:left="3120" w:hanging="1440"/>
      </w:pPr>
      <w:rPr>
        <w:rFonts w:cs="Times New Roman" w:hint="default"/>
      </w:rPr>
    </w:lvl>
    <w:lvl w:ilvl="7">
      <w:start w:val="1"/>
      <w:numFmt w:val="decimal"/>
      <w:isLgl/>
      <w:lvlText w:val="%1.%2.%3.%4.%5.%6.%7.%8."/>
      <w:lvlJc w:val="left"/>
      <w:pPr>
        <w:tabs>
          <w:tab w:val="num" w:pos="3400"/>
        </w:tabs>
        <w:ind w:left="3400" w:hanging="1440"/>
      </w:pPr>
      <w:rPr>
        <w:rFonts w:cs="Times New Roman" w:hint="default"/>
      </w:rPr>
    </w:lvl>
    <w:lvl w:ilvl="8">
      <w:start w:val="1"/>
      <w:numFmt w:val="decimal"/>
      <w:isLgl/>
      <w:lvlText w:val="%1.%2.%3.%4.%5.%6.%7.%8.%9."/>
      <w:lvlJc w:val="left"/>
      <w:pPr>
        <w:tabs>
          <w:tab w:val="num" w:pos="4040"/>
        </w:tabs>
        <w:ind w:left="4040" w:hanging="1800"/>
      </w:pPr>
      <w:rPr>
        <w:rFonts w:cs="Times New Roman" w:hint="default"/>
      </w:rPr>
    </w:lvl>
  </w:abstractNum>
  <w:abstractNum w:abstractNumId="9">
    <w:nsid w:val="28812920"/>
    <w:multiLevelType w:val="hybridMultilevel"/>
    <w:tmpl w:val="C536346C"/>
    <w:lvl w:ilvl="0" w:tplc="3E06D86A">
      <w:start w:val="1"/>
      <w:numFmt w:val="bullet"/>
      <w:lvlText w:val="-"/>
      <w:lvlJc w:val="left"/>
      <w:pPr>
        <w:tabs>
          <w:tab w:val="num" w:pos="1575"/>
        </w:tabs>
        <w:ind w:left="1575" w:hanging="360"/>
      </w:pPr>
      <w:rPr>
        <w:rFonts w:ascii="Times New Roman" w:hAnsi="Times New Roman" w:hint="default"/>
      </w:rPr>
    </w:lvl>
    <w:lvl w:ilvl="1" w:tplc="04190003">
      <w:start w:val="1"/>
      <w:numFmt w:val="bullet"/>
      <w:lvlText w:val="o"/>
      <w:lvlJc w:val="left"/>
      <w:pPr>
        <w:tabs>
          <w:tab w:val="num" w:pos="2295"/>
        </w:tabs>
        <w:ind w:left="2295" w:hanging="360"/>
      </w:pPr>
      <w:rPr>
        <w:rFonts w:ascii="Courier New" w:hAnsi="Courier New" w:hint="default"/>
      </w:rPr>
    </w:lvl>
    <w:lvl w:ilvl="2" w:tplc="04190005">
      <w:start w:val="1"/>
      <w:numFmt w:val="bullet"/>
      <w:lvlText w:val=""/>
      <w:lvlJc w:val="left"/>
      <w:pPr>
        <w:tabs>
          <w:tab w:val="num" w:pos="3015"/>
        </w:tabs>
        <w:ind w:left="3015" w:hanging="360"/>
      </w:pPr>
      <w:rPr>
        <w:rFonts w:ascii="Wingdings" w:hAnsi="Wingdings" w:hint="default"/>
      </w:rPr>
    </w:lvl>
    <w:lvl w:ilvl="3" w:tplc="04190001">
      <w:start w:val="1"/>
      <w:numFmt w:val="bullet"/>
      <w:lvlText w:val=""/>
      <w:lvlJc w:val="left"/>
      <w:pPr>
        <w:tabs>
          <w:tab w:val="num" w:pos="3735"/>
        </w:tabs>
        <w:ind w:left="3735" w:hanging="360"/>
      </w:pPr>
      <w:rPr>
        <w:rFonts w:ascii="Symbol" w:hAnsi="Symbol" w:hint="default"/>
      </w:rPr>
    </w:lvl>
    <w:lvl w:ilvl="4" w:tplc="04190003">
      <w:start w:val="1"/>
      <w:numFmt w:val="bullet"/>
      <w:lvlText w:val="o"/>
      <w:lvlJc w:val="left"/>
      <w:pPr>
        <w:tabs>
          <w:tab w:val="num" w:pos="4455"/>
        </w:tabs>
        <w:ind w:left="4455" w:hanging="360"/>
      </w:pPr>
      <w:rPr>
        <w:rFonts w:ascii="Courier New" w:hAnsi="Courier New" w:hint="default"/>
      </w:rPr>
    </w:lvl>
    <w:lvl w:ilvl="5" w:tplc="04190005">
      <w:start w:val="1"/>
      <w:numFmt w:val="bullet"/>
      <w:lvlText w:val=""/>
      <w:lvlJc w:val="left"/>
      <w:pPr>
        <w:tabs>
          <w:tab w:val="num" w:pos="5175"/>
        </w:tabs>
        <w:ind w:left="5175" w:hanging="360"/>
      </w:pPr>
      <w:rPr>
        <w:rFonts w:ascii="Wingdings" w:hAnsi="Wingdings" w:hint="default"/>
      </w:rPr>
    </w:lvl>
    <w:lvl w:ilvl="6" w:tplc="04190001">
      <w:start w:val="1"/>
      <w:numFmt w:val="bullet"/>
      <w:lvlText w:val=""/>
      <w:lvlJc w:val="left"/>
      <w:pPr>
        <w:tabs>
          <w:tab w:val="num" w:pos="5895"/>
        </w:tabs>
        <w:ind w:left="5895" w:hanging="360"/>
      </w:pPr>
      <w:rPr>
        <w:rFonts w:ascii="Symbol" w:hAnsi="Symbol" w:hint="default"/>
      </w:rPr>
    </w:lvl>
    <w:lvl w:ilvl="7" w:tplc="04190003">
      <w:start w:val="1"/>
      <w:numFmt w:val="bullet"/>
      <w:lvlText w:val="o"/>
      <w:lvlJc w:val="left"/>
      <w:pPr>
        <w:tabs>
          <w:tab w:val="num" w:pos="6615"/>
        </w:tabs>
        <w:ind w:left="6615" w:hanging="360"/>
      </w:pPr>
      <w:rPr>
        <w:rFonts w:ascii="Courier New" w:hAnsi="Courier New" w:hint="default"/>
      </w:rPr>
    </w:lvl>
    <w:lvl w:ilvl="8" w:tplc="04190005">
      <w:start w:val="1"/>
      <w:numFmt w:val="bullet"/>
      <w:lvlText w:val=""/>
      <w:lvlJc w:val="left"/>
      <w:pPr>
        <w:tabs>
          <w:tab w:val="num" w:pos="7335"/>
        </w:tabs>
        <w:ind w:left="7335" w:hanging="360"/>
      </w:pPr>
      <w:rPr>
        <w:rFonts w:ascii="Wingdings" w:hAnsi="Wingdings" w:hint="default"/>
      </w:rPr>
    </w:lvl>
  </w:abstractNum>
  <w:abstractNum w:abstractNumId="10">
    <w:nsid w:val="2B9F3BD5"/>
    <w:multiLevelType w:val="singleLevel"/>
    <w:tmpl w:val="3F7E29DA"/>
    <w:lvl w:ilvl="0">
      <w:start w:val="1"/>
      <w:numFmt w:val="bullet"/>
      <w:lvlText w:val="–"/>
      <w:lvlJc w:val="left"/>
      <w:pPr>
        <w:tabs>
          <w:tab w:val="num" w:pos="360"/>
        </w:tabs>
        <w:ind w:left="360" w:hanging="360"/>
      </w:pPr>
      <w:rPr>
        <w:rFonts w:ascii="Times New Roman" w:hAnsi="Times New Roman" w:hint="default"/>
      </w:rPr>
    </w:lvl>
  </w:abstractNum>
  <w:abstractNum w:abstractNumId="11">
    <w:nsid w:val="2DD325D4"/>
    <w:multiLevelType w:val="hybridMultilevel"/>
    <w:tmpl w:val="E392F14E"/>
    <w:lvl w:ilvl="0" w:tplc="1C3CB35E">
      <w:start w:val="1"/>
      <w:numFmt w:val="bullet"/>
      <w:lvlText w:val=""/>
      <w:lvlJc w:val="left"/>
      <w:pPr>
        <w:tabs>
          <w:tab w:val="num" w:pos="879"/>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518196F"/>
    <w:multiLevelType w:val="hybridMultilevel"/>
    <w:tmpl w:val="C56AE7D2"/>
    <w:lvl w:ilvl="0" w:tplc="FFFFFFFF">
      <w:start w:val="1"/>
      <w:numFmt w:val="bullet"/>
      <w:lvlText w:val=""/>
      <w:lvlJc w:val="left"/>
      <w:pPr>
        <w:tabs>
          <w:tab w:val="num" w:pos="879"/>
        </w:tabs>
        <w:ind w:left="709" w:firstLine="709"/>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3">
    <w:nsid w:val="3A923FEC"/>
    <w:multiLevelType w:val="singleLevel"/>
    <w:tmpl w:val="869446E4"/>
    <w:lvl w:ilvl="0">
      <w:start w:val="2"/>
      <w:numFmt w:val="decimal"/>
      <w:lvlText w:val="%1."/>
      <w:legacy w:legacy="1" w:legacySpace="0" w:legacyIndent="250"/>
      <w:lvlJc w:val="left"/>
      <w:rPr>
        <w:rFonts w:ascii="Times New Roman" w:hAnsi="Times New Roman" w:cs="Times New Roman" w:hint="default"/>
      </w:rPr>
    </w:lvl>
  </w:abstractNum>
  <w:abstractNum w:abstractNumId="14">
    <w:nsid w:val="3F0D1962"/>
    <w:multiLevelType w:val="hybridMultilevel"/>
    <w:tmpl w:val="DB04CB44"/>
    <w:lvl w:ilvl="0" w:tplc="1C3CB35E">
      <w:numFmt w:val="bullet"/>
      <w:lvlText w:val="-"/>
      <w:legacy w:legacy="1" w:legacySpace="0" w:legacyIndent="173"/>
      <w:lvlJc w:val="left"/>
      <w:rPr>
        <w:rFonts w:ascii="Arial" w:hAnsi="Aria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405658EA"/>
    <w:multiLevelType w:val="hybridMultilevel"/>
    <w:tmpl w:val="C5223718"/>
    <w:lvl w:ilvl="0" w:tplc="FFFFFFFF">
      <w:numFmt w:val="bullet"/>
      <w:lvlText w:val="-"/>
      <w:legacy w:legacy="1" w:legacySpace="0" w:legacyIndent="173"/>
      <w:lvlJc w:val="left"/>
      <w:rPr>
        <w:rFonts w:ascii="Arial" w:hAnsi="Aria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16">
    <w:nsid w:val="45D6576F"/>
    <w:multiLevelType w:val="hybridMultilevel"/>
    <w:tmpl w:val="F37A595E"/>
    <w:lvl w:ilvl="0" w:tplc="1C3CB35E">
      <w:start w:val="1"/>
      <w:numFmt w:val="decimal"/>
      <w:lvlText w:val="%1."/>
      <w:lvlJc w:val="left"/>
      <w:pPr>
        <w:tabs>
          <w:tab w:val="num" w:pos="720"/>
        </w:tabs>
        <w:ind w:left="720" w:hanging="360"/>
      </w:pPr>
      <w:rPr>
        <w:rFonts w:cs="Times New Roman"/>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
    <w:nsid w:val="4656131D"/>
    <w:multiLevelType w:val="hybridMultilevel"/>
    <w:tmpl w:val="DC1011BC"/>
    <w:lvl w:ilvl="0" w:tplc="0419000F">
      <w:numFmt w:val="bullet"/>
      <w:lvlText w:val="-"/>
      <w:legacy w:legacy="1" w:legacySpace="0" w:legacyIndent="173"/>
      <w:lvlJc w:val="left"/>
      <w:rPr>
        <w:rFonts w:ascii="Arial" w:hAnsi="Arial" w:hint="default"/>
      </w:rPr>
    </w:lvl>
    <w:lvl w:ilvl="1" w:tplc="04190019">
      <w:start w:val="1"/>
      <w:numFmt w:val="bullet"/>
      <w:lvlText w:val="o"/>
      <w:lvlJc w:val="left"/>
      <w:pPr>
        <w:tabs>
          <w:tab w:val="num" w:pos="2149"/>
        </w:tabs>
        <w:ind w:left="2149" w:hanging="360"/>
      </w:pPr>
      <w:rPr>
        <w:rFonts w:ascii="Courier New" w:hAnsi="Courier New" w:hint="default"/>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18">
    <w:nsid w:val="49D95828"/>
    <w:multiLevelType w:val="hybridMultilevel"/>
    <w:tmpl w:val="6FA80120"/>
    <w:lvl w:ilvl="0" w:tplc="3E06D86A">
      <w:start w:val="1"/>
      <w:numFmt w:val="bullet"/>
      <w:lvlText w:val="-"/>
      <w:lvlJc w:val="left"/>
      <w:pPr>
        <w:tabs>
          <w:tab w:val="num" w:pos="2240"/>
        </w:tabs>
        <w:ind w:left="2240" w:hanging="360"/>
      </w:pPr>
      <w:rPr>
        <w:rFonts w:ascii="Times New Roman" w:hAnsi="Times New Roman" w:hint="default"/>
      </w:rPr>
    </w:lvl>
    <w:lvl w:ilvl="1" w:tplc="04190003">
      <w:start w:val="1"/>
      <w:numFmt w:val="bullet"/>
      <w:lvlText w:val="o"/>
      <w:lvlJc w:val="left"/>
      <w:pPr>
        <w:tabs>
          <w:tab w:val="num" w:pos="2105"/>
        </w:tabs>
        <w:ind w:left="2105" w:hanging="360"/>
      </w:pPr>
      <w:rPr>
        <w:rFonts w:ascii="Courier New" w:hAnsi="Courier New" w:hint="default"/>
      </w:rPr>
    </w:lvl>
    <w:lvl w:ilvl="2" w:tplc="04190005">
      <w:start w:val="1"/>
      <w:numFmt w:val="bullet"/>
      <w:lvlText w:val=""/>
      <w:lvlJc w:val="left"/>
      <w:pPr>
        <w:tabs>
          <w:tab w:val="num" w:pos="2825"/>
        </w:tabs>
        <w:ind w:left="2825" w:hanging="360"/>
      </w:pPr>
      <w:rPr>
        <w:rFonts w:ascii="Wingdings" w:hAnsi="Wingdings" w:hint="default"/>
      </w:rPr>
    </w:lvl>
    <w:lvl w:ilvl="3" w:tplc="04190001">
      <w:start w:val="1"/>
      <w:numFmt w:val="bullet"/>
      <w:lvlText w:val=""/>
      <w:lvlJc w:val="left"/>
      <w:pPr>
        <w:tabs>
          <w:tab w:val="num" w:pos="3545"/>
        </w:tabs>
        <w:ind w:left="3545" w:hanging="360"/>
      </w:pPr>
      <w:rPr>
        <w:rFonts w:ascii="Symbol" w:hAnsi="Symbol" w:hint="default"/>
      </w:rPr>
    </w:lvl>
    <w:lvl w:ilvl="4" w:tplc="04190003">
      <w:start w:val="1"/>
      <w:numFmt w:val="bullet"/>
      <w:lvlText w:val="o"/>
      <w:lvlJc w:val="left"/>
      <w:pPr>
        <w:tabs>
          <w:tab w:val="num" w:pos="4265"/>
        </w:tabs>
        <w:ind w:left="4265" w:hanging="360"/>
      </w:pPr>
      <w:rPr>
        <w:rFonts w:ascii="Courier New" w:hAnsi="Courier New" w:hint="default"/>
      </w:rPr>
    </w:lvl>
    <w:lvl w:ilvl="5" w:tplc="04190005">
      <w:start w:val="1"/>
      <w:numFmt w:val="bullet"/>
      <w:lvlText w:val=""/>
      <w:lvlJc w:val="left"/>
      <w:pPr>
        <w:tabs>
          <w:tab w:val="num" w:pos="4985"/>
        </w:tabs>
        <w:ind w:left="4985" w:hanging="360"/>
      </w:pPr>
      <w:rPr>
        <w:rFonts w:ascii="Wingdings" w:hAnsi="Wingdings" w:hint="default"/>
      </w:rPr>
    </w:lvl>
    <w:lvl w:ilvl="6" w:tplc="04190001">
      <w:start w:val="1"/>
      <w:numFmt w:val="bullet"/>
      <w:lvlText w:val=""/>
      <w:lvlJc w:val="left"/>
      <w:pPr>
        <w:tabs>
          <w:tab w:val="num" w:pos="5705"/>
        </w:tabs>
        <w:ind w:left="5705" w:hanging="360"/>
      </w:pPr>
      <w:rPr>
        <w:rFonts w:ascii="Symbol" w:hAnsi="Symbol" w:hint="default"/>
      </w:rPr>
    </w:lvl>
    <w:lvl w:ilvl="7" w:tplc="04190003">
      <w:start w:val="1"/>
      <w:numFmt w:val="bullet"/>
      <w:lvlText w:val="o"/>
      <w:lvlJc w:val="left"/>
      <w:pPr>
        <w:tabs>
          <w:tab w:val="num" w:pos="6425"/>
        </w:tabs>
        <w:ind w:left="6425" w:hanging="360"/>
      </w:pPr>
      <w:rPr>
        <w:rFonts w:ascii="Courier New" w:hAnsi="Courier New" w:hint="default"/>
      </w:rPr>
    </w:lvl>
    <w:lvl w:ilvl="8" w:tplc="04190005">
      <w:start w:val="1"/>
      <w:numFmt w:val="bullet"/>
      <w:lvlText w:val=""/>
      <w:lvlJc w:val="left"/>
      <w:pPr>
        <w:tabs>
          <w:tab w:val="num" w:pos="7145"/>
        </w:tabs>
        <w:ind w:left="7145" w:hanging="360"/>
      </w:pPr>
      <w:rPr>
        <w:rFonts w:ascii="Wingdings" w:hAnsi="Wingdings" w:hint="default"/>
      </w:rPr>
    </w:lvl>
  </w:abstractNum>
  <w:abstractNum w:abstractNumId="19">
    <w:nsid w:val="4CCB436C"/>
    <w:multiLevelType w:val="hybridMultilevel"/>
    <w:tmpl w:val="780CD5AE"/>
    <w:lvl w:ilvl="0" w:tplc="0419000F">
      <w:numFmt w:val="bullet"/>
      <w:lvlText w:val="-"/>
      <w:legacy w:legacy="1" w:legacySpace="0" w:legacyIndent="173"/>
      <w:lvlJc w:val="left"/>
      <w:rPr>
        <w:rFonts w:ascii="Arial" w:hAnsi="Arial" w:hint="default"/>
      </w:rPr>
    </w:lvl>
    <w:lvl w:ilvl="1" w:tplc="A788AA58">
      <w:start w:val="1"/>
      <w:numFmt w:val="bullet"/>
      <w:lvlText w:val="o"/>
      <w:lvlJc w:val="left"/>
      <w:pPr>
        <w:tabs>
          <w:tab w:val="num" w:pos="2149"/>
        </w:tabs>
        <w:ind w:left="2149" w:hanging="360"/>
      </w:pPr>
      <w:rPr>
        <w:rFonts w:ascii="Courier New" w:hAnsi="Courier New" w:hint="default"/>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20">
    <w:nsid w:val="501032D9"/>
    <w:multiLevelType w:val="hybridMultilevel"/>
    <w:tmpl w:val="DD7A0E08"/>
    <w:lvl w:ilvl="0" w:tplc="FE06B36A">
      <w:numFmt w:val="bullet"/>
      <w:lvlText w:val="-"/>
      <w:lvlJc w:val="left"/>
      <w:pPr>
        <w:tabs>
          <w:tab w:val="num" w:pos="567"/>
        </w:tabs>
        <w:ind w:left="567"/>
      </w:pPr>
      <w:rPr>
        <w:rFonts w:hAnsi="Aria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57454B76"/>
    <w:multiLevelType w:val="hybridMultilevel"/>
    <w:tmpl w:val="48069542"/>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AB05F60"/>
    <w:multiLevelType w:val="hybridMultilevel"/>
    <w:tmpl w:val="656A0D78"/>
    <w:lvl w:ilvl="0" w:tplc="1C3CB35E">
      <w:numFmt w:val="bullet"/>
      <w:lvlText w:val="-"/>
      <w:legacy w:legacy="1" w:legacySpace="0" w:legacyIndent="173"/>
      <w:lvlJc w:val="left"/>
      <w:rPr>
        <w:rFonts w:ascii="Arial" w:hAnsi="Arial" w:hint="default"/>
      </w:rPr>
    </w:lvl>
    <w:lvl w:ilvl="1" w:tplc="04190003">
      <w:start w:val="1"/>
      <w:numFmt w:val="bullet"/>
      <w:lvlText w:val="o"/>
      <w:lvlJc w:val="left"/>
      <w:pPr>
        <w:tabs>
          <w:tab w:val="num" w:pos="1865"/>
        </w:tabs>
        <w:ind w:left="1865" w:hanging="360"/>
      </w:pPr>
      <w:rPr>
        <w:rFonts w:ascii="Courier New" w:hAnsi="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23">
    <w:nsid w:val="61507771"/>
    <w:multiLevelType w:val="hybridMultilevel"/>
    <w:tmpl w:val="17E62F48"/>
    <w:lvl w:ilvl="0" w:tplc="FFFFFFFF">
      <w:numFmt w:val="bullet"/>
      <w:lvlText w:val="-"/>
      <w:legacy w:legacy="1" w:legacySpace="0" w:legacyIndent="173"/>
      <w:lvlJc w:val="left"/>
      <w:rPr>
        <w:rFonts w:ascii="Arial" w:hAnsi="Aria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24">
    <w:nsid w:val="679161F6"/>
    <w:multiLevelType w:val="hybridMultilevel"/>
    <w:tmpl w:val="E668AB92"/>
    <w:lvl w:ilvl="0" w:tplc="FFFFFFFF">
      <w:start w:val="1"/>
      <w:numFmt w:val="bullet"/>
      <w:lvlText w:val=""/>
      <w:lvlJc w:val="left"/>
      <w:pPr>
        <w:tabs>
          <w:tab w:val="num" w:pos="879"/>
        </w:tabs>
        <w:ind w:left="709" w:firstLine="709"/>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5">
    <w:nsid w:val="68B402CB"/>
    <w:multiLevelType w:val="hybridMultilevel"/>
    <w:tmpl w:val="BE0699AE"/>
    <w:lvl w:ilvl="0" w:tplc="FC04EB3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446785B"/>
    <w:multiLevelType w:val="hybridMultilevel"/>
    <w:tmpl w:val="FC420676"/>
    <w:lvl w:ilvl="0" w:tplc="7C18220C">
      <w:numFmt w:val="bullet"/>
      <w:lvlText w:val="-"/>
      <w:legacy w:legacy="1" w:legacySpace="0" w:legacyIndent="173"/>
      <w:lvlJc w:val="left"/>
      <w:rPr>
        <w:rFonts w:ascii="Arial" w:hAnsi="Aria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7">
    <w:nsid w:val="757A2715"/>
    <w:multiLevelType w:val="hybridMultilevel"/>
    <w:tmpl w:val="FBE89BE8"/>
    <w:lvl w:ilvl="0" w:tplc="1C3CB35E">
      <w:numFmt w:val="bullet"/>
      <w:lvlText w:val="-"/>
      <w:legacy w:legacy="1" w:legacySpace="0" w:legacyIndent="173"/>
      <w:lvlJc w:val="left"/>
      <w:rPr>
        <w:rFonts w:ascii="Arial" w:hAnsi="Aria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lvlOverride w:ilvl="0">
      <w:lvl w:ilvl="0">
        <w:numFmt w:val="bullet"/>
        <w:lvlText w:val="-"/>
        <w:legacy w:legacy="1" w:legacySpace="0" w:legacyIndent="173"/>
        <w:lvlJc w:val="left"/>
        <w:rPr>
          <w:rFonts w:ascii="Arial" w:hAnsi="Arial" w:hint="default"/>
        </w:rPr>
      </w:lvl>
    </w:lvlOverride>
  </w:num>
  <w:num w:numId="2">
    <w:abstractNumId w:val="14"/>
  </w:num>
  <w:num w:numId="3">
    <w:abstractNumId w:val="26"/>
  </w:num>
  <w:num w:numId="4">
    <w:abstractNumId w:val="7"/>
  </w:num>
  <w:num w:numId="5">
    <w:abstractNumId w:val="17"/>
  </w:num>
  <w:num w:numId="6">
    <w:abstractNumId w:val="19"/>
  </w:num>
  <w:num w:numId="7">
    <w:abstractNumId w:val="27"/>
  </w:num>
  <w:num w:numId="8">
    <w:abstractNumId w:val="23"/>
  </w:num>
  <w:num w:numId="9">
    <w:abstractNumId w:val="6"/>
  </w:num>
  <w:num w:numId="10">
    <w:abstractNumId w:val="15"/>
  </w:num>
  <w:num w:numId="11">
    <w:abstractNumId w:val="1"/>
  </w:num>
  <w:num w:numId="12">
    <w:abstractNumId w:val="13"/>
  </w:num>
  <w:num w:numId="13">
    <w:abstractNumId w:val="4"/>
  </w:num>
  <w:num w:numId="14">
    <w:abstractNumId w:val="16"/>
  </w:num>
  <w:num w:numId="15">
    <w:abstractNumId w:val="12"/>
  </w:num>
  <w:num w:numId="16">
    <w:abstractNumId w:val="11"/>
  </w:num>
  <w:num w:numId="17">
    <w:abstractNumId w:val="24"/>
  </w:num>
  <w:num w:numId="18">
    <w:abstractNumId w:val="9"/>
  </w:num>
  <w:num w:numId="19">
    <w:abstractNumId w:val="22"/>
  </w:num>
  <w:num w:numId="20">
    <w:abstractNumId w:val="20"/>
  </w:num>
  <w:num w:numId="21">
    <w:abstractNumId w:val="18"/>
  </w:num>
  <w:num w:numId="22">
    <w:abstractNumId w:val="10"/>
  </w:num>
  <w:num w:numId="23">
    <w:abstractNumId w:val="3"/>
  </w:num>
  <w:num w:numId="24">
    <w:abstractNumId w:val="25"/>
  </w:num>
  <w:num w:numId="25">
    <w:abstractNumId w:val="5"/>
  </w:num>
  <w:num w:numId="26">
    <w:abstractNumId w:val="8"/>
  </w:num>
  <w:num w:numId="27">
    <w:abstractNumId w:val="2"/>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40"/>
  <w:drawingGridVerticalSpacing w:val="381"/>
  <w:displayHorizont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3A0"/>
    <w:rsid w:val="00013C7D"/>
    <w:rsid w:val="000579C0"/>
    <w:rsid w:val="0006394B"/>
    <w:rsid w:val="00087242"/>
    <w:rsid w:val="000A04EF"/>
    <w:rsid w:val="000C1344"/>
    <w:rsid w:val="000F0F1A"/>
    <w:rsid w:val="001831AD"/>
    <w:rsid w:val="001F1DEC"/>
    <w:rsid w:val="001F3AE6"/>
    <w:rsid w:val="002117F3"/>
    <w:rsid w:val="002160CA"/>
    <w:rsid w:val="002956EF"/>
    <w:rsid w:val="0029728E"/>
    <w:rsid w:val="002A3471"/>
    <w:rsid w:val="002A37B6"/>
    <w:rsid w:val="002D3C1E"/>
    <w:rsid w:val="002F4207"/>
    <w:rsid w:val="00311A65"/>
    <w:rsid w:val="00347D0B"/>
    <w:rsid w:val="003610F1"/>
    <w:rsid w:val="00377D93"/>
    <w:rsid w:val="00391C73"/>
    <w:rsid w:val="003A2072"/>
    <w:rsid w:val="003D5F71"/>
    <w:rsid w:val="003E5CA2"/>
    <w:rsid w:val="003F6CBA"/>
    <w:rsid w:val="00401850"/>
    <w:rsid w:val="004255F8"/>
    <w:rsid w:val="00453BF2"/>
    <w:rsid w:val="004745C2"/>
    <w:rsid w:val="0049773D"/>
    <w:rsid w:val="004E0834"/>
    <w:rsid w:val="004F4E7B"/>
    <w:rsid w:val="00503CF7"/>
    <w:rsid w:val="005050BF"/>
    <w:rsid w:val="00574CE9"/>
    <w:rsid w:val="005836FF"/>
    <w:rsid w:val="005B5F57"/>
    <w:rsid w:val="005F22D1"/>
    <w:rsid w:val="00644B97"/>
    <w:rsid w:val="006B4DD2"/>
    <w:rsid w:val="006D1A07"/>
    <w:rsid w:val="006E68A8"/>
    <w:rsid w:val="00721C58"/>
    <w:rsid w:val="007314C9"/>
    <w:rsid w:val="007B586D"/>
    <w:rsid w:val="007D093B"/>
    <w:rsid w:val="008150E4"/>
    <w:rsid w:val="00853083"/>
    <w:rsid w:val="0086659E"/>
    <w:rsid w:val="00896695"/>
    <w:rsid w:val="00927C2F"/>
    <w:rsid w:val="00961E50"/>
    <w:rsid w:val="009B01F4"/>
    <w:rsid w:val="009C2973"/>
    <w:rsid w:val="00A12224"/>
    <w:rsid w:val="00A25E6A"/>
    <w:rsid w:val="00A33893"/>
    <w:rsid w:val="00A71344"/>
    <w:rsid w:val="00A7461F"/>
    <w:rsid w:val="00A85AEA"/>
    <w:rsid w:val="00AB3C8D"/>
    <w:rsid w:val="00B219C3"/>
    <w:rsid w:val="00B93BFC"/>
    <w:rsid w:val="00BB6C53"/>
    <w:rsid w:val="00BF761D"/>
    <w:rsid w:val="00C30F8B"/>
    <w:rsid w:val="00C330AF"/>
    <w:rsid w:val="00C66693"/>
    <w:rsid w:val="00CE22BE"/>
    <w:rsid w:val="00D06418"/>
    <w:rsid w:val="00D6406B"/>
    <w:rsid w:val="00DF137B"/>
    <w:rsid w:val="00E67D4F"/>
    <w:rsid w:val="00ED7284"/>
    <w:rsid w:val="00F26EAE"/>
    <w:rsid w:val="00F57E94"/>
    <w:rsid w:val="00F613A0"/>
    <w:rsid w:val="00FB49A9"/>
    <w:rsid w:val="00FF3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8"/>
    <o:shapelayout v:ext="edit">
      <o:idmap v:ext="edit" data="1"/>
    </o:shapelayout>
  </w:shapeDefaults>
  <w:decimalSymbol w:val=","/>
  <w:listSeparator w:val=";"/>
  <w14:defaultImageDpi w14:val="0"/>
  <w15:chartTrackingRefBased/>
  <w15:docId w15:val="{368C398B-5A29-4C18-95FC-29F401E9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745C2"/>
    <w:pPr>
      <w:widowControl w:val="0"/>
      <w:jc w:val="both"/>
    </w:pPr>
  </w:style>
  <w:style w:type="paragraph" w:styleId="1">
    <w:name w:val="heading 1"/>
    <w:basedOn w:val="a"/>
    <w:next w:val="a"/>
    <w:link w:val="10"/>
    <w:uiPriority w:val="9"/>
    <w:qFormat/>
    <w:rsid w:val="004745C2"/>
    <w:pPr>
      <w:keepNext/>
      <w:widowControl/>
      <w:jc w:val="center"/>
      <w:outlineLvl w:val="0"/>
    </w:pPr>
    <w:rPr>
      <w:sz w:val="28"/>
    </w:rPr>
  </w:style>
  <w:style w:type="paragraph" w:styleId="2">
    <w:name w:val="heading 2"/>
    <w:basedOn w:val="a"/>
    <w:next w:val="a"/>
    <w:link w:val="20"/>
    <w:uiPriority w:val="9"/>
    <w:qFormat/>
    <w:rsid w:val="004745C2"/>
    <w:pPr>
      <w:keepNext/>
      <w:widowControl/>
      <w:spacing w:before="240" w:after="60"/>
      <w:jc w:val="left"/>
      <w:outlineLvl w:val="1"/>
    </w:pPr>
    <w:rPr>
      <w:rFonts w:ascii="Arial" w:hAnsi="Arial" w:cs="Arial"/>
      <w:b/>
      <w:bCs/>
      <w:i/>
      <w:iCs/>
      <w:sz w:val="28"/>
      <w:szCs w:val="28"/>
    </w:rPr>
  </w:style>
  <w:style w:type="paragraph" w:styleId="3">
    <w:name w:val="heading 3"/>
    <w:basedOn w:val="a"/>
    <w:next w:val="a"/>
    <w:link w:val="30"/>
    <w:uiPriority w:val="9"/>
    <w:qFormat/>
    <w:rsid w:val="004745C2"/>
    <w:pPr>
      <w:keepNext/>
      <w:widowControl/>
      <w:outlineLvl w:val="2"/>
    </w:pPr>
    <w:rPr>
      <w:sz w:val="24"/>
      <w:szCs w:val="24"/>
    </w:rPr>
  </w:style>
  <w:style w:type="paragraph" w:styleId="4">
    <w:name w:val="heading 4"/>
    <w:basedOn w:val="a"/>
    <w:next w:val="a"/>
    <w:link w:val="40"/>
    <w:uiPriority w:val="9"/>
    <w:qFormat/>
    <w:rsid w:val="004745C2"/>
    <w:pPr>
      <w:keepNext/>
      <w:widowControl/>
      <w:jc w:val="center"/>
      <w:outlineLvl w:val="3"/>
    </w:pPr>
    <w:rPr>
      <w:b/>
      <w:bCs/>
    </w:rPr>
  </w:style>
  <w:style w:type="paragraph" w:styleId="5">
    <w:name w:val="heading 5"/>
    <w:basedOn w:val="a"/>
    <w:next w:val="a"/>
    <w:link w:val="50"/>
    <w:uiPriority w:val="9"/>
    <w:qFormat/>
    <w:rsid w:val="004745C2"/>
    <w:pPr>
      <w:keepNext/>
      <w:widowControl/>
      <w:jc w:val="left"/>
      <w:outlineLvl w:val="4"/>
    </w:pPr>
    <w:rPr>
      <w:sz w:val="24"/>
      <w:szCs w:val="24"/>
    </w:rPr>
  </w:style>
  <w:style w:type="paragraph" w:styleId="6">
    <w:name w:val="heading 6"/>
    <w:basedOn w:val="a"/>
    <w:next w:val="a"/>
    <w:link w:val="60"/>
    <w:uiPriority w:val="9"/>
    <w:qFormat/>
    <w:rsid w:val="004745C2"/>
    <w:pPr>
      <w:keepNext/>
      <w:widowControl/>
      <w:jc w:val="center"/>
      <w:outlineLvl w:val="5"/>
    </w:pPr>
    <w:rPr>
      <w:sz w:val="24"/>
      <w:szCs w:val="24"/>
    </w:rPr>
  </w:style>
  <w:style w:type="paragraph" w:styleId="7">
    <w:name w:val="heading 7"/>
    <w:basedOn w:val="a"/>
    <w:next w:val="a"/>
    <w:link w:val="70"/>
    <w:uiPriority w:val="9"/>
    <w:qFormat/>
    <w:rsid w:val="004745C2"/>
    <w:pPr>
      <w:keepNext/>
      <w:autoSpaceDE w:val="0"/>
      <w:autoSpaceDN w:val="0"/>
      <w:adjustRightInd w:val="0"/>
      <w:ind w:right="-37"/>
      <w:jc w:val="left"/>
      <w:outlineLvl w:val="6"/>
    </w:pPr>
    <w:rPr>
      <w:sz w:val="24"/>
      <w:szCs w:val="24"/>
    </w:rPr>
  </w:style>
  <w:style w:type="paragraph" w:styleId="8">
    <w:name w:val="heading 8"/>
    <w:basedOn w:val="a"/>
    <w:next w:val="a"/>
    <w:link w:val="80"/>
    <w:uiPriority w:val="9"/>
    <w:qFormat/>
    <w:rsid w:val="004745C2"/>
    <w:pPr>
      <w:keepNext/>
      <w:autoSpaceDE w:val="0"/>
      <w:autoSpaceDN w:val="0"/>
      <w:adjustRightInd w:val="0"/>
      <w:jc w:val="center"/>
      <w:outlineLvl w:val="7"/>
    </w:pPr>
    <w:rPr>
      <w:b/>
      <w:bCs/>
      <w:sz w:val="24"/>
      <w:szCs w:val="24"/>
    </w:rPr>
  </w:style>
  <w:style w:type="paragraph" w:styleId="9">
    <w:name w:val="heading 9"/>
    <w:basedOn w:val="a"/>
    <w:next w:val="a"/>
    <w:link w:val="90"/>
    <w:uiPriority w:val="9"/>
    <w:qFormat/>
    <w:rsid w:val="004745C2"/>
    <w:pPr>
      <w:keepNext/>
      <w:autoSpaceDE w:val="0"/>
      <w:autoSpaceDN w:val="0"/>
      <w:adjustRightInd w:val="0"/>
      <w:jc w:val="right"/>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kern w:val="28"/>
      <w:sz w:val="28"/>
      <w:szCs w:val="28"/>
    </w:rPr>
  </w:style>
  <w:style w:type="character" w:customStyle="1" w:styleId="30">
    <w:name w:val="Заголовок 3 Знак"/>
    <w:link w:val="3"/>
    <w:uiPriority w:val="9"/>
    <w:semiHidden/>
    <w:locked/>
    <w:rPr>
      <w:rFonts w:ascii="Cambria" w:eastAsia="Times New Roman" w:hAnsi="Cambria" w:cs="Times New Roman"/>
      <w:b/>
      <w:bCs/>
      <w:kern w:val="28"/>
      <w:sz w:val="26"/>
      <w:szCs w:val="26"/>
    </w:rPr>
  </w:style>
  <w:style w:type="character" w:customStyle="1" w:styleId="40">
    <w:name w:val="Заголовок 4 Знак"/>
    <w:link w:val="4"/>
    <w:uiPriority w:val="9"/>
    <w:semiHidden/>
    <w:locked/>
    <w:rPr>
      <w:rFonts w:ascii="Calibri" w:eastAsia="Times New Roman" w:hAnsi="Calibri" w:cs="Times New Roman"/>
      <w:b/>
      <w:bCs/>
      <w:kern w:val="28"/>
      <w:sz w:val="28"/>
      <w:szCs w:val="28"/>
    </w:rPr>
  </w:style>
  <w:style w:type="character" w:customStyle="1" w:styleId="50">
    <w:name w:val="Заголовок 5 Знак"/>
    <w:link w:val="5"/>
    <w:uiPriority w:val="9"/>
    <w:semiHidden/>
    <w:locked/>
    <w:rPr>
      <w:rFonts w:ascii="Calibri" w:eastAsia="Times New Roman" w:hAnsi="Calibri" w:cs="Times New Roman"/>
      <w:b/>
      <w:bCs/>
      <w:i/>
      <w:iCs/>
      <w:kern w:val="28"/>
      <w:sz w:val="26"/>
      <w:szCs w:val="26"/>
    </w:rPr>
  </w:style>
  <w:style w:type="character" w:customStyle="1" w:styleId="60">
    <w:name w:val="Заголовок 6 Знак"/>
    <w:link w:val="6"/>
    <w:uiPriority w:val="9"/>
    <w:semiHidden/>
    <w:locked/>
    <w:rPr>
      <w:rFonts w:ascii="Calibri" w:eastAsia="Times New Roman" w:hAnsi="Calibri" w:cs="Times New Roman"/>
      <w:b/>
      <w:bCs/>
      <w:kern w:val="28"/>
      <w:sz w:val="22"/>
      <w:szCs w:val="22"/>
    </w:rPr>
  </w:style>
  <w:style w:type="character" w:customStyle="1" w:styleId="70">
    <w:name w:val="Заголовок 7 Знак"/>
    <w:link w:val="7"/>
    <w:uiPriority w:val="9"/>
    <w:semiHidden/>
    <w:locked/>
    <w:rPr>
      <w:rFonts w:ascii="Calibri" w:eastAsia="Times New Roman" w:hAnsi="Calibri" w:cs="Times New Roman"/>
      <w:kern w:val="28"/>
      <w:sz w:val="24"/>
      <w:szCs w:val="24"/>
    </w:rPr>
  </w:style>
  <w:style w:type="character" w:customStyle="1" w:styleId="80">
    <w:name w:val="Заголовок 8 Знак"/>
    <w:link w:val="8"/>
    <w:uiPriority w:val="9"/>
    <w:semiHidden/>
    <w:locked/>
    <w:rPr>
      <w:rFonts w:ascii="Calibri" w:eastAsia="Times New Roman" w:hAnsi="Calibri" w:cs="Times New Roman"/>
      <w:i/>
      <w:iCs/>
      <w:kern w:val="28"/>
      <w:sz w:val="24"/>
      <w:szCs w:val="24"/>
    </w:rPr>
  </w:style>
  <w:style w:type="character" w:customStyle="1" w:styleId="90">
    <w:name w:val="Заголовок 9 Знак"/>
    <w:link w:val="9"/>
    <w:uiPriority w:val="9"/>
    <w:semiHidden/>
    <w:locked/>
    <w:rPr>
      <w:rFonts w:ascii="Cambria" w:eastAsia="Times New Roman" w:hAnsi="Cambria" w:cs="Times New Roman"/>
      <w:kern w:val="28"/>
      <w:sz w:val="22"/>
      <w:szCs w:val="22"/>
    </w:rPr>
  </w:style>
  <w:style w:type="paragraph" w:customStyle="1" w:styleId="11">
    <w:name w:val="заголовок 1"/>
    <w:basedOn w:val="a"/>
    <w:next w:val="a"/>
    <w:autoRedefine/>
    <w:rsid w:val="00574CE9"/>
    <w:pPr>
      <w:widowControl/>
      <w:suppressAutoHyphens/>
      <w:autoSpaceDE w:val="0"/>
      <w:autoSpaceDN w:val="0"/>
      <w:spacing w:line="360" w:lineRule="auto"/>
      <w:ind w:firstLine="709"/>
    </w:pPr>
    <w:rPr>
      <w:b/>
      <w:bCs/>
      <w:noProof/>
      <w:kern w:val="28"/>
      <w:sz w:val="28"/>
      <w:szCs w:val="28"/>
    </w:rPr>
  </w:style>
  <w:style w:type="paragraph" w:styleId="21">
    <w:name w:val="Body Text 2"/>
    <w:basedOn w:val="a"/>
    <w:link w:val="22"/>
    <w:uiPriority w:val="99"/>
    <w:rsid w:val="004745C2"/>
    <w:pPr>
      <w:autoSpaceDE w:val="0"/>
      <w:autoSpaceDN w:val="0"/>
      <w:spacing w:line="360" w:lineRule="auto"/>
      <w:ind w:firstLine="851"/>
    </w:pPr>
    <w:rPr>
      <w:sz w:val="28"/>
      <w:szCs w:val="28"/>
    </w:rPr>
  </w:style>
  <w:style w:type="character" w:customStyle="1" w:styleId="22">
    <w:name w:val="Основной текст 2 Знак"/>
    <w:link w:val="21"/>
    <w:uiPriority w:val="99"/>
    <w:semiHidden/>
    <w:locked/>
    <w:rPr>
      <w:rFonts w:cs="Times New Roman"/>
    </w:rPr>
  </w:style>
  <w:style w:type="paragraph" w:customStyle="1" w:styleId="a3">
    <w:name w:val="ДипОбычный"/>
    <w:basedOn w:val="a"/>
    <w:rsid w:val="004745C2"/>
    <w:pPr>
      <w:widowControl/>
      <w:autoSpaceDE w:val="0"/>
      <w:autoSpaceDN w:val="0"/>
      <w:spacing w:line="360" w:lineRule="auto"/>
      <w:ind w:firstLine="851"/>
    </w:pPr>
    <w:rPr>
      <w:sz w:val="28"/>
      <w:szCs w:val="28"/>
    </w:rPr>
  </w:style>
  <w:style w:type="paragraph" w:customStyle="1" w:styleId="110">
    <w:name w:val="оглавление 11"/>
    <w:autoRedefine/>
    <w:rsid w:val="004745C2"/>
    <w:pPr>
      <w:tabs>
        <w:tab w:val="right" w:leader="dot" w:pos="9771"/>
      </w:tabs>
      <w:autoSpaceDE w:val="0"/>
      <w:autoSpaceDN w:val="0"/>
      <w:spacing w:before="240" w:after="120" w:line="360" w:lineRule="auto"/>
    </w:pPr>
    <w:rPr>
      <w:rFonts w:ascii="Courier New" w:hAnsi="Courier New" w:cs="Courier New"/>
      <w:sz w:val="28"/>
      <w:szCs w:val="28"/>
    </w:rPr>
  </w:style>
  <w:style w:type="paragraph" w:customStyle="1" w:styleId="a4">
    <w:name w:val="Приложение"/>
    <w:basedOn w:val="a"/>
    <w:autoRedefine/>
    <w:rsid w:val="004745C2"/>
    <w:pPr>
      <w:widowControl/>
      <w:autoSpaceDE w:val="0"/>
      <w:autoSpaceDN w:val="0"/>
      <w:spacing w:line="360" w:lineRule="auto"/>
      <w:ind w:right="140" w:firstLine="851"/>
      <w:jc w:val="right"/>
    </w:pPr>
    <w:rPr>
      <w:sz w:val="28"/>
      <w:szCs w:val="28"/>
    </w:rPr>
  </w:style>
  <w:style w:type="paragraph" w:customStyle="1" w:styleId="a5">
    <w:name w:val="Название таблицы"/>
    <w:basedOn w:val="a6"/>
    <w:autoRedefine/>
    <w:rsid w:val="004745C2"/>
    <w:pPr>
      <w:tabs>
        <w:tab w:val="left" w:pos="1290"/>
      </w:tabs>
      <w:autoSpaceDE w:val="0"/>
      <w:autoSpaceDN w:val="0"/>
      <w:spacing w:before="0" w:after="0" w:line="360" w:lineRule="auto"/>
      <w:ind w:firstLine="709"/>
      <w:jc w:val="right"/>
      <w:outlineLvl w:val="9"/>
    </w:pPr>
    <w:rPr>
      <w:rFonts w:ascii="Times New Roman" w:hAnsi="Times New Roman" w:cs="Times New Roman"/>
      <w:b w:val="0"/>
      <w:bCs w:val="0"/>
      <w:kern w:val="0"/>
      <w:sz w:val="28"/>
      <w:szCs w:val="28"/>
    </w:rPr>
  </w:style>
  <w:style w:type="paragraph" w:styleId="a6">
    <w:name w:val="Title"/>
    <w:basedOn w:val="a"/>
    <w:link w:val="a7"/>
    <w:uiPriority w:val="10"/>
    <w:qFormat/>
    <w:rsid w:val="004745C2"/>
    <w:pPr>
      <w:widowControl/>
      <w:spacing w:before="240" w:after="60"/>
      <w:jc w:val="center"/>
      <w:outlineLvl w:val="0"/>
    </w:pPr>
    <w:rPr>
      <w:rFonts w:ascii="Arial" w:hAnsi="Arial" w:cs="Arial"/>
      <w:b/>
      <w:bCs/>
      <w:kern w:val="28"/>
      <w:sz w:val="32"/>
      <w:szCs w:val="32"/>
    </w:rPr>
  </w:style>
  <w:style w:type="character" w:customStyle="1" w:styleId="a7">
    <w:name w:val="Название Знак"/>
    <w:link w:val="a6"/>
    <w:uiPriority w:val="10"/>
    <w:locked/>
    <w:rPr>
      <w:rFonts w:ascii="Cambria" w:eastAsia="Times New Roman" w:hAnsi="Cambria" w:cs="Times New Roman"/>
      <w:b/>
      <w:bCs/>
      <w:kern w:val="28"/>
      <w:sz w:val="32"/>
      <w:szCs w:val="32"/>
    </w:rPr>
  </w:style>
  <w:style w:type="paragraph" w:customStyle="1" w:styleId="font5">
    <w:name w:val="font5"/>
    <w:basedOn w:val="a"/>
    <w:rsid w:val="004745C2"/>
    <w:pPr>
      <w:autoSpaceDE w:val="0"/>
      <w:autoSpaceDN w:val="0"/>
      <w:spacing w:before="100" w:after="100" w:line="360" w:lineRule="auto"/>
    </w:pPr>
    <w:rPr>
      <w:sz w:val="28"/>
      <w:szCs w:val="28"/>
    </w:rPr>
  </w:style>
  <w:style w:type="character" w:styleId="a8">
    <w:name w:val="Hyperlink"/>
    <w:uiPriority w:val="99"/>
    <w:rsid w:val="004745C2"/>
    <w:rPr>
      <w:rFonts w:cs="Times New Roman"/>
      <w:color w:val="0000FF"/>
      <w:u w:val="single"/>
    </w:rPr>
  </w:style>
  <w:style w:type="paragraph" w:styleId="a9">
    <w:name w:val="Body Text"/>
    <w:basedOn w:val="a"/>
    <w:link w:val="aa"/>
    <w:uiPriority w:val="99"/>
    <w:rsid w:val="004745C2"/>
    <w:pPr>
      <w:widowControl/>
      <w:spacing w:after="120"/>
      <w:jc w:val="left"/>
    </w:pPr>
    <w:rPr>
      <w:kern w:val="28"/>
      <w:sz w:val="28"/>
      <w:szCs w:val="28"/>
    </w:rPr>
  </w:style>
  <w:style w:type="character" w:customStyle="1" w:styleId="aa">
    <w:name w:val="Основной текст Знак"/>
    <w:link w:val="a9"/>
    <w:uiPriority w:val="99"/>
    <w:semiHidden/>
    <w:locked/>
    <w:rPr>
      <w:rFonts w:cs="Times New Roman"/>
    </w:rPr>
  </w:style>
  <w:style w:type="paragraph" w:customStyle="1" w:styleId="FR1">
    <w:name w:val="FR1"/>
    <w:rsid w:val="004745C2"/>
    <w:pPr>
      <w:widowControl w:val="0"/>
      <w:jc w:val="both"/>
    </w:pPr>
    <w:rPr>
      <w:rFonts w:ascii="Courier New" w:hAnsi="Courier New"/>
      <w:sz w:val="22"/>
    </w:rPr>
  </w:style>
  <w:style w:type="paragraph" w:customStyle="1" w:styleId="ab">
    <w:name w:val="Таблица"/>
    <w:basedOn w:val="21"/>
    <w:rsid w:val="004745C2"/>
    <w:pPr>
      <w:widowControl/>
      <w:tabs>
        <w:tab w:val="left" w:pos="1134"/>
        <w:tab w:val="left" w:pos="1701"/>
        <w:tab w:val="left" w:pos="1843"/>
      </w:tabs>
      <w:autoSpaceDE/>
      <w:autoSpaceDN/>
      <w:ind w:firstLine="0"/>
    </w:pPr>
  </w:style>
  <w:style w:type="paragraph" w:customStyle="1" w:styleId="23">
    <w:name w:val="где 2"/>
    <w:basedOn w:val="a"/>
    <w:rsid w:val="004745C2"/>
    <w:pPr>
      <w:widowControl/>
      <w:spacing w:line="360" w:lineRule="auto"/>
      <w:ind w:left="1653" w:right="-11" w:hanging="739"/>
    </w:pPr>
    <w:rPr>
      <w:sz w:val="28"/>
      <w:szCs w:val="28"/>
    </w:rPr>
  </w:style>
  <w:style w:type="paragraph" w:customStyle="1" w:styleId="12">
    <w:name w:val="Абзац1"/>
    <w:basedOn w:val="a"/>
    <w:rsid w:val="004745C2"/>
    <w:pPr>
      <w:widowControl/>
      <w:spacing w:line="360" w:lineRule="auto"/>
      <w:ind w:right="-11" w:firstLine="629"/>
    </w:pPr>
    <w:rPr>
      <w:sz w:val="28"/>
      <w:szCs w:val="28"/>
    </w:rPr>
  </w:style>
  <w:style w:type="paragraph" w:customStyle="1" w:styleId="24">
    <w:name w:val="заголовок 2"/>
    <w:basedOn w:val="a"/>
    <w:next w:val="a"/>
    <w:rsid w:val="004745C2"/>
    <w:pPr>
      <w:keepNext/>
      <w:widowControl/>
      <w:jc w:val="center"/>
      <w:outlineLvl w:val="1"/>
    </w:pPr>
    <w:rPr>
      <w:b/>
      <w:bCs/>
      <w:sz w:val="28"/>
      <w:szCs w:val="28"/>
    </w:rPr>
  </w:style>
  <w:style w:type="paragraph" w:customStyle="1" w:styleId="31">
    <w:name w:val="заголовок 3"/>
    <w:basedOn w:val="11"/>
    <w:next w:val="a"/>
    <w:rsid w:val="004745C2"/>
    <w:pPr>
      <w:widowControl w:val="0"/>
      <w:autoSpaceDE/>
      <w:autoSpaceDN/>
      <w:spacing w:before="240" w:after="240" w:line="240" w:lineRule="auto"/>
      <w:jc w:val="left"/>
    </w:pPr>
    <w:rPr>
      <w:bCs w:val="0"/>
      <w:noProof w:val="0"/>
      <w:kern w:val="0"/>
    </w:rPr>
  </w:style>
  <w:style w:type="paragraph" w:customStyle="1" w:styleId="41">
    <w:name w:val="заголовок 4"/>
    <w:basedOn w:val="11"/>
    <w:next w:val="a"/>
    <w:rsid w:val="004745C2"/>
    <w:pPr>
      <w:widowControl w:val="0"/>
      <w:autoSpaceDE/>
      <w:autoSpaceDN/>
      <w:spacing w:before="120" w:after="120" w:line="240" w:lineRule="auto"/>
      <w:jc w:val="left"/>
    </w:pPr>
    <w:rPr>
      <w:bCs w:val="0"/>
      <w:noProof w:val="0"/>
      <w:kern w:val="0"/>
    </w:rPr>
  </w:style>
  <w:style w:type="paragraph" w:customStyle="1" w:styleId="51">
    <w:name w:val="заголовок 5"/>
    <w:basedOn w:val="11"/>
    <w:next w:val="a"/>
    <w:rsid w:val="004745C2"/>
    <w:pPr>
      <w:widowControl w:val="0"/>
      <w:tabs>
        <w:tab w:val="left" w:pos="284"/>
      </w:tabs>
      <w:autoSpaceDE/>
      <w:autoSpaceDN/>
      <w:spacing w:before="240" w:after="240" w:line="240" w:lineRule="auto"/>
      <w:jc w:val="left"/>
    </w:pPr>
    <w:rPr>
      <w:bCs w:val="0"/>
      <w:noProof w:val="0"/>
      <w:kern w:val="0"/>
    </w:rPr>
  </w:style>
  <w:style w:type="paragraph" w:customStyle="1" w:styleId="71">
    <w:name w:val="заголовок 7"/>
    <w:basedOn w:val="a"/>
    <w:next w:val="a"/>
    <w:rsid w:val="004745C2"/>
    <w:pPr>
      <w:spacing w:before="240" w:after="60"/>
    </w:pPr>
    <w:rPr>
      <w:rFonts w:ascii="Arial" w:hAnsi="Arial" w:cs="Arial"/>
    </w:rPr>
  </w:style>
  <w:style w:type="paragraph" w:customStyle="1" w:styleId="91">
    <w:name w:val="заголовок 9"/>
    <w:basedOn w:val="a"/>
    <w:next w:val="a"/>
    <w:rsid w:val="004745C2"/>
    <w:pPr>
      <w:spacing w:before="240" w:after="60"/>
    </w:pPr>
    <w:rPr>
      <w:rFonts w:ascii="Arial" w:hAnsi="Arial" w:cs="Arial"/>
      <w:i/>
      <w:iCs/>
      <w:sz w:val="18"/>
      <w:szCs w:val="18"/>
    </w:rPr>
  </w:style>
  <w:style w:type="character" w:customStyle="1" w:styleId="ac">
    <w:name w:val="Основной шрифт"/>
    <w:rsid w:val="004745C2"/>
  </w:style>
  <w:style w:type="paragraph" w:customStyle="1" w:styleId="e72">
    <w:name w:val="ќe7аголовок 2"/>
    <w:basedOn w:val="11"/>
    <w:next w:val="a"/>
    <w:rsid w:val="004745C2"/>
    <w:pPr>
      <w:widowControl w:val="0"/>
      <w:autoSpaceDE/>
      <w:autoSpaceDN/>
      <w:spacing w:before="240" w:after="240" w:line="240" w:lineRule="auto"/>
      <w:jc w:val="left"/>
    </w:pPr>
    <w:rPr>
      <w:bCs w:val="0"/>
      <w:noProof w:val="0"/>
      <w:kern w:val="0"/>
    </w:rPr>
  </w:style>
  <w:style w:type="paragraph" w:customStyle="1" w:styleId="e06">
    <w:name w:val="зe0головок 6"/>
    <w:basedOn w:val="a"/>
    <w:next w:val="a"/>
    <w:rsid w:val="004745C2"/>
    <w:pPr>
      <w:spacing w:before="240" w:after="60"/>
    </w:pPr>
    <w:rPr>
      <w:rFonts w:ascii="Arial" w:hAnsi="Arial" w:cs="Arial"/>
      <w:i/>
      <w:iCs/>
      <w:sz w:val="22"/>
      <w:szCs w:val="22"/>
    </w:rPr>
  </w:style>
  <w:style w:type="paragraph" w:customStyle="1" w:styleId="ad">
    <w:name w:val="заго"/>
    <w:basedOn w:val="a"/>
    <w:next w:val="a"/>
    <w:rsid w:val="004745C2"/>
    <w:pPr>
      <w:spacing w:before="240" w:after="60"/>
    </w:pPr>
    <w:rPr>
      <w:rFonts w:ascii="Arial" w:hAnsi="Arial" w:cs="Arial"/>
      <w:i/>
      <w:iCs/>
    </w:rPr>
  </w:style>
  <w:style w:type="character" w:customStyle="1" w:styleId="e8">
    <w:name w:val="Основной шрe8фт"/>
    <w:rsid w:val="004745C2"/>
  </w:style>
  <w:style w:type="paragraph" w:customStyle="1" w:styleId="25">
    <w:name w:val="Обычный2"/>
    <w:rsid w:val="004745C2"/>
    <w:pPr>
      <w:widowControl w:val="0"/>
      <w:jc w:val="both"/>
    </w:pPr>
    <w:rPr>
      <w:sz w:val="24"/>
      <w:szCs w:val="24"/>
    </w:rPr>
  </w:style>
  <w:style w:type="paragraph" w:customStyle="1" w:styleId="ae">
    <w:name w:val="Дипло"/>
    <w:basedOn w:val="25"/>
    <w:rsid w:val="004745C2"/>
    <w:pPr>
      <w:spacing w:after="120"/>
    </w:pPr>
    <w:rPr>
      <w:sz w:val="28"/>
      <w:szCs w:val="28"/>
    </w:rPr>
  </w:style>
  <w:style w:type="paragraph" w:customStyle="1" w:styleId="13">
    <w:name w:val="Обычный1"/>
    <w:rsid w:val="004745C2"/>
    <w:pPr>
      <w:widowControl w:val="0"/>
    </w:pPr>
  </w:style>
  <w:style w:type="paragraph" w:customStyle="1" w:styleId="-">
    <w:name w:val="Диплом - нормальный"/>
    <w:basedOn w:val="a9"/>
    <w:rsid w:val="004745C2"/>
    <w:pPr>
      <w:widowControl w:val="0"/>
      <w:ind w:left="-142" w:firstLine="284"/>
      <w:jc w:val="both"/>
    </w:pPr>
    <w:rPr>
      <w:kern w:val="0"/>
    </w:rPr>
  </w:style>
  <w:style w:type="paragraph" w:styleId="af">
    <w:name w:val="header"/>
    <w:basedOn w:val="a"/>
    <w:link w:val="af0"/>
    <w:uiPriority w:val="99"/>
    <w:rsid w:val="004745C2"/>
    <w:pPr>
      <w:tabs>
        <w:tab w:val="center" w:pos="4153"/>
        <w:tab w:val="right" w:pos="8306"/>
      </w:tabs>
    </w:pPr>
    <w:rPr>
      <w:sz w:val="24"/>
      <w:szCs w:val="24"/>
    </w:rPr>
  </w:style>
  <w:style w:type="character" w:customStyle="1" w:styleId="af0">
    <w:name w:val="Верхний колонтитул Знак"/>
    <w:link w:val="af"/>
    <w:uiPriority w:val="99"/>
    <w:semiHidden/>
    <w:locked/>
    <w:rPr>
      <w:rFonts w:cs="Times New Roman"/>
    </w:rPr>
  </w:style>
  <w:style w:type="paragraph" w:customStyle="1" w:styleId="e80">
    <w:name w:val="Нижний колонтe8тул"/>
    <w:basedOn w:val="25"/>
    <w:rsid w:val="004745C2"/>
    <w:pPr>
      <w:tabs>
        <w:tab w:val="center" w:pos="4153"/>
        <w:tab w:val="right" w:pos="8306"/>
      </w:tabs>
    </w:pPr>
  </w:style>
  <w:style w:type="paragraph" w:customStyle="1" w:styleId="af1">
    <w:name w:val="Титульный"/>
    <w:basedOn w:val="25"/>
    <w:next w:val="25"/>
    <w:rsid w:val="004745C2"/>
    <w:pPr>
      <w:spacing w:before="3360"/>
      <w:jc w:val="center"/>
    </w:pPr>
    <w:rPr>
      <w:sz w:val="78"/>
      <w:szCs w:val="78"/>
    </w:rPr>
  </w:style>
  <w:style w:type="paragraph" w:customStyle="1" w:styleId="14">
    <w:name w:val="оглавление 1"/>
    <w:basedOn w:val="a"/>
    <w:next w:val="a"/>
    <w:autoRedefine/>
    <w:rsid w:val="004745C2"/>
    <w:pPr>
      <w:tabs>
        <w:tab w:val="right" w:pos="9752"/>
      </w:tabs>
      <w:spacing w:before="120" w:after="120"/>
      <w:ind w:right="567"/>
      <w:jc w:val="left"/>
    </w:pPr>
    <w:rPr>
      <w:rFonts w:ascii="Arial" w:hAnsi="Arial" w:cs="Arial"/>
      <w:b/>
      <w:bCs/>
      <w:sz w:val="28"/>
      <w:szCs w:val="28"/>
    </w:rPr>
  </w:style>
  <w:style w:type="paragraph" w:customStyle="1" w:styleId="32">
    <w:name w:val="сновной текст 3"/>
    <w:basedOn w:val="a"/>
    <w:rsid w:val="004745C2"/>
    <w:pPr>
      <w:jc w:val="center"/>
    </w:pPr>
    <w:rPr>
      <w:rFonts w:ascii="Arial" w:hAnsi="Arial" w:cs="Arial"/>
      <w:sz w:val="28"/>
      <w:szCs w:val="28"/>
    </w:rPr>
  </w:style>
  <w:style w:type="paragraph" w:customStyle="1" w:styleId="af2">
    <w:name w:val="Основ"/>
    <w:basedOn w:val="a"/>
    <w:rsid w:val="004745C2"/>
    <w:pPr>
      <w:ind w:left="360"/>
      <w:jc w:val="center"/>
    </w:pPr>
    <w:rPr>
      <w:rFonts w:ascii="Arial" w:hAnsi="Arial" w:cs="Arial"/>
      <w:sz w:val="28"/>
      <w:szCs w:val="28"/>
    </w:rPr>
  </w:style>
  <w:style w:type="paragraph" w:styleId="af3">
    <w:name w:val="footer"/>
    <w:basedOn w:val="a"/>
    <w:link w:val="af4"/>
    <w:uiPriority w:val="99"/>
    <w:rsid w:val="004745C2"/>
    <w:pPr>
      <w:tabs>
        <w:tab w:val="center" w:pos="4153"/>
        <w:tab w:val="right" w:pos="8306"/>
      </w:tabs>
    </w:pPr>
    <w:rPr>
      <w:sz w:val="24"/>
      <w:szCs w:val="24"/>
    </w:rPr>
  </w:style>
  <w:style w:type="character" w:customStyle="1" w:styleId="af4">
    <w:name w:val="Нижний колонтитул Знак"/>
    <w:link w:val="af3"/>
    <w:uiPriority w:val="99"/>
    <w:semiHidden/>
    <w:locked/>
    <w:rPr>
      <w:rFonts w:cs="Times New Roman"/>
    </w:rPr>
  </w:style>
  <w:style w:type="character" w:styleId="af5">
    <w:name w:val="page number"/>
    <w:uiPriority w:val="99"/>
    <w:rsid w:val="004745C2"/>
    <w:rPr>
      <w:rFonts w:cs="Times New Roman"/>
    </w:rPr>
  </w:style>
  <w:style w:type="paragraph" w:customStyle="1" w:styleId="-5">
    <w:name w:val="Диплом - бп5"/>
    <w:basedOn w:val="25"/>
    <w:rsid w:val="004745C2"/>
    <w:pPr>
      <w:spacing w:after="120"/>
    </w:pPr>
    <w:rPr>
      <w:sz w:val="28"/>
      <w:szCs w:val="28"/>
    </w:rPr>
  </w:style>
  <w:style w:type="paragraph" w:customStyle="1" w:styleId="af6">
    <w:name w:val="сновной текст с отступо"/>
    <w:basedOn w:val="25"/>
    <w:rsid w:val="004745C2"/>
    <w:pPr>
      <w:ind w:firstLine="567"/>
      <w:jc w:val="center"/>
    </w:pPr>
    <w:rPr>
      <w:b/>
      <w:bCs/>
      <w:sz w:val="32"/>
      <w:szCs w:val="32"/>
    </w:rPr>
  </w:style>
  <w:style w:type="paragraph" w:customStyle="1" w:styleId="af7">
    <w:name w:val="Тема"/>
    <w:basedOn w:val="a"/>
    <w:rsid w:val="004745C2"/>
    <w:pPr>
      <w:spacing w:before="360"/>
      <w:jc w:val="center"/>
    </w:pPr>
    <w:rPr>
      <w:sz w:val="40"/>
      <w:szCs w:val="40"/>
    </w:rPr>
  </w:style>
  <w:style w:type="paragraph" w:customStyle="1" w:styleId="af8">
    <w:name w:val="оф. лица"/>
    <w:basedOn w:val="a"/>
    <w:rsid w:val="004745C2"/>
    <w:pPr>
      <w:tabs>
        <w:tab w:val="right" w:pos="9072"/>
      </w:tabs>
      <w:ind w:firstLine="3119"/>
      <w:jc w:val="left"/>
    </w:pPr>
    <w:rPr>
      <w:sz w:val="24"/>
      <w:szCs w:val="24"/>
    </w:rPr>
  </w:style>
  <w:style w:type="paragraph" w:styleId="33">
    <w:name w:val="Body Text 3"/>
    <w:basedOn w:val="a"/>
    <w:link w:val="34"/>
    <w:uiPriority w:val="99"/>
    <w:rsid w:val="004745C2"/>
    <w:pPr>
      <w:jc w:val="left"/>
    </w:pPr>
    <w:rPr>
      <w:rFonts w:ascii="Arial" w:hAnsi="Arial" w:cs="Arial"/>
      <w:sz w:val="24"/>
      <w:szCs w:val="24"/>
      <w:lang w:val="en-US"/>
    </w:rPr>
  </w:style>
  <w:style w:type="character" w:customStyle="1" w:styleId="34">
    <w:name w:val="Основной текст 3 Знак"/>
    <w:link w:val="33"/>
    <w:uiPriority w:val="99"/>
    <w:semiHidden/>
    <w:locked/>
    <w:rPr>
      <w:rFonts w:cs="Times New Roman"/>
      <w:sz w:val="16"/>
      <w:szCs w:val="16"/>
    </w:rPr>
  </w:style>
  <w:style w:type="paragraph" w:customStyle="1" w:styleId="af9">
    <w:name w:val="Аннотация"/>
    <w:basedOn w:val="a"/>
    <w:next w:val="a"/>
    <w:rsid w:val="004745C2"/>
    <w:pPr>
      <w:spacing w:before="240" w:after="360"/>
      <w:jc w:val="center"/>
    </w:pPr>
    <w:rPr>
      <w:caps/>
      <w:spacing w:val="20"/>
      <w:sz w:val="28"/>
      <w:szCs w:val="28"/>
    </w:rPr>
  </w:style>
  <w:style w:type="paragraph" w:customStyle="1" w:styleId="26">
    <w:name w:val="оглавление 2"/>
    <w:basedOn w:val="a"/>
    <w:next w:val="a"/>
    <w:autoRedefine/>
    <w:rsid w:val="004745C2"/>
    <w:pPr>
      <w:jc w:val="left"/>
    </w:pPr>
    <w:rPr>
      <w:noProof/>
      <w:sz w:val="28"/>
      <w:szCs w:val="28"/>
    </w:rPr>
  </w:style>
  <w:style w:type="character" w:customStyle="1" w:styleId="afa">
    <w:name w:val="номер страницы"/>
    <w:rsid w:val="004745C2"/>
    <w:rPr>
      <w:rFonts w:ascii="Arial" w:hAnsi="Arial" w:cs="Arial"/>
      <w:sz w:val="24"/>
      <w:szCs w:val="24"/>
    </w:rPr>
  </w:style>
  <w:style w:type="paragraph" w:customStyle="1" w:styleId="4e2">
    <w:name w:val="Осн4eвной текст 2"/>
    <w:basedOn w:val="a"/>
    <w:rsid w:val="004745C2"/>
    <w:pPr>
      <w:tabs>
        <w:tab w:val="left" w:pos="5954"/>
      </w:tabs>
      <w:ind w:left="4962"/>
      <w:jc w:val="right"/>
    </w:pPr>
    <w:rPr>
      <w:rFonts w:ascii="Arial" w:hAnsi="Arial" w:cs="Arial"/>
      <w:sz w:val="24"/>
      <w:szCs w:val="24"/>
    </w:rPr>
  </w:style>
  <w:style w:type="paragraph" w:customStyle="1" w:styleId="4ed22">
    <w:name w:val="Осн4eвной d2екст 2"/>
    <w:basedOn w:val="a"/>
    <w:rsid w:val="004745C2"/>
    <w:pPr>
      <w:tabs>
        <w:tab w:val="left" w:pos="5954"/>
      </w:tabs>
      <w:ind w:left="4962"/>
      <w:jc w:val="right"/>
    </w:pPr>
    <w:rPr>
      <w:rFonts w:ascii="Arial" w:hAnsi="Arial" w:cs="Arial"/>
      <w:sz w:val="24"/>
      <w:szCs w:val="24"/>
    </w:rPr>
  </w:style>
  <w:style w:type="paragraph" w:customStyle="1" w:styleId="-ed">
    <w:name w:val="Перевод - нedормал"/>
    <w:basedOn w:val="a"/>
    <w:rsid w:val="004745C2"/>
    <w:rPr>
      <w:sz w:val="24"/>
      <w:szCs w:val="24"/>
    </w:rPr>
  </w:style>
  <w:style w:type="character" w:customStyle="1" w:styleId="afb">
    <w:name w:val="знак примечания"/>
    <w:rsid w:val="004745C2"/>
    <w:rPr>
      <w:rFonts w:cs="Times New Roman"/>
      <w:sz w:val="16"/>
      <w:szCs w:val="16"/>
    </w:rPr>
  </w:style>
  <w:style w:type="paragraph" w:customStyle="1" w:styleId="afc">
    <w:name w:val="текст примечания"/>
    <w:basedOn w:val="a"/>
    <w:rsid w:val="004745C2"/>
    <w:pPr>
      <w:jc w:val="left"/>
    </w:pPr>
  </w:style>
  <w:style w:type="paragraph" w:styleId="27">
    <w:name w:val="Body Text Indent 2"/>
    <w:basedOn w:val="a"/>
    <w:link w:val="28"/>
    <w:uiPriority w:val="99"/>
    <w:rsid w:val="004745C2"/>
    <w:pPr>
      <w:ind w:firstLine="851"/>
      <w:jc w:val="left"/>
    </w:pPr>
    <w:rPr>
      <w:sz w:val="28"/>
      <w:szCs w:val="28"/>
    </w:rPr>
  </w:style>
  <w:style w:type="character" w:customStyle="1" w:styleId="28">
    <w:name w:val="Основной текст с отступом 2 Знак"/>
    <w:link w:val="27"/>
    <w:uiPriority w:val="99"/>
    <w:semiHidden/>
    <w:locked/>
    <w:rPr>
      <w:rFonts w:cs="Times New Roman"/>
    </w:rPr>
  </w:style>
  <w:style w:type="paragraph" w:styleId="afd">
    <w:name w:val="Plain Text"/>
    <w:basedOn w:val="a"/>
    <w:link w:val="afe"/>
    <w:uiPriority w:val="99"/>
    <w:rsid w:val="004745C2"/>
    <w:pPr>
      <w:widowControl/>
      <w:jc w:val="left"/>
    </w:pPr>
    <w:rPr>
      <w:rFonts w:ascii="Courier New" w:hAnsi="Courier New" w:cs="Courier New"/>
    </w:rPr>
  </w:style>
  <w:style w:type="character" w:customStyle="1" w:styleId="afe">
    <w:name w:val="Текст Знак"/>
    <w:link w:val="afd"/>
    <w:uiPriority w:val="99"/>
    <w:semiHidden/>
    <w:locked/>
    <w:rPr>
      <w:rFonts w:ascii="Courier New" w:hAnsi="Courier New" w:cs="Courier New"/>
    </w:rPr>
  </w:style>
  <w:style w:type="paragraph" w:styleId="aff">
    <w:name w:val="Block Text"/>
    <w:basedOn w:val="a"/>
    <w:uiPriority w:val="99"/>
    <w:rsid w:val="004745C2"/>
    <w:pPr>
      <w:widowControl/>
      <w:spacing w:before="360" w:after="360" w:line="360" w:lineRule="auto"/>
      <w:ind w:left="284" w:right="170" w:firstLine="851"/>
    </w:pPr>
    <w:rPr>
      <w:b/>
      <w:bCs/>
      <w:sz w:val="32"/>
      <w:szCs w:val="32"/>
    </w:rPr>
  </w:style>
  <w:style w:type="paragraph" w:customStyle="1" w:styleId="FR2">
    <w:name w:val="FR2"/>
    <w:rsid w:val="004745C2"/>
    <w:pPr>
      <w:widowControl w:val="0"/>
      <w:autoSpaceDE w:val="0"/>
      <w:autoSpaceDN w:val="0"/>
      <w:adjustRightInd w:val="0"/>
      <w:spacing w:line="420" w:lineRule="auto"/>
      <w:ind w:firstLine="800"/>
      <w:jc w:val="both"/>
    </w:pPr>
    <w:rPr>
      <w:sz w:val="28"/>
      <w:szCs w:val="28"/>
    </w:rPr>
  </w:style>
  <w:style w:type="paragraph" w:customStyle="1" w:styleId="FR3">
    <w:name w:val="FR3"/>
    <w:rsid w:val="004745C2"/>
    <w:pPr>
      <w:widowControl w:val="0"/>
      <w:autoSpaceDE w:val="0"/>
      <w:autoSpaceDN w:val="0"/>
      <w:adjustRightInd w:val="0"/>
      <w:spacing w:line="480" w:lineRule="auto"/>
      <w:ind w:right="400"/>
      <w:jc w:val="right"/>
    </w:pPr>
    <w:rPr>
      <w:noProof/>
    </w:rPr>
  </w:style>
  <w:style w:type="paragraph" w:customStyle="1" w:styleId="FR4">
    <w:name w:val="FR4"/>
    <w:rsid w:val="004745C2"/>
    <w:pPr>
      <w:widowControl w:val="0"/>
      <w:autoSpaceDE w:val="0"/>
      <w:autoSpaceDN w:val="0"/>
      <w:adjustRightInd w:val="0"/>
      <w:spacing w:before="240"/>
      <w:jc w:val="center"/>
    </w:pPr>
    <w:rPr>
      <w:rFonts w:ascii="Arial" w:hAnsi="Arial" w:cs="Arial"/>
      <w:b/>
      <w:bCs/>
      <w:noProof/>
      <w:sz w:val="12"/>
      <w:szCs w:val="12"/>
    </w:rPr>
  </w:style>
  <w:style w:type="paragraph" w:styleId="35">
    <w:name w:val="Body Text Indent 3"/>
    <w:basedOn w:val="a"/>
    <w:link w:val="36"/>
    <w:uiPriority w:val="99"/>
    <w:rsid w:val="004745C2"/>
    <w:pPr>
      <w:spacing w:line="360" w:lineRule="auto"/>
      <w:ind w:firstLine="709"/>
    </w:pPr>
    <w:rPr>
      <w:sz w:val="28"/>
      <w:szCs w:val="28"/>
    </w:rPr>
  </w:style>
  <w:style w:type="character" w:customStyle="1" w:styleId="36">
    <w:name w:val="Основной текст с отступом 3 Знак"/>
    <w:link w:val="35"/>
    <w:uiPriority w:val="99"/>
    <w:semiHidden/>
    <w:locked/>
    <w:rPr>
      <w:rFonts w:cs="Times New Roman"/>
      <w:sz w:val="16"/>
      <w:szCs w:val="16"/>
    </w:rPr>
  </w:style>
  <w:style w:type="paragraph" w:styleId="aff0">
    <w:name w:val="Subtitle"/>
    <w:basedOn w:val="a"/>
    <w:link w:val="aff1"/>
    <w:uiPriority w:val="11"/>
    <w:qFormat/>
    <w:rsid w:val="004745C2"/>
    <w:pPr>
      <w:widowControl/>
      <w:ind w:firstLine="709"/>
    </w:pPr>
    <w:rPr>
      <w:sz w:val="28"/>
      <w:szCs w:val="28"/>
    </w:rPr>
  </w:style>
  <w:style w:type="character" w:customStyle="1" w:styleId="aff1">
    <w:name w:val="Подзаголовок Знак"/>
    <w:link w:val="aff0"/>
    <w:uiPriority w:val="11"/>
    <w:locked/>
    <w:rPr>
      <w:rFonts w:ascii="Cambria" w:eastAsia="Times New Roman" w:hAnsi="Cambria" w:cs="Times New Roman"/>
      <w:sz w:val="24"/>
      <w:szCs w:val="24"/>
    </w:rPr>
  </w:style>
  <w:style w:type="paragraph" w:styleId="aff2">
    <w:name w:val="Normal (Web)"/>
    <w:basedOn w:val="a"/>
    <w:uiPriority w:val="99"/>
    <w:rsid w:val="004745C2"/>
    <w:pPr>
      <w:widowControl/>
      <w:spacing w:before="100" w:beforeAutospacing="1" w:after="100" w:afterAutospacing="1"/>
      <w:ind w:firstLine="251"/>
      <w:jc w:val="left"/>
    </w:pPr>
    <w:rPr>
      <w:rFonts w:ascii="Arial" w:hAnsi="Arial" w:cs="Arial"/>
    </w:rPr>
  </w:style>
  <w:style w:type="paragraph" w:customStyle="1" w:styleId="aff3">
    <w:name w:val="ВтораяСтрока"/>
    <w:basedOn w:val="a"/>
    <w:autoRedefine/>
    <w:rsid w:val="004745C2"/>
    <w:pPr>
      <w:widowControl/>
      <w:spacing w:line="360" w:lineRule="auto"/>
      <w:ind w:firstLine="567"/>
    </w:pPr>
    <w:rPr>
      <w:noProof/>
      <w:sz w:val="28"/>
      <w:szCs w:val="28"/>
    </w:rPr>
  </w:style>
  <w:style w:type="character" w:styleId="aff4">
    <w:name w:val="FollowedHyperlink"/>
    <w:uiPriority w:val="99"/>
    <w:rsid w:val="004745C2"/>
    <w:rPr>
      <w:rFonts w:cs="Times New Roman"/>
      <w:color w:val="800080"/>
      <w:u w:val="single"/>
    </w:rPr>
  </w:style>
  <w:style w:type="paragraph" w:customStyle="1" w:styleId="15">
    <w:name w:val="Обычный 1"/>
    <w:basedOn w:val="a"/>
    <w:autoRedefine/>
    <w:rsid w:val="004745C2"/>
    <w:pPr>
      <w:spacing w:line="360" w:lineRule="auto"/>
      <w:ind w:firstLine="851"/>
      <w:jc w:val="center"/>
    </w:pPr>
    <w:rPr>
      <w:sz w:val="32"/>
      <w:szCs w:val="32"/>
    </w:rPr>
  </w:style>
  <w:style w:type="paragraph" w:customStyle="1" w:styleId="120">
    <w:name w:val="Обычный №12"/>
    <w:basedOn w:val="a"/>
    <w:rsid w:val="004745C2"/>
    <w:pPr>
      <w:widowControl/>
      <w:ind w:firstLine="284"/>
    </w:pPr>
    <w:rPr>
      <w:sz w:val="24"/>
      <w:szCs w:val="24"/>
    </w:rPr>
  </w:style>
  <w:style w:type="paragraph" w:customStyle="1" w:styleId="xl24">
    <w:name w:val="xl24"/>
    <w:basedOn w:val="a"/>
    <w:rsid w:val="004745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5">
    <w:name w:val="xl25"/>
    <w:basedOn w:val="a"/>
    <w:rsid w:val="004745C2"/>
    <w:pPr>
      <w:widowControl/>
      <w:pBdr>
        <w:top w:val="single" w:sz="4" w:space="0" w:color="auto"/>
        <w:left w:val="single" w:sz="4" w:space="0" w:color="auto"/>
        <w:bottom w:val="single" w:sz="4" w:space="0" w:color="auto"/>
      </w:pBdr>
      <w:spacing w:before="100" w:beforeAutospacing="1" w:after="100" w:afterAutospacing="1"/>
      <w:jc w:val="left"/>
    </w:pPr>
    <w:rPr>
      <w:sz w:val="24"/>
      <w:szCs w:val="24"/>
    </w:rPr>
  </w:style>
  <w:style w:type="paragraph" w:customStyle="1" w:styleId="xl26">
    <w:name w:val="xl26"/>
    <w:basedOn w:val="a"/>
    <w:rsid w:val="004745C2"/>
    <w:pPr>
      <w:widowControl/>
      <w:pBdr>
        <w:top w:val="single" w:sz="4" w:space="0" w:color="auto"/>
        <w:left w:val="single" w:sz="4" w:space="0" w:color="auto"/>
      </w:pBdr>
      <w:spacing w:before="100" w:beforeAutospacing="1" w:after="100" w:afterAutospacing="1"/>
      <w:jc w:val="left"/>
    </w:pPr>
    <w:rPr>
      <w:sz w:val="24"/>
      <w:szCs w:val="24"/>
    </w:rPr>
  </w:style>
  <w:style w:type="paragraph" w:customStyle="1" w:styleId="xl27">
    <w:name w:val="xl27"/>
    <w:basedOn w:val="a"/>
    <w:rsid w:val="004745C2"/>
    <w:pPr>
      <w:widowControl/>
      <w:pBdr>
        <w:left w:val="single" w:sz="4" w:space="0" w:color="auto"/>
        <w:bottom w:val="single" w:sz="4" w:space="0" w:color="auto"/>
      </w:pBdr>
      <w:spacing w:before="100" w:beforeAutospacing="1" w:after="100" w:afterAutospacing="1"/>
      <w:jc w:val="left"/>
    </w:pPr>
    <w:rPr>
      <w:sz w:val="24"/>
      <w:szCs w:val="24"/>
    </w:rPr>
  </w:style>
  <w:style w:type="paragraph" w:customStyle="1" w:styleId="xl28">
    <w:name w:val="xl28"/>
    <w:basedOn w:val="a"/>
    <w:rsid w:val="004745C2"/>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
    <w:name w:val="xl29"/>
    <w:basedOn w:val="a"/>
    <w:rsid w:val="004745C2"/>
    <w:pPr>
      <w:widowControl/>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
    <w:name w:val="xl30"/>
    <w:basedOn w:val="a"/>
    <w:rsid w:val="004745C2"/>
    <w:pPr>
      <w:widowControl/>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
    <w:name w:val="xl31"/>
    <w:basedOn w:val="a"/>
    <w:rsid w:val="004745C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32">
    <w:name w:val="xl32"/>
    <w:basedOn w:val="a"/>
    <w:rsid w:val="004745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33">
    <w:name w:val="xl33"/>
    <w:basedOn w:val="a"/>
    <w:rsid w:val="004745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34">
    <w:name w:val="xl34"/>
    <w:basedOn w:val="a"/>
    <w:rsid w:val="004745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35">
    <w:name w:val="xl35"/>
    <w:basedOn w:val="a"/>
    <w:rsid w:val="004745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
    <w:name w:val="xl36"/>
    <w:basedOn w:val="a"/>
    <w:rsid w:val="004745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
    <w:name w:val="xl37"/>
    <w:basedOn w:val="a"/>
    <w:rsid w:val="004745C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38">
    <w:name w:val="xl38"/>
    <w:basedOn w:val="a"/>
    <w:rsid w:val="004745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39">
    <w:name w:val="xl39"/>
    <w:basedOn w:val="a"/>
    <w:rsid w:val="004745C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40">
    <w:name w:val="xl40"/>
    <w:basedOn w:val="a"/>
    <w:rsid w:val="004745C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41">
    <w:name w:val="xl41"/>
    <w:basedOn w:val="a"/>
    <w:rsid w:val="004745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42">
    <w:name w:val="xl42"/>
    <w:basedOn w:val="a"/>
    <w:rsid w:val="004745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43">
    <w:name w:val="xl43"/>
    <w:basedOn w:val="a"/>
    <w:rsid w:val="004745C2"/>
    <w:pPr>
      <w:widowControl/>
      <w:spacing w:before="100" w:beforeAutospacing="1" w:after="100" w:afterAutospacing="1"/>
      <w:jc w:val="center"/>
      <w:textAlignment w:val="center"/>
    </w:pPr>
    <w:rPr>
      <w:sz w:val="24"/>
      <w:szCs w:val="24"/>
    </w:rPr>
  </w:style>
  <w:style w:type="paragraph" w:customStyle="1" w:styleId="xl44">
    <w:name w:val="xl44"/>
    <w:basedOn w:val="a"/>
    <w:rsid w:val="004745C2"/>
    <w:pPr>
      <w:widowControl/>
      <w:pBdr>
        <w:top w:val="single" w:sz="4" w:space="0" w:color="auto"/>
        <w:bottom w:val="single" w:sz="4" w:space="0" w:color="auto"/>
      </w:pBdr>
      <w:spacing w:before="100" w:beforeAutospacing="1" w:after="100" w:afterAutospacing="1"/>
      <w:jc w:val="left"/>
    </w:pPr>
    <w:rPr>
      <w:sz w:val="24"/>
      <w:szCs w:val="24"/>
    </w:rPr>
  </w:style>
  <w:style w:type="paragraph" w:customStyle="1" w:styleId="xl45">
    <w:name w:val="xl45"/>
    <w:basedOn w:val="a"/>
    <w:rsid w:val="004745C2"/>
    <w:pPr>
      <w:widowControl/>
      <w:pBdr>
        <w:top w:val="single" w:sz="4" w:space="0" w:color="auto"/>
        <w:bottom w:val="single" w:sz="4" w:space="0" w:color="auto"/>
      </w:pBdr>
      <w:spacing w:before="100" w:beforeAutospacing="1" w:after="100" w:afterAutospacing="1"/>
      <w:jc w:val="left"/>
    </w:pPr>
    <w:rPr>
      <w:sz w:val="24"/>
      <w:szCs w:val="24"/>
    </w:rPr>
  </w:style>
  <w:style w:type="paragraph" w:customStyle="1" w:styleId="xl46">
    <w:name w:val="xl46"/>
    <w:basedOn w:val="a"/>
    <w:rsid w:val="004745C2"/>
    <w:pPr>
      <w:widowControl/>
      <w:pBdr>
        <w:top w:val="single" w:sz="4" w:space="0" w:color="auto"/>
      </w:pBdr>
      <w:spacing w:before="100" w:beforeAutospacing="1" w:after="100" w:afterAutospacing="1"/>
      <w:jc w:val="left"/>
    </w:pPr>
    <w:rPr>
      <w:sz w:val="24"/>
      <w:szCs w:val="24"/>
    </w:rPr>
  </w:style>
  <w:style w:type="paragraph" w:customStyle="1" w:styleId="xl47">
    <w:name w:val="xl47"/>
    <w:basedOn w:val="a"/>
    <w:rsid w:val="004745C2"/>
    <w:pPr>
      <w:widowControl/>
      <w:spacing w:before="100" w:beforeAutospacing="1" w:after="100" w:afterAutospacing="1"/>
      <w:jc w:val="center"/>
      <w:textAlignment w:val="center"/>
    </w:pPr>
    <w:rPr>
      <w:rFonts w:ascii="Arial" w:hAnsi="Arial" w:cs="Arial"/>
      <w:b/>
      <w:bCs/>
      <w:sz w:val="22"/>
      <w:szCs w:val="22"/>
    </w:rPr>
  </w:style>
  <w:style w:type="paragraph" w:customStyle="1" w:styleId="xl48">
    <w:name w:val="xl48"/>
    <w:basedOn w:val="a"/>
    <w:rsid w:val="004745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9">
    <w:name w:val="xl49"/>
    <w:basedOn w:val="a"/>
    <w:rsid w:val="004745C2"/>
    <w:pPr>
      <w:widowControl/>
      <w:spacing w:before="100" w:beforeAutospacing="1" w:after="100" w:afterAutospacing="1"/>
      <w:jc w:val="center"/>
      <w:textAlignment w:val="center"/>
    </w:pPr>
    <w:rPr>
      <w:rFonts w:ascii="Arial" w:hAnsi="Arial" w:cs="Arial"/>
      <w:sz w:val="18"/>
      <w:szCs w:val="18"/>
    </w:rPr>
  </w:style>
  <w:style w:type="paragraph" w:customStyle="1" w:styleId="xl50">
    <w:name w:val="xl50"/>
    <w:basedOn w:val="a"/>
    <w:rsid w:val="004745C2"/>
    <w:pPr>
      <w:widowControl/>
      <w:pBdr>
        <w:bottom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4745C2"/>
    <w:pPr>
      <w:widowControl/>
      <w:spacing w:before="100" w:beforeAutospacing="1" w:after="100" w:afterAutospacing="1"/>
      <w:jc w:val="center"/>
      <w:textAlignment w:val="center"/>
    </w:pPr>
    <w:rPr>
      <w:rFonts w:ascii="Arial" w:hAnsi="Arial" w:cs="Arial"/>
      <w:sz w:val="18"/>
      <w:szCs w:val="18"/>
    </w:rPr>
  </w:style>
  <w:style w:type="paragraph" w:customStyle="1" w:styleId="xl52">
    <w:name w:val="xl52"/>
    <w:basedOn w:val="a"/>
    <w:rsid w:val="004745C2"/>
    <w:pPr>
      <w:widowControl/>
      <w:pBdr>
        <w:bottom w:val="single" w:sz="4" w:space="0" w:color="auto"/>
      </w:pBdr>
      <w:spacing w:before="100" w:beforeAutospacing="1" w:after="100" w:afterAutospacing="1"/>
      <w:jc w:val="center"/>
      <w:textAlignment w:val="center"/>
    </w:pPr>
    <w:rPr>
      <w:sz w:val="24"/>
      <w:szCs w:val="24"/>
    </w:rPr>
  </w:style>
  <w:style w:type="paragraph" w:customStyle="1" w:styleId="xl53">
    <w:name w:val="xl53"/>
    <w:basedOn w:val="a"/>
    <w:rsid w:val="004745C2"/>
    <w:pPr>
      <w:widowControl/>
      <w:pBdr>
        <w:bottom w:val="single" w:sz="4" w:space="0" w:color="auto"/>
        <w:right w:val="single" w:sz="8" w:space="0" w:color="auto"/>
      </w:pBdr>
      <w:spacing w:before="100" w:beforeAutospacing="1" w:after="100" w:afterAutospacing="1"/>
      <w:jc w:val="left"/>
    </w:pPr>
    <w:rPr>
      <w:sz w:val="24"/>
      <w:szCs w:val="24"/>
    </w:rPr>
  </w:style>
  <w:style w:type="paragraph" w:customStyle="1" w:styleId="xl54">
    <w:name w:val="xl54"/>
    <w:basedOn w:val="a"/>
    <w:rsid w:val="004745C2"/>
    <w:pPr>
      <w:widowControl/>
      <w:pBdr>
        <w:bottom w:val="single" w:sz="4" w:space="0" w:color="auto"/>
      </w:pBdr>
      <w:spacing w:before="100" w:beforeAutospacing="1" w:after="100" w:afterAutospacing="1"/>
      <w:jc w:val="left"/>
    </w:pPr>
    <w:rPr>
      <w:sz w:val="24"/>
      <w:szCs w:val="24"/>
    </w:rPr>
  </w:style>
  <w:style w:type="paragraph" w:customStyle="1" w:styleId="xl55">
    <w:name w:val="xl55"/>
    <w:basedOn w:val="a"/>
    <w:rsid w:val="004745C2"/>
    <w:pPr>
      <w:widowControl/>
      <w:pBdr>
        <w:top w:val="single" w:sz="4" w:space="0" w:color="auto"/>
        <w:bottom w:val="single" w:sz="4" w:space="0" w:color="auto"/>
        <w:right w:val="single" w:sz="8" w:space="0" w:color="auto"/>
      </w:pBdr>
      <w:spacing w:before="100" w:beforeAutospacing="1" w:after="100" w:afterAutospacing="1"/>
      <w:jc w:val="left"/>
    </w:pPr>
    <w:rPr>
      <w:sz w:val="24"/>
      <w:szCs w:val="24"/>
    </w:rPr>
  </w:style>
  <w:style w:type="paragraph" w:customStyle="1" w:styleId="xl56">
    <w:name w:val="xl56"/>
    <w:basedOn w:val="a"/>
    <w:rsid w:val="004745C2"/>
    <w:pPr>
      <w:widowControl/>
      <w:pBdr>
        <w:top w:val="single" w:sz="4" w:space="0" w:color="auto"/>
        <w:right w:val="single" w:sz="4" w:space="0" w:color="auto"/>
      </w:pBdr>
      <w:spacing w:before="100" w:beforeAutospacing="1" w:after="100" w:afterAutospacing="1"/>
      <w:jc w:val="left"/>
    </w:pPr>
    <w:rPr>
      <w:sz w:val="24"/>
      <w:szCs w:val="24"/>
    </w:rPr>
  </w:style>
  <w:style w:type="paragraph" w:customStyle="1" w:styleId="xl57">
    <w:name w:val="xl57"/>
    <w:basedOn w:val="a"/>
    <w:rsid w:val="004745C2"/>
    <w:pPr>
      <w:widowControl/>
      <w:pBdr>
        <w:top w:val="single" w:sz="4" w:space="0" w:color="auto"/>
      </w:pBdr>
      <w:spacing w:before="100" w:beforeAutospacing="1" w:after="100" w:afterAutospacing="1"/>
      <w:jc w:val="left"/>
    </w:pPr>
    <w:rPr>
      <w:sz w:val="24"/>
      <w:szCs w:val="24"/>
    </w:rPr>
  </w:style>
  <w:style w:type="paragraph" w:customStyle="1" w:styleId="xl58">
    <w:name w:val="xl58"/>
    <w:basedOn w:val="a"/>
    <w:rsid w:val="004745C2"/>
    <w:pPr>
      <w:widowControl/>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59">
    <w:name w:val="xl59"/>
    <w:basedOn w:val="a"/>
    <w:rsid w:val="004745C2"/>
    <w:pPr>
      <w:widowControl/>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60">
    <w:name w:val="xl60"/>
    <w:basedOn w:val="a"/>
    <w:rsid w:val="004745C2"/>
    <w:pPr>
      <w:widowControl/>
      <w:pBdr>
        <w:top w:val="single" w:sz="4" w:space="0" w:color="auto"/>
        <w:left w:val="single" w:sz="4" w:space="0" w:color="auto"/>
      </w:pBdr>
      <w:spacing w:before="100" w:beforeAutospacing="1" w:after="100" w:afterAutospacing="1"/>
      <w:jc w:val="left"/>
      <w:textAlignment w:val="center"/>
    </w:pPr>
    <w:rPr>
      <w:sz w:val="24"/>
      <w:szCs w:val="24"/>
    </w:rPr>
  </w:style>
  <w:style w:type="paragraph" w:customStyle="1" w:styleId="aff5">
    <w:name w:val="Стиль"/>
    <w:rsid w:val="004745C2"/>
  </w:style>
  <w:style w:type="paragraph" w:customStyle="1" w:styleId="artheader1">
    <w:name w:val="artheader1"/>
    <w:basedOn w:val="a"/>
    <w:rsid w:val="004745C2"/>
    <w:pPr>
      <w:widowControl/>
      <w:spacing w:before="100" w:beforeAutospacing="1" w:after="100" w:afterAutospacing="1"/>
      <w:jc w:val="left"/>
    </w:pPr>
    <w:rPr>
      <w:b/>
      <w:bCs/>
      <w:sz w:val="26"/>
      <w:szCs w:val="26"/>
    </w:rPr>
  </w:style>
  <w:style w:type="paragraph" w:customStyle="1" w:styleId="aff6">
    <w:name w:val="Формула"/>
    <w:basedOn w:val="21"/>
    <w:next w:val="21"/>
    <w:rsid w:val="004745C2"/>
    <w:pPr>
      <w:widowControl/>
      <w:tabs>
        <w:tab w:val="left" w:pos="1134"/>
        <w:tab w:val="left" w:pos="1701"/>
        <w:tab w:val="left" w:pos="1843"/>
        <w:tab w:val="left" w:pos="9006"/>
      </w:tabs>
      <w:autoSpaceDE/>
      <w:autoSpaceDN/>
      <w:ind w:left="3933" w:firstLine="0"/>
      <w:jc w:val="left"/>
    </w:pPr>
  </w:style>
  <w:style w:type="paragraph" w:customStyle="1" w:styleId="aff7">
    <w:name w:val="где"/>
    <w:basedOn w:val="a"/>
    <w:rsid w:val="004745C2"/>
    <w:pPr>
      <w:widowControl/>
      <w:spacing w:line="360" w:lineRule="auto"/>
      <w:ind w:left="1938" w:right="-11" w:hanging="1309"/>
    </w:pPr>
    <w:rPr>
      <w:sz w:val="28"/>
      <w:szCs w:val="28"/>
    </w:rPr>
  </w:style>
  <w:style w:type="paragraph" w:styleId="aff8">
    <w:name w:val="Body Text Indent"/>
    <w:basedOn w:val="a"/>
    <w:link w:val="aff9"/>
    <w:uiPriority w:val="99"/>
    <w:rsid w:val="004745C2"/>
    <w:pPr>
      <w:widowControl/>
      <w:spacing w:after="120"/>
      <w:ind w:left="283"/>
      <w:jc w:val="left"/>
    </w:pPr>
    <w:rPr>
      <w:sz w:val="24"/>
      <w:szCs w:val="24"/>
    </w:rPr>
  </w:style>
  <w:style w:type="character" w:customStyle="1" w:styleId="aff9">
    <w:name w:val="Основной текст с отступом Знак"/>
    <w:link w:val="aff8"/>
    <w:uiPriority w:val="99"/>
    <w:semiHidden/>
    <w:locked/>
    <w:rPr>
      <w:rFonts w:cs="Times New Roman"/>
    </w:rPr>
  </w:style>
  <w:style w:type="paragraph" w:customStyle="1" w:styleId="newsblack">
    <w:name w:val="newsblack"/>
    <w:basedOn w:val="a"/>
    <w:rsid w:val="005836FF"/>
    <w:pPr>
      <w:widowControl/>
      <w:spacing w:before="150" w:after="100" w:line="180" w:lineRule="atLeast"/>
      <w:ind w:left="225" w:right="15"/>
      <w:textAlignment w:val="top"/>
    </w:pPr>
    <w:rPr>
      <w:rFonts w:ascii="Verdana" w:hAnsi="Verdana"/>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017707">
      <w:marLeft w:val="0"/>
      <w:marRight w:val="0"/>
      <w:marTop w:val="0"/>
      <w:marBottom w:val="0"/>
      <w:divBdr>
        <w:top w:val="none" w:sz="0" w:space="0" w:color="auto"/>
        <w:left w:val="none" w:sz="0" w:space="0" w:color="auto"/>
        <w:bottom w:val="none" w:sz="0" w:space="0" w:color="auto"/>
        <w:right w:val="none" w:sz="0" w:space="0" w:color="auto"/>
      </w:divBdr>
      <w:divsChild>
        <w:div w:id="704017709">
          <w:marLeft w:val="-6750"/>
          <w:marRight w:val="0"/>
          <w:marTop w:val="0"/>
          <w:marBottom w:val="0"/>
          <w:divBdr>
            <w:top w:val="single" w:sz="24" w:space="0" w:color="EEEEEE"/>
            <w:left w:val="single" w:sz="24" w:space="0" w:color="EEEEEE"/>
            <w:bottom w:val="single" w:sz="24" w:space="0" w:color="EEEEEE"/>
            <w:right w:val="single" w:sz="24" w:space="0" w:color="EEEEEE"/>
          </w:divBdr>
          <w:divsChild>
            <w:div w:id="70401770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63" Type="http://schemas.openxmlformats.org/officeDocument/2006/relationships/image" Target="media/image56.wmf"/><Relationship Id="rId68" Type="http://schemas.openxmlformats.org/officeDocument/2006/relationships/image" Target="media/image61.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wmf"/><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wmf"/><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61" Type="http://schemas.openxmlformats.org/officeDocument/2006/relationships/image" Target="media/image54.wmf"/><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wmf"/><Relationship Id="rId72" Type="http://schemas.openxmlformats.org/officeDocument/2006/relationships/image" Target="media/image65.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479BF-A463-4D60-9D72-D70CE2F1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18312</Words>
  <Characters>104383</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122451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ьброл</dc:creator>
  <cp:keywords/>
  <dc:description/>
  <cp:lastModifiedBy>admin</cp:lastModifiedBy>
  <cp:revision>2</cp:revision>
  <dcterms:created xsi:type="dcterms:W3CDTF">2014-03-26T05:12:00Z</dcterms:created>
  <dcterms:modified xsi:type="dcterms:W3CDTF">2014-03-26T05:12:00Z</dcterms:modified>
</cp:coreProperties>
</file>