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BD" w:rsidRDefault="00C678B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Война и экология. Конфликт между природой и человеком в период военных столкновений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Если спросить человека с улицы, когда войны стали оказывать вредное воздействие на природу, большинство людей назовут XX век, от силы век XIX. Если бы это было так! История войн - это и история уничтожения природы. Итак, овладев орудиями труда, человек выделился из всех остальных животных. Увы, в орудия труда с самого начала зачисли- ли не только палку - копалку и швейную иголку, но и топор - пер- вый пример двойных технологий, и копье, которое является един- ственно оружием, то есть орудием не труда, а уничтожения. Едва выделившись как особенный вид животных, люди стали немедленно конкурировать друг с другом за лучшую территорию с чисто челове- чески зверством, убивая всех себе подобных. Впрочем, первые сот- ни тысяч лет они не были оригинальны, лишь усовершенствовав мето- ды своих четвероногих соседей. При этом межплеменные, или точнее межстадные, войны были весьма экологичными - в этом отношении первобытные люди были умнее современных и не рубили сук, на кото- рый собирались усесться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Но постепенно средства производства совершенствовались, и люди, перестав быть полностью зависимыми от богатств дикой приро- ды, стали воевать не за кормовые ресурсы, а за территории, при- чем нередко весьма бесплодные и ценные, например, месторождения- ми золота или своим стратегическим положением. В это время приро- да и стала сильно страдать от человеческих разборок. Во-первых, люди стали укреплять свои поселения, а прос- тейшими фортификационными сооружениями являются рвы, ловчие ямы и засеки. Рвы разрушали структуру почвы, нарушали территориальные участки ее обитателей; кроме того, нарушение целости дерна вызы- вало повышенную эрозию почвы. Наконец, рвы большой протяженности ( относящиеся, правда, к более поздним эпохам, нежели конец нео- лита ) могли нарушить пути миграции некоторых видов животных. В ловчих ямах, заготовленных для неизвестно когда придущего супос- тата, в промежутках между подобными штатными ситуациями гибли жи- вотные, особенно когда эти ловушки находились на лесных тропах. нечего: на территориях в сотни и тысячи квадратных километров полностью уничтожалась вся лесная экосистема. Во-вторых, люди стали использовать природные объекты - в первую очередь леса - как оружие. Самый простой способ - это превратить некую территорию в западню. Так, Юлий Фронтий, рим- ский историк I века описывает, как чьи-то воины (жаль, он не удо- сужился уточнить, какие именно) подрубили деревья в целом лесу и повалили их, когда в лес вступило римское войско. Несмотря на примитивность этого метода, его применяли и позднее - вплоть д Войны. Только в нашем веке деревья используют не для поражения живой силы противника - есть способы понадежнее и эффективнее - а для задержания его в зоне поражения, и теперь их не подрубают в нужный момент (сомнительно, что лесу и его обитателям стало от этого легче). Другой способ - использования природных объектов в военных це- лях - это использование их для поражения противника. Самые прос- тые и распространенные способы - это отравление источников воды и пожары. Первый способ наиболее распространен в силу своей просто- ты и эффективности. Тот же Юлий Фронтий пишет, как Клисфен Си- кионский отравил воду в источнике, питавшем осажденные им Крисы. То же самое неоднократно делали и русичи и другие народы. В част князь Василий Голицын, фаворит царевны Софьи Алексеевны, воевал с крымскими татарами, те забили падалью все источники питьевой воды. Еще один способ - пожары - также нередко применялся на вой- не. Особое пристрастие к этому методу питали жители степей: оно и понятно - в степи огонь быстро распространяется на огромные тер- ритории, и даже если враг не погибнет в огне, его погубит отсут- ствие воды, пищи и корма для скота. Жгли, конечно, и леса, но это менее эффективно с точки зрения поражения врага, и обычно приме- нялось в других целях, о которых будет сказано ниже. Еще одна причина - огромные захоронения, остающиеся на местах крупных битв (например, во время битвы на Куликовом поле погибли 120 000 человек). При разложении огромного числа трупов образуются яды, которые с дождями или грунтовыми водами попадают в водоемы, отравляя их. Эти же яды губят животных и на месте за- хоронения. Они тем более опасны, что их действие может начаться как сразу, так и только через много лет и, к тому же, будет про тоже не один год. Но все вышеперечисленное - это уничтожение природных объектов как средство поражения или следствие битв (древних эпох). На войне природу и в первую очередь леса целенаправленно уничтожают. Делается это с тривиальной целью: лишить противника укрытий и средств к существованию. Наиболее проста и понятна пер- вая цель - ведь леса во все времена служили надежным убежищем для войск, в первую очередь для малочисленных отрядов, ведущих парти- занскую войну. Примером подобного отношения к природе может служить т. н. зеленый полумесяц - территории, простирающиеся от дельты Нила через Палестину и Месопотамию к Индии, а также Балканский полуостров. Конечно, леса там уничтожались не только во время войн, но и в мирное время в хозяйственных целях. Однако во время всех войн вырубались леса как основа экономики страны. В ре- зультате сейчас эти земли превратились в своем большинстве в пус- тыни. Лишь в наши годы леса на этих территориях начали восстанав- ливаться, да и то с большим трудом (примером подобных работ мо- жет служить Израиль, на территории которого некогда были огром- ные леса, полностью покрывавшие горы, и сильно порубленные асси- рийцами и практически полностью вырубленные римлянами). Вообще надо признать, что у римлян был большой опыт по уничтожению при- роды: недаром именно они были изобретателями т. н. экологической - после разгрома Карфагена они засыпали солью все плодородные земли в его окрестностях, сделав их непригодными не только для земледелия, но и для произрастания большинства видов растений, что с учетом близости Сахары, да и просто жаркого климата с не- большим количеством осадков, ведет к опустыниванию земель (что мы и видим сейчас в окрестностях Туниса). Следующий фактор воздействия войн на природу - перемеще- ние значительных масс людей, снаряжения и вооружения. Особенно сильно это стало проявляться лишь в XX веке, когда ноги миллио- нов солдат, колеса и в особенности гусеницы десятков тысяч машин стали стирать в пыль землю, а их шумы и отходы загрязнять мес- тность на много километров вокруг (причем еще и на широком фрон- те, т.е. фактически сплошной полосой). Но и в древности прохоже особенно большой, не оставалось для природы незаметным. Геродот пишет, что армия Ксеркса, придя в Грецию, досуха выпивала реки и озера, и это в стране, которая и так нередко страдает от не пер- сидская армия привела огромное количество скота, который вытапты- вал и поедал всю зелень, что особенно вредно в горах. Плюс к это- му персам были нужны не только вода и корм для скота, но и тоже бралось у природы. И все же наибольший ущерб природе был нанесен в войнах XX века, что вполне естественно. Два важнейших обстоятельства, пре- допределивших это - новые мощные снаряды и двигатели. Сначала о снарядах. Во-первых, силу новых снарядов пре- допределило то, что новые типы взрывчатых веществ давали взрывы гораздо большей мощности, чем черный порох - мощнее раз в 20, а то и более. Во-вторых, изменились орудия - они стали посылать снаряды под гораздо большими углами, так что снаряды и падали на землю под большим углом и глубоко проникали в почву. В-третьих, главным в прогрессе артиллерии стало увеличение дальности стрельбы. Дальнобойность орудий увеличилась настолько, что они стали вести стрельбу за горизонт, по невидимой цели. Вкупе с неизбежным увеличением рассеяния снарядов это привело к стрельбе не по целям, а по площадям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В связи с изменением боевых порядков войск на смену раз- рывным бомбам гладкоствольных орудий пришли шрапнель и гранаты (и артиллерийские, и ручные, и винтовочные и т. д.). Да и обычные фугасы дают много осколков - это еще один поражающий фактор, по- ражающий как врага, так и природу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артиллерийским орудиям прибавилась и авиация: бомбы то- же имеют большое рассеяние и проникают глубоко в грунт, даже глубже, чем снаряды такого же веса. При этом заряд бомб намного больше, чем в артснарядах. Помимо разрушения почв и уничтожения животных непосредственно взрывами и осколками снарядов (в широ- ком смысле этого слова), новые боеприпасы вызывают лесные и степ- ные пожары. К всему этому необходимо добавить такие виды загряз- нений, как то: акустическое; химическое загрязнение, как продук- тами взрыва (а все без исключения современные взрывчатые вещес- тва дают при сгорании, т. е. при взрыве, большое количество ядо- витых газов) и пороховыми газами (которые также являются взрывча- тыми веществами), так и продуктами горения, вызванного взрывами. Другой класс негативных воздействий на окружающую среду связан с применением двигателей. Первые двигатели - ими были па- ровые машины - не наносили особого ущерба, если, конечно, не счи- тать выбрасываемое ими огромное количество сажи. Но в конце XIX века на смену им пришли турбины и двигатели внутреннего сгорания, работающие на нефти. Первые военные двигатели вообще и нефтяные в частности появились на флоте. И если вред от паровых машин, на угле, ограничивался копотью да выброшенными в море шлаками, спо- койно лежащими на дне, то нефтяные двигатели не только не уменьшили копоть, но и сделали ее более вредной, а попадающая в море не как уголь. На суше вред от моторов в принципе ограничил- ся лишь выхлопами да небольшими (по сравнению с морем) пятнами залитой бензонефтепродуктами земли. Другое дело, что на земле ра- ны, и подчас долго не заживающие, оставляют машины, этими мотора- ми движимые. Но это еще полбеды. Вышеперечисленные загрязнения не яв- ляются специфически военными, это характерно для всех судов. Но главной особенностью военных кораблей в частности и войны на мо- ре вообще является гибель судов. И если деревянные корабли парус- ной эпохи, идя ко дну, оставляли после себя на поверхности лишь несколько центнеров (или тонн, что не слишком отличается по пос- ледствиям) щепок и спокойно гнили на дне, давая пищу моллюска то новые корабли оставляют огромные пятна нефти на поверхности и травят придонную фауну массой ядовитых синтетических веществ и свинцесодержащими красками. Так, в мае 1941 года английский флот Бисмарк ; потопить его удалось лишь после того, как английский линкор Prince of Wales пробил Бисмарку топливную цистерну, иначе рейдер затерялся бы в просторах Атлантики. В море при этом выли- лось около 2000 тонн мазута. После потопления Бисмарка, вылилось, понятно, и остальное топливо - еще несколько тысяч тонн. Только за время II Мировой войны было потоплено более 10 тыс. кораблей и судов. Большая их часть имела нефтяное отопление. К этому надо добавить еще и то, что как в мирное, так и в военное время огромные танкеры возят по морю нефть и нефтепродук- ты. И если в мирное время им грозит не большая опасность, чем ос- тальным кораблям, то в военное время их топят в первую очередь, ибо без горючего самая грозная техника превращается в металлолом. Танкеры - самая главная цель всех видов оружия на море во II Ми- ровой. В добавок к этому война на море имеет еще одну специфи- ческую опасность для всего живого, связанную с особенностями вод- ной среды. Любая современная война использует силу взрыва различ- ных веществ. Их основная задача - придание большой скорости сна- рядам (от ракет и артснарядов до их осколков и пуль) или созда- ние взрывной волны. Но на суше последний поражающий фактор яв- ляется, в общем, второстепенным, т. к. взрывная волна в воздухе, нестоль уж сильна из-за малой плотности воздуха, а во-вторых из-за того, что она быстро затухает. Зато в воде ударная волна обладает сокрушительной силой. Страшным варварством считается промысел рыбы с помощью динамита. Во всех цивилизованных странах это считается браконьер- ством и запрещено, и низкоразвитым странам, в которых подобный промысел широко распространен, изрядно достается от экологов из более благополучных стран. Но если варварством считается взрыв одной шашки в несколько десятков грамм, то как назвать десятки и сотни тысяч взрывающихся в воде боеприпасов с зарядом сотни и т килограмм более мощных взрывчатых веществ ? Разве что преступле- нием против всего живого... В XX веке все виды вооружений получили свое разви- тие. Появились также и новые: танки, авиация, ракеты. И хотя их сила была несоизмеримо выше, чем у старых видов, они также пора- жали за раз одного или несколько человек. Наиболее существенно в развитии вооружений в XX веке то, что появились качественно но- вые виды вооружений - те, что называются оружием массового пора- жения. Это химическое, бактериологическое и атомное оружие. О влиянии их боевого применения можно и не говорить - его послед- ствия ясны и так. Но в отличии от обычных вооружений оружие мас- сового поражения должно испытываться не только до, но и после принятия к последствиям приближаются к боевому применению этих вооружений Количество испытаний химического и атомного оружия не идет ни в какое сравнение с количеством фактов их боевого при- менения. Так, атомное оружие применялось лишь дважды, а испыта- ний было более 2100. Только в СССР их было проведено около 740. При этом надо учесть, что мощность бомб, сбр 5-6 и 20-30 кило- тонн. А на испытаниях взрывали заряды намного большей мощности. Так, на Новой Земле была взорвана водородная бомба мощностью 50 МЕГАТОНН !!! На 400 километров вокруг все живое - уничтожено. Вдобавок при производстве химического и особенно атомно- го оружия (да, в принципе, и любого другого) получается множес- тво вредных и опасных веществ, которые тяжело утилизировать и хранить, да и то они нередко не утилизируются и не хранятся, а просто выбрасываются. Если учесть, что многие химические вещес- тва не распадаются сотнями лет, а радиоактивные - сотни тысяч, миллионы и даже миллиарды лет - то становится ясным, что военная проьышленность закладывает мину замедленного действия под гено- фонд человечества. Производство любых изделий требует затрат каких-либо ре- сурсов, которые, естественно, берутся из запасов природы. Оружие не является исключением, к тому же оно, как правило, очень слож- но по устройству и требует множество самых различных видов сырья. О природосохраняющих технологиях военные вообще не слишком забо- тятся, а во время войны тем более - действует формула как можно больше, как можно дешевле и как можно быстрее. При таком подходе не имеет смысла даже говорить об охране природы и ее богатств. Примером такого подхода может служить, например, бальса, широко использовавшаяся во II Мировой войне в авиастроении. Если до войн натыкались на каждом шагу, то после войны в лесах она стала ред- костью. И таких примеров можно привести множество... Если раньше основой всех войн служило физическое поражение войск (хотя для этого применялись экологические методы), то во второй половине 20 века основой стратегии и тактики воюющих стран явилось сознательное разрушение природы на территории противника - «экоцид». И тут США впереди планеты всей. Начав войну во Вьетнаме, США использовало его территорию в качестве полигона для испытания оружия массового поражения и новой тактики ведения войны. Наиболее разрушительными для окружающей среды Индокитая стали следующие приемы и методы: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Массированная непрерывная бомбардировка. Во время войны на Вьетнам было сброшено более 21.000.000 авиабомб и выпушено более 230 млн. снарядов общим весом 15 млн. т. Разнообразное использование тяжелой гусеничной техники – так называемых «Римских плугов» которыми вырезали 300 метровые лесные полосы вдоль главных дорог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Рассеивание гербицидов и др. химикатов для уничтожения лесов и с/х посевов. За 10 лет их использовали 72,4 млн. литров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сути, это была первая полномасштабная химическая война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 время войны на Балканском полуострове странами НАТО были испробованы новые боеприпасы с обедненным ураном. Это крайне отрицательно сказалось на природе Югославии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Подведем итог. Во-первых, с древнейших времен войны ока зывали самое негативное воздействие на окружающий нас мир и на нас самих. По мере развития человеческого общества и техническо- го прогресса войны становились все более ожесточенными, и все сильнее они влияли на природу. Сначала потери природы в силу ма- лых возможностей человека были невелики, но постепенно они стали сначала заметными, а затем и катастрофическими. 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мере развития общества армии росли - от нескольких вооруженных дубинками первобытных охотников до многомиллионных армий XX века, и наиболее здоровые мужчины гибли или становились калеками, а потомство давали мужчины более больные, которые не годились для войны. Вдобавок cпутниками войны являются эпидемии, также не слишком полезные для здоровья каждого человека в от- дельности и всего человечества в целом. Из всего вышесказанного можно выделить несколько поколений войн. Войны первого поколения, не смотря на примитивность используемых вооружений, способов их подготовки и ведения, уже были средством осуществления политики господствующих классов. Уничтожение человека человеком носило характер естественной необходимости. Более двух тысяч лет человечество существовало на идее Гераклита о том, что война - творец, начало всех вещей, а Аристотель считал войну нормальным средством для приобретения собственности. Видимо эти доводы и были положены в основу того, что войны приобрели регулярную устойчивую функцию народной жизни, хотя трудно согласиться с подобными доводами как относительно исторических времён, так и в наше время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Формы и способы ведения войн второго поколения были обусловлены результатом развития материального производства, появлением пороха и гладкоствольного оружия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Нарезное стрелковое оружие и нарезная артиллерия, обладающие большой дальностью, скорострельностью и точностью привели к появлению войн третьего поколения (до 1 мировой войны включительно)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Принятие на вооружение автоматического оружия, танков, боевых самолётов, появление новых мощных транспортных средств и технических средств связи повлияли на становление и дальнейшее развитие и ныне не прекращающихся войн четвёртого поколения. Концепция войн этого поколения, основой которой являются действия сухопутных войск, уже существует почти 80 лет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Продолжением научно - технической революции последних 40 - 50 лет в военном деле явилось ракетно-ядерное оружие, ставшее базой войн пятого поколения, которые, за исключением атомной бомбардировки двух городов Японии в конце Второй Мировой войны в 1945 году, к счастью, ещё не возникали. </w:t>
      </w:r>
    </w:p>
    <w:p w:rsidR="00C678BD" w:rsidRDefault="00C678B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1. ИНСТРУМЕНТЫ МИРОВОГО ГОСПОДСТВА http://iwolga.narod.ru/docs/imper_zl/5h_4.htm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ВОЙНА И ПРИРОДА - ВЕЧНОЕ ПРОТИВОБОРСТВО ИНТЕРЕСОВ ЧЕЛОВЕЧЕСТВА </w:t>
      </w:r>
      <w:r w:rsidRPr="003904DF">
        <w:rPr>
          <w:color w:val="000000"/>
        </w:rPr>
        <w:t>http://www.uic.nnov.ru/~teog</w:t>
      </w:r>
    </w:p>
    <w:p w:rsidR="00C678BD" w:rsidRDefault="00C678B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В.Слипченко ВОЙНА БУДУЩЕГО </w:t>
      </w:r>
      <w:r w:rsidRPr="003904DF">
        <w:rPr>
          <w:color w:val="000000"/>
        </w:rPr>
        <w:t>http://b-i.narod.ru/vojna.htm</w:t>
      </w:r>
    </w:p>
    <w:p w:rsidR="00C678BD" w:rsidRDefault="00C678BD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C678BD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3C26"/>
    <w:multiLevelType w:val="hybridMultilevel"/>
    <w:tmpl w:val="63AC507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4DF"/>
    <w:rsid w:val="003904DF"/>
    <w:rsid w:val="006F56AD"/>
    <w:rsid w:val="0096018A"/>
    <w:rsid w:val="00C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430030-2540-41DE-BFA7-700CDED9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pPr>
      <w:jc w:val="center"/>
    </w:pPr>
    <w:rPr>
      <w:sz w:val="28"/>
      <w:szCs w:val="28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11980</Words>
  <Characters>6830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/>
  <LinksUpToDate>false</LinksUpToDate>
  <CharactersWithSpaces>18773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wwх</dc:creator>
  <cp:keywords/>
  <dc:description/>
  <cp:lastModifiedBy>admin</cp:lastModifiedBy>
  <cp:revision>2</cp:revision>
  <dcterms:created xsi:type="dcterms:W3CDTF">2014-01-26T21:39:00Z</dcterms:created>
  <dcterms:modified xsi:type="dcterms:W3CDTF">2014-01-26T21:39:00Z</dcterms:modified>
</cp:coreProperties>
</file>