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180" w:rsidRDefault="00096180">
      <w:pPr>
        <w:widowControl w:val="0"/>
        <w:spacing w:before="120"/>
        <w:jc w:val="center"/>
        <w:rPr>
          <w:b/>
          <w:bCs/>
          <w:color w:val="000000"/>
          <w:sz w:val="32"/>
          <w:szCs w:val="32"/>
        </w:rPr>
      </w:pPr>
      <w:r>
        <w:rPr>
          <w:b/>
          <w:bCs/>
          <w:color w:val="000000"/>
          <w:sz w:val="32"/>
          <w:szCs w:val="32"/>
        </w:rPr>
        <w:t>Способы легализации преступных доходов.</w:t>
      </w:r>
    </w:p>
    <w:p w:rsidR="00096180" w:rsidRDefault="00096180">
      <w:pPr>
        <w:widowControl w:val="0"/>
        <w:spacing w:before="120"/>
        <w:ind w:firstLine="567"/>
        <w:jc w:val="both"/>
        <w:rPr>
          <w:color w:val="000000"/>
          <w:sz w:val="24"/>
          <w:szCs w:val="24"/>
        </w:rPr>
      </w:pPr>
      <w:r>
        <w:rPr>
          <w:color w:val="000000"/>
          <w:sz w:val="24"/>
          <w:szCs w:val="24"/>
        </w:rPr>
        <w:t>Легализация преступных капиталов- преступление наносящее колоссальный ущерб мировой экономике, основам государственного строя, способствующее развитию военных конфликтов, торговле наркотиками, продаже людей и человеческих органов. С начала 80-х годов мировое сообщество ведет с этим явлением целенаправленную борьбу. В ответ криминальные группировки для целей легализации преступных капиталов используют многочисленные схемы, с участием многих организаций в различных странах, подключая к работе по созданию и реализации своих схем высококвалифицированных специалистов в различных областях: управленцев бизнесом, юристов, аудиторов. Неожиданно для себя партнерами преступных группировок становятся коммерческие компании, ведущие внешнеэкономическую деятельность, известные юридические фирмы и аудиторские компании, банки, другие кредитные учреждения. Данная статья посвящена краткому обзору отчета международной комиссии по борьбе с отмыванием (ФАТФ) о способах, используемых преступникам для целей легализации (отмывания) капиталов. Материал может быть полезен как предпринимателям или банкирам, так и работникам правоохранительных органов. Четко представляя применяемые преступниками способы можно уберечь свое предприятие от возможного контакта с ними или провести расследование преступления.</w:t>
      </w:r>
    </w:p>
    <w:p w:rsidR="00096180" w:rsidRDefault="00096180">
      <w:pPr>
        <w:widowControl w:val="0"/>
        <w:spacing w:before="120"/>
        <w:ind w:firstLine="567"/>
        <w:jc w:val="both"/>
        <w:rPr>
          <w:color w:val="000000"/>
          <w:sz w:val="24"/>
          <w:szCs w:val="24"/>
        </w:rPr>
      </w:pPr>
      <w:r>
        <w:rPr>
          <w:color w:val="000000"/>
          <w:sz w:val="24"/>
          <w:szCs w:val="24"/>
        </w:rPr>
        <w:t xml:space="preserve">Посвященная исследованию способов легализации (отмывания) денежных средств очередная встреча экспертов международной комиссии по борьбе с отмыванием (ФАТФ) прошла 19 и 20 ноября 2002 года, в Риме. Во встрече участвовало более 35 стран и региональные подразделения ФАТФ. </w:t>
      </w:r>
    </w:p>
    <w:p w:rsidR="00096180" w:rsidRDefault="00096180">
      <w:pPr>
        <w:widowControl w:val="0"/>
        <w:spacing w:before="120"/>
        <w:ind w:firstLine="567"/>
        <w:jc w:val="both"/>
        <w:rPr>
          <w:color w:val="000000"/>
          <w:sz w:val="24"/>
          <w:szCs w:val="24"/>
        </w:rPr>
      </w:pPr>
      <w:r>
        <w:rPr>
          <w:color w:val="000000"/>
          <w:sz w:val="24"/>
          <w:szCs w:val="24"/>
        </w:rPr>
        <w:t>Окончательный отчет ФАТФ от 14 февраля 2003 года включает не только описание конкретных способов отмывания, но и обзор практики, т.е. фактических действий преступников. Имена, используемая валюта, названия стран за небольшим исключением в отчете и соответственно в данной статье не указаны, в интересах проводимого по ряду описываемых случаев следствия.</w:t>
      </w:r>
    </w:p>
    <w:p w:rsidR="00096180" w:rsidRDefault="00096180">
      <w:pPr>
        <w:widowControl w:val="0"/>
        <w:spacing w:before="120"/>
        <w:ind w:firstLine="567"/>
        <w:jc w:val="both"/>
        <w:rPr>
          <w:color w:val="000000"/>
          <w:sz w:val="24"/>
          <w:szCs w:val="24"/>
        </w:rPr>
      </w:pPr>
      <w:r>
        <w:rPr>
          <w:color w:val="000000"/>
          <w:sz w:val="24"/>
          <w:szCs w:val="24"/>
        </w:rPr>
        <w:t>Весь отчет разбит на четыре Главы:</w:t>
      </w:r>
    </w:p>
    <w:p w:rsidR="00096180" w:rsidRDefault="00096180">
      <w:pPr>
        <w:widowControl w:val="0"/>
        <w:spacing w:before="120"/>
        <w:ind w:firstLine="567"/>
        <w:jc w:val="both"/>
        <w:rPr>
          <w:color w:val="000000"/>
          <w:sz w:val="24"/>
          <w:szCs w:val="24"/>
        </w:rPr>
      </w:pPr>
      <w:r>
        <w:rPr>
          <w:color w:val="000000"/>
          <w:sz w:val="24"/>
          <w:szCs w:val="24"/>
        </w:rPr>
        <w:t>1. Финансирование терроризма</w:t>
      </w:r>
    </w:p>
    <w:p w:rsidR="00096180" w:rsidRDefault="00096180">
      <w:pPr>
        <w:widowControl w:val="0"/>
        <w:spacing w:before="120"/>
        <w:ind w:firstLine="567"/>
        <w:jc w:val="both"/>
        <w:rPr>
          <w:color w:val="000000"/>
          <w:sz w:val="24"/>
          <w:szCs w:val="24"/>
        </w:rPr>
      </w:pPr>
      <w:r>
        <w:rPr>
          <w:color w:val="000000"/>
          <w:sz w:val="24"/>
          <w:szCs w:val="24"/>
        </w:rPr>
        <w:t>2. Отмывание денег через рынок ценных бумаг.</w:t>
      </w:r>
    </w:p>
    <w:p w:rsidR="00096180" w:rsidRDefault="00096180">
      <w:pPr>
        <w:widowControl w:val="0"/>
        <w:spacing w:before="120"/>
        <w:ind w:firstLine="567"/>
        <w:jc w:val="both"/>
        <w:rPr>
          <w:color w:val="000000"/>
          <w:sz w:val="24"/>
          <w:szCs w:val="24"/>
        </w:rPr>
      </w:pPr>
      <w:r>
        <w:rPr>
          <w:color w:val="000000"/>
          <w:sz w:val="24"/>
          <w:szCs w:val="24"/>
        </w:rPr>
        <w:t>3. Рынок золота и драгоценностей.</w:t>
      </w:r>
    </w:p>
    <w:p w:rsidR="00096180" w:rsidRDefault="00096180">
      <w:pPr>
        <w:widowControl w:val="0"/>
        <w:spacing w:before="120"/>
        <w:ind w:firstLine="567"/>
        <w:jc w:val="both"/>
        <w:rPr>
          <w:color w:val="000000"/>
          <w:sz w:val="24"/>
          <w:szCs w:val="24"/>
        </w:rPr>
      </w:pPr>
      <w:r>
        <w:rPr>
          <w:color w:val="000000"/>
          <w:sz w:val="24"/>
          <w:szCs w:val="24"/>
        </w:rPr>
        <w:t>4. Другие тенденции финансирования терроризма и отмывания денег.</w:t>
      </w:r>
    </w:p>
    <w:p w:rsidR="00096180" w:rsidRDefault="00096180">
      <w:pPr>
        <w:widowControl w:val="0"/>
        <w:spacing w:before="120"/>
        <w:ind w:firstLine="567"/>
        <w:jc w:val="both"/>
        <w:rPr>
          <w:color w:val="000000"/>
          <w:sz w:val="24"/>
          <w:szCs w:val="24"/>
        </w:rPr>
      </w:pPr>
      <w:r>
        <w:rPr>
          <w:color w:val="000000"/>
          <w:sz w:val="24"/>
          <w:szCs w:val="24"/>
        </w:rPr>
        <w:t>Кратко рассмотрим основные положения отчета , содержащиеся в каждой главе и ознакомимся с наиболее основными способами легализации.</w:t>
      </w:r>
    </w:p>
    <w:p w:rsidR="00096180" w:rsidRDefault="00096180">
      <w:pPr>
        <w:widowControl w:val="0"/>
        <w:spacing w:before="120"/>
        <w:jc w:val="center"/>
        <w:rPr>
          <w:b/>
          <w:bCs/>
          <w:color w:val="000000"/>
          <w:sz w:val="28"/>
          <w:szCs w:val="28"/>
        </w:rPr>
      </w:pPr>
      <w:r>
        <w:rPr>
          <w:b/>
          <w:bCs/>
          <w:color w:val="000000"/>
          <w:sz w:val="28"/>
          <w:szCs w:val="28"/>
        </w:rPr>
        <w:t>1. Легализация с помощью использования некоммерческих организаций.</w:t>
      </w:r>
    </w:p>
    <w:p w:rsidR="00096180" w:rsidRDefault="00096180">
      <w:pPr>
        <w:widowControl w:val="0"/>
        <w:spacing w:before="120"/>
        <w:ind w:firstLine="567"/>
        <w:jc w:val="both"/>
        <w:rPr>
          <w:color w:val="000000"/>
          <w:sz w:val="24"/>
          <w:szCs w:val="24"/>
        </w:rPr>
      </w:pPr>
      <w:r>
        <w:rPr>
          <w:color w:val="000000"/>
          <w:sz w:val="24"/>
          <w:szCs w:val="24"/>
        </w:rPr>
        <w:t>Один из основных способов, применяемых преступными организациями в целях финансирования террористических акций и отмывания средств, полученных преступным путем это злоупотребление в ходе деятельности некоммерческих организаций (НО). Некоммерческие и благотворительные организации затрагивают почти все аспекты жизни- образование, спорт, культуру, искусство и пр. В различных странах и юрисдикциях процесс их организации и функционирования различен. Злоупотребления в ходе деятельности таких организаций, в целях отмывания денег могут носить очень разнообразный характер. Одна из возможностей используемых преступниками- это организация НО в благотворительных целях, но с помощью такой НО средства переводятся для финансирования преступной группировки. НО может осуществлять финансирование или связь с террористическими и преступными группировками, при этом физические лица или организации, выступающие в качестве ее спонсоров могут не догадываться об этом.</w:t>
      </w:r>
    </w:p>
    <w:p w:rsidR="00096180" w:rsidRDefault="00096180">
      <w:pPr>
        <w:widowControl w:val="0"/>
        <w:spacing w:before="120"/>
        <w:ind w:firstLine="567"/>
        <w:jc w:val="both"/>
        <w:rPr>
          <w:color w:val="000000"/>
          <w:sz w:val="24"/>
          <w:szCs w:val="24"/>
        </w:rPr>
      </w:pPr>
      <w:r>
        <w:rPr>
          <w:color w:val="000000"/>
          <w:sz w:val="24"/>
          <w:szCs w:val="24"/>
        </w:rPr>
        <w:t xml:space="preserve">Пример 1 (1) </w:t>
      </w:r>
      <w:r>
        <w:rPr>
          <w:rStyle w:val="footnotereference"/>
          <w:color w:val="000000"/>
          <w:sz w:val="24"/>
          <w:szCs w:val="24"/>
        </w:rPr>
        <w:t>[1]</w:t>
      </w:r>
      <w:r>
        <w:rPr>
          <w:color w:val="000000"/>
          <w:sz w:val="24"/>
          <w:szCs w:val="24"/>
        </w:rPr>
        <w:t>. Злоупотребление должностью в НО и неосведомленность спонсоров.</w:t>
      </w:r>
    </w:p>
    <w:p w:rsidR="00096180" w:rsidRDefault="00096180">
      <w:pPr>
        <w:widowControl w:val="0"/>
        <w:spacing w:before="120"/>
        <w:ind w:firstLine="567"/>
        <w:jc w:val="both"/>
        <w:rPr>
          <w:color w:val="000000"/>
          <w:sz w:val="24"/>
          <w:szCs w:val="24"/>
        </w:rPr>
      </w:pPr>
      <w:r>
        <w:rPr>
          <w:color w:val="000000"/>
          <w:sz w:val="24"/>
          <w:szCs w:val="24"/>
        </w:rPr>
        <w:t>Некоммерческая организация P имела филиалы в различных странах, где осуществляла совместные с другими организациями проекты. Физические лица, связанные с террористическими организациями, осуществляли управление некоторых ее филиалов в таких странах. Администрация организации P была не осведомлена, что управляющие, работающие в Стране X, имели связи с террористической организацией.</w:t>
      </w:r>
    </w:p>
    <w:p w:rsidR="00096180" w:rsidRDefault="00096180">
      <w:pPr>
        <w:widowControl w:val="0"/>
        <w:spacing w:before="120"/>
        <w:ind w:firstLine="567"/>
        <w:jc w:val="both"/>
        <w:rPr>
          <w:color w:val="000000"/>
          <w:sz w:val="24"/>
          <w:szCs w:val="24"/>
        </w:rPr>
      </w:pPr>
      <w:r>
        <w:rPr>
          <w:color w:val="000000"/>
          <w:sz w:val="24"/>
          <w:szCs w:val="24"/>
        </w:rPr>
        <w:t>Один из ее офисов ее филиала был расположен в стране получателе помощи ( Страна Y). Несмотря на тот факт, что г-н Б. отвечал за работу организации P в Стране Y, он не был включен в общий список сотрудников в Стране X, тем не менее, получив пожертвования от различных людей и международных организаций. Г-н Б переправил собранные средства террористической организации, извлекая выгоды из позиции его анонимности в Стране X.</w:t>
      </w:r>
    </w:p>
    <w:p w:rsidR="00096180" w:rsidRDefault="00096180">
      <w:pPr>
        <w:widowControl w:val="0"/>
        <w:spacing w:before="120"/>
        <w:ind w:firstLine="567"/>
        <w:jc w:val="both"/>
        <w:rPr>
          <w:color w:val="000000"/>
          <w:sz w:val="24"/>
          <w:szCs w:val="24"/>
        </w:rPr>
      </w:pPr>
      <w:r>
        <w:rPr>
          <w:color w:val="000000"/>
          <w:sz w:val="24"/>
          <w:szCs w:val="24"/>
        </w:rPr>
        <w:t>Свои незаконные действия он осуществил без особых трудностей, потому что, проект финансировался спонсорами, не представляющими размер общей суммы пожертвований. Это давало возможность распоряжаться неконтролируемыми суммами. Кроме того, ряд проектов выполнялся в очень отдаленных областях, и получатели обнаруживали, что они получили небольшие суммы с большой задержкой. Расследование было очень сложным, потому что спонсоры были также ответственны оплату выполнения проектов. А в этом случае, так как некоторые спонсоры были общественные организации, чеки и другие платежные документы ими никогда не оформлялись.</w:t>
      </w:r>
    </w:p>
    <w:p w:rsidR="00096180" w:rsidRDefault="00096180">
      <w:pPr>
        <w:widowControl w:val="0"/>
        <w:spacing w:before="120"/>
        <w:ind w:firstLine="567"/>
        <w:jc w:val="both"/>
        <w:rPr>
          <w:color w:val="000000"/>
          <w:sz w:val="24"/>
          <w:szCs w:val="24"/>
        </w:rPr>
      </w:pPr>
      <w:r>
        <w:rPr>
          <w:color w:val="000000"/>
          <w:sz w:val="24"/>
          <w:szCs w:val="24"/>
        </w:rPr>
        <w:t>Основной сложностью в выявлении участия НО в легализации средств является огромное разнообразие и разнородность стандартов бухгалтерского учета и ведения соответствующих бухгалтерских реестров, что делает выявление подозрительных проводок очень сложным. Еще больше усложняет процесс контроля за НО большое количество мелких вкладов, поступающих, в том числе и в различных видах.</w:t>
      </w:r>
    </w:p>
    <w:p w:rsidR="00096180" w:rsidRDefault="00096180">
      <w:pPr>
        <w:widowControl w:val="0"/>
        <w:spacing w:before="120"/>
        <w:jc w:val="center"/>
        <w:rPr>
          <w:b/>
          <w:bCs/>
          <w:color w:val="000000"/>
          <w:sz w:val="28"/>
          <w:szCs w:val="28"/>
        </w:rPr>
      </w:pPr>
      <w:r>
        <w:rPr>
          <w:b/>
          <w:bCs/>
          <w:color w:val="000000"/>
          <w:sz w:val="28"/>
          <w:szCs w:val="28"/>
        </w:rPr>
        <w:t>2. Неформальная система перевода ценностей и денежных средств.</w:t>
      </w:r>
    </w:p>
    <w:p w:rsidR="00096180" w:rsidRDefault="00096180">
      <w:pPr>
        <w:widowControl w:val="0"/>
        <w:spacing w:before="120"/>
        <w:ind w:firstLine="567"/>
        <w:jc w:val="both"/>
        <w:rPr>
          <w:color w:val="000000"/>
          <w:sz w:val="24"/>
          <w:szCs w:val="24"/>
        </w:rPr>
      </w:pPr>
      <w:r>
        <w:rPr>
          <w:color w:val="000000"/>
          <w:sz w:val="24"/>
          <w:szCs w:val="24"/>
        </w:rPr>
        <w:t>В прошлом году большое внимание экспертов ФАТФ было сфокусировано на возможность использование террористами неформальной системы перевода ценностей и денежных средств (НСПЦ) в своих целях. Эта система находится за пределами обычной банковской системы и других механизмов перевода денег. Иногда, она может пересекаться или использовать частично банковские платежи. В различных юрисдикциях она может называться системой небанковских переводов, параллельной банковской системой, hawala, hundi, black market peso exchange. Очень часто подобные системы различных стран имеют связи между собой.</w:t>
      </w:r>
    </w:p>
    <w:p w:rsidR="00096180" w:rsidRDefault="00096180">
      <w:pPr>
        <w:widowControl w:val="0"/>
        <w:spacing w:before="120"/>
        <w:ind w:firstLine="567"/>
        <w:jc w:val="both"/>
        <w:rPr>
          <w:color w:val="000000"/>
          <w:sz w:val="24"/>
          <w:szCs w:val="24"/>
        </w:rPr>
      </w:pPr>
      <w:r>
        <w:rPr>
          <w:color w:val="000000"/>
          <w:sz w:val="24"/>
          <w:szCs w:val="24"/>
        </w:rPr>
        <w:t xml:space="preserve">Смысл работы НСПЦ заключается в следующем, деньги передаются клиентом оператору в месте нахождения клиента и в соответствии с распоряжением клиента переводятся получателю средств в другом регионе. При этом оператор системы связывается со своим коллегой в месте нахождения получателя средств с требованием выплатить получателю необходимую сумму. Для связи используют телефонную, факсимильную связь или средства интернет. За перевод средств оператор снимает с клиента небольшую сумму. Как правило, работа операторов основана на доверии и может быть построена на семейных, этнических или деловых связях. </w:t>
      </w:r>
    </w:p>
    <w:p w:rsidR="00096180" w:rsidRDefault="00096180">
      <w:pPr>
        <w:widowControl w:val="0"/>
        <w:spacing w:before="120"/>
        <w:ind w:firstLine="567"/>
        <w:jc w:val="both"/>
        <w:rPr>
          <w:color w:val="000000"/>
          <w:sz w:val="24"/>
          <w:szCs w:val="24"/>
        </w:rPr>
      </w:pPr>
      <w:r>
        <w:rPr>
          <w:color w:val="000000"/>
          <w:sz w:val="24"/>
          <w:szCs w:val="24"/>
        </w:rPr>
        <w:t>По теории переводы операторов должны быть равнозначны, но на практике это не всегда так. Тогда им необходимо урегулировать свои взаиморасчеты. Это они делают используя денежные переводы через обычные банки или путем коммерческих операций.</w:t>
      </w:r>
    </w:p>
    <w:p w:rsidR="00096180" w:rsidRDefault="00096180">
      <w:pPr>
        <w:widowControl w:val="0"/>
        <w:spacing w:before="120"/>
        <w:ind w:firstLine="567"/>
        <w:jc w:val="both"/>
        <w:rPr>
          <w:color w:val="000000"/>
          <w:sz w:val="24"/>
          <w:szCs w:val="24"/>
        </w:rPr>
      </w:pPr>
      <w:r>
        <w:rPr>
          <w:color w:val="000000"/>
          <w:sz w:val="24"/>
          <w:szCs w:val="24"/>
        </w:rPr>
        <w:t>Во многих странах НСПЦ это важнейшее средство перевода денег. В более развитых странах система базируется на иммигрантах, желающих переместить свои накопления. Эксперты ФАТФ на основании существующей практики считают, что данный механизм будет использоваться в целях отмывания средств и финансирования терроризма и в дальнейшем. Примеры показывают, что очень часто только по присутствию оператора системы, невозможно определить являются ли средства им перемещаемые законными или нет, т.е. связана ли его активность с легализацией преступных доходов.</w:t>
      </w:r>
    </w:p>
    <w:p w:rsidR="00096180" w:rsidRDefault="00096180">
      <w:pPr>
        <w:widowControl w:val="0"/>
        <w:spacing w:before="120"/>
        <w:ind w:firstLine="567"/>
        <w:jc w:val="both"/>
        <w:rPr>
          <w:color w:val="000000"/>
          <w:sz w:val="24"/>
          <w:szCs w:val="24"/>
        </w:rPr>
      </w:pPr>
      <w:r>
        <w:rPr>
          <w:color w:val="000000"/>
          <w:sz w:val="24"/>
          <w:szCs w:val="24"/>
        </w:rPr>
        <w:t xml:space="preserve">Пример 2 (3). Система неформального перевода поддерживается с помощью экспортно-импортных операций. </w:t>
      </w:r>
    </w:p>
    <w:p w:rsidR="00096180" w:rsidRDefault="00096180">
      <w:pPr>
        <w:widowControl w:val="0"/>
        <w:spacing w:before="120"/>
        <w:ind w:firstLine="567"/>
        <w:jc w:val="both"/>
        <w:rPr>
          <w:color w:val="000000"/>
          <w:sz w:val="24"/>
          <w:szCs w:val="24"/>
        </w:rPr>
      </w:pPr>
      <w:r>
        <w:rPr>
          <w:color w:val="000000"/>
          <w:sz w:val="24"/>
          <w:szCs w:val="24"/>
        </w:rPr>
        <w:t>Этот случай стал следствием показаний подозреваемого, задержанного в подозрении незаконного пребывании вне периода действия его визы в Стране М. В результате дальнейшего расследования, идентифицированы два подозрительных банковских счета. Выяснено, что около 1,100 физических лиц перевели приблизительно 26 миллионов USD на эти два счета.</w:t>
      </w:r>
    </w:p>
    <w:p w:rsidR="00096180" w:rsidRDefault="00096180">
      <w:pPr>
        <w:widowControl w:val="0"/>
        <w:spacing w:before="120"/>
        <w:ind w:firstLine="567"/>
        <w:jc w:val="both"/>
        <w:rPr>
          <w:color w:val="000000"/>
          <w:sz w:val="24"/>
          <w:szCs w:val="24"/>
        </w:rPr>
      </w:pPr>
      <w:r>
        <w:rPr>
          <w:color w:val="000000"/>
          <w:sz w:val="24"/>
          <w:szCs w:val="24"/>
        </w:rPr>
        <w:t>В ноябре 2001, гражданин Страны S арестован в Стране М. по подозрению в проведении банковских операций без лицензии. Расследование показало, что указанное лицо осуществляло неформальные банковские переводы около почти четырех лет. Три других подозреваемых, кто к этому времени уже оставили Страну М., были идентифицированы как его сообщники. Эта группа операторов системы неформального банковского перевода урегулировала денежные балансы между Странами М. и S посредством экспортно-импортных операций, основанных на поставках автомобильных запчастей.</w:t>
      </w:r>
    </w:p>
    <w:p w:rsidR="00096180" w:rsidRDefault="00096180">
      <w:pPr>
        <w:widowControl w:val="0"/>
        <w:spacing w:before="120"/>
        <w:ind w:firstLine="567"/>
        <w:jc w:val="both"/>
        <w:rPr>
          <w:color w:val="000000"/>
          <w:sz w:val="24"/>
          <w:szCs w:val="24"/>
        </w:rPr>
      </w:pPr>
      <w:r>
        <w:rPr>
          <w:color w:val="000000"/>
          <w:sz w:val="24"/>
          <w:szCs w:val="24"/>
        </w:rPr>
        <w:t>Операция по легализации проводилась по следующей схеме:</w:t>
      </w:r>
    </w:p>
    <w:p w:rsidR="00096180" w:rsidRDefault="00096180">
      <w:pPr>
        <w:widowControl w:val="0"/>
        <w:spacing w:before="120"/>
        <w:ind w:firstLine="567"/>
        <w:jc w:val="both"/>
        <w:rPr>
          <w:color w:val="000000"/>
          <w:sz w:val="24"/>
          <w:szCs w:val="24"/>
        </w:rPr>
      </w:pPr>
      <w:r>
        <w:rPr>
          <w:color w:val="000000"/>
          <w:sz w:val="24"/>
          <w:szCs w:val="24"/>
        </w:rPr>
        <w:t>1. Компания экспортировала автомобильные части из Страны М. импортеру в Страну S, выставляя за поставляемый товар некоторую цену (для примера, 20,000 USD)</w:t>
      </w:r>
    </w:p>
    <w:p w:rsidR="00096180" w:rsidRDefault="00096180">
      <w:pPr>
        <w:widowControl w:val="0"/>
        <w:spacing w:before="120"/>
        <w:ind w:firstLine="567"/>
        <w:jc w:val="both"/>
        <w:rPr>
          <w:color w:val="000000"/>
          <w:sz w:val="24"/>
          <w:szCs w:val="24"/>
        </w:rPr>
      </w:pPr>
      <w:r>
        <w:rPr>
          <w:color w:val="000000"/>
          <w:sz w:val="24"/>
          <w:szCs w:val="24"/>
        </w:rPr>
        <w:t>2. Импортер из Страны S выплачивает 50 процентов от цены (USD 10,000) непосредственно экспортеру в Страну M.</w:t>
      </w:r>
    </w:p>
    <w:p w:rsidR="00096180" w:rsidRDefault="00096180">
      <w:pPr>
        <w:widowControl w:val="0"/>
        <w:spacing w:before="120"/>
        <w:ind w:firstLine="567"/>
        <w:jc w:val="both"/>
        <w:rPr>
          <w:color w:val="000000"/>
          <w:sz w:val="24"/>
          <w:szCs w:val="24"/>
        </w:rPr>
      </w:pPr>
      <w:r>
        <w:rPr>
          <w:color w:val="000000"/>
          <w:sz w:val="24"/>
          <w:szCs w:val="24"/>
        </w:rPr>
        <w:t>3. Группа неформальных банковских операторов платит другую половину цены (USD 10,000) экспортеру в Стране M.</w:t>
      </w:r>
    </w:p>
    <w:p w:rsidR="00096180" w:rsidRDefault="00096180">
      <w:pPr>
        <w:widowControl w:val="0"/>
        <w:spacing w:before="120"/>
        <w:ind w:firstLine="567"/>
        <w:jc w:val="both"/>
        <w:rPr>
          <w:color w:val="000000"/>
          <w:sz w:val="24"/>
          <w:szCs w:val="24"/>
        </w:rPr>
      </w:pPr>
      <w:r>
        <w:rPr>
          <w:color w:val="000000"/>
          <w:sz w:val="24"/>
          <w:szCs w:val="24"/>
        </w:rPr>
        <w:t>4. В качестве компенсации, импортер в Стране S платит 50 процентов от цены (USD 10,000) на счет группы в Стране S, чтобы сравнять денежный баланс. Оплата производится в местной валюте, по курсу выгодному для получателя, таким образом, группа операторов имеет даже некоторую прибыль от этой сделки.</w:t>
      </w:r>
    </w:p>
    <w:p w:rsidR="00096180" w:rsidRDefault="00096180">
      <w:pPr>
        <w:widowControl w:val="0"/>
        <w:spacing w:before="120"/>
        <w:ind w:firstLine="567"/>
        <w:jc w:val="both"/>
        <w:rPr>
          <w:color w:val="000000"/>
          <w:sz w:val="24"/>
          <w:szCs w:val="24"/>
        </w:rPr>
      </w:pPr>
      <w:r>
        <w:rPr>
          <w:color w:val="000000"/>
          <w:sz w:val="24"/>
          <w:szCs w:val="24"/>
        </w:rPr>
        <w:t>Следует отметить, что группа неформальных банковских операторов не снимала с клиентов комиссионные, что делало данную систему оплаты более привлекательной для клиентов.</w:t>
      </w:r>
    </w:p>
    <w:p w:rsidR="00096180" w:rsidRDefault="00096180">
      <w:pPr>
        <w:widowControl w:val="0"/>
        <w:spacing w:before="120"/>
        <w:ind w:firstLine="567"/>
        <w:jc w:val="both"/>
        <w:rPr>
          <w:color w:val="000000"/>
          <w:sz w:val="24"/>
          <w:szCs w:val="24"/>
        </w:rPr>
      </w:pPr>
      <w:r>
        <w:rPr>
          <w:color w:val="000000"/>
          <w:sz w:val="24"/>
          <w:szCs w:val="24"/>
        </w:rPr>
        <w:t>В решении этой проблемы у экспертов ФАТФ нет единого мнения. Многие считают, что операторы НСПЦ должны лицензироваться государством и за их переводом должен быть установлен соответствующих контроль, с другой стороны, считают их коллеги, это приведет к еще большей скрытости проведения операций и еще больше усложнит контроль за НСПЦ. Часть специалистов ФАТФ считает что, борьба с параллельной банковской системой состоит в улучшении системы банковских переводов в странах, где НСПЦ особенно развита.</w:t>
      </w:r>
    </w:p>
    <w:p w:rsidR="00096180" w:rsidRDefault="00096180">
      <w:pPr>
        <w:widowControl w:val="0"/>
        <w:spacing w:before="120"/>
        <w:jc w:val="center"/>
        <w:rPr>
          <w:b/>
          <w:bCs/>
          <w:color w:val="000000"/>
          <w:sz w:val="28"/>
          <w:szCs w:val="28"/>
        </w:rPr>
      </w:pPr>
      <w:r>
        <w:rPr>
          <w:b/>
          <w:bCs/>
          <w:color w:val="000000"/>
          <w:sz w:val="28"/>
          <w:szCs w:val="28"/>
        </w:rPr>
        <w:t>3. Поступление незаконных финансовых средств в операции на рынке ценных бумаг.</w:t>
      </w:r>
    </w:p>
    <w:p w:rsidR="00096180" w:rsidRDefault="00096180">
      <w:pPr>
        <w:widowControl w:val="0"/>
        <w:spacing w:before="120"/>
        <w:ind w:firstLine="567"/>
        <w:jc w:val="both"/>
        <w:rPr>
          <w:color w:val="000000"/>
          <w:sz w:val="24"/>
          <w:szCs w:val="24"/>
        </w:rPr>
      </w:pPr>
      <w:r>
        <w:rPr>
          <w:color w:val="000000"/>
          <w:sz w:val="24"/>
          <w:szCs w:val="24"/>
        </w:rPr>
        <w:t xml:space="preserve">Рынок ценных бумаг потенциально притягательный механизм для отмывания денег, полученных криминальным путем, так как он характеризуется разнообразием, простотой условий торговли ( например, электронные торги ), и возможностью осуществлять операции не обращая внимание на национальные границы. Нелегальные средства, отмываемые через рынок ценных бумаг, по оценкам экспертов ФАТФ, могут быть сформированы как вне сектора, так и внутри его. Для криминальных фондов, сформированных вне сектора, движение ценных бумаг или создание юридических лиц используется как механизм сокрытия или утаивания источников этих фондов. В ходе преступных действий внутри сектора, таких как манипуляции с акциями, присвоение, использование конфиденциальной информации в своих целях, средства полученные преступниками в дальнейшем должны быть легализованы. В обоих случаях, рынок ценных бумаг предоставляет преступнику двойную возможность: отмыть преступный капитал и получить от его использования дополнительную прибыль. </w:t>
      </w:r>
    </w:p>
    <w:p w:rsidR="00096180" w:rsidRDefault="00096180">
      <w:pPr>
        <w:widowControl w:val="0"/>
        <w:spacing w:before="120"/>
        <w:ind w:firstLine="567"/>
        <w:jc w:val="both"/>
        <w:rPr>
          <w:color w:val="000000"/>
          <w:sz w:val="24"/>
          <w:szCs w:val="24"/>
        </w:rPr>
      </w:pPr>
      <w:r>
        <w:rPr>
          <w:color w:val="000000"/>
          <w:sz w:val="24"/>
          <w:szCs w:val="24"/>
        </w:rPr>
        <w:t xml:space="preserve">На рынке ценных бумаг только определенные фирмы или специально уполномоченные лица, такие как брокеры, банки, независимые финансовые консультанты могут осуществлять операции с ценными бумагами. Как правило, им запрещено принимать в качестве оплаты за совершение подобных операций наличные средства, тем не менее, эксперты ФАТФ считают, криминальные средства в целях легализации должны поступать на рынок ценных бумаг именно в наличной форме. Поэтому, этот рынок может рассматриваться как первичный этап многоуровневого пути отмывания денег. Как следует из практики, несмотря на ограничение приема наличных денег, брокеры принимают их в нарушение установленных во многих странах правил. </w:t>
      </w:r>
    </w:p>
    <w:p w:rsidR="00096180" w:rsidRDefault="00096180">
      <w:pPr>
        <w:widowControl w:val="0"/>
        <w:spacing w:before="120"/>
        <w:ind w:firstLine="567"/>
        <w:jc w:val="both"/>
        <w:rPr>
          <w:color w:val="000000"/>
          <w:sz w:val="24"/>
          <w:szCs w:val="24"/>
        </w:rPr>
      </w:pPr>
      <w:r>
        <w:rPr>
          <w:color w:val="000000"/>
          <w:sz w:val="24"/>
          <w:szCs w:val="24"/>
        </w:rPr>
        <w:t xml:space="preserve">Принимая во внимание размеры рынков в отдельных финансовых центрах, такие центры могут быть использованы для очень широкомасштабных операций по отмыванию денег. Преступнику может требоваться помощь специалиста рынка, поэтому, исходя из объемов финансовых ресурсов, доступных преступным группировкам, возможен риск коррупционных связей с целью внедрения преступников на рынок. Серьезной опасностью может стать уверенность брокера в оценке должной добропорядочности клиента другим брокером или финансовым институтом или другой стороной, которая направила средства клиента для целей инвестирования. </w:t>
      </w:r>
    </w:p>
    <w:p w:rsidR="00096180" w:rsidRDefault="00096180">
      <w:pPr>
        <w:widowControl w:val="0"/>
        <w:spacing w:before="120"/>
        <w:ind w:firstLine="567"/>
        <w:jc w:val="both"/>
        <w:rPr>
          <w:color w:val="000000"/>
          <w:sz w:val="24"/>
          <w:szCs w:val="24"/>
        </w:rPr>
      </w:pPr>
      <w:r>
        <w:rPr>
          <w:color w:val="000000"/>
          <w:sz w:val="24"/>
          <w:szCs w:val="24"/>
        </w:rPr>
        <w:t xml:space="preserve">Одна из возможностей внедрения криминальных средств на рынок ценных бумаг- это торговые операции, в ходе которых применяется наличный расчет. С целью получения наибольшей прибыли, часто согласие на совершение сделки дается в последнюю минуту. Соответственно, банковский перевод или чек в этом случае не используется, наличная оплата гарантирует брокеру совершение сделки в его пользу. В этом случае брокер полагается на банк, получающий средства и в части оценки добропорядочности клиента и в части законности средств. </w:t>
      </w:r>
    </w:p>
    <w:p w:rsidR="00096180" w:rsidRDefault="00096180">
      <w:pPr>
        <w:widowControl w:val="0"/>
        <w:spacing w:before="120"/>
        <w:ind w:firstLine="567"/>
        <w:jc w:val="both"/>
        <w:rPr>
          <w:color w:val="000000"/>
          <w:sz w:val="24"/>
          <w:szCs w:val="24"/>
        </w:rPr>
      </w:pPr>
      <w:r>
        <w:rPr>
          <w:color w:val="000000"/>
          <w:sz w:val="24"/>
          <w:szCs w:val="24"/>
        </w:rPr>
        <w:t>Пример 3 (8). Криминальные средства в наличной форме размещаются в финансовой системе путем торговых операций.</w:t>
      </w:r>
    </w:p>
    <w:p w:rsidR="00096180" w:rsidRDefault="00096180">
      <w:pPr>
        <w:widowControl w:val="0"/>
        <w:spacing w:before="120"/>
        <w:ind w:firstLine="567"/>
        <w:jc w:val="both"/>
        <w:rPr>
          <w:color w:val="000000"/>
          <w:sz w:val="24"/>
          <w:szCs w:val="24"/>
        </w:rPr>
      </w:pPr>
      <w:r>
        <w:rPr>
          <w:color w:val="000000"/>
          <w:sz w:val="24"/>
          <w:szCs w:val="24"/>
        </w:rPr>
        <w:t>С этим случаем связана кража примерно 384 миллионов USD из банка в Стране T, в течение десятилетнего периода с 1992 до 2001. Деньги пересылались в Страну G и отмывались через множество компаний и банковских счетов ( в настоящее время уже выявлено причастие к операциям около 80 компаний и 550 банковских счетов, но их количество возрастает, поскольку расследование продолжается).</w:t>
      </w:r>
    </w:p>
    <w:p w:rsidR="00096180" w:rsidRDefault="00096180">
      <w:pPr>
        <w:widowControl w:val="0"/>
        <w:spacing w:before="120"/>
        <w:ind w:firstLine="567"/>
        <w:jc w:val="both"/>
        <w:rPr>
          <w:color w:val="000000"/>
          <w:sz w:val="24"/>
          <w:szCs w:val="24"/>
        </w:rPr>
      </w:pPr>
      <w:r>
        <w:rPr>
          <w:color w:val="000000"/>
          <w:sz w:val="24"/>
          <w:szCs w:val="24"/>
        </w:rPr>
        <w:t>Большое количество переправленных средств вложено в собственность и фондовые рынки в Стране G, и в конечном счете использовалось по желанию четырех подозреваемых в их личных целях. В одно время в середине девяностых один из подозреваемых был известен как крупнейший инвестор фондового рынка в Стране G. Следствием выявлен огромный оборот, связанный с куплей-продажей облигаций и акций, и движением дивидендов от долгосрочных акций через одну из компаний в стране G. Истинные размеры проведенных сделок только вырисовываются, но очевидно, что большинство средств похищено в Стране T после 1997, когда региональный экономический спад неблагоприятно воздействовал на недвижимость и фондовые рынки.</w:t>
      </w:r>
    </w:p>
    <w:p w:rsidR="00096180" w:rsidRDefault="00096180">
      <w:pPr>
        <w:widowControl w:val="0"/>
        <w:spacing w:before="120"/>
        <w:ind w:firstLine="567"/>
        <w:jc w:val="both"/>
        <w:rPr>
          <w:color w:val="000000"/>
          <w:sz w:val="24"/>
          <w:szCs w:val="24"/>
        </w:rPr>
      </w:pPr>
      <w:r>
        <w:rPr>
          <w:color w:val="000000"/>
          <w:sz w:val="24"/>
          <w:szCs w:val="24"/>
        </w:rPr>
        <w:t>Интересен факт, что подозрительные операций компаний, отмывающих деньги не были выявлены с помощью участников рынка ценных бумаг. В настоящее время четыре человека обвинены в отмывании денег, но освобождены под залог, часть подозреваемых скрывается от правосудия.</w:t>
      </w:r>
    </w:p>
    <w:p w:rsidR="00096180" w:rsidRDefault="00096180">
      <w:pPr>
        <w:widowControl w:val="0"/>
        <w:spacing w:before="120"/>
        <w:ind w:firstLine="567"/>
        <w:jc w:val="both"/>
        <w:rPr>
          <w:color w:val="000000"/>
          <w:sz w:val="24"/>
          <w:szCs w:val="24"/>
        </w:rPr>
      </w:pPr>
      <w:r>
        <w:rPr>
          <w:color w:val="000000"/>
          <w:sz w:val="24"/>
          <w:szCs w:val="24"/>
        </w:rPr>
        <w:t>Создание компании как механизма для отмывания.</w:t>
      </w:r>
    </w:p>
    <w:p w:rsidR="00096180" w:rsidRDefault="00096180">
      <w:pPr>
        <w:widowControl w:val="0"/>
        <w:spacing w:before="120"/>
        <w:ind w:firstLine="567"/>
        <w:jc w:val="both"/>
        <w:rPr>
          <w:color w:val="000000"/>
          <w:sz w:val="24"/>
          <w:szCs w:val="24"/>
        </w:rPr>
      </w:pPr>
      <w:r>
        <w:rPr>
          <w:color w:val="000000"/>
          <w:sz w:val="24"/>
          <w:szCs w:val="24"/>
        </w:rPr>
        <w:t xml:space="preserve">Одним из методов отмывания денег может быть создание торговой компании специально для отмывания денег. Типичный пример использование такой схемы преступной организацией – это организация законного бизнеса и затем смешивание прибыли, получаемой от законной предпринимательской деятельности с прибылью от преступной деятельности. Обычно, в этом случае такая компания использует различные подложные механизмы в области бухгалтерских операций. Организация вокруг компании большого количества оффшорных партнеров, может служить также прикрытием для введения нелегальных капиталов в официальный оборот. Преимущество в использовании такой схемы двойное: во-первых, это создание успешного механизма для отмывания и во-вторых возможность продажи всего или части бизнеса неосведомленным о его существе инвесторам. </w:t>
      </w:r>
    </w:p>
    <w:p w:rsidR="00096180" w:rsidRDefault="00096180">
      <w:pPr>
        <w:widowControl w:val="0"/>
        <w:spacing w:before="120"/>
        <w:ind w:firstLine="567"/>
        <w:jc w:val="both"/>
        <w:rPr>
          <w:color w:val="000000"/>
          <w:sz w:val="24"/>
          <w:szCs w:val="24"/>
        </w:rPr>
      </w:pPr>
      <w:r>
        <w:rPr>
          <w:color w:val="000000"/>
          <w:sz w:val="24"/>
          <w:szCs w:val="24"/>
        </w:rPr>
        <w:t>Пример 4 (10). Создание предприятия специально с целью отмывания преступных капиталов.</w:t>
      </w:r>
    </w:p>
    <w:p w:rsidR="00096180" w:rsidRDefault="00096180">
      <w:pPr>
        <w:widowControl w:val="0"/>
        <w:spacing w:before="120"/>
        <w:ind w:firstLine="567"/>
        <w:jc w:val="both"/>
        <w:rPr>
          <w:color w:val="000000"/>
          <w:sz w:val="24"/>
          <w:szCs w:val="24"/>
        </w:rPr>
      </w:pPr>
      <w:r>
        <w:rPr>
          <w:color w:val="000000"/>
          <w:sz w:val="24"/>
          <w:szCs w:val="24"/>
        </w:rPr>
        <w:t>В 1994 небольшое восточно-европейское предприятие было создано в Стране А и начало вложения в сферу ссудного капитала. Компания B, являясь Европейским филиалом этого предприятия, производила магниты, занимаясь параллельно торговлей нефтью в и из прежнего Советского Союза. В течение долгого периода компания сообщала о миллионах долларов продаж, а к 2002 году рост продаж вырос особенно значительно. Главный офис компании был расположен в Стране С и в 1996, в результате такого роста продаж, акции компании стали учитываться на бирже, а их купля – продажа осуществляться через фондовые биржи Страны A.</w:t>
      </w:r>
    </w:p>
    <w:p w:rsidR="00096180" w:rsidRDefault="00096180">
      <w:pPr>
        <w:widowControl w:val="0"/>
        <w:spacing w:before="120"/>
        <w:ind w:firstLine="567"/>
        <w:jc w:val="both"/>
        <w:rPr>
          <w:color w:val="000000"/>
          <w:sz w:val="24"/>
          <w:szCs w:val="24"/>
        </w:rPr>
      </w:pPr>
      <w:r>
        <w:rPr>
          <w:color w:val="000000"/>
          <w:sz w:val="24"/>
          <w:szCs w:val="24"/>
        </w:rPr>
        <w:t>У компании появилась возможность привлечь престижный совет директоров , включая прежнего высокопоставленного политического деятеля, на переговорах она была представлена от лица известной юридической фирмы. В ходе контроля за деятельностью компании установлено, что акционеры-основатели Европейского предприятия были связаны с Восточно-Eвропейской организованной преступной группой, чей интерес в отношении компании прослеживался через ряд сделок в Европейских и Карибских «налоговых гаванях».</w:t>
      </w:r>
    </w:p>
    <w:p w:rsidR="00096180" w:rsidRDefault="00096180">
      <w:pPr>
        <w:widowControl w:val="0"/>
        <w:spacing w:before="120"/>
        <w:ind w:firstLine="567"/>
        <w:jc w:val="both"/>
        <w:rPr>
          <w:color w:val="000000"/>
          <w:sz w:val="24"/>
          <w:szCs w:val="24"/>
        </w:rPr>
      </w:pPr>
      <w:r>
        <w:rPr>
          <w:color w:val="000000"/>
          <w:sz w:val="24"/>
          <w:szCs w:val="24"/>
        </w:rPr>
        <w:t>Весной 1997, Компания B затребовала дополнительные инвестиции в размере USD 74 миллиона, в целях увеличения операций компании и осуществления сделки по слиянию. Штат государственного регистратора ценных бумаг в Стране А стал догадываться о «легком участии», которое было невозможно доказать, но тем не менее такие опасения росли, Восточно-Eвропейской преступной группировки в Компании B. Тем не менее, после первоначальной ревизии компании аудиторской фирмой, расположенной в Стране C, с помощью субревизии проводимой бухгалтерской фирмой из страны Европейского филиала компании, и после специального обзора проведенного аудита международной бухгалтерской фирмой и дополнительных проверок, аудиторское заключение всех организаций подтвердило возможность увеличение капилаемкости компании до 74 миллионов USD.</w:t>
      </w:r>
    </w:p>
    <w:p w:rsidR="00096180" w:rsidRDefault="00096180">
      <w:pPr>
        <w:widowControl w:val="0"/>
        <w:spacing w:before="120"/>
        <w:ind w:firstLine="567"/>
        <w:jc w:val="both"/>
        <w:rPr>
          <w:color w:val="000000"/>
          <w:sz w:val="24"/>
          <w:szCs w:val="24"/>
        </w:rPr>
      </w:pPr>
      <w:r>
        <w:rPr>
          <w:color w:val="000000"/>
          <w:sz w:val="24"/>
          <w:szCs w:val="24"/>
        </w:rPr>
        <w:t>Четырьмя месяцами позднее предоставления Компании B аудиторского заключения, аудиторы уведомили компанию, что все же они обеспокоены относительно связей компании с организованной преступностью и что многие бухгалтерские проводки имеют подложный характер.</w:t>
      </w:r>
    </w:p>
    <w:p w:rsidR="00096180" w:rsidRDefault="00096180">
      <w:pPr>
        <w:widowControl w:val="0"/>
        <w:spacing w:before="120"/>
        <w:ind w:firstLine="567"/>
        <w:jc w:val="both"/>
        <w:rPr>
          <w:color w:val="000000"/>
          <w:sz w:val="24"/>
          <w:szCs w:val="24"/>
        </w:rPr>
      </w:pPr>
      <w:r>
        <w:rPr>
          <w:color w:val="000000"/>
          <w:sz w:val="24"/>
          <w:szCs w:val="24"/>
        </w:rPr>
        <w:t>В конечном счете, было определено, что компания использовалась в качестве ширмы для отмывания денег и что:</w:t>
      </w:r>
    </w:p>
    <w:p w:rsidR="00096180" w:rsidRDefault="00096180">
      <w:pPr>
        <w:widowControl w:val="0"/>
        <w:spacing w:before="120"/>
        <w:ind w:firstLine="567"/>
        <w:jc w:val="both"/>
        <w:rPr>
          <w:color w:val="000000"/>
          <w:sz w:val="24"/>
          <w:szCs w:val="24"/>
        </w:rPr>
      </w:pPr>
      <w:r>
        <w:rPr>
          <w:color w:val="000000"/>
          <w:sz w:val="24"/>
          <w:szCs w:val="24"/>
        </w:rPr>
        <w:t>-часть продаж были фиктивные и банковские счета, принадлежащие Компании B, смешивались со счетами, принадлежащими предприятиям полностью подконтрольным Восточно-Европейской преступной группой.</w:t>
      </w:r>
    </w:p>
    <w:p w:rsidR="00096180" w:rsidRDefault="00096180">
      <w:pPr>
        <w:widowControl w:val="0"/>
        <w:spacing w:before="120"/>
        <w:ind w:firstLine="567"/>
        <w:jc w:val="both"/>
        <w:rPr>
          <w:color w:val="000000"/>
          <w:sz w:val="24"/>
          <w:szCs w:val="24"/>
        </w:rPr>
      </w:pPr>
      <w:r>
        <w:rPr>
          <w:color w:val="000000"/>
          <w:sz w:val="24"/>
          <w:szCs w:val="24"/>
        </w:rPr>
        <w:t>-много коммерческих сделок проводились за наличные или по бартеру.</w:t>
      </w:r>
    </w:p>
    <w:p w:rsidR="00096180" w:rsidRDefault="00096180">
      <w:pPr>
        <w:widowControl w:val="0"/>
        <w:spacing w:before="120"/>
        <w:ind w:firstLine="567"/>
        <w:jc w:val="both"/>
        <w:rPr>
          <w:color w:val="000000"/>
          <w:sz w:val="24"/>
          <w:szCs w:val="24"/>
        </w:rPr>
      </w:pPr>
      <w:r>
        <w:rPr>
          <w:color w:val="000000"/>
          <w:sz w:val="24"/>
          <w:szCs w:val="24"/>
        </w:rPr>
        <w:t>-основные средства были куплены у предприятий, контролируемых Восточной Европейской преступной группой, по цене завышенной в десятки раз от их фактической стоимости.</w:t>
      </w:r>
    </w:p>
    <w:p w:rsidR="00096180" w:rsidRDefault="00096180">
      <w:pPr>
        <w:widowControl w:val="0"/>
        <w:spacing w:before="120"/>
        <w:ind w:firstLine="567"/>
        <w:jc w:val="both"/>
        <w:rPr>
          <w:color w:val="000000"/>
          <w:sz w:val="24"/>
          <w:szCs w:val="24"/>
        </w:rPr>
      </w:pPr>
      <w:r>
        <w:rPr>
          <w:color w:val="000000"/>
          <w:sz w:val="24"/>
          <w:szCs w:val="24"/>
        </w:rPr>
        <w:t>-фиктивные комиссионные вознаграждения за продажи были оплачены лицам, работающим в компаниях, подконтрольным Восточно-Eвропейской преступной группировкой.</w:t>
      </w:r>
    </w:p>
    <w:p w:rsidR="00096180" w:rsidRDefault="00096180">
      <w:pPr>
        <w:widowControl w:val="0"/>
        <w:spacing w:before="120"/>
        <w:ind w:firstLine="567"/>
        <w:jc w:val="both"/>
        <w:rPr>
          <w:color w:val="000000"/>
          <w:sz w:val="24"/>
          <w:szCs w:val="24"/>
        </w:rPr>
      </w:pPr>
      <w:r>
        <w:rPr>
          <w:color w:val="000000"/>
          <w:sz w:val="24"/>
          <w:szCs w:val="24"/>
        </w:rPr>
        <w:t>-текущий банковский счет Компании B управлялся членом Восточно-Европейской преступной группы, который совершал денежные операции с миллионами долларов.</w:t>
      </w:r>
    </w:p>
    <w:p w:rsidR="00096180" w:rsidRDefault="00096180">
      <w:pPr>
        <w:widowControl w:val="0"/>
        <w:spacing w:before="120"/>
        <w:ind w:firstLine="567"/>
        <w:jc w:val="both"/>
        <w:rPr>
          <w:color w:val="000000"/>
          <w:sz w:val="24"/>
          <w:szCs w:val="24"/>
        </w:rPr>
      </w:pPr>
      <w:r>
        <w:rPr>
          <w:color w:val="000000"/>
          <w:sz w:val="24"/>
          <w:szCs w:val="24"/>
        </w:rPr>
        <w:t>-поставщики магнитов, поставщики товаров и услуг, покупатели магнитов и продавцы технологий компании B были аффлированы, то есть подконтрольны Восточно- Eвропейской преступной группе.</w:t>
      </w:r>
    </w:p>
    <w:p w:rsidR="00096180" w:rsidRDefault="00096180">
      <w:pPr>
        <w:widowControl w:val="0"/>
        <w:spacing w:before="120"/>
        <w:ind w:firstLine="567"/>
        <w:jc w:val="both"/>
        <w:rPr>
          <w:color w:val="000000"/>
          <w:sz w:val="24"/>
          <w:szCs w:val="24"/>
        </w:rPr>
      </w:pPr>
      <w:r>
        <w:rPr>
          <w:color w:val="000000"/>
          <w:sz w:val="24"/>
          <w:szCs w:val="24"/>
        </w:rPr>
        <w:t>-относительно капиталовложений в размере 74 миллиона USD, приблизительно 32.2 миллиона USD были помещены в оффшорный банк, управляемый той же группировкой.</w:t>
      </w:r>
    </w:p>
    <w:p w:rsidR="00096180" w:rsidRDefault="00096180">
      <w:pPr>
        <w:widowControl w:val="0"/>
        <w:spacing w:before="120"/>
        <w:ind w:firstLine="567"/>
        <w:jc w:val="both"/>
        <w:rPr>
          <w:color w:val="000000"/>
          <w:sz w:val="24"/>
          <w:szCs w:val="24"/>
        </w:rPr>
      </w:pPr>
      <w:r>
        <w:rPr>
          <w:color w:val="000000"/>
          <w:sz w:val="24"/>
          <w:szCs w:val="24"/>
        </w:rPr>
        <w:t>В дополнение к отмыванию существенных сумм денег для лиц и предприятий, связанных с Восточно-Европейской преступной группой, первоначальные акционеры продали свои акции первого выпуска на свободном рынке и перевели прибыль банку, подконтрольному группировке. В конце дня, первоначальные акционеры и номинальные владельцы акций получили прибыль от продажи Компании B более 65 миллионов USD.</w:t>
      </w:r>
    </w:p>
    <w:p w:rsidR="00096180" w:rsidRDefault="00096180">
      <w:pPr>
        <w:widowControl w:val="0"/>
        <w:spacing w:before="120"/>
        <w:ind w:firstLine="567"/>
        <w:jc w:val="both"/>
        <w:rPr>
          <w:color w:val="000000"/>
          <w:sz w:val="24"/>
          <w:szCs w:val="24"/>
        </w:rPr>
      </w:pPr>
      <w:r>
        <w:rPr>
          <w:color w:val="000000"/>
          <w:sz w:val="24"/>
          <w:szCs w:val="24"/>
        </w:rPr>
        <w:t>В Мае 1998, головной офис Компании В в Стране С посетили представители криминальной полиции, в том же самом месяце государственный регистратор в Стране А приостановил сделки с акциями Компании B. В ноябре 1999, государственный регистратор инициировал разбирательство по этому вопросу. Результат следствия - судебное слушание против 13 ответчиков недавно закончено и теперь ожидается решение суда.</w:t>
      </w:r>
    </w:p>
    <w:p w:rsidR="00096180" w:rsidRDefault="00096180">
      <w:pPr>
        <w:widowControl w:val="0"/>
        <w:spacing w:before="120"/>
        <w:jc w:val="center"/>
        <w:rPr>
          <w:b/>
          <w:bCs/>
          <w:color w:val="000000"/>
          <w:sz w:val="28"/>
          <w:szCs w:val="28"/>
        </w:rPr>
      </w:pPr>
      <w:r>
        <w:rPr>
          <w:b/>
          <w:bCs/>
          <w:color w:val="000000"/>
          <w:sz w:val="28"/>
          <w:szCs w:val="28"/>
        </w:rPr>
        <w:t>Отмывание денег и спекулятивные действия на рынке.</w:t>
      </w:r>
    </w:p>
    <w:p w:rsidR="00096180" w:rsidRDefault="00096180">
      <w:pPr>
        <w:widowControl w:val="0"/>
        <w:spacing w:before="120"/>
        <w:ind w:firstLine="567"/>
        <w:jc w:val="both"/>
        <w:rPr>
          <w:color w:val="000000"/>
          <w:sz w:val="24"/>
          <w:szCs w:val="24"/>
        </w:rPr>
      </w:pPr>
      <w:r>
        <w:rPr>
          <w:color w:val="000000"/>
          <w:sz w:val="24"/>
          <w:szCs w:val="24"/>
        </w:rPr>
        <w:t>Отмывание денег на фондовом рынке может быть уже последующим преступлением, совершаемым в целях получения еще большего дохода. Как правило, спекуляция осуществляется следующим образом. В руках криминала сосредотачивается большое количество акций предприятия только что зарегистрированного или не осуществляющего хозяйственную деятельность. Затем, оглашается информация, в том числе, например, с использованием сети Интернет, о начале деятельности предприятия, разработке какого-либо уникального продукта, технологии, которая приведет к серьезному успеху на рынке. Стоимость акций и их востребованность на рынке возрастает. Преступники могут использовать в схеме несколько брокеров и несколько юрисдикций. В момент максимальной цены акций на эту компанию, брокерам отдается указание на продажу всех имеющихся у них акций. В результате данной операции преступной группировке удается:</w:t>
      </w:r>
    </w:p>
    <w:p w:rsidR="00096180" w:rsidRDefault="00096180">
      <w:pPr>
        <w:widowControl w:val="0"/>
        <w:spacing w:before="120"/>
        <w:ind w:firstLine="567"/>
        <w:jc w:val="both"/>
        <w:rPr>
          <w:color w:val="000000"/>
          <w:sz w:val="24"/>
          <w:szCs w:val="24"/>
        </w:rPr>
      </w:pPr>
      <w:r>
        <w:rPr>
          <w:color w:val="000000"/>
          <w:sz w:val="24"/>
          <w:szCs w:val="24"/>
        </w:rPr>
        <w:t>1. скрыть первоначальное происхождение капитала, которое было инвестировано в покупку акций.</w:t>
      </w:r>
    </w:p>
    <w:p w:rsidR="00096180" w:rsidRDefault="00096180">
      <w:pPr>
        <w:widowControl w:val="0"/>
        <w:spacing w:before="120"/>
        <w:ind w:firstLine="567"/>
        <w:jc w:val="both"/>
        <w:rPr>
          <w:color w:val="000000"/>
          <w:sz w:val="24"/>
          <w:szCs w:val="24"/>
        </w:rPr>
      </w:pPr>
      <w:r>
        <w:rPr>
          <w:color w:val="000000"/>
          <w:sz w:val="24"/>
          <w:szCs w:val="24"/>
        </w:rPr>
        <w:t xml:space="preserve">2. В результате спекуляции на рынке дополнительно получен капитал, который тут же легализован. </w:t>
      </w:r>
    </w:p>
    <w:p w:rsidR="00096180" w:rsidRDefault="00096180">
      <w:pPr>
        <w:widowControl w:val="0"/>
        <w:spacing w:before="120"/>
        <w:ind w:firstLine="567"/>
        <w:jc w:val="both"/>
        <w:rPr>
          <w:color w:val="000000"/>
          <w:sz w:val="24"/>
          <w:szCs w:val="24"/>
        </w:rPr>
      </w:pPr>
      <w:r>
        <w:rPr>
          <w:color w:val="000000"/>
          <w:sz w:val="24"/>
          <w:szCs w:val="24"/>
        </w:rPr>
        <w:t>Эксперты ФАТФ считают, что сектор оборота ценных бумаг имеет определенные атрибуты, которые делают его привлекательным для использования в качестве механизма отмывания денег:</w:t>
      </w:r>
    </w:p>
    <w:p w:rsidR="00096180" w:rsidRDefault="00096180">
      <w:pPr>
        <w:widowControl w:val="0"/>
        <w:spacing w:before="120"/>
        <w:ind w:firstLine="567"/>
        <w:jc w:val="both"/>
        <w:rPr>
          <w:color w:val="000000"/>
          <w:sz w:val="24"/>
          <w:szCs w:val="24"/>
        </w:rPr>
      </w:pPr>
      <w:r>
        <w:rPr>
          <w:color w:val="000000"/>
          <w:sz w:val="24"/>
          <w:szCs w:val="24"/>
        </w:rPr>
        <w:t>• Рынок ценных бумаг, как правило, не используется на этапе размещения денег для отмывания. Тем не менее, отдельные случаи показывают, что покупка ценных бумаг за наличные деньги, полученные преступным путем может иметь место, даже в тех государствах, где это запрещено законом.</w:t>
      </w:r>
    </w:p>
    <w:p w:rsidR="00096180" w:rsidRDefault="00096180">
      <w:pPr>
        <w:widowControl w:val="0"/>
        <w:spacing w:before="120"/>
        <w:ind w:firstLine="567"/>
        <w:jc w:val="both"/>
        <w:rPr>
          <w:color w:val="000000"/>
          <w:sz w:val="24"/>
          <w:szCs w:val="24"/>
        </w:rPr>
      </w:pPr>
      <w:r>
        <w:rPr>
          <w:color w:val="000000"/>
          <w:sz w:val="24"/>
          <w:szCs w:val="24"/>
        </w:rPr>
        <w:t>• Так как доходность сектора в основном зависит от комиссии, получаемой с проведенных операций, брокеры или их фирмы могут быть склонны игнорировать правила и стандарты в целях гарантии проведения операции и сохранения клиента.</w:t>
      </w:r>
    </w:p>
    <w:p w:rsidR="00096180" w:rsidRDefault="00096180">
      <w:pPr>
        <w:widowControl w:val="0"/>
        <w:spacing w:before="120"/>
        <w:ind w:firstLine="567"/>
        <w:jc w:val="both"/>
        <w:rPr>
          <w:color w:val="000000"/>
          <w:sz w:val="24"/>
          <w:szCs w:val="24"/>
        </w:rPr>
      </w:pPr>
      <w:r>
        <w:rPr>
          <w:color w:val="000000"/>
          <w:sz w:val="24"/>
          <w:szCs w:val="24"/>
        </w:rPr>
        <w:t>• В отдельных случаях процедура проверки должной добросовестности клиента или его средств остается за пределами контроля последней финансовой операции с ценными бумагами. Некоторые участники рынка считают, что такая проверка уже проведена их коллегами, и поэтому они могут не быть бдительными в этом вопросе.</w:t>
      </w:r>
    </w:p>
    <w:p w:rsidR="00096180" w:rsidRDefault="00096180">
      <w:pPr>
        <w:widowControl w:val="0"/>
        <w:spacing w:before="120"/>
        <w:ind w:firstLine="567"/>
        <w:jc w:val="both"/>
        <w:rPr>
          <w:color w:val="000000"/>
          <w:sz w:val="24"/>
          <w:szCs w:val="24"/>
        </w:rPr>
      </w:pPr>
      <w:r>
        <w:rPr>
          <w:color w:val="000000"/>
          <w:sz w:val="24"/>
          <w:szCs w:val="24"/>
        </w:rPr>
        <w:t>• Эксперты ФАТФ особенное значение придают международной кооперации участников рынка в целях пресечения операций, связанных с отмыванием денег.</w:t>
      </w:r>
    </w:p>
    <w:p w:rsidR="00096180" w:rsidRDefault="00096180">
      <w:pPr>
        <w:widowControl w:val="0"/>
        <w:spacing w:before="120"/>
        <w:ind w:firstLine="567"/>
        <w:jc w:val="both"/>
        <w:rPr>
          <w:color w:val="000000"/>
          <w:sz w:val="24"/>
          <w:szCs w:val="24"/>
        </w:rPr>
      </w:pPr>
      <w:r>
        <w:rPr>
          <w:color w:val="000000"/>
          <w:sz w:val="24"/>
          <w:szCs w:val="24"/>
        </w:rPr>
        <w:t>• Часто владение и контроль за ресурсами, инвестируемыми в ценные бумаги может быть спрятан с помощью номинальных владельцев акций, юридических лиц, института доверительного управления.</w:t>
      </w:r>
    </w:p>
    <w:p w:rsidR="00096180" w:rsidRDefault="00096180">
      <w:pPr>
        <w:widowControl w:val="0"/>
        <w:spacing w:before="120"/>
        <w:jc w:val="center"/>
        <w:rPr>
          <w:b/>
          <w:bCs/>
          <w:color w:val="000000"/>
          <w:sz w:val="28"/>
          <w:szCs w:val="28"/>
        </w:rPr>
      </w:pPr>
      <w:r>
        <w:rPr>
          <w:b/>
          <w:bCs/>
          <w:color w:val="000000"/>
          <w:sz w:val="28"/>
          <w:szCs w:val="28"/>
        </w:rPr>
        <w:t>Рынок золота</w:t>
      </w:r>
    </w:p>
    <w:p w:rsidR="00096180" w:rsidRDefault="00096180">
      <w:pPr>
        <w:widowControl w:val="0"/>
        <w:spacing w:before="120"/>
        <w:ind w:firstLine="567"/>
        <w:jc w:val="both"/>
        <w:rPr>
          <w:color w:val="000000"/>
          <w:sz w:val="24"/>
          <w:szCs w:val="24"/>
        </w:rPr>
      </w:pPr>
      <w:r>
        <w:rPr>
          <w:color w:val="000000"/>
          <w:sz w:val="24"/>
          <w:szCs w:val="24"/>
        </w:rPr>
        <w:t>Ранее ФАТФ уделяло большое внимание рынку торговли золотом, другим драгоценными металлами и камнями с точки зрения использования его в качестве механизма по отмыванию денег. Тем не менее, в настоящем издании этому сектору также уделено значительное внимание.</w:t>
      </w:r>
    </w:p>
    <w:p w:rsidR="00096180" w:rsidRDefault="00096180">
      <w:pPr>
        <w:widowControl w:val="0"/>
        <w:spacing w:before="120"/>
        <w:ind w:firstLine="567"/>
        <w:jc w:val="both"/>
        <w:rPr>
          <w:color w:val="000000"/>
          <w:sz w:val="24"/>
          <w:szCs w:val="24"/>
        </w:rPr>
      </w:pPr>
      <w:r>
        <w:rPr>
          <w:color w:val="000000"/>
          <w:sz w:val="24"/>
          <w:szCs w:val="24"/>
        </w:rPr>
        <w:t xml:space="preserve">Золото и другие драгоценные металлы обладают важнейшим преимуществом – это высокая ценность в относительно компактной форме. Золото покупается и продается на наличные практически во всех странах мира. Золото содержит также ценность в зависимости от формы, в которой оно находится, например, как законченный объект ювелирного искусства. В отдельных регионах золото несет важнейшее культурное и религиозное значение. </w:t>
      </w:r>
    </w:p>
    <w:p w:rsidR="00096180" w:rsidRDefault="00096180">
      <w:pPr>
        <w:widowControl w:val="0"/>
        <w:spacing w:before="120"/>
        <w:ind w:firstLine="567"/>
        <w:jc w:val="both"/>
        <w:rPr>
          <w:color w:val="000000"/>
          <w:sz w:val="24"/>
          <w:szCs w:val="24"/>
        </w:rPr>
      </w:pPr>
      <w:r>
        <w:rPr>
          <w:color w:val="000000"/>
          <w:sz w:val="24"/>
          <w:szCs w:val="24"/>
        </w:rPr>
        <w:t xml:space="preserve">Самым простым способом отмывания является случай, когда покупатель, используя средства, полученные преступным путем покупает золото у продавца. </w:t>
      </w:r>
    </w:p>
    <w:p w:rsidR="00096180" w:rsidRDefault="00096180">
      <w:pPr>
        <w:widowControl w:val="0"/>
        <w:spacing w:before="120"/>
        <w:ind w:firstLine="567"/>
        <w:jc w:val="both"/>
        <w:rPr>
          <w:color w:val="000000"/>
          <w:sz w:val="24"/>
          <w:szCs w:val="24"/>
        </w:rPr>
      </w:pPr>
      <w:r>
        <w:rPr>
          <w:color w:val="000000"/>
          <w:sz w:val="24"/>
          <w:szCs w:val="24"/>
        </w:rPr>
        <w:t xml:space="preserve">Пример 5 (15). Покупка золота в розницу, как прямой метод отмывания денег. </w:t>
      </w:r>
    </w:p>
    <w:p w:rsidR="00096180" w:rsidRDefault="00096180">
      <w:pPr>
        <w:widowControl w:val="0"/>
        <w:spacing w:before="120"/>
        <w:ind w:firstLine="567"/>
        <w:jc w:val="both"/>
        <w:rPr>
          <w:color w:val="000000"/>
          <w:sz w:val="24"/>
          <w:szCs w:val="24"/>
        </w:rPr>
      </w:pPr>
      <w:r>
        <w:rPr>
          <w:color w:val="000000"/>
          <w:sz w:val="24"/>
          <w:szCs w:val="24"/>
        </w:rPr>
        <w:t>Иностранный подданный использовал услуги пункта обмена валюты, чтобы купить 265 слитков золота полной стоимостью приблизительно 2,440,000 USD и рассчитался за наличный расчет. Эти сделки совершались в течение 18 месяцев. Покупатель, который не имел банковского счета, чередовал временную работу с периодами безработицы, предположительно действовал за счет третьей стороны, физического или юридического лица, вероятнее всего вовлеченного в незаконный оборот наркотиков. Данные факты совершения сделок были переданы в прокуратуру, и расследование дела в данный момент продолжается.</w:t>
      </w:r>
    </w:p>
    <w:p w:rsidR="00096180" w:rsidRDefault="00096180">
      <w:pPr>
        <w:widowControl w:val="0"/>
        <w:spacing w:before="120"/>
        <w:ind w:firstLine="567"/>
        <w:jc w:val="both"/>
        <w:rPr>
          <w:color w:val="000000"/>
          <w:sz w:val="24"/>
          <w:szCs w:val="24"/>
        </w:rPr>
      </w:pPr>
      <w:r>
        <w:rPr>
          <w:color w:val="000000"/>
          <w:sz w:val="24"/>
          <w:szCs w:val="24"/>
        </w:rPr>
        <w:t xml:space="preserve">Золото само по себе может быть объектом преступления и должно быть введено в законный оборот. В этом случае криминальные группировки пытаются скрыть истинное происхождение золота путем создания системы поддельных отгрузочных документов. </w:t>
      </w:r>
    </w:p>
    <w:p w:rsidR="00096180" w:rsidRDefault="00096180">
      <w:pPr>
        <w:widowControl w:val="0"/>
        <w:spacing w:before="120"/>
        <w:ind w:firstLine="567"/>
        <w:jc w:val="both"/>
        <w:rPr>
          <w:color w:val="000000"/>
          <w:sz w:val="24"/>
          <w:szCs w:val="24"/>
        </w:rPr>
      </w:pPr>
      <w:r>
        <w:rPr>
          <w:color w:val="000000"/>
          <w:sz w:val="24"/>
          <w:szCs w:val="24"/>
        </w:rPr>
        <w:t>Пример 6 (16). Скупка золота облегчает процедуру отмывания.</w:t>
      </w:r>
    </w:p>
    <w:p w:rsidR="00096180" w:rsidRDefault="00096180">
      <w:pPr>
        <w:widowControl w:val="0"/>
        <w:spacing w:before="120"/>
        <w:ind w:firstLine="567"/>
        <w:jc w:val="both"/>
        <w:rPr>
          <w:color w:val="000000"/>
          <w:sz w:val="24"/>
          <w:szCs w:val="24"/>
        </w:rPr>
      </w:pPr>
      <w:r>
        <w:rPr>
          <w:color w:val="000000"/>
          <w:sz w:val="24"/>
          <w:szCs w:val="24"/>
        </w:rPr>
        <w:t>Управляющая активами компания была ответственна за управление банковскими портфелями двух физических лиц, занимающихся золотыми закупками в Африке. Купленное Африканское золото затем направлялось в золотоперабатывающую компанию в Стране F, которая в свою очередь средства в оплату за поставленный товар перечисляла на счета продавцов.</w:t>
      </w:r>
    </w:p>
    <w:p w:rsidR="00096180" w:rsidRDefault="00096180">
      <w:pPr>
        <w:widowControl w:val="0"/>
        <w:spacing w:before="120"/>
        <w:ind w:firstLine="567"/>
        <w:jc w:val="both"/>
        <w:rPr>
          <w:color w:val="000000"/>
          <w:sz w:val="24"/>
          <w:szCs w:val="24"/>
        </w:rPr>
      </w:pPr>
      <w:r>
        <w:rPr>
          <w:color w:val="000000"/>
          <w:sz w:val="24"/>
          <w:szCs w:val="24"/>
        </w:rPr>
        <w:t>С этих счетов денежные средства регулярно направлялись на счета в другой Европейской стране. В целях проверки использования фондов, управляющая активами компания потребовала у учредителя управления обеспечить описание каналов, использованных для выполнения платежей за поставки золота в Африке. Поступившая информация позволила компании выделить посредника, постоянно находящегося в Европе, который был ответствен за платежи поставщикам в Страну F. Было выявлено, что данное физическое лицо связано с коррумпированным режимом в Африке.</w:t>
      </w:r>
    </w:p>
    <w:p w:rsidR="00096180" w:rsidRDefault="00096180">
      <w:pPr>
        <w:widowControl w:val="0"/>
        <w:spacing w:before="120"/>
        <w:ind w:firstLine="567"/>
        <w:jc w:val="both"/>
        <w:rPr>
          <w:color w:val="000000"/>
          <w:sz w:val="24"/>
          <w:szCs w:val="24"/>
        </w:rPr>
      </w:pPr>
      <w:r>
        <w:rPr>
          <w:color w:val="000000"/>
          <w:sz w:val="24"/>
          <w:szCs w:val="24"/>
        </w:rPr>
        <w:t>Базируясь на этой исходной информации, управляющая компания сообщила о данном случае в СФМ и заблокировала банковские счета. В ходе обмена информацией СФМ с иностранными коллегами принято решение об объединении информации по операциям с результатами иностранного расследования, которое велось в отношении того же самого физического лица за торговлю оружием. Все материалы были переданы в прокуратуру, которая в настоящее время работает с иностранными службами, чтобы выявить всю цепочку операций и вовлеченных в них участников.</w:t>
      </w:r>
    </w:p>
    <w:p w:rsidR="00096180" w:rsidRDefault="00096180">
      <w:pPr>
        <w:widowControl w:val="0"/>
        <w:spacing w:before="120"/>
        <w:ind w:firstLine="567"/>
        <w:jc w:val="both"/>
        <w:rPr>
          <w:color w:val="000000"/>
          <w:sz w:val="24"/>
          <w:szCs w:val="24"/>
        </w:rPr>
      </w:pPr>
      <w:r>
        <w:rPr>
          <w:color w:val="000000"/>
          <w:sz w:val="24"/>
          <w:szCs w:val="24"/>
        </w:rPr>
        <w:t xml:space="preserve">Создание схемы поддельных отгрузочных документов помогает осуществить платежи и перемещение нелегальных средств. Кроме этого она обычна в различных схемах уклонения от уплаты НДС, которые тоже ассоциируются с операциями с золотом. </w:t>
      </w:r>
    </w:p>
    <w:p w:rsidR="00096180" w:rsidRDefault="00096180">
      <w:pPr>
        <w:widowControl w:val="0"/>
        <w:spacing w:before="120"/>
        <w:ind w:firstLine="567"/>
        <w:jc w:val="both"/>
        <w:rPr>
          <w:color w:val="000000"/>
          <w:sz w:val="24"/>
          <w:szCs w:val="24"/>
        </w:rPr>
      </w:pPr>
      <w:r>
        <w:rPr>
          <w:color w:val="000000"/>
          <w:sz w:val="24"/>
          <w:szCs w:val="24"/>
        </w:rPr>
        <w:t xml:space="preserve">Пример 7 (17). Компания производитель золота используется в виде прикрытия для отмывания денег. </w:t>
      </w:r>
    </w:p>
    <w:p w:rsidR="00096180" w:rsidRDefault="00096180">
      <w:pPr>
        <w:widowControl w:val="0"/>
        <w:spacing w:before="120"/>
        <w:ind w:firstLine="567"/>
        <w:jc w:val="both"/>
        <w:rPr>
          <w:color w:val="000000"/>
          <w:sz w:val="24"/>
          <w:szCs w:val="24"/>
        </w:rPr>
      </w:pPr>
      <w:r>
        <w:rPr>
          <w:color w:val="000000"/>
          <w:sz w:val="24"/>
          <w:szCs w:val="24"/>
        </w:rPr>
        <w:t>Преступная группировка, осуществляющая отмывание денег использовала компанию по добыче и обработке золота для введения наличных денег, полученных от продажи гашиша в стране R в банковскую систему Страны P. Кроме того, преступники, отмывающие деньги использовали систему, разработанную для платежей касающихся контрабанды сигарет и совершали мошеннические действия в Стране P, требуя возврата налога на добавленную стоимость от несуществующих покупок.</w:t>
      </w:r>
    </w:p>
    <w:p w:rsidR="00096180" w:rsidRDefault="00096180">
      <w:pPr>
        <w:widowControl w:val="0"/>
        <w:spacing w:before="120"/>
        <w:ind w:firstLine="567"/>
        <w:jc w:val="both"/>
        <w:rPr>
          <w:color w:val="000000"/>
          <w:sz w:val="24"/>
          <w:szCs w:val="24"/>
        </w:rPr>
      </w:pPr>
      <w:r>
        <w:rPr>
          <w:color w:val="000000"/>
          <w:sz w:val="24"/>
          <w:szCs w:val="24"/>
        </w:rPr>
        <w:t>Организация имела человека, работающего в Стране R, который инкассировал сумки полные стерлингов и других Eвропейских валют в ресторанах и гостиницах около аэропортов. Деньги поступали от продажи гашиша в различных Европейских странах. Далее собранные деньги поступали воздушным путем в Страну P и объявлялись на таможне как оплата за золото компании в Стране P.</w:t>
      </w:r>
    </w:p>
    <w:p w:rsidR="00096180" w:rsidRDefault="00096180">
      <w:pPr>
        <w:widowControl w:val="0"/>
        <w:spacing w:before="120"/>
        <w:ind w:firstLine="567"/>
        <w:jc w:val="both"/>
        <w:rPr>
          <w:color w:val="000000"/>
          <w:sz w:val="24"/>
          <w:szCs w:val="24"/>
        </w:rPr>
      </w:pPr>
      <w:r>
        <w:rPr>
          <w:color w:val="000000"/>
          <w:sz w:val="24"/>
          <w:szCs w:val="24"/>
        </w:rPr>
        <w:t>Различные валюты зачислялись на банковские счета в городе в Стране P, с удостоверением происхождения денег посредством представления таможенной декларации, заполненной на границе. Эти продажи золота компанией в Стране P компании в Стране R были фиктивными, поэтому они проводились по подложным инвойсам. Впоследствии золото продавалось другой компании в близлежащем оффшоре, которая выпускала подложное свидетельство о получении отгруженного товара.</w:t>
      </w:r>
    </w:p>
    <w:p w:rsidR="00096180" w:rsidRDefault="00096180">
      <w:pPr>
        <w:widowControl w:val="0"/>
        <w:spacing w:before="120"/>
        <w:ind w:firstLine="567"/>
        <w:jc w:val="both"/>
        <w:rPr>
          <w:color w:val="000000"/>
          <w:sz w:val="24"/>
          <w:szCs w:val="24"/>
        </w:rPr>
      </w:pPr>
      <w:r>
        <w:rPr>
          <w:color w:val="000000"/>
          <w:sz w:val="24"/>
          <w:szCs w:val="24"/>
        </w:rPr>
        <w:t>Фиктивные продажи золота делали возможным транспортировать денежную наличность из Страны R в Страну P, где она размещалась на депозитах в банках. Кроме того, это позволило преступникам возмещать якобы уплаченный НДС.</w:t>
      </w:r>
    </w:p>
    <w:p w:rsidR="00096180" w:rsidRDefault="00096180">
      <w:pPr>
        <w:widowControl w:val="0"/>
        <w:spacing w:before="120"/>
        <w:ind w:firstLine="567"/>
        <w:jc w:val="both"/>
        <w:rPr>
          <w:color w:val="000000"/>
          <w:sz w:val="24"/>
          <w:szCs w:val="24"/>
        </w:rPr>
      </w:pPr>
      <w:r>
        <w:rPr>
          <w:color w:val="000000"/>
          <w:sz w:val="24"/>
          <w:szCs w:val="24"/>
        </w:rPr>
        <w:t>Для поддержания работы этого механизма, преступники использовали золото перерабатывающую компанию, которая закупала золотые слитки от самого крупного оптового торговца металлами в Стране P. Часть золота использовалась, чтобы производить золотой пруток и отправлять в Страну F, где он поставлялся компании для окончательной обработки, которая переплавляла его и продавала оплачивая банковским платежами, тем же самым банкам в Стране P. Другая часть золота, проданного компанией, была направлена на черный рынок, где продавалась без НДС и поэтому по очень выгодной цене для покупателей.</w:t>
      </w:r>
    </w:p>
    <w:p w:rsidR="00096180" w:rsidRDefault="00096180">
      <w:pPr>
        <w:widowControl w:val="0"/>
        <w:spacing w:before="120"/>
        <w:ind w:firstLine="567"/>
        <w:jc w:val="both"/>
        <w:rPr>
          <w:color w:val="000000"/>
          <w:sz w:val="24"/>
          <w:szCs w:val="24"/>
        </w:rPr>
      </w:pPr>
      <w:r>
        <w:rPr>
          <w:color w:val="000000"/>
          <w:sz w:val="24"/>
          <w:szCs w:val="24"/>
        </w:rPr>
        <w:t>В завершении схемы, учитывая, что начальная закупка золота от оптового торговца не была объектом обложения НДС, группировка основывает группу компаний, руководимых людьми, которые выставляли подложные инвойсы за продажу золота, по которым применялся НДС</w:t>
      </w:r>
    </w:p>
    <w:p w:rsidR="00096180" w:rsidRDefault="00096180">
      <w:pPr>
        <w:widowControl w:val="0"/>
        <w:spacing w:before="120"/>
        <w:ind w:firstLine="567"/>
        <w:jc w:val="both"/>
        <w:rPr>
          <w:color w:val="000000"/>
          <w:sz w:val="24"/>
          <w:szCs w:val="24"/>
        </w:rPr>
      </w:pPr>
      <w:r>
        <w:rPr>
          <w:color w:val="000000"/>
          <w:sz w:val="24"/>
          <w:szCs w:val="24"/>
        </w:rPr>
        <w:t>Используемая система позволила также организации переводить накопленные фонды в местную валюту и направлять их в банковскую систему. Эти деньги использовались, чтобы оплатить транспортные затраты и давать взятки, касающиеся контрабанды сигарет. Транспортные средства, груженные контрабандой, перемещались через Страну P, но никогда не достигли городов их адресата в соседних регионах.</w:t>
      </w:r>
    </w:p>
    <w:p w:rsidR="00096180" w:rsidRDefault="00096180">
      <w:pPr>
        <w:widowControl w:val="0"/>
        <w:spacing w:before="120"/>
        <w:ind w:firstLine="567"/>
        <w:jc w:val="both"/>
        <w:rPr>
          <w:color w:val="000000"/>
          <w:sz w:val="24"/>
          <w:szCs w:val="24"/>
        </w:rPr>
      </w:pPr>
      <w:r>
        <w:rPr>
          <w:color w:val="000000"/>
          <w:sz w:val="24"/>
          <w:szCs w:val="24"/>
        </w:rPr>
        <w:t>Пример 8 (18). Контрабанда золота и серебра</w:t>
      </w:r>
    </w:p>
    <w:p w:rsidR="00096180" w:rsidRDefault="00096180">
      <w:pPr>
        <w:widowControl w:val="0"/>
        <w:spacing w:before="120"/>
        <w:ind w:firstLine="567"/>
        <w:jc w:val="both"/>
        <w:rPr>
          <w:color w:val="000000"/>
          <w:sz w:val="24"/>
          <w:szCs w:val="24"/>
        </w:rPr>
      </w:pPr>
      <w:r>
        <w:rPr>
          <w:color w:val="000000"/>
          <w:sz w:val="24"/>
          <w:szCs w:val="24"/>
        </w:rPr>
        <w:t>Расследование, проводимое на основе официальных заявлений, касающееся экспертизы банка и документации компании, имеющей отношение к различным субъектам права, полученным на базе работы нескольких международных судебных комиссий , а также в ходе осуществления соответствующих действий криминальной полиции (прослушивание переговоров, наблюдения, исследования, конфискации и т.д.), выявило систему контрабанды серебра и золота, нацеленную на (1) поставку в Страну J и другие страны драгоценных металлов, не являющихся объектом обложения НДС, (2) отмывание незаконной прибыли преступных организаций (местного, регионального и глобального масштаба) через банковские и финансовые механизмы в которых большое движение денег узаконивалось фиктивной оплатой поставщикам драгоценных металлов.</w:t>
      </w:r>
    </w:p>
    <w:p w:rsidR="00096180" w:rsidRDefault="00096180">
      <w:pPr>
        <w:widowControl w:val="0"/>
        <w:spacing w:before="120"/>
        <w:ind w:firstLine="567"/>
        <w:jc w:val="both"/>
        <w:rPr>
          <w:color w:val="000000"/>
          <w:sz w:val="24"/>
          <w:szCs w:val="24"/>
        </w:rPr>
      </w:pPr>
      <w:r>
        <w:rPr>
          <w:color w:val="000000"/>
          <w:sz w:val="24"/>
          <w:szCs w:val="24"/>
        </w:rPr>
        <w:t>Путь, которым производилось отмывание, может быть кратко проиллюстрирован следующим образом:</w:t>
      </w:r>
    </w:p>
    <w:p w:rsidR="00096180" w:rsidRDefault="00096180">
      <w:pPr>
        <w:widowControl w:val="0"/>
        <w:spacing w:before="120"/>
        <w:ind w:firstLine="567"/>
        <w:jc w:val="both"/>
        <w:rPr>
          <w:color w:val="000000"/>
          <w:sz w:val="24"/>
          <w:szCs w:val="24"/>
        </w:rPr>
      </w:pPr>
      <w:r>
        <w:rPr>
          <w:color w:val="000000"/>
          <w:sz w:val="24"/>
          <w:szCs w:val="24"/>
        </w:rPr>
        <w:t>1. Создание сети компаний, включая финансовые, по региону с задачей "фильтрации" денег.</w:t>
      </w:r>
    </w:p>
    <w:p w:rsidR="00096180" w:rsidRDefault="00096180">
      <w:pPr>
        <w:widowControl w:val="0"/>
        <w:spacing w:before="120"/>
        <w:ind w:firstLine="567"/>
        <w:jc w:val="both"/>
        <w:rPr>
          <w:color w:val="000000"/>
          <w:sz w:val="24"/>
          <w:szCs w:val="24"/>
        </w:rPr>
      </w:pPr>
      <w:r>
        <w:rPr>
          <w:color w:val="000000"/>
          <w:sz w:val="24"/>
          <w:szCs w:val="24"/>
        </w:rPr>
        <w:t>2. Используя незаконные доходы от преступлений (полученные от контрабанды сигарет, оборота наркотиков, торговли оружием, контрабанды нефтяного сырья) приобретение серебра и золота, которое, в свою очередь, ввозилось контрабандой на рынки Страны J и в другие Европейские страны.</w:t>
      </w:r>
    </w:p>
    <w:p w:rsidR="00096180" w:rsidRDefault="00096180">
      <w:pPr>
        <w:widowControl w:val="0"/>
        <w:spacing w:before="120"/>
        <w:ind w:firstLine="567"/>
        <w:jc w:val="both"/>
        <w:rPr>
          <w:color w:val="000000"/>
          <w:sz w:val="24"/>
          <w:szCs w:val="24"/>
        </w:rPr>
      </w:pPr>
      <w:r>
        <w:rPr>
          <w:color w:val="000000"/>
          <w:sz w:val="24"/>
          <w:szCs w:val="24"/>
        </w:rPr>
        <w:t>3. Реинвестиции прибыли от незаконного оборота металлов в другие сферы криминальной деятельности.</w:t>
      </w:r>
    </w:p>
    <w:p w:rsidR="00096180" w:rsidRDefault="00096180">
      <w:pPr>
        <w:widowControl w:val="0"/>
        <w:spacing w:before="120"/>
        <w:ind w:firstLine="567"/>
        <w:jc w:val="both"/>
        <w:rPr>
          <w:color w:val="000000"/>
          <w:sz w:val="24"/>
          <w:szCs w:val="24"/>
        </w:rPr>
      </w:pPr>
      <w:r>
        <w:rPr>
          <w:color w:val="000000"/>
          <w:sz w:val="24"/>
          <w:szCs w:val="24"/>
        </w:rPr>
        <w:t>4. Использование подложных инвойсов в части импорта драгоценных металлов (которые фактически никогда не достигали Страны J) в целях юридического обоснования поступления крупных денежных средств незаконного происхождения в банковскую систему.</w:t>
      </w:r>
    </w:p>
    <w:p w:rsidR="00096180" w:rsidRDefault="00096180">
      <w:pPr>
        <w:widowControl w:val="0"/>
        <w:spacing w:before="120"/>
        <w:ind w:firstLine="567"/>
        <w:jc w:val="both"/>
        <w:rPr>
          <w:color w:val="000000"/>
          <w:sz w:val="24"/>
          <w:szCs w:val="24"/>
        </w:rPr>
      </w:pPr>
      <w:r>
        <w:rPr>
          <w:color w:val="000000"/>
          <w:sz w:val="24"/>
          <w:szCs w:val="24"/>
        </w:rPr>
        <w:t>5. Использование депозитных книжек сбережений и подложных Казначейских депозитных сертификатов для представления гарантий банкам для покупки драгоценных металлов</w:t>
      </w:r>
    </w:p>
    <w:p w:rsidR="00096180" w:rsidRDefault="00096180">
      <w:pPr>
        <w:widowControl w:val="0"/>
        <w:spacing w:before="120"/>
        <w:ind w:firstLine="567"/>
        <w:jc w:val="both"/>
        <w:rPr>
          <w:color w:val="000000"/>
          <w:sz w:val="24"/>
          <w:szCs w:val="24"/>
        </w:rPr>
      </w:pPr>
      <w:r>
        <w:rPr>
          <w:color w:val="000000"/>
          <w:sz w:val="24"/>
          <w:szCs w:val="24"/>
        </w:rPr>
        <w:t>Что касается итога следствия, он следующий:</w:t>
      </w:r>
    </w:p>
    <w:p w:rsidR="00096180" w:rsidRDefault="00096180">
      <w:pPr>
        <w:widowControl w:val="0"/>
        <w:spacing w:before="120"/>
        <w:ind w:firstLine="567"/>
        <w:jc w:val="both"/>
        <w:rPr>
          <w:color w:val="000000"/>
          <w:sz w:val="24"/>
          <w:szCs w:val="24"/>
        </w:rPr>
      </w:pPr>
      <w:r>
        <w:rPr>
          <w:color w:val="000000"/>
          <w:sz w:val="24"/>
          <w:szCs w:val="24"/>
        </w:rPr>
        <w:t>- арестовано 15 субъектов преступного заговора, нацеленного на отмывание денег и контрабанду.</w:t>
      </w:r>
    </w:p>
    <w:p w:rsidR="00096180" w:rsidRDefault="00096180">
      <w:pPr>
        <w:widowControl w:val="0"/>
        <w:spacing w:before="120"/>
        <w:ind w:firstLine="567"/>
        <w:jc w:val="both"/>
        <w:rPr>
          <w:color w:val="000000"/>
          <w:sz w:val="24"/>
          <w:szCs w:val="24"/>
        </w:rPr>
      </w:pPr>
      <w:r>
        <w:rPr>
          <w:color w:val="000000"/>
          <w:sz w:val="24"/>
          <w:szCs w:val="24"/>
        </w:rPr>
        <w:t>-4 субъектам предъявлено обвинение в отмывании денег.</w:t>
      </w:r>
    </w:p>
    <w:p w:rsidR="00096180" w:rsidRDefault="00096180">
      <w:pPr>
        <w:widowControl w:val="0"/>
        <w:spacing w:before="120"/>
        <w:ind w:firstLine="567"/>
        <w:jc w:val="both"/>
        <w:rPr>
          <w:color w:val="000000"/>
          <w:sz w:val="24"/>
          <w:szCs w:val="24"/>
        </w:rPr>
      </w:pPr>
      <w:r>
        <w:rPr>
          <w:color w:val="000000"/>
          <w:sz w:val="24"/>
          <w:szCs w:val="24"/>
        </w:rPr>
        <w:t>-общая сумма фондов, вовлеченных в мошенничество, составляет 101 миллион USD, с последующим уклонением от уплаты таможенных пошлин в размере 72 миллиона USD и уплаты НДС в размере 37 миллионов USD; обнаруженный объем отмывания денег составляет более чем 31 миллион USD.</w:t>
      </w:r>
    </w:p>
    <w:p w:rsidR="00096180" w:rsidRDefault="00096180">
      <w:pPr>
        <w:widowControl w:val="0"/>
        <w:spacing w:before="120"/>
        <w:jc w:val="center"/>
        <w:rPr>
          <w:b/>
          <w:bCs/>
          <w:color w:val="000000"/>
          <w:sz w:val="28"/>
          <w:szCs w:val="28"/>
        </w:rPr>
      </w:pPr>
      <w:r>
        <w:rPr>
          <w:b/>
          <w:bCs/>
          <w:color w:val="000000"/>
          <w:sz w:val="28"/>
          <w:szCs w:val="28"/>
        </w:rPr>
        <w:t>Рынок алмазов.</w:t>
      </w:r>
    </w:p>
    <w:p w:rsidR="00096180" w:rsidRDefault="00096180">
      <w:pPr>
        <w:widowControl w:val="0"/>
        <w:spacing w:before="120"/>
        <w:ind w:firstLine="567"/>
        <w:jc w:val="both"/>
        <w:rPr>
          <w:color w:val="000000"/>
          <w:sz w:val="24"/>
          <w:szCs w:val="24"/>
        </w:rPr>
      </w:pPr>
      <w:r>
        <w:rPr>
          <w:color w:val="000000"/>
          <w:sz w:val="24"/>
          <w:szCs w:val="24"/>
        </w:rPr>
        <w:t xml:space="preserve">Алмазы и другие драгоценные камни предоставляют ту же ценность для лиц, отмывающих деньги, что и золото. Прежде всего, это легкость, с которой они могут быть проданы или куплены за наличные деньги, их небольшие размеры. Крупномасштабное производство необработанных алмазов ограничено несколькими территориями в мире: Южная и Западная Африка, Австралия, Канада и Восток России. Торговля алмазами также сконцентрирована: Антверпен, Нью-Йорк, Тель-Авив. По этим причинам не каждый регион имеет одинаковый уровень операций с алмазами. </w:t>
      </w:r>
    </w:p>
    <w:p w:rsidR="00096180" w:rsidRDefault="00096180">
      <w:pPr>
        <w:widowControl w:val="0"/>
        <w:spacing w:before="120"/>
        <w:ind w:firstLine="567"/>
        <w:jc w:val="both"/>
        <w:rPr>
          <w:color w:val="000000"/>
          <w:sz w:val="24"/>
          <w:szCs w:val="24"/>
        </w:rPr>
      </w:pPr>
      <w:r>
        <w:rPr>
          <w:color w:val="000000"/>
          <w:sz w:val="24"/>
          <w:szCs w:val="24"/>
        </w:rPr>
        <w:t xml:space="preserve">Охрана производства это основной элемент алмазной индустрии. Тем не менее, эксперты говорят о 5-10% производственных потерях по причине мелких и крупных краж. Эти алмазы пополняют незаконный рынок алмазов. Более того, по причине потери централизованного контроля над производством алмазов в регионах Западной Африки прибыли от алмазной индустрии вкладываются в покупку вооружения, что в свою очередь усиливает вооруженные конфликты. </w:t>
      </w:r>
    </w:p>
    <w:p w:rsidR="00096180" w:rsidRDefault="00096180">
      <w:pPr>
        <w:widowControl w:val="0"/>
        <w:spacing w:before="120"/>
        <w:ind w:firstLine="567"/>
        <w:jc w:val="both"/>
        <w:rPr>
          <w:color w:val="000000"/>
          <w:sz w:val="24"/>
          <w:szCs w:val="24"/>
        </w:rPr>
      </w:pPr>
      <w:r>
        <w:rPr>
          <w:color w:val="000000"/>
          <w:sz w:val="24"/>
          <w:szCs w:val="24"/>
        </w:rPr>
        <w:t xml:space="preserve">Наиболее простая схема легализации это покупка алмазов с использованием средств, полученных преступным путем. Практика показывает, что многие физические и юридические лица, действующие на рынке алмазов, вовлечены в схемы отмывания денег. В отдельных случаях торговля алмазами является завесой для отмывания денег, полученных в ходе совершения преступлений. Наиболее общие типы отмывания денег в этом секторе включают: розничные валютные сделки, покупка игровых фишек в казино, мошенническая отгрузка, смешивание доходов от преступной и законной деятельности в компаниях, занимающихся торговлей алмазами, в частности путем осуществления международных расчетов. </w:t>
      </w:r>
    </w:p>
    <w:p w:rsidR="00096180" w:rsidRDefault="00096180">
      <w:pPr>
        <w:widowControl w:val="0"/>
        <w:spacing w:before="120"/>
        <w:ind w:firstLine="567"/>
        <w:jc w:val="both"/>
        <w:rPr>
          <w:color w:val="000000"/>
          <w:sz w:val="24"/>
          <w:szCs w:val="24"/>
        </w:rPr>
      </w:pPr>
      <w:r>
        <w:rPr>
          <w:color w:val="000000"/>
          <w:sz w:val="24"/>
          <w:szCs w:val="24"/>
        </w:rPr>
        <w:t xml:space="preserve">Пример 9 (20). Использование торговли алмазами как прикрытия для отмывания преступных капиталов. </w:t>
      </w:r>
    </w:p>
    <w:p w:rsidR="00096180" w:rsidRDefault="00096180">
      <w:pPr>
        <w:widowControl w:val="0"/>
        <w:spacing w:before="120"/>
        <w:ind w:firstLine="567"/>
        <w:jc w:val="both"/>
        <w:rPr>
          <w:color w:val="000000"/>
          <w:sz w:val="24"/>
          <w:szCs w:val="24"/>
        </w:rPr>
      </w:pPr>
      <w:r>
        <w:rPr>
          <w:color w:val="000000"/>
          <w:sz w:val="24"/>
          <w:szCs w:val="24"/>
        </w:rPr>
        <w:t>Одно из дел, подготовленных СФМ Страны Y касается компании, головной офис которой зарегистрирован в оффшорной зоне, корпоративные интересы данного предприятия особенно широки и, в частности, касаются торговли алмазами. Пополнение банковского счета компании в Стране Y , осуществлялось большим количеством банковских переводов в иностранной валюте от резидентов оффшорных территорий. Данные средства в очень больших суммах, систематически изымались наличными. Изъятия осуществлялись в крупных купюрах иностранных валют третьим лицом, а именно, директором компаний, активно оперирующих на рынке алмазов. Ввиду регулярности осуществления операций, эти действия, было трудно связать с любой законной коммерческой деятельностью в алмазном секторе, где уровень фондов, поступающих от торговли должен колебаться. В соответствии с информацией, собранной СФМ, стало выявлено, что, данный счет использовался как транзитный с целью препятствования расследования о происхождении и последующем движении средств. Данные материалы СФМ по отмыванию денежных фондов, связанных с незаконной алмазной торговлей были переданы в прокуратуру для целей завершения расследования.</w:t>
      </w:r>
    </w:p>
    <w:p w:rsidR="00096180" w:rsidRDefault="00096180">
      <w:pPr>
        <w:widowControl w:val="0"/>
        <w:spacing w:before="120"/>
        <w:jc w:val="center"/>
        <w:rPr>
          <w:b/>
          <w:bCs/>
          <w:color w:val="000000"/>
          <w:sz w:val="28"/>
          <w:szCs w:val="28"/>
        </w:rPr>
      </w:pPr>
      <w:r>
        <w:rPr>
          <w:b/>
          <w:bCs/>
          <w:color w:val="000000"/>
          <w:sz w:val="28"/>
          <w:szCs w:val="28"/>
        </w:rPr>
        <w:t>Страхование и легализация.</w:t>
      </w:r>
    </w:p>
    <w:p w:rsidR="00096180" w:rsidRDefault="00096180">
      <w:pPr>
        <w:widowControl w:val="0"/>
        <w:spacing w:before="120"/>
        <w:ind w:firstLine="567"/>
        <w:jc w:val="both"/>
        <w:rPr>
          <w:color w:val="000000"/>
          <w:sz w:val="24"/>
          <w:szCs w:val="24"/>
        </w:rPr>
      </w:pPr>
      <w:r>
        <w:rPr>
          <w:color w:val="000000"/>
          <w:sz w:val="24"/>
          <w:szCs w:val="24"/>
        </w:rPr>
        <w:t>Несколько экспертов ФАТФ представили материалы, которые доказывают уязвимость и возможность использования в целях отмывания сектор страховых услуг. Наибольшим образом в целях отмывания используется процесс инвестирования в сферу страхования жизни. В некоторых юрисдикциях инвестиции в страхование жизни имеет примерно тот же механизм, как и инвестиции в ценные бумаги. Экспертами представлены следующие слабые стороны, которые могут быть использованы преступниками:</w:t>
      </w:r>
    </w:p>
    <w:p w:rsidR="00096180" w:rsidRDefault="00096180">
      <w:pPr>
        <w:widowControl w:val="0"/>
        <w:spacing w:before="120"/>
        <w:ind w:firstLine="567"/>
        <w:jc w:val="both"/>
        <w:rPr>
          <w:color w:val="000000"/>
          <w:sz w:val="24"/>
          <w:szCs w:val="24"/>
        </w:rPr>
      </w:pPr>
      <w:r>
        <w:rPr>
          <w:color w:val="000000"/>
          <w:sz w:val="24"/>
          <w:szCs w:val="24"/>
        </w:rPr>
        <w:t>• Страховые брокеры не имеют специальной подготовки для выявления криминальных операций. Их основная задача – продажа страхового полиса и поэтому они часто не обращают внимание на странность платежа клиента, и выплаты страховой премии, недостаток пояснений клиента о происхождении средств и прочие странности.</w:t>
      </w:r>
    </w:p>
    <w:p w:rsidR="00096180" w:rsidRDefault="00096180">
      <w:pPr>
        <w:widowControl w:val="0"/>
        <w:spacing w:before="120"/>
        <w:ind w:firstLine="567"/>
        <w:jc w:val="both"/>
        <w:rPr>
          <w:color w:val="000000"/>
          <w:sz w:val="24"/>
          <w:szCs w:val="24"/>
        </w:rPr>
      </w:pPr>
      <w:r>
        <w:rPr>
          <w:color w:val="000000"/>
          <w:sz w:val="24"/>
          <w:szCs w:val="24"/>
        </w:rPr>
        <w:t>• Мотивированные целями продаж, страховые брокеры часто выполняют платежные инструкции без оформления надлежащих формальностей, иногда выплачивают страховую премию со своих счетов, а клиент выплачивает им эти суммы наличными.</w:t>
      </w:r>
    </w:p>
    <w:p w:rsidR="00096180" w:rsidRDefault="00096180">
      <w:pPr>
        <w:widowControl w:val="0"/>
        <w:spacing w:before="120"/>
        <w:ind w:firstLine="567"/>
        <w:jc w:val="both"/>
        <w:rPr>
          <w:color w:val="000000"/>
          <w:sz w:val="24"/>
          <w:szCs w:val="24"/>
        </w:rPr>
      </w:pPr>
      <w:r>
        <w:rPr>
          <w:color w:val="000000"/>
          <w:sz w:val="24"/>
          <w:szCs w:val="24"/>
        </w:rPr>
        <w:t>• Некоторые страховые компании не в состоянии выявить признаки отмывания, например, такие как платежи через третьих лиц, с использованием большого количества чеков или указаний по выплате наличными.</w:t>
      </w:r>
    </w:p>
    <w:p w:rsidR="00096180" w:rsidRDefault="00096180">
      <w:pPr>
        <w:widowControl w:val="0"/>
        <w:spacing w:before="120"/>
        <w:ind w:firstLine="567"/>
        <w:jc w:val="both"/>
        <w:rPr>
          <w:color w:val="000000"/>
          <w:sz w:val="24"/>
          <w:szCs w:val="24"/>
        </w:rPr>
      </w:pPr>
      <w:r>
        <w:rPr>
          <w:color w:val="000000"/>
          <w:sz w:val="24"/>
          <w:szCs w:val="24"/>
        </w:rPr>
        <w:t>• Некоторые страховые компании ведут свою деятельность в рамках доверительного управления или совместной деятельности. В свою очередь клиент может переполнить совместный фонд, изъять оттуда деньги с выплатой большой компенсации. Когда такой фонд компенсируется страховой компанией, потенциальный преступник успешно скрывает связь между фондом и преступной деятельностью, за счет которой такой фонд накоплен.</w:t>
      </w:r>
    </w:p>
    <w:p w:rsidR="00096180" w:rsidRDefault="00096180">
      <w:pPr>
        <w:widowControl w:val="0"/>
        <w:spacing w:before="120"/>
        <w:ind w:firstLine="567"/>
        <w:jc w:val="both"/>
        <w:rPr>
          <w:color w:val="000000"/>
          <w:sz w:val="24"/>
          <w:szCs w:val="24"/>
        </w:rPr>
      </w:pPr>
      <w:r>
        <w:rPr>
          <w:color w:val="000000"/>
          <w:sz w:val="24"/>
          <w:szCs w:val="24"/>
        </w:rPr>
        <w:t>• Дополнительно, к недостоверной информации о своих клиентах и происхождении их средств страховая компания часто имеет слабое представление о суб-брокерах с которыми работают ее агенты.</w:t>
      </w:r>
    </w:p>
    <w:p w:rsidR="00096180" w:rsidRDefault="00096180">
      <w:pPr>
        <w:widowControl w:val="0"/>
        <w:spacing w:before="120"/>
        <w:ind w:firstLine="567"/>
        <w:jc w:val="both"/>
        <w:rPr>
          <w:color w:val="000000"/>
          <w:sz w:val="24"/>
          <w:szCs w:val="24"/>
        </w:rPr>
      </w:pPr>
      <w:r>
        <w:rPr>
          <w:color w:val="000000"/>
          <w:sz w:val="24"/>
          <w:szCs w:val="24"/>
        </w:rPr>
        <w:t xml:space="preserve">Пример 10 (23). Криминальные деньги легализировались через выплаты страховой премии. </w:t>
      </w:r>
    </w:p>
    <w:p w:rsidR="00096180" w:rsidRDefault="00096180">
      <w:pPr>
        <w:widowControl w:val="0"/>
        <w:spacing w:before="120"/>
        <w:ind w:firstLine="567"/>
        <w:jc w:val="both"/>
        <w:rPr>
          <w:color w:val="000000"/>
          <w:sz w:val="24"/>
          <w:szCs w:val="24"/>
        </w:rPr>
      </w:pPr>
      <w:r>
        <w:rPr>
          <w:color w:val="000000"/>
          <w:sz w:val="24"/>
          <w:szCs w:val="24"/>
        </w:rPr>
        <w:t>Директор Компании W, г-н Х., создает схему отмывания денег, в которой участвуют две компании, каждая из которых создана в своей правовой системе. Оба предприятия под его руководством обеспечивали финансовые услуги и финансовые гарантии.</w:t>
      </w:r>
    </w:p>
    <w:p w:rsidR="00096180" w:rsidRDefault="00096180">
      <w:pPr>
        <w:widowControl w:val="0"/>
        <w:spacing w:before="120"/>
        <w:ind w:firstLine="567"/>
        <w:jc w:val="both"/>
        <w:rPr>
          <w:color w:val="000000"/>
          <w:sz w:val="24"/>
          <w:szCs w:val="24"/>
        </w:rPr>
      </w:pPr>
      <w:r>
        <w:rPr>
          <w:color w:val="000000"/>
          <w:sz w:val="24"/>
          <w:szCs w:val="24"/>
        </w:rPr>
        <w:t>Эти компании перевели сумму в размере 1.1 миллионов USD на счета г-на X. в Стране S. Вероятно, что средства, имели преступное происхождение и уже некоторым способом введены в финансовую систему. Г-н Х. также получил переводы из Страны C.</w:t>
      </w:r>
    </w:p>
    <w:p w:rsidR="00096180" w:rsidRDefault="00096180">
      <w:pPr>
        <w:widowControl w:val="0"/>
        <w:spacing w:before="120"/>
        <w:ind w:firstLine="567"/>
        <w:jc w:val="both"/>
        <w:rPr>
          <w:color w:val="000000"/>
          <w:sz w:val="24"/>
          <w:szCs w:val="24"/>
        </w:rPr>
      </w:pPr>
      <w:r>
        <w:rPr>
          <w:color w:val="000000"/>
          <w:sz w:val="24"/>
          <w:szCs w:val="24"/>
        </w:rPr>
        <w:t>Фонды перемещались с одного счета на другой (использовалось несколько типов счетов, включая как расчетные, так и сберегательные). В ходе одного из переводов, фонды были перемещены в Стране U на текущий счет, для осуществления платежей за полисы страхования жизни. Вложения в эти полисы были основным механизмом в схеме отмывания денег. Страховые премии, оплаченные за полисы страхования жизни в Стране U, составляли сумму около 1.2 миллиона USD и представляли последний этап в операции по отмыванию.</w:t>
      </w:r>
    </w:p>
    <w:p w:rsidR="00096180" w:rsidRDefault="00096180">
      <w:pPr>
        <w:widowControl w:val="0"/>
        <w:spacing w:before="120"/>
        <w:ind w:firstLine="567"/>
        <w:jc w:val="both"/>
        <w:rPr>
          <w:color w:val="000000"/>
          <w:sz w:val="24"/>
          <w:szCs w:val="24"/>
        </w:rPr>
      </w:pPr>
      <w:r>
        <w:rPr>
          <w:color w:val="000000"/>
          <w:sz w:val="24"/>
          <w:szCs w:val="24"/>
        </w:rPr>
        <w:t xml:space="preserve">Пример 11 (24). Поставщик наркотиков отмывает средства через покупку полиса страхования жизни. </w:t>
      </w:r>
    </w:p>
    <w:p w:rsidR="00096180" w:rsidRDefault="00096180">
      <w:pPr>
        <w:widowControl w:val="0"/>
        <w:spacing w:before="120"/>
        <w:ind w:firstLine="567"/>
        <w:jc w:val="both"/>
        <w:rPr>
          <w:color w:val="000000"/>
          <w:sz w:val="24"/>
          <w:szCs w:val="24"/>
        </w:rPr>
      </w:pPr>
      <w:r>
        <w:rPr>
          <w:color w:val="000000"/>
          <w:sz w:val="24"/>
          <w:szCs w:val="24"/>
        </w:rPr>
        <w:t>Физическое лицо (впоследствии арестован как поставщик наркотиков) осуществил финансовые вложения ( страхование жизни) в размере 250 000 USD через страхового брокера. Его действия сводились к следующему; он заключил контракт с брокером, и доставил последнему 250 000 USD наличными тремя партиями. Брокер, не заявляя о представлении ему такого размера наличности, размещает ее на депозит в банке. Данные действия брокера не вызвали подозрения у банка, так как данный брокер был известен банку как лицо, работающее с филиалом крупной страховой компании. После этого брокер представил страховой компании ответственной за осуществление инвестиций, три банковский чека от его имени, всего на сумму 250 000 USD, тем самым снимая подозрения со стороны страховой компании к своему клиенту.</w:t>
      </w:r>
    </w:p>
    <w:p w:rsidR="00096180" w:rsidRDefault="00096180">
      <w:pPr>
        <w:widowControl w:val="0"/>
        <w:spacing w:before="120"/>
        <w:jc w:val="center"/>
        <w:rPr>
          <w:b/>
          <w:bCs/>
          <w:color w:val="000000"/>
          <w:sz w:val="28"/>
          <w:szCs w:val="28"/>
        </w:rPr>
      </w:pPr>
      <w:r>
        <w:rPr>
          <w:b/>
          <w:bCs/>
          <w:color w:val="000000"/>
          <w:sz w:val="28"/>
          <w:szCs w:val="28"/>
        </w:rPr>
        <w:t xml:space="preserve">Отмывание денег и банковские карты. </w:t>
      </w:r>
    </w:p>
    <w:p w:rsidR="00096180" w:rsidRDefault="00096180">
      <w:pPr>
        <w:widowControl w:val="0"/>
        <w:spacing w:before="120"/>
        <w:ind w:firstLine="567"/>
        <w:jc w:val="both"/>
        <w:rPr>
          <w:color w:val="000000"/>
          <w:sz w:val="24"/>
          <w:szCs w:val="24"/>
        </w:rPr>
      </w:pPr>
      <w:r>
        <w:rPr>
          <w:color w:val="000000"/>
          <w:sz w:val="24"/>
          <w:szCs w:val="24"/>
        </w:rPr>
        <w:t>Экспертами ФАТФ также представлен материал об отмывании денег с использование кредито-дебитовых банковских карт. Платежи на необработанный баланс кредитной карты наиболее используемая преступниками операция. Иногда, такие платежи выполняются третьей стороной от лица держателя карты. Часто для этого используется потерянная или украденная банковская карта. Карточные переводы могут быть использованы для платежей за пределы одной страны, покупки чеков, размещения средств на депозитах, других операций.</w:t>
      </w:r>
    </w:p>
    <w:p w:rsidR="00096180" w:rsidRDefault="00096180">
      <w:pPr>
        <w:widowControl w:val="0"/>
        <w:spacing w:before="120"/>
        <w:ind w:firstLine="567"/>
        <w:jc w:val="both"/>
        <w:rPr>
          <w:color w:val="000000"/>
          <w:sz w:val="24"/>
          <w:szCs w:val="24"/>
        </w:rPr>
      </w:pPr>
      <w:r>
        <w:rPr>
          <w:color w:val="000000"/>
          <w:sz w:val="24"/>
          <w:szCs w:val="24"/>
        </w:rPr>
        <w:t xml:space="preserve">Как видно из представленного материала используемые преступниками методы широки и разнообразны. Российская Федерация представляет для международного криминала очень большой интерес- в настоящее время Россия характеризуется экономическим ростом, здесь стремительными темпами развивается фондовая торговля, рынок страховых услуг. Необходимо отметить, что Россия крупнейших поставщик золота и необработанных алмазов на мировой рынок, поэтому ряд российских предприятий осуществляют коммерческую деятельность, связанную с такими поставками за пределы России ( данная продукция льготируется по НДС ), соответственно существует и черный рынок этой продукции. На территории России функционирует большое количество как местных, так и международных некоммерческих организаций, стабилизировался после кризиса банковский сектор. Поэтому, потенциальная возможность попыток преступников к установлению сотрудничества с субъектами предпринимательства, ведущими внешне-экономическую деятельность и субъектами предпринимательства, осуществляющим ее поддержку, такими например, как аудиторские, юридические и консультационные фирмы- могут иметь место. Естественно, с точки зрения отмывания денег в интересы преступных организаций попадают организации банковской сферы. В целях контроля за ситуацией и недопущения сотрудничества с преступниками, предпринимателям следует более серьезно подходить к оценке должной добропорядочности своих партнеров или клиентов, обращать внимание на странные сделки. Это можно осуществлять и подключая к оценке ситуации, предполагаемой сделки или иной операции независимых консультантов или экспертов в данной области. </w:t>
      </w:r>
    </w:p>
    <w:p w:rsidR="00096180" w:rsidRDefault="00096180">
      <w:pPr>
        <w:widowControl w:val="0"/>
        <w:spacing w:before="120"/>
        <w:ind w:firstLine="567"/>
        <w:jc w:val="both"/>
        <w:rPr>
          <w:color w:val="000000"/>
          <w:sz w:val="24"/>
          <w:szCs w:val="24"/>
        </w:rPr>
      </w:pPr>
      <w:r>
        <w:rPr>
          <w:color w:val="000000"/>
          <w:sz w:val="24"/>
          <w:szCs w:val="24"/>
        </w:rPr>
        <w:t>Руководитель группы юридического консультирования ЗАО «МКД Партнер», соискатель кафедры уголовного права ЮиГП РФ, г. Санкт-Петербург, Давыдов Василий Сергеевич</w:t>
      </w:r>
    </w:p>
    <w:p w:rsidR="00096180" w:rsidRDefault="00096180">
      <w:pPr>
        <w:widowControl w:val="0"/>
        <w:spacing w:before="120"/>
        <w:jc w:val="center"/>
        <w:rPr>
          <w:b/>
          <w:bCs/>
          <w:color w:val="000000"/>
          <w:sz w:val="28"/>
          <w:szCs w:val="28"/>
        </w:rPr>
      </w:pPr>
      <w:r>
        <w:rPr>
          <w:b/>
          <w:bCs/>
          <w:color w:val="000000"/>
          <w:sz w:val="28"/>
          <w:szCs w:val="28"/>
        </w:rPr>
        <w:t>Список литературы</w:t>
      </w:r>
    </w:p>
    <w:p w:rsidR="00096180" w:rsidRDefault="00096180">
      <w:pPr>
        <w:widowControl w:val="0"/>
        <w:spacing w:before="120"/>
        <w:ind w:firstLine="567"/>
        <w:jc w:val="both"/>
        <w:rPr>
          <w:color w:val="000000"/>
          <w:sz w:val="24"/>
          <w:szCs w:val="24"/>
        </w:rPr>
      </w:pPr>
      <w:r>
        <w:rPr>
          <w:rStyle w:val="footnotereference"/>
          <w:color w:val="000000"/>
          <w:sz w:val="24"/>
          <w:szCs w:val="24"/>
        </w:rPr>
        <w:t>[1]</w:t>
      </w:r>
      <w:r>
        <w:rPr>
          <w:color w:val="000000"/>
          <w:sz w:val="24"/>
          <w:szCs w:val="24"/>
        </w:rPr>
        <w:t xml:space="preserve"> Номер примера включает две цифры – первая нумерация примера в данной статье, вторая в отчете ФАТФ.</w:t>
      </w:r>
      <w:bookmarkStart w:id="0" w:name="_GoBack"/>
      <w:bookmarkEnd w:id="0"/>
    </w:p>
    <w:sectPr w:rsidR="0009618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1080"/>
    <w:rsid w:val="00096180"/>
    <w:rsid w:val="001624E5"/>
    <w:rsid w:val="005E1120"/>
    <w:rsid w:val="009B10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2BECA3F-CAF4-40D2-A9F5-969949C1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24877</Words>
  <Characters>14181</Characters>
  <Application>Microsoft Office Word</Application>
  <DocSecurity>0</DocSecurity>
  <Lines>118</Lines>
  <Paragraphs>77</Paragraphs>
  <ScaleCrop>false</ScaleCrop>
  <HeadingPairs>
    <vt:vector size="2" baseType="variant">
      <vt:variant>
        <vt:lpstr>Название</vt:lpstr>
      </vt:variant>
      <vt:variant>
        <vt:i4>1</vt:i4>
      </vt:variant>
    </vt:vector>
  </HeadingPairs>
  <TitlesOfParts>
    <vt:vector size="1" baseType="lpstr">
      <vt:lpstr>Способы легализации преступных доходов</vt:lpstr>
    </vt:vector>
  </TitlesOfParts>
  <Company>PERSONAL COMPUTERS</Company>
  <LinksUpToDate>false</LinksUpToDate>
  <CharactersWithSpaces>38981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Способы легализации преступных доходов</dc:title>
  <dc:subject/>
  <dc:creator>USER</dc:creator>
  <cp:keywords/>
  <dc:description/>
  <cp:lastModifiedBy>admin</cp:lastModifiedBy>
  <cp:revision>2</cp:revision>
  <dcterms:created xsi:type="dcterms:W3CDTF">2014-01-26T12:38:00Z</dcterms:created>
  <dcterms:modified xsi:type="dcterms:W3CDTF">2014-01-26T12:38:00Z</dcterms:modified>
</cp:coreProperties>
</file>