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19E9" w:rsidRDefault="00DB19E9">
      <w:pPr>
        <w:pStyle w:val="1"/>
      </w:pPr>
      <w:bookmarkStart w:id="0" w:name="_Toc449612326"/>
      <w:r>
        <w:t>Имущественное страхование: понятие и экономическая сущность.</w:t>
      </w:r>
      <w:bookmarkEnd w:id="0"/>
    </w:p>
    <w:p w:rsidR="00DB19E9" w:rsidRDefault="00DB19E9">
      <w:pPr>
        <w:pStyle w:val="10"/>
        <w:ind w:left="567" w:firstLine="567"/>
        <w:jc w:val="center"/>
      </w:pPr>
    </w:p>
    <w:p w:rsidR="00DB19E9" w:rsidRDefault="00DB19E9">
      <w:pPr>
        <w:pStyle w:val="10"/>
        <w:ind w:left="567" w:firstLine="567"/>
      </w:pPr>
      <w:r>
        <w:t>Имущественное страхование в Российской Федерации - отрасль страхования, где объектами страховых правоотношений выступает имущество в различных видах. Имущественное страхование охватывает практически все виды имущества юридических и физических лиц: здания, сооружения, машины, оборудование, сырье топливо, материалы, рабочий и продуктивный скот, сельскохозяйственные посевы, предметы домашнего обихода и т.д.</w:t>
      </w:r>
    </w:p>
    <w:p w:rsidR="00DB19E9" w:rsidRDefault="00DB19E9">
      <w:pPr>
        <w:pStyle w:val="10"/>
        <w:ind w:left="567" w:firstLine="567"/>
      </w:pPr>
      <w:r>
        <w:t>Под имуществом понимается совокупность вещей и материальных ценностей, состоящих в собственности и (или) оперативном управлении физического или юридического лица. В состав имущества входят деньги и ценные бумаги, а также имущественные права на получение вещей или иного имущественного удовлетворения от других лиц.</w:t>
      </w:r>
    </w:p>
    <w:p w:rsidR="00DB19E9" w:rsidRDefault="00DB19E9">
      <w:pPr>
        <w:pStyle w:val="10"/>
        <w:ind w:left="567" w:firstLine="567"/>
      </w:pPr>
      <w:r>
        <w:t>Имущественное страхование по своей сущности является страхованием от убытков. И в отличие от личного страхования ограниченность сроков страхования не позволяет иметь большие резервы. Поэтому страховые компании держат данные резервы в наиболее ликвидных вкладах.</w:t>
      </w:r>
    </w:p>
    <w:p w:rsidR="00DB19E9" w:rsidRDefault="00DB19E9">
      <w:pPr>
        <w:pStyle w:val="10"/>
        <w:ind w:left="567" w:firstLine="567"/>
      </w:pPr>
      <w:r>
        <w:t>Экономическое содержание имущественного страхования заключается в организации особого страхового фонда, предназначенного для возмещения ущерба его участникам, который возник в результате причинения вреда.</w:t>
      </w:r>
    </w:p>
    <w:p w:rsidR="00DB19E9" w:rsidRDefault="00DB19E9">
      <w:pPr>
        <w:pStyle w:val="10"/>
        <w:ind w:left="567" w:firstLine="567"/>
      </w:pPr>
      <w:r>
        <w:t xml:space="preserve">Застрахованным может быть имущество, как являющееся собственностью страхователя (участника страхового фонда), так и находящееся в его владении, пользовании и распоряжении. страхователями выступают не только собственники имущества, но и другие юридические и физические лица, несущие ответственность за его сохранность. Условия страхования чужого  и собственного имущества могут существенно различаться, что отражено в конкретных правилах страхования. </w:t>
      </w:r>
    </w:p>
    <w:p w:rsidR="00DB19E9" w:rsidRDefault="00DB19E9">
      <w:pPr>
        <w:pStyle w:val="10"/>
        <w:ind w:left="567" w:firstLine="567"/>
      </w:pPr>
      <w:r>
        <w:t xml:space="preserve">Особенность имущественного страхования заключается в том, что ему присуща только </w:t>
      </w:r>
      <w:r>
        <w:rPr>
          <w:b/>
        </w:rPr>
        <w:t xml:space="preserve">рисковая </w:t>
      </w:r>
      <w:r>
        <w:t>функция, которая раскрывает вероятностный характер нанесения имуществу в результате стихийных бедствий и других непредвиденных событий.</w:t>
      </w:r>
    </w:p>
    <w:p w:rsidR="00DB19E9" w:rsidRDefault="00DB19E9">
      <w:pPr>
        <w:pStyle w:val="10"/>
        <w:ind w:left="567" w:firstLine="567"/>
      </w:pPr>
      <w:r>
        <w:t>Необходимо отметить, что отрасль имущественного страхования не была неизменной. Раньше условие монополизации всего имущества государством существовало имущество промышленных предприятий, сельскохозяйственных предприятий, имущество граждан. В соответствии с этой классификации и строилось содержание имущественного страхования.</w:t>
      </w:r>
    </w:p>
    <w:p w:rsidR="00DB19E9" w:rsidRDefault="00DB19E9">
      <w:pPr>
        <w:pStyle w:val="10"/>
        <w:ind w:left="567" w:firstLine="567"/>
      </w:pPr>
      <w:r>
        <w:t>Закон «О страховании» выделял три отрасли страхования: личное страхование, имущественное страхование и страхование ответственности. Но Гражданский кодекс Российской Федерации внес изменения в принятую классификацию и выделил две отрасли - личное и имущественное.</w:t>
      </w:r>
    </w:p>
    <w:p w:rsidR="00DB19E9" w:rsidRDefault="00DB19E9">
      <w:pPr>
        <w:pStyle w:val="10"/>
        <w:ind w:left="567" w:firstLine="567"/>
      </w:pPr>
      <w:r>
        <w:t>В данном реферате будет рассмотрено два вышеуказанных этапа в развитии  отечественного страхования: советский период и современный этап имущественного страхования..</w:t>
      </w:r>
    </w:p>
    <w:p w:rsidR="00DB19E9" w:rsidRDefault="00DB19E9">
      <w:pPr>
        <w:pStyle w:val="1"/>
      </w:pPr>
      <w:bookmarkStart w:id="1" w:name="_Toc449612327"/>
      <w:r>
        <w:t>Имущественное страхование до 1994 года</w:t>
      </w:r>
      <w:bookmarkEnd w:id="1"/>
    </w:p>
    <w:p w:rsidR="00DB19E9" w:rsidRDefault="00DB19E9">
      <w:pPr>
        <w:pStyle w:val="10"/>
        <w:ind w:left="567" w:firstLine="567"/>
      </w:pPr>
      <w:r>
        <w:t>На данном этапе имущественное страхование существенным образом отличается от личного страхования. При личном страховании взаимоотношения страхователя и страховщика не связаны каким-либо имуществом; а страхование ответственности, где отношения возникают, как правило, на основе использования определенного имущества, но их содержание не зависит от стоимости этого имущества, выделено из имущественного страхования в силу своей сложности и оригинальности, позволяющей говорить о страховании ответственности как об особой, самостоятельной отрасли.</w:t>
      </w:r>
    </w:p>
    <w:p w:rsidR="00DB19E9" w:rsidRDefault="00DB19E9">
      <w:pPr>
        <w:pStyle w:val="10"/>
        <w:ind w:left="567" w:firstLine="567"/>
      </w:pPr>
      <w:r>
        <w:t>Для целей страхования было принято</w:t>
      </w:r>
      <w:r>
        <w:rPr>
          <w:b/>
        </w:rPr>
        <w:t xml:space="preserve"> классифицировать имущество по видам</w:t>
      </w:r>
      <w:r>
        <w:t xml:space="preserve"> хозяйствующих субъектов, которым оно принадлежит. И различали имущество промышленных предприятий, сельскохозяйственных предприятий, имущество граждан.</w:t>
      </w:r>
    </w:p>
    <w:p w:rsidR="00DB19E9" w:rsidRDefault="00DB19E9">
      <w:pPr>
        <w:pStyle w:val="2"/>
      </w:pPr>
      <w:bookmarkStart w:id="2" w:name="_Toc449612328"/>
      <w:r>
        <w:t>Страхование имущества промышленных предприятий.</w:t>
      </w:r>
      <w:bookmarkEnd w:id="2"/>
    </w:p>
    <w:p w:rsidR="00DB19E9" w:rsidRDefault="00DB19E9">
      <w:pPr>
        <w:pStyle w:val="10"/>
        <w:ind w:left="567" w:firstLine="567"/>
      </w:pPr>
      <w:r>
        <w:t xml:space="preserve">Состав </w:t>
      </w:r>
      <w:r>
        <w:rPr>
          <w:b/>
        </w:rPr>
        <w:t>имущества промышленных предприятий</w:t>
      </w:r>
      <w:r>
        <w:t>, подлежащих страхованию:</w:t>
      </w:r>
    </w:p>
    <w:p w:rsidR="00DB19E9" w:rsidRDefault="00DB19E9" w:rsidP="00B9382F">
      <w:pPr>
        <w:pStyle w:val="10"/>
        <w:numPr>
          <w:ilvl w:val="0"/>
          <w:numId w:val="1"/>
        </w:numPr>
      </w:pPr>
      <w:r>
        <w:t>здания, сооружения, объекты незавершенного капитального строительства, транспортные средства, машины, оборудование, инвентарь, товарно-материальные ценности и другое имущество, принадлежащее предприятиям и организациям (основной договор);</w:t>
      </w:r>
    </w:p>
    <w:p w:rsidR="00DB19E9" w:rsidRDefault="00DB19E9" w:rsidP="00B9382F">
      <w:pPr>
        <w:pStyle w:val="10"/>
        <w:numPr>
          <w:ilvl w:val="0"/>
          <w:numId w:val="1"/>
        </w:numPr>
      </w:pPr>
      <w:r>
        <w:t>имущество, принятое организациями на комиссию, хранение, для переработки, ремонта, перевозки и т.п. (дополнительный договор);</w:t>
      </w:r>
    </w:p>
    <w:p w:rsidR="00DB19E9" w:rsidRDefault="00DB19E9" w:rsidP="00B9382F">
      <w:pPr>
        <w:pStyle w:val="10"/>
        <w:numPr>
          <w:ilvl w:val="0"/>
          <w:numId w:val="1"/>
        </w:numPr>
      </w:pPr>
      <w:r>
        <w:t>сельскохозяйственные животные, пушные звери, кролики, домашняя птица и семьи пчел;</w:t>
      </w:r>
    </w:p>
    <w:p w:rsidR="00DB19E9" w:rsidRDefault="00DB19E9" w:rsidP="00B9382F">
      <w:pPr>
        <w:pStyle w:val="10"/>
        <w:numPr>
          <w:ilvl w:val="0"/>
          <w:numId w:val="1"/>
        </w:numPr>
      </w:pPr>
      <w:r>
        <w:t>урожай сельскохозяйственных культур (кроме естественных сенокосов).</w:t>
      </w:r>
    </w:p>
    <w:p w:rsidR="00DB19E9" w:rsidRDefault="00DB19E9">
      <w:pPr>
        <w:pStyle w:val="10"/>
        <w:ind w:left="567" w:firstLine="567"/>
      </w:pPr>
      <w:r>
        <w:t>По основному договору страхуется все имущество, принадлежащее страхователю (кроме животных и сельскохозяйственных культур). По дополнительному договору подлежит страхованию имущество, принятое страхователем от других организаций и населения и указанное в заявлении о страховании. Дополнительный договор страхования может быть заключен только при наличии и на срок действия не более срока действия основного договора.</w:t>
      </w:r>
    </w:p>
    <w:p w:rsidR="00DB19E9" w:rsidRDefault="00DB19E9">
      <w:pPr>
        <w:pStyle w:val="10"/>
        <w:ind w:left="567" w:firstLine="567"/>
      </w:pPr>
      <w:r>
        <w:t>Страхованию не подлежат объекты и сооружения, не принадлежащие страхователю, кроме указанного выше страхования по дополнительному договору. Также, в эту категорию входят деловая древесина и дрова на лесосеках и во время сплава, морские и ловецкие суда во время нахождения на путях сообщения, документы, чертежи, наличные деньги и ценные бумаги.</w:t>
      </w:r>
    </w:p>
    <w:p w:rsidR="00DB19E9" w:rsidRDefault="00DB19E9">
      <w:pPr>
        <w:pStyle w:val="10"/>
        <w:ind w:left="567" w:firstLine="567"/>
      </w:pPr>
      <w:r>
        <w:t>Договор страхования имущества, принадлежащего предприятию, может быть заключен по его полной стоимости или по определенной доле (проценту) этой стоимости, но не менее 50% балансовой стоимости имущества; по страхованию строений - не ниже остатка задолженности по выданным ссудам на их возведение.</w:t>
      </w:r>
    </w:p>
    <w:p w:rsidR="00DB19E9" w:rsidRDefault="00DB19E9">
      <w:pPr>
        <w:pStyle w:val="10"/>
        <w:ind w:left="567" w:firstLine="567"/>
      </w:pPr>
      <w:r>
        <w:t>В страховании имущества приняты следующие пределы оценки его стоимости :</w:t>
      </w:r>
    </w:p>
    <w:p w:rsidR="00DB19E9" w:rsidRDefault="00DB19E9" w:rsidP="0060458A">
      <w:pPr>
        <w:pStyle w:val="10"/>
        <w:numPr>
          <w:ilvl w:val="0"/>
          <w:numId w:val="2"/>
        </w:numPr>
      </w:pPr>
      <w:r>
        <w:t>для основных фондов максимальный - балансовая стоимость, но не выше восстановительной стоимости на день их гибели;</w:t>
      </w:r>
    </w:p>
    <w:p w:rsidR="00DB19E9" w:rsidRDefault="00DB19E9" w:rsidP="0060458A">
      <w:pPr>
        <w:pStyle w:val="10"/>
        <w:numPr>
          <w:ilvl w:val="0"/>
          <w:numId w:val="2"/>
        </w:numPr>
      </w:pPr>
      <w:r>
        <w:t>для оборотных фондов - фактическая себестоимость по средним рыночным, отпускным ценам и ценам собственного производства;</w:t>
      </w:r>
    </w:p>
    <w:p w:rsidR="00DB19E9" w:rsidRDefault="00DB19E9" w:rsidP="0060458A">
      <w:pPr>
        <w:pStyle w:val="10"/>
        <w:numPr>
          <w:ilvl w:val="0"/>
          <w:numId w:val="2"/>
        </w:numPr>
      </w:pPr>
      <w:r>
        <w:t xml:space="preserve">незавершенное строительство - в размере фактически произведенных затрат материальных и трудовых ресурсов к моменту страхового случая. </w:t>
      </w:r>
    </w:p>
    <w:p w:rsidR="00DB19E9" w:rsidRDefault="00DB19E9">
      <w:pPr>
        <w:pStyle w:val="10"/>
        <w:ind w:left="567" w:firstLine="567"/>
      </w:pPr>
      <w:r>
        <w:t>При страховании  имущества в определенной доле, все объекты страхования считаются застрахованными в такой же доле от их стоимости.</w:t>
      </w:r>
    </w:p>
    <w:p w:rsidR="00DB19E9" w:rsidRDefault="00DB19E9">
      <w:pPr>
        <w:pStyle w:val="10"/>
        <w:ind w:left="567" w:firstLine="567"/>
      </w:pPr>
      <w:r>
        <w:t xml:space="preserve">Имущество, принятое от других организация и населения на комиссию, хранение, для переработки, ремонта, перевозки и т.п., считается застрахованным исходя из стоимости, указанной в документах по его приему, но не выше действительной стоимости этого имущества ( за вычетом износа. </w:t>
      </w:r>
    </w:p>
    <w:p w:rsidR="00DB19E9" w:rsidRDefault="00DB19E9">
      <w:pPr>
        <w:pStyle w:val="10"/>
        <w:ind w:left="567" w:firstLine="567"/>
      </w:pPr>
      <w:r>
        <w:t>Страхование имущества производится на случай гибели или повреждения в результате пожара, удара молнии, взрыва, наводнения, землетрясения, просадки грунта, бури, урагана, ливня, града, обвала, оползня, действия подпочвенных вод, селя и аварий, в том числе средств транспорта, отопительной, водопроводной и канализационной системы.</w:t>
      </w:r>
    </w:p>
    <w:p w:rsidR="00DB19E9" w:rsidRDefault="00DB19E9">
      <w:pPr>
        <w:pStyle w:val="10"/>
        <w:ind w:left="567" w:firstLine="567"/>
      </w:pPr>
      <w:r>
        <w:t>Страховое возмещение выплачивается за все погибшее или поврежденное имущество, в том числе и за имущество поступившее к страхователю в период действия договора. При гибели или повреждении застрахованного имущества во время перевозки страховое возмещение выплачивается в случае, когда законодательством или договором перевозки не установлена ответственность перевозчика за гибель или повреждение груза.</w:t>
      </w:r>
    </w:p>
    <w:p w:rsidR="00DB19E9" w:rsidRDefault="00DB19E9">
      <w:pPr>
        <w:pStyle w:val="10"/>
        <w:ind w:left="567" w:firstLine="567"/>
      </w:pPr>
      <w:r>
        <w:t>Страховое возмещение выплачивается независимо от местонахождения имущества во время гибели или повреждения, а за имущество, принятое от других организаций или населения, - в случае гибели или повреждения его только в местах, указанных в заявлении о страховании, а также во время перевозки этого имущества, за исключением тех случаев, когда ответственность несет перевозчик. Страхователю возмещаются расходы, связанные со спасением имущества, по предотвращению и уменьшению ущерба в случае стихийного бедствия или аварии (перемещение имущества в безопасное место, откачка воды и т.п.), а также по приведению застрахованного имущества в порядок после стихийного бедствия (уборка, сортировка, просушка и т.п.).</w:t>
      </w:r>
    </w:p>
    <w:p w:rsidR="00DB19E9" w:rsidRDefault="00DB19E9">
      <w:pPr>
        <w:pStyle w:val="2"/>
      </w:pPr>
      <w:bookmarkStart w:id="3" w:name="_Toc449612329"/>
      <w:r>
        <w:t>Имущество сельскохозяйственных предприятий и события страхования.</w:t>
      </w:r>
      <w:bookmarkEnd w:id="3"/>
    </w:p>
    <w:p w:rsidR="00DB19E9" w:rsidRDefault="00DB19E9">
      <w:pPr>
        <w:pStyle w:val="10"/>
        <w:ind w:left="567" w:firstLine="567"/>
      </w:pPr>
      <w:r>
        <w:t>Может быть застраховано следующее имущество:</w:t>
      </w:r>
    </w:p>
    <w:p w:rsidR="00DB19E9" w:rsidRDefault="00DB19E9" w:rsidP="0060458A">
      <w:pPr>
        <w:pStyle w:val="10"/>
        <w:numPr>
          <w:ilvl w:val="0"/>
          <w:numId w:val="2"/>
        </w:numPr>
      </w:pPr>
      <w:r>
        <w:t>урожай сельскохозяйственных культур (кроме сенокосов);</w:t>
      </w:r>
    </w:p>
    <w:p w:rsidR="00DB19E9" w:rsidRDefault="00DB19E9" w:rsidP="0060458A">
      <w:pPr>
        <w:pStyle w:val="10"/>
        <w:numPr>
          <w:ilvl w:val="0"/>
          <w:numId w:val="2"/>
        </w:numPr>
      </w:pPr>
      <w:r>
        <w:t>сельскохозяйственные животные, домашняя птица, кролики, пушные звери и семьи пчел;</w:t>
      </w:r>
    </w:p>
    <w:p w:rsidR="00DB19E9" w:rsidRDefault="00DB19E9" w:rsidP="0060458A">
      <w:pPr>
        <w:pStyle w:val="10"/>
        <w:numPr>
          <w:ilvl w:val="0"/>
          <w:numId w:val="2"/>
        </w:numPr>
      </w:pPr>
      <w:r>
        <w:t>здания, сооружения, передаточные устройства, силовые, рабочие и другие машины, транспортные средства, оборудование, ловецкие суда, орудия лова, инвентарь, продукция, сырье, материалы, многолетние насаждения.</w:t>
      </w:r>
    </w:p>
    <w:p w:rsidR="00DB19E9" w:rsidRDefault="00DB19E9">
      <w:pPr>
        <w:pStyle w:val="10"/>
        <w:ind w:left="567" w:firstLine="567"/>
      </w:pPr>
      <w:r>
        <w:t>Событиями страхования для урожая сельскохозяйственных культур являются: гибель или повреждение в результате засухи, недостатка тепла, излишнего увлажнения, вымокания, выгревания, заморозка, вымерзания, града, ливня, бури, урагана, наводнения, селя, безводья ил  маловодья в источниках орошения и в результате других необычных для данной местности метеорологических или иных природных условий, а также от болезней, вредителей растений и пожара.</w:t>
      </w:r>
    </w:p>
    <w:p w:rsidR="00DB19E9" w:rsidRDefault="00DB19E9">
      <w:pPr>
        <w:pStyle w:val="10"/>
        <w:ind w:left="567" w:firstLine="567"/>
      </w:pPr>
      <w:r>
        <w:t>Событиями страхования сельскохозяйственных животных, домашней птицы, кроликов, пушных зверей и семей пчел считаются:</w:t>
      </w:r>
    </w:p>
    <w:p w:rsidR="00DB19E9" w:rsidRDefault="00DB19E9" w:rsidP="0060458A">
      <w:pPr>
        <w:pStyle w:val="10"/>
        <w:numPr>
          <w:ilvl w:val="0"/>
          <w:numId w:val="2"/>
        </w:numPr>
      </w:pPr>
      <w:r>
        <w:t>гибель (падеж, вынужденный забой или уничтожение) в результате стихийных бедствий, инфекционных болезней и пожара, несчастных случаев крупного рогатого скота, овец и коз от шести месяцев; свиней в возрасте от четырех месяцев; лошадей верблюдов, ослов и оленей в возрасте от одного года;</w:t>
      </w:r>
    </w:p>
    <w:p w:rsidR="00DB19E9" w:rsidRDefault="00DB19E9" w:rsidP="0060458A">
      <w:pPr>
        <w:pStyle w:val="10"/>
        <w:numPr>
          <w:ilvl w:val="0"/>
          <w:numId w:val="2"/>
        </w:numPr>
      </w:pPr>
      <w:r>
        <w:t>гибель (падеж, вынужденный забой или уничтожение) в результате стихийных бедствий и пожара домашней птицы и пушных зверей в возрасте от шести месяцев, кроликов в возрасте от четырех месяцев и семей пчел;</w:t>
      </w:r>
    </w:p>
    <w:p w:rsidR="00DB19E9" w:rsidRDefault="00DB19E9" w:rsidP="0060458A">
      <w:pPr>
        <w:pStyle w:val="10"/>
        <w:numPr>
          <w:ilvl w:val="0"/>
          <w:numId w:val="2"/>
        </w:numPr>
      </w:pPr>
      <w:r>
        <w:t>гибель (падеж, вынужденный забой или уничтожение) в результате стихийных бедствий и пожара животных, домашней птицы, кроликов и пушных зверей, не достигших указанного выше возраста.</w:t>
      </w:r>
    </w:p>
    <w:p w:rsidR="00DB19E9" w:rsidRDefault="00DB19E9">
      <w:pPr>
        <w:pStyle w:val="10"/>
        <w:ind w:left="567" w:firstLine="567"/>
      </w:pPr>
      <w:r>
        <w:t>Событиями страхования основных и оборотных фондов сельскохозяйственного назначения являются: гибель или повреждение в результате наводнения, бури, урагана, ливня, града, обвала, оползня, действия подпочвенных вод, селя удара молнии, землетрясения, просадки, пожара, взрыва, аварий, а многолетних насаждений - на случай гибели их в результате перечисленных выше бедствий, а также засухи, мороза, болезней и от вредителей растений.</w:t>
      </w:r>
    </w:p>
    <w:p w:rsidR="00DB19E9" w:rsidRDefault="00DB19E9">
      <w:pPr>
        <w:pStyle w:val="10"/>
        <w:ind w:left="567" w:firstLine="567"/>
      </w:pPr>
      <w:r>
        <w:t>Страховым случаем является также внезапная угроза имуществу, вследствие которой необходимо его разобрать и перенести на новое место. Для ловецких, транспортных и других судов и орудий лова, находящихся в эксплуатации, к страховым случаям относятся гибель или их  повреждение в результате бури, урагана, шторма, тумана, наводнения, пожара, удара молнии, взрыва, аварии, повреждения льдом, а также пропажи без вести или посадки судов на мель, вследствие стихийных бедствий.</w:t>
      </w:r>
    </w:p>
    <w:p w:rsidR="00DB19E9" w:rsidRDefault="00DB19E9">
      <w:pPr>
        <w:pStyle w:val="10"/>
        <w:ind w:left="567" w:firstLine="567"/>
      </w:pPr>
      <w:r>
        <w:t>Размер ущерба при гибели или повреждении сельскохозяйственных культур определяется из  стоимости количественных потерь урожая основной продукции культур (группы культур) на всей площади посева (посадки), исчисленной по разнице между стоимостью урожая на 1 га в среднем за последние 5 лет и данного года по действующим государственным закупочным ценам (в сопоставимой оценке). В случае пересева или подсева сельскохозяйственных культур учитывается средняя стоимость урожая вновь посеянных (подсеянных культур).</w:t>
      </w:r>
    </w:p>
    <w:p w:rsidR="00DB19E9" w:rsidRDefault="00DB19E9">
      <w:pPr>
        <w:pStyle w:val="10"/>
        <w:ind w:left="567" w:firstLine="567"/>
      </w:pPr>
      <w:r>
        <w:t>При гибели сельскохозяйственных животных, домашней птицы, кроликов, пушных зверей и семей пчел размер ущерба определяется из их балансовой (инвентарной) стоимости (рабочего скота с учетом амортизации) на день гибели. в случае вынужденного забоя животных из суммы ущерба вычитается стоимость мяса, годного в пищу, и стоимость шкурки.</w:t>
      </w:r>
    </w:p>
    <w:p w:rsidR="00DB19E9" w:rsidRDefault="00DB19E9">
      <w:pPr>
        <w:pStyle w:val="10"/>
        <w:ind w:left="567" w:firstLine="567"/>
      </w:pPr>
      <w:r>
        <w:t>Ущерб основных и оборотных средств определяется их балансовой (инвентарной) стоимости с учетом износа (амортизации). В сумму ущерба включаются  также расходы по спасению имущества и приведению его в порядок после бедствия.</w:t>
      </w:r>
    </w:p>
    <w:p w:rsidR="00DB19E9" w:rsidRDefault="00DB19E9">
      <w:pPr>
        <w:pStyle w:val="10"/>
        <w:ind w:left="567" w:firstLine="567"/>
      </w:pPr>
      <w:r>
        <w:t>Страхованию подлежат находящиеся в личной собственности граждан:</w:t>
      </w:r>
    </w:p>
    <w:p w:rsidR="00DB19E9" w:rsidRDefault="00DB19E9" w:rsidP="0060458A">
      <w:pPr>
        <w:pStyle w:val="10"/>
        <w:numPr>
          <w:ilvl w:val="0"/>
          <w:numId w:val="2"/>
        </w:numPr>
      </w:pPr>
      <w:r>
        <w:t>строения (жилые дома, садовые домики, дачи, хозяйственные постройки);</w:t>
      </w:r>
    </w:p>
    <w:p w:rsidR="00DB19E9" w:rsidRDefault="00DB19E9" w:rsidP="0060458A">
      <w:pPr>
        <w:pStyle w:val="10"/>
        <w:numPr>
          <w:ilvl w:val="0"/>
          <w:numId w:val="2"/>
        </w:numPr>
      </w:pPr>
      <w:r>
        <w:t>животные (крупный рогатый скот в возрасте от шести месяцев, лошади и верблюды - от одного года).</w:t>
      </w:r>
    </w:p>
    <w:p w:rsidR="00DB19E9" w:rsidRDefault="00DB19E9" w:rsidP="0060458A">
      <w:pPr>
        <w:pStyle w:val="10"/>
        <w:numPr>
          <w:ilvl w:val="12"/>
          <w:numId w:val="0"/>
        </w:numPr>
        <w:ind w:left="567" w:firstLine="567"/>
      </w:pPr>
      <w:r>
        <w:t>Не подлежат страхованию ветхие строения, если они не используются для каких-либо хозяйственных нужд, а также строения граждан, место пребывания которых неизвестно.</w:t>
      </w:r>
    </w:p>
    <w:p w:rsidR="00DB19E9" w:rsidRDefault="00DB19E9" w:rsidP="0060458A">
      <w:pPr>
        <w:pStyle w:val="10"/>
        <w:numPr>
          <w:ilvl w:val="12"/>
          <w:numId w:val="0"/>
        </w:numPr>
        <w:ind w:left="567" w:firstLine="567"/>
      </w:pPr>
      <w:r>
        <w:t>Страхование строений и животных проводится на случай их уничтожения или повреждения по тем же причинам, что и для сельскохозяйственных предприятий.</w:t>
      </w:r>
    </w:p>
    <w:p w:rsidR="00DB19E9" w:rsidRDefault="00DB19E9">
      <w:pPr>
        <w:pStyle w:val="2"/>
      </w:pPr>
      <w:bookmarkStart w:id="4" w:name="_Toc449612330"/>
      <w:r>
        <w:t>Страхование имущества граждан.</w:t>
      </w:r>
      <w:bookmarkEnd w:id="4"/>
    </w:p>
    <w:p w:rsidR="00DB19E9" w:rsidRDefault="00DB19E9" w:rsidP="0060458A">
      <w:pPr>
        <w:pStyle w:val="10"/>
        <w:numPr>
          <w:ilvl w:val="12"/>
          <w:numId w:val="0"/>
        </w:numPr>
        <w:ind w:left="567" w:firstLine="567"/>
      </w:pPr>
      <w:r>
        <w:t>Проводится на случай уничтожения, гибели, утраты или повреждения имущества граждан в результате стихийных бедствий, несчастных случаев и иных неблагоприятных событий. Под имуществом граждан понимаются предметы домашней обстановки, обихода и потребления, используемые в личном хозяйстве и предназначенные для удовлетворения бытовых и культурных потребностей семьи по праву личной собственности.</w:t>
      </w:r>
    </w:p>
    <w:p w:rsidR="00DB19E9" w:rsidRDefault="00DB19E9" w:rsidP="0060458A">
      <w:pPr>
        <w:pStyle w:val="10"/>
        <w:numPr>
          <w:ilvl w:val="12"/>
          <w:numId w:val="0"/>
        </w:numPr>
        <w:ind w:left="567" w:firstLine="567"/>
      </w:pPr>
      <w:r>
        <w:t>Объектом имущественного страхования граждан не могут быть документы, ценные бумаги, денежные знаки, рукописи, коллекции, уникальные и антикварные предметы, изделия из драгоценных металлов, камней, предметы религиозного культа и т.д.</w:t>
      </w:r>
    </w:p>
    <w:p w:rsidR="00DB19E9" w:rsidRDefault="00DB19E9" w:rsidP="0060458A">
      <w:pPr>
        <w:pStyle w:val="10"/>
        <w:numPr>
          <w:ilvl w:val="12"/>
          <w:numId w:val="0"/>
        </w:numPr>
        <w:ind w:left="567" w:firstLine="567"/>
      </w:pPr>
      <w:r>
        <w:t xml:space="preserve">В имущественном страховании граждан различают следующие группы объектов страхования: </w:t>
      </w:r>
    </w:p>
    <w:p w:rsidR="00DB19E9" w:rsidRDefault="00DB19E9" w:rsidP="0060458A">
      <w:pPr>
        <w:pStyle w:val="10"/>
        <w:numPr>
          <w:ilvl w:val="0"/>
          <w:numId w:val="3"/>
        </w:numPr>
      </w:pPr>
      <w:r>
        <w:t>строения;</w:t>
      </w:r>
    </w:p>
    <w:p w:rsidR="00DB19E9" w:rsidRDefault="00DB19E9" w:rsidP="0060458A">
      <w:pPr>
        <w:pStyle w:val="10"/>
        <w:numPr>
          <w:ilvl w:val="0"/>
          <w:numId w:val="3"/>
        </w:numPr>
      </w:pPr>
      <w:r>
        <w:t>предметы домашней обстановки (домашнее имущество);</w:t>
      </w:r>
    </w:p>
    <w:p w:rsidR="00DB19E9" w:rsidRDefault="00DB19E9" w:rsidP="0060458A">
      <w:pPr>
        <w:pStyle w:val="10"/>
        <w:numPr>
          <w:ilvl w:val="0"/>
          <w:numId w:val="3"/>
        </w:numPr>
      </w:pPr>
      <w:r>
        <w:t>животные;</w:t>
      </w:r>
    </w:p>
    <w:p w:rsidR="00DB19E9" w:rsidRDefault="00DB19E9" w:rsidP="0060458A">
      <w:pPr>
        <w:pStyle w:val="10"/>
        <w:numPr>
          <w:ilvl w:val="0"/>
          <w:numId w:val="3"/>
        </w:numPr>
      </w:pPr>
      <w:r>
        <w:t>транспортные средства.</w:t>
      </w:r>
    </w:p>
    <w:p w:rsidR="00DB19E9" w:rsidRDefault="00DB19E9" w:rsidP="0060458A">
      <w:pPr>
        <w:pStyle w:val="10"/>
        <w:numPr>
          <w:ilvl w:val="12"/>
          <w:numId w:val="0"/>
        </w:numPr>
        <w:ind w:left="567" w:firstLine="567"/>
      </w:pPr>
      <w:r>
        <w:t>Страховым событием по страхованию строений, принадлежащих гражданам на правах личной собственности (жилые дома, дачи, садовые домики, хозяйственные постройки, гаражи), является уничтожение повреждение в результате пожара, взрыва, удара молнии, наводнения, землетрясения, бури, урагана, цунами, ливня, града, обвала, оползня, паводка, селя, выхода подпочвенных вод, необычных для данной местности продолжительных дождей и обильного снегопада, аварии отопительной системы, водопроводной и канализационной сетей, а также разборка строения или перенос его на другое место для прекращения распространения пожара или в связи с внезапной угрозой какого-либо стихийного бедствия.</w:t>
      </w:r>
    </w:p>
    <w:p w:rsidR="00DB19E9" w:rsidRDefault="00DB19E9" w:rsidP="0060458A">
      <w:pPr>
        <w:pStyle w:val="10"/>
        <w:numPr>
          <w:ilvl w:val="12"/>
          <w:numId w:val="0"/>
        </w:numPr>
        <w:ind w:left="567" w:firstLine="567"/>
      </w:pPr>
      <w:r>
        <w:t>При страховании домашнего имущества в страховой случай входят затопление помещения вследствие проникновения воды из соседних помещений, похищение имущества или повреждение, связанное с похищением или попыткой похищения.</w:t>
      </w:r>
    </w:p>
    <w:p w:rsidR="00DB19E9" w:rsidRDefault="00DB19E9" w:rsidP="0060458A">
      <w:pPr>
        <w:pStyle w:val="10"/>
        <w:numPr>
          <w:ilvl w:val="12"/>
          <w:numId w:val="0"/>
        </w:numPr>
        <w:ind w:left="567" w:firstLine="567"/>
      </w:pPr>
      <w:r>
        <w:t>В страховании животных добавляются события гибели животных в результате болезни, несчастных случаев, а также вынужденного убоя по причине естественного характера или по распоряжению ветеринарной службы.</w:t>
      </w:r>
    </w:p>
    <w:p w:rsidR="00DB19E9" w:rsidRDefault="00DB19E9" w:rsidP="0060458A">
      <w:pPr>
        <w:pStyle w:val="10"/>
        <w:numPr>
          <w:ilvl w:val="12"/>
          <w:numId w:val="0"/>
        </w:numPr>
        <w:ind w:left="567" w:firstLine="567"/>
      </w:pPr>
      <w:r>
        <w:t>В страхование транспорта добавляется случай его провала под лед и полное или частичное уничтожение в результате аварии. Аварией признается уничтожение или повреждение средств транспорта в результате дорожно-(водно)-транспортного происшествия: столкновение с другим транспортным средством, наезд (удар) на неподвижные предметы (сооружения, препятствия, птиц, животных и т.п.), опрокидывание, затопление, короткое замыкание тока, бой стекол камнями и другими предметами, отлетевшими из-под колес другого средства транспорта.</w:t>
      </w:r>
    </w:p>
    <w:p w:rsidR="00DB19E9" w:rsidRDefault="00DB19E9" w:rsidP="0060458A">
      <w:pPr>
        <w:pStyle w:val="10"/>
        <w:numPr>
          <w:ilvl w:val="12"/>
          <w:numId w:val="0"/>
        </w:numPr>
        <w:ind w:left="567" w:firstLine="567"/>
      </w:pPr>
      <w:r>
        <w:t>Имущество считается застрахованному по постоянному месту жительства страхователя: во всех жилых и подсобных помещениях, а также на приусадебном участке по адресу, указанному в страховом свидетельстве. В связи с переменой места жительства имущество считается застрахованным по новому месту жительства страхователя (без переоформления страхового свидетельства) до конца срока, предусмотренного договором. Имущество, временно оставленное по прежнему месту жительства страхователя, считается застрахованным в течение месяца со дня переезда страхователя на новое место жительства.</w:t>
      </w:r>
    </w:p>
    <w:p w:rsidR="00DB19E9" w:rsidRDefault="00DB19E9" w:rsidP="0060458A">
      <w:pPr>
        <w:pStyle w:val="10"/>
        <w:numPr>
          <w:ilvl w:val="12"/>
          <w:numId w:val="0"/>
        </w:numPr>
        <w:ind w:left="567" w:firstLine="567"/>
      </w:pPr>
      <w:r>
        <w:t>Домашнее имущество считается застрахованным также на время его перевозки любым видом транспорта в связи с переменой страховаателем постоянного места жительства, кроме случаев, когда законодательством или договором перевозки установлена ответственность транспортной организации (перевозчика) за сохранность перевозимого груза.</w:t>
      </w:r>
    </w:p>
    <w:p w:rsidR="00DB19E9" w:rsidRDefault="00DB19E9" w:rsidP="0060458A">
      <w:pPr>
        <w:pStyle w:val="10"/>
        <w:numPr>
          <w:ilvl w:val="12"/>
          <w:numId w:val="0"/>
        </w:numPr>
        <w:ind w:left="567" w:firstLine="567"/>
      </w:pPr>
      <w:r>
        <w:t>Домашнее имущество, находящееся на даче или в летнем садовом домике (в том числе вывезенное с постоянного места жительства), может быть застраховано по дополнительному договору.</w:t>
      </w:r>
    </w:p>
    <w:p w:rsidR="00DB19E9" w:rsidRDefault="00DB19E9" w:rsidP="0060458A">
      <w:pPr>
        <w:pStyle w:val="10"/>
        <w:numPr>
          <w:ilvl w:val="12"/>
          <w:numId w:val="0"/>
        </w:numPr>
        <w:ind w:left="567" w:firstLine="567"/>
      </w:pPr>
      <w:r>
        <w:t>В случае выбытия страхователя с места жительства, указанного в страховом свидетельстве, независимо  от причины выбытия (кроме перемены страхователем постоянного места жительства с перемещением домашнего имущества), договор страхования сохраняет силу только в отношении имущества, оставшегося по адресу, указанному в договоре.</w:t>
      </w:r>
    </w:p>
    <w:p w:rsidR="00DB19E9" w:rsidRDefault="00DB19E9" w:rsidP="0060458A">
      <w:pPr>
        <w:pStyle w:val="10"/>
        <w:numPr>
          <w:ilvl w:val="12"/>
          <w:numId w:val="0"/>
        </w:numPr>
        <w:ind w:left="567" w:firstLine="567"/>
      </w:pPr>
      <w:r>
        <w:t>Договор страхования может быть заключен сроком от двух до 11 месяцев и от одного до пяти лет включительно. Домашнее имущество принимается на страхование в сумме, заявленной страхователем. В процессе действия договора страхования страхователь вправе увеличить страховую сумму на основе дополнительного договора с периодом срока действия до окончания срока основного договора. Страховая сумма по основному и дополнительному договорам не может превышать стоимости домашнего имущества (с учетом износа) в пределах рыночных цен.</w:t>
      </w:r>
    </w:p>
    <w:p w:rsidR="00DB19E9" w:rsidRDefault="00DB19E9" w:rsidP="0060458A">
      <w:pPr>
        <w:pStyle w:val="10"/>
        <w:numPr>
          <w:ilvl w:val="12"/>
          <w:numId w:val="0"/>
        </w:numPr>
        <w:ind w:left="567" w:firstLine="567"/>
      </w:pPr>
      <w:r>
        <w:t>Размеры ставок предусматриваются правилами страхования и определяются по договоренности сторон.</w:t>
      </w:r>
    </w:p>
    <w:p w:rsidR="00DB19E9" w:rsidRDefault="00DB19E9" w:rsidP="0060458A">
      <w:pPr>
        <w:pStyle w:val="10"/>
        <w:numPr>
          <w:ilvl w:val="12"/>
          <w:numId w:val="0"/>
        </w:numPr>
        <w:ind w:left="567" w:firstLine="567"/>
      </w:pPr>
      <w:r>
        <w:t>Ущербом в имущественном страховании считается:</w:t>
      </w:r>
    </w:p>
    <w:p w:rsidR="00DB19E9" w:rsidRDefault="00DB19E9" w:rsidP="0060458A">
      <w:pPr>
        <w:pStyle w:val="10"/>
        <w:numPr>
          <w:ilvl w:val="0"/>
          <w:numId w:val="2"/>
        </w:numPr>
      </w:pPr>
      <w:r>
        <w:t xml:space="preserve"> в случае уничтожения или похищения предмета - его действительная стоимость (с учетом износа) исходя из рыночных цен;</w:t>
      </w:r>
    </w:p>
    <w:p w:rsidR="00DB19E9" w:rsidRDefault="00DB19E9" w:rsidP="0060458A">
      <w:pPr>
        <w:pStyle w:val="10"/>
        <w:numPr>
          <w:ilvl w:val="0"/>
          <w:numId w:val="2"/>
        </w:numPr>
      </w:pPr>
      <w:r>
        <w:t xml:space="preserve"> в случае повреждения предмета - разница между указанной выше его действительной стоимостью и стоимостью этого предмета с учетом обесценения а результате страхового случая.</w:t>
      </w:r>
    </w:p>
    <w:p w:rsidR="00DB19E9" w:rsidRDefault="00DB19E9" w:rsidP="0060458A">
      <w:pPr>
        <w:pStyle w:val="10"/>
        <w:numPr>
          <w:ilvl w:val="12"/>
          <w:numId w:val="0"/>
        </w:numPr>
        <w:ind w:left="567" w:firstLine="567"/>
      </w:pPr>
      <w:r>
        <w:t>В сумму ущерба включаются расходы по спасению имущества и приведению его в порядок в связи с наступлением страхового случая. Размер таких расходов исчисляется по нормам и тарифам на работы, признанные необходимыми.</w:t>
      </w:r>
    </w:p>
    <w:p w:rsidR="00DB19E9" w:rsidRDefault="00DB19E9" w:rsidP="0060458A">
      <w:pPr>
        <w:pStyle w:val="10"/>
        <w:numPr>
          <w:ilvl w:val="12"/>
          <w:numId w:val="0"/>
        </w:numPr>
        <w:ind w:left="567" w:firstLine="567"/>
      </w:pPr>
      <w:r>
        <w:t>Вопрос о выплате страхового возмещения решается страховщиком по мере поступления документов следственных органов. Однако при возвращении потерпевшему похищенных вещей или хотя бы частичное возмещение ущерба виновным эта часть средств должна быть возвращена страховщику.</w:t>
      </w:r>
    </w:p>
    <w:p w:rsidR="00DB19E9" w:rsidRDefault="00DB19E9" w:rsidP="0060458A">
      <w:pPr>
        <w:pStyle w:val="10"/>
        <w:numPr>
          <w:ilvl w:val="12"/>
          <w:numId w:val="0"/>
        </w:numPr>
        <w:ind w:left="567" w:firstLine="567"/>
      </w:pPr>
      <w:r>
        <w:t>Из событий страхования домашнего имущества исключается уничтожение или повреждение в результате аварии отопительной системы, водопроводной и канализационной сетей вследствие действия низких температур (морозов); уничтожение или повреждение радио- и электроприборов (кроме телевизоров) в результате их возгорания независимо от причины, если это событие не вызвало пожара, т.е. распространение огня в помещении и уничтожения или повреждения других предметов домашнего имущества. Договоры страхования транспортных средств заключается с гражданами России, иностранцами, постоянно проживающими на ее территории, а также лицами без гражданства.</w:t>
      </w:r>
    </w:p>
    <w:p w:rsidR="00DB19E9" w:rsidRDefault="00DB19E9" w:rsidP="0060458A">
      <w:pPr>
        <w:pStyle w:val="10"/>
        <w:numPr>
          <w:ilvl w:val="12"/>
          <w:numId w:val="0"/>
        </w:numPr>
        <w:ind w:left="567" w:firstLine="567"/>
      </w:pPr>
      <w:r>
        <w:t>На страхование принимаются:</w:t>
      </w:r>
    </w:p>
    <w:p w:rsidR="00DB19E9" w:rsidRDefault="00DB19E9" w:rsidP="0060458A">
      <w:pPr>
        <w:pStyle w:val="10"/>
        <w:numPr>
          <w:ilvl w:val="0"/>
          <w:numId w:val="2"/>
        </w:numPr>
      </w:pPr>
      <w:r>
        <w:t xml:space="preserve"> автотранспортные средства, подлежащие регистрации органами ГАИ МВД:</w:t>
      </w:r>
    </w:p>
    <w:p w:rsidR="00DB19E9" w:rsidRDefault="00DB19E9" w:rsidP="0060458A">
      <w:pPr>
        <w:pStyle w:val="10"/>
        <w:numPr>
          <w:ilvl w:val="12"/>
          <w:numId w:val="0"/>
        </w:numPr>
        <w:ind w:left="1560" w:firstLine="567"/>
      </w:pPr>
      <w:r>
        <w:t>автомобили, в том числе с прицепами промышленного производства;</w:t>
      </w:r>
    </w:p>
    <w:p w:rsidR="00DB19E9" w:rsidRDefault="00DB19E9" w:rsidP="0060458A">
      <w:pPr>
        <w:pStyle w:val="10"/>
        <w:numPr>
          <w:ilvl w:val="12"/>
          <w:numId w:val="0"/>
        </w:numPr>
        <w:ind w:left="1560" w:firstLine="567"/>
      </w:pPr>
      <w:r>
        <w:t>мотоциклы, мотороллеры, мотоколяски, мотонарты, снегоходы (аэросани), мопеда с рабочим двигателем не менее 49,8 см. куб.</w:t>
      </w:r>
    </w:p>
    <w:p w:rsidR="00DB19E9" w:rsidRDefault="00DB19E9" w:rsidP="0060458A">
      <w:pPr>
        <w:pStyle w:val="10"/>
        <w:numPr>
          <w:ilvl w:val="0"/>
          <w:numId w:val="2"/>
        </w:numPr>
      </w:pPr>
      <w:r>
        <w:t xml:space="preserve"> водный транспорт, подлежащий регистрации специальными органами:</w:t>
      </w:r>
    </w:p>
    <w:p w:rsidR="00DB19E9" w:rsidRDefault="00DB19E9" w:rsidP="0060458A">
      <w:pPr>
        <w:pStyle w:val="10"/>
        <w:numPr>
          <w:ilvl w:val="12"/>
          <w:numId w:val="0"/>
        </w:numPr>
        <w:ind w:left="1560" w:firstLine="567"/>
      </w:pPr>
      <w:r>
        <w:t>лодки - гребные, парусные, моторные (кроме надувных;</w:t>
      </w:r>
    </w:p>
    <w:p w:rsidR="00DB19E9" w:rsidRDefault="00DB19E9" w:rsidP="0060458A">
      <w:pPr>
        <w:pStyle w:val="10"/>
        <w:numPr>
          <w:ilvl w:val="12"/>
          <w:numId w:val="0"/>
        </w:numPr>
        <w:ind w:left="1560" w:firstLine="567"/>
      </w:pPr>
      <w:r>
        <w:t>катера и яхты - моторные, парусные, моторно - парусные.</w:t>
      </w:r>
    </w:p>
    <w:p w:rsidR="00DB19E9" w:rsidRDefault="00DB19E9" w:rsidP="0060458A">
      <w:pPr>
        <w:pStyle w:val="10"/>
        <w:numPr>
          <w:ilvl w:val="12"/>
          <w:numId w:val="0"/>
        </w:numPr>
        <w:ind w:left="567" w:firstLine="567"/>
      </w:pPr>
      <w:r>
        <w:t>Основной договор страхования транспортного средства заключается сроком на один год или от двух до 11 месяцев, дополнительный - на срок, оставшийся до конца действия основного договора.</w:t>
      </w:r>
    </w:p>
    <w:p w:rsidR="00DB19E9" w:rsidRDefault="00DB19E9" w:rsidP="0060458A">
      <w:pPr>
        <w:pStyle w:val="10"/>
        <w:numPr>
          <w:ilvl w:val="12"/>
          <w:numId w:val="0"/>
        </w:numPr>
        <w:ind w:left="567" w:firstLine="567"/>
      </w:pPr>
      <w:r>
        <w:t>При наступлении страхового события ущерб определяется в случае:</w:t>
      </w:r>
    </w:p>
    <w:p w:rsidR="00DB19E9" w:rsidRDefault="00DB19E9" w:rsidP="0060458A">
      <w:pPr>
        <w:pStyle w:val="10"/>
        <w:numPr>
          <w:ilvl w:val="0"/>
          <w:numId w:val="2"/>
        </w:numPr>
      </w:pPr>
      <w:r>
        <w:t xml:space="preserve"> похищения транспортного средства или подвесного лодочного мотора - по стоимости его (с учетом износа)</w:t>
      </w:r>
    </w:p>
    <w:p w:rsidR="00DB19E9" w:rsidRDefault="00DB19E9" w:rsidP="0060458A">
      <w:pPr>
        <w:pStyle w:val="10"/>
        <w:numPr>
          <w:ilvl w:val="0"/>
          <w:numId w:val="2"/>
        </w:numPr>
      </w:pPr>
      <w:r>
        <w:t>уничтожения транспортного средства - по стоимости (с учетом износа) за вычетом стоимости остатков, годных для дальнейшего использования;</w:t>
      </w:r>
    </w:p>
    <w:p w:rsidR="00DB19E9" w:rsidRDefault="00DB19E9" w:rsidP="0060458A">
      <w:pPr>
        <w:pStyle w:val="10"/>
        <w:numPr>
          <w:ilvl w:val="0"/>
          <w:numId w:val="2"/>
        </w:numPr>
      </w:pPr>
      <w:r>
        <w:t xml:space="preserve"> повреждения транспортного средства - по стоимости ремонта в следующем порядке: стоимость новых частей деталей принадлежностей уменьшается соответственно проценту износа, указанному в договоре страхования, к полученной сумме прибавляется стоимость ремонтных работ, а затем вычитается стоимость остатков, годных для дальнейшего использования, переоценивается по проценту износа и степени их обесценивания, вызванного страховым случаем. В сумму ущерба включаются также затраты по спасению транспортного средства (в том числе дополнительный ущерб, вызванный спасением людей) во время страхового случая, по приведению в порядок и транспортировке до ближайшего ремонтного пункта ил  постоянного места жительства страхователя (но не далее, чем до ближайшего ремонтного пункта). Страховщик оплачивает работы по составлению сметы затрат на ремонт, но не оплачивает ущерб потери товарного вида транспортного средства.</w:t>
      </w:r>
    </w:p>
    <w:p w:rsidR="00DB19E9" w:rsidRDefault="00DB19E9" w:rsidP="0060458A">
      <w:pPr>
        <w:pStyle w:val="10"/>
        <w:numPr>
          <w:ilvl w:val="12"/>
          <w:numId w:val="0"/>
        </w:numPr>
        <w:ind w:left="567" w:firstLine="567"/>
      </w:pPr>
      <w:r>
        <w:t>Комбинированное страхование автомобиля, водителя и багажа (авто-комби) осуществляется в двух вариантах:</w:t>
      </w:r>
    </w:p>
    <w:p w:rsidR="00DB19E9" w:rsidRDefault="00DB19E9" w:rsidP="0060458A">
      <w:pPr>
        <w:pStyle w:val="10"/>
        <w:numPr>
          <w:ilvl w:val="0"/>
          <w:numId w:val="2"/>
        </w:numPr>
      </w:pPr>
      <w:r>
        <w:t xml:space="preserve"> с полным возмещением ущерба и уплатой платежа по тарифу;</w:t>
      </w:r>
    </w:p>
    <w:p w:rsidR="00DB19E9" w:rsidRDefault="00DB19E9" w:rsidP="0060458A">
      <w:pPr>
        <w:pStyle w:val="10"/>
        <w:numPr>
          <w:ilvl w:val="0"/>
          <w:numId w:val="2"/>
        </w:numPr>
      </w:pPr>
      <w:r>
        <w:t xml:space="preserve"> с собственным участием страхователя в возмещении ущерба (франшизой) на определенную сумму и уплатой платежа по тарифу. По такому договору ущерб в размере франшизы не возмещается.</w:t>
      </w:r>
    </w:p>
    <w:p w:rsidR="00DB19E9" w:rsidRDefault="00DB19E9" w:rsidP="0060458A">
      <w:pPr>
        <w:pStyle w:val="10"/>
        <w:numPr>
          <w:ilvl w:val="12"/>
          <w:numId w:val="0"/>
        </w:numPr>
        <w:ind w:left="567" w:firstLine="567"/>
      </w:pPr>
      <w:r>
        <w:t>Объектами страхования авто-комби являются: водитель, страхователь автомобиля, багаж, находящийся в данном автомобиле (прицепе) и закрепленный на его багажнике. Кроме того, водитель и страхователь считаются застрахованными на случай смерти при дорожно-транспортном происшествии ( ДТП ) с участием данного автомобиля.</w:t>
      </w:r>
    </w:p>
    <w:p w:rsidR="00DB19E9" w:rsidRDefault="00DB19E9" w:rsidP="0060458A">
      <w:pPr>
        <w:pStyle w:val="10"/>
        <w:numPr>
          <w:ilvl w:val="12"/>
          <w:numId w:val="0"/>
        </w:numPr>
        <w:ind w:left="567" w:firstLine="567"/>
      </w:pPr>
      <w:r>
        <w:t>Более общую проблему в системе страховых отношений, нежели страхование транспортных средств личного пользования граждан составляет страхование транспортных рисков.</w:t>
      </w:r>
    </w:p>
    <w:p w:rsidR="00DB19E9" w:rsidRDefault="00DB19E9" w:rsidP="0060458A">
      <w:pPr>
        <w:pStyle w:val="10"/>
        <w:numPr>
          <w:ilvl w:val="12"/>
          <w:numId w:val="0"/>
        </w:numPr>
        <w:ind w:left="567" w:firstLine="567"/>
      </w:pPr>
      <w:r>
        <w:t>Полное страхование (от всех рисков) представляет собой наиболее широкое страховое покрытие, которое предусматривает возмещение страховых убытков, вызванных утратой или повреждением застрахованного транспортного средства, физическими травмами людей и повреждением имущества третьей стороны.</w:t>
      </w:r>
    </w:p>
    <w:p w:rsidR="00DB19E9" w:rsidRDefault="00DB19E9" w:rsidP="0060458A">
      <w:pPr>
        <w:pStyle w:val="10"/>
        <w:numPr>
          <w:ilvl w:val="12"/>
          <w:numId w:val="0"/>
        </w:numPr>
        <w:ind w:left="567" w:firstLine="567"/>
      </w:pPr>
      <w:r>
        <w:t>Транзитное страхование заключается на срок до 30 дней с целью обеспечения страховой защиты на время перегона транспортного средства к месту назначения.</w:t>
      </w:r>
    </w:p>
    <w:p w:rsidR="00DB19E9" w:rsidRDefault="00DB19E9" w:rsidP="0060458A">
      <w:pPr>
        <w:pStyle w:val="10"/>
        <w:numPr>
          <w:ilvl w:val="12"/>
          <w:numId w:val="0"/>
        </w:numPr>
        <w:ind w:left="567" w:firstLine="567"/>
      </w:pPr>
      <w:r>
        <w:t>Страхование водителей транспортных средств и пассажиров от несчастных случаев, по которому страховщик обязуется выплачивать страховую сумму, если вследствие ДТП застрахованный получил ранение или увечье, длительную или постоянную утрату трудоспособности, либо смерть.</w:t>
      </w:r>
    </w:p>
    <w:p w:rsidR="00DB19E9" w:rsidRDefault="00DB19E9" w:rsidP="0060458A">
      <w:pPr>
        <w:pStyle w:val="10"/>
        <w:numPr>
          <w:ilvl w:val="12"/>
          <w:numId w:val="0"/>
        </w:numPr>
        <w:ind w:left="567" w:firstLine="567"/>
      </w:pPr>
      <w:r>
        <w:t xml:space="preserve">Страхование грузов на международных и внутренних перевозках. Подавляющая масса договоров купли-продажи сопровождается страхованием. Различия в условиях контракта могут заключаться только в том, на ком должна лежать обязанность заключения договора страхования - на продавце или покупателе, и в какой мере необходима обязанность перевозчика страховать свою ответственность за риск случайной гибели груза в период транспортировки, особенно в таких случаях, когда формой сделки обязанность страхования не оговорена. </w:t>
      </w:r>
    </w:p>
    <w:p w:rsidR="00DB19E9" w:rsidRDefault="00DB19E9" w:rsidP="0060458A">
      <w:pPr>
        <w:pStyle w:val="10"/>
        <w:numPr>
          <w:ilvl w:val="12"/>
          <w:numId w:val="0"/>
        </w:numPr>
        <w:ind w:left="567" w:firstLine="567"/>
      </w:pPr>
      <w:r>
        <w:t>В практике договоры транспортного страхования грузов заключается в следующих условиях:</w:t>
      </w:r>
    </w:p>
    <w:p w:rsidR="00DB19E9" w:rsidRDefault="00DB19E9" w:rsidP="0060458A">
      <w:pPr>
        <w:pStyle w:val="10"/>
        <w:numPr>
          <w:ilvl w:val="0"/>
          <w:numId w:val="2"/>
        </w:numPr>
      </w:pPr>
      <w:r>
        <w:t xml:space="preserve"> с ответственностью за все риски - представляет страховую защиту от всех видов ущербов по любой причине;</w:t>
      </w:r>
    </w:p>
    <w:p w:rsidR="00DB19E9" w:rsidRDefault="00DB19E9" w:rsidP="0060458A">
      <w:pPr>
        <w:pStyle w:val="10"/>
        <w:numPr>
          <w:ilvl w:val="0"/>
          <w:numId w:val="2"/>
        </w:numPr>
      </w:pPr>
      <w:r>
        <w:t xml:space="preserve"> с ответственностью за частную аварию - возмещает убытки от полной гибели всего или части груза;</w:t>
      </w:r>
    </w:p>
    <w:p w:rsidR="00DB19E9" w:rsidRDefault="00DB19E9" w:rsidP="0060458A">
      <w:pPr>
        <w:pStyle w:val="10"/>
        <w:numPr>
          <w:ilvl w:val="0"/>
          <w:numId w:val="2"/>
        </w:numPr>
      </w:pPr>
      <w:r>
        <w:t xml:space="preserve"> без ответственности за повреждение, кроме случаев крушения;</w:t>
      </w:r>
    </w:p>
    <w:p w:rsidR="00DB19E9" w:rsidRDefault="00DB19E9" w:rsidP="0060458A">
      <w:pPr>
        <w:pStyle w:val="10"/>
        <w:numPr>
          <w:ilvl w:val="0"/>
          <w:numId w:val="2"/>
        </w:numPr>
      </w:pPr>
      <w:r>
        <w:t xml:space="preserve"> от повреждения или полной гибели всего или части груза.</w:t>
      </w:r>
    </w:p>
    <w:p w:rsidR="00DB19E9" w:rsidRDefault="00DB19E9">
      <w:pPr>
        <w:pStyle w:val="1"/>
      </w:pPr>
      <w:bookmarkStart w:id="5" w:name="_Toc449612331"/>
      <w:r>
        <w:t>Имущественное страхование на современном этапе.</w:t>
      </w:r>
      <w:bookmarkEnd w:id="5"/>
    </w:p>
    <w:p w:rsidR="00DB19E9" w:rsidRDefault="00DB19E9">
      <w:pPr>
        <w:ind w:left="567" w:firstLine="567"/>
      </w:pPr>
      <w:r>
        <w:t>На современном этапе отрасль имущественного страхования регулируется, в первую очередь, статьями 929-933 Гражданского Кодекса.</w:t>
      </w:r>
    </w:p>
    <w:p w:rsidR="00DB19E9" w:rsidRDefault="00DB19E9">
      <w:pPr>
        <w:ind w:left="567" w:firstLine="567"/>
      </w:pPr>
      <w:r>
        <w:t>Согласно статьи 929.Гражданского Кодекса по договору имущественного страхования одна сторона (страховщик) обязуется за обусловленную договором плату (страховую премию) при наступлении предусмотренного в договоре события (страхового случая) возместить другой стороне (страхователю) или иному лицу, в пользу которого заключен договор (выгодоприобретателю), причиненные вследствие этого события убытки в застрахованном имуществе либо убытки в связи с иными имущественными интересами страхователя (выплатить страховое возмещение) в пределах определенной договором суммы (страховой суммы).</w:t>
      </w:r>
    </w:p>
    <w:p w:rsidR="00DB19E9" w:rsidRDefault="00DB19E9">
      <w:pPr>
        <w:ind w:left="567" w:firstLine="567"/>
      </w:pPr>
      <w:r>
        <w:t xml:space="preserve">Также данная статья закрепляет имущественные интересы, которые могут быть застрахованы по договору имущественного страхования </w:t>
      </w:r>
    </w:p>
    <w:p w:rsidR="00DB19E9" w:rsidRDefault="00DB19E9">
      <w:pPr>
        <w:ind w:left="567" w:firstLine="567"/>
      </w:pPr>
      <w:r>
        <w:t>Это может быть:</w:t>
      </w:r>
    </w:p>
    <w:p w:rsidR="00DB19E9" w:rsidRDefault="00DB19E9" w:rsidP="0060458A">
      <w:pPr>
        <w:numPr>
          <w:ilvl w:val="0"/>
          <w:numId w:val="2"/>
        </w:numPr>
        <w:rPr>
          <w:b/>
        </w:rPr>
      </w:pPr>
      <w:r>
        <w:rPr>
          <w:b/>
        </w:rPr>
        <w:t>риск утраты (гибели), недостачи или повреждения определенного имущества;</w:t>
      </w:r>
    </w:p>
    <w:p w:rsidR="00DB19E9" w:rsidRDefault="00DB19E9" w:rsidP="0060458A">
      <w:pPr>
        <w:numPr>
          <w:ilvl w:val="0"/>
          <w:numId w:val="2"/>
        </w:numPr>
      </w:pPr>
      <w:r>
        <w:rPr>
          <w:b/>
        </w:rPr>
        <w:t>риск ответственности</w:t>
      </w:r>
      <w:r>
        <w:t xml:space="preserve"> по обязательствам, возникающим вследствие причинения вреда жизни, здоровью или имуществу других лиц, а также ответственности по договорам - риск гражданской ответственности;</w:t>
      </w:r>
    </w:p>
    <w:p w:rsidR="00DB19E9" w:rsidRDefault="00DB19E9" w:rsidP="0060458A">
      <w:pPr>
        <w:numPr>
          <w:ilvl w:val="0"/>
          <w:numId w:val="2"/>
        </w:numPr>
      </w:pPr>
      <w:r>
        <w:rPr>
          <w:b/>
        </w:rPr>
        <w:t>риск убытков</w:t>
      </w:r>
      <w:r>
        <w:t xml:space="preserve"> от предпринимательской деятельности из-за нарушения своих обязательств контрагентами предпринимателя или изменения условий этой деятельности по не зависящим от предпринимателя обстоятельствам, в том числе риск неполучения ожидаемых доходов - предпринимательский риск (статья 933).</w:t>
      </w:r>
    </w:p>
    <w:p w:rsidR="00DB19E9" w:rsidRDefault="00DB19E9">
      <w:pPr>
        <w:ind w:left="567" w:firstLine="567"/>
      </w:pPr>
      <w:r>
        <w:t>Как видно, Кодекс разграничивает в имущественном страховании как две самостоятельные подотрасли страхование имущества и страхование от рисков убытков при предпринимательской деятельности и выделяет отдельную подотрасль страхование ответственности.</w:t>
      </w:r>
    </w:p>
    <w:p w:rsidR="00DB19E9" w:rsidRDefault="00DB19E9">
      <w:r>
        <w:rPr>
          <w:i/>
        </w:rPr>
        <w:t>Страхование имущества</w:t>
      </w:r>
    </w:p>
    <w:p w:rsidR="00DB19E9" w:rsidRDefault="00DB19E9">
      <w:pPr>
        <w:ind w:left="567" w:firstLine="567"/>
      </w:pPr>
      <w:r>
        <w:t>Имущество может быть застраховано по договору страхования в пользу лица (страхователя или выгодоприобретателя), имеющего основанный на законе, ином правовом акте или договоре интерес в сохранении этого имущества.</w:t>
      </w:r>
    </w:p>
    <w:p w:rsidR="00DB19E9" w:rsidRDefault="00DB19E9">
      <w:r>
        <w:rPr>
          <w:i/>
        </w:rPr>
        <w:t>Страхование ответственности за причинение вреда</w:t>
      </w:r>
    </w:p>
    <w:p w:rsidR="00DB19E9" w:rsidRDefault="00DB19E9">
      <w:pPr>
        <w:ind w:left="567" w:firstLine="567"/>
      </w:pPr>
      <w:r>
        <w:t>По договору страхования риска ответственности по обязательствам, возникающим вследствие причинения вреда жизни, здоровью или имуществу других лиц, может быть застрахован риск ответственности самого страхователя или иного лица, на которое такая ответственность может быть возложена.</w:t>
      </w:r>
    </w:p>
    <w:p w:rsidR="00DB19E9" w:rsidRDefault="00DB19E9">
      <w:pPr>
        <w:ind w:left="567" w:firstLine="567"/>
      </w:pPr>
      <w:r>
        <w:t>Договор страхования риска ответственности за причинение вреда считается заключенным в пользу лиц, которым может быть причинен вред (выгодоприобретателей), даже если договор заключен в пользу страхователя или иного лица, ответственных за причинение вреда, либо в договоре не сказано, в чью пользу он заключен.</w:t>
      </w:r>
    </w:p>
    <w:p w:rsidR="00DB19E9" w:rsidRDefault="00DB19E9">
      <w:pPr>
        <w:ind w:left="567" w:firstLine="567"/>
      </w:pPr>
      <w:r>
        <w:t>В случае, когда ответственность за причинение вреда застрахована в силу того, что ее страхование обязательно, а также в других случаях, предусмотренных законом или договором страхования такой ответственности, лицо, в пользу которого считается заключенным договор страхования, вправе предъявить непосредственно страховщику требование о возмещении вреда в пределах страховой суммы.</w:t>
      </w:r>
    </w:p>
    <w:p w:rsidR="00DB19E9" w:rsidRDefault="00DB19E9">
      <w:r>
        <w:rPr>
          <w:i/>
        </w:rPr>
        <w:t>Страхование ответственности по договору</w:t>
      </w:r>
    </w:p>
    <w:p w:rsidR="00DB19E9" w:rsidRDefault="00DB19E9">
      <w:pPr>
        <w:ind w:left="567" w:firstLine="567"/>
      </w:pPr>
      <w:r>
        <w:t>По договору страхования риска ответственности за нарушение договора может быть застрахован только риск ответственности самого страхователя.</w:t>
      </w:r>
    </w:p>
    <w:p w:rsidR="00DB19E9" w:rsidRDefault="00DB19E9">
      <w:pPr>
        <w:ind w:left="567" w:firstLine="567"/>
      </w:pPr>
      <w:r>
        <w:t>Риск ответственности за нарушение договора считается застрахованным в пользу стороны, перед которой по условиям этого договора страхователь должен нести соответствующую ответственность, - выгодоприобретателя, даже если договор страхования заключен в пользу другого лица либо в нем не сказано, в чью пользу он заключен.</w:t>
      </w:r>
    </w:p>
    <w:p w:rsidR="00DB19E9" w:rsidRDefault="00DB19E9">
      <w:r>
        <w:rPr>
          <w:i/>
        </w:rPr>
        <w:t>Страхование предпринимательского риска</w:t>
      </w:r>
    </w:p>
    <w:p w:rsidR="00DB19E9" w:rsidRDefault="00DB19E9">
      <w:pPr>
        <w:ind w:left="567" w:firstLine="567"/>
      </w:pPr>
      <w:r>
        <w:t xml:space="preserve">По договору страхования предпринимательского риска может быть застрахован предпринимательский риск только самого страхователя и только в его пользу. </w:t>
      </w:r>
    </w:p>
    <w:p w:rsidR="00DB19E9" w:rsidRDefault="00DB19E9">
      <w:pPr>
        <w:ind w:left="567" w:firstLine="567"/>
      </w:pPr>
      <w:r>
        <w:t>Договор страхования предпринимательского риска в пользу лица, не являющегося страхователем, считается заключенным в пользу страхователя.</w:t>
      </w:r>
    </w:p>
    <w:p w:rsidR="00DB19E9" w:rsidRDefault="00DB19E9">
      <w:pPr>
        <w:ind w:left="567" w:firstLine="567"/>
      </w:pPr>
      <w:r>
        <w:t>В классификации по видам страховой деятельности установлено, что договор имущественного страхования может быть заключен в отношении:</w:t>
      </w:r>
    </w:p>
    <w:p w:rsidR="00DB19E9" w:rsidRDefault="00DB19E9" w:rsidP="0060458A">
      <w:pPr>
        <w:numPr>
          <w:ilvl w:val="0"/>
          <w:numId w:val="2"/>
        </w:numPr>
      </w:pPr>
      <w:r>
        <w:t xml:space="preserve"> средств наземного транспорта. При этом объектом страхования являются имущественные интересы лица, связанные с владением, пользованием, распоряжением транспортным средством, вследствие повреждения или уничтожения (угона кражи) наземного транспортного средства.</w:t>
      </w:r>
    </w:p>
    <w:p w:rsidR="00DB19E9" w:rsidRDefault="00DB19E9" w:rsidP="0060458A">
      <w:pPr>
        <w:numPr>
          <w:ilvl w:val="0"/>
          <w:numId w:val="2"/>
        </w:numPr>
      </w:pPr>
      <w:r>
        <w:t xml:space="preserve"> средств воздушного транспорта. В этом случае объект страхования - имущественные интересы вследствие повреждения или уничтожения (угона кражи) средства воздушного транспорта, включая моторы, мебель, внутреннюю отделку, оборудование и т.д.</w:t>
      </w:r>
    </w:p>
    <w:p w:rsidR="00DB19E9" w:rsidRDefault="00DB19E9" w:rsidP="0060458A">
      <w:pPr>
        <w:numPr>
          <w:ilvl w:val="0"/>
          <w:numId w:val="2"/>
        </w:numPr>
      </w:pPr>
      <w:r>
        <w:t xml:space="preserve"> средств водного транспорта;</w:t>
      </w:r>
    </w:p>
    <w:p w:rsidR="00DB19E9" w:rsidRDefault="00DB19E9" w:rsidP="0060458A">
      <w:pPr>
        <w:numPr>
          <w:ilvl w:val="0"/>
          <w:numId w:val="2"/>
        </w:numPr>
      </w:pPr>
      <w:r>
        <w:t xml:space="preserve"> грузов. При этом способ транспортировки груза не важен.</w:t>
      </w:r>
    </w:p>
    <w:p w:rsidR="00DB19E9" w:rsidRDefault="00DB19E9" w:rsidP="0060458A">
      <w:pPr>
        <w:numPr>
          <w:ilvl w:val="0"/>
          <w:numId w:val="2"/>
        </w:numPr>
      </w:pPr>
      <w:r>
        <w:t xml:space="preserve"> имущества иного, чем перечислено выше (то есть практически любого другого имущества);</w:t>
      </w:r>
    </w:p>
    <w:p w:rsidR="00DB19E9" w:rsidRDefault="00DB19E9" w:rsidP="0060458A">
      <w:pPr>
        <w:numPr>
          <w:ilvl w:val="0"/>
          <w:numId w:val="2"/>
        </w:numPr>
      </w:pPr>
      <w:r>
        <w:t xml:space="preserve"> финансовых рисков, связанных с компенсацией потерь доходов (дополнительных расходов), вызванных остановкой производства в результате страхового случая, потерей работы, банкротства контрагентов или неисполнением ими обязательств по договорам, непредвиденные расходы, понесенные судебные издержки и иным причинам.</w:t>
      </w:r>
    </w:p>
    <w:p w:rsidR="00DB19E9" w:rsidRDefault="00DB19E9">
      <w:pPr>
        <w:ind w:left="567" w:firstLine="567"/>
      </w:pPr>
      <w:r>
        <w:t>Перечень рисков, от которых может быть застраховано имущество (имущественный интерес) различен, но не исчерпывающий: пожар наводнение, землетрясение, аварии, взрывы и т.д.</w:t>
      </w:r>
    </w:p>
    <w:p w:rsidR="00DB19E9" w:rsidRDefault="00DB19E9">
      <w:pPr>
        <w:ind w:left="567" w:firstLine="567"/>
      </w:pPr>
      <w:r>
        <w:t>В конкретном страховом договоре можно наблюдать как комбинацию объектов страхования и видов рисков, на случай которых заключается договор, так и конкретизацию объекта страхования, предусматриваемого правилами по данному виду страхования. Например, договор страхования может быть заключен в отношении двух объектов одновременно: автотранспортного средства и перевозимого в нем груза, но только на случай уничтожения или повреждения застрахованных видов имущества в результате аварии.</w:t>
      </w:r>
    </w:p>
    <w:p w:rsidR="00DB19E9" w:rsidRDefault="00DB19E9">
      <w:pPr>
        <w:pStyle w:val="1"/>
      </w:pPr>
      <w:bookmarkStart w:id="6" w:name="_Toc449612332"/>
      <w:r>
        <w:t>Список использованной литературы.</w:t>
      </w:r>
      <w:bookmarkEnd w:id="6"/>
    </w:p>
    <w:p w:rsidR="00DB19E9" w:rsidRDefault="00DB19E9" w:rsidP="0060458A">
      <w:pPr>
        <w:numPr>
          <w:ilvl w:val="0"/>
          <w:numId w:val="4"/>
        </w:numPr>
      </w:pPr>
      <w:r>
        <w:t xml:space="preserve"> «Страховой портфель».// «Соминтэк», М., 1994г.</w:t>
      </w:r>
    </w:p>
    <w:p w:rsidR="00DB19E9" w:rsidRDefault="00DB19E9" w:rsidP="0060458A">
      <w:pPr>
        <w:numPr>
          <w:ilvl w:val="0"/>
          <w:numId w:val="4"/>
        </w:numPr>
      </w:pPr>
      <w:r>
        <w:t xml:space="preserve"> «Страховое дело» учебник под ред. проф. Рейтмана Л.И.// М., 1992г.</w:t>
      </w:r>
    </w:p>
    <w:p w:rsidR="00DB19E9" w:rsidRDefault="00DB19E9" w:rsidP="0060458A">
      <w:pPr>
        <w:numPr>
          <w:ilvl w:val="0"/>
          <w:numId w:val="4"/>
        </w:numPr>
      </w:pPr>
      <w:r>
        <w:t xml:space="preserve"> «Страхование от А до Я (книга для страхлвателя)» учебник пол ред. Л.И. Корчевской и к.э.н. К.Е. Турбиной // М., 1996г.</w:t>
      </w:r>
    </w:p>
    <w:p w:rsidR="00DB19E9" w:rsidRDefault="00DB19E9">
      <w:pPr>
        <w:pStyle w:val="1"/>
      </w:pPr>
      <w:bookmarkStart w:id="7" w:name="_Toc449612087"/>
      <w:bookmarkStart w:id="8" w:name="_Toc449612333"/>
      <w:r>
        <w:t>План:</w:t>
      </w:r>
      <w:bookmarkEnd w:id="7"/>
      <w:bookmarkEnd w:id="8"/>
    </w:p>
    <w:p w:rsidR="00DB19E9" w:rsidRDefault="00DB19E9">
      <w:pPr>
        <w:pStyle w:val="11"/>
        <w:rPr>
          <w:noProof/>
        </w:rPr>
      </w:pPr>
      <w:r>
        <w:rPr>
          <w:noProof/>
        </w:rPr>
        <w:t>Имущественное страхование: понятие и экономическая сущность.</w:t>
      </w:r>
      <w:r>
        <w:rPr>
          <w:noProof/>
        </w:rPr>
        <w:tab/>
        <w:t>1</w:t>
      </w:r>
    </w:p>
    <w:p w:rsidR="00DB19E9" w:rsidRDefault="00DB19E9">
      <w:pPr>
        <w:pStyle w:val="11"/>
        <w:rPr>
          <w:noProof/>
        </w:rPr>
      </w:pPr>
      <w:r>
        <w:rPr>
          <w:noProof/>
        </w:rPr>
        <w:t>Имущественное страхование до 1994 года</w:t>
      </w:r>
      <w:r>
        <w:rPr>
          <w:noProof/>
        </w:rPr>
        <w:tab/>
        <w:t>3</w:t>
      </w:r>
    </w:p>
    <w:p w:rsidR="00DB19E9" w:rsidRDefault="00DB19E9">
      <w:pPr>
        <w:pStyle w:val="21"/>
        <w:rPr>
          <w:noProof/>
        </w:rPr>
      </w:pPr>
      <w:r>
        <w:rPr>
          <w:noProof/>
        </w:rPr>
        <w:t>Страхование имущества промышленных предприятий.</w:t>
      </w:r>
      <w:r>
        <w:rPr>
          <w:noProof/>
        </w:rPr>
        <w:tab/>
        <w:t>3</w:t>
      </w:r>
    </w:p>
    <w:p w:rsidR="00DB19E9" w:rsidRDefault="00DB19E9">
      <w:pPr>
        <w:pStyle w:val="21"/>
        <w:rPr>
          <w:noProof/>
        </w:rPr>
      </w:pPr>
      <w:r>
        <w:rPr>
          <w:noProof/>
        </w:rPr>
        <w:t>Имущество сельскохозяйственных предприятий и события страхования.</w:t>
      </w:r>
      <w:r>
        <w:rPr>
          <w:noProof/>
        </w:rPr>
        <w:tab/>
        <w:t>5</w:t>
      </w:r>
    </w:p>
    <w:p w:rsidR="00DB19E9" w:rsidRDefault="00DB19E9">
      <w:pPr>
        <w:pStyle w:val="21"/>
        <w:rPr>
          <w:noProof/>
        </w:rPr>
      </w:pPr>
      <w:r>
        <w:rPr>
          <w:noProof/>
        </w:rPr>
        <w:t>Страхование имущества граждан.</w:t>
      </w:r>
      <w:r>
        <w:rPr>
          <w:noProof/>
        </w:rPr>
        <w:tab/>
        <w:t>7</w:t>
      </w:r>
    </w:p>
    <w:p w:rsidR="00DB19E9" w:rsidRDefault="00DB19E9">
      <w:pPr>
        <w:pStyle w:val="11"/>
        <w:rPr>
          <w:noProof/>
        </w:rPr>
      </w:pPr>
      <w:r>
        <w:rPr>
          <w:noProof/>
        </w:rPr>
        <w:t>Имущественное страхование на современном этапе.</w:t>
      </w:r>
      <w:r>
        <w:rPr>
          <w:noProof/>
        </w:rPr>
        <w:tab/>
        <w:t>12</w:t>
      </w:r>
    </w:p>
    <w:p w:rsidR="00DB19E9" w:rsidRDefault="00DB19E9">
      <w:pPr>
        <w:pStyle w:val="11"/>
        <w:rPr>
          <w:noProof/>
        </w:rPr>
      </w:pPr>
      <w:r>
        <w:rPr>
          <w:noProof/>
        </w:rPr>
        <w:t>Список использованной литературы.</w:t>
      </w:r>
      <w:r>
        <w:rPr>
          <w:noProof/>
        </w:rPr>
        <w:tab/>
        <w:t>15</w:t>
      </w:r>
    </w:p>
    <w:p w:rsidR="00DB19E9" w:rsidRDefault="00DB19E9">
      <w:pPr>
        <w:pStyle w:val="11"/>
        <w:rPr>
          <w:noProof/>
        </w:rPr>
      </w:pPr>
    </w:p>
    <w:p w:rsidR="00DB19E9" w:rsidRDefault="00DB19E9">
      <w:bookmarkStart w:id="9" w:name="_GoBack"/>
      <w:bookmarkEnd w:id="9"/>
    </w:p>
    <w:sectPr w:rsidR="00DB19E9">
      <w:footerReference w:type="even" r:id="rId7"/>
      <w:footerReference w:type="default" r:id="rId8"/>
      <w:pgSz w:w="11907" w:h="16840" w:code="9"/>
      <w:pgMar w:top="1418" w:right="1418" w:bottom="1276"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19E9" w:rsidRDefault="00DB19E9">
      <w:r>
        <w:separator/>
      </w:r>
    </w:p>
  </w:endnote>
  <w:endnote w:type="continuationSeparator" w:id="0">
    <w:p w:rsidR="00DB19E9" w:rsidRDefault="00DB1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9E9" w:rsidRDefault="00DB19E9">
    <w:pPr>
      <w:pStyle w:val="a3"/>
      <w:framePr w:wrap="around" w:vAnchor="text" w:hAnchor="margin" w:xAlign="right" w:y="1"/>
      <w:rPr>
        <w:rStyle w:val="a4"/>
      </w:rPr>
    </w:pPr>
  </w:p>
  <w:p w:rsidR="00DB19E9" w:rsidRDefault="00DB19E9">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9E9" w:rsidRDefault="00B9382F">
    <w:pPr>
      <w:pStyle w:val="a3"/>
      <w:framePr w:wrap="around" w:vAnchor="text" w:hAnchor="margin" w:xAlign="right" w:y="1"/>
      <w:rPr>
        <w:rStyle w:val="a4"/>
      </w:rPr>
    </w:pPr>
    <w:r>
      <w:rPr>
        <w:rStyle w:val="a4"/>
        <w:noProof/>
      </w:rPr>
      <w:t>1</w:t>
    </w:r>
  </w:p>
  <w:p w:rsidR="00DB19E9" w:rsidRDefault="00DB19E9">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19E9" w:rsidRDefault="00DB19E9">
      <w:r>
        <w:separator/>
      </w:r>
    </w:p>
  </w:footnote>
  <w:footnote w:type="continuationSeparator" w:id="0">
    <w:p w:rsidR="00DB19E9" w:rsidRDefault="00DB19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4292400C"/>
    <w:lvl w:ilvl="0">
      <w:numFmt w:val="bullet"/>
      <w:lvlText w:val="*"/>
      <w:lvlJc w:val="left"/>
    </w:lvl>
  </w:abstractNum>
  <w:abstractNum w:abstractNumId="1">
    <w:nsid w:val="4C284CF0"/>
    <w:multiLevelType w:val="singleLevel"/>
    <w:tmpl w:val="EF3EAE30"/>
    <w:lvl w:ilvl="0">
      <w:numFmt w:val="none"/>
      <w:lvlText w:val=""/>
      <w:lvlJc w:val="left"/>
      <w:pPr>
        <w:tabs>
          <w:tab w:val="num" w:pos="360"/>
        </w:tabs>
      </w:pPr>
    </w:lvl>
  </w:abstractNum>
  <w:abstractNum w:abstractNumId="2">
    <w:nsid w:val="7A5722CA"/>
    <w:multiLevelType w:val="singleLevel"/>
    <w:tmpl w:val="0F8488F2"/>
    <w:lvl w:ilvl="0">
      <w:numFmt w:val="none"/>
      <w:lvlText w:val=""/>
      <w:lvlJc w:val="left"/>
      <w:pPr>
        <w:tabs>
          <w:tab w:val="num" w:pos="360"/>
        </w:tabs>
      </w:pPr>
    </w:lvl>
  </w:abstractNum>
  <w:num w:numId="1">
    <w:abstractNumId w:val="0"/>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382F"/>
    <w:rsid w:val="0060458A"/>
    <w:rsid w:val="0081492D"/>
    <w:rsid w:val="00B9382F"/>
    <w:rsid w:val="00DB19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C8B2A03-1584-4248-B069-6643FC100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ind w:firstLine="709"/>
      <w:jc w:val="both"/>
      <w:textAlignment w:val="baseline"/>
    </w:pPr>
    <w:rPr>
      <w:sz w:val="28"/>
    </w:rPr>
  </w:style>
  <w:style w:type="paragraph" w:styleId="1">
    <w:name w:val="heading 1"/>
    <w:basedOn w:val="a"/>
    <w:next w:val="a"/>
    <w:qFormat/>
    <w:pPr>
      <w:keepNext/>
      <w:pageBreakBefore/>
      <w:spacing w:before="240" w:after="60"/>
      <w:jc w:val="center"/>
      <w:outlineLvl w:val="0"/>
    </w:pPr>
    <w:rPr>
      <w:b/>
      <w:kern w:val="28"/>
    </w:rPr>
  </w:style>
  <w:style w:type="paragraph" w:styleId="2">
    <w:name w:val="heading 2"/>
    <w:basedOn w:val="a"/>
    <w:next w:val="a"/>
    <w:qFormat/>
    <w:pPr>
      <w:keepNext/>
      <w:spacing w:before="240" w:after="60"/>
      <w:outlineLvl w:val="1"/>
    </w:pPr>
    <w:rPr>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536"/>
        <w:tab w:val="right" w:pos="9072"/>
      </w:tabs>
    </w:pPr>
  </w:style>
  <w:style w:type="paragraph" w:customStyle="1" w:styleId="10">
    <w:name w:val="Стиль1"/>
    <w:basedOn w:val="a"/>
  </w:style>
  <w:style w:type="paragraph" w:customStyle="1" w:styleId="20">
    <w:name w:val="Стиль2"/>
    <w:basedOn w:val="a"/>
    <w:pPr>
      <w:keepNext/>
      <w:framePr w:hSpace="142" w:wrap="notBeside" w:vAnchor="text" w:hAnchor="text" w:y="1"/>
      <w:ind w:left="567" w:right="284"/>
    </w:pPr>
  </w:style>
  <w:style w:type="character" w:styleId="a4">
    <w:name w:val="page number"/>
    <w:semiHidden/>
  </w:style>
  <w:style w:type="paragraph" w:styleId="a5">
    <w:name w:val="header"/>
    <w:basedOn w:val="a"/>
    <w:semiHidden/>
    <w:pPr>
      <w:tabs>
        <w:tab w:val="center" w:pos="4153"/>
        <w:tab w:val="right" w:pos="8306"/>
      </w:tabs>
    </w:pPr>
  </w:style>
  <w:style w:type="paragraph" w:styleId="11">
    <w:name w:val="toc 1"/>
    <w:basedOn w:val="a"/>
    <w:next w:val="a"/>
    <w:semiHidden/>
    <w:pPr>
      <w:tabs>
        <w:tab w:val="right" w:leader="underscore" w:pos="9071"/>
      </w:tabs>
      <w:spacing w:before="120"/>
      <w:jc w:val="left"/>
    </w:pPr>
    <w:rPr>
      <w:b/>
      <w:i/>
      <w:sz w:val="24"/>
    </w:rPr>
  </w:style>
  <w:style w:type="paragraph" w:styleId="21">
    <w:name w:val="toc 2"/>
    <w:basedOn w:val="a"/>
    <w:next w:val="a"/>
    <w:semiHidden/>
    <w:pPr>
      <w:tabs>
        <w:tab w:val="right" w:leader="underscore" w:pos="9071"/>
      </w:tabs>
      <w:spacing w:before="120"/>
      <w:ind w:left="280"/>
      <w:jc w:val="left"/>
    </w:pPr>
    <w:rPr>
      <w:b/>
      <w:sz w:val="22"/>
    </w:rPr>
  </w:style>
  <w:style w:type="paragraph" w:styleId="3">
    <w:name w:val="toc 3"/>
    <w:basedOn w:val="a"/>
    <w:next w:val="a"/>
    <w:semiHidden/>
    <w:pPr>
      <w:tabs>
        <w:tab w:val="right" w:leader="underscore" w:pos="9071"/>
      </w:tabs>
      <w:ind w:left="560"/>
      <w:jc w:val="left"/>
    </w:pPr>
    <w:rPr>
      <w:sz w:val="20"/>
    </w:rPr>
  </w:style>
  <w:style w:type="paragraph" w:styleId="4">
    <w:name w:val="toc 4"/>
    <w:basedOn w:val="a"/>
    <w:next w:val="a"/>
    <w:semiHidden/>
    <w:pPr>
      <w:tabs>
        <w:tab w:val="right" w:leader="underscore" w:pos="9071"/>
      </w:tabs>
      <w:ind w:left="840"/>
      <w:jc w:val="left"/>
    </w:pPr>
    <w:rPr>
      <w:sz w:val="20"/>
    </w:rPr>
  </w:style>
  <w:style w:type="paragraph" w:styleId="5">
    <w:name w:val="toc 5"/>
    <w:basedOn w:val="a"/>
    <w:next w:val="a"/>
    <w:semiHidden/>
    <w:pPr>
      <w:tabs>
        <w:tab w:val="right" w:leader="underscore" w:pos="9071"/>
      </w:tabs>
      <w:ind w:left="1120"/>
      <w:jc w:val="left"/>
    </w:pPr>
    <w:rPr>
      <w:sz w:val="20"/>
    </w:rPr>
  </w:style>
  <w:style w:type="paragraph" w:styleId="6">
    <w:name w:val="toc 6"/>
    <w:basedOn w:val="a"/>
    <w:next w:val="a"/>
    <w:semiHidden/>
    <w:pPr>
      <w:tabs>
        <w:tab w:val="right" w:leader="underscore" w:pos="9071"/>
      </w:tabs>
      <w:ind w:left="1400"/>
      <w:jc w:val="left"/>
    </w:pPr>
    <w:rPr>
      <w:sz w:val="20"/>
    </w:rPr>
  </w:style>
  <w:style w:type="paragraph" w:styleId="7">
    <w:name w:val="toc 7"/>
    <w:basedOn w:val="a"/>
    <w:next w:val="a"/>
    <w:semiHidden/>
    <w:pPr>
      <w:tabs>
        <w:tab w:val="right" w:leader="underscore" w:pos="9071"/>
      </w:tabs>
      <w:ind w:left="1680"/>
      <w:jc w:val="left"/>
    </w:pPr>
    <w:rPr>
      <w:sz w:val="20"/>
    </w:rPr>
  </w:style>
  <w:style w:type="paragraph" w:styleId="8">
    <w:name w:val="toc 8"/>
    <w:basedOn w:val="a"/>
    <w:next w:val="a"/>
    <w:semiHidden/>
    <w:pPr>
      <w:tabs>
        <w:tab w:val="right" w:leader="underscore" w:pos="9071"/>
      </w:tabs>
      <w:ind w:left="1960"/>
      <w:jc w:val="left"/>
    </w:pPr>
    <w:rPr>
      <w:sz w:val="20"/>
    </w:rPr>
  </w:style>
  <w:style w:type="paragraph" w:styleId="9">
    <w:name w:val="toc 9"/>
    <w:basedOn w:val="a"/>
    <w:next w:val="a"/>
    <w:semiHidden/>
    <w:pPr>
      <w:tabs>
        <w:tab w:val="right" w:leader="underscore" w:pos="9071"/>
      </w:tabs>
      <w:ind w:left="2240"/>
      <w:jc w:val="lef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4195</Words>
  <Characters>23918</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Для целей страхования принято классифицировать имущество по видам хозяйствующих субъектов, которым оно принадлежит. Различают имущество промышленных предприятий, сельскохозяйственных предприятий, имущество граждан.</vt:lpstr>
    </vt:vector>
  </TitlesOfParts>
  <Company>Elcom Ltd</Company>
  <LinksUpToDate>false</LinksUpToDate>
  <CharactersWithSpaces>28057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Для целей страхования принято классифицировать имущество по видам хозяйствующих субъектов, которым оно принадлежит. Различают имущество промышленных предприятий, сельскохозяйственных предприятий, имущество граждан.</dc:title>
  <dc:subject/>
  <dc:creator>Пестерев Андрей</dc:creator>
  <cp:keywords/>
  <dc:description/>
  <cp:lastModifiedBy>Irina</cp:lastModifiedBy>
  <cp:revision>2</cp:revision>
  <cp:lastPrinted>1999-04-24T15:22:00Z</cp:lastPrinted>
  <dcterms:created xsi:type="dcterms:W3CDTF">2014-09-24T06:38:00Z</dcterms:created>
  <dcterms:modified xsi:type="dcterms:W3CDTF">2014-09-24T06:38:00Z</dcterms:modified>
</cp:coreProperties>
</file>