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6C" w:rsidRPr="00956E6C" w:rsidRDefault="00132852" w:rsidP="00956E6C">
      <w:pPr>
        <w:spacing w:before="120"/>
        <w:jc w:val="center"/>
        <w:rPr>
          <w:b/>
          <w:bCs/>
          <w:sz w:val="32"/>
          <w:szCs w:val="32"/>
        </w:rPr>
      </w:pPr>
      <w:r w:rsidRPr="00956E6C">
        <w:rPr>
          <w:b/>
          <w:bCs/>
          <w:sz w:val="32"/>
          <w:szCs w:val="32"/>
        </w:rPr>
        <w:t>Беременность и сердечно-сосудистые заболевания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Сердечно-сосудистые заболевания у беременных женщин занимают первое место среди всей экстрагенитальной патологии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Частота обнаружения болезней сердца у них колеблется от 0,4</w:t>
      </w:r>
      <w:r w:rsidR="00956E6C" w:rsidRPr="00956E6C">
        <w:t xml:space="preserve"> </w:t>
      </w:r>
      <w:r w:rsidRPr="00956E6C">
        <w:t>до 4,7 %. В последнее время наблюдается увеличение числа беременных и рожениц, страдающих ССЗ, что об</w:t>
      </w:r>
      <w:r w:rsidR="00956E6C" w:rsidRPr="00956E6C">
        <w:t>ъ</w:t>
      </w:r>
      <w:r w:rsidRPr="00956E6C">
        <w:t>ясняется рядом</w:t>
      </w:r>
      <w:r w:rsidR="00956E6C" w:rsidRPr="00956E6C">
        <w:t xml:space="preserve"> </w:t>
      </w:r>
      <w:r w:rsidRPr="00956E6C">
        <w:t>причин: ранней диагностикой заболеваний сердца, расширением</w:t>
      </w:r>
      <w:r w:rsidR="00956E6C" w:rsidRPr="00956E6C">
        <w:t xml:space="preserve"> </w:t>
      </w:r>
      <w:r w:rsidRPr="00956E6C">
        <w:t>показаний к сохранению беременности, увеличением группы женщин, оперированных на сердце, и числа серьёзно больных женщин, которые либо сами, либо с разрешения врачей решают сохранить беременность, будучи уверенными в успехе медицинской</w:t>
      </w:r>
      <w:r w:rsidR="00956E6C" w:rsidRPr="00956E6C">
        <w:t xml:space="preserve"> </w:t>
      </w:r>
      <w:r w:rsidRPr="00956E6C">
        <w:t>науки и практики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Во время беременности сердечно-сосудистая система здоровых женщин претерпевает значительные изменения. Увеличивается ( до 80 % ) минутный объём сердца, особенно на 26-28 неделях, с постепенным снижением к родам. На 30-50 % возрастает ОЦК за счёт ОЦП, достигая максимума к 30-36 нед. На 5-6</w:t>
      </w:r>
      <w:r w:rsidR="00956E6C" w:rsidRPr="00956E6C">
        <w:t xml:space="preserve"> </w:t>
      </w:r>
      <w:r w:rsidRPr="00956E6C">
        <w:t>литров увеличивается объём внеклеточной жидкости. Создаётся</w:t>
      </w:r>
      <w:r w:rsidR="00956E6C" w:rsidRPr="00956E6C">
        <w:t xml:space="preserve"> </w:t>
      </w:r>
      <w:r w:rsidRPr="00956E6C">
        <w:t>дополнительная нагрузка на ССС, и, как следствие этого, у</w:t>
      </w:r>
      <w:r w:rsidR="00956E6C" w:rsidRPr="00956E6C">
        <w:t xml:space="preserve"> </w:t>
      </w:r>
      <w:r w:rsidRPr="00956E6C">
        <w:t>30% здоровых беременных выслушивается систолический шум над</w:t>
      </w:r>
      <w:r w:rsidR="00956E6C" w:rsidRPr="00956E6C">
        <w:t xml:space="preserve"> </w:t>
      </w:r>
      <w:r w:rsidRPr="00956E6C">
        <w:t>легочной артерией и верхушкой сердца, усиливается 2-й тон</w:t>
      </w:r>
      <w:r w:rsidR="00956E6C" w:rsidRPr="00956E6C">
        <w:t xml:space="preserve"> </w:t>
      </w:r>
      <w:r w:rsidRPr="00956E6C">
        <w:t>над легочной артерией, нарушается возбудимость и проводимость сердечной мышцы, возникают аритмии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Среди заболдеваний сердца, осложняющих беременность, чаще</w:t>
      </w:r>
      <w:r w:rsidR="00956E6C" w:rsidRPr="00956E6C">
        <w:t xml:space="preserve"> </w:t>
      </w:r>
      <w:r w:rsidRPr="00956E6C">
        <w:t>всего встречаются ревматизм, приобретённые и врождённые пороки сердца, аномалии развития магистральных сосудов, болезнги миокарда, оперированное сердце,нарушения сердечного</w:t>
      </w:r>
      <w:r w:rsidR="00956E6C" w:rsidRPr="00956E6C">
        <w:t xml:space="preserve"> </w:t>
      </w:r>
      <w:r w:rsidRPr="00956E6C">
        <w:t>ритма. Развивающаяся беременность ухудшает течение ССЗ и может привести к развитию экстремальных состояний, требующих</w:t>
      </w:r>
      <w:r w:rsidR="00956E6C" w:rsidRPr="00956E6C">
        <w:t xml:space="preserve"> </w:t>
      </w:r>
      <w:r w:rsidRPr="00956E6C">
        <w:t>проведения неотложных мероприятий не только от акушера, но и</w:t>
      </w:r>
      <w:r w:rsidR="00956E6C" w:rsidRPr="00956E6C">
        <w:t xml:space="preserve"> </w:t>
      </w:r>
      <w:r w:rsidRPr="00956E6C">
        <w:t>от терапевта, кардиолога, хирурга. Достаточно высока летальность беременных, рожениц, родильниц, страдающих приобретёнными пороками сердца, легочной гипертензией, сложными врождёнными пороками, острой и хронической ССН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Ревматизм системное заболевание соединительной ткани с</w:t>
      </w:r>
      <w:r w:rsidR="00956E6C" w:rsidRPr="00956E6C">
        <w:t xml:space="preserve"> </w:t>
      </w:r>
      <w:r w:rsidRPr="00956E6C">
        <w:t>преимущественным поражением сердечной системы, чаще встречается у женщин молодого возраста; вызывается в-гемолитическим</w:t>
      </w:r>
      <w:r w:rsidR="00956E6C" w:rsidRPr="00956E6C">
        <w:t xml:space="preserve"> </w:t>
      </w:r>
      <w:r w:rsidRPr="00956E6C">
        <w:t>стрептококком группы А. В патогенезе заболевания имеют значение аллергические и иммунологические факторы. С учётом</w:t>
      </w:r>
      <w:r w:rsidR="00956E6C" w:rsidRPr="00956E6C">
        <w:t xml:space="preserve"> </w:t>
      </w:r>
      <w:r w:rsidRPr="00956E6C">
        <w:t>клинических проявлений и лабораторных данных различают активную и неактивную фазы и 3 степени активности процесса:</w:t>
      </w:r>
      <w:r w:rsidR="00956E6C" w:rsidRPr="00956E6C">
        <w:t xml:space="preserve"> </w:t>
      </w:r>
      <w:r w:rsidRPr="00956E6C">
        <w:t>1-минимальная,2-средняя и 3-максимальная степень. По локализации активного ревматического процесса выделяют кардит без</w:t>
      </w:r>
      <w:r w:rsidR="00956E6C" w:rsidRPr="00956E6C">
        <w:t xml:space="preserve"> </w:t>
      </w:r>
      <w:r w:rsidRPr="00956E6C">
        <w:t>порока клапанов, кардит возвратный с пороком клапанов, кардит без сердечных проявлений,артриты,васкулиты, нефрит и</w:t>
      </w:r>
      <w:r w:rsidR="00956E6C" w:rsidRPr="00956E6C">
        <w:t xml:space="preserve"> </w:t>
      </w:r>
      <w:r w:rsidRPr="00956E6C">
        <w:t>т.д. У беременных ревматизм встречается в 2,3 6,3 % причём</w:t>
      </w:r>
      <w:r w:rsidR="00956E6C" w:rsidRPr="00956E6C">
        <w:t xml:space="preserve"> </w:t>
      </w:r>
      <w:r w:rsidRPr="00956E6C">
        <w:t>обострение его возникает в 2,5 25 % случаев, чаще всего в</w:t>
      </w:r>
      <w:r w:rsidR="00956E6C" w:rsidRPr="00956E6C">
        <w:t xml:space="preserve"> </w:t>
      </w:r>
      <w:r w:rsidRPr="00956E6C">
        <w:t>первые 3 и в последние 2 месяца беременности, а также в течение первого года после родов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Приобретённые ревматические пороки сердца составляют</w:t>
      </w:r>
      <w:r w:rsidR="00956E6C" w:rsidRPr="00956E6C">
        <w:t xml:space="preserve"> </w:t>
      </w:r>
      <w:r w:rsidRPr="00956E6C">
        <w:t>75-90 % всех поражений сердца у беременных. Из всех форм пороков ревматического происхождения чаще всего наблюдаются</w:t>
      </w:r>
      <w:r w:rsidR="00956E6C" w:rsidRPr="00956E6C">
        <w:t xml:space="preserve"> </w:t>
      </w:r>
      <w:r w:rsidRPr="00956E6C">
        <w:t>митральные пороки в виде сочетания недостаточности и стеноза</w:t>
      </w:r>
      <w:r w:rsidR="00956E6C" w:rsidRPr="00956E6C">
        <w:t xml:space="preserve"> </w:t>
      </w:r>
      <w:r w:rsidRPr="00956E6C">
        <w:t>левого атриовентрикулярного отверстия, т.е. в виде комбинированного митрального порока или митральной болезни. Однако</w:t>
      </w:r>
      <w:r w:rsidR="00956E6C" w:rsidRPr="00956E6C">
        <w:t xml:space="preserve"> </w:t>
      </w:r>
      <w:r w:rsidRPr="00956E6C">
        <w:t>в клинической картине заболевания обычно преобладают признаки либо митрального стеноза, либо недостаточности двухстворчатого клапана. Поэтому терминами "митральный стеноз" или</w:t>
      </w:r>
      <w:r w:rsidR="00956E6C" w:rsidRPr="00956E6C">
        <w:t xml:space="preserve"> </w:t>
      </w:r>
      <w:r w:rsidRPr="00956E6C">
        <w:t>"митральная недостаточность" обозначаются не только чистые</w:t>
      </w:r>
      <w:r w:rsidR="00956E6C" w:rsidRPr="00956E6C">
        <w:t xml:space="preserve"> </w:t>
      </w:r>
      <w:r w:rsidRPr="00956E6C">
        <w:t>формы пороков, но и те формы комбинированного поражения клапанов, при которых имеет место доминирование признака порока. Клинические симптомы митрального стеноза и митральной</w:t>
      </w:r>
      <w:r w:rsidR="00956E6C" w:rsidRPr="00956E6C">
        <w:t xml:space="preserve"> </w:t>
      </w:r>
      <w:r w:rsidRPr="00956E6C">
        <w:t>недостаточности зависят от стадии заболевания согласно классификации А.Н.Бакулева и Е.А.Дамир 1ст.полная компенсация,</w:t>
      </w:r>
      <w:r w:rsidR="00956E6C" w:rsidRPr="00956E6C">
        <w:t xml:space="preserve"> </w:t>
      </w:r>
      <w:r w:rsidRPr="00956E6C">
        <w:t>2ст.относительная недостаточность кровообращения. 3ст.начальная стадия выраженной недостаточности кровообращения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4ст.выраженная недостаточность кровообращения, 5ст.дистрофический период недостаточности кровообращения. Общепринято, что недостаточность двухстворчатогоклапана небольшой</w:t>
      </w:r>
      <w:r w:rsidR="00956E6C" w:rsidRPr="00956E6C">
        <w:t xml:space="preserve"> </w:t>
      </w:r>
      <w:r w:rsidRPr="00956E6C">
        <w:t>степени или комбинированный митральный порок с преобладанием</w:t>
      </w:r>
      <w:r w:rsidR="00956E6C" w:rsidRPr="00956E6C">
        <w:t xml:space="preserve"> </w:t>
      </w:r>
      <w:r w:rsidRPr="00956E6C">
        <w:t>недостаточности обычно имеет благоприятный прогноз. Аортальные пороки встречаются значительно реже, чем митральные и</w:t>
      </w:r>
      <w:r w:rsidR="00956E6C" w:rsidRPr="00956E6C">
        <w:t xml:space="preserve"> </w:t>
      </w:r>
      <w:r w:rsidRPr="00956E6C">
        <w:t>преимущественно сочетаются с другими пороками. Чаще всего</w:t>
      </w:r>
      <w:r w:rsidR="00956E6C" w:rsidRPr="00956E6C">
        <w:t xml:space="preserve"> </w:t>
      </w:r>
      <w:r w:rsidRPr="00956E6C">
        <w:t>обнаруживается преобладание недостаточности аортального клапана и реже стеноз. Прогноз при аортальном стенозе более</w:t>
      </w:r>
      <w:r w:rsidR="00956E6C" w:rsidRPr="00956E6C">
        <w:t xml:space="preserve"> </w:t>
      </w:r>
      <w:r w:rsidRPr="00956E6C">
        <w:t>благоприятный, чем при недостаточности аортального клапана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Врожденных пороков сердца и аномалий магистральных сосудов в настоящее время описано более 50 форм. Частота врождённых пороков сердца у беременных колеблется от 0,5 10 %</w:t>
      </w:r>
      <w:r w:rsidR="00956E6C" w:rsidRPr="00956E6C">
        <w:t xml:space="preserve"> </w:t>
      </w:r>
      <w:r w:rsidRPr="00956E6C">
        <w:t>отвсех заболеваний сердца. Чаще всего у беременных обнаруживается дефект межпредсердной перегородки, незаращение артериального протока и дефект межжелудочковой перегородки. Благодаря совершенствованию диагностической техники многие пороки выявляются ещё до наступления беременности, что даёт</w:t>
      </w:r>
      <w:r w:rsidR="00956E6C" w:rsidRPr="00956E6C">
        <w:t xml:space="preserve"> </w:t>
      </w:r>
      <w:r w:rsidRPr="00956E6C">
        <w:t>возможность решать вопросы о сохранении или прерывании беременности. Женщины с дефектом межпредсердной перегородки</w:t>
      </w:r>
      <w:r w:rsidR="00956E6C" w:rsidRPr="00956E6C">
        <w:t xml:space="preserve"> </w:t>
      </w:r>
      <w:r w:rsidRPr="00956E6C">
        <w:t>(9-17%), незаращением артериального протока идефектом межжелудочковой перегородки (15-29%) достаточно хорошо переносят</w:t>
      </w:r>
      <w:r w:rsidR="00956E6C" w:rsidRPr="00956E6C">
        <w:t xml:space="preserve"> </w:t>
      </w:r>
      <w:r w:rsidRPr="00956E6C">
        <w:t>беременность и роды. При классических "синих" пороках: тетраде Фалло, синдроме Эйзенмейгера,коарктации аорты, стенозе</w:t>
      </w:r>
      <w:r w:rsidR="00956E6C" w:rsidRPr="00956E6C">
        <w:t xml:space="preserve"> </w:t>
      </w:r>
      <w:r w:rsidRPr="00956E6C">
        <w:t>устья легочной артерии развиваются очень грозный осложнения,</w:t>
      </w:r>
      <w:r w:rsidR="00956E6C" w:rsidRPr="00956E6C">
        <w:t xml:space="preserve"> </w:t>
      </w:r>
      <w:r w:rsidRPr="00956E6C">
        <w:t>что приводит к летальному исходу 40 70 % беременных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Кроме этих пороков течение беременности и родов могут осложнять миокардиты, миокардиодистрофии, миокардитический</w:t>
      </w:r>
      <w:r w:rsidR="00956E6C" w:rsidRPr="00956E6C">
        <w:t xml:space="preserve"> </w:t>
      </w:r>
      <w:r w:rsidRPr="00956E6C">
        <w:t>кардиосклероз,нарушение ритма сердечных сокращений. В последнее время всё чаще встречаются беременные женщины перенесшие операцию на сердце до беременности и даже во время</w:t>
      </w:r>
      <w:r w:rsidR="00956E6C" w:rsidRPr="00956E6C">
        <w:t xml:space="preserve"> </w:t>
      </w:r>
      <w:r w:rsidRPr="00956E6C">
        <w:t>беременности. Поэтому введено понятие о так называемом оперированном сердце вообще и при беременности в частности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Следует помнить о том, что далеко не всегда коррегирующие</w:t>
      </w:r>
      <w:r w:rsidR="00956E6C" w:rsidRPr="00956E6C">
        <w:t xml:space="preserve"> </w:t>
      </w:r>
      <w:r w:rsidRPr="00956E6C">
        <w:t>операции на сердце приводят к ликвидации органических изменений в клапанном аппарате или устранению врождённых аномалий развития. Нередко после хирургического лечения наблюдается рецидив основного заболевания, например в виде рестеноза при комиссуротомии. Поэтому вопрос о возможности сохранения беременности и допустимости родов должен быть решён индивидуально до беременности в зависимости от общего состояния больной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Каждая беременная, страдающая заболеванием ССС должна</w:t>
      </w:r>
      <w:r w:rsidR="00956E6C" w:rsidRPr="00956E6C">
        <w:t xml:space="preserve"> </w:t>
      </w:r>
      <w:r w:rsidRPr="00956E6C">
        <w:t>быть госпитализирована не менее 3-х раз за беременность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Первая до 12 нед. желательно специализирован ного стационара</w:t>
      </w:r>
      <w:r w:rsidR="00956E6C" w:rsidRPr="00956E6C">
        <w:t xml:space="preserve"> </w:t>
      </w:r>
      <w:r w:rsidRPr="00956E6C">
        <w:t>для тщательного кардиологического и ревматологического обследования и решения вопроса о возможности пролонгировать беременность. При обнаружении 3 и 4 ст.риска показано прерывание беременности после кардиальной и антиревматической терапии. Вторая госпитализация должна проводится в период наибольших гемодинамических нагрузок на сердце 28-32 нед. Для</w:t>
      </w:r>
      <w:r w:rsidR="00956E6C" w:rsidRPr="00956E6C">
        <w:t xml:space="preserve"> </w:t>
      </w:r>
      <w:r w:rsidRPr="00956E6C">
        <w:t>обследования и проф. лечения. Прерывание в этот период нежелательно. Третья обязательная госпитализация должна быть за</w:t>
      </w:r>
      <w:r w:rsidR="00956E6C" w:rsidRPr="00956E6C">
        <w:t xml:space="preserve"> </w:t>
      </w:r>
      <w:r w:rsidRPr="00956E6C">
        <w:t>2 нед. до родов для обследования и подготовки к родам, выработки плана родов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Роды в срок (спонтанно или с родовозбуждением) допустимы</w:t>
      </w:r>
      <w:r w:rsidR="00956E6C" w:rsidRPr="00956E6C">
        <w:t xml:space="preserve"> </w:t>
      </w:r>
      <w:r w:rsidRPr="00956E6C">
        <w:t>в тех случаях, допустимы в тех случаях, когда при дородовой</w:t>
      </w:r>
      <w:r w:rsidR="00956E6C" w:rsidRPr="00956E6C">
        <w:t xml:space="preserve"> </w:t>
      </w:r>
      <w:r w:rsidRPr="00956E6C">
        <w:t>подготовке удалось значительно улучшить гемодинамические показатели при благополучном состоянии плода. В связим с ухудшением состояния беременной нередко встаёт вопрос о досрочном родоразрешении. Наилучший результат даёт родовозбуждение</w:t>
      </w:r>
      <w:r w:rsidR="00956E6C" w:rsidRPr="00956E6C">
        <w:t xml:space="preserve"> </w:t>
      </w:r>
      <w:r w:rsidRPr="00956E6C">
        <w:t>в 37-38 нед. План родоразрешения составляется консультативно</w:t>
      </w:r>
      <w:r w:rsidR="00956E6C" w:rsidRPr="00956E6C">
        <w:t xml:space="preserve"> </w:t>
      </w:r>
      <w:r w:rsidRPr="00956E6C">
        <w:t>с участием акушера,кардиолога и реаниматолога. Выбор метода</w:t>
      </w:r>
      <w:r w:rsidR="00956E6C" w:rsidRPr="00956E6C">
        <w:t xml:space="preserve"> </w:t>
      </w:r>
      <w:r w:rsidRPr="00956E6C">
        <w:t>строго индивидуальный для каждой больной в зависимости от</w:t>
      </w:r>
      <w:r w:rsidR="00956E6C" w:rsidRPr="00956E6C">
        <w:t xml:space="preserve"> </w:t>
      </w:r>
      <w:r w:rsidRPr="00956E6C">
        <w:t>акушерской и соматической ситуации. Показания для кесарева</w:t>
      </w:r>
      <w:r w:rsidR="00956E6C" w:rsidRPr="00956E6C">
        <w:t xml:space="preserve"> </w:t>
      </w:r>
      <w:r w:rsidRPr="00956E6C">
        <w:t>сечения строго ограничены. Период изгнания всем роженицам</w:t>
      </w:r>
      <w:r w:rsidR="00956E6C" w:rsidRPr="00956E6C">
        <w:t xml:space="preserve"> </w:t>
      </w:r>
      <w:r w:rsidRPr="00956E6C">
        <w:t>необходимо укорачивать. У женщин с митральным стенозом И НЕДОСТАТОЧНОСТЬЮ кровообращения любой степени, с эндокардитом,с явлениями декомпенсации в предыдущих родах наложение</w:t>
      </w:r>
      <w:r w:rsidR="00956E6C" w:rsidRPr="00956E6C">
        <w:t xml:space="preserve"> </w:t>
      </w:r>
      <w:r w:rsidRPr="00956E6C">
        <w:t>выходных акушерских щипцов. А у остальных производством перинеотомии</w:t>
      </w:r>
      <w:r w:rsidR="00956E6C" w:rsidRPr="00956E6C">
        <w:t>.</w:t>
      </w:r>
    </w:p>
    <w:p w:rsidR="00956E6C" w:rsidRPr="00956E6C" w:rsidRDefault="00132852" w:rsidP="00956E6C">
      <w:pPr>
        <w:spacing w:before="120"/>
        <w:ind w:firstLine="567"/>
        <w:jc w:val="both"/>
      </w:pPr>
      <w:r w:rsidRPr="00956E6C">
        <w:t>После рождения плода и отхождения последа наблюдается</w:t>
      </w:r>
      <w:r w:rsidR="00956E6C" w:rsidRPr="00956E6C">
        <w:t xml:space="preserve"> </w:t>
      </w:r>
      <w:r w:rsidRPr="00956E6C">
        <w:t>прилив крови к внутренним органам (и в первую очередь к органам брюшной полости) и уменьшение ОЦК в сосудах головного</w:t>
      </w:r>
      <w:r w:rsidR="00956E6C" w:rsidRPr="00956E6C">
        <w:t xml:space="preserve"> </w:t>
      </w:r>
      <w:r w:rsidRPr="00956E6C">
        <w:t>мозга и коронарных. С целью предупреждения ухудшения состояния необходимо сразу после рождения ребёнка вводить кардиотонические средства. Родильницы с заболеваниями сердца могут</w:t>
      </w:r>
      <w:r w:rsidR="00956E6C" w:rsidRPr="00956E6C">
        <w:t xml:space="preserve"> </w:t>
      </w:r>
      <w:r w:rsidRPr="00956E6C">
        <w:t>быть выписаны из род.дома не ранее чем через 2 нед. после</w:t>
      </w:r>
      <w:r w:rsidR="00956E6C" w:rsidRPr="00956E6C">
        <w:t xml:space="preserve"> </w:t>
      </w:r>
      <w:r w:rsidRPr="00956E6C">
        <w:t>родов в удовлетворительном состоянии под наблюдение кардиолога по месту жительства</w:t>
      </w:r>
      <w:r w:rsidR="00956E6C" w:rsidRPr="00956E6C">
        <w:t>.</w:t>
      </w:r>
    </w:p>
    <w:p w:rsidR="00956E6C" w:rsidRPr="00956E6C" w:rsidRDefault="00956E6C" w:rsidP="00956E6C">
      <w:pPr>
        <w:spacing w:before="120"/>
        <w:ind w:firstLine="567"/>
        <w:jc w:val="both"/>
      </w:pPr>
      <w:bookmarkStart w:id="0" w:name="_GoBack"/>
      <w:bookmarkEnd w:id="0"/>
    </w:p>
    <w:sectPr w:rsidR="00956E6C" w:rsidRPr="00956E6C" w:rsidSect="00956E6C">
      <w:pgSz w:w="11907" w:h="16838"/>
      <w:pgMar w:top="1134" w:right="1134" w:bottom="1134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852"/>
    <w:rsid w:val="00132852"/>
    <w:rsid w:val="004A25AF"/>
    <w:rsid w:val="008F1BB6"/>
    <w:rsid w:val="009370B9"/>
    <w:rsid w:val="00956E6C"/>
    <w:rsid w:val="00C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5C9A3C-DD05-4B5A-A6AD-5717136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6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5248</Words>
  <Characters>2992</Characters>
  <Application>Microsoft Office Word</Application>
  <DocSecurity>0</DocSecurity>
  <Lines>24</Lines>
  <Paragraphs>16</Paragraphs>
  <ScaleCrop>false</ScaleCrop>
  <Company>Home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Беременность и сердечно-сосудистые заболевания</dc:title>
  <dc:subject/>
  <dc:creator>User</dc:creator>
  <cp:keywords/>
  <dc:description/>
  <cp:lastModifiedBy>admin</cp:lastModifiedBy>
  <cp:revision>2</cp:revision>
  <dcterms:created xsi:type="dcterms:W3CDTF">2014-01-25T16:45:00Z</dcterms:created>
  <dcterms:modified xsi:type="dcterms:W3CDTF">2014-01-25T16:45:00Z</dcterms:modified>
</cp:coreProperties>
</file>