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E5AC1" w:rsidP="00563176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563176">
        <w:rPr>
          <w:sz w:val="28"/>
          <w:szCs w:val="28"/>
        </w:rPr>
        <w:t>Курсовой проект</w:t>
      </w:r>
    </w:p>
    <w:p w:rsidR="00D163BF" w:rsidRPr="00F97F88" w:rsidRDefault="00D163BF" w:rsidP="00563176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563176">
        <w:rPr>
          <w:sz w:val="28"/>
          <w:szCs w:val="28"/>
        </w:rPr>
        <w:t xml:space="preserve">На тему: РАСЧЕТ </w:t>
      </w:r>
      <w:r w:rsidR="00F40997" w:rsidRPr="00563176">
        <w:rPr>
          <w:sz w:val="28"/>
          <w:szCs w:val="28"/>
        </w:rPr>
        <w:t>КОНДЕНСАТОРА-ХОЛОДИЛЬНИКА ПА</w:t>
      </w:r>
      <w:r w:rsidR="00F97F88">
        <w:rPr>
          <w:sz w:val="28"/>
          <w:szCs w:val="28"/>
        </w:rPr>
        <w:t>РОВ БИНАРНОЙ СМЕСИ МЕТАНОЛ-ВОДА</w:t>
      </w: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5AC1" w:rsidRPr="00563176" w:rsidRDefault="00DE5AC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E5AC1" w:rsidP="00563176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563176">
        <w:rPr>
          <w:sz w:val="28"/>
          <w:szCs w:val="28"/>
        </w:rPr>
        <w:t>2010</w:t>
      </w:r>
    </w:p>
    <w:p w:rsidR="00D163BF" w:rsidRPr="00563176" w:rsidRDefault="00D163BF" w:rsidP="00563176">
      <w:pPr>
        <w:pStyle w:val="1"/>
        <w:keepNext/>
        <w:widowControl w:val="0"/>
        <w:spacing w:line="360" w:lineRule="auto"/>
        <w:ind w:firstLine="709"/>
        <w:jc w:val="both"/>
        <w:rPr>
          <w:lang w:val="ru-RU"/>
        </w:rPr>
      </w:pPr>
      <w:r w:rsidRPr="00563176">
        <w:rPr>
          <w:szCs w:val="28"/>
          <w:lang w:val="ru-RU"/>
        </w:rPr>
        <w:br w:type="page"/>
      </w:r>
      <w:bookmarkStart w:id="0" w:name="_Toc247291298"/>
      <w:r w:rsidRPr="00563176">
        <w:rPr>
          <w:lang w:val="ru-RU"/>
        </w:rPr>
        <w:lastRenderedPageBreak/>
        <w:t>Содержание</w:t>
      </w:r>
      <w:bookmarkEnd w:id="0"/>
    </w:p>
    <w:p w:rsidR="00563176" w:rsidRPr="00563176" w:rsidRDefault="00563176" w:rsidP="00563176">
      <w:pPr>
        <w:pStyle w:val="11"/>
        <w:keepNext/>
        <w:widowControl w:val="0"/>
        <w:spacing w:line="360" w:lineRule="auto"/>
        <w:ind w:right="0" w:firstLine="709"/>
        <w:jc w:val="both"/>
        <w:rPr>
          <w:szCs w:val="28"/>
          <w:lang w:val="ru-RU"/>
        </w:rPr>
      </w:pP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СОДЕРЖАНИЕ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ВВЕДЕНИЕ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1ТЕПЛОВОЙ РАСЧЕТ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2 КОНСТРУКТИВНО – МЕХАНИЧЕСКИЙ РАСЧЁТ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2.1 Расчет толщины обечайки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2.2 Расчет трубной решётки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2.3 Подбор крышки и днища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2.4 Подбор штуцеров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2.5 Расчёт опор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3 ГИДРАВЛИЧЕСКИЙ РАСЧЁТ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4 РАСЧЁТ ИЗОЛЯЦИИ</w:t>
      </w:r>
    </w:p>
    <w:p w:rsidR="00563176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ЗАКЛЮЧЕНИЕ</w:t>
      </w:r>
    </w:p>
    <w:p w:rsidR="00D163BF" w:rsidRPr="00563176" w:rsidRDefault="00563176" w:rsidP="00563176">
      <w:pPr>
        <w:pStyle w:val="1"/>
        <w:keepNext/>
        <w:widowControl w:val="0"/>
        <w:spacing w:line="360" w:lineRule="auto"/>
        <w:jc w:val="left"/>
        <w:rPr>
          <w:b w:val="0"/>
          <w:szCs w:val="28"/>
          <w:lang w:val="ru-RU"/>
        </w:rPr>
      </w:pPr>
      <w:r w:rsidRPr="00563176">
        <w:rPr>
          <w:b w:val="0"/>
          <w:szCs w:val="28"/>
          <w:lang w:val="ru-RU"/>
        </w:rPr>
        <w:t>СПИСОК ЛИТЕРАТУРЫ</w:t>
      </w:r>
    </w:p>
    <w:p w:rsidR="00D163BF" w:rsidRPr="00563176" w:rsidRDefault="00D163BF" w:rsidP="00563176">
      <w:pPr>
        <w:pStyle w:val="1"/>
        <w:keepNext/>
        <w:widowControl w:val="0"/>
        <w:spacing w:line="360" w:lineRule="auto"/>
        <w:ind w:firstLine="709"/>
        <w:jc w:val="both"/>
        <w:rPr>
          <w:b w:val="0"/>
          <w:szCs w:val="28"/>
          <w:lang w:val="ru-RU"/>
        </w:rPr>
      </w:pPr>
    </w:p>
    <w:p w:rsidR="00D163BF" w:rsidRPr="00563176" w:rsidRDefault="00D163BF" w:rsidP="00563176">
      <w:pPr>
        <w:pStyle w:val="1"/>
        <w:keepNext/>
        <w:widowControl w:val="0"/>
        <w:spacing w:line="360" w:lineRule="auto"/>
        <w:ind w:firstLine="709"/>
        <w:jc w:val="both"/>
        <w:rPr>
          <w:lang w:val="ru-RU"/>
        </w:rPr>
      </w:pPr>
      <w:bookmarkStart w:id="1" w:name="_Toc247291299"/>
      <w:r w:rsidRPr="00563176">
        <w:rPr>
          <w:b w:val="0"/>
          <w:szCs w:val="28"/>
          <w:lang w:val="ru-RU"/>
        </w:rPr>
        <w:br w:type="page"/>
      </w:r>
      <w:bookmarkStart w:id="2" w:name="_Toc247291300"/>
      <w:r w:rsidRPr="00563176">
        <w:rPr>
          <w:lang w:val="ru-RU"/>
        </w:rPr>
        <w:lastRenderedPageBreak/>
        <w:t>Введение</w:t>
      </w:r>
      <w:bookmarkEnd w:id="1"/>
      <w:bookmarkEnd w:id="2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Теплопередача – это наука о процессах распространения теплоты. Различают три различных способа переноса теплоты: теплопроводность, конвекцию и тепловое излучение. В реальных установках теплота передаётся комбинированным путём, однако вклад этих трёх составляющих в общий перенос теплоты неодинаков и определяется многими условиями: природой теплоносителя, агрегатным состоянием, температурным и гидродинамическим условиям и т.д.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промышленности теплообмен между рабочими телами (теплоносителями) происходит в специально сконструированных аппаратах, которые называются теплообменниками. Они должны отвечать определённым общим требованиям: обладать высокой тепловой производительностью и экономичностью, обеспечивать заданные технологические условия процесса, быть просты по конструкции, компактны, обладать современным техническим и эстетическим дизайном, иметь длительный срок службы, соответствовать требованиям СНИП и ведомственным правилам Госгортехнадзора. Особые требования предъявляются к обеспечению надёжности работы аппаратов, возможности автоматического регулирования режимно-технологических параметров и аварийного отклонения.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В химической технологии теплообменные аппараты довольно широко распространены, применяются в различных производствах легкой и тяжелой промышленности. Для обеспечения того или иного технологического процесса применяются различные типы теплообменных аппаратов. Основную группу теплообменных аппаратов, применяемых в промышленности, составляют поверхностные теплообменники, в которых теплота от горячего теплоносителя передается холодному теплоносителю через разделяющую их стенку. Другую группу составляют теплообменники смешения, в которых теплота передается при непосредственном </w:t>
      </w:r>
      <w:r w:rsidRPr="00563176">
        <w:rPr>
          <w:sz w:val="28"/>
          <w:szCs w:val="28"/>
        </w:rPr>
        <w:lastRenderedPageBreak/>
        <w:t>соприкосновении горячего и холодного теплоно</w:t>
      </w:r>
      <w:r w:rsidR="00115C7A" w:rsidRPr="00563176">
        <w:rPr>
          <w:sz w:val="28"/>
          <w:szCs w:val="28"/>
        </w:rPr>
        <w:t>сителей.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Теплообменные аппараты классифицируются: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1.По назначению: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а) холодильники;</w:t>
      </w:r>
      <w:r w:rsidR="00563176" w:rsidRPr="00563176">
        <w:rPr>
          <w:sz w:val="28"/>
          <w:szCs w:val="28"/>
        </w:rPr>
        <w:t xml:space="preserve">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б) подогреватели;</w:t>
      </w:r>
      <w:r w:rsidR="00563176" w:rsidRPr="00563176">
        <w:rPr>
          <w:sz w:val="28"/>
          <w:szCs w:val="28"/>
        </w:rPr>
        <w:t xml:space="preserve">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в) испарители;</w:t>
      </w:r>
      <w:r w:rsidR="00563176" w:rsidRPr="00563176">
        <w:rPr>
          <w:sz w:val="28"/>
          <w:szCs w:val="28"/>
        </w:rPr>
        <w:t xml:space="preserve">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г) конденсаторы;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2.По конструкции: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-изготовленные из труб: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а) теплообменники «труба в трубе»;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б) оросительные теплообменники;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в) погружные змеевиковые;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г) теплообменники воздушного охлаждения;</w:t>
      </w:r>
    </w:p>
    <w:p w:rsidR="00115C7A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д) из оребренных труб;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е) кожухотрубчатые теплообменники;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-с неподвижной трубной решеткой;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-с линзовым компенсатором;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-с плавающей головкой;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-с U-образными трубами;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3.По направлению движения теплоносителя: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а) прямоточные;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б) противоточные;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в) с перекрестным движением.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4.По принципу действия теплообменные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а) рекуперативне;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б) регенеративне;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в) смесительные.</w:t>
      </w:r>
    </w:p>
    <w:p w:rsidR="00D163BF" w:rsidRPr="00563176" w:rsidRDefault="00D163BF" w:rsidP="00563176">
      <w:pPr>
        <w:pStyle w:val="a9"/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563176">
        <w:rPr>
          <w:szCs w:val="28"/>
          <w:lang w:val="ru-RU"/>
        </w:rPr>
        <w:t xml:space="preserve">Наибольшее распространение в химической промышленности получили теплообменные аппараты рекуперативного типа. В аппаратах этого типа теплообмен между горячим и холодным теплоносителями </w:t>
      </w:r>
      <w:r w:rsidRPr="00563176">
        <w:rPr>
          <w:szCs w:val="28"/>
          <w:lang w:val="ru-RU"/>
        </w:rPr>
        <w:lastRenderedPageBreak/>
        <w:t>осуществляется через разделяющую их перегородку (стенку).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Кожухотрубчатые теплообменные аппараты используются для практической реализации таких процессов, как нагревание (охлаждение), конденсация и испарение. Соответственно аппараты называются теплообменниками, холодильниками, конденсаторами и испарителями.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Теплообменники предназначены для проведения процесса теплообмена между теплоносителями, которые не изменяют своего агрегатного состояния в процессе теплообмена: это газо-жидкостные и жидкостно-жидкостные аппараты для проведения процессов охлаждения и нагревания.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Холодильники предназначены для охлаждения водой или другими нетоксичными, не пожаро- и не взрывоопасными хладагентами жидких и газообразных сред. Работают, как правило, в области минусовых температур.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соответствии с ГОСТ 1512019 и 15122-79 кожухотрубчатые теплообменники и холодильники изготавливают двух типов «Н» - с неподвижными трубными решётками и «К» - с компенсатором температурных напряжений на кожухе. Необходимость использования компенсатора определяется предельно-допустимой разностью температур стенок труб и кожуха, равной 50єС или сравнительно большой длиной теплообменных труб (более 6м).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Конденсаторы предназначены для конденсации насыщенных паров. Обычно конденсацию осуществляют на наружной поверхности пучка труб в межтрубном пространстве. В химической промышленности для нагревания жидкостей и газов за счёт теплоты конденсации насыщенных паров чаще всего используется насыщенный водяной пар.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Испарители предназначены для проведения процессов испарения жидкости при кипении. При этом жидкость кипит в трубах, а в межтрубное пространство подаётся греющий агент. В соответствии со стандартом,</w:t>
      </w:r>
      <w:r w:rsidR="00115C7A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кожухотрубчатые испарители в этом случае могут быть только одноходовыми и вертикального исполнения.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Теплообменники типа «труба в трубе». При сравнительно небольших </w:t>
      </w:r>
      <w:r w:rsidRPr="00563176">
        <w:rPr>
          <w:sz w:val="28"/>
          <w:szCs w:val="28"/>
        </w:rPr>
        <w:lastRenderedPageBreak/>
        <w:t xml:space="preserve">тепловых нагрузках (малых производительностях по теплоносителям), когда требуемая величина теплопередающей поверхности незначительна (до 20 ч </w:t>
      </w:r>
      <w:smartTag w:uri="urn:schemas-microsoft-com:office:smarttags" w:element="metricconverter">
        <w:smartTagPr>
          <w:attr w:name="ProductID" w:val="40 м2"/>
        </w:smartTagPr>
        <w:r w:rsidRPr="00563176">
          <w:rPr>
            <w:sz w:val="28"/>
            <w:szCs w:val="28"/>
          </w:rPr>
          <w:t>40 м</w:t>
        </w:r>
        <w:r w:rsidRPr="00563176">
          <w:rPr>
            <w:sz w:val="28"/>
            <w:szCs w:val="28"/>
            <w:vertAlign w:val="superscript"/>
          </w:rPr>
          <w:t>2</w:t>
        </w:r>
      </w:smartTag>
      <w:r w:rsidRPr="00563176">
        <w:rPr>
          <w:sz w:val="28"/>
          <w:szCs w:val="28"/>
        </w:rPr>
        <w:t>), на практике рекомендуется использовать наиболее простые по устройству, изготовлению, монтажу и эксплуатации теплообменники. Они изготавливаются в следующих исполнениях: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 неразборные однопоточные малогабаритные;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 разборные одно- и двухпоточные моногабаритные;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 разборные однопоточные;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 неразборные двухпоточные;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 разборные многопоточные;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пластинчатых теплообменниках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поверхность теплообмена образуется набором тонких штампованных гофрированных пластин, которые собраны в пакеты и разделены между собой специальной формы и профиля уплотнительной термостойкой резиной. Они могут быть разборными и полуразборными.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Спиральные теплообменники. В них поверхность теплопередачи образуется двумя листами (лентами) из углеродистой или легированной стали, свёрнутыми в виде спирали вокруг центральной перегородки.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Блочные графитовые теплообменники. Для осуществления процесса теплообмена между агрессивными химически активными теплоносителями пользуются теплообменниками, изготовленными из графита. Наибольшее распространение получили блочные графитовые теплообменники.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нашем случае по заданию необходимо провести расчёт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кожухотрубчатого теплообменника.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Кожухотрубчатые теплообменники относятся к рекуперативным поверхностным аппаратам непрерывного действия. По конструкции они представляют собой аппараты, выполненные из пучков труб, закрепленных при помощи трубных решеток (досок) и ограниченных кожухами с крышками, снабженнвми патрубками входа и выхода теплоносителя. Трубное и межтрубное пространства в аппарате разобщены. Теплообменники </w:t>
      </w:r>
      <w:r w:rsidRPr="00563176">
        <w:rPr>
          <w:sz w:val="28"/>
          <w:szCs w:val="28"/>
        </w:rPr>
        <w:lastRenderedPageBreak/>
        <w:t>такого типа предназначены для теплообмена между различными жидкостями, между жидкостями и паром, между жидкостями и газом.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Основным недостатком аппаратов такого типа является большое сечение трубного и межтрубного пространства, что обуславливает невысокие скорости движения теплоносителей и, как следствие, невысокие значения коэффициентов теплоотдачи. Для увеличения скорости движения теплоносителей, теплоносителей, теплообменники часто выполняются многоходовыми, устанавливая перегородки в трубном или межтрубном пространстве.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Основное достоинство кожухотрубчатых теплообменников – большая удельная поверхность теплообмена, то есть поверхность, приходящаяся на единицу массы аппарата, благодаря чему эти теплообменники находят самое широкое применение.</w:t>
      </w:r>
    </w:p>
    <w:p w:rsidR="00D163BF" w:rsidRPr="00563176" w:rsidRDefault="00563176" w:rsidP="00563176">
      <w:pPr>
        <w:pStyle w:val="1"/>
        <w:keepNext/>
        <w:widowControl w:val="0"/>
        <w:spacing w:line="360" w:lineRule="auto"/>
        <w:ind w:firstLine="709"/>
        <w:jc w:val="both"/>
        <w:rPr>
          <w:lang w:val="ru-RU"/>
        </w:rPr>
      </w:pPr>
      <w:bookmarkStart w:id="3" w:name="_Toc247291301"/>
      <w:r w:rsidRPr="00563176">
        <w:rPr>
          <w:lang w:val="ru-RU"/>
        </w:rPr>
        <w:br w:type="page"/>
      </w:r>
      <w:r w:rsidR="00D163BF" w:rsidRPr="00563176">
        <w:rPr>
          <w:lang w:val="ru-RU"/>
        </w:rPr>
        <w:lastRenderedPageBreak/>
        <w:t xml:space="preserve">1 Тепловой </w:t>
      </w:r>
      <w:bookmarkEnd w:id="3"/>
      <w:r w:rsidR="00E71B8C" w:rsidRPr="00563176">
        <w:rPr>
          <w:lang w:val="ru-RU"/>
        </w:rPr>
        <w:t>РАСЧЕТ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43FF" w:rsidRPr="00563176" w:rsidRDefault="005F43F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Исходные данные:</w:t>
      </w:r>
    </w:p>
    <w:p w:rsidR="00E71B8C" w:rsidRPr="00563176" w:rsidRDefault="00E71B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Бинарная смесь метанол-вода</w:t>
      </w:r>
    </w:p>
    <w:p w:rsidR="006807C4" w:rsidRPr="00563176" w:rsidRDefault="006807C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Производительность 160т/сутки</w:t>
      </w:r>
    </w:p>
    <w:p w:rsidR="006807C4" w:rsidRPr="00563176" w:rsidRDefault="006807C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Пары поступают в аппарат при температуре конденсации, конденсат отводится при </w:t>
      </w:r>
      <w:smartTag w:uri="urn:schemas-microsoft-com:office:smarttags" w:element="metricconverter">
        <w:smartTagPr>
          <w:attr w:name="ProductID" w:val="18ﾰC"/>
        </w:smartTagPr>
        <w:r w:rsidRPr="00563176">
          <w:rPr>
            <w:sz w:val="28"/>
            <w:szCs w:val="28"/>
          </w:rPr>
          <w:t>18°C</w:t>
        </w:r>
      </w:smartTag>
    </w:p>
    <w:p w:rsidR="005F43FF" w:rsidRPr="00563176" w:rsidRDefault="005F43F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Содержание нк в парах 65%(масс.)</w:t>
      </w:r>
    </w:p>
    <w:p w:rsidR="005F43FF" w:rsidRPr="00563176" w:rsidRDefault="005F43F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Температура охлаждающей воды:</w:t>
      </w:r>
    </w:p>
    <w:p w:rsidR="005F43FF" w:rsidRPr="00563176" w:rsidRDefault="005F43F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-на входе </w:t>
      </w:r>
      <w:smartTag w:uri="urn:schemas-microsoft-com:office:smarttags" w:element="metricconverter">
        <w:smartTagPr>
          <w:attr w:name="ProductID" w:val="12ﾰC"/>
        </w:smartTagPr>
        <w:r w:rsidRPr="00563176">
          <w:rPr>
            <w:sz w:val="28"/>
            <w:szCs w:val="28"/>
          </w:rPr>
          <w:t>12°C</w:t>
        </w:r>
      </w:smartTag>
    </w:p>
    <w:p w:rsidR="005F43FF" w:rsidRPr="00563176" w:rsidRDefault="005F43F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-на выходе </w:t>
      </w:r>
      <w:smartTag w:uri="urn:schemas-microsoft-com:office:smarttags" w:element="metricconverter">
        <w:smartTagPr>
          <w:attr w:name="ProductID" w:val="17ﾰC"/>
        </w:smartTagPr>
        <w:r w:rsidRPr="00563176">
          <w:rPr>
            <w:sz w:val="28"/>
            <w:szCs w:val="28"/>
          </w:rPr>
          <w:t>17°C</w:t>
        </w:r>
      </w:smartTag>
    </w:p>
    <w:p w:rsidR="00D163BF" w:rsidRPr="00563176" w:rsidRDefault="0004714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Мольная доля смеси</w:t>
      </w:r>
      <w:r w:rsidR="00D163BF" w:rsidRPr="00563176">
        <w:rPr>
          <w:sz w:val="28"/>
          <w:szCs w:val="28"/>
        </w:rPr>
        <w:t>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5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36.75pt" o:ole="">
            <v:imagedata r:id="rId5" o:title=""/>
          </v:shape>
          <o:OLEObject Type="Embed" ProgID="Equation.3" ShapeID="_x0000_i1025" DrawAspect="Content" ObjectID="_1470891864" r:id="rId6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14F" w:rsidRPr="00563176" w:rsidRDefault="0004714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Построим t-x диаграмму из которой найдем t</w:t>
      </w:r>
      <w:r w:rsidRPr="00563176">
        <w:rPr>
          <w:sz w:val="28"/>
          <w:szCs w:val="28"/>
          <w:vertAlign w:val="subscript"/>
        </w:rPr>
        <w:t>кип.см</w:t>
      </w:r>
      <w:r w:rsidR="002A38EC"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78ﾰC"/>
        </w:smartTagPr>
        <w:r w:rsidR="002A38EC" w:rsidRPr="00563176">
          <w:rPr>
            <w:sz w:val="28"/>
            <w:szCs w:val="28"/>
          </w:rPr>
          <w:t>78°C</w:t>
        </w:r>
      </w:smartTag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714F" w:rsidRPr="00563176" w:rsidRDefault="0004714F" w:rsidP="00563176">
      <w:pPr>
        <w:keepNext/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563176">
        <w:rPr>
          <w:sz w:val="28"/>
          <w:szCs w:val="28"/>
        </w:rPr>
        <w:t xml:space="preserve">Таблица 1. – </w:t>
      </w:r>
      <w:r w:rsidRPr="00563176">
        <w:rPr>
          <w:iCs/>
          <w:sz w:val="28"/>
          <w:szCs w:val="28"/>
        </w:rPr>
        <w:t>Расчет содержания низкокипящего компонента при различных давлениях и температуре.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1748"/>
        <w:gridCol w:w="1748"/>
        <w:gridCol w:w="1748"/>
        <w:gridCol w:w="932"/>
      </w:tblGrid>
      <w:tr w:rsidR="0004714F" w:rsidRPr="00563176" w:rsidTr="002A38EC">
        <w:trPr>
          <w:trHeight w:val="318"/>
        </w:trPr>
        <w:tc>
          <w:tcPr>
            <w:tcW w:w="797" w:type="dxa"/>
            <w:vAlign w:val="center"/>
          </w:tcPr>
          <w:p w:rsidR="0004714F" w:rsidRPr="00563176" w:rsidRDefault="00D32274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object w:dxaOrig="580" w:dyaOrig="380">
                <v:shape id="_x0000_i1026" type="#_x0000_t75" style="width:29.25pt;height:18.75pt" o:ole="">
                  <v:imagedata r:id="rId7" o:title=""/>
                </v:shape>
                <o:OLEObject Type="Embed" ProgID="Equation.3" ShapeID="_x0000_i1026" DrawAspect="Content" ObjectID="_1470891865" r:id="rId8"/>
              </w:object>
            </w:r>
          </w:p>
        </w:tc>
        <w:tc>
          <w:tcPr>
            <w:tcW w:w="1748" w:type="dxa"/>
            <w:vAlign w:val="center"/>
          </w:tcPr>
          <w:p w:rsidR="0004714F" w:rsidRPr="00563176" w:rsidRDefault="00D32274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object w:dxaOrig="300" w:dyaOrig="340">
                <v:shape id="_x0000_i1027" type="#_x0000_t75" style="width:15pt;height:17.25pt" o:ole="">
                  <v:imagedata r:id="rId9" o:title=""/>
                </v:shape>
                <o:OLEObject Type="Embed" ProgID="Equation.3" ShapeID="_x0000_i1027" DrawAspect="Content" ObjectID="_1470891866" r:id="rId10"/>
              </w:object>
            </w:r>
            <w:r w:rsidR="0004714F" w:rsidRPr="00563176">
              <w:rPr>
                <w:sz w:val="20"/>
                <w:szCs w:val="20"/>
              </w:rPr>
              <w:t>, мм. рт. ст.</w:t>
            </w:r>
          </w:p>
        </w:tc>
        <w:tc>
          <w:tcPr>
            <w:tcW w:w="1748" w:type="dxa"/>
            <w:vAlign w:val="center"/>
          </w:tcPr>
          <w:p w:rsidR="0004714F" w:rsidRPr="00563176" w:rsidRDefault="00D32274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object w:dxaOrig="260" w:dyaOrig="360">
                <v:shape id="_x0000_i1028" type="#_x0000_t75" style="width:12.75pt;height:18pt" o:ole="">
                  <v:imagedata r:id="rId11" o:title=""/>
                </v:shape>
                <o:OLEObject Type="Embed" ProgID="Equation.3" ShapeID="_x0000_i1028" DrawAspect="Content" ObjectID="_1470891867" r:id="rId12"/>
              </w:object>
            </w:r>
            <w:r w:rsidR="0004714F" w:rsidRPr="00563176">
              <w:rPr>
                <w:sz w:val="20"/>
                <w:szCs w:val="20"/>
              </w:rPr>
              <w:t>, мм. рт. ст.</w:t>
            </w:r>
          </w:p>
        </w:tc>
        <w:tc>
          <w:tcPr>
            <w:tcW w:w="1748" w:type="dxa"/>
            <w:vAlign w:val="center"/>
          </w:tcPr>
          <w:p w:rsidR="0004714F" w:rsidRPr="00563176" w:rsidRDefault="00D32274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object w:dxaOrig="279" w:dyaOrig="279">
                <v:shape id="_x0000_i1029" type="#_x0000_t75" style="width:14.25pt;height:14.25pt" o:ole="">
                  <v:imagedata r:id="rId13" o:title=""/>
                </v:shape>
                <o:OLEObject Type="Embed" ProgID="Equation.3" ShapeID="_x0000_i1029" DrawAspect="Content" ObjectID="_1470891868" r:id="rId14"/>
              </w:object>
            </w:r>
            <w:r w:rsidR="0004714F" w:rsidRPr="00563176">
              <w:rPr>
                <w:sz w:val="20"/>
                <w:szCs w:val="20"/>
              </w:rPr>
              <w:t>, мм. рт. ст.</w:t>
            </w:r>
          </w:p>
        </w:tc>
        <w:tc>
          <w:tcPr>
            <w:tcW w:w="932" w:type="dxa"/>
            <w:vAlign w:val="center"/>
          </w:tcPr>
          <w:p w:rsidR="0004714F" w:rsidRPr="00563176" w:rsidRDefault="00D32274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object w:dxaOrig="220" w:dyaOrig="240">
                <v:shape id="_x0000_i1030" type="#_x0000_t75" style="width:11.25pt;height:12pt" o:ole="">
                  <v:imagedata r:id="rId15" o:title=""/>
                </v:shape>
                <o:OLEObject Type="Embed" ProgID="Equation.3" ShapeID="_x0000_i1030" DrawAspect="Content" ObjectID="_1470891869" r:id="rId16"/>
              </w:objec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64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760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180</w:t>
            </w:r>
          </w:p>
        </w:tc>
        <w:tc>
          <w:tcPr>
            <w:tcW w:w="1748" w:type="dxa"/>
            <w:vMerge w:val="restart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760</w:t>
            </w: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</w:t>
            </w:r>
          </w:p>
        </w:tc>
      </w:tr>
      <w:tr w:rsidR="0004714F" w:rsidRPr="00563176" w:rsidTr="002A38EC">
        <w:trPr>
          <w:cantSplit/>
          <w:trHeight w:val="280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68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850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215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0,85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72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950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240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0,73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76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1150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310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0,54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80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1200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340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0,49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84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1400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400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0,36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88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1600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510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0,23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92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1700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525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0,20</w:t>
            </w:r>
          </w:p>
        </w:tc>
      </w:tr>
      <w:tr w:rsidR="0004714F" w:rsidRPr="00563176" w:rsidTr="002A38EC">
        <w:trPr>
          <w:cantSplit/>
          <w:trHeight w:val="280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96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1830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610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0,12</w:t>
            </w:r>
          </w:p>
        </w:tc>
      </w:tr>
      <w:tr w:rsidR="0004714F" w:rsidRPr="00563176" w:rsidTr="002A38EC">
        <w:trPr>
          <w:cantSplit/>
          <w:trHeight w:val="267"/>
        </w:trPr>
        <w:tc>
          <w:tcPr>
            <w:tcW w:w="797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100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2090</w:t>
            </w:r>
          </w:p>
        </w:tc>
        <w:tc>
          <w:tcPr>
            <w:tcW w:w="1748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760</w:t>
            </w:r>
          </w:p>
        </w:tc>
        <w:tc>
          <w:tcPr>
            <w:tcW w:w="1748" w:type="dxa"/>
            <w:vMerge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04714F" w:rsidRPr="00563176" w:rsidRDefault="0004714F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0</w:t>
            </w:r>
          </w:p>
        </w:tc>
      </w:tr>
    </w:tbl>
    <w:p w:rsidR="0004714F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br w:type="page"/>
      </w:r>
      <w:r w:rsidR="00D32274" w:rsidRPr="00563176">
        <w:rPr>
          <w:sz w:val="28"/>
          <w:szCs w:val="28"/>
        </w:rPr>
        <w:object w:dxaOrig="7155" w:dyaOrig="4377">
          <v:shape id="_x0000_i1031" type="#_x0000_t75" style="width:357.75pt;height:219pt" o:ole="">
            <v:imagedata r:id="rId17" o:title=""/>
          </v:shape>
          <o:OLEObject Type="Embed" ProgID="Excel.Sheet.8" ShapeID="_x0000_i1031" DrawAspect="Content" ObjectID="_1470891870" r:id="rId18">
            <o:FieldCodes>\s</o:FieldCodes>
          </o:OLEObject>
        </w:object>
      </w:r>
    </w:p>
    <w:p w:rsidR="00D163BF" w:rsidRPr="00563176" w:rsidRDefault="002A38E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Рисунок 1. t-x диаграмма.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9219D" w:rsidRPr="00563176" w:rsidRDefault="00EB4D2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180.05pt;height:153pt;mso-position-horizontal-relative:char;mso-position-vertical-relative:line" coordorigin="2281,5916" coordsize="2718,2295">
            <o:lock v:ext="edit" aspectratio="t"/>
            <v:shape id="_x0000_s1027" type="#_x0000_t75" style="position:absolute;left:2281;top:5916;width:2718;height:2295" o:preferrelative="f">
              <v:fill o:detectmouseclick="t"/>
              <v:path o:extrusionok="t" o:connecttype="none"/>
              <o:lock v:ext="edit" text="t"/>
            </v:shape>
            <v:group id="_x0000_s1028" style="position:absolute;left:2417;top:6051;width:2582;height:2160" coordorigin="2417,6051" coordsize="2582,2160">
              <v:line id="_x0000_s1029" style="position:absolute" from="3639,6186" to="3639,8211"/>
              <v:line id="_x0000_s1030" style="position:absolute" from="2689,6321" to="3639,6321"/>
              <v:line id="_x0000_s1031" style="position:absolute" from="3639,6321" to="4726,6591">
                <v:stroke endarrow="block"/>
              </v:line>
              <v:line id="_x0000_s1032" style="position:absolute;flip:x y" from="3639,6996" to="4726,7131"/>
              <v:line id="_x0000_s1033" style="position:absolute;flip:x" from="2689,6996" to="3639,6996">
                <v:stroke endarrow="blo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553;top:6051;width:407;height:405" filled="f" stroked="f">
                <v:fill opacity="0"/>
                <v:textbox style="mso-next-textbox:#_x0000_s1034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</w:rPr>
                      </w:pPr>
                      <w:r w:rsidRPr="003029FC">
                        <w:rPr>
                          <w:sz w:val="22"/>
                          <w:szCs w:val="22"/>
                        </w:rPr>
                        <w:t>Т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35" type="#_x0000_t202" style="position:absolute;left:3368;top:6051;width:407;height:405" filled="f" stroked="f">
                <v:fill opacity="0"/>
                <v:textbox style="mso-next-textbox:#_x0000_s1035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</w:rPr>
                      </w:pPr>
                      <w:r w:rsidRPr="003029FC">
                        <w:rPr>
                          <w:sz w:val="22"/>
                          <w:szCs w:val="22"/>
                        </w:rPr>
                        <w:t>Т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_x0000_s1036" type="#_x0000_t202" style="position:absolute;left:4590;top:6321;width:408;height:405" filled="f" stroked="f">
                <v:fill opacity="0"/>
                <v:textbox style="mso-next-textbox:#_x0000_s1036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</w:rPr>
                      </w:pPr>
                      <w:r w:rsidRPr="003029FC">
                        <w:rPr>
                          <w:sz w:val="22"/>
                          <w:szCs w:val="22"/>
                        </w:rPr>
                        <w:t>Т</w:t>
                      </w:r>
                      <w:r>
                        <w:rPr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037" type="#_x0000_t202" style="position:absolute;left:2417;top:6726;width:408;height:405" filled="f" stroked="f">
                <v:fill opacity="0"/>
                <v:textbox style="mso-next-textbox:#_x0000_s1037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38" type="#_x0000_t202" style="position:absolute;left:3368;top:6861;width:409;height:405" filled="f" stroked="f">
                <v:fill opacity="0"/>
                <v:textbox style="mso-next-textbox:#_x0000_s1038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039" type="#_x0000_t202" style="position:absolute;left:4590;top:6996;width:409;height:405" filled="f" stroked="f">
                <v:fill opacity="0"/>
                <v:textbox style="mso-next-textbox:#_x0000_s1039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shape id="_x0000_s1040" type="#_x0000_t202" style="position:absolute;left:2960;top:6456;width:409;height:405" filled="f" stroked="f">
                <v:fill opacity="0"/>
                <v:textbox style="mso-next-textbox:#_x0000_s1040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041" type="#_x0000_t202" style="position:absolute;left:3911;top:6591;width:408;height:405" filled="f" stroked="f">
                <v:fill opacity="0"/>
                <v:textbox style="mso-next-textbox:#_x0000_s1041">
                  <w:txbxContent>
                    <w:p w:rsidR="00016F8C" w:rsidRPr="003029FC" w:rsidRDefault="00016F8C" w:rsidP="003029FC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Уравнения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теплового баланса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Тепло, отданное смесью </w:t>
      </w:r>
      <w:r w:rsidR="0079219D" w:rsidRPr="00563176">
        <w:rPr>
          <w:sz w:val="28"/>
          <w:szCs w:val="28"/>
        </w:rPr>
        <w:t>метанол</w:t>
      </w:r>
      <w:r w:rsidRPr="00563176">
        <w:rPr>
          <w:sz w:val="28"/>
          <w:szCs w:val="28"/>
        </w:rPr>
        <w:t>-вода при конденсации: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160" w:dyaOrig="380">
          <v:shape id="_x0000_i1033" type="#_x0000_t75" style="width:57.75pt;height:18.75pt" o:ole="">
            <v:imagedata r:id="rId19" o:title=""/>
          </v:shape>
          <o:OLEObject Type="Embed" ProgID="Equation.DSMT4" ShapeID="_x0000_i1033" DrawAspect="Content" ObjectID="_1470891871" r:id="rId20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7F5D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280" w:dyaOrig="660">
          <v:shape id="_x0000_i1034" type="#_x0000_t75" style="width:213.75pt;height:33pt" o:ole="">
            <v:imagedata r:id="rId21" o:title=""/>
          </v:shape>
          <o:OLEObject Type="Embed" ProgID="Equation.DSMT4" ShapeID="_x0000_i1034" DrawAspect="Content" ObjectID="_1470891872" r:id="rId22"/>
        </w:object>
      </w:r>
    </w:p>
    <w:p w:rsidR="0079219D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7119" w:dyaOrig="1080">
          <v:shape id="_x0000_i1035" type="#_x0000_t75" style="width:356.25pt;height:54pt" o:ole="">
            <v:imagedata r:id="rId23" o:title=""/>
          </v:shape>
          <o:OLEObject Type="Embed" ProgID="Equation.DSMT4" ShapeID="_x0000_i1035" DrawAspect="Content" ObjectID="_1470891873" r:id="rId24"/>
        </w:object>
      </w:r>
    </w:p>
    <w:p w:rsidR="0079219D" w:rsidRPr="00563176" w:rsidRDefault="0079219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- по правилу аддитивности.</w:t>
      </w:r>
    </w:p>
    <w:p w:rsidR="00B84C24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140" w:dyaOrig="380">
          <v:shape id="_x0000_i1036" type="#_x0000_t75" style="width:207pt;height:18.75pt" o:ole="">
            <v:imagedata r:id="rId25" o:title=""/>
          </v:shape>
          <o:OLEObject Type="Embed" ProgID="Equation.DSMT4" ShapeID="_x0000_i1036" DrawAspect="Content" ObjectID="_1470891874" r:id="rId26"/>
        </w:objec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Тепло, отданное при охлаждении конденсата смеси этанол-вода: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84C24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180" w:dyaOrig="400">
          <v:shape id="_x0000_i1037" type="#_x0000_t75" style="width:108.75pt;height:20.25pt" o:ole="">
            <v:imagedata r:id="rId27" o:title=""/>
          </v:shape>
          <o:OLEObject Type="Embed" ProgID="Equation.DSMT4" ShapeID="_x0000_i1037" DrawAspect="Content" ObjectID="_1470891875" r:id="rId28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7060" w:dyaOrig="1480">
          <v:shape id="_x0000_i1038" type="#_x0000_t75" style="width:353.25pt;height:74.25pt" o:ole="">
            <v:imagedata r:id="rId29" o:title=""/>
          </v:shape>
          <o:OLEObject Type="Embed" ProgID="Equation.DSMT4" ShapeID="_x0000_i1038" DrawAspect="Content" ObjectID="_1470891876" r:id="rId30"/>
        </w:object>
      </w:r>
    </w:p>
    <w:p w:rsidR="00167F5D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40" w:dyaOrig="360">
          <v:shape id="_x0000_i1039" type="#_x0000_t75" style="width:12pt;height:18pt" o:ole="">
            <v:imagedata r:id="rId31" o:title=""/>
          </v:shape>
          <o:OLEObject Type="Embed" ProgID="Equation.DSMT4" ShapeID="_x0000_i1039" DrawAspect="Content" ObjectID="_1470891877" r:id="rId32"/>
        </w:object>
      </w:r>
      <w:r w:rsidR="00167F5D" w:rsidRPr="00563176">
        <w:rPr>
          <w:sz w:val="28"/>
          <w:szCs w:val="28"/>
        </w:rPr>
        <w:t xml:space="preserve">и </w:t>
      </w:r>
      <w:r w:rsidRPr="00563176">
        <w:rPr>
          <w:sz w:val="28"/>
          <w:szCs w:val="28"/>
        </w:rPr>
        <w:object w:dxaOrig="300" w:dyaOrig="360">
          <v:shape id="_x0000_i1040" type="#_x0000_t75" style="width:15pt;height:18pt" o:ole="">
            <v:imagedata r:id="rId33" o:title=""/>
          </v:shape>
          <o:OLEObject Type="Embed" ProgID="Equation.DSMT4" ShapeID="_x0000_i1040" DrawAspect="Content" ObjectID="_1470891878" r:id="rId34"/>
        </w:object>
      </w:r>
      <w:r w:rsidR="00167F5D" w:rsidRPr="00563176">
        <w:rPr>
          <w:sz w:val="28"/>
          <w:szCs w:val="28"/>
        </w:rPr>
        <w:t xml:space="preserve">а также </w:t>
      </w:r>
      <w:r w:rsidRPr="00563176">
        <w:rPr>
          <w:sz w:val="28"/>
          <w:szCs w:val="28"/>
        </w:rPr>
        <w:object w:dxaOrig="420" w:dyaOrig="380">
          <v:shape id="_x0000_i1041" type="#_x0000_t75" style="width:21pt;height:18.75pt" o:ole="">
            <v:imagedata r:id="rId35" o:title=""/>
          </v:shape>
          <o:OLEObject Type="Embed" ProgID="Equation.DSMT4" ShapeID="_x0000_i1041" DrawAspect="Content" ObjectID="_1470891879" r:id="rId36"/>
        </w:object>
      </w:r>
      <w:r w:rsidR="00167F5D" w:rsidRPr="00563176">
        <w:rPr>
          <w:sz w:val="28"/>
          <w:szCs w:val="28"/>
        </w:rPr>
        <w:t xml:space="preserve"> и </w:t>
      </w:r>
      <w:r w:rsidRPr="00563176">
        <w:rPr>
          <w:sz w:val="28"/>
          <w:szCs w:val="28"/>
        </w:rPr>
        <w:object w:dxaOrig="380" w:dyaOrig="380">
          <v:shape id="_x0000_i1042" type="#_x0000_t75" style="width:18.75pt;height:18.75pt" o:ole="">
            <v:imagedata r:id="rId37" o:title=""/>
          </v:shape>
          <o:OLEObject Type="Embed" ProgID="Equation.DSMT4" ShapeID="_x0000_i1042" DrawAspect="Content" ObjectID="_1470891880" r:id="rId38"/>
        </w:object>
      </w:r>
      <w:r w:rsidR="00167F5D" w:rsidRPr="00563176">
        <w:rPr>
          <w:sz w:val="28"/>
          <w:szCs w:val="28"/>
        </w:rPr>
        <w:t xml:space="preserve"> берем при температуре кипения смеси </w:t>
      </w:r>
      <w:smartTag w:uri="urn:schemas-microsoft-com:office:smarttags" w:element="metricconverter">
        <w:smartTagPr>
          <w:attr w:name="ProductID" w:val="78ﾰC"/>
        </w:smartTagPr>
        <w:r w:rsidR="00167F5D" w:rsidRPr="00563176">
          <w:rPr>
            <w:sz w:val="28"/>
            <w:szCs w:val="28"/>
          </w:rPr>
          <w:t>78°C</w:t>
        </w:r>
      </w:smartTag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Общее тепло, отданное смесью </w:t>
      </w:r>
      <w:r w:rsidR="00167F5D" w:rsidRPr="00563176">
        <w:rPr>
          <w:sz w:val="28"/>
          <w:szCs w:val="28"/>
        </w:rPr>
        <w:t>метанол</w:t>
      </w:r>
      <w:r w:rsidRPr="00563176">
        <w:rPr>
          <w:sz w:val="28"/>
          <w:szCs w:val="28"/>
        </w:rPr>
        <w:t>-вода: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640" w:dyaOrig="380">
          <v:shape id="_x0000_i1043" type="#_x0000_t75" style="width:282pt;height:18.75pt" o:ole="">
            <v:imagedata r:id="rId39" o:title=""/>
          </v:shape>
          <o:OLEObject Type="Embed" ProgID="Equation.DSMT4" ShapeID="_x0000_i1043" DrawAspect="Content" ObjectID="_1470891881" r:id="rId40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060" w:dyaOrig="1200">
          <v:shape id="_x0000_i1044" type="#_x0000_t75" style="width:252.75pt;height:60pt" o:ole="">
            <v:imagedata r:id="rId41" o:title=""/>
          </v:shape>
          <o:OLEObject Type="Embed" ProgID="Equation.DSMT4" ShapeID="_x0000_i1044" DrawAspect="Content" ObjectID="_1470891882" r:id="rId42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69E7" w:rsidRPr="00563176" w:rsidRDefault="00F969E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Определение промежуточной температуры </w:t>
      </w:r>
      <w:r w:rsidR="00D32274" w:rsidRPr="00563176">
        <w:rPr>
          <w:sz w:val="28"/>
          <w:szCs w:val="28"/>
        </w:rPr>
        <w:object w:dxaOrig="220" w:dyaOrig="360">
          <v:shape id="_x0000_i1045" type="#_x0000_t75" style="width:11.25pt;height:18pt" o:ole="">
            <v:imagedata r:id="rId43" o:title=""/>
          </v:shape>
          <o:OLEObject Type="Embed" ProgID="Equation.DSMT4" ShapeID="_x0000_i1045" DrawAspect="Content" ObjectID="_1470891883" r:id="rId44"/>
        </w:object>
      </w:r>
    </w:p>
    <w:p w:rsidR="00F969E7" w:rsidRPr="00563176" w:rsidRDefault="00F969E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Температура смеси между зонами конденсации и охлаждения определяется: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69E7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740" w:dyaOrig="700">
          <v:shape id="_x0000_i1046" type="#_x0000_t75" style="width:87pt;height:35.25pt" o:ole="">
            <v:imagedata r:id="rId45" o:title=""/>
          </v:shape>
          <o:OLEObject Type="Embed" ProgID="Equation.DSMT4" ShapeID="_x0000_i1046" DrawAspect="Content" ObjectID="_1470891884" r:id="rId46"/>
        </w:object>
      </w:r>
      <w:r w:rsidR="00F969E7" w:rsidRPr="00563176">
        <w:rPr>
          <w:sz w:val="28"/>
          <w:szCs w:val="28"/>
        </w:rPr>
        <w:t xml:space="preserve"> или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object w:dxaOrig="4239" w:dyaOrig="700">
          <v:shape id="_x0000_i1047" type="#_x0000_t75" style="width:212.25pt;height:35.25pt" o:ole="">
            <v:imagedata r:id="rId47" o:title=""/>
          </v:shape>
          <o:OLEObject Type="Embed" ProgID="Equation.DSMT4" ShapeID="_x0000_i1047" DrawAspect="Content" ObjectID="_1470891885" r:id="rId48"/>
        </w:object>
      </w:r>
      <w:r w:rsidR="00F969E7" w:rsidRPr="00563176">
        <w:rPr>
          <w:sz w:val="28"/>
          <w:szCs w:val="28"/>
        </w:rPr>
        <w:t>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F969E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Расчет зоны конденсации.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Средний температурный напор в зоне конденсации, в случае смешанного тока, определяем по уравнению: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140" w:dyaOrig="1060">
          <v:shape id="_x0000_i1048" type="#_x0000_t75" style="width:156.75pt;height:53.25pt" o:ole="">
            <v:imagedata r:id="rId49" o:title=""/>
          </v:shape>
          <o:OLEObject Type="Embed" ProgID="Equation.3" ShapeID="_x0000_i1048" DrawAspect="Content" ObjectID="_1470891886" r:id="rId50"/>
        </w:object>
      </w:r>
    </w:p>
    <w:p w:rsidR="00F969E7" w:rsidRPr="00563176" w:rsidRDefault="00EB4D2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2" style="position:absolute;left:0;text-align:left;margin-left:9pt;margin-top:9.8pt;width:189pt;height:36pt;z-index:251657728" coordorigin="1881,12834" coordsize="3780,720">
            <v:line id="_x0000_s1043" style="position:absolute" from="2421,13014" to="5121,13014">
              <v:stroke endarrow="block"/>
            </v:line>
            <v:line id="_x0000_s1044" style="position:absolute;flip:x" from="2421,13374" to="5121,13374">
              <v:stroke endarrow="block"/>
            </v:line>
            <v:shape id="_x0000_s1045" type="#_x0000_t202" style="position:absolute;left:5121;top:12834;width:540;height:360" stroked="f">
              <v:textbox style="mso-next-textbox:#_x0000_s1045">
                <w:txbxContent>
                  <w:p w:rsidR="00016F8C" w:rsidRPr="00F969E7" w:rsidRDefault="00016F8C">
                    <w:pPr>
                      <w:rPr>
                        <w:sz w:val="22"/>
                        <w:szCs w:val="22"/>
                      </w:rPr>
                    </w:pPr>
                    <w:r w:rsidRPr="00F969E7">
                      <w:rPr>
                        <w:sz w:val="22"/>
                        <w:szCs w:val="22"/>
                      </w:rPr>
                      <w:t>78</w:t>
                    </w:r>
                  </w:p>
                </w:txbxContent>
              </v:textbox>
            </v:shape>
            <v:shape id="_x0000_s1046" type="#_x0000_t202" style="position:absolute;left:1881;top:12834;width:540;height:360" stroked="f">
              <v:textbox style="mso-next-textbox:#_x0000_s1046">
                <w:txbxContent>
                  <w:p w:rsidR="00016F8C" w:rsidRPr="00F969E7" w:rsidRDefault="00016F8C" w:rsidP="00F969E7">
                    <w:pPr>
                      <w:rPr>
                        <w:sz w:val="22"/>
                        <w:szCs w:val="22"/>
                      </w:rPr>
                    </w:pPr>
                    <w:r w:rsidRPr="00F969E7">
                      <w:rPr>
                        <w:sz w:val="22"/>
                        <w:szCs w:val="22"/>
                      </w:rPr>
                      <w:t>78</w:t>
                    </w:r>
                  </w:p>
                </w:txbxContent>
              </v:textbox>
            </v:shape>
            <v:shape id="_x0000_s1047" type="#_x0000_t202" style="position:absolute;left:1881;top:13194;width:540;height:360" stroked="f">
              <v:textbox>
                <w:txbxContent>
                  <w:p w:rsidR="00016F8C" w:rsidRPr="00F969E7" w:rsidRDefault="00016F8C" w:rsidP="00F969E7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17</w:t>
                    </w:r>
                  </w:p>
                </w:txbxContent>
              </v:textbox>
            </v:shape>
            <v:shape id="_x0000_s1048" type="#_x0000_t202" style="position:absolute;left:4941;top:13194;width:720;height:360" stroked="f">
              <v:textbox>
                <w:txbxContent>
                  <w:p w:rsidR="00016F8C" w:rsidRPr="00F969E7" w:rsidRDefault="00016F8C" w:rsidP="00F969E7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12,6</w:t>
                    </w:r>
                  </w:p>
                </w:txbxContent>
              </v:textbox>
            </v:shape>
          </v:group>
        </w:pict>
      </w:r>
    </w:p>
    <w:p w:rsidR="00F969E7" w:rsidRPr="00563176" w:rsidRDefault="00F969E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969E7" w:rsidRPr="00563176" w:rsidRDefault="00F969E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07FF8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420" w:dyaOrig="440">
          <v:shape id="_x0000_i1049" type="#_x0000_t75" style="width:171pt;height:21.75pt" o:ole="">
            <v:imagedata r:id="rId51" o:title=""/>
          </v:shape>
          <o:OLEObject Type="Embed" ProgID="Equation.3" ShapeID="_x0000_i1049" DrawAspect="Content" ObjectID="_1470891887" r:id="rId52"/>
        </w:object>
      </w:r>
      <w:r w:rsidR="00D163BF" w:rsidRPr="00563176">
        <w:rPr>
          <w:sz w:val="28"/>
          <w:szCs w:val="28"/>
        </w:rPr>
        <w:t xml:space="preserve"> </w:t>
      </w:r>
    </w:p>
    <w:p w:rsidR="00F969E7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080" w:dyaOrig="440">
          <v:shape id="_x0000_i1050" type="#_x0000_t75" style="width:153.75pt;height:21.75pt" o:ole="">
            <v:imagedata r:id="rId53" o:title=""/>
          </v:shape>
          <o:OLEObject Type="Embed" ProgID="Equation.3" ShapeID="_x0000_i1050" DrawAspect="Content" ObjectID="_1470891888" r:id="rId54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700" w:dyaOrig="720">
          <v:shape id="_x0000_i1051" type="#_x0000_t75" style="width:135pt;height:36pt" o:ole="">
            <v:imagedata r:id="rId55" o:title=""/>
          </v:shape>
          <o:OLEObject Type="Embed" ProgID="Equation.3" ShapeID="_x0000_i1051" DrawAspect="Content" ObjectID="_1470891889" r:id="rId56"/>
        </w:object>
      </w:r>
    </w:p>
    <w:p w:rsidR="00D163BF" w:rsidRPr="00563176" w:rsidRDefault="00907FF8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Так как </w:t>
      </w:r>
      <w:r w:rsidR="00D32274" w:rsidRPr="00563176">
        <w:rPr>
          <w:sz w:val="28"/>
          <w:szCs w:val="28"/>
        </w:rPr>
        <w:object w:dxaOrig="2680" w:dyaOrig="360">
          <v:shape id="_x0000_i1052" type="#_x0000_t75" style="width:134.25pt;height:18pt" o:ole="">
            <v:imagedata r:id="rId57" o:title=""/>
          </v:shape>
          <o:OLEObject Type="Embed" ProgID="Equation.3" ShapeID="_x0000_i1052" DrawAspect="Content" ObjectID="_1470891890" r:id="rId58"/>
        </w:object>
      </w:r>
      <w:r w:rsidR="005A3D4D" w:rsidRPr="00563176">
        <w:rPr>
          <w:sz w:val="28"/>
          <w:szCs w:val="28"/>
        </w:rPr>
        <w:t xml:space="preserve"> и </w:t>
      </w:r>
      <w:r w:rsidR="00D32274" w:rsidRPr="00563176">
        <w:rPr>
          <w:sz w:val="28"/>
          <w:szCs w:val="28"/>
        </w:rPr>
        <w:object w:dxaOrig="2820" w:dyaOrig="360">
          <v:shape id="_x0000_i1053" type="#_x0000_t75" style="width:141pt;height:18pt" o:ole="">
            <v:imagedata r:id="rId59" o:title=""/>
          </v:shape>
          <o:OLEObject Type="Embed" ProgID="Equation.3" ShapeID="_x0000_i1053" DrawAspect="Content" ObjectID="_1470891891" r:id="rId60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060" w:dyaOrig="999">
          <v:shape id="_x0000_i1054" type="#_x0000_t75" style="width:203.25pt;height:50.25pt" o:ole="">
            <v:imagedata r:id="rId61" o:title=""/>
          </v:shape>
          <o:OLEObject Type="Embed" ProgID="Equation.3" ShapeID="_x0000_i1054" DrawAspect="Content" ObjectID="_1470891892" r:id="rId62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681C" w:rsidRPr="00563176" w:rsidRDefault="001C681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Наметим вариант теплообменного аппарата.</w:t>
      </w:r>
    </w:p>
    <w:p w:rsidR="001C681C" w:rsidRPr="00563176" w:rsidRDefault="001C681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Ориентировочно определим значение площади поверхности теплообмена, полагая К</w:t>
      </w:r>
      <w:r w:rsidRPr="00563176">
        <w:rPr>
          <w:sz w:val="28"/>
          <w:szCs w:val="28"/>
          <w:vertAlign w:val="subscript"/>
        </w:rPr>
        <w:t>ор</w:t>
      </w:r>
      <w:r w:rsidRPr="00563176">
        <w:rPr>
          <w:sz w:val="28"/>
          <w:szCs w:val="28"/>
        </w:rPr>
        <w:t>=300 Вт/(м</w:t>
      </w:r>
      <w:r w:rsidRPr="00563176">
        <w:rPr>
          <w:sz w:val="28"/>
          <w:szCs w:val="28"/>
          <w:vertAlign w:val="superscript"/>
        </w:rPr>
        <w:t>2</w:t>
      </w:r>
      <w:r w:rsidRPr="00563176">
        <w:rPr>
          <w:sz w:val="28"/>
          <w:szCs w:val="28"/>
        </w:rPr>
        <w:t>*К).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681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560" w:dyaOrig="700">
          <v:shape id="_x0000_i1055" type="#_x0000_t75" style="width:78pt;height:35.25pt" o:ole="">
            <v:imagedata r:id="rId63" o:title=""/>
          </v:shape>
          <o:OLEObject Type="Embed" ProgID="Equation.DSMT4" ShapeID="_x0000_i1055" DrawAspect="Content" ObjectID="_1470891893" r:id="rId64"/>
        </w:object>
      </w:r>
      <w:r w:rsidR="001C681C" w:rsidRPr="00563176">
        <w:rPr>
          <w:sz w:val="28"/>
          <w:szCs w:val="28"/>
        </w:rPr>
        <w:t>.</w:t>
      </w:r>
      <w:r w:rsidRPr="00563176">
        <w:rPr>
          <w:sz w:val="28"/>
          <w:szCs w:val="28"/>
        </w:rPr>
        <w:object w:dxaOrig="2079" w:dyaOrig="660">
          <v:shape id="_x0000_i1056" type="#_x0000_t75" style="width:104.25pt;height:33pt" o:ole="">
            <v:imagedata r:id="rId65" o:title=""/>
          </v:shape>
          <o:OLEObject Type="Embed" ProgID="Equation.DSMT4" ShapeID="_x0000_i1056" DrawAspect="Content" ObjectID="_1470891894" r:id="rId66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681C" w:rsidRPr="00563176" w:rsidRDefault="001C681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Расчет зоны охлаждения конденсата.</w:t>
      </w:r>
    </w:p>
    <w:p w:rsidR="001C681C" w:rsidRPr="00563176" w:rsidRDefault="00EB4D2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49" style="position:absolute;left:0;text-align:left;margin-left:9pt;margin-top:1.3pt;width:189pt;height:36pt;z-index:251659776" coordorigin="1881,3654" coordsize="3780,720">
            <v:line id="_x0000_s1050" style="position:absolute" from="2421,3834" to="5121,3834" o:regroupid="1">
              <v:stroke endarrow="block"/>
            </v:line>
            <v:line id="_x0000_s1051" style="position:absolute;flip:x" from="2421,4194" to="5121,4194" o:regroupid="1">
              <v:stroke endarrow="block"/>
            </v:line>
            <v:shape id="_x0000_s1052" type="#_x0000_t202" style="position:absolute;left:5121;top:3654;width:540;height:360" o:regroupid="1" stroked="f">
              <v:textbox style="mso-next-textbox:#_x0000_s1052">
                <w:txbxContent>
                  <w:p w:rsidR="00016F8C" w:rsidRPr="00F969E7" w:rsidRDefault="00016F8C" w:rsidP="001C681C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  <w:r w:rsidRPr="00F969E7">
                      <w:rPr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</v:shape>
            <v:shape id="_x0000_s1053" type="#_x0000_t202" style="position:absolute;left:1881;top:3654;width:540;height:360" o:regroupid="1" stroked="f">
              <v:textbox style="mso-next-textbox:#_x0000_s1053">
                <w:txbxContent>
                  <w:p w:rsidR="00016F8C" w:rsidRPr="00F969E7" w:rsidRDefault="00016F8C" w:rsidP="001C681C">
                    <w:pPr>
                      <w:rPr>
                        <w:sz w:val="22"/>
                        <w:szCs w:val="22"/>
                      </w:rPr>
                    </w:pPr>
                    <w:r w:rsidRPr="00F969E7">
                      <w:rPr>
                        <w:sz w:val="22"/>
                        <w:szCs w:val="22"/>
                      </w:rPr>
                      <w:t>78</w:t>
                    </w:r>
                  </w:p>
                </w:txbxContent>
              </v:textbox>
            </v:shape>
            <v:shape id="_x0000_s1054" type="#_x0000_t202" style="position:absolute;left:1881;top:4014;width:720;height:360" o:regroupid="1" stroked="f">
              <v:textbox>
                <w:txbxContent>
                  <w:p w:rsidR="00016F8C" w:rsidRPr="00F969E7" w:rsidRDefault="00016F8C" w:rsidP="001C681C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12,6</w:t>
                    </w:r>
                  </w:p>
                </w:txbxContent>
              </v:textbox>
            </v:shape>
            <v:shape id="_x0000_s1055" type="#_x0000_t202" style="position:absolute;left:4941;top:4014;width:720;height:360" o:regroupid="1" stroked="f">
              <v:textbox>
                <w:txbxContent>
                  <w:p w:rsidR="00016F8C" w:rsidRPr="00F969E7" w:rsidRDefault="00016F8C" w:rsidP="001C681C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</v:shape>
          </v:group>
        </w:pict>
      </w:r>
    </w:p>
    <w:p w:rsidR="001C681C" w:rsidRPr="00563176" w:rsidRDefault="001C681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880" w:dyaOrig="440">
          <v:shape id="_x0000_i1057" type="#_x0000_t75" style="width:2in;height:21.75pt" o:ole="">
            <v:imagedata r:id="rId67" o:title=""/>
          </v:shape>
          <o:OLEObject Type="Embed" ProgID="Equation.3" ShapeID="_x0000_i1057" DrawAspect="Content" ObjectID="_1470891895" r:id="rId68"/>
        </w:object>
      </w:r>
    </w:p>
    <w:p w:rsidR="001C681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480" w:dyaOrig="440">
          <v:shape id="_x0000_i1058" type="#_x0000_t75" style="width:174pt;height:21.75pt" o:ole="">
            <v:imagedata r:id="rId69" o:title=""/>
          </v:shape>
          <o:OLEObject Type="Embed" ProgID="Equation.3" ShapeID="_x0000_i1058" DrawAspect="Content" ObjectID="_1470891896" r:id="rId70"/>
        </w:object>
      </w:r>
    </w:p>
    <w:p w:rsidR="001C681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780" w:dyaOrig="360">
          <v:shape id="_x0000_i1059" type="#_x0000_t75" style="width:138.75pt;height:18pt" o:ole="">
            <v:imagedata r:id="rId71" o:title=""/>
          </v:shape>
          <o:OLEObject Type="Embed" ProgID="Equation.3" ShapeID="_x0000_i1059" DrawAspect="Content" ObjectID="_1470891897" r:id="rId72"/>
        </w:object>
      </w:r>
    </w:p>
    <w:p w:rsidR="00C34DD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820" w:dyaOrig="360">
          <v:shape id="_x0000_i1060" type="#_x0000_t75" style="width:141pt;height:18pt" o:ole="">
            <v:imagedata r:id="rId73" o:title=""/>
          </v:shape>
          <o:OLEObject Type="Embed" ProgID="Equation.3" ShapeID="_x0000_i1060" DrawAspect="Content" ObjectID="_1470891898" r:id="rId74"/>
        </w:object>
      </w:r>
    </w:p>
    <w:p w:rsidR="001C681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900" w:dyaOrig="800">
          <v:shape id="_x0000_i1061" type="#_x0000_t75" style="width:195pt;height:39.75pt" o:ole="">
            <v:imagedata r:id="rId75" o:title=""/>
          </v:shape>
          <o:OLEObject Type="Embed" ProgID="Equation.3" ShapeID="_x0000_i1061" DrawAspect="Content" ObjectID="_1470891899" r:id="rId76"/>
        </w:object>
      </w:r>
    </w:p>
    <w:p w:rsidR="001C681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879" w:dyaOrig="999">
          <v:shape id="_x0000_i1062" type="#_x0000_t75" style="width:194.25pt;height:50.25pt" o:ole="">
            <v:imagedata r:id="rId77" o:title=""/>
          </v:shape>
          <o:OLEObject Type="Embed" ProgID="Equation.3" ShapeID="_x0000_i1062" DrawAspect="Content" ObjectID="_1470891900" r:id="rId78"/>
        </w:object>
      </w:r>
    </w:p>
    <w:p w:rsidR="00BD6D3A" w:rsidRPr="00563176" w:rsidRDefault="00BD6D3A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Ориентировочно определим значение площади поверхности теплообмена, полагая К</w:t>
      </w:r>
      <w:r w:rsidRPr="00563176">
        <w:rPr>
          <w:sz w:val="28"/>
          <w:szCs w:val="28"/>
          <w:vertAlign w:val="subscript"/>
        </w:rPr>
        <w:t>ор</w:t>
      </w:r>
      <w:r w:rsidRPr="00563176">
        <w:rPr>
          <w:sz w:val="28"/>
          <w:szCs w:val="28"/>
        </w:rPr>
        <w:t>=800 Вт/(м</w:t>
      </w:r>
      <w:r w:rsidRPr="00563176">
        <w:rPr>
          <w:sz w:val="28"/>
          <w:szCs w:val="28"/>
          <w:vertAlign w:val="superscript"/>
        </w:rPr>
        <w:t>2</w:t>
      </w:r>
      <w:r w:rsidRPr="00563176">
        <w:rPr>
          <w:sz w:val="28"/>
          <w:szCs w:val="28"/>
        </w:rPr>
        <w:t>*К).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D6D3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560" w:dyaOrig="700">
          <v:shape id="_x0000_i1063" type="#_x0000_t75" style="width:78pt;height:35.25pt" o:ole="">
            <v:imagedata r:id="rId79" o:title=""/>
          </v:shape>
          <o:OLEObject Type="Embed" ProgID="Equation.DSMT4" ShapeID="_x0000_i1063" DrawAspect="Content" ObjectID="_1470891901" r:id="rId80"/>
        </w:object>
      </w:r>
      <w:r w:rsidRPr="00563176">
        <w:rPr>
          <w:sz w:val="28"/>
          <w:szCs w:val="28"/>
        </w:rPr>
        <w:object w:dxaOrig="2140" w:dyaOrig="660">
          <v:shape id="_x0000_i1064" type="#_x0000_t75" style="width:107.25pt;height:33pt" o:ole="">
            <v:imagedata r:id="rId81" o:title=""/>
          </v:shape>
          <o:OLEObject Type="Embed" ProgID="Equation.DSMT4" ShapeID="_x0000_i1064" DrawAspect="Content" ObjectID="_1470891902" r:id="rId82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Определим количество труб на один ход.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360" w:dyaOrig="680">
          <v:shape id="_x0000_i1065" type="#_x0000_t75" style="width:267.75pt;height:33.75pt" o:ole="">
            <v:imagedata r:id="rId83" o:title=""/>
          </v:shape>
          <o:OLEObject Type="Embed" ProgID="Equation.DSMT4" ShapeID="_x0000_i1065" DrawAspect="Content" ObjectID="_1470891903" r:id="rId8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6D7868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где, Re=15000, так как предполагаем,</w:t>
      </w:r>
      <w:r w:rsidR="00BD6D3A" w:rsidRPr="00563176">
        <w:rPr>
          <w:sz w:val="28"/>
          <w:szCs w:val="28"/>
        </w:rPr>
        <w:t xml:space="preserve"> что режим движения жидкости турбулентный </w:t>
      </w:r>
    </w:p>
    <w:p w:rsidR="00D163BF" w:rsidRPr="00563176" w:rsidRDefault="006D7868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По табл. XX</w:t>
      </w:r>
      <w:r w:rsidR="00D80AC9" w:rsidRPr="00563176">
        <w:rPr>
          <w:sz w:val="28"/>
          <w:szCs w:val="28"/>
        </w:rPr>
        <w:t>XIV [стр.533,1] п</w:t>
      </w:r>
      <w:r w:rsidR="00D163BF" w:rsidRPr="00563176">
        <w:rPr>
          <w:sz w:val="28"/>
          <w:szCs w:val="28"/>
        </w:rPr>
        <w:t>римем двухходовой кожухотрубчатый теплообменник КН (ГОС</w:t>
      </w:r>
      <w:r w:rsidR="00D80AC9" w:rsidRPr="00563176">
        <w:rPr>
          <w:sz w:val="28"/>
          <w:szCs w:val="28"/>
        </w:rPr>
        <w:t>Т 15119</w:t>
      </w:r>
      <w:r w:rsidR="00D163BF" w:rsidRPr="00563176">
        <w:rPr>
          <w:sz w:val="28"/>
          <w:szCs w:val="28"/>
        </w:rPr>
        <w:t xml:space="preserve">-79) с внутренним диаметром кожуха </w:t>
      </w:r>
      <w:r w:rsidR="00D163BF" w:rsidRPr="00563176">
        <w:rPr>
          <w:i/>
          <w:sz w:val="28"/>
          <w:szCs w:val="28"/>
        </w:rPr>
        <w:t>D</w:t>
      </w:r>
      <w:r w:rsidR="00D80AC9" w:rsidRPr="00563176">
        <w:rPr>
          <w:i/>
          <w:sz w:val="28"/>
          <w:szCs w:val="28"/>
        </w:rPr>
        <w:t>=10</w:t>
      </w:r>
      <w:r w:rsidR="00D163BF" w:rsidRPr="00563176">
        <w:rPr>
          <w:i/>
          <w:sz w:val="28"/>
          <w:szCs w:val="28"/>
        </w:rPr>
        <w:t>00 мм</w:t>
      </w:r>
      <w:r w:rsidR="00D163BF" w:rsidRPr="00563176">
        <w:rPr>
          <w:sz w:val="28"/>
          <w:szCs w:val="28"/>
        </w:rPr>
        <w:t xml:space="preserve">, </w:t>
      </w:r>
      <w:r w:rsidR="00D80AC9" w:rsidRPr="00563176">
        <w:rPr>
          <w:sz w:val="28"/>
          <w:szCs w:val="28"/>
        </w:rPr>
        <w:t>числом ходов</w:t>
      </w:r>
      <w:r w:rsidR="00563176" w:rsidRPr="00563176">
        <w:rPr>
          <w:sz w:val="28"/>
          <w:szCs w:val="28"/>
        </w:rPr>
        <w:t xml:space="preserve"> </w:t>
      </w:r>
      <w:r w:rsidR="00D80AC9" w:rsidRPr="00563176">
        <w:rPr>
          <w:sz w:val="28"/>
          <w:szCs w:val="28"/>
        </w:rPr>
        <w:t xml:space="preserve">равным 2, </w:t>
      </w:r>
      <w:r w:rsidR="00D163BF" w:rsidRPr="00563176">
        <w:rPr>
          <w:sz w:val="28"/>
          <w:szCs w:val="28"/>
        </w:rPr>
        <w:t xml:space="preserve">числом труб на один ход </w:t>
      </w:r>
      <w:r w:rsidR="00D80AC9" w:rsidRPr="00563176">
        <w:rPr>
          <w:i/>
          <w:sz w:val="28"/>
          <w:szCs w:val="28"/>
        </w:rPr>
        <w:t>377</w:t>
      </w:r>
      <w:r w:rsidR="00D163BF" w:rsidRPr="00563176">
        <w:rPr>
          <w:sz w:val="28"/>
          <w:szCs w:val="28"/>
        </w:rPr>
        <w:t xml:space="preserve"> ( общее число труб </w:t>
      </w:r>
      <w:r w:rsidR="00D163BF" w:rsidRPr="00563176">
        <w:rPr>
          <w:i/>
          <w:sz w:val="28"/>
          <w:szCs w:val="28"/>
        </w:rPr>
        <w:t>n=</w:t>
      </w:r>
      <w:r w:rsidR="00D80AC9" w:rsidRPr="00563176">
        <w:rPr>
          <w:i/>
          <w:sz w:val="28"/>
          <w:szCs w:val="28"/>
        </w:rPr>
        <w:t>754</w:t>
      </w:r>
      <w:r w:rsidR="00D163BF" w:rsidRPr="00563176">
        <w:rPr>
          <w:sz w:val="28"/>
          <w:szCs w:val="28"/>
        </w:rPr>
        <w:t xml:space="preserve">), высотой труб </w:t>
      </w:r>
      <w:r w:rsidR="00D163BF" w:rsidRPr="00563176">
        <w:rPr>
          <w:i/>
          <w:sz w:val="28"/>
          <w:szCs w:val="28"/>
        </w:rPr>
        <w:t>l</w:t>
      </w:r>
      <w:r w:rsidR="00D80AC9" w:rsidRPr="00563176">
        <w:rPr>
          <w:i/>
          <w:sz w:val="28"/>
          <w:szCs w:val="28"/>
        </w:rPr>
        <w:t>=3</w:t>
      </w:r>
      <w:r w:rsidR="00D163BF" w:rsidRPr="00563176">
        <w:rPr>
          <w:i/>
          <w:sz w:val="28"/>
          <w:szCs w:val="28"/>
        </w:rPr>
        <w:t xml:space="preserve"> м</w:t>
      </w:r>
      <w:r w:rsidR="00D163BF" w:rsidRPr="00563176">
        <w:rPr>
          <w:sz w:val="28"/>
          <w:szCs w:val="28"/>
        </w:rPr>
        <w:t>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Уточняем значение коэффициента Рейнольдса: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020" w:dyaOrig="680">
          <v:shape id="_x0000_i1066" type="#_x0000_t75" style="width:300.75pt;height:33.75pt" o:ole="">
            <v:imagedata r:id="rId85" o:title=""/>
          </v:shape>
          <o:OLEObject Type="Embed" ProgID="Equation.DSMT4" ShapeID="_x0000_i1066" DrawAspect="Content" ObjectID="_1470891904" r:id="rId86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Следовательно, в трубном пространстве будет обеспеченно турбулентное движение теплоносителя.</w:t>
      </w:r>
    </w:p>
    <w:p w:rsidR="00C7572E" w:rsidRPr="00563176" w:rsidRDefault="00C7572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Расчет I зоны</w:t>
      </w:r>
      <w:r w:rsidR="00746601" w:rsidRPr="00563176">
        <w:rPr>
          <w:sz w:val="28"/>
          <w:szCs w:val="28"/>
        </w:rPr>
        <w:t xml:space="preserve"> конденсации.</w:t>
      </w:r>
    </w:p>
    <w:p w:rsidR="00475F6C" w:rsidRPr="00563176" w:rsidRDefault="00475F6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Определим поверхность теплообмена зоны конденсации.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75F6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300" w:dyaOrig="700">
          <v:shape id="_x0000_i1067" type="#_x0000_t75" style="width:65.25pt;height:35.25pt" o:ole="">
            <v:imagedata r:id="rId87" o:title=""/>
          </v:shape>
          <o:OLEObject Type="Embed" ProgID="Equation.DSMT4" ShapeID="_x0000_i1067" DrawAspect="Content" ObjectID="_1470891905" r:id="rId88"/>
        </w:object>
      </w:r>
    </w:p>
    <w:p w:rsidR="00475F6C" w:rsidRPr="00563176" w:rsidRDefault="00475F6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Определим коэффициент теплопередачи.</w:t>
      </w:r>
    </w:p>
    <w:p w:rsidR="00475F6C" w:rsidRPr="00563176" w:rsidRDefault="00475F6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Коэффициент теплопередачи: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7572E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640" w:dyaOrig="700">
          <v:shape id="_x0000_i1068" type="#_x0000_t75" style="width:132pt;height:34.5pt" o:ole="">
            <v:imagedata r:id="rId89" o:title=""/>
          </v:shape>
          <o:OLEObject Type="Embed" ProgID="Equation.2" ShapeID="_x0000_i1068" DrawAspect="Content" ObjectID="_1470891906" r:id="rId90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77336" w:rsidRPr="00563176" w:rsidRDefault="00D7733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Рассчитаем термическое сопротивление стенки и загрязнений.</w:t>
      </w:r>
    </w:p>
    <w:p w:rsidR="00D77336" w:rsidRPr="00563176" w:rsidRDefault="00D7733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Считаем, что со стороны органической смеси накипь не образуется.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 xml:space="preserve">Коэффициент теплопроводности стали </w:t>
      </w:r>
      <w:r w:rsidR="00D32274" w:rsidRPr="00563176">
        <w:rPr>
          <w:sz w:val="28"/>
          <w:szCs w:val="28"/>
        </w:rPr>
        <w:object w:dxaOrig="480" w:dyaOrig="279">
          <v:shape id="_x0000_i1069" type="#_x0000_t75" style="width:24pt;height:14.25pt" o:ole="">
            <v:imagedata r:id="rId91" o:title=""/>
          </v:shape>
          <o:OLEObject Type="Embed" ProgID="Equation.3" ShapeID="_x0000_i1069" DrawAspect="Content" ObjectID="_1470891907" r:id="rId92"/>
        </w:object>
      </w:r>
      <w:r w:rsidRPr="00563176">
        <w:rPr>
          <w:sz w:val="28"/>
          <w:szCs w:val="28"/>
        </w:rPr>
        <w:t xml:space="preserve">=16,4 Вт/(м К), коэффициент теплопроводности накипи </w:t>
      </w:r>
      <w:r w:rsidR="00D32274" w:rsidRPr="00563176">
        <w:rPr>
          <w:sz w:val="28"/>
          <w:szCs w:val="28"/>
        </w:rPr>
        <w:object w:dxaOrig="340" w:dyaOrig="279">
          <v:shape id="_x0000_i1070" type="#_x0000_t75" style="width:17.25pt;height:14.25pt" o:ole="">
            <v:imagedata r:id="rId93" o:title=""/>
          </v:shape>
          <o:OLEObject Type="Embed" ProgID="Equation.2" ShapeID="_x0000_i1070" DrawAspect="Content" ObjectID="_1470891908" r:id="rId94"/>
        </w:object>
      </w:r>
      <w:r w:rsidRPr="00563176">
        <w:rPr>
          <w:sz w:val="28"/>
          <w:szCs w:val="28"/>
        </w:rPr>
        <w:t>=2 Вт/(м К).</w: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080" w:dyaOrig="720">
          <v:shape id="_x0000_i1071" type="#_x0000_t75" style="width:303.75pt;height:36pt" o:ole="">
            <v:imagedata r:id="rId95" o:title=""/>
          </v:shape>
          <o:OLEObject Type="Embed" ProgID="Equation.DSMT4" ShapeID="_x0000_i1071" DrawAspect="Content" ObjectID="_1470891909" r:id="rId96"/>
        </w:objec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Значение физических величин, входящих в это уравнение выбираются из таблиц при температуре плёнки конденсата: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359" w:dyaOrig="620">
          <v:shape id="_x0000_i1072" type="#_x0000_t75" style="width:68.25pt;height:30.75pt" o:ole="">
            <v:imagedata r:id="rId97" o:title=""/>
          </v:shape>
          <o:OLEObject Type="Embed" ProgID="Equation.DSMT4" ShapeID="_x0000_i1072" DrawAspect="Content" ObjectID="_1470891910" r:id="rId98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где </w: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700" w:dyaOrig="400">
          <v:shape id="_x0000_i1073" type="#_x0000_t75" style="width:84.75pt;height:20.25pt" o:ole="">
            <v:imagedata r:id="rId99" o:title=""/>
          </v:shape>
          <o:OLEObject Type="Embed" ProgID="Equation.DSMT4" ShapeID="_x0000_i1073" DrawAspect="Content" ObjectID="_1470891911" r:id="rId100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960" w:dyaOrig="380">
          <v:shape id="_x0000_i1074" type="#_x0000_t75" style="width:147.75pt;height:18.75pt" o:ole="">
            <v:imagedata r:id="rId101" o:title=""/>
          </v:shape>
          <o:OLEObject Type="Embed" ProgID="Equation.DSMT4" ShapeID="_x0000_i1074" DrawAspect="Content" ObjectID="_1470891912" r:id="rId102"/>
        </w:object>
      </w:r>
      <w:r w:rsidR="00D163BF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object w:dxaOrig="2520" w:dyaOrig="620">
          <v:shape id="_x0000_i1075" type="#_x0000_t75" style="width:126pt;height:30.75pt" o:ole="">
            <v:imagedata r:id="rId103" o:title=""/>
          </v:shape>
          <o:OLEObject Type="Embed" ProgID="Equation.DSMT4" ShapeID="_x0000_i1075" DrawAspect="Content" ObjectID="_1470891913" r:id="rId104"/>
        </w:object>
      </w:r>
    </w:p>
    <w:p w:rsidR="00E3182F" w:rsidRPr="00563176" w:rsidRDefault="00E3182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Определение коэффициента теплоотдачи от конденсирующего пара к изотермической стенке.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3182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540" w:dyaOrig="780">
          <v:shape id="_x0000_i1076" type="#_x0000_t75" style="width:126.75pt;height:39pt" o:ole="">
            <v:imagedata r:id="rId105" o:title=""/>
          </v:shape>
          <o:OLEObject Type="Embed" ProgID="Equation.DSMT4" ShapeID="_x0000_i1076" DrawAspect="Content" ObjectID="_1470891914" r:id="rId106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740" w:dyaOrig="380">
          <v:shape id="_x0000_i1077" type="#_x0000_t75" style="width:87pt;height:18.75pt" o:ole="">
            <v:imagedata r:id="rId107" o:title=""/>
          </v:shape>
          <o:OLEObject Type="Embed" ProgID="Equation.DSMT4" ShapeID="_x0000_i1077" DrawAspect="Content" ObjectID="_1470891915" r:id="rId108"/>
        </w:object>
      </w:r>
      <w:r w:rsidRPr="00563176">
        <w:rPr>
          <w:sz w:val="28"/>
          <w:szCs w:val="28"/>
        </w:rPr>
        <w:object w:dxaOrig="1579" w:dyaOrig="380">
          <v:shape id="_x0000_i1078" type="#_x0000_t75" style="width:78.75pt;height:18.75pt" o:ole="">
            <v:imagedata r:id="rId109" o:title=""/>
          </v:shape>
          <o:OLEObject Type="Embed" ProgID="Equation.DSMT4" ShapeID="_x0000_i1078" DrawAspect="Content" ObjectID="_1470891916" r:id="rId110"/>
        </w:object>
      </w:r>
      <w:r w:rsidR="0085087B" w:rsidRPr="00563176">
        <w:rPr>
          <w:sz w:val="28"/>
          <w:szCs w:val="28"/>
        </w:rPr>
        <w:t xml:space="preserve"> при </w:t>
      </w:r>
      <w:smartTag w:uri="urn:schemas-microsoft-com:office:smarttags" w:element="metricconverter">
        <w:smartTagPr>
          <w:attr w:name="ProductID" w:val="74,8°C"/>
        </w:smartTagPr>
        <w:r w:rsidR="0085087B" w:rsidRPr="00563176">
          <w:rPr>
            <w:sz w:val="28"/>
            <w:szCs w:val="28"/>
          </w:rPr>
          <w:t>74,8°C</w:t>
        </w:r>
      </w:smartTag>
    </w:p>
    <w:p w:rsidR="009C194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960" w:dyaOrig="380">
          <v:shape id="_x0000_i1079" type="#_x0000_t75" style="width:297.75pt;height:18.75pt" o:ole="">
            <v:imagedata r:id="rId111" o:title=""/>
          </v:shape>
          <o:OLEObject Type="Embed" ProgID="Equation.DSMT4" ShapeID="_x0000_i1079" DrawAspect="Content" ObjectID="_1470891917" r:id="rId112"/>
        </w:object>
      </w:r>
    </w:p>
    <w:p w:rsidR="00563176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380" w:dyaOrig="400">
          <v:shape id="_x0000_i1080" type="#_x0000_t75" style="width:119.25pt;height:20.25pt" o:ole="">
            <v:imagedata r:id="rId113" o:title=""/>
          </v:shape>
          <o:OLEObject Type="Embed" ProgID="Equation.DSMT4" ShapeID="_x0000_i1080" DrawAspect="Content" ObjectID="_1470891918" r:id="rId114"/>
        </w:object>
      </w:r>
      <w:r w:rsidRPr="00563176">
        <w:rPr>
          <w:sz w:val="28"/>
          <w:szCs w:val="28"/>
        </w:rPr>
        <w:object w:dxaOrig="2299" w:dyaOrig="400">
          <v:shape id="_x0000_i1081" type="#_x0000_t75" style="width:114.75pt;height:20.25pt" o:ole="">
            <v:imagedata r:id="rId115" o:title=""/>
          </v:shape>
          <o:OLEObject Type="Embed" ProgID="Equation.DSMT4" ShapeID="_x0000_i1081" DrawAspect="Content" ObjectID="_1470891919" r:id="rId116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580" w:dyaOrig="400">
          <v:shape id="_x0000_i1082" type="#_x0000_t75" style="width:329.25pt;height:20.25pt" o:ole="">
            <v:imagedata r:id="rId117" o:title=""/>
          </v:shape>
          <o:OLEObject Type="Embed" ProgID="Equation.DSMT4" ShapeID="_x0000_i1082" DrawAspect="Content" ObjectID="_1470891920" r:id="rId118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939" w:dyaOrig="360">
          <v:shape id="_x0000_i1083" type="#_x0000_t75" style="width:96.75pt;height:18pt" o:ole="">
            <v:imagedata r:id="rId119" o:title=""/>
          </v:shape>
          <o:OLEObject Type="Embed" ProgID="Equation.DSMT4" ShapeID="_x0000_i1083" DrawAspect="Content" ObjectID="_1470891921" r:id="rId120"/>
        </w:object>
      </w:r>
      <w:r w:rsidRPr="00563176">
        <w:rPr>
          <w:sz w:val="28"/>
          <w:szCs w:val="28"/>
        </w:rPr>
        <w:object w:dxaOrig="1719" w:dyaOrig="360">
          <v:shape id="_x0000_i1084" type="#_x0000_t75" style="width:86.25pt;height:18pt" o:ole="">
            <v:imagedata r:id="rId121" o:title=""/>
          </v:shape>
          <o:OLEObject Type="Embed" ProgID="Equation.DSMT4" ShapeID="_x0000_i1084" DrawAspect="Content" ObjectID="_1470891922" r:id="rId122"/>
        </w:object>
      </w:r>
    </w:p>
    <w:p w:rsidR="00563176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7400" w:dyaOrig="680">
          <v:shape id="_x0000_i1085" type="#_x0000_t75" style="width:369.75pt;height:33.75pt" o:ole="">
            <v:imagedata r:id="rId123" o:title=""/>
          </v:shape>
          <o:OLEObject Type="Embed" ProgID="Equation.DSMT4" ShapeID="_x0000_i1085" DrawAspect="Content" ObjectID="_1470891923" r:id="rId124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679" w:dyaOrig="1080">
          <v:shape id="_x0000_i1086" type="#_x0000_t75" style="width:284.25pt;height:54pt" o:ole="">
            <v:imagedata r:id="rId125" o:title=""/>
          </v:shape>
          <o:OLEObject Type="Embed" ProgID="Equation.DSMT4" ShapeID="_x0000_i1086" DrawAspect="Content" ObjectID="_1470891924" r:id="rId126"/>
        </w:object>
      </w:r>
    </w:p>
    <w:p w:rsidR="00B40BBE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180" w:dyaOrig="680">
          <v:shape id="_x0000_i1087" type="#_x0000_t75" style="width:59.25pt;height:33.75pt" o:ole="">
            <v:imagedata r:id="rId127" o:title=""/>
          </v:shape>
          <o:OLEObject Type="Embed" ProgID="Equation.2" ShapeID="_x0000_i1087" DrawAspect="Content" ObjectID="_1470891925" r:id="rId128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29A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219" w:dyaOrig="320">
          <v:shape id="_x0000_i1088" type="#_x0000_t75" style="width:60.75pt;height:15.75pt" o:ole="">
            <v:imagedata r:id="rId129" o:title=""/>
          </v:shape>
          <o:OLEObject Type="Embed" ProgID="Equation.DSMT4" ShapeID="_x0000_i1088" DrawAspect="Content" ObjectID="_1470891926" r:id="rId130"/>
        </w:object>
      </w:r>
      <w:r w:rsidR="00A229A1" w:rsidRPr="00563176">
        <w:rPr>
          <w:sz w:val="28"/>
          <w:szCs w:val="28"/>
        </w:rPr>
        <w:t>для турбулентного режима.</w:t>
      </w:r>
    </w:p>
    <w:p w:rsidR="00A229A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340" w:dyaOrig="360">
          <v:shape id="_x0000_i1089" type="#_x0000_t75" style="width:117pt;height:18pt" o:ole="">
            <v:imagedata r:id="rId131" o:title=""/>
          </v:shape>
          <o:OLEObject Type="Embed" ProgID="Equation.DSMT4" ShapeID="_x0000_i1089" DrawAspect="Content" ObjectID="_1470891927" r:id="rId132"/>
        </w:object>
      </w:r>
      <w:r w:rsidR="007D1226" w:rsidRPr="00563176">
        <w:rPr>
          <w:sz w:val="28"/>
          <w:szCs w:val="28"/>
        </w:rPr>
        <w:t xml:space="preserve">(пренебрегаем </w:t>
      </w:r>
      <w:r w:rsidRPr="00563176">
        <w:rPr>
          <w:sz w:val="28"/>
          <w:szCs w:val="28"/>
        </w:rPr>
        <w:object w:dxaOrig="999" w:dyaOrig="800">
          <v:shape id="_x0000_i1090" type="#_x0000_t75" style="width:50.25pt;height:39.75pt" o:ole="">
            <v:imagedata r:id="rId133" o:title=""/>
          </v:shape>
          <o:OLEObject Type="Embed" ProgID="Equation.DSMT4" ShapeID="_x0000_i1090" DrawAspect="Content" ObjectID="_1470891928" r:id="rId13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D1226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660" w:dyaOrig="700">
          <v:shape id="_x0000_i1091" type="#_x0000_t75" style="width:183pt;height:35.25pt" o:ole="">
            <v:imagedata r:id="rId135" o:title=""/>
          </v:shape>
          <o:OLEObject Type="Embed" ProgID="Equation.DSMT4" ShapeID="_x0000_i1091" DrawAspect="Content" ObjectID="_1470891929" r:id="rId136"/>
        </w:object>
      </w:r>
    </w:p>
    <w:p w:rsidR="00B40BBE" w:rsidRPr="00563176" w:rsidRDefault="00B40BB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Тогда </w:t>
      </w:r>
      <w:r w:rsidR="00D32274" w:rsidRPr="00563176">
        <w:rPr>
          <w:sz w:val="28"/>
          <w:szCs w:val="28"/>
        </w:rPr>
        <w:object w:dxaOrig="3900" w:dyaOrig="360">
          <v:shape id="_x0000_i1092" type="#_x0000_t75" style="width:195pt;height:18pt" o:ole="">
            <v:imagedata r:id="rId137" o:title=""/>
          </v:shape>
          <o:OLEObject Type="Embed" ProgID="Equation.DSMT4" ShapeID="_x0000_i1092" DrawAspect="Content" ObjectID="_1470891930" r:id="rId138"/>
        </w:object>
      </w:r>
    </w:p>
    <w:p w:rsidR="00024735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780" w:dyaOrig="680">
          <v:shape id="_x0000_i1093" type="#_x0000_t75" style="width:239.25pt;height:33.75pt" o:ole="">
            <v:imagedata r:id="rId139" o:title=""/>
          </v:shape>
          <o:OLEObject Type="Embed" ProgID="Equation.2" ShapeID="_x0000_i1093" DrawAspect="Content" ObjectID="_1470891931" r:id="rId140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4735" w:rsidRPr="00563176" w:rsidRDefault="00024735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Коэффициент теплопередачи:</w:t>
      </w:r>
    </w:p>
    <w:p w:rsidR="00024735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600" w:dyaOrig="680">
          <v:shape id="_x0000_i1094" type="#_x0000_t75" style="width:279.75pt;height:33.75pt" o:ole="">
            <v:imagedata r:id="rId141" o:title=""/>
          </v:shape>
          <o:OLEObject Type="Embed" ProgID="Equation.2" ShapeID="_x0000_i1094" DrawAspect="Content" ObjectID="_1470891932" r:id="rId142"/>
        </w:object>
      </w:r>
    </w:p>
    <w:p w:rsidR="002144CC" w:rsidRPr="00563176" w:rsidRDefault="002144C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Определим поверхность теплообмена зоны конденсации.</w:t>
      </w:r>
    </w:p>
    <w:p w:rsidR="00A229A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760" w:dyaOrig="660">
          <v:shape id="_x0000_i1095" type="#_x0000_t75" style="width:138pt;height:33pt" o:ole="">
            <v:imagedata r:id="rId143" o:title=""/>
          </v:shape>
          <o:OLEObject Type="Embed" ProgID="Equation.DSMT4" ShapeID="_x0000_i1095" DrawAspect="Content" ObjectID="_1470891933" r:id="rId144"/>
        </w:object>
      </w:r>
    </w:p>
    <w:p w:rsidR="00746601" w:rsidRPr="00563176" w:rsidRDefault="0074660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Расчет II зоны охлаждения.</w:t>
      </w:r>
    </w:p>
    <w:p w:rsidR="00746601" w:rsidRPr="00563176" w:rsidRDefault="0074660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Определим поверхность теплообмена зоны охлаждения.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660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620" w:dyaOrig="700">
          <v:shape id="_x0000_i1096" type="#_x0000_t75" style="width:81pt;height:35.25pt" o:ole="">
            <v:imagedata r:id="rId145" o:title=""/>
          </v:shape>
          <o:OLEObject Type="Embed" ProgID="Equation.DSMT4" ShapeID="_x0000_i1096" DrawAspect="Content" ObjectID="_1470891934" r:id="rId146"/>
        </w:object>
      </w:r>
    </w:p>
    <w:p w:rsidR="00746601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br w:type="page"/>
      </w:r>
      <w:r w:rsidR="00746601" w:rsidRPr="00563176">
        <w:rPr>
          <w:sz w:val="28"/>
          <w:szCs w:val="28"/>
        </w:rPr>
        <w:t>Определение коэффициента теплоотдачи от стенки трубы к воде в зоне охлаждения</w:t>
      </w:r>
    </w:p>
    <w:p w:rsidR="00746601" w:rsidRPr="00563176" w:rsidRDefault="0074660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Поскольку охлаждающая вода в процессе теплопередачи не изменяет своего агрегатного состояния и движется с той же скоростью, что и в зоне конденсации, то логично принять, что: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660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320" w:dyaOrig="620">
          <v:shape id="_x0000_i1097" type="#_x0000_t75" style="width:116.25pt;height:30.75pt" o:ole="">
            <v:imagedata r:id="rId147" o:title=""/>
          </v:shape>
          <o:OLEObject Type="Embed" ProgID="Equation.2" ShapeID="_x0000_i1097" DrawAspect="Content" ObjectID="_1470891935" r:id="rId148"/>
        </w:object>
      </w:r>
      <w:r w:rsidR="00746601" w:rsidRPr="00563176">
        <w:rPr>
          <w:sz w:val="28"/>
          <w:szCs w:val="28"/>
        </w:rPr>
        <w:t>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6601" w:rsidRPr="00563176" w:rsidRDefault="0074660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Коэффициент теплопередачи: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660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820" w:dyaOrig="700">
          <v:shape id="_x0000_i1098" type="#_x0000_t75" style="width:141pt;height:34.5pt" o:ole="">
            <v:imagedata r:id="rId149" o:title=""/>
          </v:shape>
          <o:OLEObject Type="Embed" ProgID="Equation.2" ShapeID="_x0000_i1098" DrawAspect="Content" ObjectID="_1470891936" r:id="rId150"/>
        </w:object>
      </w:r>
      <w:r w:rsidR="00746601" w:rsidRPr="00563176">
        <w:rPr>
          <w:sz w:val="28"/>
          <w:szCs w:val="28"/>
        </w:rPr>
        <w:t>.</w:t>
      </w:r>
    </w:p>
    <w:p w:rsidR="0074660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240" w:dyaOrig="680">
          <v:shape id="_x0000_i1099" type="#_x0000_t75" style="width:62.25pt;height:33.75pt" o:ole="">
            <v:imagedata r:id="rId151" o:title=""/>
          </v:shape>
          <o:OLEObject Type="Embed" ProgID="Equation.2" ShapeID="_x0000_i1099" DrawAspect="Content" ObjectID="_1470891937" r:id="rId152"/>
        </w:object>
      </w:r>
    </w:p>
    <w:p w:rsidR="00EA01A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7839" w:dyaOrig="1219">
          <v:shape id="_x0000_i1100" type="#_x0000_t75" style="width:392.25pt;height:60.75pt" o:ole="">
            <v:imagedata r:id="rId153" o:title=""/>
          </v:shape>
          <o:OLEObject Type="Embed" ProgID="Equation.DSMT4" ShapeID="_x0000_i1100" DrawAspect="Content" ObjectID="_1470891938" r:id="rId154"/>
        </w:object>
      </w:r>
    </w:p>
    <w:p w:rsidR="004A4DD8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599" w:dyaOrig="700">
          <v:shape id="_x0000_i1101" type="#_x0000_t75" style="width:230.25pt;height:35.25pt" o:ole="">
            <v:imagedata r:id="rId155" o:title=""/>
          </v:shape>
          <o:OLEObject Type="Embed" ProgID="Equation.DSMT4" ShapeID="_x0000_i1101" DrawAspect="Content" ObjectID="_1470891939" r:id="rId156"/>
        </w:object>
      </w:r>
    </w:p>
    <w:p w:rsidR="00746601" w:rsidRPr="00563176" w:rsidRDefault="0074660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Определение коэффициента теплоотдачи от стенки трубы к воде.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220" w:dyaOrig="480">
          <v:shape id="_x0000_i1102" type="#_x0000_t75" style="width:210.75pt;height:24pt" o:ole="">
            <v:imagedata r:id="rId157" o:title=""/>
          </v:shape>
          <o:OLEObject Type="Embed" ProgID="Equation.2" ShapeID="_x0000_i1102" DrawAspect="Content" ObjectID="_1470891940" r:id="rId158"/>
        </w:object>
      </w:r>
    </w:p>
    <w:p w:rsidR="0020189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760" w:dyaOrig="620">
          <v:shape id="_x0000_i1103" type="#_x0000_t75" style="width:138pt;height:30.75pt" o:ole="">
            <v:imagedata r:id="rId159" o:title=""/>
          </v:shape>
          <o:OLEObject Type="Embed" ProgID="Equation.DSMT4" ShapeID="_x0000_i1103" DrawAspect="Content" ObjectID="_1470891941" r:id="rId160"/>
        </w:object>
      </w:r>
    </w:p>
    <w:p w:rsidR="004A4DD8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480" w:dyaOrig="400">
          <v:shape id="_x0000_i1104" type="#_x0000_t75" style="width:74.25pt;height:20.25pt" o:ole="">
            <v:imagedata r:id="rId161" o:title=""/>
          </v:shape>
          <o:OLEObject Type="Embed" ProgID="Equation.DSMT4" ShapeID="_x0000_i1104" DrawAspect="Content" ObjectID="_1470891942" r:id="rId162"/>
        </w:object>
      </w:r>
    </w:p>
    <w:p w:rsidR="004A4DD8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7339" w:dyaOrig="840">
          <v:shape id="_x0000_i1105" type="#_x0000_t75" style="width:366.75pt;height:42pt" o:ole="">
            <v:imagedata r:id="rId163" o:title=""/>
          </v:shape>
          <o:OLEObject Type="Embed" ProgID="Equation.DSMT4" ShapeID="_x0000_i1105" DrawAspect="Content" ObjectID="_1470891943" r:id="rId16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Примем </w:t>
      </w:r>
      <w:r w:rsidR="00D32274" w:rsidRPr="00563176">
        <w:rPr>
          <w:sz w:val="28"/>
          <w:szCs w:val="28"/>
        </w:rPr>
        <w:object w:dxaOrig="920" w:dyaOrig="380">
          <v:shape id="_x0000_i1106" type="#_x0000_t75" style="width:45.75pt;height:18.75pt" o:ole="">
            <v:imagedata r:id="rId165" o:title=""/>
          </v:shape>
          <o:OLEObject Type="Embed" ProgID="Equation.2" ShapeID="_x0000_i1106" DrawAspect="Content" ObjectID="_1470891944" r:id="rId166"/>
        </w:object>
      </w:r>
      <w:r w:rsidRPr="00563176">
        <w:rPr>
          <w:sz w:val="28"/>
          <w:szCs w:val="28"/>
        </w:rPr>
        <w:t xml:space="preserve">, </w:t>
      </w:r>
      <w:r w:rsidR="00D32274" w:rsidRPr="00563176">
        <w:rPr>
          <w:sz w:val="28"/>
          <w:szCs w:val="28"/>
        </w:rPr>
        <w:object w:dxaOrig="859" w:dyaOrig="320">
          <v:shape id="_x0000_i1107" type="#_x0000_t75" style="width:42.75pt;height:15.75pt" o:ole="">
            <v:imagedata r:id="rId167" o:title=""/>
          </v:shape>
          <o:OLEObject Type="Embed" ProgID="Equation.2" ShapeID="_x0000_i1107" DrawAspect="Content" ObjectID="_1470891945" r:id="rId168"/>
        </w:object>
      </w:r>
      <w:r w:rsidRPr="00563176">
        <w:rPr>
          <w:sz w:val="28"/>
          <w:szCs w:val="28"/>
        </w:rPr>
        <w:t>.</w:t>
      </w:r>
    </w:p>
    <w:p w:rsidR="0020189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860" w:dyaOrig="740">
          <v:shape id="_x0000_i1108" type="#_x0000_t75" style="width:293.25pt;height:36.75pt" o:ole="">
            <v:imagedata r:id="rId169" o:title=""/>
          </v:shape>
          <o:OLEObject Type="Embed" ProgID="Equation.2" ShapeID="_x0000_i1108" DrawAspect="Content" ObjectID="_1470891946" r:id="rId170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600" w:dyaOrig="680">
          <v:shape id="_x0000_i1109" type="#_x0000_t75" style="width:180pt;height:33.75pt" o:ole="">
            <v:imagedata r:id="rId171" o:title=""/>
          </v:shape>
          <o:OLEObject Type="Embed" ProgID="Equation.2" ShapeID="_x0000_i1109" DrawAspect="Content" ObjectID="_1470891947" r:id="rId172"/>
        </w:object>
      </w:r>
      <w:r w:rsidRPr="00563176">
        <w:rPr>
          <w:sz w:val="28"/>
          <w:szCs w:val="28"/>
        </w:rPr>
        <w:object w:dxaOrig="1240" w:dyaOrig="400">
          <v:shape id="_x0000_i1110" type="#_x0000_t75" style="width:62.25pt;height:20.25pt" o:ole="">
            <v:imagedata r:id="rId173" o:title=""/>
          </v:shape>
          <o:OLEObject Type="Embed" ProgID="Equation.DSMT4" ShapeID="_x0000_i1110" DrawAspect="Content" ObjectID="_1470891948" r:id="rId17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144CC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940" w:dyaOrig="2820">
          <v:shape id="_x0000_i1111" type="#_x0000_t75" style="width:246.75pt;height:139.5pt" o:ole="">
            <v:imagedata r:id="rId175" o:title=""/>
          </v:shape>
          <o:OLEObject Type="Embed" ProgID="Equation.2" ShapeID="_x0000_i1111" DrawAspect="Content" ObjectID="_1470891949" r:id="rId176"/>
        </w:object>
      </w:r>
    </w:p>
    <w:p w:rsidR="008D0303" w:rsidRPr="00563176" w:rsidRDefault="008D0303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563176" w:rsidP="00563176">
      <w:pPr>
        <w:pStyle w:val="1"/>
        <w:keepNext/>
        <w:widowControl w:val="0"/>
        <w:spacing w:line="360" w:lineRule="auto"/>
        <w:ind w:firstLine="709"/>
        <w:jc w:val="both"/>
        <w:rPr>
          <w:lang w:val="ru-RU"/>
        </w:rPr>
      </w:pPr>
      <w:bookmarkStart w:id="4" w:name="_Toc247291302"/>
      <w:r w:rsidRPr="00563176">
        <w:rPr>
          <w:lang w:val="ru-RU"/>
        </w:rPr>
        <w:br w:type="page"/>
      </w:r>
      <w:r w:rsidR="00D163BF" w:rsidRPr="00563176">
        <w:rPr>
          <w:lang w:val="ru-RU"/>
        </w:rPr>
        <w:t>2 Конструктивно – механический расчёт</w:t>
      </w:r>
      <w:bookmarkEnd w:id="4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задачу конструктивно – механического расчета входит определение необходимых геометрических размеров отдельных деталей и узлов, которые определяют конструкцию теплообменного аппарата, его механическую прочность и размеры.</w:t>
      </w:r>
    </w:p>
    <w:p w:rsidR="00563176" w:rsidRPr="00563176" w:rsidRDefault="00563176" w:rsidP="00563176">
      <w:pPr>
        <w:pStyle w:val="2"/>
        <w:keepNext/>
        <w:widowControl w:val="0"/>
        <w:spacing w:line="360" w:lineRule="auto"/>
        <w:ind w:left="0" w:firstLine="709"/>
        <w:rPr>
          <w:lang w:val="ru-RU"/>
        </w:rPr>
      </w:pPr>
      <w:bookmarkStart w:id="5" w:name="_Toc247291303"/>
    </w:p>
    <w:p w:rsidR="00D163BF" w:rsidRPr="00563176" w:rsidRDefault="00D163BF" w:rsidP="00563176">
      <w:pPr>
        <w:pStyle w:val="2"/>
        <w:keepNext/>
        <w:widowControl w:val="0"/>
        <w:spacing w:line="360" w:lineRule="auto"/>
        <w:ind w:left="0" w:firstLine="709"/>
        <w:rPr>
          <w:lang w:val="ru-RU"/>
        </w:rPr>
      </w:pPr>
      <w:r w:rsidRPr="00563176">
        <w:rPr>
          <w:lang w:val="ru-RU"/>
        </w:rPr>
        <w:t>2.1 Расчет толщины обечайки</w:t>
      </w:r>
      <w:bookmarkEnd w:id="5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563176">
        <w:rPr>
          <w:bCs/>
          <w:iCs/>
          <w:sz w:val="28"/>
          <w:szCs w:val="28"/>
        </w:rPr>
        <w:t xml:space="preserve">Обечайка – цилиндрический корпус аппарата, который работает, как правило, под избыточным внутренним и внешним давлением.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Принимаем материал сталь Х18Н10Т ГОСТ 5632-61.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b/>
          <w:sz w:val="28"/>
          <w:szCs w:val="28"/>
        </w:rPr>
      </w:pPr>
      <w:r w:rsidRPr="00563176">
        <w:rPr>
          <w:rFonts w:eastAsia="Batang"/>
          <w:sz w:val="28"/>
          <w:szCs w:val="28"/>
        </w:rPr>
        <w:t>Толщина стенки обечаек, работающих под внутренним давлением, рассчитывается по уравнению: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b/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b/>
          <w:sz w:val="28"/>
          <w:szCs w:val="28"/>
        </w:rPr>
      </w:pPr>
      <w:r w:rsidRPr="00563176">
        <w:rPr>
          <w:rFonts w:eastAsia="Batang"/>
          <w:b/>
          <w:sz w:val="28"/>
          <w:szCs w:val="28"/>
        </w:rPr>
        <w:object w:dxaOrig="5899" w:dyaOrig="720">
          <v:shape id="_x0000_i1112" type="#_x0000_t75" style="width:294.75pt;height:36pt" o:ole="">
            <v:imagedata r:id="rId177" o:title=""/>
          </v:shape>
          <o:OLEObject Type="Embed" ProgID="Equation.3" ShapeID="_x0000_i1112" DrawAspect="Content" ObjectID="_1470891950" r:id="rId178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где P</w:t>
      </w:r>
      <w:r w:rsidRPr="00563176">
        <w:rPr>
          <w:rFonts w:eastAsia="Batang"/>
          <w:sz w:val="28"/>
          <w:szCs w:val="28"/>
          <w:vertAlign w:val="subscript"/>
        </w:rPr>
        <w:t>R</w:t>
      </w:r>
      <w:r w:rsidRPr="00563176">
        <w:rPr>
          <w:rFonts w:eastAsia="Batang"/>
          <w:sz w:val="28"/>
          <w:szCs w:val="28"/>
        </w:rPr>
        <w:t xml:space="preserve">- расчетное давление в аппарате, МПа; </w:t>
      </w:r>
      <w:r w:rsidR="00D32274" w:rsidRPr="00563176">
        <w:rPr>
          <w:rFonts w:eastAsia="Batang"/>
          <w:sz w:val="28"/>
          <w:szCs w:val="28"/>
        </w:rPr>
        <w:object w:dxaOrig="300" w:dyaOrig="360">
          <v:shape id="_x0000_i1113" type="#_x0000_t75" style="width:15pt;height:18pt" o:ole="">
            <v:imagedata r:id="rId179" o:title=""/>
          </v:shape>
          <o:OLEObject Type="Embed" ProgID="Equation.DSMT4" ShapeID="_x0000_i1113" DrawAspect="Content" ObjectID="_1470891951" r:id="rId180"/>
        </w:object>
      </w:r>
      <w:r w:rsidRPr="00563176">
        <w:rPr>
          <w:rFonts w:eastAsia="Batang"/>
          <w:sz w:val="28"/>
          <w:szCs w:val="28"/>
        </w:rPr>
        <w:t>- предельно–допустимое напряжение для стали Х18Н10Т ГОСТ 5632-61,</w:t>
      </w:r>
      <w:r w:rsidR="00D32274" w:rsidRPr="00563176">
        <w:rPr>
          <w:rFonts w:eastAsia="Batang"/>
          <w:sz w:val="28"/>
          <w:szCs w:val="28"/>
        </w:rPr>
        <w:object w:dxaOrig="300" w:dyaOrig="360">
          <v:shape id="_x0000_i1114" type="#_x0000_t75" style="width:15pt;height:18pt" o:ole="">
            <v:imagedata r:id="rId181" o:title=""/>
          </v:shape>
          <o:OLEObject Type="Embed" ProgID="Equation.DSMT4" ShapeID="_x0000_i1114" DrawAspect="Content" ObjectID="_1470891952" r:id="rId182"/>
        </w:object>
      </w:r>
      <w:r w:rsidR="00CC6650" w:rsidRPr="00563176">
        <w:rPr>
          <w:rFonts w:eastAsia="Batang"/>
          <w:sz w:val="28"/>
          <w:szCs w:val="28"/>
        </w:rPr>
        <w:t>=145МН/м</w:t>
      </w:r>
      <w:r w:rsidR="00CC6650" w:rsidRPr="00563176">
        <w:rPr>
          <w:rFonts w:eastAsia="Batang"/>
          <w:sz w:val="28"/>
          <w:szCs w:val="28"/>
          <w:vertAlign w:val="superscript"/>
        </w:rPr>
        <w:t>2</w:t>
      </w:r>
      <w:r w:rsidR="00563176" w:rsidRPr="00563176">
        <w:rPr>
          <w:rFonts w:eastAsia="Batang"/>
          <w:sz w:val="28"/>
          <w:szCs w:val="28"/>
        </w:rPr>
        <w:t xml:space="preserve"> </w:t>
      </w:r>
      <w:r w:rsidRPr="00563176">
        <w:rPr>
          <w:rFonts w:eastAsia="Batang"/>
          <w:sz w:val="28"/>
          <w:szCs w:val="28"/>
        </w:rPr>
        <w:t>; D- диаметр обечай</w:t>
      </w:r>
      <w:r w:rsidR="00CC6650" w:rsidRPr="00563176">
        <w:rPr>
          <w:rFonts w:eastAsia="Batang"/>
          <w:sz w:val="28"/>
          <w:szCs w:val="28"/>
        </w:rPr>
        <w:t xml:space="preserve">ки, мм; </w:t>
      </w:r>
      <w:r w:rsidR="00D32274" w:rsidRPr="00563176">
        <w:rPr>
          <w:rFonts w:eastAsia="Batang"/>
          <w:sz w:val="28"/>
          <w:szCs w:val="28"/>
        </w:rPr>
        <w:object w:dxaOrig="380" w:dyaOrig="380">
          <v:shape id="_x0000_i1115" type="#_x0000_t75" style="width:18.75pt;height:18.75pt" o:ole="">
            <v:imagedata r:id="rId183" o:title=""/>
          </v:shape>
          <o:OLEObject Type="Embed" ProgID="Equation.DSMT4" ShapeID="_x0000_i1115" DrawAspect="Content" ObjectID="_1470891953" r:id="rId184"/>
        </w:object>
      </w:r>
      <w:r w:rsidRPr="00563176">
        <w:rPr>
          <w:rFonts w:eastAsia="Batang"/>
          <w:sz w:val="28"/>
          <w:szCs w:val="28"/>
        </w:rPr>
        <w:t>- прибавка</w:t>
      </w:r>
      <w:r w:rsidR="00CC6650" w:rsidRPr="00563176">
        <w:rPr>
          <w:rFonts w:eastAsia="Batang"/>
          <w:sz w:val="28"/>
          <w:szCs w:val="28"/>
        </w:rPr>
        <w:t xml:space="preserve"> на округление, </w:t>
      </w:r>
      <w:r w:rsidR="00D32274" w:rsidRPr="00563176">
        <w:rPr>
          <w:rFonts w:eastAsia="Batang"/>
          <w:sz w:val="28"/>
          <w:szCs w:val="28"/>
        </w:rPr>
        <w:object w:dxaOrig="260" w:dyaOrig="360">
          <v:shape id="_x0000_i1116" type="#_x0000_t75" style="width:12.75pt;height:18pt" o:ole="">
            <v:imagedata r:id="rId185" o:title=""/>
          </v:shape>
          <o:OLEObject Type="Embed" ProgID="Equation.DSMT4" ShapeID="_x0000_i1116" DrawAspect="Content" ObjectID="_1470891954" r:id="rId186"/>
        </w:object>
      </w:r>
      <w:r w:rsidR="00CC6650" w:rsidRPr="00563176">
        <w:rPr>
          <w:rFonts w:eastAsia="Batang"/>
          <w:sz w:val="28"/>
          <w:szCs w:val="28"/>
        </w:rPr>
        <w:t>- прибавка на коррозию.</w:t>
      </w:r>
    </w:p>
    <w:p w:rsidR="00CC4D8B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Проверим условие</w:t>
      </w:r>
      <w:r w:rsidR="00CC4D8B" w:rsidRPr="00563176">
        <w:rPr>
          <w:rFonts w:eastAsia="Batang"/>
          <w:sz w:val="28"/>
          <w:szCs w:val="28"/>
        </w:rPr>
        <w:t>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CC4D8B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object w:dxaOrig="3019" w:dyaOrig="720">
          <v:shape id="_x0000_i1117" type="#_x0000_t75" style="width:150.75pt;height:36pt" o:ole="">
            <v:imagedata r:id="rId187" o:title=""/>
          </v:shape>
          <o:OLEObject Type="Embed" ProgID="Equation.DSMT4" ShapeID="_x0000_i1117" DrawAspect="Content" ObjectID="_1470891955" r:id="rId188"/>
        </w:object>
      </w:r>
      <w:r w:rsidR="00CC4D8B" w:rsidRPr="00563176">
        <w:rPr>
          <w:rFonts w:eastAsia="Batang"/>
          <w:sz w:val="28"/>
          <w:szCs w:val="28"/>
        </w:rPr>
        <w:t>условие выполняется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CC4D8B" w:rsidRPr="00563176" w:rsidRDefault="00CC4D8B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Допускаемое избыточное давление в обечайке:</w:t>
      </w:r>
    </w:p>
    <w:p w:rsidR="00CC4D8B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br w:type="page"/>
      </w:r>
      <w:r w:rsidR="00D32274" w:rsidRPr="00563176">
        <w:rPr>
          <w:rFonts w:eastAsia="Batang"/>
          <w:sz w:val="28"/>
          <w:szCs w:val="28"/>
        </w:rPr>
        <w:object w:dxaOrig="5600" w:dyaOrig="760">
          <v:shape id="_x0000_i1118" type="#_x0000_t75" style="width:279.75pt;height:38.25pt" o:ole="">
            <v:imagedata r:id="rId189" o:title=""/>
          </v:shape>
          <o:OLEObject Type="Embed" ProgID="Equation.DSMT4" ShapeID="_x0000_i1118" DrawAspect="Content" ObjectID="_1470891956" r:id="rId190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6" w:name="_Toc247291304"/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b/>
          <w:sz w:val="28"/>
          <w:szCs w:val="28"/>
        </w:rPr>
      </w:pPr>
      <w:r w:rsidRPr="00563176">
        <w:rPr>
          <w:b/>
          <w:sz w:val="28"/>
          <w:szCs w:val="28"/>
        </w:rPr>
        <w:t>2.2</w:t>
      </w:r>
      <w:r w:rsidR="00066473" w:rsidRPr="00563176">
        <w:rPr>
          <w:b/>
          <w:sz w:val="28"/>
          <w:szCs w:val="28"/>
        </w:rPr>
        <w:t xml:space="preserve"> Расчет трубных</w:t>
      </w:r>
      <w:r w:rsidRPr="00563176">
        <w:rPr>
          <w:b/>
          <w:sz w:val="28"/>
          <w:szCs w:val="28"/>
        </w:rPr>
        <w:t xml:space="preserve"> решёт</w:t>
      </w:r>
      <w:r w:rsidR="00066473" w:rsidRPr="00563176">
        <w:rPr>
          <w:b/>
          <w:sz w:val="28"/>
          <w:szCs w:val="28"/>
        </w:rPr>
        <w:t>о</w:t>
      </w:r>
      <w:r w:rsidRPr="00563176">
        <w:rPr>
          <w:b/>
          <w:sz w:val="28"/>
          <w:szCs w:val="28"/>
        </w:rPr>
        <w:t>к</w:t>
      </w:r>
      <w:bookmarkEnd w:id="6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066473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</w:t>
      </w:r>
      <w:r w:rsidR="00D163BF" w:rsidRPr="00563176">
        <w:rPr>
          <w:sz w:val="28"/>
          <w:szCs w:val="28"/>
        </w:rPr>
        <w:t xml:space="preserve">олщину трубных решёток можно принять: 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060" w:dyaOrig="3240">
          <v:shape id="_x0000_i1119" type="#_x0000_t75" style="width:303pt;height:162pt" o:ole="">
            <v:imagedata r:id="rId191" o:title=""/>
          </v:shape>
          <o:OLEObject Type="Embed" ProgID="Equation.DSMT4" ShapeID="_x0000_i1119" DrawAspect="Content" ObjectID="_1470891957" r:id="rId192"/>
        </w:object>
      </w:r>
    </w:p>
    <w:p w:rsidR="00C840ED" w:rsidRPr="00563176" w:rsidRDefault="00C840E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Теплообменные трубы в трубной решётке располагаются по вершинам равносторонних треугольников (шахматное расположение труб).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Это обусловлено тем, что этот способ расположения обеспечивает наиболее компактное размещение необходимой поверхности теплообмена внутри аппарата.</w:t>
      </w:r>
    </w:p>
    <w:p w:rsidR="007B7FC4" w:rsidRPr="00563176" w:rsidRDefault="007B7FC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pStyle w:val="2"/>
        <w:keepNext/>
        <w:widowControl w:val="0"/>
        <w:spacing w:line="360" w:lineRule="auto"/>
        <w:ind w:left="0" w:firstLine="709"/>
        <w:rPr>
          <w:lang w:val="ru-RU"/>
        </w:rPr>
      </w:pPr>
      <w:bookmarkStart w:id="7" w:name="_Toc247291305"/>
      <w:r w:rsidRPr="00563176">
        <w:rPr>
          <w:lang w:val="ru-RU"/>
        </w:rPr>
        <w:t>2.3 Подбор крышки и днища</w:t>
      </w:r>
      <w:bookmarkEnd w:id="7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Составными элементами корпусов химических аппаратов являются крышки и днища, которые обычно изготовляются из того же материал, что и обечайки, и привариваются к ней. Форма крышек и днища может быть эллиптической, сферической, конической и плоской. Наиболее рациональной формой для цилиндрических аппаратов является эллиптическая. Эллиптические днища и крышки изготавливаются из листового проката штамповкой и могут использоваться в аппаратах с избыточным давлением до 10 МПа. Крышки и днища подбирают стандартными по таблицам из справочной литературы.</w:t>
      </w: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Выбираем эллиптическое отбортованное днище СТХ18Н10Т</w:t>
      </w:r>
    </w:p>
    <w:p w:rsidR="003D5F96" w:rsidRPr="00563176" w:rsidRDefault="003D5F9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днище имеются отверстия d = 0,2м, ц</w:t>
      </w:r>
      <w:r w:rsidRPr="00563176">
        <w:rPr>
          <w:sz w:val="28"/>
          <w:szCs w:val="28"/>
          <w:vertAlign w:val="subscript"/>
        </w:rPr>
        <w:t>м</w:t>
      </w:r>
      <w:r w:rsidRPr="00563176">
        <w:rPr>
          <w:sz w:val="28"/>
          <w:szCs w:val="28"/>
        </w:rPr>
        <w:t>=0,8</w:t>
      </w:r>
    </w:p>
    <w:p w:rsidR="003D5F96" w:rsidRPr="00563176" w:rsidRDefault="003D5F9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Коэффициент ослабления днища отверстиями: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5F96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659" w:dyaOrig="1040">
          <v:shape id="_x0000_i1120" type="#_x0000_t75" style="width:132.75pt;height:51.75pt" o:ole="">
            <v:imagedata r:id="rId193" o:title=""/>
          </v:shape>
          <o:OLEObject Type="Embed" ProgID="Equation.DSMT4" ShapeID="_x0000_i1120" DrawAspect="Content" ObjectID="_1470891958" r:id="rId19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Толщина стенки днища с учетом прибавки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b/>
          <w:sz w:val="28"/>
          <w:szCs w:val="28"/>
        </w:rPr>
      </w:pPr>
    </w:p>
    <w:p w:rsidR="00507FAE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b/>
          <w:sz w:val="28"/>
          <w:szCs w:val="28"/>
        </w:rPr>
      </w:pPr>
      <w:r w:rsidRPr="00563176">
        <w:rPr>
          <w:rFonts w:eastAsia="Batang"/>
          <w:b/>
          <w:sz w:val="28"/>
          <w:szCs w:val="28"/>
        </w:rPr>
        <w:object w:dxaOrig="5899" w:dyaOrig="720">
          <v:shape id="_x0000_i1121" type="#_x0000_t75" style="width:294.75pt;height:36pt" o:ole="">
            <v:imagedata r:id="rId177" o:title=""/>
          </v:shape>
          <o:OLEObject Type="Embed" ProgID="Equation.3" ShapeID="_x0000_i1121" DrawAspect="Content" ObjectID="_1470891959" r:id="rId195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Проверим условие: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507FAE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object w:dxaOrig="3019" w:dyaOrig="720">
          <v:shape id="_x0000_i1122" type="#_x0000_t75" style="width:150.75pt;height:36pt" o:ole="">
            <v:imagedata r:id="rId187" o:title=""/>
          </v:shape>
          <o:OLEObject Type="Embed" ProgID="Equation.DSMT4" ShapeID="_x0000_i1122" DrawAspect="Content" ObjectID="_1470891960" r:id="rId196"/>
        </w:object>
      </w:r>
      <w:r w:rsidR="00507FAE" w:rsidRPr="00563176">
        <w:rPr>
          <w:rFonts w:eastAsia="Batang"/>
          <w:sz w:val="28"/>
          <w:szCs w:val="28"/>
        </w:rPr>
        <w:t>условие выполняется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Допускаемое избыточное давление в днище: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507FAE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object w:dxaOrig="5800" w:dyaOrig="760">
          <v:shape id="_x0000_i1123" type="#_x0000_t75" style="width:290.25pt;height:38.25pt" o:ole="">
            <v:imagedata r:id="rId197" o:title=""/>
          </v:shape>
          <o:OLEObject Type="Embed" ProgID="Equation.DSMT4" ShapeID="_x0000_i1123" DrawAspect="Content" ObjectID="_1470891961" r:id="rId198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По табл. 16.1[3,стр.440] подбираем стандартные стальные отбортованные днище и крышку с размерами (Днище 1000</w:t>
      </w:r>
      <w:r w:rsidR="00D32274" w:rsidRPr="00563176">
        <w:rPr>
          <w:sz w:val="28"/>
          <w:szCs w:val="28"/>
        </w:rPr>
        <w:object w:dxaOrig="180" w:dyaOrig="200">
          <v:shape id="_x0000_i1124" type="#_x0000_t75" style="width:9pt;height:9.75pt" o:ole="">
            <v:imagedata r:id="rId199" o:title=""/>
          </v:shape>
          <o:OLEObject Type="Embed" ProgID="Equation.DSMT4" ShapeID="_x0000_i1124" DrawAspect="Content" ObjectID="_1470891962" r:id="rId200"/>
        </w:object>
      </w:r>
      <w:r w:rsidRPr="00563176">
        <w:rPr>
          <w:sz w:val="28"/>
          <w:szCs w:val="28"/>
        </w:rPr>
        <w:t>6-25-Х18Н10Т ГОСТ 6533-68):</w:t>
      </w: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в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0 мм"/>
        </w:smartTagPr>
        <w:r w:rsidRPr="00563176">
          <w:rPr>
            <w:sz w:val="28"/>
            <w:szCs w:val="28"/>
          </w:rPr>
          <w:t>1000 мм</w:t>
        </w:r>
      </w:smartTag>
      <w:r w:rsidRPr="00563176">
        <w:rPr>
          <w:sz w:val="28"/>
          <w:szCs w:val="28"/>
        </w:rPr>
        <w:t>;</w:t>
      </w: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h</w:t>
      </w:r>
      <w:r w:rsidRPr="00563176">
        <w:rPr>
          <w:sz w:val="28"/>
          <w:szCs w:val="28"/>
          <w:vertAlign w:val="subscript"/>
        </w:rPr>
        <w:t xml:space="preserve"> в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50 мм"/>
        </w:smartTagPr>
        <w:r w:rsidRPr="00563176">
          <w:rPr>
            <w:sz w:val="28"/>
            <w:szCs w:val="28"/>
          </w:rPr>
          <w:t>250 мм</w:t>
        </w:r>
      </w:smartTag>
      <w:r w:rsidRPr="00563176">
        <w:rPr>
          <w:sz w:val="28"/>
          <w:szCs w:val="28"/>
        </w:rPr>
        <w:t>;</w:t>
      </w: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s = </w:t>
      </w:r>
      <w:smartTag w:uri="urn:schemas-microsoft-com:office:smarttags" w:element="metricconverter">
        <w:smartTagPr>
          <w:attr w:name="ProductID" w:val="6 мм"/>
        </w:smartTagPr>
        <w:r w:rsidRPr="00563176">
          <w:rPr>
            <w:sz w:val="28"/>
            <w:szCs w:val="28"/>
          </w:rPr>
          <w:t>6 мм</w:t>
        </w:r>
      </w:smartTag>
      <w:r w:rsidRPr="00563176">
        <w:rPr>
          <w:sz w:val="28"/>
          <w:szCs w:val="28"/>
        </w:rPr>
        <w:t>;</w:t>
      </w:r>
    </w:p>
    <w:p w:rsidR="00507FAE" w:rsidRPr="00563176" w:rsidRDefault="00507FAE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h = </w:t>
      </w:r>
      <w:smartTag w:uri="urn:schemas-microsoft-com:office:smarttags" w:element="metricconverter">
        <w:smartTagPr>
          <w:attr w:name="ProductID" w:val="25 мм"/>
        </w:smartTagPr>
        <w:r w:rsidRPr="00563176">
          <w:rPr>
            <w:sz w:val="28"/>
            <w:szCs w:val="28"/>
          </w:rPr>
          <w:t>25 мм</w:t>
        </w:r>
      </w:smartTag>
      <w:r w:rsidRPr="00563176">
        <w:rPr>
          <w:sz w:val="28"/>
          <w:szCs w:val="28"/>
        </w:rPr>
        <w:t>;</w:t>
      </w:r>
    </w:p>
    <w:p w:rsidR="004527B7" w:rsidRPr="00563176" w:rsidRDefault="004527B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pStyle w:val="2"/>
        <w:keepNext/>
        <w:widowControl w:val="0"/>
        <w:spacing w:line="360" w:lineRule="auto"/>
        <w:ind w:left="0" w:firstLine="709"/>
        <w:rPr>
          <w:lang w:val="ru-RU"/>
        </w:rPr>
      </w:pPr>
      <w:bookmarkStart w:id="8" w:name="_Toc247291306"/>
      <w:r w:rsidRPr="00563176">
        <w:rPr>
          <w:lang w:val="ru-RU"/>
        </w:rPr>
        <w:t>2.4</w:t>
      </w:r>
      <w:r w:rsidR="00563176" w:rsidRPr="00563176">
        <w:rPr>
          <w:lang w:val="ru-RU"/>
        </w:rPr>
        <w:t xml:space="preserve"> </w:t>
      </w:r>
      <w:r w:rsidRPr="00563176">
        <w:rPr>
          <w:lang w:val="ru-RU"/>
        </w:rPr>
        <w:t>Подбор штуцеров</w:t>
      </w:r>
      <w:bookmarkEnd w:id="8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Штуцеры должны соответствовать по конструкции и прочности рабочему давлению внутри аппарата, при этом должны обеспечивать высокую герметичность.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Штуцеры изготавливают из стальных труб необходимого размера. В зависимости от рабочего давления внутри аппарата выбирают размеры фланцев. Толщина стенок штуцеров должна определяться расчетом на плотность по рабочему давлению в аппарате и нагрузкам, возникающим от присоединенных деталей трубопроводов и арматуры, однако она не должна быть меньше половины толщины стенки аппарата, к которому они привариваются. При выборе высоты штуцеров необходимо исходить из условий закладки болтов во фланцы со стороны сосуда, а также с учетом толщины слоя изоляции, закрепляемой на поверхности аппарата.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Диаметр условного прохода (внутренний диаметр) штуцеров для подвода и отвода теплоносителей рассчитывается на основе уравнения массового расхода: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140" w:dyaOrig="660">
          <v:shape id="_x0000_i1125" type="#_x0000_t75" style="width:117pt;height:36pt" o:ole="">
            <v:imagedata r:id="rId201" o:title=""/>
          </v:shape>
          <o:OLEObject Type="Embed" ProgID="Equation.3" ShapeID="_x0000_i1125" DrawAspect="Content" ObjectID="_1470891963" r:id="rId202"/>
        </w:object>
      </w:r>
      <w:r w:rsidR="00D163BF" w:rsidRPr="00563176">
        <w:rPr>
          <w:sz w:val="28"/>
          <w:szCs w:val="28"/>
        </w:rPr>
        <w:t xml:space="preserve">; 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откуда 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020" w:dyaOrig="760">
          <v:shape id="_x0000_i1126" type="#_x0000_t75" style="width:123pt;height:46.5pt" o:ole="">
            <v:imagedata r:id="rId203" o:title=""/>
          </v:shape>
          <o:OLEObject Type="Embed" ProgID="Equation.3" ShapeID="_x0000_i1126" DrawAspect="Content" ObjectID="_1470891964" r:id="rId204"/>
        </w:object>
      </w:r>
      <w:r w:rsidR="00D163BF" w:rsidRPr="00563176">
        <w:rPr>
          <w:sz w:val="28"/>
          <w:szCs w:val="28"/>
        </w:rPr>
        <w:t>;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здесь щ</w:t>
      </w:r>
      <w:r w:rsidRPr="00563176">
        <w:rPr>
          <w:sz w:val="28"/>
          <w:szCs w:val="28"/>
          <w:vertAlign w:val="subscript"/>
        </w:rPr>
        <w:t>шт</w:t>
      </w:r>
      <w:r w:rsidRPr="00563176">
        <w:rPr>
          <w:sz w:val="28"/>
          <w:szCs w:val="28"/>
        </w:rPr>
        <w:t xml:space="preserve"> – скорость течения теплоносителя в штуцере, м/с.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Для паров смеси принимаем щ</w:t>
      </w:r>
      <w:r w:rsidRPr="00563176">
        <w:rPr>
          <w:sz w:val="28"/>
          <w:szCs w:val="28"/>
          <w:vertAlign w:val="subscript"/>
        </w:rPr>
        <w:t xml:space="preserve">шт </w:t>
      </w:r>
      <w:r w:rsidR="00C524FA" w:rsidRPr="00563176">
        <w:rPr>
          <w:sz w:val="28"/>
          <w:szCs w:val="28"/>
        </w:rPr>
        <w:t>=30 м/с, для жидкости принимаем щ</w:t>
      </w:r>
      <w:r w:rsidR="00C524FA" w:rsidRPr="00563176">
        <w:rPr>
          <w:sz w:val="28"/>
          <w:szCs w:val="28"/>
          <w:vertAlign w:val="subscript"/>
        </w:rPr>
        <w:t xml:space="preserve">шт </w:t>
      </w:r>
      <w:r w:rsidR="00C524FA" w:rsidRPr="00563176">
        <w:rPr>
          <w:sz w:val="28"/>
          <w:szCs w:val="28"/>
        </w:rPr>
        <w:t>=1 м/с и для воды принимаем щ</w:t>
      </w:r>
      <w:r w:rsidR="00C524FA" w:rsidRPr="00563176">
        <w:rPr>
          <w:sz w:val="28"/>
          <w:szCs w:val="28"/>
          <w:vertAlign w:val="subscript"/>
        </w:rPr>
        <w:t xml:space="preserve">шт </w:t>
      </w:r>
      <w:r w:rsidR="00C524FA" w:rsidRPr="00563176">
        <w:rPr>
          <w:sz w:val="28"/>
          <w:szCs w:val="28"/>
        </w:rPr>
        <w:t>= 4 м/с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220" w:dyaOrig="2960">
          <v:shape id="_x0000_i1127" type="#_x0000_t75" style="width:210.75pt;height:147.75pt" o:ole="">
            <v:imagedata r:id="rId205" o:title=""/>
          </v:shape>
          <o:OLEObject Type="Embed" ProgID="Equation.DSMT4" ShapeID="_x0000_i1127" DrawAspect="Content" ObjectID="_1470891965" r:id="rId206"/>
        </w:object>
      </w:r>
    </w:p>
    <w:p w:rsidR="006924D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880" w:dyaOrig="2299">
          <v:shape id="_x0000_i1128" type="#_x0000_t75" style="width:297.75pt;height:140.25pt" o:ole="">
            <v:imagedata r:id="rId207" o:title=""/>
          </v:shape>
          <o:OLEObject Type="Embed" ProgID="Equation.3" ShapeID="_x0000_i1128" DrawAspect="Content" ObjectID="_1470891966" r:id="rId208"/>
        </w:object>
      </w:r>
    </w:p>
    <w:p w:rsidR="006924D3" w:rsidRPr="00563176" w:rsidRDefault="006924D3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E638B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</w:t>
      </w:r>
      <w:r w:rsidR="00D163BF" w:rsidRPr="00563176">
        <w:rPr>
          <w:sz w:val="28"/>
          <w:szCs w:val="28"/>
        </w:rPr>
        <w:t>ринимаем D</w:t>
      </w:r>
      <w:r w:rsidR="00D163BF" w:rsidRPr="00563176">
        <w:rPr>
          <w:sz w:val="28"/>
          <w:szCs w:val="28"/>
          <w:vertAlign w:val="subscript"/>
        </w:rPr>
        <w:t>y</w:t>
      </w:r>
      <w:r w:rsidR="00D77B1D" w:rsidRPr="00563176">
        <w:rPr>
          <w:sz w:val="28"/>
          <w:szCs w:val="28"/>
        </w:rPr>
        <w:t xml:space="preserve"> =2</w:t>
      </w:r>
      <w:r w:rsidR="00D163BF" w:rsidRPr="00563176">
        <w:rPr>
          <w:sz w:val="28"/>
          <w:szCs w:val="28"/>
        </w:rPr>
        <w:t xml:space="preserve">00 мм. </w:t>
      </w:r>
    </w:p>
    <w:p w:rsidR="00D77B1D" w:rsidRPr="00563176" w:rsidRDefault="00D77B1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Выбираем штуцер с плоским фланцем и тонкостенным патрубком (по </w:t>
      </w:r>
      <w:r w:rsidR="001F3638" w:rsidRPr="00563176">
        <w:rPr>
          <w:sz w:val="28"/>
          <w:szCs w:val="28"/>
        </w:rPr>
        <w:t>I</w:t>
      </w:r>
      <w:r w:rsidRPr="00563176">
        <w:rPr>
          <w:sz w:val="28"/>
          <w:szCs w:val="28"/>
        </w:rPr>
        <w:t xml:space="preserve"> типу [табл.27.1, 3]</w:t>
      </w:r>
      <w:r w:rsidR="001F3638" w:rsidRPr="00563176">
        <w:rPr>
          <w:sz w:val="28"/>
          <w:szCs w:val="28"/>
        </w:rPr>
        <w:t xml:space="preserve"> ).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77B1D" w:rsidRPr="00563176" w:rsidRDefault="00D77B1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3</w:t>
      </w:r>
      <w:r w:rsidRPr="00563176">
        <w:rPr>
          <w:sz w:val="28"/>
          <w:szCs w:val="28"/>
        </w:rPr>
        <w:t>, d</w:t>
      </w:r>
      <w:r w:rsidRPr="00563176">
        <w:rPr>
          <w:sz w:val="28"/>
          <w:szCs w:val="28"/>
          <w:vertAlign w:val="subscript"/>
        </w:rPr>
        <w:t>4</w:t>
      </w:r>
      <w:r w:rsidRPr="00563176">
        <w:rPr>
          <w:sz w:val="28"/>
          <w:szCs w:val="28"/>
        </w:rPr>
        <w:t xml:space="preserve"> =0,2 мм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Принимаем</w:t>
      </w:r>
      <w:r w:rsidR="001F3638" w:rsidRPr="00563176">
        <w:rPr>
          <w:sz w:val="28"/>
          <w:szCs w:val="28"/>
        </w:rPr>
        <w:t xml:space="preserve"> D</w:t>
      </w:r>
      <w:r w:rsidR="001F3638" w:rsidRPr="00563176">
        <w:rPr>
          <w:sz w:val="28"/>
          <w:szCs w:val="28"/>
          <w:vertAlign w:val="subscript"/>
        </w:rPr>
        <w:t>у</w:t>
      </w:r>
      <w:r w:rsidR="001F3638"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1F3638" w:rsidRPr="00563176">
          <w:rPr>
            <w:sz w:val="28"/>
            <w:szCs w:val="28"/>
          </w:rPr>
          <w:t>200 мм</w:t>
        </w:r>
      </w:smartTag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="00D77B1D" w:rsidRPr="00563176">
        <w:rPr>
          <w:sz w:val="28"/>
          <w:szCs w:val="28"/>
          <w:vertAlign w:val="subscript"/>
        </w:rPr>
        <w:t>н</w:t>
      </w:r>
      <w:r w:rsidR="00563176"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</w:rPr>
        <w:t>=</w:t>
      </w:r>
      <w:r w:rsidR="00D77B1D" w:rsidRPr="0056317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19 мм"/>
        </w:smartTagPr>
        <w:r w:rsidR="00D77B1D" w:rsidRPr="00563176">
          <w:rPr>
            <w:sz w:val="28"/>
            <w:szCs w:val="28"/>
          </w:rPr>
          <w:t>219</w:t>
        </w:r>
        <w:r w:rsidRPr="00563176">
          <w:rPr>
            <w:sz w:val="28"/>
            <w:szCs w:val="28"/>
          </w:rPr>
          <w:t xml:space="preserve"> мм</w:t>
        </w:r>
      </w:smartTag>
      <w:r w:rsidRPr="00563176">
        <w:rPr>
          <w:sz w:val="28"/>
          <w:szCs w:val="28"/>
        </w:rPr>
        <w:t>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="00D77B1D"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D77B1D" w:rsidRPr="00563176">
          <w:rPr>
            <w:sz w:val="28"/>
            <w:szCs w:val="28"/>
          </w:rPr>
          <w:t>200</w:t>
        </w:r>
        <w:r w:rsidRPr="00563176">
          <w:rPr>
            <w:sz w:val="28"/>
            <w:szCs w:val="28"/>
          </w:rPr>
          <w:t xml:space="preserve"> мм</w:t>
        </w:r>
      </w:smartTag>
      <w:r w:rsidRPr="00563176">
        <w:rPr>
          <w:sz w:val="28"/>
          <w:szCs w:val="28"/>
        </w:rPr>
        <w:t xml:space="preserve">; </w:t>
      </w:r>
    </w:p>
    <w:p w:rsidR="00D163BF" w:rsidRPr="00563176" w:rsidRDefault="00D77B1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Н</w:t>
      </w:r>
      <w:r w:rsidR="00D163BF"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80 мм"/>
        </w:smartTagPr>
        <w:r w:rsidR="00D163BF" w:rsidRPr="00563176">
          <w:rPr>
            <w:sz w:val="28"/>
            <w:szCs w:val="28"/>
          </w:rPr>
          <w:t>18</w:t>
        </w:r>
        <w:r w:rsidRPr="00563176">
          <w:rPr>
            <w:sz w:val="28"/>
            <w:szCs w:val="28"/>
          </w:rPr>
          <w:t xml:space="preserve">0 </w:t>
        </w:r>
        <w:r w:rsidR="00D163BF" w:rsidRPr="00563176">
          <w:rPr>
            <w:sz w:val="28"/>
            <w:szCs w:val="28"/>
          </w:rPr>
          <w:t>мм</w:t>
        </w:r>
      </w:smartTag>
      <w:r w:rsidR="00D163BF" w:rsidRPr="00563176">
        <w:rPr>
          <w:sz w:val="28"/>
          <w:szCs w:val="28"/>
        </w:rPr>
        <w:t>;</w:t>
      </w:r>
    </w:p>
    <w:p w:rsidR="00D77B1D" w:rsidRPr="00563176" w:rsidRDefault="00D77B1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l = </w:t>
      </w:r>
      <w:smartTag w:uri="urn:schemas-microsoft-com:office:smarttags" w:element="metricconverter">
        <w:smartTagPr>
          <w:attr w:name="ProductID" w:val="230 мм"/>
        </w:smartTagPr>
        <w:r w:rsidRPr="00563176">
          <w:rPr>
            <w:sz w:val="28"/>
            <w:szCs w:val="28"/>
          </w:rPr>
          <w:t>230 мм</w:t>
        </w:r>
      </w:smartTag>
    </w:p>
    <w:p w:rsidR="00D163BF" w:rsidRPr="00563176" w:rsidRDefault="00D77B1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s = 10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m</w:t>
      </w:r>
      <w:r w:rsidR="00D77B1D" w:rsidRPr="00563176">
        <w:rPr>
          <w:sz w:val="28"/>
          <w:szCs w:val="28"/>
        </w:rPr>
        <w:t>=16,8</w:t>
      </w:r>
      <w:r w:rsidRPr="00563176">
        <w:rPr>
          <w:sz w:val="28"/>
          <w:szCs w:val="28"/>
        </w:rPr>
        <w:t xml:space="preserve"> кг.</w:t>
      </w:r>
    </w:p>
    <w:p w:rsidR="00D77B1D" w:rsidRPr="00563176" w:rsidRDefault="00D77B1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Материал: сталь Х18Н10Т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2</w:t>
      </w:r>
      <w:r w:rsidRPr="00563176">
        <w:rPr>
          <w:sz w:val="28"/>
          <w:szCs w:val="28"/>
        </w:rPr>
        <w:t xml:space="preserve"> =0,07 мм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Принимаем</w:t>
      </w:r>
      <w:r w:rsidR="001F3638" w:rsidRPr="00563176">
        <w:rPr>
          <w:sz w:val="28"/>
          <w:szCs w:val="28"/>
        </w:rPr>
        <w:t xml:space="preserve"> D</w:t>
      </w:r>
      <w:r w:rsidR="001F3638" w:rsidRPr="00563176">
        <w:rPr>
          <w:sz w:val="28"/>
          <w:szCs w:val="28"/>
          <w:vertAlign w:val="subscript"/>
        </w:rPr>
        <w:t>у</w:t>
      </w:r>
      <w:r w:rsidR="001F3638"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="001F3638" w:rsidRPr="00563176">
          <w:rPr>
            <w:sz w:val="28"/>
            <w:szCs w:val="28"/>
          </w:rPr>
          <w:t>100 мм</w:t>
        </w:r>
      </w:smartTag>
      <w:r w:rsidR="001F3638" w:rsidRPr="00563176">
        <w:rPr>
          <w:sz w:val="28"/>
          <w:szCs w:val="28"/>
        </w:rPr>
        <w:t xml:space="preserve"> </w:t>
      </w:r>
    </w:p>
    <w:p w:rsidR="001F3638" w:rsidRPr="00563176" w:rsidRDefault="001F3638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Выбираем штуцер с плоским фланцем и тонкостенным патрубком (по I типу [табл.27.1, 3] ).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н</w:t>
      </w:r>
      <w:r w:rsidR="00563176"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</w:rPr>
        <w:t>=</w:t>
      </w:r>
      <w:r w:rsidR="001F3638" w:rsidRPr="0056317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21 мм"/>
        </w:smartTagPr>
        <w:r w:rsidR="001F3638" w:rsidRPr="00563176">
          <w:rPr>
            <w:sz w:val="28"/>
            <w:szCs w:val="28"/>
          </w:rPr>
          <w:t>121</w:t>
        </w:r>
        <w:r w:rsidRPr="00563176">
          <w:rPr>
            <w:sz w:val="28"/>
            <w:szCs w:val="28"/>
          </w:rPr>
          <w:t xml:space="preserve"> мм</w:t>
        </w:r>
      </w:smartTag>
      <w:r w:rsidRPr="00563176">
        <w:rPr>
          <w:sz w:val="28"/>
          <w:szCs w:val="28"/>
        </w:rPr>
        <w:t>;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="001F3638" w:rsidRPr="00563176">
          <w:rPr>
            <w:sz w:val="28"/>
            <w:szCs w:val="28"/>
          </w:rPr>
          <w:t>1</w:t>
        </w:r>
        <w:r w:rsidRPr="00563176">
          <w:rPr>
            <w:sz w:val="28"/>
            <w:szCs w:val="28"/>
          </w:rPr>
          <w:t>00 мм</w:t>
        </w:r>
      </w:smartTag>
      <w:r w:rsidRPr="00563176">
        <w:rPr>
          <w:sz w:val="28"/>
          <w:szCs w:val="28"/>
        </w:rPr>
        <w:t xml:space="preserve">; 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Н</w:t>
      </w:r>
      <w:r w:rsidR="001F3638"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90 мм"/>
        </w:smartTagPr>
        <w:r w:rsidR="001F3638" w:rsidRPr="00563176">
          <w:rPr>
            <w:sz w:val="28"/>
            <w:szCs w:val="28"/>
          </w:rPr>
          <w:t>19</w:t>
        </w:r>
        <w:r w:rsidRPr="00563176">
          <w:rPr>
            <w:sz w:val="28"/>
            <w:szCs w:val="28"/>
          </w:rPr>
          <w:t>0 мм</w:t>
        </w:r>
      </w:smartTag>
      <w:r w:rsidRPr="00563176">
        <w:rPr>
          <w:sz w:val="28"/>
          <w:szCs w:val="28"/>
        </w:rPr>
        <w:t>;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l = </w:t>
      </w:r>
      <w:smartTag w:uri="urn:schemas-microsoft-com:office:smarttags" w:element="metricconverter">
        <w:smartTagPr>
          <w:attr w:name="ProductID" w:val="190 мм"/>
        </w:smartTagPr>
        <w:r w:rsidR="001F3638" w:rsidRPr="00563176">
          <w:rPr>
            <w:sz w:val="28"/>
            <w:szCs w:val="28"/>
          </w:rPr>
          <w:t>190</w:t>
        </w:r>
        <w:r w:rsidRPr="00563176">
          <w:rPr>
            <w:sz w:val="28"/>
            <w:szCs w:val="28"/>
          </w:rPr>
          <w:t xml:space="preserve"> мм</w:t>
        </w:r>
      </w:smartTag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s</w:t>
      </w:r>
      <w:r w:rsidR="001F3638" w:rsidRPr="00563176">
        <w:rPr>
          <w:sz w:val="28"/>
          <w:szCs w:val="28"/>
        </w:rPr>
        <w:t xml:space="preserve"> = 8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m</w:t>
      </w:r>
      <w:r w:rsidR="001F3638" w:rsidRPr="00563176">
        <w:rPr>
          <w:sz w:val="28"/>
          <w:szCs w:val="28"/>
        </w:rPr>
        <w:t>=6,72</w:t>
      </w:r>
      <w:r w:rsidRPr="00563176">
        <w:rPr>
          <w:sz w:val="28"/>
          <w:szCs w:val="28"/>
        </w:rPr>
        <w:t xml:space="preserve"> кг.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Материал: сталь Х18Н10Т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1</w:t>
      </w:r>
      <w:r w:rsidRPr="00563176">
        <w:rPr>
          <w:sz w:val="28"/>
          <w:szCs w:val="28"/>
        </w:rPr>
        <w:t xml:space="preserve"> =0,3 мм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Принимаем D</w:t>
      </w:r>
      <w:r w:rsidRPr="00563176">
        <w:rPr>
          <w:sz w:val="28"/>
          <w:szCs w:val="28"/>
          <w:vertAlign w:val="subscript"/>
        </w:rPr>
        <w:t>y</w:t>
      </w:r>
      <w:r w:rsidRPr="00563176">
        <w:rPr>
          <w:sz w:val="28"/>
          <w:szCs w:val="28"/>
        </w:rPr>
        <w:t xml:space="preserve"> =300 мм. 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Выбираем штуцер с плоским фланцем и тонкостенным патрубком (по I типу [табл.27.1, 3] ).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Принимаем D</w:t>
      </w:r>
      <w:r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="007D2B92" w:rsidRPr="00563176">
          <w:rPr>
            <w:sz w:val="28"/>
            <w:szCs w:val="28"/>
          </w:rPr>
          <w:t>3</w:t>
        </w:r>
        <w:r w:rsidRPr="00563176">
          <w:rPr>
            <w:sz w:val="28"/>
            <w:szCs w:val="28"/>
          </w:rPr>
          <w:t>00 мм</w:t>
        </w:r>
      </w:smartTag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н</w:t>
      </w:r>
      <w:r w:rsidR="00563176"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</w:rPr>
        <w:t>=</w:t>
      </w:r>
      <w:r w:rsidR="007D2B92" w:rsidRPr="0056317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25 мм"/>
        </w:smartTagPr>
        <w:r w:rsidR="007D2B92" w:rsidRPr="00563176">
          <w:rPr>
            <w:sz w:val="28"/>
            <w:szCs w:val="28"/>
          </w:rPr>
          <w:t>325</w:t>
        </w:r>
        <w:r w:rsidRPr="00563176">
          <w:rPr>
            <w:sz w:val="28"/>
            <w:szCs w:val="28"/>
          </w:rPr>
          <w:t xml:space="preserve"> мм</w:t>
        </w:r>
      </w:smartTag>
      <w:r w:rsidRPr="00563176">
        <w:rPr>
          <w:sz w:val="28"/>
          <w:szCs w:val="28"/>
        </w:rPr>
        <w:t>;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="007D2B92" w:rsidRPr="00563176">
          <w:rPr>
            <w:sz w:val="28"/>
            <w:szCs w:val="28"/>
          </w:rPr>
          <w:t>3</w:t>
        </w:r>
        <w:r w:rsidRPr="00563176">
          <w:rPr>
            <w:sz w:val="28"/>
            <w:szCs w:val="28"/>
          </w:rPr>
          <w:t>00 мм</w:t>
        </w:r>
      </w:smartTag>
      <w:r w:rsidRPr="00563176">
        <w:rPr>
          <w:sz w:val="28"/>
          <w:szCs w:val="28"/>
        </w:rPr>
        <w:t xml:space="preserve">; 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Н</w:t>
      </w:r>
      <w:r w:rsidR="007D2B92"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7D2B92" w:rsidRPr="00563176">
          <w:rPr>
            <w:sz w:val="28"/>
            <w:szCs w:val="28"/>
          </w:rPr>
          <w:t>200</w:t>
        </w:r>
        <w:r w:rsidRPr="00563176">
          <w:rPr>
            <w:sz w:val="28"/>
            <w:szCs w:val="28"/>
          </w:rPr>
          <w:t xml:space="preserve"> мм</w:t>
        </w:r>
      </w:smartTag>
      <w:r w:rsidRPr="00563176">
        <w:rPr>
          <w:sz w:val="28"/>
          <w:szCs w:val="28"/>
        </w:rPr>
        <w:t>;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l = </w:t>
      </w:r>
      <w:smartTag w:uri="urn:schemas-microsoft-com:office:smarttags" w:element="metricconverter">
        <w:smartTagPr>
          <w:attr w:name="ProductID" w:val="270 мм"/>
        </w:smartTagPr>
        <w:r w:rsidR="007D2B92" w:rsidRPr="00563176">
          <w:rPr>
            <w:sz w:val="28"/>
            <w:szCs w:val="28"/>
          </w:rPr>
          <w:t>27</w:t>
        </w:r>
        <w:r w:rsidRPr="00563176">
          <w:rPr>
            <w:sz w:val="28"/>
            <w:szCs w:val="28"/>
          </w:rPr>
          <w:t>0 мм</w:t>
        </w:r>
      </w:smartTag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s = 10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m</w:t>
      </w:r>
      <w:r w:rsidR="007D2B92"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1,6 кг"/>
        </w:smartTagPr>
        <w:r w:rsidR="007D2B92" w:rsidRPr="00563176">
          <w:rPr>
            <w:sz w:val="28"/>
            <w:szCs w:val="28"/>
          </w:rPr>
          <w:t>31,6</w:t>
        </w:r>
        <w:r w:rsidRPr="00563176">
          <w:rPr>
            <w:sz w:val="28"/>
            <w:szCs w:val="28"/>
          </w:rPr>
          <w:t xml:space="preserve"> кг</w:t>
        </w:r>
      </w:smartTag>
      <w:r w:rsidRPr="00563176">
        <w:rPr>
          <w:sz w:val="28"/>
          <w:szCs w:val="28"/>
        </w:rPr>
        <w:t>.</w:t>
      </w:r>
    </w:p>
    <w:p w:rsidR="003C6E02" w:rsidRPr="00563176" w:rsidRDefault="003C6E02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Материал: сталь Х18Н10Т</w:t>
      </w:r>
    </w:p>
    <w:p w:rsidR="003C6E02" w:rsidRPr="00563176" w:rsidRDefault="0065662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Присоединительные размеры фланцев</w:t>
      </w:r>
    </w:p>
    <w:p w:rsidR="00656621" w:rsidRPr="00563176" w:rsidRDefault="00D81917" w:rsidP="00563176">
      <w:pPr>
        <w:keepNext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Для штуцеров с D</w:t>
      </w:r>
      <w:r w:rsidRPr="00563176">
        <w:rPr>
          <w:sz w:val="28"/>
          <w:szCs w:val="28"/>
          <w:vertAlign w:val="subscript"/>
        </w:rPr>
        <w:t>y</w:t>
      </w:r>
      <w:r w:rsidRPr="00563176">
        <w:rPr>
          <w:sz w:val="28"/>
          <w:szCs w:val="28"/>
        </w:rPr>
        <w:t xml:space="preserve"> =100 мм</w:t>
      </w:r>
    </w:p>
    <w:p w:rsidR="00D81917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мм"/>
        </w:smartTagPr>
        <w:r w:rsidRPr="00563176">
          <w:rPr>
            <w:sz w:val="28"/>
            <w:szCs w:val="28"/>
          </w:rPr>
          <w:t>100 мм</w:t>
        </w:r>
      </w:smartTag>
    </w:p>
    <w:p w:rsidR="009E4EF4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н</w:t>
      </w:r>
      <w:r w:rsidR="00563176"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8 мм"/>
        </w:smartTagPr>
        <w:r w:rsidRPr="00563176">
          <w:rPr>
            <w:sz w:val="28"/>
            <w:szCs w:val="28"/>
          </w:rPr>
          <w:t>108 мм</w:t>
        </w:r>
      </w:smartTag>
    </w:p>
    <w:p w:rsidR="00D81917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 xml:space="preserve">ф </w:t>
      </w:r>
      <w:r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5 мм"/>
        </w:smartTagPr>
        <w:r w:rsidRPr="00563176">
          <w:rPr>
            <w:sz w:val="28"/>
            <w:szCs w:val="28"/>
          </w:rPr>
          <w:t>205 мм</w:t>
        </w:r>
      </w:smartTag>
      <w:r w:rsidRPr="00563176">
        <w:rPr>
          <w:sz w:val="28"/>
          <w:szCs w:val="28"/>
        </w:rPr>
        <w:t xml:space="preserve">; </w:t>
      </w:r>
    </w:p>
    <w:p w:rsidR="00D81917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б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70 мм"/>
        </w:smartTagPr>
        <w:r w:rsidRPr="00563176">
          <w:rPr>
            <w:sz w:val="28"/>
            <w:szCs w:val="28"/>
          </w:rPr>
          <w:t>170 мм</w:t>
        </w:r>
      </w:smartTag>
      <w:r w:rsidRPr="00563176">
        <w:rPr>
          <w:sz w:val="28"/>
          <w:szCs w:val="28"/>
        </w:rPr>
        <w:t xml:space="preserve">; </w:t>
      </w:r>
    </w:p>
    <w:p w:rsidR="00D81917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1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48 мм"/>
        </w:smartTagPr>
        <w:r w:rsidRPr="00563176">
          <w:rPr>
            <w:sz w:val="28"/>
            <w:szCs w:val="28"/>
          </w:rPr>
          <w:t>148 мм</w:t>
        </w:r>
      </w:smartTag>
      <w:r w:rsidRPr="00563176">
        <w:rPr>
          <w:sz w:val="28"/>
          <w:szCs w:val="28"/>
        </w:rPr>
        <w:t xml:space="preserve">; </w:t>
      </w:r>
    </w:p>
    <w:p w:rsidR="009E4EF4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h = 11мм</w:t>
      </w:r>
    </w:p>
    <w:p w:rsidR="00C83A75" w:rsidRPr="00563176" w:rsidRDefault="00C83A75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Болты М16,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z=4</w:t>
      </w:r>
    </w:p>
    <w:p w:rsidR="00C83A75" w:rsidRPr="00563176" w:rsidRDefault="00C83A75" w:rsidP="00563176">
      <w:pPr>
        <w:keepNext/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563176">
        <w:rPr>
          <w:sz w:val="28"/>
          <w:szCs w:val="28"/>
        </w:rPr>
        <w:t>Тип фланца I ГОСТ 1255-67</w:t>
      </w:r>
    </w:p>
    <w:p w:rsidR="00114CDB" w:rsidRPr="00563176" w:rsidRDefault="00D8191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2. </w:t>
      </w:r>
      <w:r w:rsidR="00114CDB" w:rsidRPr="00563176">
        <w:rPr>
          <w:sz w:val="28"/>
          <w:szCs w:val="28"/>
        </w:rPr>
        <w:t>Для штуцеров с D</w:t>
      </w:r>
      <w:r w:rsidR="00114CDB" w:rsidRPr="00563176">
        <w:rPr>
          <w:sz w:val="28"/>
          <w:szCs w:val="28"/>
          <w:vertAlign w:val="subscript"/>
        </w:rPr>
        <w:t>y</w:t>
      </w:r>
      <w:r w:rsidR="00114CDB" w:rsidRPr="00563176">
        <w:rPr>
          <w:sz w:val="28"/>
          <w:szCs w:val="28"/>
        </w:rPr>
        <w:t xml:space="preserve"> =200 мм</w:t>
      </w:r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Pr="00563176">
          <w:rPr>
            <w:sz w:val="28"/>
            <w:szCs w:val="28"/>
          </w:rPr>
          <w:t>200 мм</w:t>
        </w:r>
      </w:smartTag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н</w:t>
      </w:r>
      <w:r w:rsidR="00563176"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19 мм"/>
        </w:smartTagPr>
        <w:r w:rsidRPr="00563176">
          <w:rPr>
            <w:sz w:val="28"/>
            <w:szCs w:val="28"/>
          </w:rPr>
          <w:t>219 мм</w:t>
        </w:r>
      </w:smartTag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 xml:space="preserve">ф </w:t>
      </w:r>
      <w:r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15 мм"/>
        </w:smartTagPr>
        <w:r w:rsidRPr="00563176">
          <w:rPr>
            <w:sz w:val="28"/>
            <w:szCs w:val="28"/>
          </w:rPr>
          <w:t>315 мм</w:t>
        </w:r>
      </w:smartTag>
      <w:r w:rsidRPr="00563176">
        <w:rPr>
          <w:sz w:val="28"/>
          <w:szCs w:val="28"/>
        </w:rPr>
        <w:t xml:space="preserve">; </w:t>
      </w:r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б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80 мм"/>
        </w:smartTagPr>
        <w:r w:rsidRPr="00563176">
          <w:rPr>
            <w:sz w:val="28"/>
            <w:szCs w:val="28"/>
          </w:rPr>
          <w:t>280 мм</w:t>
        </w:r>
      </w:smartTag>
      <w:r w:rsidRPr="00563176">
        <w:rPr>
          <w:sz w:val="28"/>
          <w:szCs w:val="28"/>
        </w:rPr>
        <w:t xml:space="preserve">; </w:t>
      </w:r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1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58 мм"/>
        </w:smartTagPr>
        <w:r w:rsidRPr="00563176">
          <w:rPr>
            <w:sz w:val="28"/>
            <w:szCs w:val="28"/>
          </w:rPr>
          <w:t>258 мм</w:t>
        </w:r>
      </w:smartTag>
      <w:r w:rsidRPr="00563176">
        <w:rPr>
          <w:sz w:val="28"/>
          <w:szCs w:val="28"/>
        </w:rPr>
        <w:t xml:space="preserve">; </w:t>
      </w:r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h = 15мм</w:t>
      </w:r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Болты М16,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z=8</w:t>
      </w:r>
    </w:p>
    <w:p w:rsidR="00114CDB" w:rsidRPr="00563176" w:rsidRDefault="00114CD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Тип фланца I ГОСТ 1255-67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3. Для штуцеров с D</w:t>
      </w:r>
      <w:r w:rsidRPr="00563176">
        <w:rPr>
          <w:sz w:val="28"/>
          <w:szCs w:val="28"/>
          <w:vertAlign w:val="subscript"/>
        </w:rPr>
        <w:t>y</w:t>
      </w:r>
      <w:r w:rsidRPr="00563176">
        <w:rPr>
          <w:sz w:val="28"/>
          <w:szCs w:val="28"/>
        </w:rPr>
        <w:t xml:space="preserve"> =300 мм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у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00 мм"/>
        </w:smartTagPr>
        <w:r w:rsidRPr="00563176">
          <w:rPr>
            <w:sz w:val="28"/>
            <w:szCs w:val="28"/>
          </w:rPr>
          <w:t>300 мм</w:t>
        </w:r>
      </w:smartTag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н</w:t>
      </w:r>
      <w:r w:rsidR="00563176"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25 мм"/>
        </w:smartTagPr>
        <w:r w:rsidRPr="00563176">
          <w:rPr>
            <w:sz w:val="28"/>
            <w:szCs w:val="28"/>
          </w:rPr>
          <w:t>325 мм</w:t>
        </w:r>
      </w:smartTag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 xml:space="preserve">ф </w:t>
      </w:r>
      <w:r w:rsidRPr="00563176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35 мм"/>
        </w:smartTagPr>
        <w:r w:rsidRPr="00563176">
          <w:rPr>
            <w:sz w:val="28"/>
            <w:szCs w:val="28"/>
          </w:rPr>
          <w:t>435 мм</w:t>
        </w:r>
      </w:smartTag>
      <w:r w:rsidRPr="00563176">
        <w:rPr>
          <w:sz w:val="28"/>
          <w:szCs w:val="28"/>
        </w:rPr>
        <w:t xml:space="preserve">; 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б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95 мм"/>
        </w:smartTagPr>
        <w:r w:rsidRPr="00563176">
          <w:rPr>
            <w:sz w:val="28"/>
            <w:szCs w:val="28"/>
          </w:rPr>
          <w:t>395 мм</w:t>
        </w:r>
      </w:smartTag>
      <w:r w:rsidRPr="00563176">
        <w:rPr>
          <w:sz w:val="28"/>
          <w:szCs w:val="28"/>
        </w:rPr>
        <w:t xml:space="preserve">; 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D</w:t>
      </w:r>
      <w:r w:rsidRPr="00563176">
        <w:rPr>
          <w:sz w:val="28"/>
          <w:szCs w:val="28"/>
          <w:vertAlign w:val="subscript"/>
        </w:rPr>
        <w:t>1</w:t>
      </w:r>
      <w:r w:rsidRPr="005631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65 мм"/>
        </w:smartTagPr>
        <w:r w:rsidRPr="00563176">
          <w:rPr>
            <w:sz w:val="28"/>
            <w:szCs w:val="28"/>
          </w:rPr>
          <w:t>365 мм</w:t>
        </w:r>
      </w:smartTag>
      <w:r w:rsidRPr="00563176">
        <w:rPr>
          <w:sz w:val="28"/>
          <w:szCs w:val="28"/>
        </w:rPr>
        <w:t xml:space="preserve">; 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h = 18мм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Болты М20,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z=12</w:t>
      </w:r>
    </w:p>
    <w:p w:rsidR="00016F8C" w:rsidRPr="00563176" w:rsidRDefault="00016F8C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Тип фланца I ГОСТ 1255-67</w:t>
      </w:r>
    </w:p>
    <w:p w:rsidR="009E4EF4" w:rsidRPr="00563176" w:rsidRDefault="009E4EF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pStyle w:val="2"/>
        <w:keepNext/>
        <w:widowControl w:val="0"/>
        <w:spacing w:line="360" w:lineRule="auto"/>
        <w:ind w:left="0" w:firstLine="709"/>
        <w:rPr>
          <w:lang w:val="ru-RU"/>
        </w:rPr>
      </w:pPr>
      <w:bookmarkStart w:id="9" w:name="_Toc247291307"/>
      <w:r w:rsidRPr="00563176">
        <w:rPr>
          <w:lang w:val="ru-RU"/>
        </w:rPr>
        <w:t>2.5 Расчёт опор</w:t>
      </w:r>
      <w:bookmarkEnd w:id="9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Установка химических аппаратов на фундаменты или специальные несущие конструкции осуществляется большей частью с помощью опор.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Для установки нашего вертикального аппарата будем использовать опоры типа II по ОН 26-01-69-68.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Для того, чтобы выбрать опору, необходимо рассчитать вес всего аппарата в рабочем состоянии.</w:t>
      </w:r>
    </w:p>
    <w:p w:rsidR="005031ED" w:rsidRPr="00563176" w:rsidRDefault="005031ED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Вес аппарата</w:t>
      </w:r>
    </w:p>
    <w:p w:rsidR="005031ED" w:rsidRPr="00563176" w:rsidRDefault="005031ED" w:rsidP="00563176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крышка+днище+фланец</w:t>
      </w:r>
    </w:p>
    <w:p w:rsidR="00702DC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659" w:dyaOrig="320">
          <v:shape id="_x0000_i1129" type="#_x0000_t75" style="width:132.75pt;height:15.75pt" o:ole="">
            <v:imagedata r:id="rId209" o:title=""/>
          </v:shape>
          <o:OLEObject Type="Embed" ProgID="Equation.DSMT4" ShapeID="_x0000_i1129" DrawAspect="Content" ObjectID="_1470891967" r:id="rId210"/>
        </w:object>
      </w:r>
    </w:p>
    <w:p w:rsidR="00702DCA" w:rsidRPr="00563176" w:rsidRDefault="00702DCA" w:rsidP="00563176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обечайка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02DC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260" w:dyaOrig="720">
          <v:shape id="_x0000_i1130" type="#_x0000_t75" style="width:213pt;height:36pt" o:ole="">
            <v:imagedata r:id="rId211" o:title=""/>
          </v:shape>
          <o:OLEObject Type="Embed" ProgID="Equation.DSMT4" ShapeID="_x0000_i1130" DrawAspect="Content" ObjectID="_1470891968" r:id="rId212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02DCA" w:rsidRPr="00563176" w:rsidRDefault="00702DCA" w:rsidP="00563176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трубные решетки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02DC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980" w:dyaOrig="800">
          <v:shape id="_x0000_i1131" type="#_x0000_t75" style="width:249pt;height:39.75pt" o:ole="">
            <v:imagedata r:id="rId213" o:title=""/>
          </v:shape>
          <o:OLEObject Type="Embed" ProgID="Equation.DSMT4" ShapeID="_x0000_i1131" DrawAspect="Content" ObjectID="_1470891969" r:id="rId21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264E" w:rsidRPr="00563176" w:rsidRDefault="00C4264E" w:rsidP="00563176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трубы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264E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780" w:dyaOrig="639">
          <v:shape id="_x0000_i1132" type="#_x0000_t75" style="width:288.75pt;height:32.25pt" o:ole="">
            <v:imagedata r:id="rId215" o:title=""/>
          </v:shape>
          <o:OLEObject Type="Embed" ProgID="Equation.DSMT4" ShapeID="_x0000_i1132" DrawAspect="Content" ObjectID="_1470891970" r:id="rId216"/>
        </w:object>
      </w:r>
    </w:p>
    <w:p w:rsidR="00C4264E" w:rsidRPr="00563176" w:rsidRDefault="00C4264E" w:rsidP="00563176">
      <w:pPr>
        <w:keepNext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штуцера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3A3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000" w:dyaOrig="320">
          <v:shape id="_x0000_i1133" type="#_x0000_t75" style="width:150pt;height:15.75pt" o:ole="">
            <v:imagedata r:id="rId217" o:title=""/>
          </v:shape>
          <o:OLEObject Type="Embed" ProgID="Equation.DSMT4" ShapeID="_x0000_i1133" DrawAspect="Content" ObjectID="_1470891971" r:id="rId218"/>
        </w:object>
      </w:r>
    </w:p>
    <w:p w:rsidR="00453A3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920" w:dyaOrig="680">
          <v:shape id="_x0000_i1134" type="#_x0000_t75" style="width:345.75pt;height:33.75pt" o:ole="">
            <v:imagedata r:id="rId219" o:title=""/>
          </v:shape>
          <o:OLEObject Type="Embed" ProgID="Equation.DSMT4" ShapeID="_x0000_i1134" DrawAspect="Content" ObjectID="_1470891972" r:id="rId220"/>
        </w:objec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120" w:dyaOrig="660">
          <v:shape id="_x0000_i1135" type="#_x0000_t75" style="width:176.25pt;height:37.5pt" o:ole="">
            <v:imagedata r:id="rId221" o:title=""/>
          </v:shape>
          <o:OLEObject Type="Embed" ProgID="Equation.3" ShapeID="_x0000_i1135" DrawAspect="Content" ObjectID="_1470891973" r:id="rId222"/>
        </w:object>
      </w:r>
      <w:r w:rsidR="00D163BF" w:rsidRPr="00563176">
        <w:rPr>
          <w:sz w:val="28"/>
          <w:szCs w:val="28"/>
        </w:rPr>
        <w:t xml:space="preserve"> м</w:t>
      </w:r>
      <w:r w:rsidR="00D163BF" w:rsidRPr="00563176">
        <w:rPr>
          <w:sz w:val="28"/>
          <w:szCs w:val="28"/>
          <w:vertAlign w:val="superscript"/>
        </w:rPr>
        <w:t>3</w:t>
      </w:r>
    </w:p>
    <w:p w:rsidR="0091396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439" w:dyaOrig="380">
          <v:shape id="_x0000_i1136" type="#_x0000_t75" style="width:122.25pt;height:18.75pt" o:ole="">
            <v:imagedata r:id="rId223" o:title=""/>
          </v:shape>
          <o:OLEObject Type="Embed" ProgID="Equation.DSMT4" ShapeID="_x0000_i1136" DrawAspect="Content" ObjectID="_1470891974" r:id="rId22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Вес всего аппарата:</w:t>
      </w:r>
    </w:p>
    <w:p w:rsidR="00913963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060" w:dyaOrig="380">
          <v:shape id="_x0000_i1137" type="#_x0000_t75" style="width:203.25pt;height:18.75pt" o:ole="">
            <v:imagedata r:id="rId225" o:title=""/>
          </v:shape>
          <o:OLEObject Type="Embed" ProgID="Equation.DSMT4" ShapeID="_x0000_i1137" DrawAspect="Content" ObjectID="_1470891975" r:id="rId226"/>
        </w:object>
      </w:r>
    </w:p>
    <w:p w:rsidR="00466CB1" w:rsidRPr="00563176" w:rsidRDefault="00466CB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Опоры лапы типа VIII [3, рис.29.1] </w:t>
      </w:r>
    </w:p>
    <w:p w:rsidR="00466CB1" w:rsidRPr="00563176" w:rsidRDefault="00466CB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Теплообменник подвешены на 4-х лапах.</w:t>
      </w:r>
    </w:p>
    <w:p w:rsidR="00466CB1" w:rsidRPr="00563176" w:rsidRDefault="00466CB1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Число ребер в лапе z=2</w:t>
      </w:r>
    </w:p>
    <w:p w:rsidR="008C58F5" w:rsidRPr="00563176" w:rsidRDefault="008C58F5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Валет опоры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l = 0,25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C58F5" w:rsidRPr="00563176" w:rsidRDefault="008C58F5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Нагрузка на одну опору = 9091,2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5"/>
        <w:gridCol w:w="997"/>
        <w:gridCol w:w="1009"/>
      </w:tblGrid>
      <w:tr w:rsidR="008C58F5" w:rsidRPr="00563176" w:rsidTr="00563176">
        <w:trPr>
          <w:trHeight w:val="249"/>
        </w:trPr>
        <w:tc>
          <w:tcPr>
            <w:tcW w:w="1055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L=100</w:t>
            </w:r>
          </w:p>
        </w:tc>
        <w:tc>
          <w:tcPr>
            <w:tcW w:w="997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b=22</w:t>
            </w:r>
          </w:p>
        </w:tc>
        <w:tc>
          <w:tcPr>
            <w:tcW w:w="1009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a</w:t>
            </w:r>
            <w:r w:rsidRPr="00563176">
              <w:rPr>
                <w:sz w:val="20"/>
                <w:szCs w:val="20"/>
                <w:vertAlign w:val="subscript"/>
              </w:rPr>
              <w:t>1</w:t>
            </w:r>
            <w:r w:rsidRPr="00563176">
              <w:rPr>
                <w:sz w:val="20"/>
                <w:szCs w:val="20"/>
              </w:rPr>
              <w:t>=50</w:t>
            </w:r>
          </w:p>
        </w:tc>
      </w:tr>
      <w:tr w:rsidR="008C58F5" w:rsidRPr="00563176" w:rsidTr="00563176">
        <w:trPr>
          <w:trHeight w:val="312"/>
        </w:trPr>
        <w:tc>
          <w:tcPr>
            <w:tcW w:w="1055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L</w:t>
            </w:r>
            <w:r w:rsidRPr="00563176">
              <w:rPr>
                <w:sz w:val="20"/>
                <w:szCs w:val="20"/>
                <w:vertAlign w:val="subscript"/>
              </w:rPr>
              <w:t>1</w:t>
            </w:r>
            <w:r w:rsidRPr="00563176">
              <w:rPr>
                <w:sz w:val="20"/>
                <w:szCs w:val="20"/>
              </w:rPr>
              <w:t>=120</w:t>
            </w:r>
          </w:p>
        </w:tc>
        <w:tc>
          <w:tcPr>
            <w:tcW w:w="997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b =70</w:t>
            </w:r>
          </w:p>
        </w:tc>
        <w:tc>
          <w:tcPr>
            <w:tcW w:w="1009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a</w:t>
            </w:r>
            <w:r w:rsidRPr="00563176">
              <w:rPr>
                <w:sz w:val="20"/>
                <w:szCs w:val="20"/>
                <w:vertAlign w:val="subscript"/>
              </w:rPr>
              <w:t>2</w:t>
            </w:r>
            <w:r w:rsidRPr="00563176">
              <w:rPr>
                <w:sz w:val="20"/>
                <w:szCs w:val="20"/>
              </w:rPr>
              <w:t>=105</w:t>
            </w:r>
          </w:p>
        </w:tc>
      </w:tr>
      <w:tr w:rsidR="008C58F5" w:rsidRPr="00563176" w:rsidTr="00563176">
        <w:trPr>
          <w:trHeight w:val="373"/>
        </w:trPr>
        <w:tc>
          <w:tcPr>
            <w:tcW w:w="1055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L</w:t>
            </w:r>
            <w:r w:rsidRPr="00563176">
              <w:rPr>
                <w:sz w:val="20"/>
                <w:szCs w:val="20"/>
                <w:vertAlign w:val="subscript"/>
              </w:rPr>
              <w:t>2</w:t>
            </w:r>
            <w:r w:rsidRPr="00563176">
              <w:rPr>
                <w:sz w:val="20"/>
                <w:szCs w:val="20"/>
              </w:rPr>
              <w:t>=90</w:t>
            </w:r>
          </w:p>
        </w:tc>
        <w:tc>
          <w:tcPr>
            <w:tcW w:w="997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H=235</w:t>
            </w:r>
          </w:p>
        </w:tc>
        <w:tc>
          <w:tcPr>
            <w:tcW w:w="1009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R=12</w:t>
            </w:r>
          </w:p>
        </w:tc>
      </w:tr>
      <w:tr w:rsidR="008C58F5" w:rsidRPr="00563176" w:rsidTr="00563176">
        <w:trPr>
          <w:trHeight w:val="280"/>
        </w:trPr>
        <w:tc>
          <w:tcPr>
            <w:tcW w:w="1055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B =195</w:t>
            </w:r>
          </w:p>
        </w:tc>
        <w:tc>
          <w:tcPr>
            <w:tcW w:w="997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h=14</w:t>
            </w:r>
          </w:p>
        </w:tc>
        <w:tc>
          <w:tcPr>
            <w:tcW w:w="1009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D=24</w:t>
            </w:r>
          </w:p>
        </w:tc>
      </w:tr>
      <w:tr w:rsidR="008C58F5" w:rsidRPr="00563176" w:rsidTr="00563176">
        <w:trPr>
          <w:trHeight w:val="342"/>
        </w:trPr>
        <w:tc>
          <w:tcPr>
            <w:tcW w:w="1055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B</w:t>
            </w:r>
            <w:r w:rsidRPr="00563176">
              <w:rPr>
                <w:sz w:val="20"/>
                <w:szCs w:val="20"/>
                <w:vertAlign w:val="subscript"/>
              </w:rPr>
              <w:t>1</w:t>
            </w:r>
            <w:r w:rsidRPr="00563176">
              <w:rPr>
                <w:sz w:val="20"/>
                <w:szCs w:val="20"/>
              </w:rPr>
              <w:t xml:space="preserve"> =85</w:t>
            </w:r>
          </w:p>
        </w:tc>
        <w:tc>
          <w:tcPr>
            <w:tcW w:w="997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S=6</w:t>
            </w:r>
          </w:p>
        </w:tc>
        <w:tc>
          <w:tcPr>
            <w:tcW w:w="1009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M=16</w:t>
            </w:r>
          </w:p>
        </w:tc>
      </w:tr>
      <w:tr w:rsidR="008C58F5" w:rsidRPr="00563176" w:rsidTr="00563176">
        <w:trPr>
          <w:gridAfter w:val="1"/>
          <w:wAfter w:w="1009" w:type="dxa"/>
          <w:trHeight w:val="289"/>
        </w:trPr>
        <w:tc>
          <w:tcPr>
            <w:tcW w:w="1055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B</w:t>
            </w:r>
            <w:r w:rsidRPr="00563176">
              <w:rPr>
                <w:sz w:val="20"/>
                <w:szCs w:val="20"/>
                <w:vertAlign w:val="subscript"/>
              </w:rPr>
              <w:t>2</w:t>
            </w:r>
            <w:r w:rsidRPr="00563176">
              <w:rPr>
                <w:sz w:val="20"/>
                <w:szCs w:val="20"/>
              </w:rPr>
              <w:t xml:space="preserve"> =90</w:t>
            </w:r>
          </w:p>
        </w:tc>
        <w:tc>
          <w:tcPr>
            <w:tcW w:w="997" w:type="dxa"/>
          </w:tcPr>
          <w:p w:rsidR="008C58F5" w:rsidRPr="00563176" w:rsidRDefault="008C58F5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a=25</w:t>
            </w:r>
          </w:p>
        </w:tc>
      </w:tr>
    </w:tbl>
    <w:p w:rsidR="00563176" w:rsidRPr="00563176" w:rsidRDefault="00563176" w:rsidP="00563176">
      <w:pPr>
        <w:pStyle w:val="a3"/>
        <w:keepNext/>
        <w:widowControl w:val="0"/>
        <w:spacing w:line="360" w:lineRule="auto"/>
        <w:ind w:firstLine="709"/>
        <w:rPr>
          <w:lang w:val="ru-RU"/>
        </w:rPr>
      </w:pPr>
      <w:bookmarkStart w:id="10" w:name="_Toc247291308"/>
    </w:p>
    <w:p w:rsidR="007D0AFD" w:rsidRPr="00563176" w:rsidRDefault="007D0AFD" w:rsidP="00563176">
      <w:pPr>
        <w:pStyle w:val="a3"/>
        <w:keepNext/>
        <w:widowControl w:val="0"/>
        <w:spacing w:line="360" w:lineRule="auto"/>
        <w:ind w:firstLine="709"/>
        <w:rPr>
          <w:lang w:val="ru-RU"/>
        </w:rPr>
      </w:pPr>
      <w:r w:rsidRPr="00563176">
        <w:rPr>
          <w:lang w:val="ru-RU"/>
        </w:rPr>
        <w:t>Подкладной лист</w:t>
      </w:r>
    </w:p>
    <w:p w:rsidR="007D0AFD" w:rsidRPr="00563176" w:rsidRDefault="00D32274" w:rsidP="00563176">
      <w:pPr>
        <w:pStyle w:val="a3"/>
        <w:keepNext/>
        <w:widowControl w:val="0"/>
        <w:spacing w:line="360" w:lineRule="auto"/>
        <w:ind w:firstLine="709"/>
        <w:rPr>
          <w:b/>
          <w:lang w:val="ru-RU"/>
        </w:rPr>
      </w:pPr>
      <w:r w:rsidRPr="00563176">
        <w:rPr>
          <w:lang w:val="ru-RU"/>
        </w:rPr>
        <w:object w:dxaOrig="940" w:dyaOrig="1080">
          <v:shape id="_x0000_i1138" type="#_x0000_t75" style="width:47.25pt;height:54pt" o:ole="">
            <v:imagedata r:id="rId227" o:title=""/>
          </v:shape>
          <o:OLEObject Type="Embed" ProgID="Equation.DSMT4" ShapeID="_x0000_i1138" DrawAspect="Content" ObjectID="_1470891976" r:id="rId228"/>
        </w:object>
      </w:r>
    </w:p>
    <w:p w:rsidR="00D163BF" w:rsidRPr="00563176" w:rsidRDefault="00563176" w:rsidP="00563176">
      <w:pPr>
        <w:pStyle w:val="1"/>
        <w:keepNext/>
        <w:widowControl w:val="0"/>
        <w:spacing w:line="360" w:lineRule="auto"/>
        <w:ind w:firstLine="709"/>
        <w:jc w:val="both"/>
        <w:rPr>
          <w:szCs w:val="28"/>
          <w:lang w:val="ru-RU"/>
        </w:rPr>
      </w:pPr>
      <w:r w:rsidRPr="00563176">
        <w:rPr>
          <w:szCs w:val="28"/>
          <w:lang w:val="ru-RU"/>
        </w:rPr>
        <w:br w:type="page"/>
      </w:r>
      <w:r w:rsidR="00D163BF" w:rsidRPr="00563176">
        <w:rPr>
          <w:szCs w:val="28"/>
          <w:lang w:val="ru-RU"/>
        </w:rPr>
        <w:t>3 Гидравлический расчёт</w:t>
      </w:r>
      <w:bookmarkEnd w:id="10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Основной целью гидравлического расчёта теплообменных аппаратов является определение затрат энергии на перемещение жидкости (пара) через теплообменник и подбор насоса или вентилятора. Подбор насоса осуществляется по следующим основным параметрам: свойствам теплоносителя, необходимой объёмной производительности, развиваемого напора и мощности двигателя. Во всех случаях при подборе насосов или вентиляторов, их паспортные характеристики должны быть не ниже требуемых по расчёту.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 общем случае мощность N (кВт), потребляемая двигателем насоса рассчитывается по уравнению: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440" w:dyaOrig="660">
          <v:shape id="_x0000_i1139" type="#_x0000_t75" style="width:1in;height:33pt" o:ole="">
            <v:imagedata r:id="rId229" o:title=""/>
          </v:shape>
          <o:OLEObject Type="Embed" ProgID="Equation.3" ShapeID="_x0000_i1139" DrawAspect="Content" ObjectID="_1470891977" r:id="rId230"/>
        </w:object>
      </w:r>
      <w:r w:rsidR="00D163BF" w:rsidRPr="00563176">
        <w:rPr>
          <w:sz w:val="28"/>
          <w:szCs w:val="28"/>
        </w:rPr>
        <w:t>;</w:t>
      </w:r>
    </w:p>
    <w:p w:rsidR="00935511" w:rsidRPr="00563176" w:rsidRDefault="00F8404B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V</w:t>
      </w:r>
      <w:r w:rsidRPr="00563176">
        <w:rPr>
          <w:sz w:val="28"/>
          <w:szCs w:val="28"/>
          <w:vertAlign w:val="subscript"/>
        </w:rPr>
        <w:t>В</w:t>
      </w:r>
      <w:r w:rsidR="00D163BF" w:rsidRPr="00563176">
        <w:rPr>
          <w:sz w:val="28"/>
          <w:szCs w:val="28"/>
        </w:rPr>
        <w:t xml:space="preserve"> = </w:t>
      </w:r>
      <w:r w:rsidR="00D32274" w:rsidRPr="00563176">
        <w:rPr>
          <w:sz w:val="28"/>
          <w:szCs w:val="28"/>
        </w:rPr>
        <w:object w:dxaOrig="2520" w:dyaOrig="680">
          <v:shape id="_x0000_i1140" type="#_x0000_t75" style="width:135pt;height:36.75pt" o:ole="">
            <v:imagedata r:id="rId231" o:title=""/>
          </v:shape>
          <o:OLEObject Type="Embed" ProgID="Equation.3" ShapeID="_x0000_i1140" DrawAspect="Content" ObjectID="_1470891978" r:id="rId232"/>
        </w:object>
      </w:r>
      <w:r w:rsidR="00D163BF" w:rsidRPr="00563176">
        <w:rPr>
          <w:sz w:val="28"/>
          <w:szCs w:val="28"/>
        </w:rPr>
        <w:t>;</w: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000" w:dyaOrig="380">
          <v:shape id="_x0000_i1141" type="#_x0000_t75" style="width:99.75pt;height:18.75pt" o:ole="">
            <v:imagedata r:id="rId233" o:title=""/>
          </v:shape>
          <o:OLEObject Type="Embed" ProgID="Equation.DSMT4" ShapeID="_x0000_i1141" DrawAspect="Content" ObjectID="_1470891979" r:id="rId234"/>
        </w:object>
      </w:r>
    </w:p>
    <w:p w:rsidR="0093551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140" w:dyaOrig="740">
          <v:shape id="_x0000_i1142" type="#_x0000_t75" style="width:114.75pt;height:36.75pt" o:ole="">
            <v:imagedata r:id="rId235" o:title=""/>
          </v:shape>
          <o:OLEObject Type="Embed" ProgID="Equation.3" ShapeID="_x0000_i1142" DrawAspect="Content" ObjectID="_1470891980" r:id="rId236"/>
        </w:object>
      </w:r>
    </w:p>
    <w:p w:rsidR="00935511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2280" w:dyaOrig="660">
          <v:shape id="_x0000_i1143" type="#_x0000_t75" style="width:114pt;height:33pt" o:ole="">
            <v:imagedata r:id="rId237" o:title=""/>
          </v:shape>
          <o:OLEObject Type="Embed" ProgID="Equation.3" ShapeID="_x0000_i1143" DrawAspect="Content" ObjectID="_1470891981" r:id="rId238"/>
        </w:object>
      </w:r>
    </w:p>
    <w:p w:rsidR="00935511" w:rsidRPr="00563176" w:rsidRDefault="00E640F0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Где, </w:t>
      </w:r>
      <w:r w:rsidR="00935511" w:rsidRPr="00563176">
        <w:rPr>
          <w:sz w:val="28"/>
          <w:szCs w:val="28"/>
        </w:rPr>
        <w:t>S=рЧd</w:t>
      </w:r>
      <w:r w:rsidR="00935511" w:rsidRPr="00563176">
        <w:rPr>
          <w:sz w:val="28"/>
          <w:szCs w:val="28"/>
          <w:vertAlign w:val="superscript"/>
        </w:rPr>
        <w:t>2</w:t>
      </w:r>
      <w:r w:rsidR="00935511" w:rsidRPr="00563176">
        <w:rPr>
          <w:sz w:val="28"/>
          <w:szCs w:val="28"/>
        </w:rPr>
        <w:t>Чn</w:t>
      </w:r>
      <w:r w:rsidR="00935511" w:rsidRPr="00563176">
        <w:rPr>
          <w:sz w:val="28"/>
          <w:szCs w:val="28"/>
          <w:vertAlign w:val="subscript"/>
        </w:rPr>
        <w:t>в одн.х</w:t>
      </w:r>
      <w:r w:rsidR="00935511" w:rsidRPr="00563176">
        <w:rPr>
          <w:sz w:val="28"/>
          <w:szCs w:val="28"/>
        </w:rPr>
        <w:t>/4=3,14Ч0,021</w:t>
      </w:r>
      <w:r w:rsidR="00935511" w:rsidRPr="00563176">
        <w:rPr>
          <w:sz w:val="28"/>
          <w:szCs w:val="28"/>
          <w:vertAlign w:val="superscript"/>
        </w:rPr>
        <w:t>2</w:t>
      </w:r>
      <w:r w:rsidR="00935511" w:rsidRPr="00563176">
        <w:rPr>
          <w:sz w:val="28"/>
          <w:szCs w:val="28"/>
        </w:rPr>
        <w:t>Ч377/4=0,13 м</w:t>
      </w:r>
      <w:r w:rsidR="00935511" w:rsidRPr="00563176">
        <w:rPr>
          <w:sz w:val="28"/>
          <w:szCs w:val="28"/>
          <w:vertAlign w:val="superscript"/>
        </w:rPr>
        <w:t>2</w:t>
      </w:r>
      <w:r w:rsidR="00935511" w:rsidRPr="00563176">
        <w:rPr>
          <w:sz w:val="28"/>
          <w:szCs w:val="28"/>
        </w:rPr>
        <w:t>;</w:t>
      </w:r>
    </w:p>
    <w:p w:rsidR="005A5BAA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820" w:dyaOrig="660">
          <v:shape id="_x0000_i1144" type="#_x0000_t75" style="width:191.25pt;height:33pt" o:ole="">
            <v:imagedata r:id="rId239" o:title=""/>
          </v:shape>
          <o:OLEObject Type="Embed" ProgID="Equation.DSMT4" ShapeID="_x0000_i1144" DrawAspect="Content" ObjectID="_1470891982" r:id="rId240"/>
        </w:object>
      </w:r>
      <w:r w:rsidR="005A5BAA" w:rsidRPr="00563176">
        <w:rPr>
          <w:sz w:val="28"/>
          <w:szCs w:val="28"/>
        </w:rPr>
        <w:t>Па</w:t>
      </w:r>
    </w:p>
    <w:p w:rsidR="001F7EF7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1420" w:dyaOrig="660">
          <v:shape id="_x0000_i1145" type="#_x0000_t75" style="width:71.25pt;height:33pt" o:ole="">
            <v:imagedata r:id="rId241" o:title=""/>
          </v:shape>
          <o:OLEObject Type="Embed" ProgID="Equation.DSMT4" ShapeID="_x0000_i1145" DrawAspect="Content" ObjectID="_1470891983" r:id="rId242"/>
        </w:object>
      </w:r>
      <w:r w:rsidR="001F7EF7" w:rsidRPr="00563176">
        <w:rPr>
          <w:sz w:val="28"/>
          <w:szCs w:val="28"/>
        </w:rPr>
        <w:t xml:space="preserve"> по рис.1.5 при Re=19319,5 </w:t>
      </w:r>
      <w:r w:rsidRPr="00563176">
        <w:rPr>
          <w:sz w:val="28"/>
          <w:szCs w:val="28"/>
        </w:rPr>
        <w:object w:dxaOrig="900" w:dyaOrig="320">
          <v:shape id="_x0000_i1146" type="#_x0000_t75" style="width:45pt;height:15.75pt" o:ole="">
            <v:imagedata r:id="rId243" o:title=""/>
          </v:shape>
          <o:OLEObject Type="Embed" ProgID="Equation.DSMT4" ShapeID="_x0000_i1146" DrawAspect="Content" ObjectID="_1470891984" r:id="rId244"/>
        </w:object>
      </w:r>
    </w:p>
    <w:p w:rsidR="001F7EF7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720" w:dyaOrig="660">
          <v:shape id="_x0000_i1147" type="#_x0000_t75" style="width:198.75pt;height:32.25pt" o:ole="">
            <v:imagedata r:id="rId245" o:title=""/>
          </v:shape>
          <o:OLEObject Type="Embed" ProgID="Equation.3" ShapeID="_x0000_i1147" DrawAspect="Content" ObjectID="_1470891985" r:id="rId246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5511" w:rsidRPr="00563176" w:rsidRDefault="001F7EF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Определим потери давления на преодоление местных сопротивлений теплообменника.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1592"/>
        <w:gridCol w:w="1767"/>
      </w:tblGrid>
      <w:tr w:rsidR="00FE7EA9" w:rsidRPr="00563176" w:rsidTr="00DE5AC1">
        <w:tc>
          <w:tcPr>
            <w:tcW w:w="3190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Вид сопротивления</w:t>
            </w:r>
          </w:p>
        </w:tc>
        <w:tc>
          <w:tcPr>
            <w:tcW w:w="1592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о</w:t>
            </w:r>
          </w:p>
        </w:tc>
        <w:tc>
          <w:tcPr>
            <w:tcW w:w="1767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∑о</w:t>
            </w:r>
          </w:p>
        </w:tc>
      </w:tr>
      <w:tr w:rsidR="00FE7EA9" w:rsidRPr="00563176" w:rsidTr="00DE5AC1">
        <w:tc>
          <w:tcPr>
            <w:tcW w:w="3190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Входная и выходная камеры</w:t>
            </w:r>
          </w:p>
        </w:tc>
        <w:tc>
          <w:tcPr>
            <w:tcW w:w="1592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1,5</w:t>
            </w:r>
          </w:p>
        </w:tc>
        <w:tc>
          <w:tcPr>
            <w:tcW w:w="1767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1,5Ч2=3</w:t>
            </w:r>
          </w:p>
        </w:tc>
      </w:tr>
      <w:tr w:rsidR="00FE7EA9" w:rsidRPr="00563176" w:rsidTr="00DE5AC1">
        <w:tc>
          <w:tcPr>
            <w:tcW w:w="3190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Вход в трубы и выход из них</w:t>
            </w:r>
          </w:p>
        </w:tc>
        <w:tc>
          <w:tcPr>
            <w:tcW w:w="1592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1Ч4=4</w:t>
            </w:r>
          </w:p>
        </w:tc>
      </w:tr>
      <w:tr w:rsidR="00FE7EA9" w:rsidRPr="00563176" w:rsidTr="00DE5AC1">
        <w:tc>
          <w:tcPr>
            <w:tcW w:w="3190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Поворот на 180є из одной секции в другую</w:t>
            </w:r>
          </w:p>
        </w:tc>
        <w:tc>
          <w:tcPr>
            <w:tcW w:w="1592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2,5</w:t>
            </w:r>
          </w:p>
        </w:tc>
        <w:tc>
          <w:tcPr>
            <w:tcW w:w="1767" w:type="dxa"/>
          </w:tcPr>
          <w:p w:rsidR="00FE7EA9" w:rsidRPr="00563176" w:rsidRDefault="00FE7EA9" w:rsidP="00563176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63176">
              <w:rPr>
                <w:sz w:val="20"/>
                <w:szCs w:val="20"/>
              </w:rPr>
              <w:t>2,5Ч2=5</w:t>
            </w:r>
          </w:p>
        </w:tc>
      </w:tr>
    </w:tbl>
    <w:p w:rsidR="003A5699" w:rsidRPr="00563176" w:rsidRDefault="003A5699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A5699" w:rsidRPr="00563176" w:rsidRDefault="00A93CA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Рассчитаем скорость в штуцерах по формуле: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3CA7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5720" w:dyaOrig="880">
          <v:shape id="_x0000_i1148" type="#_x0000_t75" style="width:285.75pt;height:44.25pt" o:ole="">
            <v:imagedata r:id="rId247" o:title=""/>
          </v:shape>
          <o:OLEObject Type="Embed" ProgID="Equation.3" ShapeID="_x0000_i1148" DrawAspect="Content" ObjectID="_1470891986" r:id="rId248"/>
        </w:object>
      </w:r>
      <w:r w:rsidR="00A93CA7" w:rsidRPr="00563176">
        <w:rPr>
          <w:sz w:val="28"/>
          <w:szCs w:val="28"/>
        </w:rPr>
        <w:t>м/с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6307" w:rsidRPr="00563176" w:rsidRDefault="0064630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Скоростное давление в штуцерах: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646307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Др</w:t>
      </w:r>
      <w:r w:rsidRPr="00563176">
        <w:rPr>
          <w:sz w:val="28"/>
          <w:szCs w:val="28"/>
          <w:vertAlign w:val="subscript"/>
        </w:rPr>
        <w:t>ск</w:t>
      </w:r>
      <w:r w:rsidRPr="00563176">
        <w:rPr>
          <w:sz w:val="28"/>
          <w:szCs w:val="28"/>
        </w:rPr>
        <w:t>'=щ</w:t>
      </w:r>
      <w:r w:rsidRPr="00563176">
        <w:rPr>
          <w:sz w:val="28"/>
          <w:szCs w:val="28"/>
          <w:vertAlign w:val="subscript"/>
        </w:rPr>
        <w:t>ш</w:t>
      </w:r>
      <w:r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  <w:vertAlign w:val="superscript"/>
        </w:rPr>
        <w:t>2</w:t>
      </w:r>
      <w:r w:rsidRPr="00563176">
        <w:rPr>
          <w:sz w:val="28"/>
          <w:szCs w:val="28"/>
        </w:rPr>
        <w:t>Чс/2= 1000</w:t>
      </w:r>
      <w:r w:rsidR="00D32274" w:rsidRPr="00563176">
        <w:rPr>
          <w:sz w:val="28"/>
          <w:szCs w:val="28"/>
        </w:rPr>
        <w:object w:dxaOrig="120" w:dyaOrig="160">
          <v:shape id="_x0000_i1149" type="#_x0000_t75" style="width:6pt;height:8.25pt" o:ole="">
            <v:imagedata r:id="rId249" o:title=""/>
          </v:shape>
          <o:OLEObject Type="Embed" ProgID="Equation.DSMT4" ShapeID="_x0000_i1149" DrawAspect="Content" ObjectID="_1470891987" r:id="rId250"/>
        </w:object>
      </w:r>
      <w:r w:rsidRPr="00563176">
        <w:rPr>
          <w:sz w:val="28"/>
          <w:szCs w:val="28"/>
        </w:rPr>
        <w:t>4,5</w:t>
      </w:r>
      <w:r w:rsidRPr="00563176">
        <w:rPr>
          <w:sz w:val="28"/>
          <w:szCs w:val="28"/>
          <w:vertAlign w:val="superscript"/>
        </w:rPr>
        <w:t>2</w:t>
      </w:r>
      <w:r w:rsidR="00046F54" w:rsidRPr="00563176">
        <w:rPr>
          <w:sz w:val="28"/>
          <w:szCs w:val="28"/>
        </w:rPr>
        <w:t>/2=10262,7</w:t>
      </w:r>
      <w:r w:rsidRPr="00563176">
        <w:rPr>
          <w:sz w:val="28"/>
          <w:szCs w:val="28"/>
        </w:rPr>
        <w:t xml:space="preserve"> Па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6F54" w:rsidRPr="00563176" w:rsidRDefault="00046F5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Скорость в штуцере больше скорости в трубах, поэтому потери давления для входной и выходной камер находим по скорости в штуцерах, а потери при входе и выходе из труб и при повороте из одной секции в другую – по скорости в трубах: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46F54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6979" w:dyaOrig="720">
          <v:shape id="_x0000_i1150" type="#_x0000_t75" style="width:348.75pt;height:36pt" o:ole="">
            <v:imagedata r:id="rId251" o:title=""/>
          </v:shape>
          <o:OLEObject Type="Embed" ProgID="Equation.DSMT4" ShapeID="_x0000_i1150" DrawAspect="Content" ObjectID="_1470891988" r:id="rId252"/>
        </w:object>
      </w:r>
    </w:p>
    <w:p w:rsidR="005A5BAA" w:rsidRPr="00563176" w:rsidRDefault="00046F5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ŋ = 0,65</w: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3180" w:dyaOrig="660">
          <v:shape id="_x0000_i1151" type="#_x0000_t75" style="width:159pt;height:33pt" o:ole="">
            <v:imagedata r:id="rId253" o:title=""/>
          </v:shape>
          <o:OLEObject Type="Embed" ProgID="Equation.3" ShapeID="_x0000_i1151" DrawAspect="Content" ObjectID="_1470891989" r:id="rId254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Выбираем насос из табл.15[3, стр. 28]: заданным подаче и напору соответствует центробежный насос марки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Х500/25, для которого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Q = 1,5·10</w:t>
      </w:r>
      <w:r w:rsidRPr="00563176">
        <w:rPr>
          <w:sz w:val="28"/>
          <w:szCs w:val="28"/>
          <w:vertAlign w:val="superscript"/>
        </w:rPr>
        <w:t>-1</w:t>
      </w:r>
      <w:r w:rsidRPr="00563176">
        <w:rPr>
          <w:sz w:val="28"/>
          <w:szCs w:val="28"/>
        </w:rPr>
        <w:t>м</w:t>
      </w:r>
      <w:r w:rsidRPr="00563176">
        <w:rPr>
          <w:sz w:val="28"/>
          <w:szCs w:val="28"/>
          <w:vertAlign w:val="superscript"/>
        </w:rPr>
        <w:t>3</w:t>
      </w:r>
      <w:r w:rsidRPr="00563176">
        <w:rPr>
          <w:sz w:val="28"/>
          <w:szCs w:val="28"/>
        </w:rPr>
        <w:t>/с; Н = 19м; n = 16с</w:t>
      </w:r>
      <w:r w:rsidRPr="00563176">
        <w:rPr>
          <w:sz w:val="28"/>
          <w:szCs w:val="28"/>
          <w:vertAlign w:val="superscript"/>
        </w:rPr>
        <w:t>-1</w:t>
      </w:r>
      <w:r w:rsidRPr="00563176">
        <w:rPr>
          <w:sz w:val="28"/>
          <w:szCs w:val="28"/>
        </w:rPr>
        <w:t>; ŋ</w:t>
      </w:r>
      <w:r w:rsidRPr="00563176">
        <w:rPr>
          <w:sz w:val="28"/>
          <w:szCs w:val="28"/>
          <w:vertAlign w:val="subscript"/>
        </w:rPr>
        <w:t>н</w:t>
      </w:r>
      <w:r w:rsidRPr="00563176">
        <w:rPr>
          <w:sz w:val="28"/>
          <w:szCs w:val="28"/>
        </w:rPr>
        <w:t xml:space="preserve"> = 0,80.</w:t>
      </w:r>
      <w:r w:rsidR="00563176" w:rsidRPr="00563176">
        <w:rPr>
          <w:sz w:val="28"/>
          <w:szCs w:val="28"/>
        </w:rPr>
        <w:t xml:space="preserve"> 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Насос обеспечен электродвигателем типа АО2-91-6, номинальной мощностью N</w:t>
      </w:r>
      <w:r w:rsidRPr="00563176">
        <w:rPr>
          <w:sz w:val="28"/>
          <w:szCs w:val="28"/>
          <w:vertAlign w:val="subscript"/>
        </w:rPr>
        <w:t xml:space="preserve">н </w:t>
      </w:r>
      <w:r w:rsidRPr="00563176">
        <w:rPr>
          <w:sz w:val="28"/>
          <w:szCs w:val="28"/>
        </w:rPr>
        <w:t>= 55 кВт.</w:t>
      </w:r>
    </w:p>
    <w:p w:rsidR="00D163BF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63176">
        <w:rPr>
          <w:sz w:val="28"/>
          <w:szCs w:val="28"/>
        </w:rPr>
        <w:br w:type="page"/>
      </w:r>
      <w:bookmarkStart w:id="11" w:name="_Toc247291309"/>
      <w:r w:rsidR="00D163BF" w:rsidRPr="00563176">
        <w:rPr>
          <w:b/>
          <w:sz w:val="28"/>
          <w:szCs w:val="28"/>
        </w:rPr>
        <w:t>4 Расчёт изоляции</w:t>
      </w:r>
      <w:bookmarkEnd w:id="11"/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t</w:t>
      </w:r>
      <w:r w:rsidRPr="00563176">
        <w:rPr>
          <w:sz w:val="28"/>
          <w:szCs w:val="28"/>
          <w:vertAlign w:val="subscript"/>
        </w:rPr>
        <w:t xml:space="preserve">ст. </w:t>
      </w:r>
      <w:r w:rsidRPr="00563176">
        <w:rPr>
          <w:sz w:val="28"/>
          <w:szCs w:val="28"/>
        </w:rPr>
        <w:t>= t</w:t>
      </w:r>
      <w:r w:rsidRPr="00563176">
        <w:rPr>
          <w:sz w:val="28"/>
          <w:szCs w:val="28"/>
          <w:vertAlign w:val="subscript"/>
        </w:rPr>
        <w:t xml:space="preserve">конд. </w:t>
      </w:r>
      <w:r w:rsidRPr="00563176">
        <w:rPr>
          <w:sz w:val="28"/>
          <w:szCs w:val="28"/>
        </w:rPr>
        <w:t xml:space="preserve">= </w:t>
      </w:r>
      <w:r w:rsidR="00A03709" w:rsidRPr="00563176">
        <w:rPr>
          <w:sz w:val="28"/>
          <w:szCs w:val="28"/>
        </w:rPr>
        <w:t>7</w:t>
      </w:r>
      <w:r w:rsidRPr="00563176">
        <w:rPr>
          <w:sz w:val="28"/>
          <w:szCs w:val="28"/>
        </w:rPr>
        <w:t xml:space="preserve">6 </w:t>
      </w:r>
      <w:r w:rsidRPr="00563176">
        <w:rPr>
          <w:sz w:val="28"/>
          <w:szCs w:val="28"/>
          <w:vertAlign w:val="superscript"/>
        </w:rPr>
        <w:t>о</w:t>
      </w:r>
      <w:r w:rsidRPr="00563176">
        <w:rPr>
          <w:sz w:val="28"/>
          <w:szCs w:val="28"/>
        </w:rPr>
        <w:t>С;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t</w:t>
      </w:r>
      <w:r w:rsidRPr="00563176">
        <w:rPr>
          <w:sz w:val="28"/>
          <w:szCs w:val="28"/>
          <w:vertAlign w:val="subscript"/>
        </w:rPr>
        <w:t xml:space="preserve">из </w:t>
      </w:r>
      <w:r w:rsidRPr="00563176">
        <w:rPr>
          <w:sz w:val="28"/>
          <w:szCs w:val="28"/>
        </w:rPr>
        <w:t xml:space="preserve">= </w:t>
      </w:r>
      <w:r w:rsidR="00A03709" w:rsidRPr="00563176">
        <w:rPr>
          <w:sz w:val="28"/>
          <w:szCs w:val="28"/>
        </w:rPr>
        <w:t>4</w:t>
      </w:r>
      <w:r w:rsidRPr="00563176">
        <w:rPr>
          <w:sz w:val="28"/>
          <w:szCs w:val="28"/>
        </w:rPr>
        <w:t xml:space="preserve">0 </w:t>
      </w:r>
      <w:r w:rsidRPr="00563176">
        <w:rPr>
          <w:sz w:val="28"/>
          <w:szCs w:val="28"/>
          <w:vertAlign w:val="superscript"/>
        </w:rPr>
        <w:t>о</w:t>
      </w:r>
      <w:r w:rsidRPr="00563176">
        <w:rPr>
          <w:sz w:val="28"/>
          <w:szCs w:val="28"/>
        </w:rPr>
        <w:t>С;</w:t>
      </w:r>
      <w:r w:rsidR="00563176" w:rsidRPr="00563176">
        <w:rPr>
          <w:sz w:val="28"/>
          <w:szCs w:val="28"/>
        </w:rPr>
        <w:t xml:space="preserve"> </w:t>
      </w:r>
      <w:r w:rsidRPr="00563176">
        <w:rPr>
          <w:sz w:val="28"/>
          <w:szCs w:val="28"/>
        </w:rPr>
        <w:t>t</w:t>
      </w:r>
      <w:r w:rsidRPr="00563176">
        <w:rPr>
          <w:sz w:val="28"/>
          <w:szCs w:val="28"/>
          <w:vertAlign w:val="subscript"/>
        </w:rPr>
        <w:t>окр</w:t>
      </w:r>
      <w:r w:rsidRPr="00563176">
        <w:rPr>
          <w:sz w:val="28"/>
          <w:szCs w:val="28"/>
        </w:rPr>
        <w:t xml:space="preserve"> = </w:t>
      </w:r>
      <w:r w:rsidR="00A03709" w:rsidRPr="00563176">
        <w:rPr>
          <w:sz w:val="28"/>
          <w:szCs w:val="28"/>
        </w:rPr>
        <w:t>2</w:t>
      </w:r>
      <w:r w:rsidRPr="00563176">
        <w:rPr>
          <w:sz w:val="28"/>
          <w:szCs w:val="28"/>
        </w:rPr>
        <w:t>0</w:t>
      </w:r>
      <w:r w:rsidRPr="00563176">
        <w:rPr>
          <w:sz w:val="28"/>
          <w:szCs w:val="28"/>
          <w:vertAlign w:val="subscript"/>
        </w:rPr>
        <w:t xml:space="preserve"> </w:t>
      </w:r>
      <w:r w:rsidRPr="00563176">
        <w:rPr>
          <w:sz w:val="28"/>
          <w:szCs w:val="28"/>
          <w:vertAlign w:val="superscript"/>
        </w:rPr>
        <w:t>о</w:t>
      </w:r>
      <w:r w:rsidRPr="00563176">
        <w:rPr>
          <w:sz w:val="28"/>
          <w:szCs w:val="28"/>
        </w:rPr>
        <w:t>С.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Толщину тепловой изоляции находим из равенства удельных тепловых потоков через слой изоляции от поверхности изоляции к окружающей среде.</w:t>
      </w:r>
    </w:p>
    <w:p w:rsidR="00D163BF" w:rsidRPr="00563176" w:rsidRDefault="00D32274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object w:dxaOrig="4440" w:dyaOrig="360">
          <v:shape id="_x0000_i1152" type="#_x0000_t75" style="width:222pt;height:18pt" o:ole="">
            <v:imagedata r:id="rId255" o:title=""/>
          </v:shape>
          <o:OLEObject Type="Embed" ProgID="Equation.DSMT4" ShapeID="_x0000_i1152" DrawAspect="Content" ObjectID="_1470891990" r:id="rId256"/>
        </w:object>
      </w:r>
      <w:r w:rsidR="00D163BF" w:rsidRPr="00563176">
        <w:rPr>
          <w:sz w:val="28"/>
          <w:szCs w:val="28"/>
        </w:rPr>
        <w:t>Вт/(м·К);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 xml:space="preserve">В качестве изоляционного материала возьмём </w:t>
      </w:r>
      <w:r w:rsidR="00533989" w:rsidRPr="00563176">
        <w:rPr>
          <w:sz w:val="28"/>
          <w:szCs w:val="28"/>
        </w:rPr>
        <w:t>совелит (85% магнезит + 15% асбеста), имеющий коэффициент теплопроводности</w:t>
      </w:r>
      <w:r w:rsidR="00563176" w:rsidRPr="00563176">
        <w:rPr>
          <w:sz w:val="28"/>
          <w:szCs w:val="28"/>
        </w:rPr>
        <w:t xml:space="preserve"> </w:t>
      </w:r>
      <w:r w:rsidR="00533989" w:rsidRPr="00563176">
        <w:rPr>
          <w:sz w:val="28"/>
          <w:szCs w:val="28"/>
        </w:rPr>
        <w:t>л=0,09</w:t>
      </w:r>
      <w:r w:rsidRPr="00563176">
        <w:rPr>
          <w:sz w:val="28"/>
          <w:szCs w:val="28"/>
        </w:rPr>
        <w:t xml:space="preserve"> Вт/(м·К).</w:t>
      </w: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Толщина изоляции:</w:t>
      </w:r>
      <w:r w:rsidR="00D32274" w:rsidRPr="00563176">
        <w:rPr>
          <w:sz w:val="28"/>
          <w:szCs w:val="28"/>
        </w:rPr>
        <w:object w:dxaOrig="180" w:dyaOrig="340">
          <v:shape id="_x0000_i1153" type="#_x0000_t75" style="width:9pt;height:17.25pt" o:ole="">
            <v:imagedata r:id="rId257" o:title=""/>
          </v:shape>
          <o:OLEObject Type="Embed" ProgID="Equation.3" ShapeID="_x0000_i1153" DrawAspect="Content" ObjectID="_1470891991" r:id="rId258"/>
        </w:objec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д</w:t>
      </w:r>
      <w:r w:rsidRPr="00563176">
        <w:rPr>
          <w:sz w:val="28"/>
          <w:szCs w:val="28"/>
          <w:vertAlign w:val="subscript"/>
        </w:rPr>
        <w:t>н</w:t>
      </w:r>
      <w:r w:rsidRPr="00563176">
        <w:rPr>
          <w:sz w:val="28"/>
          <w:szCs w:val="28"/>
        </w:rPr>
        <w:t xml:space="preserve"> =л(t</w:t>
      </w:r>
      <w:r w:rsidRPr="00563176">
        <w:rPr>
          <w:sz w:val="28"/>
          <w:szCs w:val="28"/>
          <w:vertAlign w:val="subscript"/>
        </w:rPr>
        <w:t>ст.</w:t>
      </w:r>
      <w:r w:rsidRPr="00563176">
        <w:rPr>
          <w:sz w:val="28"/>
          <w:szCs w:val="28"/>
        </w:rPr>
        <w:t xml:space="preserve"> – t</w:t>
      </w:r>
      <w:r w:rsidRPr="00563176">
        <w:rPr>
          <w:sz w:val="28"/>
          <w:szCs w:val="28"/>
          <w:vertAlign w:val="subscript"/>
        </w:rPr>
        <w:t>из</w:t>
      </w:r>
      <w:r w:rsidRPr="00563176">
        <w:rPr>
          <w:sz w:val="28"/>
          <w:szCs w:val="28"/>
        </w:rPr>
        <w:t>)/ б</w:t>
      </w:r>
      <w:r w:rsidRPr="00563176">
        <w:rPr>
          <w:sz w:val="28"/>
          <w:szCs w:val="28"/>
          <w:vertAlign w:val="subscript"/>
        </w:rPr>
        <w:t>н</w:t>
      </w:r>
      <w:r w:rsidRPr="00563176">
        <w:rPr>
          <w:sz w:val="28"/>
          <w:szCs w:val="28"/>
        </w:rPr>
        <w:t>(t</w:t>
      </w:r>
      <w:r w:rsidRPr="00563176">
        <w:rPr>
          <w:sz w:val="28"/>
          <w:szCs w:val="28"/>
          <w:vertAlign w:val="subscript"/>
        </w:rPr>
        <w:t>из</w:t>
      </w:r>
      <w:r w:rsidRPr="00563176">
        <w:rPr>
          <w:sz w:val="28"/>
          <w:szCs w:val="28"/>
        </w:rPr>
        <w:t xml:space="preserve"> – t</w:t>
      </w:r>
      <w:r w:rsidRPr="00563176">
        <w:rPr>
          <w:sz w:val="28"/>
          <w:szCs w:val="28"/>
          <w:vertAlign w:val="subscript"/>
        </w:rPr>
        <w:t>окр</w:t>
      </w:r>
      <w:r w:rsidR="00533989" w:rsidRPr="00563176">
        <w:rPr>
          <w:sz w:val="28"/>
          <w:szCs w:val="28"/>
        </w:rPr>
        <w:t xml:space="preserve">) = 0,09(76 - 40)/11,62(40 - 20) = </w:t>
      </w:r>
      <w:smartTag w:uri="urn:schemas-microsoft-com:office:smarttags" w:element="metricconverter">
        <w:smartTagPr>
          <w:attr w:name="ProductID" w:val="0,014 м"/>
        </w:smartTagPr>
        <w:r w:rsidR="00533989" w:rsidRPr="00563176">
          <w:rPr>
            <w:sz w:val="28"/>
            <w:szCs w:val="28"/>
          </w:rPr>
          <w:t>0,014</w:t>
        </w:r>
        <w:r w:rsidRPr="00563176">
          <w:rPr>
            <w:sz w:val="28"/>
            <w:szCs w:val="28"/>
          </w:rPr>
          <w:t xml:space="preserve"> м</w:t>
        </w:r>
      </w:smartTag>
      <w:r w:rsidRPr="00563176">
        <w:rPr>
          <w:sz w:val="28"/>
          <w:szCs w:val="28"/>
        </w:rPr>
        <w:t>.</w:t>
      </w:r>
    </w:p>
    <w:p w:rsidR="00563176" w:rsidRPr="00563176" w:rsidRDefault="00563176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63176">
        <w:rPr>
          <w:sz w:val="28"/>
          <w:szCs w:val="28"/>
        </w:rPr>
        <w:t>Толщ</w:t>
      </w:r>
      <w:r w:rsidR="00533989" w:rsidRPr="00563176">
        <w:rPr>
          <w:sz w:val="28"/>
          <w:szCs w:val="28"/>
        </w:rPr>
        <w:t xml:space="preserve">ину изоляции принимаем равную </w:t>
      </w:r>
      <w:smartTag w:uri="urn:schemas-microsoft-com:office:smarttags" w:element="metricconverter">
        <w:smartTagPr>
          <w:attr w:name="ProductID" w:val="14 мм"/>
        </w:smartTagPr>
        <w:r w:rsidR="00533989" w:rsidRPr="00563176">
          <w:rPr>
            <w:sz w:val="28"/>
            <w:szCs w:val="28"/>
          </w:rPr>
          <w:t>14</w:t>
        </w:r>
        <w:r w:rsidRPr="00563176">
          <w:rPr>
            <w:sz w:val="28"/>
            <w:szCs w:val="28"/>
          </w:rPr>
          <w:t xml:space="preserve"> мм</w:t>
        </w:r>
      </w:smartTag>
      <w:r w:rsidRPr="00563176">
        <w:rPr>
          <w:sz w:val="28"/>
          <w:szCs w:val="28"/>
        </w:rPr>
        <w:t xml:space="preserve">. </w:t>
      </w:r>
    </w:p>
    <w:p w:rsidR="00D163BF" w:rsidRPr="00563176" w:rsidRDefault="00563176" w:rsidP="00563176">
      <w:pPr>
        <w:pStyle w:val="1"/>
        <w:keepNext/>
        <w:widowControl w:val="0"/>
        <w:spacing w:line="360" w:lineRule="auto"/>
        <w:ind w:firstLine="709"/>
        <w:jc w:val="both"/>
        <w:rPr>
          <w:lang w:val="ru-RU"/>
        </w:rPr>
      </w:pPr>
      <w:bookmarkStart w:id="12" w:name="_Toc247291311"/>
      <w:r w:rsidRPr="00563176">
        <w:rPr>
          <w:lang w:val="ru-RU"/>
        </w:rPr>
        <w:br w:type="page"/>
      </w:r>
      <w:r w:rsidR="00D163BF" w:rsidRPr="00563176">
        <w:rPr>
          <w:lang w:val="ru-RU"/>
        </w:rPr>
        <w:t>Заключение</w:t>
      </w:r>
      <w:bookmarkEnd w:id="12"/>
    </w:p>
    <w:p w:rsidR="00563176" w:rsidRPr="00563176" w:rsidRDefault="00563176" w:rsidP="00563176">
      <w:pPr>
        <w:pStyle w:val="a3"/>
        <w:keepNext/>
        <w:widowControl w:val="0"/>
        <w:spacing w:line="360" w:lineRule="auto"/>
        <w:ind w:firstLine="709"/>
        <w:rPr>
          <w:szCs w:val="28"/>
          <w:lang w:val="ru-RU"/>
        </w:rPr>
      </w:pPr>
    </w:p>
    <w:p w:rsidR="00D163BF" w:rsidRPr="00563176" w:rsidRDefault="00D163BF" w:rsidP="00563176">
      <w:pPr>
        <w:pStyle w:val="a3"/>
        <w:keepNext/>
        <w:widowControl w:val="0"/>
        <w:spacing w:line="360" w:lineRule="auto"/>
        <w:ind w:firstLine="709"/>
        <w:rPr>
          <w:szCs w:val="28"/>
          <w:lang w:val="ru-RU"/>
        </w:rPr>
      </w:pPr>
      <w:r w:rsidRPr="00563176">
        <w:rPr>
          <w:szCs w:val="28"/>
          <w:lang w:val="ru-RU"/>
        </w:rPr>
        <w:t>Был произведен тепловой расчет аппарата, в результате был выбран стандартный вертикальный кожухотрубный теплообменник</w:t>
      </w:r>
      <w:r w:rsidR="00563176" w:rsidRPr="00563176">
        <w:rPr>
          <w:szCs w:val="28"/>
          <w:lang w:val="ru-RU"/>
        </w:rPr>
        <w:t xml:space="preserve"> </w:t>
      </w:r>
      <w:r w:rsidRPr="00563176">
        <w:rPr>
          <w:szCs w:val="28"/>
          <w:lang w:val="ru-RU"/>
        </w:rPr>
        <w:t xml:space="preserve">с неподвижной трубной решеткой (ГОСТ 15119-79) поверхность теплообмена </w:t>
      </w:r>
      <w:r w:rsidR="00D32274" w:rsidRPr="00563176">
        <w:rPr>
          <w:szCs w:val="28"/>
          <w:lang w:val="ru-RU"/>
        </w:rPr>
        <w:object w:dxaOrig="660" w:dyaOrig="320">
          <v:shape id="_x0000_i1154" type="#_x0000_t75" style="width:33pt;height:15.75pt" o:ole="">
            <v:imagedata r:id="rId259" o:title=""/>
          </v:shape>
          <o:OLEObject Type="Embed" ProgID="Equation.DSMT4" ShapeID="_x0000_i1154" DrawAspect="Content" ObjectID="_1470891992" r:id="rId260"/>
        </w:object>
      </w:r>
      <w:r w:rsidRPr="00563176">
        <w:rPr>
          <w:szCs w:val="28"/>
          <w:lang w:val="ru-RU"/>
        </w:rPr>
        <w:t xml:space="preserve">. Диаметр кожуха </w:t>
      </w:r>
      <w:smartTag w:uri="urn:schemas-microsoft-com:office:smarttags" w:element="metricconverter">
        <w:smartTagPr>
          <w:attr w:name="ProductID" w:val="1000 мм"/>
        </w:smartTagPr>
        <w:r w:rsidRPr="00563176">
          <w:rPr>
            <w:szCs w:val="28"/>
            <w:lang w:val="ru-RU"/>
          </w:rPr>
          <w:t>1000 мм</w:t>
        </w:r>
      </w:smartTag>
      <w:r w:rsidRPr="00563176">
        <w:rPr>
          <w:szCs w:val="28"/>
          <w:lang w:val="ru-RU"/>
        </w:rPr>
        <w:t xml:space="preserve">, длина труб </w:t>
      </w:r>
      <w:smartTag w:uri="urn:schemas-microsoft-com:office:smarttags" w:element="metricconverter">
        <w:smartTagPr>
          <w:attr w:name="ProductID" w:val="3 м"/>
        </w:smartTagPr>
        <w:r w:rsidRPr="00563176">
          <w:rPr>
            <w:szCs w:val="28"/>
            <w:lang w:val="ru-RU"/>
          </w:rPr>
          <w:t>3 м</w:t>
        </w:r>
      </w:smartTag>
      <w:r w:rsidRPr="00563176">
        <w:rPr>
          <w:szCs w:val="28"/>
          <w:lang w:val="ru-RU"/>
        </w:rPr>
        <w:t xml:space="preserve">, общее число труб </w:t>
      </w:r>
      <w:r w:rsidR="002E7A78" w:rsidRPr="00563176">
        <w:rPr>
          <w:szCs w:val="28"/>
          <w:lang w:val="ru-RU"/>
        </w:rPr>
        <w:t>754</w:t>
      </w:r>
      <w:r w:rsidRPr="00563176">
        <w:rPr>
          <w:szCs w:val="28"/>
          <w:lang w:val="ru-RU"/>
        </w:rPr>
        <w:t xml:space="preserve">, диаметр трубы 0,025x2 м, число ходов 2, запас площади поверхности теплообмена 15%. Рассчитана тепловая изоляция ее толщина составляет </w:t>
      </w:r>
      <w:smartTag w:uri="urn:schemas-microsoft-com:office:smarttags" w:element="metricconverter">
        <w:smartTagPr>
          <w:attr w:name="ProductID" w:val="14 мм"/>
        </w:smartTagPr>
        <w:r w:rsidR="0069384F" w:rsidRPr="00563176">
          <w:rPr>
            <w:szCs w:val="28"/>
            <w:lang w:val="ru-RU"/>
          </w:rPr>
          <w:t>14</w:t>
        </w:r>
        <w:r w:rsidRPr="00563176">
          <w:rPr>
            <w:szCs w:val="28"/>
            <w:lang w:val="ru-RU"/>
          </w:rPr>
          <w:t xml:space="preserve"> мм</w:t>
        </w:r>
      </w:smartTag>
      <w:r w:rsidRPr="00563176">
        <w:rPr>
          <w:szCs w:val="28"/>
          <w:lang w:val="ru-RU"/>
        </w:rPr>
        <w:t>. А также произведен гидравлический расчет.</w:t>
      </w:r>
    </w:p>
    <w:p w:rsidR="00D163BF" w:rsidRPr="00563176" w:rsidRDefault="00D163BF" w:rsidP="00563176">
      <w:pPr>
        <w:pStyle w:val="a3"/>
        <w:keepNext/>
        <w:widowControl w:val="0"/>
        <w:tabs>
          <w:tab w:val="clear" w:pos="4153"/>
          <w:tab w:val="clear" w:pos="8306"/>
          <w:tab w:val="center" w:pos="0"/>
        </w:tabs>
        <w:spacing w:line="360" w:lineRule="auto"/>
        <w:ind w:firstLine="709"/>
        <w:rPr>
          <w:szCs w:val="28"/>
          <w:lang w:val="ru-RU"/>
        </w:rPr>
      </w:pPr>
      <w:r w:rsidRPr="00563176">
        <w:rPr>
          <w:szCs w:val="28"/>
          <w:lang w:val="ru-RU"/>
        </w:rPr>
        <w:t xml:space="preserve">Трубы изготовлены из стали марки Х18Н10Т, расположены в шахматном порядке и закреплены в трубной решетке развальцовкой. </w:t>
      </w:r>
    </w:p>
    <w:p w:rsidR="00D163BF" w:rsidRPr="00563176" w:rsidRDefault="00D163BF" w:rsidP="00563176">
      <w:pPr>
        <w:pStyle w:val="a3"/>
        <w:keepNext/>
        <w:widowControl w:val="0"/>
        <w:tabs>
          <w:tab w:val="clear" w:pos="4153"/>
          <w:tab w:val="clear" w:pos="8306"/>
          <w:tab w:val="right" w:pos="0"/>
        </w:tabs>
        <w:spacing w:line="360" w:lineRule="auto"/>
        <w:ind w:firstLine="709"/>
        <w:rPr>
          <w:szCs w:val="28"/>
          <w:lang w:val="ru-RU"/>
        </w:rPr>
      </w:pPr>
      <w:r w:rsidRPr="00563176">
        <w:rPr>
          <w:szCs w:val="28"/>
          <w:lang w:val="ru-RU"/>
        </w:rPr>
        <w:t>Для подачи воды в теплообменник используем центробежный насос марки Х500/25.</w:t>
      </w:r>
    </w:p>
    <w:p w:rsidR="00D163BF" w:rsidRPr="00563176" w:rsidRDefault="00D163BF" w:rsidP="00563176">
      <w:pPr>
        <w:pStyle w:val="a3"/>
        <w:keepNext/>
        <w:widowControl w:val="0"/>
        <w:tabs>
          <w:tab w:val="clear" w:pos="4153"/>
          <w:tab w:val="clear" w:pos="8306"/>
          <w:tab w:val="right" w:pos="0"/>
        </w:tabs>
        <w:spacing w:line="360" w:lineRule="auto"/>
        <w:ind w:firstLine="709"/>
        <w:rPr>
          <w:szCs w:val="28"/>
          <w:lang w:val="ru-RU"/>
        </w:rPr>
      </w:pPr>
      <w:r w:rsidRPr="00563176">
        <w:rPr>
          <w:lang w:val="ru-RU"/>
        </w:rPr>
        <w:t xml:space="preserve">Теплообменник установлен на четыре стандартных опоры типа </w:t>
      </w:r>
      <w:r w:rsidRPr="00563176">
        <w:rPr>
          <w:szCs w:val="28"/>
          <w:lang w:val="ru-RU"/>
        </w:rPr>
        <w:t>ОВ- II-Б-10000-20 ОН 26-01-69-68.</w:t>
      </w:r>
    </w:p>
    <w:p w:rsidR="00D163BF" w:rsidRPr="00563176" w:rsidRDefault="00563176" w:rsidP="00563176">
      <w:pPr>
        <w:pStyle w:val="1"/>
        <w:keepNext/>
        <w:widowControl w:val="0"/>
        <w:spacing w:line="360" w:lineRule="auto"/>
        <w:ind w:firstLine="709"/>
        <w:jc w:val="both"/>
        <w:rPr>
          <w:rFonts w:eastAsia="Batang"/>
          <w:lang w:val="ru-RU"/>
        </w:rPr>
      </w:pPr>
      <w:bookmarkStart w:id="13" w:name="_Toc247291312"/>
      <w:r>
        <w:rPr>
          <w:rFonts w:eastAsia="Batang"/>
          <w:lang w:val="ru-RU"/>
        </w:rPr>
        <w:br w:type="column"/>
      </w:r>
      <w:r w:rsidR="00D163BF" w:rsidRPr="00563176">
        <w:rPr>
          <w:rFonts w:eastAsia="Batang"/>
          <w:lang w:val="ru-RU"/>
        </w:rPr>
        <w:t>Список литературы</w:t>
      </w:r>
      <w:bookmarkEnd w:id="13"/>
    </w:p>
    <w:p w:rsidR="00563176" w:rsidRDefault="00563176" w:rsidP="00563176">
      <w:pPr>
        <w:keepNext/>
        <w:widowControl w:val="0"/>
        <w:spacing w:line="360" w:lineRule="auto"/>
        <w:ind w:firstLine="709"/>
        <w:jc w:val="both"/>
        <w:rPr>
          <w:rFonts w:eastAsia="Batang"/>
          <w:sz w:val="28"/>
          <w:szCs w:val="28"/>
        </w:rPr>
      </w:pPr>
    </w:p>
    <w:p w:rsidR="00D163BF" w:rsidRPr="00563176" w:rsidRDefault="00D163BF" w:rsidP="00563176">
      <w:pPr>
        <w:keepNext/>
        <w:widowControl w:val="0"/>
        <w:spacing w:line="360" w:lineRule="auto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1. Павлов К.Ф., Романков П.Г., Носков А.А. Примеры и задачи по курсу процессов и аппаратов химической технологии.- 9-е изд.- Л.: Химия, 1981.-560с.</w:t>
      </w:r>
    </w:p>
    <w:p w:rsidR="00D163BF" w:rsidRPr="00563176" w:rsidRDefault="00D163BF" w:rsidP="00563176">
      <w:pPr>
        <w:keepNext/>
        <w:widowControl w:val="0"/>
        <w:spacing w:line="360" w:lineRule="auto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2. Основные процессы и аппараты химической технологии: пособие по проектированию.- 2-е изд./ Под ред. Ю.И. Дытнерского.- М.: Химия, 1991. – 496с.</w:t>
      </w:r>
    </w:p>
    <w:p w:rsidR="00D163BF" w:rsidRPr="00563176" w:rsidRDefault="00D163BF" w:rsidP="00563176">
      <w:pPr>
        <w:keepNext/>
        <w:widowControl w:val="0"/>
        <w:spacing w:line="360" w:lineRule="auto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3. Лащинский А.А. Конструирование сварных химических аппаратов: Справочник. – Спб.: Машиностроение. 1981. – 382с.</w:t>
      </w:r>
    </w:p>
    <w:p w:rsidR="00D163BF" w:rsidRPr="00563176" w:rsidRDefault="00D163BF" w:rsidP="00563176">
      <w:pPr>
        <w:keepNext/>
        <w:widowControl w:val="0"/>
        <w:spacing w:line="360" w:lineRule="auto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4. Кожухотрубный теплообменник. Методические указания к выполнению лабораторной работы для студентов всех специальностей ХТФ -</w:t>
      </w:r>
      <w:r w:rsidR="00563176" w:rsidRPr="00563176">
        <w:rPr>
          <w:rFonts w:eastAsia="Batang"/>
          <w:sz w:val="28"/>
          <w:szCs w:val="28"/>
        </w:rPr>
        <w:t xml:space="preserve"> </w:t>
      </w:r>
      <w:r w:rsidRPr="00563176">
        <w:rPr>
          <w:rFonts w:eastAsia="Batang"/>
          <w:sz w:val="28"/>
          <w:szCs w:val="28"/>
        </w:rPr>
        <w:t>Томск: Изд. ТПУ, 2006 - 20с.</w:t>
      </w:r>
    </w:p>
    <w:p w:rsidR="00D163BF" w:rsidRPr="00563176" w:rsidRDefault="00D163BF" w:rsidP="00563176">
      <w:pPr>
        <w:keepNext/>
        <w:widowControl w:val="0"/>
        <w:spacing w:line="360" w:lineRule="auto"/>
        <w:jc w:val="both"/>
        <w:rPr>
          <w:rFonts w:eastAsia="Batang"/>
          <w:sz w:val="28"/>
          <w:szCs w:val="28"/>
        </w:rPr>
      </w:pPr>
      <w:r w:rsidRPr="00563176">
        <w:rPr>
          <w:rFonts w:eastAsia="Batang"/>
          <w:sz w:val="28"/>
          <w:szCs w:val="28"/>
        </w:rPr>
        <w:t>5. Процессы и аппараты химической технологии. Проектирование теплообменных аппаратов. Часть 1.Тепловой расчет. Методические указания к курсовому проектированию для студентов химико-технологического факультета. Томск: Изд. ТПУ, 2004.-47с.</w:t>
      </w:r>
    </w:p>
    <w:p w:rsidR="00D163BF" w:rsidRPr="00563176" w:rsidRDefault="00D163BF" w:rsidP="00563176">
      <w:pPr>
        <w:pStyle w:val="a3"/>
        <w:keepNext/>
        <w:widowControl w:val="0"/>
        <w:tabs>
          <w:tab w:val="clear" w:pos="4153"/>
          <w:tab w:val="clear" w:pos="8306"/>
          <w:tab w:val="center" w:pos="0"/>
        </w:tabs>
        <w:spacing w:line="360" w:lineRule="auto"/>
        <w:rPr>
          <w:rFonts w:eastAsia="Batang"/>
          <w:szCs w:val="28"/>
          <w:lang w:val="ru-RU"/>
        </w:rPr>
      </w:pPr>
      <w:r w:rsidRPr="00563176">
        <w:rPr>
          <w:rFonts w:eastAsia="Batang"/>
          <w:szCs w:val="28"/>
          <w:lang w:val="ru-RU"/>
        </w:rPr>
        <w:t>6. Процессы и аппараты химической технологии. Проектирование теплообменных аппаратов. Часть 2. Гидравлический и конструктивно – механический расчеты. Методические указания к курсовому проектированию для студентов химико-технологического факультета. Томск: Изд. ТПУ, 2004.-42с.</w:t>
      </w:r>
      <w:bookmarkStart w:id="14" w:name="_GoBack"/>
      <w:bookmarkEnd w:id="14"/>
    </w:p>
    <w:sectPr w:rsidR="00D163BF" w:rsidRPr="00563176" w:rsidSect="00563176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AC9"/>
    <w:multiLevelType w:val="hybridMultilevel"/>
    <w:tmpl w:val="168C73A0"/>
    <w:lvl w:ilvl="0" w:tplc="8EB2AC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D8277A1"/>
    <w:multiLevelType w:val="hybridMultilevel"/>
    <w:tmpl w:val="42EEF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126CEC"/>
    <w:multiLevelType w:val="hybridMultilevel"/>
    <w:tmpl w:val="93AE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ED1894"/>
    <w:multiLevelType w:val="hybridMultilevel"/>
    <w:tmpl w:val="E6C6F2D0"/>
    <w:lvl w:ilvl="0" w:tplc="64E2B7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3BF"/>
    <w:rsid w:val="00016F8C"/>
    <w:rsid w:val="00024735"/>
    <w:rsid w:val="00040604"/>
    <w:rsid w:val="00046F54"/>
    <w:rsid w:val="0004714F"/>
    <w:rsid w:val="00066473"/>
    <w:rsid w:val="0008408B"/>
    <w:rsid w:val="00114CDB"/>
    <w:rsid w:val="00115C7A"/>
    <w:rsid w:val="001243FD"/>
    <w:rsid w:val="00167F5D"/>
    <w:rsid w:val="00197272"/>
    <w:rsid w:val="001C681C"/>
    <w:rsid w:val="001E1D59"/>
    <w:rsid w:val="001F3638"/>
    <w:rsid w:val="001F7EF7"/>
    <w:rsid w:val="00201893"/>
    <w:rsid w:val="00213C5A"/>
    <w:rsid w:val="002144CC"/>
    <w:rsid w:val="00214F4E"/>
    <w:rsid w:val="00241398"/>
    <w:rsid w:val="00292234"/>
    <w:rsid w:val="002A38EC"/>
    <w:rsid w:val="002E7A78"/>
    <w:rsid w:val="003029FC"/>
    <w:rsid w:val="003125D6"/>
    <w:rsid w:val="00353DD6"/>
    <w:rsid w:val="00394F07"/>
    <w:rsid w:val="003A5699"/>
    <w:rsid w:val="003C6E02"/>
    <w:rsid w:val="003D5F96"/>
    <w:rsid w:val="003E014F"/>
    <w:rsid w:val="004527B7"/>
    <w:rsid w:val="00453A33"/>
    <w:rsid w:val="00466CB1"/>
    <w:rsid w:val="00475F6C"/>
    <w:rsid w:val="004A4DD8"/>
    <w:rsid w:val="005031ED"/>
    <w:rsid w:val="00507FAE"/>
    <w:rsid w:val="00533989"/>
    <w:rsid w:val="00561ED2"/>
    <w:rsid w:val="00563176"/>
    <w:rsid w:val="005A3D4D"/>
    <w:rsid w:val="005A5BAA"/>
    <w:rsid w:val="005B5A58"/>
    <w:rsid w:val="005C1202"/>
    <w:rsid w:val="005F2F17"/>
    <w:rsid w:val="005F43FF"/>
    <w:rsid w:val="005F49FE"/>
    <w:rsid w:val="0060694E"/>
    <w:rsid w:val="0063782D"/>
    <w:rsid w:val="00646307"/>
    <w:rsid w:val="00656621"/>
    <w:rsid w:val="006807C4"/>
    <w:rsid w:val="006924D3"/>
    <w:rsid w:val="0069384F"/>
    <w:rsid w:val="006D7868"/>
    <w:rsid w:val="006F2918"/>
    <w:rsid w:val="006F6B17"/>
    <w:rsid w:val="00702DCA"/>
    <w:rsid w:val="0071159F"/>
    <w:rsid w:val="00746601"/>
    <w:rsid w:val="0079219D"/>
    <w:rsid w:val="007B7FC4"/>
    <w:rsid w:val="007D0AFD"/>
    <w:rsid w:val="007D1226"/>
    <w:rsid w:val="007D2B92"/>
    <w:rsid w:val="00813D1C"/>
    <w:rsid w:val="00823C8C"/>
    <w:rsid w:val="00842C43"/>
    <w:rsid w:val="00843828"/>
    <w:rsid w:val="0085087B"/>
    <w:rsid w:val="008C58F5"/>
    <w:rsid w:val="008C61FC"/>
    <w:rsid w:val="008D0303"/>
    <w:rsid w:val="008F109D"/>
    <w:rsid w:val="00907FF8"/>
    <w:rsid w:val="00913963"/>
    <w:rsid w:val="00920DDD"/>
    <w:rsid w:val="00935511"/>
    <w:rsid w:val="00941EE4"/>
    <w:rsid w:val="00955225"/>
    <w:rsid w:val="009C194A"/>
    <w:rsid w:val="009E4EF4"/>
    <w:rsid w:val="00A03709"/>
    <w:rsid w:val="00A229A1"/>
    <w:rsid w:val="00A93CA7"/>
    <w:rsid w:val="00B30F60"/>
    <w:rsid w:val="00B3503B"/>
    <w:rsid w:val="00B40BBE"/>
    <w:rsid w:val="00B47C0D"/>
    <w:rsid w:val="00B84C24"/>
    <w:rsid w:val="00BC3DCD"/>
    <w:rsid w:val="00BD6D3A"/>
    <w:rsid w:val="00BE10CF"/>
    <w:rsid w:val="00BF1B8F"/>
    <w:rsid w:val="00C34DDC"/>
    <w:rsid w:val="00C4264E"/>
    <w:rsid w:val="00C524FA"/>
    <w:rsid w:val="00C7572E"/>
    <w:rsid w:val="00C83A75"/>
    <w:rsid w:val="00C840ED"/>
    <w:rsid w:val="00CC4D8B"/>
    <w:rsid w:val="00CC6650"/>
    <w:rsid w:val="00CE3703"/>
    <w:rsid w:val="00D163BF"/>
    <w:rsid w:val="00D16627"/>
    <w:rsid w:val="00D32274"/>
    <w:rsid w:val="00D77336"/>
    <w:rsid w:val="00D77B1D"/>
    <w:rsid w:val="00D80AC9"/>
    <w:rsid w:val="00D81917"/>
    <w:rsid w:val="00D85EFD"/>
    <w:rsid w:val="00DD68CA"/>
    <w:rsid w:val="00DE5AC1"/>
    <w:rsid w:val="00E3182F"/>
    <w:rsid w:val="00E638BD"/>
    <w:rsid w:val="00E640F0"/>
    <w:rsid w:val="00E71B8C"/>
    <w:rsid w:val="00EA01AA"/>
    <w:rsid w:val="00EB4D27"/>
    <w:rsid w:val="00F40997"/>
    <w:rsid w:val="00F66E53"/>
    <w:rsid w:val="00F8404B"/>
    <w:rsid w:val="00F969E7"/>
    <w:rsid w:val="00F97F88"/>
    <w:rsid w:val="00FC160E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86"/>
    <o:shapelayout v:ext="edit">
      <o:idmap v:ext="edit" data="1"/>
    </o:shapelayout>
  </w:shapeDefaults>
  <w:decimalSymbol w:val=","/>
  <w:listSeparator w:val=";"/>
  <w14:defaultImageDpi w14:val="0"/>
  <w15:docId w15:val="{EC918515-DE8B-4BB9-BA11-CB295E8F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3BF"/>
    <w:pPr>
      <w:suppressAutoHyphens/>
      <w:spacing w:line="336" w:lineRule="auto"/>
      <w:jc w:val="center"/>
      <w:outlineLvl w:val="0"/>
    </w:pPr>
    <w:rPr>
      <w:b/>
      <w:caps/>
      <w:kern w:val="28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D163BF"/>
    <w:pPr>
      <w:suppressAutoHyphens/>
      <w:spacing w:line="336" w:lineRule="auto"/>
      <w:ind w:left="851"/>
      <w:jc w:val="both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D163BF"/>
    <w:pPr>
      <w:suppressAutoHyphens/>
      <w:spacing w:line="336" w:lineRule="auto"/>
      <w:ind w:left="851"/>
      <w:jc w:val="both"/>
      <w:outlineLvl w:val="2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D163BF"/>
    <w:pPr>
      <w:suppressAutoHyphens/>
      <w:spacing w:line="336" w:lineRule="auto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D163BF"/>
    <w:pPr>
      <w:keepNext/>
      <w:framePr w:w="10320" w:h="13800" w:hSpace="180" w:wrap="around" w:vAnchor="text" w:hAnchor="page" w:x="1297" w:y="-509"/>
      <w:jc w:val="center"/>
      <w:outlineLvl w:val="4"/>
    </w:pPr>
    <w:rPr>
      <w:i/>
      <w:i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D163BF"/>
    <w:pPr>
      <w:tabs>
        <w:tab w:val="center" w:pos="4153"/>
        <w:tab w:val="right" w:pos="8306"/>
      </w:tabs>
      <w:jc w:val="both"/>
    </w:pPr>
    <w:rPr>
      <w:sz w:val="28"/>
      <w:szCs w:val="20"/>
      <w:lang w:val="uk-UA"/>
    </w:rPr>
  </w:style>
  <w:style w:type="paragraph" w:styleId="a5">
    <w:name w:val="caption"/>
    <w:basedOn w:val="a"/>
    <w:next w:val="a"/>
    <w:uiPriority w:val="35"/>
    <w:qFormat/>
    <w:rsid w:val="00D163BF"/>
    <w:pPr>
      <w:suppressAutoHyphens/>
      <w:spacing w:line="336" w:lineRule="auto"/>
      <w:jc w:val="center"/>
    </w:pPr>
    <w:rPr>
      <w:sz w:val="28"/>
      <w:szCs w:val="20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D163BF"/>
    <w:rPr>
      <w:rFonts w:cs="Times New Roman"/>
      <w:sz w:val="28"/>
      <w:lang w:val="uk-UA" w:eastAsia="ru-RU" w:bidi="ar-SA"/>
    </w:rPr>
  </w:style>
  <w:style w:type="paragraph" w:styleId="a6">
    <w:name w:val="footer"/>
    <w:basedOn w:val="a"/>
    <w:link w:val="a7"/>
    <w:uiPriority w:val="99"/>
    <w:rsid w:val="00D163BF"/>
    <w:pPr>
      <w:tabs>
        <w:tab w:val="center" w:pos="4153"/>
        <w:tab w:val="right" w:pos="8306"/>
      </w:tabs>
      <w:jc w:val="both"/>
    </w:pPr>
    <w:rPr>
      <w:sz w:val="28"/>
      <w:szCs w:val="20"/>
      <w:lang w:val="uk-UA"/>
    </w:rPr>
  </w:style>
  <w:style w:type="character" w:styleId="a8">
    <w:name w:val="page number"/>
    <w:basedOn w:val="a0"/>
    <w:uiPriority w:val="99"/>
    <w:rsid w:val="00D163BF"/>
    <w:rPr>
      <w:rFonts w:ascii="Times New Roman" w:hAnsi="Times New Roman" w:cs="Times New Roman"/>
      <w:lang w:val="uk-UA" w:eastAsia="x-none"/>
    </w:rPr>
  </w:style>
  <w:style w:type="character" w:customStyle="1" w:styleId="a7">
    <w:name w:val="Нижні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D163BF"/>
    <w:pPr>
      <w:tabs>
        <w:tab w:val="right" w:leader="dot" w:pos="9355"/>
      </w:tabs>
      <w:spacing w:line="336" w:lineRule="auto"/>
      <w:ind w:right="851"/>
    </w:pPr>
    <w:rPr>
      <w:caps/>
      <w:sz w:val="28"/>
      <w:szCs w:val="20"/>
      <w:lang w:val="uk-UA"/>
    </w:rPr>
  </w:style>
  <w:style w:type="paragraph" w:styleId="21">
    <w:name w:val="toc 2"/>
    <w:basedOn w:val="a"/>
    <w:next w:val="a"/>
    <w:autoRedefine/>
    <w:uiPriority w:val="39"/>
    <w:semiHidden/>
    <w:rsid w:val="00D163BF"/>
    <w:pPr>
      <w:tabs>
        <w:tab w:val="right" w:leader="dot" w:pos="9355"/>
      </w:tabs>
      <w:spacing w:line="336" w:lineRule="auto"/>
      <w:ind w:left="284" w:right="851"/>
    </w:pPr>
    <w:rPr>
      <w:sz w:val="28"/>
      <w:szCs w:val="20"/>
      <w:lang w:val="uk-UA"/>
    </w:rPr>
  </w:style>
  <w:style w:type="paragraph" w:styleId="a9">
    <w:name w:val="Body Text"/>
    <w:basedOn w:val="a"/>
    <w:link w:val="aa"/>
    <w:uiPriority w:val="99"/>
    <w:rsid w:val="00D163BF"/>
    <w:pPr>
      <w:spacing w:line="336" w:lineRule="auto"/>
      <w:ind w:firstLine="851"/>
      <w:jc w:val="both"/>
    </w:pPr>
    <w:rPr>
      <w:sz w:val="28"/>
      <w:szCs w:val="20"/>
      <w:lang w:val="uk-UA"/>
    </w:rPr>
  </w:style>
  <w:style w:type="paragraph" w:customStyle="1" w:styleId="ab">
    <w:name w:val="Переменные"/>
    <w:basedOn w:val="a9"/>
    <w:rsid w:val="00D163BF"/>
    <w:pPr>
      <w:tabs>
        <w:tab w:val="left" w:pos="482"/>
      </w:tabs>
      <w:ind w:left="482" w:hanging="482"/>
    </w:pPr>
  </w:style>
  <w:style w:type="character" w:customStyle="1" w:styleId="aa">
    <w:name w:val="Основний текст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ac">
    <w:name w:val="Формула"/>
    <w:basedOn w:val="a9"/>
    <w:rsid w:val="00D163BF"/>
    <w:pPr>
      <w:tabs>
        <w:tab w:val="center" w:pos="4536"/>
        <w:tab w:val="right" w:pos="9356"/>
      </w:tabs>
      <w:ind w:firstLine="0"/>
    </w:pPr>
  </w:style>
  <w:style w:type="paragraph" w:customStyle="1" w:styleId="ad">
    <w:name w:val="Чертежный"/>
    <w:rsid w:val="00D163BF"/>
    <w:pPr>
      <w:jc w:val="both"/>
    </w:pPr>
    <w:rPr>
      <w:rFonts w:ascii="ISOCPEUR" w:hAnsi="ISOCPEUR"/>
      <w:i/>
      <w:sz w:val="28"/>
      <w:lang w:val="uk-UA"/>
    </w:rPr>
  </w:style>
  <w:style w:type="paragraph" w:customStyle="1" w:styleId="ae">
    <w:name w:val="Листинг программы"/>
    <w:rsid w:val="00D163BF"/>
    <w:pPr>
      <w:suppressAutoHyphens/>
    </w:pPr>
    <w:rPr>
      <w:noProof/>
    </w:rPr>
  </w:style>
  <w:style w:type="character" w:styleId="af">
    <w:name w:val="Hyperlink"/>
    <w:basedOn w:val="a0"/>
    <w:uiPriority w:val="99"/>
    <w:rsid w:val="00D163BF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163BF"/>
    <w:rPr>
      <w:rFonts w:cs="Times New Roman"/>
      <w:color w:val="800080"/>
      <w:u w:val="single"/>
    </w:rPr>
  </w:style>
  <w:style w:type="table" w:styleId="af1">
    <w:name w:val="Table Grid"/>
    <w:basedOn w:val="a1"/>
    <w:uiPriority w:val="59"/>
    <w:rsid w:val="00FE7EA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1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7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2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3.bin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8.bin"/><Relationship Id="rId261" Type="http://schemas.openxmlformats.org/officeDocument/2006/relationships/fontTable" Target="fontTable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5.bin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theme" Target="theme/theme1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17" Type="http://schemas.openxmlformats.org/officeDocument/2006/relationships/image" Target="media/image7.e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______Microsoft_Excel_97-20031.xls"/><Relationship Id="rId39" Type="http://schemas.openxmlformats.org/officeDocument/2006/relationships/image" Target="media/image1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5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3403</Words>
  <Characters>19399</Characters>
  <Application>Microsoft Office Word</Application>
  <DocSecurity>0</DocSecurity>
  <Lines>161</Lines>
  <Paragraphs>45</Paragraphs>
  <ScaleCrop>false</ScaleCrop>
  <Company/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Irina</cp:lastModifiedBy>
  <cp:revision>2</cp:revision>
  <dcterms:created xsi:type="dcterms:W3CDTF">2014-08-30T05:12:00Z</dcterms:created>
  <dcterms:modified xsi:type="dcterms:W3CDTF">2014-08-30T05:12:00Z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