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36"/>
        </w:rPr>
      </w:pPr>
      <w:r>
        <w:rPr>
          <w:b/>
          <w:bCs/>
          <w:sz w:val="36"/>
        </w:rPr>
        <w:t>Послевоенное развитие США.</w:t>
      </w: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36"/>
        </w:rPr>
      </w:pPr>
      <w:r>
        <w:rPr>
          <w:b/>
          <w:bCs/>
          <w:sz w:val="36"/>
        </w:rPr>
        <w:t>(1945-1990гг)</w:t>
      </w: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36"/>
        </w:rPr>
      </w:pP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  <w:r>
        <w:rPr>
          <w:b/>
          <w:bCs/>
          <w:sz w:val="32"/>
        </w:rPr>
        <w:t>Введение.</w:t>
      </w: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</w:p>
    <w:p w:rsidR="006076DC" w:rsidRDefault="006076DC">
      <w:pPr>
        <w:tabs>
          <w:tab w:val="decimal" w:pos="1080"/>
        </w:tabs>
        <w:ind w:left="-181" w:right="-801" w:firstLine="510"/>
        <w:rPr>
          <w:sz w:val="16"/>
        </w:rPr>
      </w:pPr>
      <w:r>
        <w:rPr>
          <w:sz w:val="28"/>
          <w:lang w:val="en-US"/>
        </w:rPr>
        <w:t>XX</w:t>
      </w:r>
      <w:r>
        <w:rPr>
          <w:sz w:val="28"/>
        </w:rPr>
        <w:t xml:space="preserve"> век вошел в историю как эпоха, породившая две мировые войны, в которой участвовали десятки стран и миллионы людей. «Войны. Революции беспрестанно охватывают все пункты земного шара; бури едва отвращенные, возрождаются из своего пепла точно так же как головы гидры множились под ударами Геркулеса. Мир – лишь проблеск, лишь сновидение на несколько мгновений…» - говорил Ш. Фурье. Так Вторая мировая война нанесла большой урон странам участницам. Многое было разрушено, а Европа вовсе после войны лежала в руинах. И после войны единственным процветающим государством являлось США.</w:t>
      </w:r>
    </w:p>
    <w:p w:rsidR="006076DC" w:rsidRDefault="006076DC">
      <w:pPr>
        <w:tabs>
          <w:tab w:val="decimal" w:pos="1080"/>
        </w:tabs>
        <w:ind w:left="-180" w:right="-441"/>
        <w:rPr>
          <w:sz w:val="16"/>
        </w:rPr>
      </w:pP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  <w:r>
        <w:rPr>
          <w:b/>
          <w:bCs/>
          <w:sz w:val="32"/>
        </w:rPr>
        <w:t>Экономика.</w:t>
      </w:r>
    </w:p>
    <w:p w:rsidR="006076DC" w:rsidRDefault="006076DC">
      <w:pPr>
        <w:tabs>
          <w:tab w:val="decimal" w:pos="1080"/>
        </w:tabs>
        <w:ind w:left="-180" w:right="-441"/>
        <w:rPr>
          <w:b/>
          <w:bCs/>
          <w:sz w:val="16"/>
        </w:rPr>
      </w:pP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 xml:space="preserve">Из второй мировой войны США вышли, значительно усилив свое политическое влияние в мире. Поставляя союзникам оружие, продовольствие, США поддерживали свою промышленность и сельское хозяйство, и одновременно становилось кредитором всего мира. Доля США в промышленном производстве в 1946 году составляла 59,1%. 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При президенте Дж. Кеннеди одной из главных задач стало ускорение темпов экономического роста, государство при этом контролировало уровень цен и заработной платы. В сфере  производственных отношений поддерживалась идеи «классового сотрудничества». Учитывая, что в результате автоматизации производства в тот период возросла безработица, правительство увеличило расходы на помощь безработным, а так же поддерживало программы переквалификации, дополнительного обучения рабочих.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В экономической политике американских правительств произошли серьёзные колебания от кейнсианства до неоконсерватизва. В 70-е годы широкое развитие получила система вспомоществования: семьи с доходами ниже официальной границы бедности имели право на получения специальных пособий от государства.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16"/>
        </w:rPr>
      </w:pPr>
      <w:r>
        <w:rPr>
          <w:sz w:val="28"/>
        </w:rPr>
        <w:t>С 1983 года американская экономика выходит из кризиса и начинается ее ускоренное развитие на путях внедрения новых технологий и научных разработок. Безработица снизилась. Курс Рейгана был направлен на подъем производства путём активизации предпринимательства в условиях свободной рыночной экономике. Для этого было проведено снижение подоходных налогов.</w:t>
      </w:r>
    </w:p>
    <w:p w:rsidR="006076DC" w:rsidRDefault="006076DC">
      <w:pPr>
        <w:tabs>
          <w:tab w:val="decimal" w:pos="1080"/>
        </w:tabs>
        <w:ind w:left="-180" w:right="-441"/>
        <w:rPr>
          <w:sz w:val="16"/>
        </w:rPr>
      </w:pP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  <w:r>
        <w:rPr>
          <w:b/>
          <w:bCs/>
          <w:sz w:val="32"/>
        </w:rPr>
        <w:t>Социальная сфера.</w:t>
      </w: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После войны, чтобы избежать социальных потрясений, Трумэн принял закон «Солдатский билль о правах». Он предоставил демобилизованным льготы в области образования, в получении кредитов на строительство жилья. В 1946 году был принят «закон о занятости», по которому президент добивался только полной занятости населения. В 1948 году Трумэн добился увеличения минимальной заработной платы, расширения системы социального обеспечения и принятия программы строительства дешевых жилищ.</w:t>
      </w:r>
    </w:p>
    <w:p w:rsidR="006076DC" w:rsidRDefault="006076DC">
      <w:pPr>
        <w:pStyle w:val="a3"/>
        <w:ind w:left="-181" w:right="-442" w:firstLine="567"/>
      </w:pPr>
      <w:r>
        <w:t>Республиканцы  приняли в 1947 году новую версию закона о трудовых отношениях. Рабочим разрешалось проводить коллективную защиту и стачку, кроме организационной и стачки солидарности. Стачки государственных служащих были запрещены.</w:t>
      </w:r>
    </w:p>
    <w:p w:rsidR="006076DC" w:rsidRDefault="006076DC">
      <w:pPr>
        <w:tabs>
          <w:tab w:val="decimal" w:pos="1080"/>
          <w:tab w:val="left" w:pos="11340"/>
        </w:tabs>
        <w:ind w:left="-181" w:right="-442" w:firstLine="567"/>
        <w:rPr>
          <w:sz w:val="28"/>
        </w:rPr>
      </w:pPr>
      <w:r>
        <w:rPr>
          <w:sz w:val="28"/>
        </w:rPr>
        <w:t>В 50-е годы жители США впервые вкусили плоды «государства благоденствия». Она воплощала в себе идеи улучшения уровня жизни простых американцев (дешевое жильё, работа для всех, пособия).</w:t>
      </w:r>
    </w:p>
    <w:p w:rsidR="006076DC" w:rsidRDefault="006076DC">
      <w:pPr>
        <w:tabs>
          <w:tab w:val="decimal" w:pos="1080"/>
          <w:tab w:val="left" w:pos="11340"/>
        </w:tabs>
        <w:ind w:left="-181" w:right="-442" w:firstLine="567"/>
        <w:rPr>
          <w:sz w:val="28"/>
        </w:rPr>
      </w:pPr>
      <w:r>
        <w:rPr>
          <w:sz w:val="28"/>
        </w:rPr>
        <w:t>Дж. Кеннеди придавал особое значение совершенствованию среднего и высшего образования. Л. Джонсон поставил задачу ликвидировать бедность в США. Он провёл ряд социальных реформ, улучивших жизнь беднейших слоёв населения.</w:t>
      </w:r>
    </w:p>
    <w:p w:rsidR="006076DC" w:rsidRDefault="006076DC">
      <w:pPr>
        <w:tabs>
          <w:tab w:val="decimal" w:pos="1080"/>
          <w:tab w:val="left" w:pos="11340"/>
        </w:tabs>
        <w:ind w:left="-181" w:right="-442" w:firstLine="567"/>
        <w:rPr>
          <w:sz w:val="28"/>
        </w:rPr>
      </w:pPr>
      <w:r>
        <w:rPr>
          <w:sz w:val="28"/>
        </w:rPr>
        <w:t xml:space="preserve">Так же в 50-е и 60-е годы во многих штатах развернулась борьба темнокожих американцев против расовой дискриминации, за гражданские права (отдельно учились дети, специально обозначались места «для белых» и «для черных» в транспорте, в сфере услуг). Итогом борьбы было законодательное запрещение всех видов расовой дискриминации.  </w:t>
      </w:r>
    </w:p>
    <w:p w:rsidR="006076DC" w:rsidRDefault="006076DC">
      <w:pPr>
        <w:tabs>
          <w:tab w:val="decimal" w:pos="1080"/>
          <w:tab w:val="left" w:pos="11340"/>
        </w:tabs>
        <w:ind w:left="-181" w:right="-442" w:firstLine="567"/>
        <w:rPr>
          <w:sz w:val="16"/>
        </w:rPr>
      </w:pPr>
      <w:r>
        <w:rPr>
          <w:sz w:val="28"/>
        </w:rPr>
        <w:t xml:space="preserve"> При Рейгене свыше сотни социальных программ (сокращения социальных расходов на образование, медицину, пенсионное обеспечение и т.д) были переданы в ведение штатов и унифицированы. Однако свёртывание социальной политики не произошло.</w:t>
      </w:r>
    </w:p>
    <w:p w:rsidR="006076DC" w:rsidRDefault="006076DC">
      <w:pPr>
        <w:tabs>
          <w:tab w:val="decimal" w:pos="1080"/>
          <w:tab w:val="left" w:pos="11340"/>
        </w:tabs>
        <w:ind w:left="-180" w:right="-441"/>
        <w:rPr>
          <w:sz w:val="16"/>
        </w:rPr>
      </w:pP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  <w:r>
        <w:rPr>
          <w:b/>
          <w:bCs/>
          <w:sz w:val="32"/>
        </w:rPr>
        <w:t>Внешняя и внутренняя политика.</w:t>
      </w: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Раз в четыре года американцы избирают президента страны. Главных кандидатов выдвигают  две партии: демократическая и республиканская. Это не единственные, но самые влиятельные партии в стране. Приход к власти представителей одной или другой партии определял изменения политического курса в США.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В апреле 1961 года была совершена подготовленная ЦРУ попытка вооруженного вторжения американских наёмников на Кубу. Она закончилась полным провалом.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В октябре 1962 года произошел так называемый  Карибский кризис. Он возник из-за размещения на Кубе советских ракет и бомбардировщиков. Мир оказался на грани войны, но Дж. Кеннеди и Н.С. Хрущев урегулировали конфликт путём переговоров.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В 1965 году Джонсон направил американские войска во Вьетнам.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Весной 1968 года правительство США впервые объявила о готовности вступить в переговоры с представителями Северного Вьетнама. В 70-х годах началось болезненное переживание поражения во Вьетнаме («вьетнамский синдром»). В 1973 году войну во Вьетнаме пришлось прекратить, не добившись победы.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С 1945-1990 шла «холодная война» между США и СССР. Но 70-е годы произошли существенные изменения в советско-американских отношениях. В Москве были подписаны Договор между СССР и США об ограничении систем противоракетной обороны и Временное соглашение о некоторых мерах в области ограничения стратегических наступательных вооружений. Позднее было заключено соглашение о сокращении стратегических вооружений.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16"/>
        </w:rPr>
      </w:pPr>
      <w:r>
        <w:rPr>
          <w:sz w:val="28"/>
        </w:rPr>
        <w:t>Во второй половине 80-х годов Рейган в результате нескольких встреч и переговоров с Горбачевым, согласился заключить договоренности об уничтожении обеими державами части своих ядерных вооружений.</w:t>
      </w:r>
    </w:p>
    <w:p w:rsidR="006076DC" w:rsidRDefault="006076DC">
      <w:pPr>
        <w:tabs>
          <w:tab w:val="decimal" w:pos="1080"/>
        </w:tabs>
        <w:ind w:left="-180" w:right="-441"/>
        <w:rPr>
          <w:sz w:val="16"/>
        </w:rPr>
      </w:pP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  <w:r>
        <w:rPr>
          <w:b/>
          <w:bCs/>
          <w:sz w:val="32"/>
        </w:rPr>
        <w:t>Вывод.</w:t>
      </w:r>
    </w:p>
    <w:p w:rsidR="006076DC" w:rsidRDefault="006076DC">
      <w:pPr>
        <w:tabs>
          <w:tab w:val="decimal" w:pos="1080"/>
        </w:tabs>
        <w:ind w:left="-180" w:right="-441"/>
        <w:jc w:val="center"/>
        <w:rPr>
          <w:b/>
          <w:bCs/>
          <w:sz w:val="16"/>
        </w:rPr>
      </w:pP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  <w:lang w:val="en-US"/>
        </w:rPr>
      </w:pPr>
      <w:r>
        <w:rPr>
          <w:sz w:val="28"/>
        </w:rPr>
        <w:t xml:space="preserve">Мы считаем, в послевоенные десятилетия в США было сделано немало для того, чтобы укрепить экономическую и военную мощь страны, ее позиции в мире, сохранить внутреннюю стабильность, повысить жизненный уровень населения. Социальные выступления и движения во второй половине </w:t>
      </w:r>
      <w:r>
        <w:rPr>
          <w:sz w:val="28"/>
          <w:lang w:val="en-US"/>
        </w:rPr>
        <w:t>XX</w:t>
      </w:r>
      <w:r>
        <w:rPr>
          <w:sz w:val="28"/>
        </w:rPr>
        <w:t xml:space="preserve"> века показали, что высокий уровень развития, богатство и демократические основы общества сами по себе не устраняют вся жизненные противоречия и проблемы людей. Говоря об идеалах и принципах, важно каждый раз соотносить их с практическими действиями.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>На протяжении 45-ти лет велась «холодная война» между США и СССР. И в 1985 году президент Рейген сел за стол переговоров с Горбачевым, и тем самым открыл новую главу в мировой политике, завершившейся окончанием «холодной войны». Этот поворот сказался в дальнейшем и на отношениях между Российской Федерации и США.</w:t>
      </w:r>
    </w:p>
    <w:p w:rsidR="006076DC" w:rsidRDefault="006076DC">
      <w:pPr>
        <w:tabs>
          <w:tab w:val="decimal" w:pos="1080"/>
        </w:tabs>
        <w:ind w:left="-181" w:right="-442" w:firstLine="567"/>
        <w:rPr>
          <w:sz w:val="28"/>
        </w:rPr>
      </w:pPr>
      <w:r>
        <w:rPr>
          <w:sz w:val="28"/>
        </w:rPr>
        <w:t xml:space="preserve">Таким образом, мы просмотрели 45-летней истории США. Многое было сделано: уровень жизни людей повысился, экономика пришла в норму, настало более или менее мирное время. </w:t>
      </w: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  <w:r>
        <w:rPr>
          <w:sz w:val="28"/>
        </w:rPr>
        <w:t xml:space="preserve"> </w:t>
      </w: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  <w:r>
        <w:rPr>
          <w:sz w:val="28"/>
        </w:rPr>
        <w:t xml:space="preserve">  </w:t>
      </w: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tabs>
          <w:tab w:val="decimal" w:pos="1080"/>
        </w:tabs>
        <w:ind w:left="-180" w:right="-441"/>
        <w:rPr>
          <w:sz w:val="28"/>
        </w:rPr>
      </w:pPr>
    </w:p>
    <w:p w:rsidR="006076DC" w:rsidRDefault="006076DC">
      <w:pPr>
        <w:pStyle w:val="1"/>
        <w:rPr>
          <w:sz w:val="36"/>
        </w:rPr>
      </w:pPr>
      <w:r>
        <w:rPr>
          <w:sz w:val="36"/>
        </w:rPr>
        <w:t xml:space="preserve">Эссе 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по всемирной истории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на тему: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Послевоенное развитие США 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(1945-1990гг)</w:t>
      </w: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pStyle w:val="2"/>
        <w:rPr>
          <w:sz w:val="36"/>
        </w:rPr>
      </w:pPr>
      <w:r>
        <w:rPr>
          <w:sz w:val="36"/>
        </w:rPr>
        <w:t>Учеников 11 класса «Г»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Средней школы №38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Агафоновой Анны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Айдова Юрия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Гибадулиной Альбины</w:t>
      </w:r>
    </w:p>
    <w:p w:rsidR="006076DC" w:rsidRDefault="006076DC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Коробова Андрея</w:t>
      </w: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Набережные Челны</w:t>
      </w:r>
    </w:p>
    <w:p w:rsidR="006076DC" w:rsidRDefault="006076D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2004 год</w:t>
      </w:r>
    </w:p>
    <w:p w:rsidR="006076DC" w:rsidRDefault="006076DC">
      <w:pPr>
        <w:jc w:val="center"/>
        <w:rPr>
          <w:b/>
          <w:bCs/>
          <w:sz w:val="28"/>
        </w:rPr>
      </w:pPr>
    </w:p>
    <w:p w:rsidR="006076DC" w:rsidRDefault="006076DC">
      <w:pPr>
        <w:jc w:val="center"/>
        <w:rPr>
          <w:b/>
          <w:bCs/>
          <w:sz w:val="36"/>
        </w:rPr>
      </w:pPr>
    </w:p>
    <w:p w:rsidR="006076DC" w:rsidRDefault="006076DC">
      <w:pPr>
        <w:tabs>
          <w:tab w:val="decimal" w:pos="1080"/>
        </w:tabs>
        <w:ind w:left="-180" w:right="-441"/>
        <w:jc w:val="center"/>
        <w:rPr>
          <w:sz w:val="36"/>
        </w:rPr>
      </w:pPr>
      <w:bookmarkStart w:id="0" w:name="_GoBack"/>
      <w:bookmarkEnd w:id="0"/>
    </w:p>
    <w:sectPr w:rsidR="006076DC">
      <w:pgSz w:w="11906" w:h="16838"/>
      <w:pgMar w:top="1134" w:right="16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A4E"/>
    <w:rsid w:val="004B439E"/>
    <w:rsid w:val="006076DC"/>
    <w:rsid w:val="00C24A4E"/>
    <w:rsid w:val="00F3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76325-D2FC-40C7-A710-AE6F5874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decimal" w:pos="1080"/>
      </w:tabs>
      <w:ind w:left="-180" w:right="-441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decimal" w:pos="1080"/>
        <w:tab w:val="left" w:pos="11340"/>
      </w:tabs>
      <w:ind w:left="567" w:right="975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GameClub Virus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Dark_Elf</dc:creator>
  <cp:keywords/>
  <dc:description/>
  <cp:lastModifiedBy>Irina</cp:lastModifiedBy>
  <cp:revision>2</cp:revision>
  <dcterms:created xsi:type="dcterms:W3CDTF">2014-09-05T20:02:00Z</dcterms:created>
  <dcterms:modified xsi:type="dcterms:W3CDTF">2014-09-05T20:02:00Z</dcterms:modified>
</cp:coreProperties>
</file>