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AE" w:rsidRDefault="008E7DAE">
      <w:pPr>
        <w:ind w:right="-72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Производственная программа рассчитывается отдельно для каждого из основных производств предприятия по выпускному оборудованию:</w:t>
      </w:r>
    </w:p>
    <w:p w:rsidR="008E7DAE" w:rsidRDefault="008E7DAE">
      <w:pPr>
        <w:ind w:right="-72" w:firstLine="142"/>
        <w:jc w:val="center"/>
        <w:rPr>
          <w:color w:val="000080"/>
          <w:sz w:val="16"/>
        </w:rPr>
      </w:pPr>
      <w:r>
        <w:rPr>
          <w:b/>
          <w:color w:val="000080"/>
          <w:sz w:val="16"/>
        </w:rPr>
        <w:t>В = М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Т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Кро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Нм</w:t>
      </w:r>
      <w:r>
        <w:rPr>
          <w:color w:val="000080"/>
          <w:sz w:val="16"/>
        </w:rPr>
        <w:t>,</w:t>
      </w:r>
    </w:p>
    <w:p w:rsidR="008E7DAE" w:rsidRDefault="008E7DAE">
      <w:pPr>
        <w:ind w:right="-72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где В — годовой выпуск пряжи (суровой ткани), или объём продукции в кг/год (м/год);</w:t>
      </w:r>
    </w:p>
    <w:p w:rsidR="008E7DAE" w:rsidRDefault="008E7DAE">
      <w:pPr>
        <w:ind w:right="-72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      М — число веретён (станков);</w:t>
      </w:r>
    </w:p>
    <w:p w:rsidR="008E7DAE" w:rsidRDefault="008E7DAE">
      <w:pPr>
        <w:ind w:right="-72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       Т — режимный фонд работы оборудования в год, час;</w:t>
      </w:r>
    </w:p>
    <w:p w:rsidR="008E7DAE" w:rsidRDefault="008E7DAE">
      <w:pPr>
        <w:ind w:right="-72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   Кро — коэффициент работающего оборудования, доли единицы;</w:t>
      </w:r>
    </w:p>
    <w:p w:rsidR="008E7DAE" w:rsidRDefault="008E7DAE">
      <w:pPr>
        <w:ind w:right="-72" w:firstLine="142"/>
        <w:rPr>
          <w:color w:val="000080"/>
          <w:sz w:val="16"/>
        </w:rPr>
      </w:pPr>
      <w:r>
        <w:rPr>
          <w:color w:val="000080"/>
          <w:sz w:val="16"/>
        </w:rPr>
        <w:t xml:space="preserve">    Нм — норма производительности машины, кг/час (м/час).</w:t>
      </w:r>
    </w:p>
    <w:p w:rsidR="008E7DAE" w:rsidRDefault="008E7DAE">
      <w:pPr>
        <w:ind w:right="-72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На практике сначала определяется объём продукции (В=М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 xml:space="preserve">Нм) по той части заправленного оборудования, которое было заправлено на начало планируемого периода. </w:t>
      </w:r>
    </w:p>
    <w:p w:rsidR="008E7DAE" w:rsidRDefault="008E7DAE">
      <w:pPr>
        <w:ind w:right="-72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Затем определяется объём выпуска на оборудование, которое будет введено в течение планового периода:</w:t>
      </w:r>
    </w:p>
    <w:p w:rsidR="008E7DAE" w:rsidRDefault="008E7DAE">
      <w:pPr>
        <w:ind w:right="-72" w:firstLine="142"/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1</w:t>
      </w:r>
      <w:r>
        <w:rPr>
          <w:b/>
          <w:color w:val="000080"/>
          <w:sz w:val="16"/>
        </w:rPr>
        <w:t>= (</w:t>
      </w:r>
      <w:r>
        <w:rPr>
          <w:b/>
          <w:color w:val="000080"/>
          <w:sz w:val="16"/>
          <w:lang w:val="en-US"/>
        </w:rPr>
        <w:t>m</w:t>
      </w:r>
      <w:r>
        <w:rPr>
          <w:b/>
          <w:color w:val="000080"/>
          <w:sz w:val="16"/>
          <w:vertAlign w:val="subscript"/>
          <w:lang w:val="en-US"/>
        </w:rPr>
        <w:t>1</w:t>
      </w:r>
      <w:r>
        <w:rPr>
          <w:b/>
          <w:color w:val="000080"/>
          <w:sz w:val="16"/>
          <w:lang w:val="en-US"/>
        </w:rPr>
        <w:t>/m)</w:t>
      </w:r>
      <w:r>
        <w:rPr>
          <w:b/>
          <w:color w:val="000080"/>
          <w:sz w:val="16"/>
          <w:lang w:val="en-US"/>
        </w:rPr>
        <w:sym w:font="Symbol" w:char="F0D7"/>
      </w:r>
      <w:r>
        <w:rPr>
          <w:b/>
          <w:color w:val="000080"/>
          <w:sz w:val="16"/>
        </w:rPr>
        <w:t>М</w:t>
      </w:r>
      <w:r>
        <w:rPr>
          <w:b/>
          <w:color w:val="000080"/>
          <w:sz w:val="16"/>
          <w:vertAlign w:val="subscript"/>
        </w:rPr>
        <w:t>1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Т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Кро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Нм</w:t>
      </w:r>
    </w:p>
    <w:p w:rsidR="008E7DAE" w:rsidRDefault="008E7DAE">
      <w:pPr>
        <w:ind w:right="-72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Затем определяется объём выпуска по той части оборудования, которое будет выведено из эксплуатации:</w:t>
      </w:r>
    </w:p>
    <w:p w:rsidR="008E7DAE" w:rsidRDefault="008E7DAE">
      <w:pPr>
        <w:ind w:right="-72" w:firstLine="142"/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2</w:t>
      </w:r>
      <w:r>
        <w:rPr>
          <w:b/>
          <w:color w:val="000080"/>
          <w:sz w:val="16"/>
        </w:rPr>
        <w:t>= (</w:t>
      </w:r>
      <w:r>
        <w:rPr>
          <w:b/>
          <w:color w:val="000080"/>
          <w:sz w:val="16"/>
          <w:lang w:val="en-US"/>
        </w:rPr>
        <w:t>m</w:t>
      </w:r>
      <w:r>
        <w:rPr>
          <w:b/>
          <w:color w:val="000080"/>
          <w:sz w:val="16"/>
          <w:vertAlign w:val="subscript"/>
          <w:lang w:val="en-US"/>
        </w:rPr>
        <w:t>2</w:t>
      </w:r>
      <w:r>
        <w:rPr>
          <w:b/>
          <w:color w:val="000080"/>
          <w:sz w:val="16"/>
          <w:lang w:val="en-US"/>
        </w:rPr>
        <w:t>/m)</w:t>
      </w:r>
      <w:r>
        <w:rPr>
          <w:b/>
          <w:color w:val="000080"/>
          <w:sz w:val="16"/>
          <w:lang w:val="en-US"/>
        </w:rPr>
        <w:sym w:font="Symbol" w:char="F0D7"/>
      </w:r>
      <w:r>
        <w:rPr>
          <w:b/>
          <w:color w:val="000080"/>
          <w:sz w:val="16"/>
        </w:rPr>
        <w:t>М</w:t>
      </w:r>
      <w:r>
        <w:rPr>
          <w:b/>
          <w:color w:val="000080"/>
          <w:sz w:val="16"/>
          <w:vertAlign w:val="subscript"/>
        </w:rPr>
        <w:t>2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Т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Кро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Нм</w:t>
      </w:r>
    </w:p>
    <w:p w:rsidR="008E7DAE" w:rsidRDefault="008E7DAE">
      <w:pPr>
        <w:ind w:right="-72" w:firstLine="142"/>
        <w:jc w:val="both"/>
        <w:rPr>
          <w:b/>
          <w:color w:val="000080"/>
          <w:sz w:val="16"/>
          <w:vertAlign w:val="subscript"/>
        </w:rPr>
      </w:pPr>
      <w:r>
        <w:rPr>
          <w:color w:val="000080"/>
          <w:sz w:val="16"/>
        </w:rPr>
        <w:t xml:space="preserve">Тогда планируемый объём:  </w:t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пл</w:t>
      </w:r>
      <w:r>
        <w:rPr>
          <w:b/>
          <w:color w:val="000080"/>
          <w:sz w:val="16"/>
        </w:rPr>
        <w:t xml:space="preserve"> = В+В</w:t>
      </w:r>
      <w:r>
        <w:rPr>
          <w:b/>
          <w:color w:val="000080"/>
          <w:sz w:val="16"/>
          <w:vertAlign w:val="subscript"/>
        </w:rPr>
        <w:t>1</w:t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t xml:space="preserve"> В</w:t>
      </w:r>
      <w:r>
        <w:rPr>
          <w:b/>
          <w:color w:val="000080"/>
          <w:sz w:val="16"/>
          <w:vertAlign w:val="subscript"/>
        </w:rPr>
        <w:t>2</w:t>
      </w:r>
    </w:p>
    <w:p w:rsidR="008E7DAE" w:rsidRDefault="008E7DAE">
      <w:pPr>
        <w:ind w:right="-72" w:firstLine="142"/>
        <w:jc w:val="both"/>
        <w:rPr>
          <w:color w:val="000080"/>
          <w:sz w:val="16"/>
          <w:lang w:val="en-US"/>
        </w:rPr>
      </w:pPr>
      <w:r>
        <w:rPr>
          <w:color w:val="000080"/>
          <w:sz w:val="16"/>
        </w:rPr>
        <w:t>М  — количество оборудования на начало периода; М</w:t>
      </w:r>
      <w:r>
        <w:rPr>
          <w:color w:val="000080"/>
          <w:sz w:val="16"/>
          <w:vertAlign w:val="subscript"/>
        </w:rPr>
        <w:t xml:space="preserve">1 </w:t>
      </w:r>
      <w:r>
        <w:rPr>
          <w:color w:val="000080"/>
          <w:sz w:val="16"/>
        </w:rPr>
        <w:t>— количество вновь введённого оборудования на начало периода; М</w:t>
      </w:r>
      <w:r>
        <w:rPr>
          <w:color w:val="000080"/>
          <w:sz w:val="16"/>
          <w:vertAlign w:val="subscript"/>
        </w:rPr>
        <w:t xml:space="preserve">2 </w:t>
      </w:r>
      <w:r>
        <w:rPr>
          <w:color w:val="000080"/>
          <w:sz w:val="16"/>
        </w:rPr>
        <w:t xml:space="preserve">— количество оборудования, которое будет выведено из эксплуатации; </w:t>
      </w:r>
      <w:r>
        <w:rPr>
          <w:color w:val="000080"/>
          <w:sz w:val="16"/>
          <w:lang w:val="en-US"/>
        </w:rPr>
        <w:t>m   — число месяцев в году; m</w:t>
      </w:r>
      <w:r>
        <w:rPr>
          <w:color w:val="000080"/>
          <w:sz w:val="16"/>
          <w:vertAlign w:val="subscript"/>
          <w:lang w:val="en-US"/>
        </w:rPr>
        <w:t>1</w:t>
      </w:r>
      <w:r>
        <w:rPr>
          <w:color w:val="000080"/>
          <w:sz w:val="16"/>
          <w:lang w:val="en-US"/>
        </w:rPr>
        <w:t xml:space="preserve"> — число месяцев, в течение которых будет работать вновь введённое оборудование;</w:t>
      </w:r>
    </w:p>
    <w:p w:rsidR="008E7DAE" w:rsidRDefault="008E7DAE">
      <w:pPr>
        <w:ind w:right="-72"/>
        <w:jc w:val="both"/>
        <w:rPr>
          <w:color w:val="000080"/>
          <w:sz w:val="16"/>
          <w:lang w:val="en-US"/>
        </w:rPr>
      </w:pPr>
      <w:r>
        <w:rPr>
          <w:color w:val="000080"/>
          <w:sz w:val="16"/>
          <w:lang w:val="en-US"/>
        </w:rPr>
        <w:t>m</w:t>
      </w:r>
      <w:r>
        <w:rPr>
          <w:color w:val="000080"/>
          <w:sz w:val="16"/>
          <w:vertAlign w:val="subscript"/>
          <w:lang w:val="en-US"/>
        </w:rPr>
        <w:t>2</w:t>
      </w:r>
      <w:r>
        <w:rPr>
          <w:color w:val="000080"/>
          <w:sz w:val="16"/>
          <w:lang w:val="en-US"/>
        </w:rPr>
        <w:t xml:space="preserve"> — число месяцев, в течение которых не будет работать демонтированное оборудование.</w:t>
      </w:r>
    </w:p>
    <w:p w:rsidR="008E7DAE" w:rsidRDefault="008E7DAE">
      <w:pPr>
        <w:ind w:right="-72" w:firstLine="142"/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</w:rPr>
        <w:t>Технико-экономические показатели (ТЭП) производственной программы.</w:t>
      </w:r>
    </w:p>
    <w:p w:rsidR="008E7DAE" w:rsidRDefault="008E7DAE">
      <w:pPr>
        <w:ind w:right="-72" w:firstLine="142"/>
        <w:rPr>
          <w:color w:val="000080"/>
          <w:sz w:val="16"/>
        </w:rPr>
      </w:pPr>
      <w:r>
        <w:rPr>
          <w:color w:val="000080"/>
          <w:sz w:val="16"/>
        </w:rPr>
        <w:t>Первая группа — показатели, характеризующие ассортимент:</w:t>
      </w:r>
    </w:p>
    <w:p w:rsidR="008E7DAE" w:rsidRDefault="008E7DAE">
      <w:pPr>
        <w:numPr>
          <w:ilvl w:val="0"/>
          <w:numId w:val="1"/>
        </w:numPr>
        <w:tabs>
          <w:tab w:val="num" w:pos="-207"/>
        </w:tabs>
        <w:ind w:left="0" w:right="-72" w:firstLine="142"/>
        <w:rPr>
          <w:b/>
          <w:color w:val="000080"/>
          <w:sz w:val="16"/>
          <w:lang w:val="en-US"/>
        </w:rPr>
      </w:pPr>
      <w:r>
        <w:rPr>
          <w:color w:val="000080"/>
          <w:sz w:val="16"/>
        </w:rPr>
        <w:t>В прядении:</w:t>
      </w:r>
    </w:p>
    <w:p w:rsidR="008E7DAE" w:rsidRDefault="008E7DAE">
      <w:pPr>
        <w:ind w:right="-72"/>
        <w:rPr>
          <w:b/>
          <w:color w:val="000080"/>
          <w:sz w:val="16"/>
        </w:rPr>
      </w:pPr>
      <w:r>
        <w:rPr>
          <w:color w:val="000080"/>
          <w:sz w:val="16"/>
        </w:rPr>
        <w:t xml:space="preserve">а) средний текс:    </w:t>
      </w:r>
      <w:r>
        <w:rPr>
          <w:b/>
          <w:color w:val="000080"/>
          <w:sz w:val="16"/>
        </w:rPr>
        <w:sym w:font="Symbol" w:char="F060"/>
      </w:r>
    </w:p>
    <w:p w:rsidR="008E7DAE" w:rsidRDefault="008E7DAE">
      <w:pPr>
        <w:ind w:right="-72"/>
        <w:rPr>
          <w:color w:val="000080"/>
          <w:sz w:val="16"/>
        </w:rPr>
      </w:pPr>
      <w:r>
        <w:rPr>
          <w:b/>
          <w:color w:val="000080"/>
          <w:sz w:val="16"/>
        </w:rPr>
        <w:t xml:space="preserve">      Т =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В(кг)х1000/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В(км)=</w:t>
      </w:r>
      <w:r>
        <w:rPr>
          <w:b/>
          <w:color w:val="000080"/>
          <w:sz w:val="16"/>
          <w:lang w:val="en-US"/>
        </w:rPr>
        <w:t>[г/км]</w:t>
      </w:r>
      <w:r>
        <w:rPr>
          <w:color w:val="000080"/>
          <w:sz w:val="16"/>
        </w:rPr>
        <w:t xml:space="preserve"> </w:t>
      </w:r>
    </w:p>
    <w:p w:rsidR="008E7DAE" w:rsidRDefault="008E7DAE">
      <w:pPr>
        <w:ind w:right="-72"/>
        <w:rPr>
          <w:b/>
          <w:color w:val="000080"/>
          <w:sz w:val="16"/>
        </w:rPr>
      </w:pPr>
      <w:r>
        <w:rPr>
          <w:color w:val="000080"/>
          <w:sz w:val="16"/>
        </w:rPr>
        <w:t xml:space="preserve">б) средний номер: </w:t>
      </w:r>
      <w:r>
        <w:rPr>
          <w:b/>
          <w:color w:val="000080"/>
          <w:sz w:val="16"/>
        </w:rPr>
        <w:sym w:font="Symbol" w:char="F060"/>
      </w:r>
      <w:r>
        <w:rPr>
          <w:b/>
          <w:color w:val="000080"/>
          <w:sz w:val="16"/>
          <w:lang w:val="en-US"/>
        </w:rPr>
        <w:t>N</w:t>
      </w:r>
      <w:r>
        <w:rPr>
          <w:b/>
          <w:color w:val="000080"/>
          <w:sz w:val="16"/>
        </w:rPr>
        <w:t xml:space="preserve"> = 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В(км)/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В(кг)</w:t>
      </w:r>
    </w:p>
    <w:p w:rsidR="008E7DAE" w:rsidRDefault="008E7DAE">
      <w:pPr>
        <w:numPr>
          <w:ilvl w:val="0"/>
          <w:numId w:val="1"/>
        </w:numPr>
        <w:tabs>
          <w:tab w:val="num" w:pos="-207"/>
        </w:tabs>
        <w:ind w:left="0" w:right="-8" w:firstLine="0"/>
        <w:rPr>
          <w:color w:val="000080"/>
          <w:sz w:val="16"/>
        </w:rPr>
      </w:pPr>
      <w:r>
        <w:rPr>
          <w:color w:val="000080"/>
          <w:sz w:val="16"/>
        </w:rPr>
        <w:t>В ткачестве:</w:t>
      </w:r>
    </w:p>
    <w:p w:rsidR="008E7DAE" w:rsidRDefault="008E7DAE">
      <w:pPr>
        <w:ind w:right="-72"/>
        <w:rPr>
          <w:b/>
          <w:color w:val="000080"/>
          <w:sz w:val="16"/>
        </w:rPr>
      </w:pPr>
      <w:r>
        <w:rPr>
          <w:color w:val="000080"/>
          <w:sz w:val="16"/>
        </w:rPr>
        <w:t xml:space="preserve">а) средняя ширина суровья:   </w:t>
      </w:r>
    </w:p>
    <w:p w:rsidR="008E7DAE" w:rsidRDefault="008E7DAE">
      <w:pPr>
        <w:ind w:right="-72"/>
        <w:rPr>
          <w:color w:val="000080"/>
          <w:sz w:val="16"/>
        </w:rPr>
      </w:pPr>
      <w:r>
        <w:rPr>
          <w:b/>
          <w:color w:val="000080"/>
          <w:sz w:val="16"/>
        </w:rPr>
        <w:t xml:space="preserve">      Вс =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В(м</w:t>
      </w:r>
      <w:r>
        <w:rPr>
          <w:b/>
          <w:color w:val="000080"/>
          <w:sz w:val="16"/>
          <w:vertAlign w:val="superscript"/>
        </w:rPr>
        <w:t>2</w:t>
      </w:r>
      <w:r>
        <w:rPr>
          <w:b/>
          <w:color w:val="000080"/>
          <w:sz w:val="16"/>
        </w:rPr>
        <w:t>)/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В(м)=</w:t>
      </w:r>
      <w:r>
        <w:rPr>
          <w:b/>
          <w:color w:val="000080"/>
          <w:sz w:val="16"/>
          <w:lang w:val="en-US"/>
        </w:rPr>
        <w:t>[м]</w:t>
      </w:r>
      <w:r>
        <w:rPr>
          <w:color w:val="000080"/>
          <w:sz w:val="16"/>
        </w:rPr>
        <w:t xml:space="preserve"> </w:t>
      </w:r>
    </w:p>
    <w:p w:rsidR="008E7DAE" w:rsidRDefault="008E7DAE">
      <w:pPr>
        <w:ind w:right="-72"/>
        <w:rPr>
          <w:b/>
          <w:color w:val="000080"/>
          <w:sz w:val="16"/>
        </w:rPr>
      </w:pPr>
      <w:r>
        <w:rPr>
          <w:color w:val="000080"/>
          <w:sz w:val="16"/>
        </w:rPr>
        <w:t>б) средняя плотность по утку:</w:t>
      </w:r>
      <w:r>
        <w:rPr>
          <w:b/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Ру =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В(ут)/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В(м)</w:t>
      </w:r>
    </w:p>
    <w:p w:rsidR="008E7DAE" w:rsidRDefault="008E7DAE">
      <w:pPr>
        <w:ind w:right="-72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Вторая группа — показатели использования оборудования:</w:t>
      </w:r>
    </w:p>
    <w:p w:rsidR="008E7DAE" w:rsidRDefault="008E7DAE">
      <w:pPr>
        <w:numPr>
          <w:ilvl w:val="0"/>
          <w:numId w:val="2"/>
        </w:numPr>
        <w:ind w:left="0" w:right="-72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средняя производительность оборудования (средняя норма производительности):</w:t>
      </w:r>
    </w:p>
    <w:p w:rsidR="008E7DAE" w:rsidRDefault="008E7DAE">
      <w:pPr>
        <w:ind w:right="-72" w:firstLine="142"/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Нм =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В/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М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Т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Кро</w:t>
      </w:r>
    </w:p>
    <w:p w:rsidR="008E7DAE" w:rsidRDefault="008E7DAE">
      <w:pPr>
        <w:numPr>
          <w:ilvl w:val="0"/>
          <w:numId w:val="2"/>
        </w:numPr>
        <w:ind w:left="0" w:right="-72" w:firstLine="142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 xml:space="preserve">среднее значение коэффициента работающего оборудования: </w:t>
      </w:r>
      <w:r>
        <w:rPr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Кро=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М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Т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Кро/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М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Т</w:t>
      </w:r>
    </w:p>
    <w:p w:rsidR="008E7DAE" w:rsidRDefault="008E7DAE">
      <w:pPr>
        <w:numPr>
          <w:ilvl w:val="0"/>
          <w:numId w:val="2"/>
        </w:numPr>
        <w:ind w:left="0" w:right="-72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средний процент плановых остановов: </w:t>
      </w:r>
    </w:p>
    <w:p w:rsidR="008E7DAE" w:rsidRDefault="008E7DAE">
      <w:pPr>
        <w:ind w:right="-72"/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                       </w:t>
      </w:r>
      <w:r>
        <w:rPr>
          <w:b/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а =100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(1</w:t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Кро)</w:t>
      </w:r>
    </w:p>
    <w:p w:rsidR="008E7DAE" w:rsidRDefault="008E7DAE">
      <w:pPr>
        <w:numPr>
          <w:ilvl w:val="0"/>
          <w:numId w:val="2"/>
        </w:numPr>
        <w:ind w:left="0" w:right="-72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средний режимный фонд времени оборудования: </w:t>
      </w:r>
      <w:r>
        <w:rPr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Т=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М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Т/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М</w:t>
      </w:r>
    </w:p>
    <w:p w:rsidR="008E7DAE" w:rsidRDefault="008E7DAE">
      <w:pPr>
        <w:ind w:right="-72" w:firstLine="142"/>
        <w:jc w:val="both"/>
        <w:rPr>
          <w:b/>
          <w:i/>
          <w:color w:val="000080"/>
          <w:sz w:val="16"/>
        </w:rPr>
      </w:pPr>
      <w:r>
        <w:rPr>
          <w:b/>
          <w:i/>
          <w:color w:val="000080"/>
          <w:sz w:val="16"/>
        </w:rPr>
        <w:t>Метод сопоставления.</w:t>
      </w:r>
    </w:p>
    <w:p w:rsidR="008E7DAE" w:rsidRDefault="008E7DAE">
      <w:pPr>
        <w:ind w:right="-72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Основан на сопоставлении отчётных (со штрихом) и плановых (без штриха) показателей.</w:t>
      </w:r>
    </w:p>
    <w:p w:rsidR="008E7DAE" w:rsidRDefault="008E7DAE" w:rsidP="008E7DAE">
      <w:pPr>
        <w:numPr>
          <w:ilvl w:val="0"/>
          <w:numId w:val="3"/>
        </w:numPr>
        <w:ind w:left="0" w:right="-72" w:firstLine="142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 xml:space="preserve">Определение процента выполнения плана:  </w:t>
      </w:r>
      <w:r>
        <w:rPr>
          <w:b/>
          <w:color w:val="000080"/>
          <w:sz w:val="16"/>
        </w:rPr>
        <w:t>%В = (В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t>В)х100/В;</w:t>
      </w:r>
    </w:p>
    <w:p w:rsidR="008E7DAE" w:rsidRDefault="008E7DAE" w:rsidP="008E7DAE">
      <w:pPr>
        <w:numPr>
          <w:ilvl w:val="0"/>
          <w:numId w:val="3"/>
        </w:numPr>
        <w:ind w:left="0" w:right="-72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Определение процента изменения каждого фактора в отчёте по сравнению с планом. При этом считается, что конечная величина изменяется под влиянием каждого фактора на найденный процент:  </w:t>
      </w:r>
      <w:r>
        <w:rPr>
          <w:b/>
          <w:color w:val="000080"/>
          <w:sz w:val="16"/>
        </w:rPr>
        <w:t>%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М = (М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t>М)х100/М; %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Т = (Т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t xml:space="preserve">Т)х100/Т </w:t>
      </w:r>
      <w:r>
        <w:rPr>
          <w:color w:val="000080"/>
          <w:sz w:val="16"/>
        </w:rPr>
        <w:t>и т. д.</w:t>
      </w:r>
    </w:p>
    <w:p w:rsidR="008E7DAE" w:rsidRDefault="008E7DAE" w:rsidP="008E7DAE">
      <w:pPr>
        <w:numPr>
          <w:ilvl w:val="0"/>
          <w:numId w:val="3"/>
        </w:numPr>
        <w:ind w:left="0" w:right="-72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Определение суммарного отклонения выработки за счёт факторов:</w:t>
      </w:r>
    </w:p>
    <w:p w:rsidR="008E7DAE" w:rsidRDefault="008E7DAE">
      <w:pPr>
        <w:ind w:right="-72" w:firstLine="142"/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</w:rPr>
        <w:t>%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 = %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М+%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Т+%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Кро+%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Нм</w:t>
      </w:r>
    </w:p>
    <w:p w:rsidR="008E7DAE" w:rsidRDefault="008E7DAE" w:rsidP="008E7DAE">
      <w:pPr>
        <w:numPr>
          <w:ilvl w:val="0"/>
          <w:numId w:val="3"/>
        </w:numPr>
        <w:ind w:left="0" w:right="-72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Количественная оценка влияния каждого фактора: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Вм =В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%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 xml:space="preserve">М/100 </w:t>
      </w:r>
      <w:r>
        <w:rPr>
          <w:color w:val="000080"/>
          <w:sz w:val="16"/>
        </w:rPr>
        <w:t xml:space="preserve">и т. д. </w:t>
      </w:r>
    </w:p>
    <w:p w:rsidR="008E7DAE" w:rsidRDefault="008E7DAE">
      <w:pPr>
        <w:ind w:right="-72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  где </w:t>
      </w:r>
      <w:r>
        <w:rPr>
          <w:color w:val="000080"/>
          <w:sz w:val="16"/>
        </w:rPr>
        <w:sym w:font="Symbol" w:char="F044"/>
      </w:r>
      <w:r>
        <w:rPr>
          <w:color w:val="000080"/>
          <w:sz w:val="16"/>
        </w:rPr>
        <w:t>Вм — изменение выработки за счёт изменения количества машин (%</w:t>
      </w:r>
      <w:r>
        <w:rPr>
          <w:color w:val="000080"/>
          <w:sz w:val="16"/>
        </w:rPr>
        <w:sym w:font="Symbol" w:char="F044"/>
      </w:r>
      <w:r>
        <w:rPr>
          <w:color w:val="000080"/>
          <w:sz w:val="16"/>
        </w:rPr>
        <w:t>М)</w:t>
      </w:r>
    </w:p>
    <w:p w:rsidR="008E7DAE" w:rsidRDefault="008E7DAE" w:rsidP="008E7DAE">
      <w:pPr>
        <w:numPr>
          <w:ilvl w:val="0"/>
          <w:numId w:val="3"/>
        </w:numPr>
        <w:ind w:left="0" w:right="-72" w:firstLine="142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 xml:space="preserve">Абсолютное отклонение выработки по результатам анализа: </w:t>
      </w:r>
    </w:p>
    <w:p w:rsidR="008E7DAE" w:rsidRDefault="008E7DAE">
      <w:pPr>
        <w:ind w:right="-72"/>
        <w:rPr>
          <w:b/>
          <w:color w:val="000080"/>
          <w:sz w:val="16"/>
          <w:vertAlign w:val="subscript"/>
        </w:rPr>
      </w:pPr>
      <w:r>
        <w:rPr>
          <w:b/>
          <w:color w:val="000080"/>
          <w:sz w:val="16"/>
        </w:rPr>
        <w:t xml:space="preserve">            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ан</w:t>
      </w:r>
      <w:r>
        <w:rPr>
          <w:b/>
          <w:color w:val="000080"/>
          <w:sz w:val="16"/>
        </w:rPr>
        <w:t xml:space="preserve"> =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М</w:t>
      </w:r>
      <w:r>
        <w:rPr>
          <w:b/>
          <w:color w:val="000080"/>
          <w:sz w:val="16"/>
        </w:rPr>
        <w:t>+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Т</w:t>
      </w:r>
      <w:r>
        <w:rPr>
          <w:b/>
          <w:color w:val="000080"/>
          <w:sz w:val="16"/>
        </w:rPr>
        <w:t>+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Кро</w:t>
      </w:r>
      <w:r>
        <w:rPr>
          <w:b/>
          <w:color w:val="000080"/>
          <w:sz w:val="16"/>
        </w:rPr>
        <w:t>+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Нм</w:t>
      </w:r>
    </w:p>
    <w:p w:rsidR="008E7DAE" w:rsidRDefault="008E7DAE" w:rsidP="008E7DAE">
      <w:pPr>
        <w:numPr>
          <w:ilvl w:val="0"/>
          <w:numId w:val="3"/>
        </w:numPr>
        <w:ind w:left="0" w:right="-72" w:firstLine="142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 xml:space="preserve">Процент ошибки данного метода анализа: </w:t>
      </w:r>
      <w:r>
        <w:rPr>
          <w:b/>
          <w:color w:val="000080"/>
          <w:sz w:val="16"/>
        </w:rPr>
        <w:sym w:font="Symbol" w:char="F065"/>
      </w:r>
      <w:r>
        <w:rPr>
          <w:b/>
          <w:color w:val="000080"/>
          <w:sz w:val="16"/>
        </w:rPr>
        <w:t>=(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 xml:space="preserve">В </w:t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ан</w:t>
      </w:r>
      <w:r>
        <w:rPr>
          <w:b/>
          <w:color w:val="000080"/>
          <w:sz w:val="16"/>
        </w:rPr>
        <w:t>)х100/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ан</w:t>
      </w:r>
      <w:r>
        <w:rPr>
          <w:b/>
          <w:color w:val="000080"/>
          <w:sz w:val="16"/>
        </w:rPr>
        <w:t xml:space="preserve"> ;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В=В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t>В;</w:t>
      </w:r>
    </w:p>
    <w:p w:rsidR="008E7DAE" w:rsidRDefault="008E7DAE">
      <w:pPr>
        <w:ind w:right="-72" w:firstLine="142"/>
        <w:jc w:val="both"/>
        <w:rPr>
          <w:b/>
          <w:i/>
          <w:color w:val="000080"/>
          <w:sz w:val="16"/>
        </w:rPr>
      </w:pPr>
      <w:r>
        <w:rPr>
          <w:b/>
          <w:i/>
          <w:color w:val="000080"/>
          <w:sz w:val="16"/>
        </w:rPr>
        <w:t>Индексный метод.</w:t>
      </w:r>
    </w:p>
    <w:p w:rsidR="008E7DAE" w:rsidRDefault="008E7DAE" w:rsidP="008E7DAE">
      <w:pPr>
        <w:numPr>
          <w:ilvl w:val="0"/>
          <w:numId w:val="4"/>
        </w:numPr>
        <w:tabs>
          <w:tab w:val="clear" w:pos="76"/>
          <w:tab w:val="num" w:pos="284"/>
        </w:tabs>
        <w:ind w:left="0" w:right="-72" w:firstLine="142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 xml:space="preserve">Индекс изменения выработки: </w:t>
      </w:r>
      <w:r>
        <w:rPr>
          <w:b/>
          <w:color w:val="000080"/>
          <w:sz w:val="16"/>
          <w:lang w:val="en-US"/>
        </w:rPr>
        <w:t>I</w:t>
      </w:r>
      <w:r>
        <w:rPr>
          <w:b/>
          <w:color w:val="000080"/>
          <w:sz w:val="16"/>
          <w:vertAlign w:val="subscript"/>
        </w:rPr>
        <w:t xml:space="preserve">В </w:t>
      </w:r>
      <w:r>
        <w:rPr>
          <w:b/>
          <w:color w:val="000080"/>
          <w:sz w:val="16"/>
        </w:rPr>
        <w:t>=В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t>/В</w:t>
      </w:r>
    </w:p>
    <w:p w:rsidR="008E7DAE" w:rsidRDefault="008E7DAE" w:rsidP="008E7DAE">
      <w:pPr>
        <w:numPr>
          <w:ilvl w:val="0"/>
          <w:numId w:val="4"/>
        </w:numPr>
        <w:tabs>
          <w:tab w:val="clear" w:pos="76"/>
          <w:tab w:val="num" w:pos="284"/>
        </w:tabs>
        <w:ind w:left="0" w:right="-72" w:firstLine="142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 xml:space="preserve">Индексы изменения каждого из факторов: </w:t>
      </w:r>
    </w:p>
    <w:p w:rsidR="008E7DAE" w:rsidRDefault="008E7DAE">
      <w:pPr>
        <w:ind w:right="-72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 xml:space="preserve">        </w:t>
      </w:r>
      <w:r>
        <w:rPr>
          <w:b/>
          <w:color w:val="000080"/>
          <w:sz w:val="16"/>
          <w:lang w:val="en-US"/>
        </w:rPr>
        <w:t>I</w:t>
      </w:r>
      <w:r>
        <w:rPr>
          <w:b/>
          <w:color w:val="000080"/>
          <w:sz w:val="16"/>
          <w:vertAlign w:val="subscript"/>
        </w:rPr>
        <w:t xml:space="preserve">М </w:t>
      </w:r>
      <w:r>
        <w:rPr>
          <w:b/>
          <w:color w:val="000080"/>
          <w:sz w:val="16"/>
        </w:rPr>
        <w:t>=М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t>/М;</w:t>
      </w:r>
      <w:r>
        <w:rPr>
          <w:b/>
          <w:color w:val="000080"/>
          <w:sz w:val="16"/>
          <w:lang w:val="en-US"/>
        </w:rPr>
        <w:t xml:space="preserve"> I</w:t>
      </w:r>
      <w:r>
        <w:rPr>
          <w:b/>
          <w:color w:val="000080"/>
          <w:sz w:val="16"/>
          <w:vertAlign w:val="subscript"/>
        </w:rPr>
        <w:t xml:space="preserve">Т </w:t>
      </w:r>
      <w:r>
        <w:rPr>
          <w:b/>
          <w:color w:val="000080"/>
          <w:sz w:val="16"/>
        </w:rPr>
        <w:t>=Т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t xml:space="preserve">/Т </w:t>
      </w:r>
      <w:r>
        <w:rPr>
          <w:color w:val="000080"/>
          <w:sz w:val="16"/>
        </w:rPr>
        <w:t>и т. д.</w:t>
      </w:r>
    </w:p>
    <w:p w:rsidR="008E7DAE" w:rsidRDefault="008E7DAE" w:rsidP="008E7DAE">
      <w:pPr>
        <w:numPr>
          <w:ilvl w:val="0"/>
          <w:numId w:val="4"/>
        </w:numPr>
        <w:tabs>
          <w:tab w:val="clear" w:pos="76"/>
          <w:tab w:val="num" w:pos="284"/>
        </w:tabs>
        <w:ind w:left="0" w:right="-72" w:firstLine="142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 xml:space="preserve">Индекс общего изменения: </w:t>
      </w:r>
    </w:p>
    <w:p w:rsidR="008E7DAE" w:rsidRDefault="008E7DAE">
      <w:pPr>
        <w:ind w:right="-72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 xml:space="preserve">        </w:t>
      </w:r>
      <w:r>
        <w:rPr>
          <w:b/>
          <w:color w:val="000080"/>
          <w:sz w:val="16"/>
          <w:lang w:val="en-US"/>
        </w:rPr>
        <w:t>I</w:t>
      </w:r>
      <w:r>
        <w:rPr>
          <w:b/>
          <w:color w:val="000080"/>
          <w:sz w:val="16"/>
          <w:vertAlign w:val="subscript"/>
        </w:rPr>
        <w:t xml:space="preserve">общ </w:t>
      </w:r>
      <w:r>
        <w:rPr>
          <w:b/>
          <w:color w:val="000080"/>
          <w:sz w:val="16"/>
        </w:rPr>
        <w:t>=</w:t>
      </w:r>
      <w:r>
        <w:rPr>
          <w:b/>
          <w:color w:val="000080"/>
          <w:sz w:val="16"/>
        </w:rPr>
        <w:sym w:font="Symbol" w:char="F0D5"/>
      </w:r>
      <w:r>
        <w:rPr>
          <w:b/>
          <w:color w:val="000080"/>
          <w:sz w:val="16"/>
        </w:rPr>
        <w:t>(</w:t>
      </w:r>
      <w:r>
        <w:rPr>
          <w:b/>
          <w:color w:val="000080"/>
          <w:sz w:val="16"/>
          <w:lang w:val="en-US"/>
        </w:rPr>
        <w:t>I</w:t>
      </w:r>
      <w:r>
        <w:rPr>
          <w:b/>
          <w:color w:val="000080"/>
          <w:sz w:val="16"/>
          <w:vertAlign w:val="subscript"/>
        </w:rPr>
        <w:t>частное</w:t>
      </w:r>
      <w:r>
        <w:rPr>
          <w:b/>
          <w:color w:val="000080"/>
          <w:sz w:val="16"/>
        </w:rPr>
        <w:t xml:space="preserve">) </w:t>
      </w:r>
      <w:r>
        <w:rPr>
          <w:b/>
          <w:color w:val="000080"/>
          <w:sz w:val="16"/>
        </w:rPr>
        <w:sym w:font="Symbol" w:char="F0DE"/>
      </w:r>
      <w:r>
        <w:rPr>
          <w:b/>
          <w:color w:val="000080"/>
          <w:sz w:val="16"/>
        </w:rPr>
        <w:t xml:space="preserve"> </w:t>
      </w:r>
      <w:r>
        <w:rPr>
          <w:b/>
          <w:color w:val="000080"/>
          <w:sz w:val="16"/>
          <w:lang w:val="en-US"/>
        </w:rPr>
        <w:t>I</w:t>
      </w:r>
      <w:r>
        <w:rPr>
          <w:b/>
          <w:color w:val="000080"/>
          <w:sz w:val="16"/>
          <w:vertAlign w:val="subscript"/>
        </w:rPr>
        <w:t xml:space="preserve">В </w:t>
      </w:r>
      <w:r>
        <w:rPr>
          <w:b/>
          <w:color w:val="000080"/>
          <w:sz w:val="16"/>
        </w:rPr>
        <w:t>=</w:t>
      </w:r>
      <w:r>
        <w:rPr>
          <w:b/>
          <w:color w:val="000080"/>
          <w:sz w:val="16"/>
          <w:lang w:val="en-US"/>
        </w:rPr>
        <w:t xml:space="preserve"> I</w:t>
      </w:r>
      <w:r>
        <w:rPr>
          <w:b/>
          <w:color w:val="000080"/>
          <w:sz w:val="16"/>
          <w:vertAlign w:val="subscript"/>
        </w:rPr>
        <w:t xml:space="preserve">М 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  <w:lang w:val="en-US"/>
        </w:rPr>
        <w:t>I</w:t>
      </w:r>
      <w:r>
        <w:rPr>
          <w:b/>
          <w:color w:val="000080"/>
          <w:sz w:val="16"/>
          <w:vertAlign w:val="subscript"/>
        </w:rPr>
        <w:t>Т</w:t>
      </w:r>
      <w:r>
        <w:rPr>
          <w:b/>
          <w:color w:val="000080"/>
          <w:sz w:val="16"/>
          <w:lang w:val="en-US"/>
        </w:rPr>
        <w:t xml:space="preserve"> </w:t>
      </w:r>
      <w:r>
        <w:rPr>
          <w:b/>
          <w:color w:val="000080"/>
          <w:sz w:val="16"/>
          <w:lang w:val="en-US"/>
        </w:rPr>
        <w:sym w:font="Symbol" w:char="F0D7"/>
      </w:r>
      <w:r>
        <w:rPr>
          <w:b/>
          <w:color w:val="000080"/>
          <w:sz w:val="16"/>
          <w:lang w:val="en-US"/>
        </w:rPr>
        <w:t>I</w:t>
      </w:r>
      <w:r>
        <w:rPr>
          <w:b/>
          <w:color w:val="000080"/>
          <w:sz w:val="16"/>
          <w:vertAlign w:val="subscript"/>
        </w:rPr>
        <w:t>Кро</w:t>
      </w:r>
      <w:r>
        <w:rPr>
          <w:b/>
          <w:color w:val="000080"/>
          <w:sz w:val="16"/>
          <w:lang w:val="en-US"/>
        </w:rPr>
        <w:t xml:space="preserve"> </w:t>
      </w:r>
      <w:r>
        <w:rPr>
          <w:b/>
          <w:color w:val="000080"/>
          <w:sz w:val="16"/>
          <w:lang w:val="en-US"/>
        </w:rPr>
        <w:sym w:font="Symbol" w:char="F0D7"/>
      </w:r>
      <w:r>
        <w:rPr>
          <w:b/>
          <w:color w:val="000080"/>
          <w:sz w:val="16"/>
          <w:lang w:val="en-US"/>
        </w:rPr>
        <w:t>I</w:t>
      </w:r>
      <w:r>
        <w:rPr>
          <w:b/>
          <w:color w:val="000080"/>
          <w:sz w:val="16"/>
          <w:vertAlign w:val="subscript"/>
        </w:rPr>
        <w:t>Нм</w:t>
      </w:r>
    </w:p>
    <w:p w:rsidR="008E7DAE" w:rsidRDefault="008E7DAE" w:rsidP="008E7DAE">
      <w:pPr>
        <w:numPr>
          <w:ilvl w:val="0"/>
          <w:numId w:val="4"/>
        </w:numPr>
        <w:tabs>
          <w:tab w:val="clear" w:pos="76"/>
          <w:tab w:val="num" w:pos="284"/>
        </w:tabs>
        <w:ind w:left="0" w:right="-72" w:firstLine="142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>Влияние каждого фактора:</w:t>
      </w:r>
      <w:r>
        <w:rPr>
          <w:b/>
          <w:color w:val="000080"/>
          <w:sz w:val="16"/>
        </w:rPr>
        <w:t xml:space="preserve">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 xml:space="preserve">М </w:t>
      </w:r>
      <w:r>
        <w:rPr>
          <w:b/>
          <w:color w:val="000080"/>
          <w:sz w:val="16"/>
        </w:rPr>
        <w:t>= В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(</w:t>
      </w:r>
      <w:r>
        <w:rPr>
          <w:b/>
          <w:color w:val="000080"/>
          <w:sz w:val="16"/>
          <w:lang w:val="en-US"/>
        </w:rPr>
        <w:t>I</w:t>
      </w:r>
      <w:r>
        <w:rPr>
          <w:b/>
          <w:color w:val="000080"/>
          <w:sz w:val="16"/>
          <w:vertAlign w:val="subscript"/>
        </w:rPr>
        <w:t xml:space="preserve">М </w:t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t xml:space="preserve">1); </w:t>
      </w:r>
    </w:p>
    <w:p w:rsidR="008E7DAE" w:rsidRDefault="008E7DAE">
      <w:pPr>
        <w:ind w:right="-72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 xml:space="preserve">        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 xml:space="preserve">Т </w:t>
      </w:r>
      <w:r>
        <w:rPr>
          <w:b/>
          <w:color w:val="000080"/>
          <w:sz w:val="16"/>
        </w:rPr>
        <w:t>= В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(</w:t>
      </w:r>
      <w:r>
        <w:rPr>
          <w:b/>
          <w:color w:val="000080"/>
          <w:sz w:val="16"/>
          <w:lang w:val="en-US"/>
        </w:rPr>
        <w:t>I</w:t>
      </w:r>
      <w:r>
        <w:rPr>
          <w:b/>
          <w:color w:val="000080"/>
          <w:sz w:val="16"/>
          <w:vertAlign w:val="subscript"/>
        </w:rPr>
        <w:t xml:space="preserve">Т </w:t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t>1) и т. д.</w:t>
      </w:r>
    </w:p>
    <w:p w:rsidR="008E7DAE" w:rsidRDefault="008E7DAE" w:rsidP="008E7DAE">
      <w:pPr>
        <w:numPr>
          <w:ilvl w:val="0"/>
          <w:numId w:val="4"/>
        </w:numPr>
        <w:tabs>
          <w:tab w:val="clear" w:pos="76"/>
          <w:tab w:val="num" w:pos="284"/>
        </w:tabs>
        <w:ind w:left="0" w:right="-72" w:firstLine="142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 xml:space="preserve">Абсолютное отклонение выработки по результатам анализа: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ан</w:t>
      </w:r>
      <w:r>
        <w:rPr>
          <w:b/>
          <w:color w:val="000080"/>
          <w:sz w:val="16"/>
        </w:rPr>
        <w:t xml:space="preserve"> =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М</w:t>
      </w:r>
      <w:r>
        <w:rPr>
          <w:b/>
          <w:color w:val="000080"/>
          <w:sz w:val="16"/>
        </w:rPr>
        <w:t>+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Т</w:t>
      </w:r>
      <w:r>
        <w:rPr>
          <w:b/>
          <w:color w:val="000080"/>
          <w:sz w:val="16"/>
        </w:rPr>
        <w:t>+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Кро</w:t>
      </w:r>
      <w:r>
        <w:rPr>
          <w:b/>
          <w:color w:val="000080"/>
          <w:sz w:val="16"/>
        </w:rPr>
        <w:t>+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Нм</w:t>
      </w:r>
    </w:p>
    <w:p w:rsidR="008E7DAE" w:rsidRDefault="008E7DAE" w:rsidP="008E7DAE">
      <w:pPr>
        <w:numPr>
          <w:ilvl w:val="0"/>
          <w:numId w:val="4"/>
        </w:numPr>
        <w:tabs>
          <w:tab w:val="clear" w:pos="76"/>
          <w:tab w:val="num" w:pos="284"/>
        </w:tabs>
        <w:ind w:left="0" w:right="-72" w:firstLine="142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 xml:space="preserve">Процент ошибки данного метода анализа: </w:t>
      </w:r>
      <w:r>
        <w:rPr>
          <w:b/>
          <w:color w:val="000080"/>
          <w:sz w:val="16"/>
        </w:rPr>
        <w:sym w:font="Symbol" w:char="F065"/>
      </w:r>
      <w:r>
        <w:rPr>
          <w:b/>
          <w:color w:val="000080"/>
          <w:sz w:val="16"/>
        </w:rPr>
        <w:t>=(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 xml:space="preserve">В </w:t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ан</w:t>
      </w:r>
      <w:r>
        <w:rPr>
          <w:b/>
          <w:color w:val="000080"/>
          <w:sz w:val="16"/>
        </w:rPr>
        <w:t>)х100/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ан</w:t>
      </w:r>
      <w:r>
        <w:rPr>
          <w:b/>
          <w:color w:val="000080"/>
          <w:sz w:val="16"/>
        </w:rPr>
        <w:t xml:space="preserve"> ;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В=В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t>В;</w:t>
      </w:r>
    </w:p>
    <w:p w:rsidR="008E7DAE" w:rsidRDefault="008E7DAE">
      <w:pPr>
        <w:ind w:right="-72" w:firstLine="142"/>
        <w:jc w:val="both"/>
        <w:rPr>
          <w:b/>
          <w:i/>
          <w:color w:val="000080"/>
          <w:sz w:val="16"/>
        </w:rPr>
      </w:pPr>
      <w:r>
        <w:rPr>
          <w:b/>
          <w:i/>
          <w:color w:val="000080"/>
          <w:sz w:val="16"/>
        </w:rPr>
        <w:t>Метод цепных подстановок, или метод последовательного пересчёта.</w:t>
      </w:r>
    </w:p>
    <w:p w:rsidR="008E7DAE" w:rsidRDefault="008E7DAE">
      <w:pPr>
        <w:ind w:right="-72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Прост и точен. Наиболее часто применяется. </w:t>
      </w:r>
    </w:p>
    <w:p w:rsidR="008E7DAE" w:rsidRDefault="008E7DAE">
      <w:pPr>
        <w:ind w:right="-72" w:firstLine="142"/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В=В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t xml:space="preserve">В;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В=М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Т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Кро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Нм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t>М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Т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Кро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Нм (</w:t>
      </w:r>
      <w:r>
        <w:rPr>
          <w:b/>
          <w:color w:val="000080"/>
          <w:sz w:val="16"/>
        </w:rPr>
        <w:sym w:font="Symbol" w:char="F02A"/>
      </w:r>
      <w:r>
        <w:rPr>
          <w:b/>
          <w:color w:val="000080"/>
          <w:sz w:val="16"/>
        </w:rPr>
        <w:t>)</w:t>
      </w:r>
    </w:p>
    <w:p w:rsidR="008E7DAE" w:rsidRDefault="008E7DAE">
      <w:pPr>
        <w:ind w:right="-72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Введём следующие обозначения:</w:t>
      </w:r>
    </w:p>
    <w:p w:rsidR="008E7DAE" w:rsidRDefault="008E7DAE">
      <w:pPr>
        <w:ind w:right="-72" w:firstLine="142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 xml:space="preserve">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М=М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t xml:space="preserve">М          </w:t>
      </w:r>
      <w:r>
        <w:rPr>
          <w:b/>
          <w:color w:val="000080"/>
          <w:sz w:val="16"/>
        </w:rPr>
        <w:sym w:font="Symbol" w:char="F0DE"/>
      </w:r>
      <w:r>
        <w:rPr>
          <w:b/>
          <w:color w:val="000080"/>
          <w:sz w:val="16"/>
        </w:rPr>
        <w:t xml:space="preserve"> М=М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М</w:t>
      </w:r>
    </w:p>
    <w:p w:rsidR="008E7DAE" w:rsidRDefault="008E7DAE">
      <w:pPr>
        <w:ind w:right="-72" w:firstLine="142"/>
        <w:jc w:val="both"/>
        <w:rPr>
          <w:b/>
          <w:color w:val="000080"/>
          <w:sz w:val="16"/>
        </w:rPr>
      </w:pP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Т=Т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t xml:space="preserve">Т              </w:t>
      </w:r>
      <w:r>
        <w:rPr>
          <w:b/>
          <w:color w:val="000080"/>
          <w:sz w:val="16"/>
        </w:rPr>
        <w:sym w:font="Symbol" w:char="F0DE"/>
      </w:r>
      <w:r>
        <w:rPr>
          <w:b/>
          <w:color w:val="000080"/>
          <w:sz w:val="16"/>
        </w:rPr>
        <w:t xml:space="preserve"> Т=Т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Т</w:t>
      </w:r>
    </w:p>
    <w:p w:rsidR="008E7DAE" w:rsidRDefault="008E7DAE">
      <w:pPr>
        <w:ind w:right="-72" w:firstLine="142"/>
        <w:jc w:val="both"/>
        <w:rPr>
          <w:b/>
          <w:color w:val="000080"/>
          <w:sz w:val="16"/>
        </w:rPr>
      </w:pP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Кро=Кро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t xml:space="preserve">Кро </w:t>
      </w:r>
      <w:r>
        <w:rPr>
          <w:b/>
          <w:color w:val="000080"/>
          <w:sz w:val="16"/>
        </w:rPr>
        <w:sym w:font="Symbol" w:char="F0DE"/>
      </w:r>
      <w:r>
        <w:rPr>
          <w:b/>
          <w:color w:val="000080"/>
          <w:sz w:val="16"/>
        </w:rPr>
        <w:t xml:space="preserve"> Кро=Кро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Кро</w:t>
      </w:r>
    </w:p>
    <w:p w:rsidR="008E7DAE" w:rsidRDefault="008E7DAE">
      <w:pPr>
        <w:ind w:right="-72" w:firstLine="142"/>
        <w:jc w:val="both"/>
        <w:rPr>
          <w:b/>
          <w:color w:val="000080"/>
          <w:sz w:val="16"/>
        </w:rPr>
      </w:pP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Нм=Нм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t xml:space="preserve">Нм    </w:t>
      </w:r>
      <w:r>
        <w:rPr>
          <w:b/>
          <w:color w:val="000080"/>
          <w:sz w:val="16"/>
        </w:rPr>
        <w:sym w:font="Symbol" w:char="F0DE"/>
      </w:r>
      <w:r>
        <w:rPr>
          <w:b/>
          <w:color w:val="000080"/>
          <w:sz w:val="16"/>
        </w:rPr>
        <w:t xml:space="preserve"> Нм=Нм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Нм</w:t>
      </w:r>
    </w:p>
    <w:p w:rsidR="008E7DAE" w:rsidRDefault="008E7DAE">
      <w:pPr>
        <w:ind w:right="-72" w:firstLine="142"/>
        <w:jc w:val="both"/>
        <w:rPr>
          <w:b/>
          <w:color w:val="000080"/>
          <w:sz w:val="16"/>
        </w:rPr>
      </w:pPr>
    </w:p>
    <w:p w:rsidR="008E7DAE" w:rsidRDefault="008E7DAE">
      <w:pPr>
        <w:ind w:right="-72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Подставим М, Т, Кро, Нм в (</w:t>
      </w:r>
      <w:r>
        <w:rPr>
          <w:color w:val="000080"/>
          <w:sz w:val="16"/>
        </w:rPr>
        <w:sym w:font="Symbol" w:char="F02A"/>
      </w:r>
      <w:r>
        <w:rPr>
          <w:color w:val="000080"/>
          <w:sz w:val="16"/>
        </w:rPr>
        <w:t>):</w:t>
      </w:r>
    </w:p>
    <w:p w:rsidR="008E7DAE" w:rsidRDefault="008E7DAE">
      <w:pPr>
        <w:ind w:right="-72" w:firstLine="283"/>
        <w:rPr>
          <w:color w:val="000080"/>
          <w:sz w:val="16"/>
        </w:rPr>
      </w:pPr>
      <w:r>
        <w:rPr>
          <w:color w:val="000080"/>
          <w:sz w:val="16"/>
        </w:rPr>
        <w:sym w:font="Symbol" w:char="F044"/>
      </w:r>
      <w:r>
        <w:rPr>
          <w:color w:val="000080"/>
          <w:sz w:val="16"/>
        </w:rPr>
        <w:t>В=М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Нм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2D"/>
      </w:r>
      <w:r>
        <w:rPr>
          <w:color w:val="000080"/>
          <w:sz w:val="16"/>
        </w:rPr>
        <w:t>М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Нм = 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Нм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2D"/>
      </w:r>
      <w:r>
        <w:rPr>
          <w:color w:val="000080"/>
          <w:sz w:val="16"/>
        </w:rPr>
        <w:t>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Нм +</w:t>
      </w:r>
      <w:r>
        <w:rPr>
          <w:color w:val="000080"/>
          <w:sz w:val="16"/>
        </w:rPr>
        <w:sym w:font="Symbol" w:char="F044"/>
      </w:r>
      <w:r>
        <w:rPr>
          <w:color w:val="000080"/>
          <w:sz w:val="16"/>
        </w:rPr>
        <w:t>М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Нм=  =М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Нм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2D"/>
      </w:r>
      <w:r>
        <w:rPr>
          <w:color w:val="000080"/>
          <w:sz w:val="16"/>
        </w:rPr>
        <w:t xml:space="preserve"> Т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 xml:space="preserve"> Кро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Нм +</w:t>
      </w:r>
      <w:r>
        <w:rPr>
          <w:color w:val="000080"/>
          <w:sz w:val="16"/>
        </w:rPr>
        <w:sym w:font="Symbol" w:char="F044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Нм +</w:t>
      </w:r>
      <w:r>
        <w:rPr>
          <w:color w:val="000080"/>
          <w:sz w:val="16"/>
        </w:rPr>
        <w:sym w:font="Symbol" w:char="F044"/>
      </w:r>
      <w:r>
        <w:rPr>
          <w:color w:val="000080"/>
          <w:sz w:val="16"/>
        </w:rPr>
        <w:t>М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Нм=М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Нм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2D"/>
      </w:r>
      <w:r>
        <w:rPr>
          <w:color w:val="000080"/>
          <w:sz w:val="16"/>
        </w:rPr>
        <w:t xml:space="preserve"> Кро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 xml:space="preserve"> Нм +</w:t>
      </w:r>
      <w:r>
        <w:rPr>
          <w:color w:val="000080"/>
          <w:sz w:val="16"/>
        </w:rPr>
        <w:sym w:font="Symbol" w:char="F044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Нм +</w:t>
      </w:r>
      <w:r>
        <w:rPr>
          <w:color w:val="000080"/>
          <w:sz w:val="16"/>
        </w:rPr>
        <w:sym w:font="Symbol" w:char="F044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Нм +</w:t>
      </w:r>
      <w:r>
        <w:rPr>
          <w:color w:val="000080"/>
          <w:sz w:val="16"/>
        </w:rPr>
        <w:sym w:font="Symbol" w:char="F044"/>
      </w:r>
      <w:r>
        <w:rPr>
          <w:color w:val="000080"/>
          <w:sz w:val="16"/>
        </w:rPr>
        <w:t>М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Нм =</w:t>
      </w:r>
    </w:p>
    <w:p w:rsidR="008E7DAE" w:rsidRDefault="008E7DAE">
      <w:pPr>
        <w:ind w:right="-72"/>
        <w:rPr>
          <w:color w:val="000080"/>
          <w:sz w:val="16"/>
        </w:rPr>
      </w:pPr>
      <w:r>
        <w:rPr>
          <w:color w:val="000080"/>
          <w:sz w:val="16"/>
        </w:rPr>
        <w:t>=М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Нм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2D"/>
      </w:r>
      <w:r>
        <w:rPr>
          <w:color w:val="000080"/>
          <w:sz w:val="16"/>
        </w:rPr>
        <w:t>Нм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t>+</w:t>
      </w:r>
      <w:r>
        <w:rPr>
          <w:color w:val="000080"/>
          <w:sz w:val="16"/>
        </w:rPr>
        <w:sym w:font="Symbol" w:char="F044"/>
      </w:r>
      <w:r>
        <w:rPr>
          <w:color w:val="000080"/>
          <w:sz w:val="16"/>
        </w:rPr>
        <w:t>Нм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t>+</w:t>
      </w:r>
      <w:r>
        <w:rPr>
          <w:color w:val="000080"/>
          <w:sz w:val="16"/>
        </w:rPr>
        <w:sym w:font="Symbol" w:char="F044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Нм +</w:t>
      </w:r>
      <w:r>
        <w:rPr>
          <w:color w:val="000080"/>
          <w:sz w:val="16"/>
        </w:rPr>
        <w:sym w:font="Symbol" w:char="F044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 xml:space="preserve">Нм + </w:t>
      </w:r>
      <w:r>
        <w:rPr>
          <w:color w:val="000080"/>
          <w:sz w:val="16"/>
        </w:rPr>
        <w:sym w:font="Symbol" w:char="F044"/>
      </w:r>
      <w:r>
        <w:rPr>
          <w:color w:val="000080"/>
          <w:sz w:val="16"/>
        </w:rPr>
        <w:t>М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Нм = =</w:t>
      </w:r>
      <w:r>
        <w:rPr>
          <w:color w:val="000080"/>
          <w:sz w:val="16"/>
        </w:rPr>
        <w:sym w:font="Symbol" w:char="F044"/>
      </w:r>
      <w:r>
        <w:rPr>
          <w:color w:val="000080"/>
          <w:sz w:val="16"/>
        </w:rPr>
        <w:t>Нм</w:t>
      </w:r>
      <w:r>
        <w:rPr>
          <w:color w:val="000080"/>
          <w:sz w:val="16"/>
          <w:vertAlign w:val="superscript"/>
        </w:rPr>
        <w:t>3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t>+</w:t>
      </w:r>
      <w:r>
        <w:rPr>
          <w:color w:val="000080"/>
          <w:sz w:val="16"/>
        </w:rPr>
        <w:sym w:font="Symbol" w:char="F044"/>
      </w:r>
      <w:r>
        <w:rPr>
          <w:color w:val="000080"/>
          <w:sz w:val="16"/>
        </w:rPr>
        <w:t>М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Т</w:t>
      </w:r>
      <w:r>
        <w:rPr>
          <w:color w:val="000080"/>
          <w:sz w:val="16"/>
          <w:vertAlign w:val="superscript"/>
        </w:rPr>
        <w:t>2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Нм +</w:t>
      </w:r>
      <w:r>
        <w:rPr>
          <w:color w:val="000080"/>
          <w:sz w:val="16"/>
        </w:rPr>
        <w:sym w:font="Symbol" w:char="F044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М</w:t>
      </w:r>
      <w:r>
        <w:rPr>
          <w:color w:val="000080"/>
          <w:sz w:val="16"/>
          <w:vertAlign w:val="superscript"/>
        </w:rPr>
        <w:t>2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Кро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Нм +</w:t>
      </w:r>
      <w:r>
        <w:rPr>
          <w:color w:val="000080"/>
          <w:sz w:val="16"/>
        </w:rPr>
        <w:sym w:font="Symbol" w:char="F044"/>
      </w:r>
      <w:r>
        <w:rPr>
          <w:color w:val="000080"/>
          <w:sz w:val="16"/>
        </w:rPr>
        <w:t xml:space="preserve"> Кро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Т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  <w:vertAlign w:val="superscript"/>
        </w:rPr>
        <w:t>4</w:t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М</w:t>
      </w:r>
      <w:r>
        <w:rPr>
          <w:color w:val="000080"/>
          <w:sz w:val="16"/>
        </w:rPr>
        <w:sym w:font="Symbol" w:char="F0A2"/>
      </w:r>
      <w:r>
        <w:rPr>
          <w:color w:val="000080"/>
          <w:sz w:val="16"/>
        </w:rPr>
        <w:sym w:font="Symbol" w:char="F0D7"/>
      </w:r>
      <w:r>
        <w:rPr>
          <w:color w:val="000080"/>
          <w:sz w:val="16"/>
        </w:rPr>
        <w:t>Нм;</w:t>
      </w:r>
    </w:p>
    <w:p w:rsidR="008E7DAE" w:rsidRDefault="008E7DAE">
      <w:pPr>
        <w:ind w:right="-72"/>
        <w:jc w:val="both"/>
        <w:rPr>
          <w:b/>
          <w:color w:val="000080"/>
          <w:sz w:val="16"/>
        </w:rPr>
      </w:pP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В=М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Т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Кро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Нм+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Т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М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Кро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Нм+</w:t>
      </w:r>
    </w:p>
    <w:p w:rsidR="008E7DAE" w:rsidRDefault="008E7DAE">
      <w:pPr>
        <w:ind w:right="-72"/>
        <w:jc w:val="both"/>
        <w:rPr>
          <w:color w:val="000080"/>
          <w:sz w:val="16"/>
        </w:rPr>
      </w:pPr>
      <w:r>
        <w:rPr>
          <w:b/>
          <w:color w:val="000080"/>
          <w:sz w:val="16"/>
        </w:rPr>
        <w:t>+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Кро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Т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М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 xml:space="preserve">Нм +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Нм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М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Т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Кро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t>;</w:t>
      </w:r>
      <w:r>
        <w:rPr>
          <w:color w:val="000080"/>
          <w:sz w:val="16"/>
        </w:rPr>
        <w:t xml:space="preserve"> </w:t>
      </w:r>
    </w:p>
    <w:p w:rsidR="008E7DAE" w:rsidRDefault="008E7DAE" w:rsidP="008E7DAE">
      <w:pPr>
        <w:numPr>
          <w:ilvl w:val="0"/>
          <w:numId w:val="12"/>
        </w:numPr>
        <w:tabs>
          <w:tab w:val="clear" w:pos="76"/>
          <w:tab w:val="num" w:pos="284"/>
        </w:tabs>
        <w:ind w:left="284" w:right="-72" w:hanging="284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>Общее отклонение выработки:</w:t>
      </w:r>
      <w:r>
        <w:rPr>
          <w:b/>
          <w:color w:val="000080"/>
          <w:sz w:val="16"/>
        </w:rPr>
        <w:t xml:space="preserve">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В=В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t>В;</w:t>
      </w:r>
    </w:p>
    <w:p w:rsidR="008E7DAE" w:rsidRDefault="008E7DAE" w:rsidP="008E7DAE">
      <w:pPr>
        <w:numPr>
          <w:ilvl w:val="0"/>
          <w:numId w:val="12"/>
        </w:numPr>
        <w:tabs>
          <w:tab w:val="clear" w:pos="76"/>
          <w:tab w:val="num" w:pos="284"/>
        </w:tabs>
        <w:ind w:left="284" w:right="-72" w:hanging="284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>Отклонения выработки по результатам анализа:</w:t>
      </w:r>
    </w:p>
    <w:p w:rsidR="008E7DAE" w:rsidRDefault="008E7DAE" w:rsidP="008E7DAE">
      <w:pPr>
        <w:numPr>
          <w:ilvl w:val="1"/>
          <w:numId w:val="12"/>
        </w:numPr>
        <w:tabs>
          <w:tab w:val="num" w:pos="284"/>
        </w:tabs>
        <w:ind w:left="284" w:right="-72" w:hanging="284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 xml:space="preserve">Влияние изменения числа машин на изменение выработки: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Вм= М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Т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Кро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Нм</w:t>
      </w:r>
    </w:p>
    <w:p w:rsidR="008E7DAE" w:rsidRDefault="008E7DAE" w:rsidP="008E7DAE">
      <w:pPr>
        <w:numPr>
          <w:ilvl w:val="1"/>
          <w:numId w:val="12"/>
        </w:numPr>
        <w:tabs>
          <w:tab w:val="num" w:pos="284"/>
        </w:tabs>
        <w:ind w:left="284" w:right="-72" w:hanging="284"/>
        <w:jc w:val="both"/>
        <w:rPr>
          <w:color w:val="000080"/>
          <w:sz w:val="16"/>
        </w:rPr>
      </w:pPr>
      <w:r>
        <w:rPr>
          <w:color w:val="000080"/>
          <w:sz w:val="16"/>
        </w:rPr>
        <w:t>Влияние изменения режимного фонда времени на изменение выработки:</w:t>
      </w:r>
    </w:p>
    <w:p w:rsidR="008E7DAE" w:rsidRDefault="008E7DAE">
      <w:pPr>
        <w:ind w:right="-72"/>
        <w:jc w:val="center"/>
        <w:rPr>
          <w:color w:val="000080"/>
          <w:sz w:val="16"/>
        </w:rPr>
      </w:pP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 xml:space="preserve">Вт=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Т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М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Кро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Нм</w:t>
      </w:r>
    </w:p>
    <w:p w:rsidR="008E7DAE" w:rsidRDefault="008E7DAE" w:rsidP="008E7DAE">
      <w:pPr>
        <w:numPr>
          <w:ilvl w:val="1"/>
          <w:numId w:val="12"/>
        </w:numPr>
        <w:tabs>
          <w:tab w:val="num" w:pos="284"/>
        </w:tabs>
        <w:ind w:left="284" w:right="-72" w:hanging="284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 xml:space="preserve">Влияние изменения Кро на изменение выработки: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Кро</w:t>
      </w:r>
      <w:r>
        <w:rPr>
          <w:b/>
          <w:color w:val="000080"/>
          <w:sz w:val="16"/>
        </w:rPr>
        <w:t xml:space="preserve">=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Кро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Т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М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Нм</w:t>
      </w:r>
    </w:p>
    <w:p w:rsidR="008E7DAE" w:rsidRDefault="008E7DAE" w:rsidP="008E7DAE">
      <w:pPr>
        <w:numPr>
          <w:ilvl w:val="1"/>
          <w:numId w:val="12"/>
        </w:numPr>
        <w:tabs>
          <w:tab w:val="num" w:pos="284"/>
        </w:tabs>
        <w:ind w:left="284" w:right="-72" w:hanging="284"/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Влияние изменения нормы производительности на изменение выработки: </w:t>
      </w:r>
    </w:p>
    <w:p w:rsidR="008E7DAE" w:rsidRDefault="008E7DAE">
      <w:pPr>
        <w:tabs>
          <w:tab w:val="num" w:pos="284"/>
        </w:tabs>
        <w:ind w:left="284" w:right="-766" w:hanging="284"/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Нм</w:t>
      </w:r>
      <w:r>
        <w:rPr>
          <w:b/>
          <w:color w:val="000080"/>
          <w:sz w:val="16"/>
        </w:rPr>
        <w:t>=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Нм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М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Т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Кро</w:t>
      </w:r>
      <w:r>
        <w:rPr>
          <w:b/>
          <w:color w:val="000080"/>
          <w:sz w:val="16"/>
        </w:rPr>
        <w:sym w:font="Symbol" w:char="F0A2"/>
      </w:r>
    </w:p>
    <w:p w:rsidR="008E7DAE" w:rsidRDefault="008E7DAE" w:rsidP="008E7DAE">
      <w:pPr>
        <w:numPr>
          <w:ilvl w:val="0"/>
          <w:numId w:val="12"/>
        </w:numPr>
        <w:tabs>
          <w:tab w:val="num" w:pos="284"/>
        </w:tabs>
        <w:ind w:left="284" w:right="-766" w:hanging="284"/>
        <w:jc w:val="both"/>
        <w:rPr>
          <w:b/>
          <w:color w:val="000080"/>
          <w:sz w:val="16"/>
          <w:vertAlign w:val="subscript"/>
        </w:rPr>
      </w:pPr>
      <w:r>
        <w:rPr>
          <w:color w:val="000080"/>
          <w:sz w:val="16"/>
        </w:rPr>
        <w:t xml:space="preserve"> Абсолютное отклонение выработки по результатам анализа: </w:t>
      </w:r>
      <w:r>
        <w:rPr>
          <w:b/>
          <w:color w:val="000080"/>
          <w:sz w:val="16"/>
        </w:rPr>
        <w:t xml:space="preserve">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ан</w:t>
      </w:r>
      <w:r>
        <w:rPr>
          <w:b/>
          <w:color w:val="000080"/>
          <w:sz w:val="16"/>
        </w:rPr>
        <w:t xml:space="preserve"> =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М</w:t>
      </w:r>
      <w:r>
        <w:rPr>
          <w:b/>
          <w:color w:val="000080"/>
          <w:sz w:val="16"/>
        </w:rPr>
        <w:t>+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Т</w:t>
      </w:r>
      <w:r>
        <w:rPr>
          <w:b/>
          <w:color w:val="000080"/>
          <w:sz w:val="16"/>
        </w:rPr>
        <w:t>+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Кро</w:t>
      </w:r>
      <w:r>
        <w:rPr>
          <w:b/>
          <w:color w:val="000080"/>
          <w:sz w:val="16"/>
        </w:rPr>
        <w:t>+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Нм</w:t>
      </w:r>
    </w:p>
    <w:p w:rsidR="008E7DAE" w:rsidRDefault="008E7DAE" w:rsidP="008E7DAE">
      <w:pPr>
        <w:numPr>
          <w:ilvl w:val="0"/>
          <w:numId w:val="12"/>
        </w:numPr>
        <w:tabs>
          <w:tab w:val="clear" w:pos="76"/>
          <w:tab w:val="num" w:pos="284"/>
        </w:tabs>
        <w:ind w:left="284" w:right="-766" w:hanging="284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>Процент ошибки данного метода анализа:</w:t>
      </w:r>
    </w:p>
    <w:p w:rsidR="008E7DAE" w:rsidRDefault="008E7DAE">
      <w:pPr>
        <w:ind w:right="-766"/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</w:rPr>
        <w:sym w:font="Symbol" w:char="F065"/>
      </w:r>
      <w:r>
        <w:rPr>
          <w:b/>
          <w:color w:val="000080"/>
          <w:sz w:val="16"/>
        </w:rPr>
        <w:t>=(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 xml:space="preserve">В </w:t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ан</w:t>
      </w:r>
      <w:r>
        <w:rPr>
          <w:b/>
          <w:color w:val="000080"/>
          <w:sz w:val="16"/>
        </w:rPr>
        <w:t>)х100/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ан</w:t>
      </w:r>
      <w:r>
        <w:rPr>
          <w:b/>
          <w:color w:val="000080"/>
          <w:sz w:val="16"/>
        </w:rPr>
        <w:t xml:space="preserve">; </w:t>
      </w:r>
      <w:r>
        <w:rPr>
          <w:b/>
          <w:color w:val="000080"/>
          <w:sz w:val="16"/>
        </w:rPr>
        <w:sym w:font="Symbol" w:char="F065"/>
      </w:r>
      <w:r>
        <w:rPr>
          <w:b/>
          <w:color w:val="000080"/>
          <w:sz w:val="16"/>
        </w:rPr>
        <w:sym w:font="Symbol" w:char="F03C"/>
      </w:r>
      <w:r>
        <w:rPr>
          <w:b/>
          <w:color w:val="000080"/>
          <w:sz w:val="16"/>
        </w:rPr>
        <w:t>1;</w:t>
      </w:r>
    </w:p>
    <w:p w:rsidR="008E7DAE" w:rsidRDefault="008E7DAE">
      <w:pPr>
        <w:tabs>
          <w:tab w:val="num" w:pos="284"/>
        </w:tabs>
        <w:ind w:left="284" w:right="-766" w:hanging="284"/>
        <w:jc w:val="both"/>
        <w:rPr>
          <w:b/>
          <w:i/>
          <w:color w:val="000080"/>
          <w:sz w:val="16"/>
        </w:rPr>
      </w:pPr>
    </w:p>
    <w:p w:rsidR="008E7DAE" w:rsidRDefault="008E7DAE">
      <w:pPr>
        <w:ind w:left="-284" w:right="-766"/>
        <w:jc w:val="both"/>
        <w:rPr>
          <w:b/>
          <w:i/>
          <w:color w:val="000080"/>
          <w:sz w:val="16"/>
        </w:rPr>
      </w:pPr>
    </w:p>
    <w:p w:rsidR="008E7DAE" w:rsidRDefault="008E7DAE">
      <w:pPr>
        <w:ind w:left="-284" w:right="-766"/>
        <w:jc w:val="both"/>
        <w:rPr>
          <w:b/>
          <w:i/>
          <w:color w:val="000080"/>
          <w:sz w:val="16"/>
        </w:rPr>
      </w:pPr>
    </w:p>
    <w:p w:rsidR="008E7DAE" w:rsidRDefault="008E7DAE">
      <w:pPr>
        <w:ind w:left="-284" w:right="-766"/>
        <w:jc w:val="both"/>
        <w:rPr>
          <w:b/>
          <w:i/>
          <w:color w:val="000080"/>
          <w:sz w:val="16"/>
        </w:rPr>
      </w:pPr>
    </w:p>
    <w:p w:rsidR="008E7DAE" w:rsidRDefault="008E7DAE">
      <w:pPr>
        <w:ind w:left="-284" w:right="-766"/>
        <w:jc w:val="both"/>
        <w:rPr>
          <w:b/>
          <w:i/>
          <w:color w:val="000080"/>
          <w:sz w:val="16"/>
        </w:rPr>
      </w:pPr>
    </w:p>
    <w:p w:rsidR="008E7DAE" w:rsidRDefault="008E7DAE">
      <w:pPr>
        <w:ind w:left="-142" w:right="-8" w:firstLine="142"/>
        <w:jc w:val="both"/>
        <w:rPr>
          <w:b/>
          <w:i/>
          <w:color w:val="000080"/>
          <w:sz w:val="16"/>
        </w:rPr>
      </w:pPr>
      <w:r>
        <w:rPr>
          <w:b/>
          <w:i/>
          <w:color w:val="000080"/>
          <w:sz w:val="16"/>
        </w:rPr>
        <w:t>Пересчёт по условным станко-часам.</w:t>
      </w:r>
    </w:p>
    <w:p w:rsidR="008E7DAE" w:rsidRDefault="008E7DAE">
      <w:pPr>
        <w:ind w:left="-142" w:right="-8" w:firstLine="142"/>
        <w:jc w:val="both"/>
        <w:rPr>
          <w:b/>
          <w:color w:val="000080"/>
          <w:sz w:val="16"/>
          <w:lang w:val="en-US"/>
        </w:rPr>
      </w:pPr>
      <w:r>
        <w:rPr>
          <w:b/>
          <w:i/>
          <w:color w:val="000080"/>
          <w:sz w:val="16"/>
        </w:rPr>
        <w:t>1.</w:t>
      </w:r>
      <w:r>
        <w:rPr>
          <w:color w:val="000080"/>
          <w:sz w:val="16"/>
        </w:rPr>
        <w:t xml:space="preserve"> По этому методу сначала определяется по каждому виду продукции пересчитанные (условные) станко-часы:   </w:t>
      </w:r>
      <w:r>
        <w:rPr>
          <w:b/>
          <w:color w:val="000080"/>
          <w:sz w:val="16"/>
        </w:rPr>
        <w:t>М</w:t>
      </w:r>
      <w:r>
        <w:rPr>
          <w:b/>
          <w:color w:val="000080"/>
          <w:sz w:val="16"/>
          <w:lang w:val="en-US"/>
        </w:rPr>
        <w:t>i</w:t>
      </w:r>
      <w:r>
        <w:rPr>
          <w:b/>
          <w:color w:val="000080"/>
          <w:sz w:val="16"/>
          <w:vertAlign w:val="subscript"/>
        </w:rPr>
        <w:t>усл</w:t>
      </w:r>
      <w:r>
        <w:rPr>
          <w:b/>
          <w:color w:val="000080"/>
          <w:sz w:val="16"/>
        </w:rPr>
        <w:t xml:space="preserve"> = В</w:t>
      </w:r>
      <w:r>
        <w:rPr>
          <w:b/>
          <w:color w:val="000080"/>
          <w:sz w:val="16"/>
          <w:lang w:val="en-US"/>
        </w:rPr>
        <w:t>i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t>/Нм</w:t>
      </w:r>
      <w:r>
        <w:rPr>
          <w:b/>
          <w:color w:val="000080"/>
          <w:sz w:val="16"/>
          <w:vertAlign w:val="subscript"/>
          <w:lang w:val="en-US"/>
        </w:rPr>
        <w:t>i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t>=</w:t>
      </w:r>
      <w:r>
        <w:rPr>
          <w:b/>
          <w:color w:val="000080"/>
          <w:sz w:val="16"/>
          <w:lang w:val="en-US"/>
        </w:rPr>
        <w:t>[ст-час]</w:t>
      </w:r>
    </w:p>
    <w:p w:rsidR="008E7DAE" w:rsidRDefault="008E7DAE">
      <w:pPr>
        <w:ind w:left="-142" w:right="-8" w:firstLine="142"/>
        <w:jc w:val="both"/>
        <w:rPr>
          <w:b/>
          <w:color w:val="000080"/>
          <w:sz w:val="16"/>
          <w:vertAlign w:val="subscript"/>
        </w:rPr>
      </w:pPr>
      <w:r>
        <w:rPr>
          <w:b/>
          <w:i/>
          <w:color w:val="000080"/>
          <w:sz w:val="16"/>
          <w:lang w:val="en-US"/>
        </w:rPr>
        <w:t>2.</w:t>
      </w:r>
      <w:r>
        <w:rPr>
          <w:b/>
          <w:color w:val="000080"/>
          <w:sz w:val="16"/>
          <w:lang w:val="en-US"/>
        </w:rPr>
        <w:t xml:space="preserve"> </w:t>
      </w:r>
      <w:r>
        <w:rPr>
          <w:color w:val="000080"/>
          <w:sz w:val="16"/>
          <w:lang w:val="en-US"/>
        </w:rPr>
        <w:t>Затем определяют пересчитанную среднюю норму производительности:</w:t>
      </w:r>
      <w:r>
        <w:rPr>
          <w:b/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Нм</w:t>
      </w:r>
      <w:r>
        <w:rPr>
          <w:b/>
          <w:color w:val="000080"/>
          <w:sz w:val="16"/>
          <w:vertAlign w:val="subscript"/>
        </w:rPr>
        <w:t>пер</w:t>
      </w:r>
      <w:r>
        <w:rPr>
          <w:b/>
          <w:color w:val="000080"/>
          <w:sz w:val="16"/>
        </w:rPr>
        <w:t xml:space="preserve">= 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lang w:val="en-US"/>
        </w:rPr>
        <w:t>i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t>/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М</w:t>
      </w:r>
      <w:r>
        <w:rPr>
          <w:b/>
          <w:color w:val="000080"/>
          <w:sz w:val="16"/>
          <w:lang w:val="en-US"/>
        </w:rPr>
        <w:t>i</w:t>
      </w:r>
      <w:r>
        <w:rPr>
          <w:b/>
          <w:color w:val="000080"/>
          <w:sz w:val="16"/>
          <w:vertAlign w:val="subscript"/>
        </w:rPr>
        <w:t>усл</w:t>
      </w:r>
    </w:p>
    <w:p w:rsidR="008E7DAE" w:rsidRDefault="008E7DAE" w:rsidP="008E7DAE">
      <w:pPr>
        <w:numPr>
          <w:ilvl w:val="0"/>
          <w:numId w:val="5"/>
        </w:numPr>
        <w:tabs>
          <w:tab w:val="clear" w:pos="76"/>
          <w:tab w:val="num" w:pos="284"/>
        </w:tabs>
        <w:ind w:left="-142" w:right="-8" w:firstLine="142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 xml:space="preserve">Общее отклонение по норме производительности:  </w:t>
      </w:r>
      <w:r>
        <w:rPr>
          <w:b/>
          <w:color w:val="000080"/>
          <w:sz w:val="16"/>
        </w:rPr>
        <w:t>%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Нм =(</w:t>
      </w:r>
      <w:r>
        <w:rPr>
          <w:b/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Нм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t xml:space="preserve"> </w:t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Нм)х100%/</w:t>
      </w:r>
      <w:r>
        <w:rPr>
          <w:b/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Нм</w:t>
      </w:r>
    </w:p>
    <w:p w:rsidR="008E7DAE" w:rsidRDefault="008E7DAE" w:rsidP="008E7DAE">
      <w:pPr>
        <w:numPr>
          <w:ilvl w:val="0"/>
          <w:numId w:val="5"/>
        </w:numPr>
        <w:tabs>
          <w:tab w:val="clear" w:pos="76"/>
          <w:tab w:val="num" w:pos="284"/>
        </w:tabs>
        <w:ind w:left="-142" w:right="-8" w:firstLine="142"/>
        <w:jc w:val="both"/>
        <w:rPr>
          <w:b/>
          <w:color w:val="000080"/>
          <w:sz w:val="16"/>
        </w:rPr>
      </w:pPr>
      <w:r>
        <w:rPr>
          <w:color w:val="000080"/>
          <w:sz w:val="16"/>
        </w:rPr>
        <w:t>Действительное изменение нормы производительности:</w:t>
      </w:r>
      <w:r>
        <w:rPr>
          <w:b/>
          <w:color w:val="000080"/>
          <w:sz w:val="16"/>
        </w:rPr>
        <w:t xml:space="preserve"> </w:t>
      </w:r>
    </w:p>
    <w:p w:rsidR="008E7DAE" w:rsidRDefault="008E7DAE">
      <w:pPr>
        <w:tabs>
          <w:tab w:val="num" w:pos="284"/>
        </w:tabs>
        <w:ind w:left="-142" w:right="-8" w:firstLine="142"/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</w:rPr>
        <w:t>%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Нм</w:t>
      </w:r>
      <w:r>
        <w:rPr>
          <w:b/>
          <w:color w:val="000080"/>
          <w:sz w:val="16"/>
          <w:vertAlign w:val="subscript"/>
        </w:rPr>
        <w:t>действ</w:t>
      </w:r>
      <w:r>
        <w:rPr>
          <w:b/>
          <w:color w:val="000080"/>
          <w:sz w:val="16"/>
        </w:rPr>
        <w:t xml:space="preserve"> =(</w:t>
      </w:r>
      <w:r>
        <w:rPr>
          <w:b/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Нм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t xml:space="preserve"> </w:t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Нм</w:t>
      </w:r>
      <w:r>
        <w:rPr>
          <w:b/>
          <w:color w:val="000080"/>
          <w:sz w:val="16"/>
          <w:vertAlign w:val="subscript"/>
        </w:rPr>
        <w:t>пересч</w:t>
      </w:r>
      <w:r>
        <w:rPr>
          <w:b/>
          <w:color w:val="000080"/>
          <w:sz w:val="16"/>
        </w:rPr>
        <w:t>)х100%/</w:t>
      </w:r>
      <w:r>
        <w:rPr>
          <w:b/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Нм</w:t>
      </w:r>
    </w:p>
    <w:p w:rsidR="008E7DAE" w:rsidRDefault="008E7DAE">
      <w:pPr>
        <w:tabs>
          <w:tab w:val="num" w:pos="284"/>
        </w:tabs>
        <w:ind w:left="-142" w:right="-8" w:firstLine="142"/>
        <w:jc w:val="both"/>
        <w:rPr>
          <w:color w:val="000080"/>
          <w:sz w:val="16"/>
        </w:rPr>
      </w:pPr>
      <w:r>
        <w:rPr>
          <w:b/>
          <w:color w:val="000080"/>
          <w:sz w:val="16"/>
        </w:rPr>
        <w:t xml:space="preserve">5.  </w:t>
      </w:r>
      <w:r>
        <w:rPr>
          <w:color w:val="000080"/>
          <w:sz w:val="16"/>
        </w:rPr>
        <w:t>Изменение нормы производительности за счёт ассортиментных сдвигов:</w:t>
      </w:r>
    </w:p>
    <w:p w:rsidR="008E7DAE" w:rsidRDefault="008E7DAE">
      <w:pPr>
        <w:tabs>
          <w:tab w:val="num" w:pos="284"/>
        </w:tabs>
        <w:ind w:left="-142" w:right="-8" w:firstLine="142"/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</w:rPr>
        <w:t>%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Нм</w:t>
      </w:r>
      <w:r>
        <w:rPr>
          <w:b/>
          <w:color w:val="000080"/>
          <w:sz w:val="16"/>
          <w:vertAlign w:val="subscript"/>
        </w:rPr>
        <w:t>ассорт</w:t>
      </w:r>
      <w:r>
        <w:rPr>
          <w:b/>
          <w:color w:val="000080"/>
          <w:sz w:val="16"/>
        </w:rPr>
        <w:t xml:space="preserve"> =(</w:t>
      </w:r>
      <w:r>
        <w:rPr>
          <w:b/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Нм</w:t>
      </w:r>
      <w:r>
        <w:rPr>
          <w:b/>
          <w:color w:val="000080"/>
          <w:sz w:val="16"/>
          <w:vertAlign w:val="subscript"/>
        </w:rPr>
        <w:t>пересч</w:t>
      </w:r>
      <w:r>
        <w:rPr>
          <w:b/>
          <w:color w:val="000080"/>
          <w:sz w:val="16"/>
        </w:rPr>
        <w:t xml:space="preserve"> </w:t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Нм)х100%/</w:t>
      </w:r>
      <w:r>
        <w:rPr>
          <w:b/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Нм</w:t>
      </w:r>
    </w:p>
    <w:p w:rsidR="008E7DAE" w:rsidRDefault="008E7DAE">
      <w:pPr>
        <w:tabs>
          <w:tab w:val="num" w:pos="284"/>
        </w:tabs>
        <w:ind w:left="-142" w:right="-8" w:firstLine="142"/>
        <w:jc w:val="both"/>
        <w:rPr>
          <w:b/>
          <w:color w:val="000080"/>
          <w:sz w:val="16"/>
          <w:vertAlign w:val="subscript"/>
        </w:rPr>
      </w:pPr>
      <w:r>
        <w:rPr>
          <w:b/>
          <w:color w:val="000080"/>
          <w:sz w:val="16"/>
        </w:rPr>
        <w:t xml:space="preserve">6.  </w:t>
      </w:r>
      <w:r>
        <w:rPr>
          <w:color w:val="000080"/>
          <w:sz w:val="16"/>
        </w:rPr>
        <w:t xml:space="preserve">Общее отклонение по норме производительности: </w:t>
      </w:r>
      <w:r>
        <w:rPr>
          <w:b/>
          <w:color w:val="000080"/>
          <w:sz w:val="16"/>
        </w:rPr>
        <w:t>%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Нм =%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Нм</w:t>
      </w:r>
      <w:r>
        <w:rPr>
          <w:b/>
          <w:color w:val="000080"/>
          <w:sz w:val="16"/>
          <w:vertAlign w:val="subscript"/>
        </w:rPr>
        <w:t>действ</w:t>
      </w:r>
      <w:r>
        <w:rPr>
          <w:b/>
          <w:color w:val="000080"/>
          <w:sz w:val="16"/>
        </w:rPr>
        <w:t xml:space="preserve"> +%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Нм</w:t>
      </w:r>
      <w:r>
        <w:rPr>
          <w:b/>
          <w:color w:val="000080"/>
          <w:sz w:val="16"/>
          <w:vertAlign w:val="subscript"/>
        </w:rPr>
        <w:t>ассорт</w:t>
      </w:r>
    </w:p>
    <w:p w:rsidR="008E7DAE" w:rsidRDefault="008E7DAE">
      <w:pPr>
        <w:tabs>
          <w:tab w:val="num" w:pos="284"/>
        </w:tabs>
        <w:ind w:left="-142" w:right="-8" w:firstLine="142"/>
        <w:jc w:val="both"/>
        <w:rPr>
          <w:color w:val="000080"/>
          <w:sz w:val="16"/>
        </w:rPr>
      </w:pPr>
      <w:r>
        <w:rPr>
          <w:b/>
          <w:color w:val="000080"/>
          <w:sz w:val="16"/>
        </w:rPr>
        <w:t xml:space="preserve">7.  </w:t>
      </w:r>
      <w:r>
        <w:rPr>
          <w:color w:val="000080"/>
          <w:sz w:val="16"/>
        </w:rPr>
        <w:t>Изменение выработки за счёт изменения нормы производительности:</w:t>
      </w:r>
    </w:p>
    <w:p w:rsidR="008E7DAE" w:rsidRDefault="008E7DAE">
      <w:pPr>
        <w:tabs>
          <w:tab w:val="num" w:pos="284"/>
        </w:tabs>
        <w:ind w:left="-142" w:right="-8" w:firstLine="142"/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Нм(действ)</w:t>
      </w:r>
      <w:r>
        <w:rPr>
          <w:b/>
          <w:color w:val="000080"/>
          <w:sz w:val="16"/>
        </w:rPr>
        <w:t>=В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%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Нм</w:t>
      </w:r>
      <w:r>
        <w:rPr>
          <w:b/>
          <w:color w:val="000080"/>
          <w:sz w:val="16"/>
          <w:vertAlign w:val="subscript"/>
        </w:rPr>
        <w:t>действ</w:t>
      </w:r>
      <w:r>
        <w:rPr>
          <w:b/>
          <w:color w:val="000080"/>
          <w:sz w:val="16"/>
        </w:rPr>
        <w:t>/100=</w:t>
      </w:r>
      <w:r>
        <w:rPr>
          <w:b/>
          <w:color w:val="000080"/>
          <w:sz w:val="16"/>
          <w:lang w:val="en-US"/>
        </w:rPr>
        <w:t xml:space="preserve">[м, ут];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Нм(ассорт)</w:t>
      </w:r>
      <w:r>
        <w:rPr>
          <w:b/>
          <w:color w:val="000080"/>
          <w:sz w:val="16"/>
        </w:rPr>
        <w:t>=В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%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sym w:font="Symbol" w:char="F060"/>
      </w:r>
      <w:r>
        <w:rPr>
          <w:b/>
          <w:color w:val="000080"/>
          <w:sz w:val="16"/>
        </w:rPr>
        <w:t>Нм</w:t>
      </w:r>
      <w:r>
        <w:rPr>
          <w:b/>
          <w:color w:val="000080"/>
          <w:sz w:val="16"/>
          <w:vertAlign w:val="subscript"/>
        </w:rPr>
        <w:t>ассорт</w:t>
      </w:r>
      <w:r>
        <w:rPr>
          <w:b/>
          <w:color w:val="000080"/>
          <w:sz w:val="16"/>
        </w:rPr>
        <w:t>/100=</w:t>
      </w:r>
      <w:r>
        <w:rPr>
          <w:b/>
          <w:color w:val="000080"/>
          <w:sz w:val="16"/>
          <w:lang w:val="en-US"/>
        </w:rPr>
        <w:t xml:space="preserve">[м, ут]; </w:t>
      </w:r>
    </w:p>
    <w:p w:rsidR="008E7DAE" w:rsidRDefault="008E7DAE">
      <w:pPr>
        <w:tabs>
          <w:tab w:val="num" w:pos="284"/>
        </w:tabs>
        <w:ind w:left="-142" w:right="-8" w:firstLine="142"/>
        <w:jc w:val="both"/>
        <w:rPr>
          <w:color w:val="000080"/>
          <w:sz w:val="16"/>
        </w:rPr>
      </w:pPr>
      <w:r>
        <w:rPr>
          <w:b/>
          <w:color w:val="000080"/>
          <w:sz w:val="16"/>
        </w:rPr>
        <w:t xml:space="preserve">8.  </w:t>
      </w:r>
      <w:r>
        <w:rPr>
          <w:color w:val="000080"/>
          <w:sz w:val="16"/>
        </w:rPr>
        <w:t xml:space="preserve">Общее изменение выработки: </w:t>
      </w:r>
    </w:p>
    <w:p w:rsidR="008E7DAE" w:rsidRDefault="008E7DAE">
      <w:pPr>
        <w:tabs>
          <w:tab w:val="num" w:pos="284"/>
        </w:tabs>
        <w:ind w:left="-142" w:right="-8" w:firstLine="142"/>
        <w:jc w:val="center"/>
        <w:rPr>
          <w:color w:val="000080"/>
          <w:sz w:val="16"/>
        </w:rPr>
      </w:pP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Нм</w:t>
      </w:r>
      <w:r>
        <w:rPr>
          <w:b/>
          <w:color w:val="000080"/>
          <w:sz w:val="16"/>
        </w:rPr>
        <w:t xml:space="preserve">=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Нм(действ)</w:t>
      </w:r>
      <w:r>
        <w:rPr>
          <w:b/>
          <w:color w:val="000080"/>
          <w:sz w:val="16"/>
        </w:rPr>
        <w:t>+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Нм(ассорт)</w:t>
      </w:r>
    </w:p>
    <w:p w:rsidR="008E7DAE" w:rsidRDefault="008E7DAE">
      <w:pPr>
        <w:ind w:left="-142" w:right="-8" w:firstLine="142"/>
        <w:jc w:val="both"/>
        <w:rPr>
          <w:b/>
          <w:color w:val="000080"/>
          <w:sz w:val="16"/>
        </w:rPr>
      </w:pPr>
      <w:r>
        <w:rPr>
          <w:b/>
          <w:color w:val="000080"/>
          <w:sz w:val="16"/>
        </w:rPr>
        <w:t>9.</w:t>
      </w:r>
      <w:r>
        <w:rPr>
          <w:color w:val="000080"/>
          <w:sz w:val="16"/>
        </w:rPr>
        <w:t xml:space="preserve">  Ошибка: </w:t>
      </w:r>
      <w:r>
        <w:rPr>
          <w:b/>
          <w:color w:val="000080"/>
          <w:sz w:val="16"/>
        </w:rPr>
        <w:sym w:font="Symbol" w:char="F065"/>
      </w:r>
      <w:r>
        <w:rPr>
          <w:b/>
          <w:color w:val="000080"/>
          <w:sz w:val="16"/>
        </w:rPr>
        <w:t>=</w:t>
      </w:r>
      <w:r>
        <w:rPr>
          <w:b/>
          <w:color w:val="000080"/>
          <w:sz w:val="16"/>
          <w:lang w:val="en-US"/>
        </w:rPr>
        <w:t>[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Нм</w:t>
      </w:r>
      <w:r>
        <w:rPr>
          <w:b/>
          <w:color w:val="000080"/>
          <w:sz w:val="16"/>
        </w:rPr>
        <w:t xml:space="preserve"> </w:t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Нм(анал)</w:t>
      </w:r>
      <w:r>
        <w:rPr>
          <w:b/>
          <w:color w:val="000080"/>
          <w:sz w:val="16"/>
        </w:rPr>
        <w:t>]х100/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Нм(анал)</w:t>
      </w:r>
      <w:r>
        <w:rPr>
          <w:b/>
          <w:color w:val="000080"/>
          <w:sz w:val="16"/>
        </w:rPr>
        <w:t xml:space="preserve">; </w:t>
      </w:r>
    </w:p>
    <w:p w:rsidR="008E7DAE" w:rsidRDefault="008E7DAE">
      <w:pPr>
        <w:ind w:left="-142" w:right="-8" w:firstLine="142"/>
        <w:jc w:val="both"/>
        <w:rPr>
          <w:b/>
          <w:color w:val="000080"/>
          <w:sz w:val="16"/>
          <w:vertAlign w:val="subscript"/>
        </w:rPr>
      </w:pPr>
      <w:r>
        <w:rPr>
          <w:color w:val="000080"/>
          <w:sz w:val="16"/>
        </w:rPr>
        <w:t xml:space="preserve">Выработка по расчёту производственной мощности: </w:t>
      </w:r>
      <w:r>
        <w:rPr>
          <w:b/>
          <w:color w:val="000080"/>
          <w:sz w:val="16"/>
        </w:rPr>
        <w:t>Вм=Вм</w:t>
      </w:r>
      <w:r>
        <w:rPr>
          <w:b/>
          <w:color w:val="000080"/>
          <w:sz w:val="16"/>
          <w:vertAlign w:val="subscript"/>
        </w:rPr>
        <w:t>1</w:t>
      </w:r>
      <w:r>
        <w:rPr>
          <w:b/>
          <w:color w:val="000080"/>
          <w:sz w:val="16"/>
        </w:rPr>
        <w:t>+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орг.-техн. меропр.</w:t>
      </w:r>
      <w:r>
        <w:rPr>
          <w:b/>
          <w:color w:val="000080"/>
          <w:sz w:val="16"/>
        </w:rPr>
        <w:t xml:space="preserve">+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реконстр.</w:t>
      </w:r>
      <w:r>
        <w:rPr>
          <w:b/>
          <w:color w:val="000080"/>
          <w:sz w:val="16"/>
        </w:rPr>
        <w:t xml:space="preserve"> </w:t>
      </w:r>
      <w:r>
        <w:rPr>
          <w:b/>
          <w:color w:val="000080"/>
          <w:sz w:val="16"/>
        </w:rPr>
        <w:sym w:font="Symbol" w:char="F0B1"/>
      </w:r>
      <w:r>
        <w:rPr>
          <w:b/>
          <w:color w:val="000080"/>
          <w:sz w:val="16"/>
        </w:rPr>
        <w:t xml:space="preserve">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асссорт.</w:t>
      </w:r>
    </w:p>
    <w:p w:rsidR="008E7DAE" w:rsidRDefault="008E7DAE">
      <w:pPr>
        <w:ind w:left="-142" w:right="-8" w:firstLine="142"/>
        <w:jc w:val="both"/>
        <w:rPr>
          <w:color w:val="000080"/>
          <w:sz w:val="16"/>
        </w:rPr>
      </w:pPr>
      <w:r>
        <w:rPr>
          <w:b/>
          <w:color w:val="000080"/>
          <w:sz w:val="16"/>
        </w:rPr>
        <w:t>Вм</w:t>
      </w:r>
      <w:r>
        <w:rPr>
          <w:b/>
          <w:color w:val="000080"/>
          <w:sz w:val="16"/>
          <w:vertAlign w:val="subscript"/>
        </w:rPr>
        <w:t>1</w:t>
      </w:r>
      <w:r>
        <w:rPr>
          <w:color w:val="000080"/>
          <w:sz w:val="16"/>
        </w:rPr>
        <w:t xml:space="preserve"> — производственная мощность на начало периода (планируемая);</w:t>
      </w:r>
    </w:p>
    <w:p w:rsidR="008E7DAE" w:rsidRDefault="008E7DAE">
      <w:pPr>
        <w:ind w:left="-142" w:right="-8" w:firstLine="142"/>
        <w:jc w:val="both"/>
        <w:rPr>
          <w:color w:val="000080"/>
          <w:sz w:val="16"/>
        </w:rPr>
      </w:pP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 xml:space="preserve">орг.-техн. меропр </w:t>
      </w:r>
      <w:r>
        <w:rPr>
          <w:color w:val="000080"/>
          <w:sz w:val="16"/>
        </w:rPr>
        <w:t>— изменение производственной мощности за счёт организационно-технических мероприятий;</w:t>
      </w:r>
    </w:p>
    <w:p w:rsidR="008E7DAE" w:rsidRDefault="008E7DAE">
      <w:pPr>
        <w:ind w:left="-142" w:right="-8" w:firstLine="142"/>
        <w:jc w:val="both"/>
        <w:rPr>
          <w:b/>
          <w:color w:val="000080"/>
          <w:sz w:val="16"/>
          <w:vertAlign w:val="subscript"/>
        </w:rPr>
      </w:pP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реконстр.</w:t>
      </w:r>
      <w:r>
        <w:rPr>
          <w:color w:val="000080"/>
          <w:sz w:val="16"/>
        </w:rPr>
        <w:t>— изменение производственной мощности за счёт реконструкции, расширения, технического перевооружения;</w:t>
      </w:r>
    </w:p>
    <w:p w:rsidR="008E7DAE" w:rsidRDefault="008E7DAE">
      <w:pPr>
        <w:ind w:right="-8" w:firstLine="142"/>
        <w:jc w:val="both"/>
        <w:rPr>
          <w:color w:val="000080"/>
          <w:sz w:val="16"/>
        </w:rPr>
      </w:pP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 xml:space="preserve">асссорт. </w:t>
      </w:r>
      <w:r>
        <w:rPr>
          <w:color w:val="000080"/>
          <w:sz w:val="16"/>
        </w:rPr>
        <w:t>— изменение производственной мощности за счёт обновления ассортимента.</w:t>
      </w:r>
    </w:p>
    <w:p w:rsidR="008E7DAE" w:rsidRDefault="008E7DAE">
      <w:pPr>
        <w:ind w:right="-8" w:firstLine="142"/>
        <w:jc w:val="both"/>
        <w:rPr>
          <w:b/>
          <w:color w:val="000080"/>
          <w:sz w:val="16"/>
          <w:vertAlign w:val="subscript"/>
        </w:rPr>
      </w:pPr>
      <w:r>
        <w:rPr>
          <w:color w:val="000080"/>
          <w:sz w:val="16"/>
        </w:rPr>
        <w:t xml:space="preserve">Производственная мощность рассчитывается по той же формуле, что и производственная программа:   </w:t>
      </w:r>
      <w:r>
        <w:rPr>
          <w:b/>
          <w:color w:val="000080"/>
          <w:sz w:val="16"/>
        </w:rPr>
        <w:t>Вм = Му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Тр</w:t>
      </w:r>
      <w:r>
        <w:rPr>
          <w:b/>
          <w:color w:val="000080"/>
          <w:sz w:val="16"/>
          <w:vertAlign w:val="subscript"/>
          <w:lang w:val="en-US"/>
        </w:rPr>
        <w:t>max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Кро</w:t>
      </w:r>
      <w:r>
        <w:rPr>
          <w:b/>
          <w:color w:val="000080"/>
          <w:sz w:val="16"/>
          <w:vertAlign w:val="subscript"/>
          <w:lang w:val="en-US"/>
        </w:rPr>
        <w:t>max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Нм</w:t>
      </w:r>
      <w:r>
        <w:rPr>
          <w:b/>
          <w:color w:val="000080"/>
          <w:sz w:val="16"/>
          <w:vertAlign w:val="subscript"/>
        </w:rPr>
        <w:t>тех</w:t>
      </w:r>
    </w:p>
    <w:p w:rsidR="008E7DAE" w:rsidRDefault="008E7DAE">
      <w:pPr>
        <w:ind w:right="-8" w:firstLine="142"/>
        <w:jc w:val="both"/>
        <w:rPr>
          <w:color w:val="000080"/>
          <w:sz w:val="16"/>
        </w:rPr>
      </w:pPr>
      <w:r>
        <w:rPr>
          <w:b/>
          <w:color w:val="000080"/>
          <w:sz w:val="16"/>
        </w:rPr>
        <w:t>Му</w:t>
      </w:r>
      <w:r>
        <w:rPr>
          <w:color w:val="000080"/>
          <w:sz w:val="16"/>
        </w:rPr>
        <w:t xml:space="preserve">       — установленное количество оборудования; </w:t>
      </w:r>
      <w:r>
        <w:rPr>
          <w:b/>
          <w:color w:val="000080"/>
          <w:sz w:val="16"/>
        </w:rPr>
        <w:t>Тр</w:t>
      </w:r>
      <w:r>
        <w:rPr>
          <w:b/>
          <w:color w:val="000080"/>
          <w:sz w:val="16"/>
          <w:vertAlign w:val="subscript"/>
          <w:lang w:val="en-US"/>
        </w:rPr>
        <w:t xml:space="preserve">max     </w:t>
      </w:r>
      <w:r>
        <w:rPr>
          <w:color w:val="000080"/>
          <w:sz w:val="16"/>
          <w:lang w:val="en-US"/>
        </w:rPr>
        <w:t>— оптимальный режимный фонд времени работы оборудования;</w:t>
      </w:r>
      <w:r>
        <w:rPr>
          <w:color w:val="000080"/>
          <w:sz w:val="16"/>
        </w:rPr>
        <w:t xml:space="preserve"> </w:t>
      </w:r>
      <w:r>
        <w:rPr>
          <w:b/>
          <w:color w:val="000080"/>
          <w:sz w:val="16"/>
        </w:rPr>
        <w:t>Кро</w:t>
      </w:r>
      <w:r>
        <w:rPr>
          <w:b/>
          <w:color w:val="000080"/>
          <w:sz w:val="16"/>
          <w:vertAlign w:val="subscript"/>
          <w:lang w:val="en-US"/>
        </w:rPr>
        <w:t>max</w:t>
      </w:r>
      <w:r>
        <w:rPr>
          <w:color w:val="000080"/>
          <w:sz w:val="16"/>
        </w:rPr>
        <w:t xml:space="preserve"> — учитывает оптимальные затраты времени на ремонт и уход за оборудованием; </w:t>
      </w:r>
      <w:r>
        <w:rPr>
          <w:b/>
          <w:color w:val="000080"/>
          <w:sz w:val="16"/>
        </w:rPr>
        <w:t>Нм</w:t>
      </w:r>
      <w:r>
        <w:rPr>
          <w:b/>
          <w:color w:val="000080"/>
          <w:sz w:val="16"/>
          <w:vertAlign w:val="subscript"/>
          <w:lang w:val="en-US"/>
        </w:rPr>
        <w:t>тех</w:t>
      </w:r>
      <w:r>
        <w:rPr>
          <w:b/>
          <w:color w:val="000080"/>
          <w:sz w:val="16"/>
          <w:vertAlign w:val="subscript"/>
        </w:rPr>
        <w:t xml:space="preserve">     </w:t>
      </w:r>
      <w:r>
        <w:rPr>
          <w:color w:val="000080"/>
          <w:sz w:val="16"/>
        </w:rPr>
        <w:t>—  техническая норма производительности оборудования.</w:t>
      </w:r>
    </w:p>
    <w:p w:rsidR="008E7DAE" w:rsidRDefault="008E7DAE">
      <w:pPr>
        <w:ind w:left="142" w:right="-8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Техническая норма производительности оборудования определяется на основе максимально возможного съёма продукции с единицы оборудования при условии соблюдения требуемого качества оборудования.</w:t>
      </w:r>
    </w:p>
    <w:p w:rsidR="008E7DAE" w:rsidRDefault="008E7DAE">
      <w:pPr>
        <w:ind w:left="142" w:right="-8" w:firstLine="142"/>
        <w:jc w:val="both"/>
        <w:rPr>
          <w:color w:val="000080"/>
          <w:sz w:val="16"/>
          <w:lang w:val="en-US"/>
        </w:rPr>
      </w:pPr>
      <w:r>
        <w:rPr>
          <w:color w:val="000080"/>
          <w:sz w:val="16"/>
          <w:lang w:val="en-US"/>
        </w:rPr>
        <w:t xml:space="preserve">В расчёт производственной мощности закладывается среднегодовое число установленных машин:  </w:t>
      </w:r>
    </w:p>
    <w:p w:rsidR="008E7DAE" w:rsidRDefault="008E7DAE">
      <w:pPr>
        <w:ind w:left="142" w:right="-8" w:firstLine="142"/>
        <w:jc w:val="both"/>
        <w:rPr>
          <w:color w:val="000080"/>
          <w:sz w:val="16"/>
          <w:lang w:val="en-US"/>
        </w:rPr>
      </w:pPr>
      <w:r>
        <w:rPr>
          <w:b/>
          <w:color w:val="000080"/>
          <w:sz w:val="16"/>
          <w:lang w:val="en-US"/>
        </w:rPr>
        <w:t>Му = Му</w:t>
      </w:r>
      <w:r>
        <w:rPr>
          <w:b/>
          <w:color w:val="000080"/>
          <w:sz w:val="16"/>
          <w:vertAlign w:val="subscript"/>
          <w:lang w:val="en-US"/>
        </w:rPr>
        <w:t>нач</w:t>
      </w:r>
      <w:r>
        <w:rPr>
          <w:b/>
          <w:color w:val="000080"/>
          <w:sz w:val="16"/>
          <w:lang w:val="en-US"/>
        </w:rPr>
        <w:t xml:space="preserve"> + М</w:t>
      </w:r>
      <w:r>
        <w:rPr>
          <w:b/>
          <w:color w:val="000080"/>
          <w:sz w:val="16"/>
          <w:vertAlign w:val="subscript"/>
          <w:lang w:val="en-US"/>
        </w:rPr>
        <w:t>1</w:t>
      </w:r>
      <w:r>
        <w:rPr>
          <w:b/>
          <w:color w:val="000080"/>
          <w:sz w:val="16"/>
          <w:lang w:val="en-US"/>
        </w:rPr>
        <w:sym w:font="Symbol" w:char="F0D7"/>
      </w:r>
      <w:r>
        <w:rPr>
          <w:b/>
          <w:color w:val="000080"/>
          <w:sz w:val="16"/>
          <w:lang w:val="en-US"/>
        </w:rPr>
        <w:t>(m</w:t>
      </w:r>
      <w:r>
        <w:rPr>
          <w:b/>
          <w:color w:val="000080"/>
          <w:sz w:val="16"/>
          <w:vertAlign w:val="subscript"/>
          <w:lang w:val="en-US"/>
        </w:rPr>
        <w:t>1</w:t>
      </w:r>
      <w:r>
        <w:rPr>
          <w:b/>
          <w:color w:val="000080"/>
          <w:sz w:val="16"/>
          <w:lang w:val="en-US"/>
        </w:rPr>
        <w:t xml:space="preserve">/m) </w:t>
      </w:r>
      <w:r>
        <w:rPr>
          <w:b/>
          <w:color w:val="000080"/>
          <w:sz w:val="16"/>
          <w:lang w:val="en-US"/>
        </w:rPr>
        <w:sym w:font="Symbol" w:char="F02D"/>
      </w:r>
      <w:r>
        <w:rPr>
          <w:b/>
          <w:color w:val="000080"/>
          <w:sz w:val="16"/>
          <w:lang w:val="en-US"/>
        </w:rPr>
        <w:t>М</w:t>
      </w:r>
      <w:r>
        <w:rPr>
          <w:b/>
          <w:color w:val="000080"/>
          <w:sz w:val="16"/>
          <w:vertAlign w:val="subscript"/>
          <w:lang w:val="en-US"/>
        </w:rPr>
        <w:t>2</w:t>
      </w:r>
      <w:r>
        <w:rPr>
          <w:b/>
          <w:color w:val="000080"/>
          <w:sz w:val="16"/>
          <w:lang w:val="en-US"/>
        </w:rPr>
        <w:sym w:font="Symbol" w:char="F0D7"/>
      </w:r>
      <w:r>
        <w:rPr>
          <w:b/>
          <w:color w:val="000080"/>
          <w:sz w:val="16"/>
          <w:lang w:val="en-US"/>
        </w:rPr>
        <w:t>(m</w:t>
      </w:r>
      <w:r>
        <w:rPr>
          <w:b/>
          <w:color w:val="000080"/>
          <w:sz w:val="16"/>
          <w:vertAlign w:val="subscript"/>
          <w:lang w:val="en-US"/>
        </w:rPr>
        <w:t>2</w:t>
      </w:r>
      <w:r>
        <w:rPr>
          <w:b/>
          <w:color w:val="000080"/>
          <w:sz w:val="16"/>
          <w:lang w:val="en-US"/>
        </w:rPr>
        <w:t>/m</w:t>
      </w:r>
      <w:r>
        <w:rPr>
          <w:b/>
          <w:color w:val="000080"/>
          <w:sz w:val="16"/>
          <w:vertAlign w:val="subscript"/>
          <w:lang w:val="en-US"/>
        </w:rPr>
        <w:t>1</w:t>
      </w:r>
      <w:r>
        <w:rPr>
          <w:b/>
          <w:color w:val="000080"/>
          <w:sz w:val="16"/>
          <w:lang w:val="en-US"/>
        </w:rPr>
        <w:t>)</w:t>
      </w:r>
      <w:r>
        <w:rPr>
          <w:color w:val="000080"/>
          <w:sz w:val="16"/>
          <w:lang w:val="en-US"/>
        </w:rPr>
        <w:t>,</w:t>
      </w:r>
    </w:p>
    <w:p w:rsidR="008E7DAE" w:rsidRDefault="008E7DAE">
      <w:pPr>
        <w:ind w:left="142" w:right="-8" w:firstLine="142"/>
        <w:jc w:val="both"/>
        <w:rPr>
          <w:color w:val="000080"/>
          <w:sz w:val="16"/>
          <w:lang w:val="en-US"/>
        </w:rPr>
      </w:pPr>
      <w:r>
        <w:rPr>
          <w:color w:val="000080"/>
          <w:sz w:val="16"/>
          <w:lang w:val="en-US"/>
        </w:rPr>
        <w:t>где</w:t>
      </w:r>
      <w:r>
        <w:rPr>
          <w:b/>
          <w:color w:val="000080"/>
          <w:sz w:val="16"/>
          <w:lang w:val="en-US"/>
        </w:rPr>
        <w:t xml:space="preserve"> Му</w:t>
      </w:r>
      <w:r>
        <w:rPr>
          <w:b/>
          <w:color w:val="000080"/>
          <w:sz w:val="16"/>
          <w:vertAlign w:val="subscript"/>
          <w:lang w:val="en-US"/>
        </w:rPr>
        <w:t>нач</w:t>
      </w:r>
      <w:r>
        <w:rPr>
          <w:b/>
          <w:color w:val="000080"/>
          <w:sz w:val="16"/>
          <w:lang w:val="en-US"/>
        </w:rPr>
        <w:t xml:space="preserve"> </w:t>
      </w:r>
      <w:r>
        <w:rPr>
          <w:color w:val="000080"/>
          <w:sz w:val="16"/>
          <w:lang w:val="en-US"/>
        </w:rPr>
        <w:t xml:space="preserve">— количество установленных машин на начало года; </w:t>
      </w:r>
      <w:r>
        <w:rPr>
          <w:b/>
          <w:color w:val="000080"/>
          <w:sz w:val="16"/>
          <w:lang w:val="en-US"/>
        </w:rPr>
        <w:t>М</w:t>
      </w:r>
      <w:r>
        <w:rPr>
          <w:b/>
          <w:color w:val="000080"/>
          <w:sz w:val="16"/>
          <w:vertAlign w:val="subscript"/>
          <w:lang w:val="en-US"/>
        </w:rPr>
        <w:t xml:space="preserve">1 </w:t>
      </w:r>
      <w:r>
        <w:rPr>
          <w:color w:val="000080"/>
          <w:sz w:val="16"/>
          <w:lang w:val="en-US"/>
        </w:rPr>
        <w:t xml:space="preserve">— оборудование, введённое в эксплуатацию; </w:t>
      </w:r>
      <w:r>
        <w:rPr>
          <w:b/>
          <w:color w:val="000080"/>
          <w:sz w:val="16"/>
          <w:lang w:val="en-US"/>
        </w:rPr>
        <w:t>М</w:t>
      </w:r>
      <w:r>
        <w:rPr>
          <w:b/>
          <w:color w:val="000080"/>
          <w:sz w:val="16"/>
          <w:vertAlign w:val="subscript"/>
          <w:lang w:val="en-US"/>
        </w:rPr>
        <w:t xml:space="preserve">2   </w:t>
      </w:r>
      <w:r>
        <w:rPr>
          <w:color w:val="000080"/>
          <w:sz w:val="16"/>
          <w:lang w:val="en-US"/>
        </w:rPr>
        <w:t xml:space="preserve">— оборудование, выведенное из эксплуатации; </w:t>
      </w:r>
      <w:r>
        <w:rPr>
          <w:b/>
          <w:color w:val="000080"/>
          <w:sz w:val="16"/>
          <w:lang w:val="en-US"/>
        </w:rPr>
        <w:t xml:space="preserve">m </w:t>
      </w:r>
      <w:r>
        <w:rPr>
          <w:color w:val="000080"/>
          <w:sz w:val="16"/>
          <w:lang w:val="en-US"/>
        </w:rPr>
        <w:t xml:space="preserve">— число месяцев в году; </w:t>
      </w:r>
      <w:r>
        <w:rPr>
          <w:b/>
          <w:color w:val="000080"/>
          <w:sz w:val="16"/>
          <w:lang w:val="en-US"/>
        </w:rPr>
        <w:t xml:space="preserve"> m</w:t>
      </w:r>
      <w:r>
        <w:rPr>
          <w:b/>
          <w:color w:val="000080"/>
          <w:sz w:val="16"/>
          <w:vertAlign w:val="subscript"/>
          <w:lang w:val="en-US"/>
        </w:rPr>
        <w:t xml:space="preserve">1 </w:t>
      </w:r>
      <w:r>
        <w:rPr>
          <w:color w:val="000080"/>
          <w:sz w:val="16"/>
          <w:lang w:val="en-US"/>
        </w:rPr>
        <w:t xml:space="preserve">— число месяцев в году, в течение которых будет работать вновь введённое; оборудование; </w:t>
      </w:r>
      <w:r>
        <w:rPr>
          <w:b/>
          <w:color w:val="000080"/>
          <w:sz w:val="16"/>
          <w:lang w:val="en-US"/>
        </w:rPr>
        <w:t>m</w:t>
      </w:r>
      <w:r>
        <w:rPr>
          <w:b/>
          <w:color w:val="000080"/>
          <w:sz w:val="16"/>
          <w:vertAlign w:val="subscript"/>
          <w:lang w:val="en-US"/>
        </w:rPr>
        <w:t xml:space="preserve">2 </w:t>
      </w:r>
      <w:r>
        <w:rPr>
          <w:color w:val="000080"/>
          <w:sz w:val="16"/>
          <w:lang w:val="en-US"/>
        </w:rPr>
        <w:t>— число месяцев в году, в течение которых не удет работать демонтированное оборудование.</w:t>
      </w:r>
    </w:p>
    <w:p w:rsidR="008E7DAE" w:rsidRDefault="008E7DAE">
      <w:pPr>
        <w:ind w:left="142" w:right="-8" w:firstLine="142"/>
        <w:jc w:val="both"/>
        <w:rPr>
          <w:b/>
          <w:i/>
          <w:color w:val="000080"/>
          <w:sz w:val="16"/>
          <w:lang w:val="en-US"/>
        </w:rPr>
      </w:pPr>
      <w:r>
        <w:rPr>
          <w:b/>
          <w:i/>
          <w:color w:val="000080"/>
          <w:sz w:val="16"/>
          <w:lang w:val="en-US"/>
        </w:rPr>
        <w:t>Показатели использования производственной мощности.</w:t>
      </w:r>
    </w:p>
    <w:p w:rsidR="008E7DAE" w:rsidRDefault="008E7DAE">
      <w:pPr>
        <w:ind w:left="142" w:right="-8" w:firstLine="142"/>
        <w:jc w:val="both"/>
        <w:rPr>
          <w:color w:val="000080"/>
          <w:sz w:val="16"/>
          <w:lang w:val="en-US"/>
        </w:rPr>
      </w:pPr>
      <w:r>
        <w:rPr>
          <w:color w:val="000080"/>
          <w:sz w:val="16"/>
          <w:lang w:val="en-US"/>
        </w:rPr>
        <w:t>Эти показатели рассчитываются как по плану, так и по отчёту:</w:t>
      </w:r>
    </w:p>
    <w:p w:rsidR="008E7DAE" w:rsidRDefault="008E7DAE" w:rsidP="008E7DAE">
      <w:pPr>
        <w:numPr>
          <w:ilvl w:val="0"/>
          <w:numId w:val="6"/>
        </w:numPr>
        <w:ind w:left="142" w:right="-8" w:firstLine="142"/>
        <w:jc w:val="both"/>
        <w:rPr>
          <w:color w:val="000080"/>
          <w:sz w:val="16"/>
        </w:rPr>
      </w:pPr>
      <w:r>
        <w:rPr>
          <w:color w:val="000080"/>
          <w:sz w:val="16"/>
          <w:lang w:val="en-US"/>
        </w:rPr>
        <w:t xml:space="preserve">По </w:t>
      </w:r>
      <w:r>
        <w:rPr>
          <w:color w:val="000080"/>
          <w:sz w:val="16"/>
        </w:rPr>
        <w:t xml:space="preserve">плану с производственной мощностью сравниваются показатели объёмов, рассчитанные в производственной программе. </w:t>
      </w:r>
    </w:p>
    <w:p w:rsidR="008E7DAE" w:rsidRDefault="008E7DAE">
      <w:pPr>
        <w:ind w:left="142" w:right="-766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Степень напряжённости планового задания:</w:t>
      </w:r>
    </w:p>
    <w:p w:rsidR="008E7DAE" w:rsidRDefault="008E7DAE">
      <w:pPr>
        <w:ind w:left="142" w:right="-8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а) по каждому артикулу: </w:t>
      </w:r>
      <w:r>
        <w:rPr>
          <w:b/>
          <w:color w:val="000080"/>
          <w:sz w:val="16"/>
        </w:rPr>
        <w:t>Сн=В(план)/Вм</w:t>
      </w:r>
      <w:r>
        <w:rPr>
          <w:color w:val="000080"/>
          <w:sz w:val="16"/>
        </w:rPr>
        <w:t xml:space="preserve">; </w:t>
      </w:r>
      <w:r>
        <w:rPr>
          <w:b/>
          <w:color w:val="000080"/>
          <w:sz w:val="16"/>
        </w:rPr>
        <w:t>Ким=В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t xml:space="preserve">(факт)/Вм </w:t>
      </w:r>
      <w:r>
        <w:rPr>
          <w:b/>
          <w:color w:val="000080"/>
          <w:sz w:val="16"/>
        </w:rPr>
        <w:sym w:font="Symbol" w:char="F0DE"/>
      </w:r>
      <w:r>
        <w:rPr>
          <w:b/>
          <w:color w:val="000080"/>
          <w:sz w:val="16"/>
        </w:rPr>
        <w:t xml:space="preserve"> Вм = В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t>/Ким;</w:t>
      </w:r>
    </w:p>
    <w:p w:rsidR="008E7DAE" w:rsidRDefault="008E7DAE">
      <w:pPr>
        <w:ind w:left="142" w:right="-8" w:firstLine="142"/>
        <w:rPr>
          <w:b/>
          <w:color w:val="000080"/>
          <w:sz w:val="16"/>
        </w:rPr>
      </w:pPr>
      <w:r>
        <w:rPr>
          <w:color w:val="000080"/>
          <w:sz w:val="16"/>
        </w:rPr>
        <w:t xml:space="preserve">  б) в целом по производству: </w:t>
      </w:r>
      <w:r>
        <w:rPr>
          <w:b/>
          <w:color w:val="000080"/>
          <w:sz w:val="16"/>
        </w:rPr>
        <w:t>Сн=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В(план)/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Вм;</w:t>
      </w:r>
    </w:p>
    <w:p w:rsidR="008E7DAE" w:rsidRDefault="008E7DAE">
      <w:pPr>
        <w:ind w:left="142" w:right="-8" w:firstLine="142"/>
        <w:rPr>
          <w:b/>
          <w:color w:val="000080"/>
          <w:sz w:val="16"/>
        </w:rPr>
      </w:pPr>
      <w:r>
        <w:rPr>
          <w:color w:val="000080"/>
          <w:sz w:val="16"/>
        </w:rPr>
        <w:t xml:space="preserve">   Коэффициент использования мощностей в целом по производству:</w:t>
      </w:r>
      <w:r>
        <w:rPr>
          <w:b/>
          <w:color w:val="000080"/>
          <w:sz w:val="16"/>
        </w:rPr>
        <w:t xml:space="preserve"> Ким=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t>/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Вм</w:t>
      </w:r>
    </w:p>
    <w:p w:rsidR="008E7DAE" w:rsidRDefault="008E7DAE" w:rsidP="008E7DAE">
      <w:pPr>
        <w:numPr>
          <w:ilvl w:val="0"/>
          <w:numId w:val="6"/>
        </w:numPr>
        <w:ind w:left="142" w:right="-8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По отчёту с производственной мощностью сравниваются отчётные показатели по выпущенной продукции.</w:t>
      </w:r>
    </w:p>
    <w:p w:rsidR="008E7DAE" w:rsidRDefault="008E7DAE">
      <w:pPr>
        <w:ind w:left="142" w:right="-8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Потери в выпуске продукции из-за недоиспользования мощностей:</w:t>
      </w:r>
    </w:p>
    <w:p w:rsidR="008E7DAE" w:rsidRDefault="008E7DAE">
      <w:pPr>
        <w:ind w:left="142" w:right="-8" w:firstLine="142"/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план</w:t>
      </w:r>
      <w:r>
        <w:rPr>
          <w:b/>
          <w:color w:val="000080"/>
          <w:sz w:val="16"/>
        </w:rPr>
        <w:t xml:space="preserve">=Вм </w:t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t xml:space="preserve"> В; </w:t>
      </w:r>
      <w:r>
        <w:rPr>
          <w:b/>
          <w:color w:val="000080"/>
          <w:sz w:val="16"/>
        </w:rPr>
        <w:sym w:font="Symbol" w:char="F044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факт</w:t>
      </w:r>
      <w:r>
        <w:rPr>
          <w:b/>
          <w:color w:val="000080"/>
          <w:sz w:val="16"/>
        </w:rPr>
        <w:t xml:space="preserve">=Вм </w:t>
      </w:r>
      <w:r>
        <w:rPr>
          <w:b/>
          <w:color w:val="000080"/>
          <w:sz w:val="16"/>
        </w:rPr>
        <w:sym w:font="Symbol" w:char="F02D"/>
      </w:r>
      <w:r>
        <w:rPr>
          <w:b/>
          <w:color w:val="000080"/>
          <w:sz w:val="16"/>
        </w:rPr>
        <w:t xml:space="preserve"> В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t>;</w:t>
      </w:r>
    </w:p>
    <w:p w:rsidR="008E7DAE" w:rsidRDefault="008E7DAE">
      <w:pPr>
        <w:ind w:left="142" w:right="-8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Для выявления степени влияния названных факторов определяют следующие коэффициенты:</w:t>
      </w:r>
    </w:p>
    <w:p w:rsidR="008E7DAE" w:rsidRDefault="008E7DAE" w:rsidP="008E7DAE">
      <w:pPr>
        <w:numPr>
          <w:ilvl w:val="0"/>
          <w:numId w:val="7"/>
        </w:numPr>
        <w:ind w:left="142" w:right="-8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Коэффициент экстенсивного использования оборудования во времени: </w:t>
      </w:r>
    </w:p>
    <w:p w:rsidR="008E7DAE" w:rsidRDefault="008E7DAE">
      <w:pPr>
        <w:ind w:left="142" w:right="-8" w:firstLine="142"/>
        <w:jc w:val="center"/>
        <w:rPr>
          <w:color w:val="000080"/>
          <w:sz w:val="16"/>
        </w:rPr>
      </w:pPr>
      <w:r>
        <w:rPr>
          <w:b/>
          <w:color w:val="000080"/>
          <w:sz w:val="16"/>
        </w:rPr>
        <w:t>К</w:t>
      </w:r>
      <w:r>
        <w:rPr>
          <w:b/>
          <w:color w:val="000080"/>
          <w:sz w:val="16"/>
          <w:vertAlign w:val="subscript"/>
        </w:rPr>
        <w:t xml:space="preserve">экст </w:t>
      </w:r>
      <w:r>
        <w:rPr>
          <w:b/>
          <w:color w:val="000080"/>
          <w:sz w:val="16"/>
        </w:rPr>
        <w:t>= Тэф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t>/Тэф</w:t>
      </w:r>
      <w:r>
        <w:rPr>
          <w:b/>
          <w:color w:val="000080"/>
          <w:sz w:val="16"/>
          <w:vertAlign w:val="subscript"/>
        </w:rPr>
        <w:t>м</w:t>
      </w:r>
      <w:r>
        <w:rPr>
          <w:b/>
          <w:color w:val="000080"/>
          <w:sz w:val="16"/>
        </w:rPr>
        <w:t xml:space="preserve"> =(Тр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Кро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t>)/(Тр</w:t>
      </w:r>
      <w:r>
        <w:rPr>
          <w:b/>
          <w:color w:val="000080"/>
          <w:sz w:val="16"/>
          <w:vertAlign w:val="subscript"/>
        </w:rPr>
        <w:t>м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Кро</w:t>
      </w:r>
      <w:r>
        <w:rPr>
          <w:b/>
          <w:color w:val="000080"/>
          <w:sz w:val="16"/>
          <w:vertAlign w:val="subscript"/>
        </w:rPr>
        <w:t>м</w:t>
      </w:r>
      <w:r>
        <w:rPr>
          <w:b/>
          <w:color w:val="000080"/>
          <w:sz w:val="16"/>
        </w:rPr>
        <w:t xml:space="preserve">) </w:t>
      </w:r>
    </w:p>
    <w:p w:rsidR="008E7DAE" w:rsidRDefault="008E7DAE" w:rsidP="008E7DAE">
      <w:pPr>
        <w:numPr>
          <w:ilvl w:val="0"/>
          <w:numId w:val="7"/>
        </w:numPr>
        <w:ind w:left="142" w:right="-8" w:firstLine="142"/>
        <w:jc w:val="both"/>
        <w:rPr>
          <w:b/>
          <w:color w:val="000080"/>
          <w:sz w:val="16"/>
          <w:lang w:val="en-US"/>
        </w:rPr>
      </w:pPr>
      <w:r>
        <w:rPr>
          <w:color w:val="000080"/>
          <w:sz w:val="16"/>
        </w:rPr>
        <w:t xml:space="preserve">Коэффициент интенсивного использования оборудования во времени: </w:t>
      </w:r>
      <w:r>
        <w:rPr>
          <w:b/>
          <w:color w:val="000080"/>
          <w:sz w:val="16"/>
        </w:rPr>
        <w:t>К</w:t>
      </w:r>
      <w:r>
        <w:rPr>
          <w:b/>
          <w:color w:val="000080"/>
          <w:sz w:val="16"/>
          <w:vertAlign w:val="subscript"/>
        </w:rPr>
        <w:t>инт</w:t>
      </w:r>
      <w:r>
        <w:rPr>
          <w:b/>
          <w:color w:val="000080"/>
          <w:sz w:val="16"/>
        </w:rPr>
        <w:t>=Нм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t>/Нм</w:t>
      </w:r>
      <w:r>
        <w:rPr>
          <w:b/>
          <w:color w:val="000080"/>
          <w:sz w:val="16"/>
          <w:vertAlign w:val="subscript"/>
        </w:rPr>
        <w:t>тех</w:t>
      </w:r>
    </w:p>
    <w:p w:rsidR="008E7DAE" w:rsidRDefault="008E7DAE" w:rsidP="008E7DAE">
      <w:pPr>
        <w:numPr>
          <w:ilvl w:val="0"/>
          <w:numId w:val="7"/>
        </w:numPr>
        <w:ind w:left="142" w:right="-8" w:firstLine="142"/>
        <w:jc w:val="both"/>
        <w:rPr>
          <w:b/>
          <w:color w:val="000080"/>
          <w:sz w:val="16"/>
          <w:lang w:val="en-US"/>
        </w:rPr>
      </w:pPr>
      <w:r>
        <w:rPr>
          <w:color w:val="000080"/>
          <w:sz w:val="16"/>
        </w:rPr>
        <w:t>Коэффициент использования мощностей:</w:t>
      </w:r>
      <w:r>
        <w:rPr>
          <w:b/>
          <w:color w:val="000080"/>
          <w:sz w:val="16"/>
          <w:lang w:val="en-US"/>
        </w:rPr>
        <w:t xml:space="preserve"> Ким=К</w:t>
      </w:r>
      <w:r>
        <w:rPr>
          <w:b/>
          <w:color w:val="000080"/>
          <w:sz w:val="16"/>
          <w:vertAlign w:val="subscript"/>
          <w:lang w:val="en-US"/>
        </w:rPr>
        <w:t>экст</w:t>
      </w:r>
      <w:r>
        <w:rPr>
          <w:b/>
          <w:color w:val="000080"/>
          <w:sz w:val="16"/>
          <w:lang w:val="en-US"/>
        </w:rPr>
        <w:t>хК</w:t>
      </w:r>
      <w:r>
        <w:rPr>
          <w:b/>
          <w:color w:val="000080"/>
          <w:sz w:val="16"/>
          <w:vertAlign w:val="subscript"/>
          <w:lang w:val="en-US"/>
        </w:rPr>
        <w:t>инт</w:t>
      </w:r>
    </w:p>
    <w:p w:rsidR="008E7DAE" w:rsidRDefault="008E7DAE">
      <w:pPr>
        <w:ind w:left="142" w:right="-8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Справедливо, когда всё установленное оборудование заправлено:</w:t>
      </w:r>
    </w:p>
    <w:p w:rsidR="008E7DAE" w:rsidRDefault="008E7DAE">
      <w:pPr>
        <w:ind w:left="142" w:right="-8" w:firstLine="142"/>
        <w:jc w:val="center"/>
        <w:rPr>
          <w:b/>
          <w:color w:val="000080"/>
          <w:sz w:val="16"/>
          <w:vertAlign w:val="subscript"/>
        </w:rPr>
      </w:pPr>
      <w:r>
        <w:rPr>
          <w:b/>
          <w:color w:val="000080"/>
          <w:sz w:val="16"/>
        </w:rPr>
        <w:t>Ким=В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t>/Вм=(Мз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Т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Кро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Нм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t>)/(Му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Тм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Кро</w:t>
      </w:r>
      <w:r>
        <w:rPr>
          <w:b/>
          <w:color w:val="000080"/>
          <w:sz w:val="16"/>
          <w:vertAlign w:val="subscript"/>
        </w:rPr>
        <w:t>м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Нм</w:t>
      </w:r>
      <w:r>
        <w:rPr>
          <w:b/>
          <w:color w:val="000080"/>
          <w:sz w:val="16"/>
          <w:vertAlign w:val="subscript"/>
        </w:rPr>
        <w:t>тех</w:t>
      </w:r>
      <w:r>
        <w:rPr>
          <w:b/>
          <w:color w:val="000080"/>
          <w:sz w:val="16"/>
        </w:rPr>
        <w:t>)=(Мз</w:t>
      </w:r>
      <w:r>
        <w:rPr>
          <w:b/>
          <w:color w:val="000080"/>
          <w:sz w:val="16"/>
        </w:rPr>
        <w:sym w:font="Symbol" w:char="F0A2"/>
      </w:r>
      <w:r>
        <w:rPr>
          <w:b/>
          <w:color w:val="000080"/>
          <w:sz w:val="16"/>
        </w:rPr>
        <w:t>/Му)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</w:t>
      </w:r>
      <w:r>
        <w:rPr>
          <w:b/>
          <w:color w:val="000080"/>
          <w:sz w:val="16"/>
          <w:vertAlign w:val="subscript"/>
        </w:rPr>
        <w:t>экст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</w:t>
      </w:r>
      <w:r>
        <w:rPr>
          <w:b/>
          <w:color w:val="000080"/>
          <w:sz w:val="16"/>
          <w:vertAlign w:val="subscript"/>
        </w:rPr>
        <w:t>инт</w:t>
      </w:r>
    </w:p>
    <w:p w:rsidR="008E7DAE" w:rsidRDefault="008E7DAE">
      <w:pPr>
        <w:ind w:right="-8" w:firstLine="283"/>
        <w:jc w:val="both"/>
        <w:rPr>
          <w:color w:val="000080"/>
          <w:sz w:val="16"/>
        </w:rPr>
      </w:pPr>
      <w:r>
        <w:rPr>
          <w:color w:val="000080"/>
          <w:sz w:val="16"/>
        </w:rPr>
        <w:t>Показателями качества являются показатели сортности:</w:t>
      </w:r>
    </w:p>
    <w:p w:rsidR="008E7DAE" w:rsidRDefault="008E7DAE" w:rsidP="008E7DAE">
      <w:pPr>
        <w:numPr>
          <w:ilvl w:val="0"/>
          <w:numId w:val="8"/>
        </w:numPr>
        <w:tabs>
          <w:tab w:val="num" w:pos="426"/>
        </w:tabs>
        <w:ind w:left="0" w:right="-8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Коэффициент сортности: </w:t>
      </w:r>
      <w:r>
        <w:rPr>
          <w:b/>
          <w:color w:val="000080"/>
          <w:sz w:val="16"/>
        </w:rPr>
        <w:t>К</w:t>
      </w:r>
      <w:r>
        <w:rPr>
          <w:b/>
          <w:color w:val="000080"/>
          <w:sz w:val="16"/>
          <w:vertAlign w:val="subscript"/>
        </w:rPr>
        <w:t>сорт</w:t>
      </w:r>
      <w:r>
        <w:rPr>
          <w:b/>
          <w:color w:val="000080"/>
          <w:sz w:val="16"/>
        </w:rPr>
        <w:t>=(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1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Ц</w:t>
      </w:r>
      <w:r>
        <w:rPr>
          <w:b/>
          <w:color w:val="000080"/>
          <w:sz w:val="16"/>
          <w:vertAlign w:val="subscript"/>
        </w:rPr>
        <w:t>1</w:t>
      </w:r>
      <w:r>
        <w:rPr>
          <w:b/>
          <w:color w:val="000080"/>
          <w:sz w:val="16"/>
        </w:rPr>
        <w:t>+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2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Ц</w:t>
      </w:r>
      <w:r>
        <w:rPr>
          <w:b/>
          <w:color w:val="000080"/>
          <w:sz w:val="16"/>
          <w:vertAlign w:val="subscript"/>
        </w:rPr>
        <w:t>2</w:t>
      </w:r>
      <w:r>
        <w:rPr>
          <w:b/>
          <w:color w:val="000080"/>
          <w:sz w:val="16"/>
        </w:rPr>
        <w:t>)/</w:t>
      </w:r>
      <w:r>
        <w:rPr>
          <w:b/>
          <w:color w:val="000080"/>
          <w:sz w:val="16"/>
        </w:rPr>
        <w:sym w:font="Symbol" w:char="F0E5"/>
      </w: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 xml:space="preserve">Ц; </w:t>
      </w:r>
      <w:r>
        <w:rPr>
          <w:color w:val="000080"/>
          <w:sz w:val="16"/>
        </w:rPr>
        <w:t>числитель — реальная выручка;</w:t>
      </w:r>
    </w:p>
    <w:p w:rsidR="008E7DAE" w:rsidRDefault="008E7DAE">
      <w:pPr>
        <w:tabs>
          <w:tab w:val="num" w:pos="426"/>
        </w:tabs>
        <w:ind w:right="-8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В</w:t>
      </w:r>
      <w:r>
        <w:rPr>
          <w:color w:val="000080"/>
          <w:sz w:val="16"/>
          <w:vertAlign w:val="subscript"/>
        </w:rPr>
        <w:t>1</w:t>
      </w:r>
      <w:r>
        <w:rPr>
          <w:color w:val="000080"/>
          <w:sz w:val="16"/>
        </w:rPr>
        <w:t>, В</w:t>
      </w:r>
      <w:r>
        <w:rPr>
          <w:color w:val="000080"/>
          <w:sz w:val="16"/>
          <w:vertAlign w:val="subscript"/>
        </w:rPr>
        <w:t>2</w:t>
      </w:r>
      <w:r>
        <w:rPr>
          <w:color w:val="000080"/>
          <w:sz w:val="16"/>
        </w:rPr>
        <w:t xml:space="preserve"> — количество продукции </w:t>
      </w:r>
      <w:r>
        <w:rPr>
          <w:color w:val="000080"/>
          <w:sz w:val="16"/>
          <w:lang w:val="en-US"/>
        </w:rPr>
        <w:t>I-го и II-го сорта соответственно; Ц</w:t>
      </w:r>
      <w:r>
        <w:rPr>
          <w:color w:val="000080"/>
          <w:sz w:val="16"/>
          <w:vertAlign w:val="subscript"/>
          <w:lang w:val="en-US"/>
        </w:rPr>
        <w:t>1</w:t>
      </w:r>
      <w:r>
        <w:rPr>
          <w:color w:val="000080"/>
          <w:sz w:val="16"/>
          <w:lang w:val="en-US"/>
        </w:rPr>
        <w:t>, Ц</w:t>
      </w:r>
      <w:r>
        <w:rPr>
          <w:color w:val="000080"/>
          <w:sz w:val="16"/>
          <w:vertAlign w:val="subscript"/>
          <w:lang w:val="en-US"/>
        </w:rPr>
        <w:t>2</w:t>
      </w:r>
      <w:r>
        <w:rPr>
          <w:color w:val="000080"/>
          <w:sz w:val="16"/>
          <w:lang w:val="en-US"/>
        </w:rPr>
        <w:t xml:space="preserve"> — цена </w:t>
      </w:r>
      <w:r>
        <w:rPr>
          <w:color w:val="000080"/>
          <w:sz w:val="16"/>
        </w:rPr>
        <w:t xml:space="preserve">продукции </w:t>
      </w:r>
      <w:r>
        <w:rPr>
          <w:color w:val="000080"/>
          <w:sz w:val="16"/>
          <w:lang w:val="en-US"/>
        </w:rPr>
        <w:t>I-го и II-го сорта соответственно.</w:t>
      </w:r>
    </w:p>
    <w:p w:rsidR="008E7DAE" w:rsidRDefault="008E7DAE" w:rsidP="008E7DAE">
      <w:pPr>
        <w:numPr>
          <w:ilvl w:val="0"/>
          <w:numId w:val="8"/>
        </w:numPr>
        <w:tabs>
          <w:tab w:val="num" w:pos="426"/>
        </w:tabs>
        <w:ind w:left="0" w:right="-8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Удельный вес продукции </w:t>
      </w:r>
      <w:r>
        <w:rPr>
          <w:color w:val="000080"/>
          <w:sz w:val="16"/>
          <w:lang w:val="en-US"/>
        </w:rPr>
        <w:t>I</w:t>
      </w:r>
      <w:r>
        <w:rPr>
          <w:color w:val="000080"/>
          <w:sz w:val="16"/>
        </w:rPr>
        <w:t xml:space="preserve">-го сорта в общем объёме производства продукции: </w:t>
      </w:r>
    </w:p>
    <w:p w:rsidR="008E7DAE" w:rsidRDefault="008E7DAE">
      <w:pPr>
        <w:tabs>
          <w:tab w:val="num" w:pos="426"/>
        </w:tabs>
        <w:ind w:right="-8" w:firstLine="142"/>
        <w:jc w:val="both"/>
        <w:rPr>
          <w:color w:val="000080"/>
          <w:sz w:val="16"/>
          <w:lang w:val="en-US"/>
        </w:rPr>
      </w:pPr>
      <w:r>
        <w:rPr>
          <w:b/>
          <w:color w:val="000080"/>
          <w:sz w:val="16"/>
        </w:rPr>
        <w:t>У</w:t>
      </w:r>
      <w:r>
        <w:rPr>
          <w:b/>
          <w:color w:val="000080"/>
          <w:sz w:val="16"/>
          <w:vertAlign w:val="subscript"/>
          <w:lang w:val="en-US"/>
        </w:rPr>
        <w:t>I</w:t>
      </w:r>
      <w:r>
        <w:rPr>
          <w:b/>
          <w:color w:val="000080"/>
          <w:sz w:val="16"/>
          <w:lang w:val="en-US"/>
        </w:rPr>
        <w:t>=В</w:t>
      </w:r>
      <w:r>
        <w:rPr>
          <w:b/>
          <w:color w:val="000080"/>
          <w:sz w:val="16"/>
          <w:vertAlign w:val="subscript"/>
          <w:lang w:val="en-US"/>
        </w:rPr>
        <w:t>I</w:t>
      </w:r>
      <w:r>
        <w:rPr>
          <w:b/>
          <w:color w:val="000080"/>
          <w:sz w:val="16"/>
          <w:lang w:val="en-US"/>
        </w:rPr>
        <w:t xml:space="preserve">х100/В </w:t>
      </w:r>
      <w:r>
        <w:rPr>
          <w:color w:val="000080"/>
          <w:sz w:val="16"/>
          <w:lang w:val="en-US"/>
        </w:rPr>
        <w:t>(на продукцию второго сорта скидка от цены = 10%).</w:t>
      </w:r>
    </w:p>
    <w:p w:rsidR="008E7DAE" w:rsidRDefault="008E7DAE">
      <w:pPr>
        <w:tabs>
          <w:tab w:val="num" w:pos="426"/>
        </w:tabs>
        <w:ind w:right="-8" w:firstLine="142"/>
        <w:jc w:val="both"/>
        <w:rPr>
          <w:color w:val="000080"/>
          <w:sz w:val="16"/>
          <w:u w:val="single"/>
        </w:rPr>
      </w:pPr>
      <w:r>
        <w:rPr>
          <w:color w:val="000080"/>
          <w:sz w:val="16"/>
          <w:u w:val="single"/>
        </w:rPr>
        <w:t>Количественная оценка влияния факторов.</w:t>
      </w:r>
    </w:p>
    <w:p w:rsidR="008E7DAE" w:rsidRDefault="008E7DAE">
      <w:pPr>
        <w:rPr>
          <w:color w:val="000080"/>
          <w:sz w:val="16"/>
        </w:rPr>
      </w:pPr>
      <w:r>
        <w:rPr>
          <w:color w:val="000080"/>
          <w:sz w:val="16"/>
        </w:rPr>
        <w:t xml:space="preserve">Отклонение=Отчёт - План; </w:t>
      </w:r>
    </w:p>
    <w:p w:rsidR="008E7DAE" w:rsidRDefault="008E7DAE">
      <w:pPr>
        <w:ind w:firstLine="142"/>
        <w:rPr>
          <w:color w:val="000080"/>
          <w:sz w:val="16"/>
        </w:rPr>
      </w:pPr>
      <w:r>
        <w:rPr>
          <w:color w:val="000080"/>
          <w:sz w:val="16"/>
        </w:rPr>
        <w:t>Действительное изменение=Отчёт - Пересчёт;</w:t>
      </w:r>
    </w:p>
    <w:p w:rsidR="008E7DAE" w:rsidRDefault="008E7DAE">
      <w:pPr>
        <w:ind w:firstLine="142"/>
        <w:rPr>
          <w:color w:val="000080"/>
          <w:sz w:val="16"/>
        </w:rPr>
      </w:pPr>
      <w:r>
        <w:rPr>
          <w:color w:val="000080"/>
          <w:sz w:val="16"/>
        </w:rPr>
        <w:t>Изменение объёма=Пересчёт - План;</w:t>
      </w:r>
    </w:p>
    <w:p w:rsidR="008E7DAE" w:rsidRDefault="008E7DAE">
      <w:pPr>
        <w:ind w:firstLine="142"/>
        <w:jc w:val="center"/>
        <w:rPr>
          <w:b/>
          <w:color w:val="000080"/>
          <w:sz w:val="16"/>
          <w:lang w:val="en-US"/>
        </w:rPr>
      </w:pPr>
      <w:r>
        <w:rPr>
          <w:b/>
          <w:color w:val="000080"/>
          <w:sz w:val="16"/>
          <w:lang w:val="en-US"/>
        </w:rPr>
        <w:t>ТЭП использования сырья в ткачестве.</w:t>
      </w:r>
    </w:p>
    <w:p w:rsidR="008E7DAE" w:rsidRDefault="008E7DAE" w:rsidP="008E7DAE">
      <w:pPr>
        <w:numPr>
          <w:ilvl w:val="0"/>
          <w:numId w:val="9"/>
        </w:numPr>
        <w:tabs>
          <w:tab w:val="clear" w:pos="76"/>
          <w:tab w:val="num" w:pos="-207"/>
          <w:tab w:val="num" w:pos="426"/>
        </w:tabs>
        <w:ind w:left="0" w:firstLine="142"/>
        <w:rPr>
          <w:color w:val="000080"/>
          <w:sz w:val="16"/>
          <w:lang w:val="en-US"/>
        </w:rPr>
      </w:pPr>
      <w:r>
        <w:rPr>
          <w:color w:val="000080"/>
          <w:sz w:val="16"/>
          <w:lang w:val="en-US"/>
        </w:rPr>
        <w:t xml:space="preserve">Выход суровой ткани из мягкой пряжи: </w:t>
      </w:r>
      <w:r>
        <w:rPr>
          <w:b/>
          <w:color w:val="000080"/>
          <w:sz w:val="16"/>
          <w:lang w:val="en-US"/>
        </w:rPr>
        <w:t xml:space="preserve"> В</w:t>
      </w:r>
      <w:r>
        <w:rPr>
          <w:b/>
          <w:color w:val="000080"/>
          <w:sz w:val="16"/>
          <w:vertAlign w:val="subscript"/>
          <w:lang w:val="en-US"/>
        </w:rPr>
        <w:t>с.тк</w:t>
      </w:r>
      <w:r>
        <w:rPr>
          <w:b/>
          <w:color w:val="000080"/>
          <w:sz w:val="16"/>
          <w:lang w:val="en-US"/>
        </w:rPr>
        <w:t xml:space="preserve"> = В</w:t>
      </w:r>
      <w:r>
        <w:rPr>
          <w:b/>
          <w:color w:val="000080"/>
          <w:sz w:val="16"/>
          <w:vertAlign w:val="subscript"/>
          <w:lang w:val="en-US"/>
        </w:rPr>
        <w:t>с.тк</w:t>
      </w:r>
      <w:r>
        <w:rPr>
          <w:b/>
          <w:color w:val="000080"/>
          <w:sz w:val="16"/>
          <w:lang w:val="en-US"/>
        </w:rPr>
        <w:t>х100/(R</w:t>
      </w:r>
      <w:r>
        <w:rPr>
          <w:b/>
          <w:color w:val="000080"/>
          <w:sz w:val="16"/>
          <w:vertAlign w:val="subscript"/>
          <w:lang w:val="en-US"/>
        </w:rPr>
        <w:t>о</w:t>
      </w:r>
      <w:r>
        <w:rPr>
          <w:b/>
          <w:color w:val="000080"/>
          <w:sz w:val="16"/>
          <w:lang w:val="en-US"/>
        </w:rPr>
        <w:t>+R</w:t>
      </w:r>
      <w:r>
        <w:rPr>
          <w:b/>
          <w:color w:val="000080"/>
          <w:sz w:val="16"/>
          <w:vertAlign w:val="subscript"/>
          <w:lang w:val="en-US"/>
        </w:rPr>
        <w:t>у</w:t>
      </w:r>
      <w:r>
        <w:rPr>
          <w:b/>
          <w:color w:val="000080"/>
          <w:sz w:val="16"/>
        </w:rPr>
        <w:t>)</w:t>
      </w:r>
      <w:r>
        <w:rPr>
          <w:color w:val="000080"/>
          <w:sz w:val="16"/>
        </w:rPr>
        <w:t>,</w:t>
      </w:r>
      <w:r>
        <w:rPr>
          <w:b/>
          <w:color w:val="000080"/>
          <w:sz w:val="16"/>
          <w:lang w:val="en-US"/>
        </w:rPr>
        <w:t xml:space="preserve"> </w:t>
      </w:r>
    </w:p>
    <w:p w:rsidR="008E7DAE" w:rsidRDefault="008E7DAE">
      <w:pPr>
        <w:tabs>
          <w:tab w:val="num" w:pos="426"/>
        </w:tabs>
        <w:ind w:firstLine="142"/>
        <w:rPr>
          <w:color w:val="000080"/>
          <w:sz w:val="16"/>
        </w:rPr>
      </w:pPr>
      <w:r>
        <w:rPr>
          <w:b/>
          <w:color w:val="000080"/>
          <w:sz w:val="16"/>
        </w:rPr>
        <w:t>В</w:t>
      </w:r>
      <w:r>
        <w:rPr>
          <w:b/>
          <w:color w:val="000080"/>
          <w:sz w:val="16"/>
          <w:vertAlign w:val="subscript"/>
        </w:rPr>
        <w:t>с.тк</w:t>
      </w:r>
      <w:r>
        <w:rPr>
          <w:color w:val="000080"/>
          <w:sz w:val="16"/>
        </w:rPr>
        <w:t xml:space="preserve"> — выработка суровой ткани, кг; </w:t>
      </w:r>
    </w:p>
    <w:p w:rsidR="008E7DAE" w:rsidRDefault="008E7DAE">
      <w:pPr>
        <w:tabs>
          <w:tab w:val="num" w:pos="426"/>
        </w:tabs>
        <w:ind w:firstLine="142"/>
        <w:rPr>
          <w:color w:val="000080"/>
          <w:sz w:val="16"/>
          <w:lang w:val="en-US"/>
        </w:rPr>
      </w:pPr>
      <w:r>
        <w:rPr>
          <w:b/>
          <w:color w:val="000080"/>
          <w:sz w:val="16"/>
          <w:lang w:val="en-US"/>
        </w:rPr>
        <w:t>R</w:t>
      </w:r>
      <w:r>
        <w:rPr>
          <w:b/>
          <w:color w:val="000080"/>
          <w:sz w:val="16"/>
          <w:vertAlign w:val="subscript"/>
          <w:lang w:val="en-US"/>
        </w:rPr>
        <w:t>о</w:t>
      </w:r>
      <w:r>
        <w:rPr>
          <w:color w:val="000080"/>
          <w:sz w:val="16"/>
          <w:lang w:val="en-US"/>
        </w:rPr>
        <w:t xml:space="preserve"> — расход основы (масса израсходованной основной пряжи на 100м); </w:t>
      </w:r>
    </w:p>
    <w:p w:rsidR="008E7DAE" w:rsidRDefault="008E7DAE">
      <w:pPr>
        <w:tabs>
          <w:tab w:val="num" w:pos="426"/>
        </w:tabs>
        <w:ind w:firstLine="142"/>
        <w:rPr>
          <w:color w:val="000080"/>
          <w:sz w:val="16"/>
          <w:lang w:val="en-US"/>
        </w:rPr>
      </w:pPr>
      <w:r>
        <w:rPr>
          <w:b/>
          <w:color w:val="000080"/>
          <w:sz w:val="16"/>
          <w:lang w:val="en-US"/>
        </w:rPr>
        <w:t>R</w:t>
      </w:r>
      <w:r>
        <w:rPr>
          <w:b/>
          <w:color w:val="000080"/>
          <w:sz w:val="16"/>
          <w:vertAlign w:val="subscript"/>
          <w:lang w:val="en-US"/>
        </w:rPr>
        <w:t>у</w:t>
      </w:r>
      <w:r>
        <w:rPr>
          <w:color w:val="000080"/>
          <w:sz w:val="16"/>
          <w:lang w:val="en-US"/>
        </w:rPr>
        <w:t xml:space="preserve"> — расход утка (масса израсходованной уточной пряжи на 100м);</w:t>
      </w:r>
    </w:p>
    <w:p w:rsidR="008E7DAE" w:rsidRDefault="008E7DAE" w:rsidP="008E7DAE">
      <w:pPr>
        <w:numPr>
          <w:ilvl w:val="0"/>
          <w:numId w:val="9"/>
        </w:numPr>
        <w:tabs>
          <w:tab w:val="clear" w:pos="76"/>
          <w:tab w:val="num" w:pos="-207"/>
          <w:tab w:val="num" w:pos="426"/>
        </w:tabs>
        <w:ind w:left="0" w:firstLine="142"/>
        <w:rPr>
          <w:b/>
          <w:color w:val="000080"/>
          <w:sz w:val="16"/>
          <w:lang w:val="en-US"/>
        </w:rPr>
      </w:pPr>
      <w:r>
        <w:rPr>
          <w:color w:val="000080"/>
          <w:sz w:val="16"/>
          <w:lang w:val="en-US"/>
        </w:rPr>
        <w:t>Масса 100м суровой ткани:</w:t>
      </w:r>
    </w:p>
    <w:p w:rsidR="008E7DAE" w:rsidRDefault="008E7DAE">
      <w:pPr>
        <w:ind w:firstLine="142"/>
        <w:jc w:val="center"/>
        <w:rPr>
          <w:b/>
          <w:color w:val="000080"/>
          <w:sz w:val="16"/>
          <w:lang w:val="en-US"/>
        </w:rPr>
      </w:pPr>
      <w:r>
        <w:rPr>
          <w:b/>
          <w:color w:val="000080"/>
          <w:sz w:val="16"/>
          <w:lang w:val="en-US"/>
        </w:rPr>
        <w:t>m</w:t>
      </w:r>
      <w:r>
        <w:rPr>
          <w:b/>
          <w:color w:val="000080"/>
          <w:sz w:val="16"/>
          <w:vertAlign w:val="subscript"/>
        </w:rPr>
        <w:t>с</w:t>
      </w:r>
      <w:r>
        <w:rPr>
          <w:b/>
          <w:color w:val="000080"/>
          <w:sz w:val="16"/>
        </w:rPr>
        <w:t>= В</w:t>
      </w:r>
      <w:r>
        <w:rPr>
          <w:b/>
          <w:color w:val="000080"/>
          <w:sz w:val="16"/>
          <w:vertAlign w:val="subscript"/>
        </w:rPr>
        <w:t>с.тк</w:t>
      </w:r>
      <w:r>
        <w:rPr>
          <w:b/>
          <w:color w:val="000080"/>
          <w:sz w:val="16"/>
        </w:rPr>
        <w:t xml:space="preserve"> (кг)х100/ В</w:t>
      </w:r>
      <w:r>
        <w:rPr>
          <w:b/>
          <w:color w:val="000080"/>
          <w:sz w:val="16"/>
          <w:vertAlign w:val="subscript"/>
        </w:rPr>
        <w:t>с.тк</w:t>
      </w:r>
      <w:r>
        <w:rPr>
          <w:b/>
          <w:color w:val="000080"/>
          <w:sz w:val="16"/>
        </w:rPr>
        <w:t xml:space="preserve"> (м)</w:t>
      </w:r>
    </w:p>
    <w:p w:rsidR="008E7DAE" w:rsidRDefault="008E7DAE">
      <w:pPr>
        <w:ind w:firstLine="142"/>
        <w:jc w:val="both"/>
        <w:rPr>
          <w:color w:val="000080"/>
          <w:sz w:val="16"/>
          <w:lang w:val="en-US"/>
        </w:rPr>
      </w:pPr>
      <w:r>
        <w:rPr>
          <w:color w:val="000080"/>
          <w:sz w:val="16"/>
          <w:lang w:val="en-US"/>
        </w:rPr>
        <w:t>Для рабочих, для которых установлены конкретные зоны обслуживания, явочная численность определяется как:</w:t>
      </w:r>
    </w:p>
    <w:p w:rsidR="008E7DAE" w:rsidRDefault="008E7DAE">
      <w:pPr>
        <w:ind w:firstLine="142"/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  <w:lang w:val="en-US"/>
        </w:rPr>
        <w:t>Чя=Мз</w:t>
      </w:r>
      <w:r>
        <w:rPr>
          <w:b/>
          <w:color w:val="000080"/>
          <w:sz w:val="16"/>
          <w:lang w:val="en-US"/>
        </w:rPr>
        <w:sym w:font="Symbol" w:char="F0D7"/>
      </w:r>
      <w:r>
        <w:rPr>
          <w:b/>
          <w:color w:val="000080"/>
          <w:sz w:val="16"/>
          <w:lang w:val="en-US"/>
        </w:rPr>
        <w:t>Ксм/[Нот</w:t>
      </w:r>
      <w:r>
        <w:rPr>
          <w:b/>
          <w:color w:val="000080"/>
          <w:sz w:val="16"/>
          <w:lang w:val="en-US"/>
        </w:rPr>
        <w:sym w:font="Symbol" w:char="F0D7"/>
      </w:r>
      <w:r>
        <w:rPr>
          <w:b/>
          <w:color w:val="000080"/>
          <w:sz w:val="16"/>
          <w:lang w:val="en-US"/>
        </w:rPr>
        <w:t>(1+У/100)]</w:t>
      </w:r>
    </w:p>
    <w:p w:rsidR="008E7DAE" w:rsidRDefault="008E7DAE">
      <w:pPr>
        <w:ind w:firstLine="142"/>
        <w:jc w:val="both"/>
        <w:rPr>
          <w:color w:val="000080"/>
          <w:sz w:val="16"/>
          <w:lang w:val="en-US"/>
        </w:rPr>
      </w:pPr>
      <w:r>
        <w:rPr>
          <w:b/>
          <w:color w:val="000080"/>
          <w:sz w:val="16"/>
          <w:lang w:val="en-US"/>
        </w:rPr>
        <w:t>Мз</w:t>
      </w:r>
      <w:r>
        <w:rPr>
          <w:color w:val="000080"/>
          <w:sz w:val="16"/>
          <w:lang w:val="en-US"/>
        </w:rPr>
        <w:t xml:space="preserve"> — число машин в заправке; </w:t>
      </w:r>
      <w:r>
        <w:rPr>
          <w:b/>
          <w:color w:val="000080"/>
          <w:sz w:val="16"/>
          <w:lang w:val="en-US"/>
        </w:rPr>
        <w:t>Ксм</w:t>
      </w:r>
      <w:r>
        <w:rPr>
          <w:color w:val="000080"/>
          <w:sz w:val="16"/>
          <w:lang w:val="en-US"/>
        </w:rPr>
        <w:t xml:space="preserve"> — коэфф. сменности;</w:t>
      </w:r>
    </w:p>
    <w:p w:rsidR="008E7DAE" w:rsidRDefault="008E7DAE">
      <w:pPr>
        <w:ind w:firstLine="142"/>
        <w:jc w:val="both"/>
        <w:rPr>
          <w:color w:val="000080"/>
          <w:sz w:val="16"/>
          <w:lang w:val="en-US"/>
        </w:rPr>
      </w:pPr>
      <w:r>
        <w:rPr>
          <w:b/>
          <w:color w:val="000080"/>
          <w:sz w:val="16"/>
          <w:lang w:val="en-US"/>
        </w:rPr>
        <w:t>Нот</w:t>
      </w:r>
      <w:r>
        <w:rPr>
          <w:color w:val="000080"/>
          <w:sz w:val="16"/>
          <w:lang w:val="en-US"/>
        </w:rPr>
        <w:t xml:space="preserve"> — типовая норма обслуживания;</w:t>
      </w:r>
    </w:p>
    <w:p w:rsidR="008E7DAE" w:rsidRDefault="008E7DAE">
      <w:pPr>
        <w:ind w:firstLine="142"/>
        <w:jc w:val="both"/>
        <w:rPr>
          <w:color w:val="000080"/>
          <w:sz w:val="16"/>
          <w:lang w:val="en-US"/>
        </w:rPr>
      </w:pPr>
      <w:r>
        <w:rPr>
          <w:b/>
          <w:color w:val="000080"/>
          <w:sz w:val="16"/>
          <w:lang w:val="en-US"/>
        </w:rPr>
        <w:t>У</w:t>
      </w:r>
      <w:r>
        <w:rPr>
          <w:color w:val="000080"/>
          <w:sz w:val="16"/>
          <w:lang w:val="en-US"/>
        </w:rPr>
        <w:t xml:space="preserve"> — % уплотнения зоны обслуживания.</w:t>
      </w:r>
    </w:p>
    <w:p w:rsidR="008E7DAE" w:rsidRDefault="008E7DAE">
      <w:pPr>
        <w:ind w:firstLine="142"/>
        <w:jc w:val="both"/>
        <w:rPr>
          <w:color w:val="000080"/>
          <w:sz w:val="16"/>
          <w:lang w:val="en-US"/>
        </w:rPr>
      </w:pPr>
    </w:p>
    <w:p w:rsidR="008E7DAE" w:rsidRDefault="008E7DAE">
      <w:pPr>
        <w:ind w:firstLine="142"/>
        <w:jc w:val="both"/>
        <w:rPr>
          <w:color w:val="000080"/>
          <w:sz w:val="16"/>
          <w:lang w:val="en-US"/>
        </w:rPr>
      </w:pPr>
    </w:p>
    <w:p w:rsidR="008E7DAE" w:rsidRDefault="008E7DAE">
      <w:pPr>
        <w:ind w:firstLine="142"/>
        <w:jc w:val="both"/>
        <w:rPr>
          <w:color w:val="000080"/>
          <w:sz w:val="16"/>
          <w:lang w:val="en-US"/>
        </w:rPr>
      </w:pPr>
    </w:p>
    <w:p w:rsidR="008E7DAE" w:rsidRDefault="008E7DAE">
      <w:pPr>
        <w:ind w:firstLine="142"/>
        <w:jc w:val="both"/>
        <w:rPr>
          <w:color w:val="000080"/>
          <w:sz w:val="16"/>
          <w:lang w:val="en-US"/>
        </w:rPr>
      </w:pPr>
    </w:p>
    <w:p w:rsidR="008E7DAE" w:rsidRDefault="008E7DAE">
      <w:pPr>
        <w:ind w:firstLine="142"/>
        <w:jc w:val="both"/>
        <w:rPr>
          <w:b/>
          <w:color w:val="000080"/>
          <w:sz w:val="16"/>
          <w:lang w:val="en-US"/>
        </w:rPr>
      </w:pPr>
      <w:r>
        <w:rPr>
          <w:color w:val="000080"/>
          <w:sz w:val="16"/>
          <w:lang w:val="en-US"/>
        </w:rPr>
        <w:t xml:space="preserve">Для рабочих, имеющих установленные нормы выработки: </w:t>
      </w:r>
      <w:r>
        <w:rPr>
          <w:b/>
          <w:color w:val="000080"/>
          <w:sz w:val="16"/>
          <w:lang w:val="en-US"/>
        </w:rPr>
        <w:t>Чя=В</w:t>
      </w:r>
      <w:r>
        <w:rPr>
          <w:b/>
          <w:color w:val="000080"/>
          <w:sz w:val="16"/>
          <w:lang w:val="en-US"/>
        </w:rPr>
        <w:sym w:font="Symbol" w:char="F0D7"/>
      </w:r>
      <w:r>
        <w:rPr>
          <w:b/>
          <w:color w:val="000080"/>
          <w:sz w:val="16"/>
          <w:lang w:val="en-US"/>
        </w:rPr>
        <w:t>Ксм/[Нв</w:t>
      </w:r>
      <w:r>
        <w:rPr>
          <w:b/>
          <w:color w:val="000080"/>
          <w:sz w:val="16"/>
          <w:lang w:val="en-US"/>
        </w:rPr>
        <w:sym w:font="Symbol" w:char="F0D7"/>
      </w:r>
      <w:r>
        <w:rPr>
          <w:b/>
          <w:color w:val="000080"/>
          <w:sz w:val="16"/>
          <w:lang w:val="en-US"/>
        </w:rPr>
        <w:t>Тсм</w:t>
      </w:r>
      <w:r>
        <w:rPr>
          <w:b/>
          <w:color w:val="000080"/>
          <w:sz w:val="16"/>
          <w:lang w:val="en-US"/>
        </w:rPr>
        <w:sym w:font="Symbol" w:char="F0D7"/>
      </w:r>
      <w:r>
        <w:rPr>
          <w:b/>
          <w:color w:val="000080"/>
          <w:sz w:val="16"/>
          <w:lang w:val="en-US"/>
        </w:rPr>
        <w:t>(1+Ув/100)]</w:t>
      </w:r>
    </w:p>
    <w:p w:rsidR="008E7DAE" w:rsidRDefault="008E7DAE">
      <w:pPr>
        <w:ind w:firstLine="142"/>
        <w:jc w:val="both"/>
        <w:rPr>
          <w:color w:val="000080"/>
          <w:sz w:val="16"/>
          <w:lang w:val="en-US"/>
        </w:rPr>
      </w:pPr>
      <w:r>
        <w:rPr>
          <w:color w:val="000080"/>
          <w:sz w:val="16"/>
          <w:lang w:val="en-US"/>
        </w:rPr>
        <w:t>В — выработка (объём работы) за смену;</w:t>
      </w:r>
    </w:p>
    <w:p w:rsidR="008E7DAE" w:rsidRDefault="008E7DAE">
      <w:pPr>
        <w:ind w:firstLine="142"/>
        <w:jc w:val="both"/>
        <w:rPr>
          <w:color w:val="000080"/>
          <w:sz w:val="16"/>
          <w:lang w:val="en-US"/>
        </w:rPr>
      </w:pPr>
      <w:r>
        <w:rPr>
          <w:color w:val="000080"/>
          <w:sz w:val="16"/>
          <w:lang w:val="en-US"/>
        </w:rPr>
        <w:t>Нв — норма выработки рабочего за час;</w:t>
      </w:r>
    </w:p>
    <w:p w:rsidR="008E7DAE" w:rsidRDefault="008E7DAE">
      <w:pPr>
        <w:ind w:firstLine="142"/>
        <w:jc w:val="both"/>
        <w:rPr>
          <w:color w:val="000080"/>
          <w:sz w:val="16"/>
          <w:lang w:val="en-US"/>
        </w:rPr>
      </w:pPr>
      <w:r>
        <w:rPr>
          <w:color w:val="000080"/>
          <w:sz w:val="16"/>
          <w:lang w:val="en-US"/>
        </w:rPr>
        <w:t>Тсм — продолжительность смены, час;</w:t>
      </w:r>
    </w:p>
    <w:p w:rsidR="008E7DAE" w:rsidRDefault="008E7DAE">
      <w:pPr>
        <w:ind w:firstLine="142"/>
        <w:rPr>
          <w:color w:val="000080"/>
          <w:sz w:val="16"/>
          <w:lang w:val="en-US"/>
        </w:rPr>
      </w:pPr>
      <w:r>
        <w:rPr>
          <w:color w:val="000080"/>
          <w:sz w:val="16"/>
          <w:lang w:val="en-US"/>
        </w:rPr>
        <w:t>Ув — % перевыполнения нормы выработки.</w:t>
      </w:r>
    </w:p>
    <w:p w:rsidR="008E7DAE" w:rsidRDefault="008E7DAE">
      <w:pPr>
        <w:ind w:firstLine="142"/>
        <w:jc w:val="both"/>
        <w:rPr>
          <w:b/>
          <w:color w:val="000080"/>
          <w:sz w:val="16"/>
          <w:lang w:val="en-US"/>
        </w:rPr>
      </w:pPr>
      <w:r>
        <w:rPr>
          <w:color w:val="000080"/>
          <w:sz w:val="16"/>
          <w:lang w:val="en-US"/>
        </w:rPr>
        <w:t xml:space="preserve">Списанная численность учитвает резерв запасных рабочих для замены временно отсутствующих: </w:t>
      </w:r>
      <w:r>
        <w:rPr>
          <w:b/>
          <w:color w:val="000080"/>
          <w:sz w:val="16"/>
          <w:lang w:val="en-US"/>
        </w:rPr>
        <w:t>Чс=Чя</w:t>
      </w:r>
      <w:r>
        <w:rPr>
          <w:b/>
          <w:color w:val="000080"/>
          <w:sz w:val="16"/>
          <w:lang w:val="en-US"/>
        </w:rPr>
        <w:sym w:font="Symbol" w:char="F0D7"/>
      </w:r>
      <w:r>
        <w:rPr>
          <w:b/>
          <w:color w:val="000080"/>
          <w:sz w:val="16"/>
          <w:lang w:val="en-US"/>
        </w:rPr>
        <w:t>100/(100</w:t>
      </w:r>
      <w:r>
        <w:rPr>
          <w:b/>
          <w:color w:val="000080"/>
          <w:sz w:val="16"/>
          <w:lang w:val="en-US"/>
        </w:rPr>
        <w:sym w:font="Symbol" w:char="F02D"/>
      </w:r>
      <w:r>
        <w:rPr>
          <w:b/>
          <w:color w:val="000080"/>
          <w:sz w:val="16"/>
          <w:lang w:val="en-US"/>
        </w:rPr>
        <w:t>Рн)</w:t>
      </w:r>
    </w:p>
    <w:p w:rsidR="008E7DAE" w:rsidRDefault="008E7DAE">
      <w:pPr>
        <w:ind w:firstLine="142"/>
        <w:jc w:val="both"/>
        <w:rPr>
          <w:color w:val="000080"/>
          <w:sz w:val="16"/>
          <w:lang w:val="en-US"/>
        </w:rPr>
      </w:pPr>
      <w:r>
        <w:rPr>
          <w:b/>
          <w:color w:val="000080"/>
          <w:sz w:val="16"/>
          <w:lang w:val="en-US"/>
        </w:rPr>
        <w:t>Рн</w:t>
      </w:r>
      <w:r>
        <w:rPr>
          <w:color w:val="000080"/>
          <w:sz w:val="16"/>
          <w:lang w:val="en-US"/>
        </w:rPr>
        <w:t xml:space="preserve"> — планируемый процент невыходов на работу; </w:t>
      </w:r>
      <w:r>
        <w:rPr>
          <w:b/>
          <w:color w:val="000080"/>
          <w:sz w:val="16"/>
          <w:lang w:val="en-US"/>
        </w:rPr>
        <w:t>Чя</w:t>
      </w:r>
      <w:r>
        <w:rPr>
          <w:color w:val="000080"/>
          <w:sz w:val="16"/>
          <w:lang w:val="en-US"/>
        </w:rPr>
        <w:t xml:space="preserve"> — явочная численность.</w:t>
      </w:r>
    </w:p>
    <w:p w:rsidR="008E7DAE" w:rsidRDefault="008E7DAE">
      <w:pPr>
        <w:ind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При наличии данных о трудоёмкости единицы изделия явочную численность можно определить, как: </w:t>
      </w:r>
      <w:r>
        <w:rPr>
          <w:b/>
          <w:color w:val="000080"/>
          <w:sz w:val="16"/>
        </w:rPr>
        <w:t>Чя=Впл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  <w:lang w:val="en-US"/>
        </w:rPr>
        <w:t>t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  <w:lang w:val="en-US"/>
        </w:rPr>
        <w:t>Kt</w:t>
      </w:r>
      <w:r>
        <w:rPr>
          <w:b/>
          <w:color w:val="000080"/>
          <w:sz w:val="16"/>
        </w:rPr>
        <w:t>/Т</w:t>
      </w:r>
      <w:r>
        <w:rPr>
          <w:color w:val="000080"/>
          <w:sz w:val="16"/>
        </w:rPr>
        <w:t xml:space="preserve">, </w:t>
      </w:r>
    </w:p>
    <w:p w:rsidR="008E7DAE" w:rsidRDefault="008E7DAE">
      <w:pPr>
        <w:ind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где Впл — плановая выработка продукции в натуральном выражении;</w:t>
      </w:r>
    </w:p>
    <w:p w:rsidR="008E7DAE" w:rsidRDefault="008E7DAE">
      <w:pPr>
        <w:ind w:firstLine="142"/>
        <w:jc w:val="both"/>
        <w:rPr>
          <w:color w:val="000080"/>
          <w:sz w:val="16"/>
          <w:lang w:val="en-US"/>
        </w:rPr>
      </w:pPr>
      <w:r>
        <w:rPr>
          <w:color w:val="000080"/>
          <w:sz w:val="16"/>
          <w:lang w:val="en-US"/>
        </w:rPr>
        <w:t xml:space="preserve">            t — трудоёмкость производства единицы продукции на данном рабочем месте (рабочего конкретной профессии);</w:t>
      </w:r>
    </w:p>
    <w:p w:rsidR="008E7DAE" w:rsidRDefault="008E7DAE">
      <w:pPr>
        <w:ind w:firstLine="142"/>
        <w:jc w:val="both"/>
        <w:rPr>
          <w:color w:val="000080"/>
          <w:sz w:val="16"/>
          <w:lang w:val="en-US"/>
        </w:rPr>
      </w:pPr>
      <w:r>
        <w:rPr>
          <w:color w:val="000080"/>
          <w:sz w:val="16"/>
          <w:lang w:val="en-US"/>
        </w:rPr>
        <w:t xml:space="preserve">           Kt — коэффициент снижения затрат труда, учитывающий снижение потребности в рабочей силе в результате внедрения на предприятии различных организационно-технических мероприятий;</w:t>
      </w:r>
    </w:p>
    <w:p w:rsidR="008E7DAE" w:rsidRDefault="008E7DAE">
      <w:pPr>
        <w:ind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            Т — фонд времени работы одного рабочего в плановом периоде.</w:t>
      </w:r>
    </w:p>
    <w:p w:rsidR="008E7DAE" w:rsidRDefault="008E7DAE">
      <w:pPr>
        <w:tabs>
          <w:tab w:val="left" w:pos="142"/>
        </w:tabs>
        <w:ind w:firstLine="142"/>
        <w:jc w:val="center"/>
        <w:rPr>
          <w:b/>
          <w:i/>
          <w:color w:val="000080"/>
          <w:sz w:val="16"/>
        </w:rPr>
      </w:pPr>
      <w:r>
        <w:rPr>
          <w:b/>
          <w:i/>
          <w:color w:val="000080"/>
          <w:sz w:val="16"/>
        </w:rPr>
        <w:t>Удельный расход рабочей силы.</w:t>
      </w:r>
    </w:p>
    <w:p w:rsidR="008E7DAE" w:rsidRDefault="008E7DAE">
      <w:pPr>
        <w:tabs>
          <w:tab w:val="left" w:pos="142"/>
        </w:tabs>
        <w:ind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Характеризует суммарное кол-во рабочих по всем переходам в расчёте на единицу выпускного оборудования:</w:t>
      </w:r>
    </w:p>
    <w:p w:rsidR="008E7DAE" w:rsidRDefault="008E7DAE">
      <w:pPr>
        <w:tabs>
          <w:tab w:val="left" w:pos="142"/>
        </w:tabs>
        <w:rPr>
          <w:b/>
          <w:color w:val="000080"/>
          <w:sz w:val="16"/>
        </w:rPr>
      </w:pPr>
      <w:r>
        <w:rPr>
          <w:b/>
          <w:color w:val="000080"/>
          <w:sz w:val="16"/>
        </w:rPr>
        <w:t>Ур=отработанные чел-часы/отработанные машино-часы;</w:t>
      </w:r>
    </w:p>
    <w:p w:rsidR="008E7DAE" w:rsidRDefault="008E7DAE">
      <w:pPr>
        <w:tabs>
          <w:tab w:val="left" w:pos="142"/>
        </w:tabs>
        <w:rPr>
          <w:b/>
          <w:color w:val="000080"/>
          <w:sz w:val="16"/>
          <w:lang w:val="en-US"/>
        </w:rPr>
      </w:pPr>
      <w:r>
        <w:rPr>
          <w:b/>
          <w:color w:val="000080"/>
          <w:sz w:val="16"/>
        </w:rPr>
        <w:t>Ур=</w:t>
      </w:r>
      <w:r>
        <w:rPr>
          <w:b/>
          <w:color w:val="000080"/>
          <w:sz w:val="16"/>
          <w:lang w:val="en-US"/>
        </w:rPr>
        <w:t xml:space="preserve">[чел/100 станков] </w:t>
      </w:r>
    </w:p>
    <w:p w:rsidR="008E7DAE" w:rsidRDefault="008E7DAE">
      <w:pPr>
        <w:tabs>
          <w:tab w:val="left" w:pos="142"/>
        </w:tabs>
        <w:rPr>
          <w:b/>
          <w:color w:val="000080"/>
          <w:sz w:val="16"/>
          <w:lang w:val="en-US"/>
        </w:rPr>
      </w:pPr>
      <w:r>
        <w:rPr>
          <w:b/>
          <w:color w:val="000080"/>
          <w:sz w:val="16"/>
          <w:lang w:val="en-US"/>
        </w:rPr>
        <w:t>или  Ур=[чел/1000 веретен]</w:t>
      </w:r>
    </w:p>
    <w:p w:rsidR="008E7DAE" w:rsidRDefault="008E7DAE">
      <w:pPr>
        <w:ind w:firstLine="142"/>
        <w:jc w:val="center"/>
        <w:rPr>
          <w:i/>
          <w:color w:val="000080"/>
          <w:sz w:val="16"/>
        </w:rPr>
      </w:pPr>
      <w:r>
        <w:rPr>
          <w:b/>
          <w:i/>
          <w:color w:val="000080"/>
          <w:sz w:val="16"/>
        </w:rPr>
        <w:t>Трудоёмкость.</w:t>
      </w:r>
    </w:p>
    <w:p w:rsidR="008E7DAE" w:rsidRDefault="008E7DAE">
      <w:pPr>
        <w:ind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Показатель, обратный производительности труда; характеризует затраты живого труда на изготовление единицы продукции: </w:t>
      </w:r>
      <w:r>
        <w:rPr>
          <w:b/>
          <w:color w:val="000080"/>
          <w:sz w:val="16"/>
        </w:rPr>
        <w:t>Тр=ч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  <w:lang w:val="en-US"/>
        </w:rPr>
        <w:t>t/В=1/Пт</w:t>
      </w:r>
      <w:r>
        <w:rPr>
          <w:color w:val="000080"/>
          <w:sz w:val="16"/>
          <w:lang w:val="en-US"/>
        </w:rPr>
        <w:t xml:space="preserve">,  где </w:t>
      </w:r>
      <w:r>
        <w:rPr>
          <w:b/>
          <w:color w:val="000080"/>
          <w:sz w:val="16"/>
          <w:lang w:val="en-US"/>
        </w:rPr>
        <w:t>ч</w:t>
      </w:r>
      <w:r>
        <w:rPr>
          <w:b/>
          <w:color w:val="000080"/>
          <w:sz w:val="16"/>
          <w:lang w:val="en-US"/>
        </w:rPr>
        <w:sym w:font="Symbol" w:char="F0D7"/>
      </w:r>
      <w:r>
        <w:rPr>
          <w:b/>
          <w:color w:val="000080"/>
          <w:sz w:val="16"/>
          <w:lang w:val="en-US"/>
        </w:rPr>
        <w:t>t</w:t>
      </w:r>
      <w:r>
        <w:rPr>
          <w:color w:val="000080"/>
          <w:sz w:val="16"/>
        </w:rPr>
        <w:t xml:space="preserve"> — отработанные чел-час; </w:t>
      </w:r>
      <w:r>
        <w:rPr>
          <w:b/>
          <w:color w:val="000080"/>
          <w:sz w:val="16"/>
        </w:rPr>
        <w:t>В</w:t>
      </w:r>
      <w:r>
        <w:rPr>
          <w:color w:val="000080"/>
          <w:sz w:val="16"/>
        </w:rPr>
        <w:t xml:space="preserve"> — объём производства.</w:t>
      </w:r>
    </w:p>
    <w:p w:rsidR="008E7DAE" w:rsidRDefault="008E7DAE">
      <w:pPr>
        <w:ind w:firstLine="142"/>
        <w:jc w:val="center"/>
        <w:rPr>
          <w:i/>
          <w:color w:val="000080"/>
          <w:sz w:val="16"/>
        </w:rPr>
      </w:pPr>
      <w:r>
        <w:rPr>
          <w:b/>
          <w:i/>
          <w:color w:val="000080"/>
          <w:sz w:val="16"/>
        </w:rPr>
        <w:t xml:space="preserve"> Производительность труда.</w:t>
      </w:r>
    </w:p>
    <w:p w:rsidR="008E7DAE" w:rsidRDefault="008E7DAE">
      <w:pPr>
        <w:ind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Исчисляется в натуральном, в условно-натуральном выражении на одного рабочего и характеризует кол-во продукции, приходящееся на одного рабочего в единицу времени: </w:t>
      </w:r>
    </w:p>
    <w:p w:rsidR="008E7DAE" w:rsidRDefault="008E7DAE" w:rsidP="008E7DAE">
      <w:pPr>
        <w:numPr>
          <w:ilvl w:val="0"/>
          <w:numId w:val="10"/>
        </w:numPr>
        <w:ind w:left="0" w:firstLine="142"/>
        <w:jc w:val="both"/>
        <w:rPr>
          <w:b/>
          <w:color w:val="000080"/>
          <w:sz w:val="16"/>
          <w:lang w:val="en-US"/>
        </w:rPr>
      </w:pPr>
      <w:r>
        <w:rPr>
          <w:color w:val="000080"/>
          <w:sz w:val="16"/>
        </w:rPr>
        <w:t xml:space="preserve">В натуральном выражении: </w:t>
      </w:r>
    </w:p>
    <w:p w:rsidR="008E7DAE" w:rsidRDefault="008E7DAE">
      <w:pPr>
        <w:jc w:val="center"/>
        <w:rPr>
          <w:b/>
          <w:color w:val="000080"/>
          <w:sz w:val="16"/>
          <w:lang w:val="en-US"/>
        </w:rPr>
      </w:pPr>
      <w:r>
        <w:rPr>
          <w:b/>
          <w:color w:val="000080"/>
          <w:sz w:val="16"/>
        </w:rPr>
        <w:t>Пт=В/(ч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  <w:lang w:val="en-US"/>
        </w:rPr>
        <w:t>t</w:t>
      </w:r>
      <w:r>
        <w:rPr>
          <w:b/>
          <w:color w:val="000080"/>
          <w:sz w:val="16"/>
        </w:rPr>
        <w:t>)=</w:t>
      </w:r>
      <w:r>
        <w:rPr>
          <w:b/>
          <w:color w:val="000080"/>
          <w:sz w:val="16"/>
          <w:lang w:val="en-US"/>
        </w:rPr>
        <w:t>[кг/чел-час]</w:t>
      </w:r>
      <w:r>
        <w:rPr>
          <w:color w:val="000080"/>
          <w:sz w:val="16"/>
          <w:lang w:val="en-US"/>
        </w:rPr>
        <w:t>,</w:t>
      </w:r>
    </w:p>
    <w:p w:rsidR="008E7DAE" w:rsidRDefault="008E7DAE">
      <w:pPr>
        <w:tabs>
          <w:tab w:val="num" w:pos="-426"/>
        </w:tabs>
        <w:ind w:firstLine="142"/>
        <w:jc w:val="both"/>
        <w:rPr>
          <w:color w:val="000080"/>
          <w:sz w:val="16"/>
        </w:rPr>
      </w:pPr>
      <w:r>
        <w:rPr>
          <w:color w:val="000080"/>
          <w:sz w:val="16"/>
          <w:lang w:val="en-US"/>
        </w:rPr>
        <w:t xml:space="preserve">где </w:t>
      </w:r>
      <w:r>
        <w:rPr>
          <w:b/>
          <w:color w:val="000080"/>
          <w:sz w:val="16"/>
          <w:lang w:val="en-US"/>
        </w:rPr>
        <w:t>В</w:t>
      </w:r>
      <w:r>
        <w:rPr>
          <w:color w:val="000080"/>
          <w:sz w:val="16"/>
          <w:lang w:val="en-US"/>
        </w:rPr>
        <w:t xml:space="preserve">  — товарная (валовая) продукция, кг (м, ут); </w:t>
      </w:r>
      <w:r>
        <w:rPr>
          <w:b/>
          <w:color w:val="000080"/>
          <w:sz w:val="16"/>
          <w:lang w:val="en-US"/>
        </w:rPr>
        <w:t>ч</w:t>
      </w:r>
      <w:r>
        <w:rPr>
          <w:color w:val="000080"/>
          <w:sz w:val="16"/>
          <w:lang w:val="en-US"/>
        </w:rPr>
        <w:t xml:space="preserve">  — среднесписочная численность работающих, чел; </w:t>
      </w:r>
      <w:r>
        <w:rPr>
          <w:b/>
          <w:color w:val="000080"/>
          <w:sz w:val="16"/>
          <w:lang w:val="en-US"/>
        </w:rPr>
        <w:t>t</w:t>
      </w:r>
      <w:r>
        <w:rPr>
          <w:color w:val="000080"/>
          <w:sz w:val="16"/>
          <w:lang w:val="en-US"/>
        </w:rPr>
        <w:t xml:space="preserve"> — время работы одного рабочего, час.</w:t>
      </w:r>
    </w:p>
    <w:p w:rsidR="008E7DAE" w:rsidRDefault="008E7DAE" w:rsidP="008E7DAE">
      <w:pPr>
        <w:numPr>
          <w:ilvl w:val="0"/>
          <w:numId w:val="10"/>
        </w:numPr>
        <w:ind w:left="0" w:firstLine="142"/>
        <w:jc w:val="both"/>
        <w:rPr>
          <w:color w:val="000080"/>
          <w:sz w:val="16"/>
        </w:rPr>
      </w:pPr>
      <w:r>
        <w:rPr>
          <w:color w:val="000080"/>
          <w:sz w:val="16"/>
          <w:lang w:val="en-US"/>
        </w:rPr>
        <w:t xml:space="preserve">В стоимостном выражении: </w:t>
      </w:r>
      <w:r>
        <w:rPr>
          <w:color w:val="000080"/>
          <w:sz w:val="16"/>
        </w:rPr>
        <w:t xml:space="preserve"> </w:t>
      </w:r>
      <w:r>
        <w:rPr>
          <w:b/>
          <w:color w:val="000080"/>
          <w:sz w:val="16"/>
        </w:rPr>
        <w:t>Пт=В/ч</w:t>
      </w:r>
      <w:r>
        <w:rPr>
          <w:color w:val="000080"/>
          <w:sz w:val="16"/>
        </w:rPr>
        <w:t>,</w:t>
      </w:r>
    </w:p>
    <w:p w:rsidR="008E7DAE" w:rsidRDefault="008E7DAE">
      <w:pPr>
        <w:jc w:val="center"/>
        <w:rPr>
          <w:color w:val="000080"/>
          <w:sz w:val="16"/>
          <w:lang w:val="en-US"/>
        </w:rPr>
      </w:pPr>
      <w:r>
        <w:rPr>
          <w:color w:val="000080"/>
          <w:sz w:val="16"/>
        </w:rPr>
        <w:t xml:space="preserve">где </w:t>
      </w:r>
      <w:r>
        <w:rPr>
          <w:b/>
          <w:color w:val="000080"/>
          <w:sz w:val="16"/>
        </w:rPr>
        <w:t>В</w:t>
      </w:r>
      <w:r>
        <w:rPr>
          <w:color w:val="000080"/>
          <w:sz w:val="16"/>
        </w:rPr>
        <w:t xml:space="preserve"> —</w:t>
      </w:r>
      <w:r>
        <w:rPr>
          <w:color w:val="000080"/>
          <w:sz w:val="16"/>
          <w:lang w:val="en-US"/>
        </w:rPr>
        <w:t xml:space="preserve"> товарная (валовая) продукция, руб.</w:t>
      </w:r>
    </w:p>
    <w:p w:rsidR="008E7DAE" w:rsidRDefault="008E7DAE">
      <w:pPr>
        <w:jc w:val="center"/>
        <w:rPr>
          <w:color w:val="000080"/>
          <w:sz w:val="16"/>
        </w:rPr>
      </w:pPr>
    </w:p>
    <w:p w:rsidR="008E7DAE" w:rsidRDefault="008E7DAE">
      <w:pPr>
        <w:ind w:firstLine="142"/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</w:rPr>
        <w:t>ТЭП по зарплате:</w:t>
      </w:r>
    </w:p>
    <w:p w:rsidR="008E7DAE" w:rsidRDefault="008E7DAE" w:rsidP="008E7DAE">
      <w:pPr>
        <w:numPr>
          <w:ilvl w:val="0"/>
          <w:numId w:val="11"/>
        </w:numPr>
        <w:ind w:left="0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Среднемесячная зарплата=месячный фонд зарплаты (ФЗП)/списачное число работающих;</w:t>
      </w:r>
    </w:p>
    <w:p w:rsidR="008E7DAE" w:rsidRDefault="008E7DAE" w:rsidP="008E7DAE">
      <w:pPr>
        <w:numPr>
          <w:ilvl w:val="0"/>
          <w:numId w:val="11"/>
        </w:numPr>
        <w:ind w:left="0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Среднедневная зарплата=дневной ФЗП/отработанные чел-час (только на рабочих);</w:t>
      </w:r>
    </w:p>
    <w:p w:rsidR="008E7DAE" w:rsidRDefault="008E7DAE" w:rsidP="008E7DAE">
      <w:pPr>
        <w:numPr>
          <w:ilvl w:val="0"/>
          <w:numId w:val="11"/>
        </w:numPr>
        <w:ind w:left="0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Среднегодовая зарплата=часовой ФЗП/ отработанные чел-час (только на рабочих).</w:t>
      </w:r>
    </w:p>
    <w:p w:rsidR="008E7DAE" w:rsidRDefault="008E7DAE">
      <w:pPr>
        <w:ind w:left="142" w:right="-8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br w:type="page"/>
      </w:r>
      <w:r>
        <w:rPr>
          <w:color w:val="000080"/>
          <w:sz w:val="16"/>
          <w:u w:val="single"/>
        </w:rPr>
        <w:t>Календарный фонд времени</w:t>
      </w:r>
      <w:r>
        <w:rPr>
          <w:color w:val="000080"/>
          <w:sz w:val="16"/>
        </w:rPr>
        <w:t xml:space="preserve"> — максимально возможный фонд времени, в течение которого может работать оборудование.</w:t>
      </w:r>
    </w:p>
    <w:p w:rsidR="008E7DAE" w:rsidRDefault="008E7DAE">
      <w:pPr>
        <w:ind w:left="142" w:right="-8" w:firstLine="142"/>
        <w:jc w:val="both"/>
        <w:rPr>
          <w:color w:val="000080"/>
          <w:sz w:val="16"/>
        </w:rPr>
      </w:pPr>
      <w:r>
        <w:rPr>
          <w:b/>
          <w:color w:val="000080"/>
          <w:sz w:val="16"/>
        </w:rPr>
        <w:t xml:space="preserve">Ткал = </w:t>
      </w:r>
      <w:r>
        <w:rPr>
          <w:b/>
          <w:color w:val="000080"/>
          <w:sz w:val="16"/>
          <w:lang w:val="en-US"/>
        </w:rPr>
        <w:t>d</w:t>
      </w:r>
      <w:r>
        <w:rPr>
          <w:b/>
          <w:color w:val="000080"/>
          <w:sz w:val="16"/>
          <w:vertAlign w:val="subscript"/>
        </w:rPr>
        <w:t>кал</w:t>
      </w:r>
      <w:r>
        <w:rPr>
          <w:b/>
          <w:color w:val="000080"/>
          <w:sz w:val="16"/>
          <w:lang w:val="en-US"/>
        </w:rPr>
        <w:sym w:font="Symbol" w:char="F0D7"/>
      </w:r>
      <w:r>
        <w:rPr>
          <w:b/>
          <w:color w:val="000080"/>
          <w:sz w:val="16"/>
          <w:lang w:val="en-US"/>
        </w:rPr>
        <w:t>24</w:t>
      </w:r>
      <w:r>
        <w:rPr>
          <w:color w:val="000080"/>
          <w:sz w:val="16"/>
          <w:lang w:val="en-US"/>
        </w:rPr>
        <w:t>, d</w:t>
      </w:r>
      <w:r>
        <w:rPr>
          <w:color w:val="000080"/>
          <w:sz w:val="16"/>
          <w:vertAlign w:val="subscript"/>
        </w:rPr>
        <w:t>кал</w:t>
      </w:r>
      <w:r>
        <w:rPr>
          <w:color w:val="000080"/>
          <w:sz w:val="16"/>
        </w:rPr>
        <w:t xml:space="preserve"> — число дней в году по календарю.</w:t>
      </w:r>
    </w:p>
    <w:p w:rsidR="008E7DAE" w:rsidRDefault="008E7DAE">
      <w:pPr>
        <w:ind w:left="142" w:right="-8" w:firstLine="142"/>
        <w:jc w:val="both"/>
        <w:rPr>
          <w:color w:val="000080"/>
          <w:sz w:val="16"/>
          <w:lang w:val="en-US"/>
        </w:rPr>
      </w:pPr>
      <w:r>
        <w:rPr>
          <w:color w:val="000080"/>
          <w:sz w:val="16"/>
        </w:rPr>
        <w:t>Треж=Ткал в отраслях с непрерывным производством.</w:t>
      </w:r>
    </w:p>
    <w:p w:rsidR="008E7DAE" w:rsidRDefault="008E7DAE">
      <w:pPr>
        <w:ind w:left="142" w:right="-8" w:firstLine="142"/>
        <w:jc w:val="both"/>
        <w:rPr>
          <w:color w:val="000080"/>
          <w:sz w:val="16"/>
        </w:rPr>
      </w:pPr>
      <w:r>
        <w:rPr>
          <w:color w:val="000080"/>
          <w:sz w:val="16"/>
          <w:u w:val="single"/>
        </w:rPr>
        <w:t>Режимный фонд времени</w:t>
      </w:r>
      <w:r>
        <w:rPr>
          <w:color w:val="000080"/>
          <w:sz w:val="16"/>
          <w:lang w:val="en-US"/>
        </w:rPr>
        <w:t xml:space="preserve"> </w:t>
      </w:r>
      <w:r>
        <w:rPr>
          <w:color w:val="000080"/>
          <w:sz w:val="16"/>
        </w:rPr>
        <w:t xml:space="preserve">устанавливается в зависимости от принятого режима работы предприятия: </w:t>
      </w:r>
      <w:r>
        <w:rPr>
          <w:b/>
          <w:color w:val="000080"/>
          <w:sz w:val="16"/>
        </w:rPr>
        <w:t>Тр=</w:t>
      </w:r>
      <w:r>
        <w:rPr>
          <w:b/>
          <w:color w:val="000080"/>
          <w:sz w:val="16"/>
          <w:lang w:val="en-US"/>
        </w:rPr>
        <w:t>d</w:t>
      </w:r>
      <w:r>
        <w:rPr>
          <w:b/>
          <w:color w:val="000080"/>
          <w:sz w:val="16"/>
          <w:vertAlign w:val="subscript"/>
          <w:lang w:val="en-US"/>
        </w:rPr>
        <w:t>р</w:t>
      </w:r>
      <w:r>
        <w:rPr>
          <w:b/>
          <w:color w:val="000080"/>
          <w:sz w:val="16"/>
          <w:lang w:val="en-US"/>
        </w:rPr>
        <w:sym w:font="Symbol" w:char="F0D7"/>
      </w:r>
      <w:r>
        <w:rPr>
          <w:b/>
          <w:color w:val="000080"/>
          <w:sz w:val="16"/>
          <w:lang w:val="en-US"/>
        </w:rPr>
        <w:t>Ксм</w:t>
      </w:r>
      <w:r>
        <w:rPr>
          <w:b/>
          <w:color w:val="000080"/>
          <w:sz w:val="16"/>
          <w:lang w:val="en-US"/>
        </w:rPr>
        <w:sym w:font="Symbol" w:char="F0D7"/>
      </w:r>
      <w:r>
        <w:rPr>
          <w:b/>
          <w:color w:val="000080"/>
          <w:sz w:val="16"/>
          <w:lang w:val="en-US"/>
        </w:rPr>
        <w:t>t</w:t>
      </w:r>
      <w:r>
        <w:rPr>
          <w:b/>
          <w:color w:val="000080"/>
          <w:sz w:val="16"/>
          <w:vertAlign w:val="subscript"/>
          <w:lang w:val="en-US"/>
        </w:rPr>
        <w:t>см</w:t>
      </w:r>
      <w:r>
        <w:rPr>
          <w:color w:val="000080"/>
          <w:sz w:val="16"/>
          <w:lang w:val="en-US"/>
        </w:rPr>
        <w:t xml:space="preserve">, где </w:t>
      </w:r>
      <w:r>
        <w:rPr>
          <w:b/>
          <w:color w:val="000080"/>
          <w:sz w:val="16"/>
          <w:lang w:val="en-US"/>
        </w:rPr>
        <w:t>d</w:t>
      </w:r>
      <w:r>
        <w:rPr>
          <w:b/>
          <w:color w:val="000080"/>
          <w:sz w:val="16"/>
          <w:vertAlign w:val="subscript"/>
        </w:rPr>
        <w:t>р</w:t>
      </w:r>
      <w:r>
        <w:rPr>
          <w:color w:val="000080"/>
          <w:sz w:val="16"/>
          <w:vertAlign w:val="subscript"/>
        </w:rPr>
        <w:t xml:space="preserve"> </w:t>
      </w:r>
      <w:r>
        <w:rPr>
          <w:color w:val="000080"/>
          <w:sz w:val="16"/>
        </w:rPr>
        <w:t xml:space="preserve">— число рабочих дней в году; </w:t>
      </w:r>
      <w:r>
        <w:rPr>
          <w:b/>
          <w:color w:val="000080"/>
          <w:sz w:val="16"/>
        </w:rPr>
        <w:t>Ксм</w:t>
      </w:r>
      <w:r>
        <w:rPr>
          <w:color w:val="000080"/>
          <w:sz w:val="16"/>
        </w:rPr>
        <w:t xml:space="preserve"> — коэффициент сменности; </w:t>
      </w:r>
      <w:r>
        <w:rPr>
          <w:b/>
          <w:color w:val="000080"/>
          <w:sz w:val="16"/>
          <w:lang w:val="en-US"/>
        </w:rPr>
        <w:t>t</w:t>
      </w:r>
      <w:r>
        <w:rPr>
          <w:b/>
          <w:color w:val="000080"/>
          <w:sz w:val="16"/>
          <w:vertAlign w:val="subscript"/>
        </w:rPr>
        <w:t>см</w:t>
      </w:r>
      <w:r>
        <w:rPr>
          <w:color w:val="000080"/>
          <w:sz w:val="16"/>
        </w:rPr>
        <w:t xml:space="preserve"> — продолжительность смены.</w:t>
      </w:r>
    </w:p>
    <w:p w:rsidR="008E7DAE" w:rsidRDefault="008E7DAE">
      <w:pPr>
        <w:ind w:left="142" w:right="-8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Режимный фонд времени, таким образом, устанавливается исключением из календарного фонда времени нерабочих дней, перерывов в течение смены, нерабочих смен.</w:t>
      </w:r>
    </w:p>
    <w:p w:rsidR="008E7DAE" w:rsidRDefault="008E7DAE">
      <w:pPr>
        <w:ind w:left="142" w:right="-8" w:firstLine="142"/>
        <w:jc w:val="both"/>
        <w:rPr>
          <w:color w:val="000080"/>
          <w:sz w:val="16"/>
        </w:rPr>
      </w:pPr>
      <w:r>
        <w:rPr>
          <w:color w:val="000080"/>
          <w:sz w:val="16"/>
          <w:u w:val="single"/>
        </w:rPr>
        <w:t>Эффективный фонд времени</w:t>
      </w:r>
      <w:r>
        <w:rPr>
          <w:color w:val="000080"/>
          <w:sz w:val="16"/>
        </w:rPr>
        <w:t xml:space="preserve">: </w:t>
      </w:r>
      <w:r>
        <w:rPr>
          <w:b/>
          <w:color w:val="000080"/>
          <w:sz w:val="16"/>
        </w:rPr>
        <w:t>Тэф=Тр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Кро</w:t>
      </w:r>
      <w:r>
        <w:rPr>
          <w:color w:val="000080"/>
          <w:sz w:val="16"/>
        </w:rPr>
        <w:t xml:space="preserve"> (исключает перерывы в работе машин, учитываемые в составе Кро: капитальный ремонт, средний ремонт, текущий ремонт).</w:t>
      </w:r>
    </w:p>
    <w:p w:rsidR="008E7DAE" w:rsidRDefault="008E7DAE">
      <w:pPr>
        <w:ind w:left="142" w:right="-8" w:firstLine="142"/>
        <w:jc w:val="both"/>
        <w:rPr>
          <w:i/>
          <w:color w:val="000080"/>
          <w:sz w:val="16"/>
          <w:u w:val="single"/>
        </w:rPr>
      </w:pPr>
      <w:r>
        <w:rPr>
          <w:i/>
          <w:color w:val="000080"/>
          <w:sz w:val="16"/>
          <w:u w:val="single"/>
        </w:rPr>
        <w:t>Удельный расход рабочей силы (в прядении):</w:t>
      </w:r>
    </w:p>
    <w:p w:rsidR="008E7DAE" w:rsidRDefault="008E7DAE">
      <w:pPr>
        <w:numPr>
          <w:ilvl w:val="12"/>
          <w:numId w:val="0"/>
        </w:numPr>
        <w:ind w:left="142" w:right="-8"/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</w:rPr>
        <w:t>Ур=Ч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1000</w:t>
      </w:r>
      <w:r>
        <w:rPr>
          <w:b/>
          <w:color w:val="000080"/>
          <w:sz w:val="16"/>
        </w:rPr>
        <w:sym w:font="Symbol" w:char="F02F"/>
      </w:r>
      <w:r>
        <w:rPr>
          <w:b/>
          <w:color w:val="000080"/>
          <w:sz w:val="16"/>
        </w:rPr>
        <w:sym w:font="Symbol" w:char="F028"/>
      </w:r>
      <w:r>
        <w:rPr>
          <w:b/>
          <w:color w:val="000080"/>
          <w:sz w:val="16"/>
        </w:rPr>
        <w:t>К</w:t>
      </w:r>
      <w:r>
        <w:rPr>
          <w:b/>
          <w:color w:val="000080"/>
          <w:sz w:val="16"/>
          <w:vertAlign w:val="subscript"/>
        </w:rPr>
        <w:t>см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Мз</w:t>
      </w:r>
      <w:r>
        <w:rPr>
          <w:b/>
          <w:color w:val="000080"/>
          <w:sz w:val="16"/>
          <w:vertAlign w:val="subscript"/>
        </w:rPr>
        <w:t>пр.вер.</w:t>
      </w:r>
      <w:r>
        <w:rPr>
          <w:b/>
          <w:color w:val="000080"/>
          <w:sz w:val="16"/>
        </w:rPr>
        <w:sym w:font="Symbol" w:char="F029"/>
      </w:r>
      <w:r>
        <w:rPr>
          <w:b/>
          <w:color w:val="000080"/>
          <w:sz w:val="16"/>
        </w:rPr>
        <w:t>;</w:t>
      </w:r>
    </w:p>
    <w:p w:rsidR="008E7DAE" w:rsidRDefault="008E7DAE">
      <w:pPr>
        <w:numPr>
          <w:ilvl w:val="12"/>
          <w:numId w:val="0"/>
        </w:numPr>
        <w:ind w:left="142" w:right="-8"/>
        <w:jc w:val="center"/>
        <w:rPr>
          <w:i/>
          <w:color w:val="000080"/>
          <w:sz w:val="16"/>
        </w:rPr>
      </w:pPr>
      <w:r>
        <w:rPr>
          <w:b/>
          <w:color w:val="000080"/>
          <w:sz w:val="16"/>
        </w:rPr>
        <w:t>Ур=</w:t>
      </w:r>
      <w:r>
        <w:rPr>
          <w:b/>
          <w:color w:val="000080"/>
          <w:sz w:val="16"/>
        </w:rPr>
        <w:sym w:font="Symbol" w:char="F05B"/>
      </w:r>
      <w:r>
        <w:rPr>
          <w:b/>
          <w:color w:val="000080"/>
          <w:sz w:val="16"/>
        </w:rPr>
        <w:t>чел. на 1000 пр. вер.</w:t>
      </w:r>
      <w:r>
        <w:rPr>
          <w:b/>
          <w:color w:val="000080"/>
          <w:sz w:val="16"/>
        </w:rPr>
        <w:sym w:font="Symbol" w:char="F05D"/>
      </w:r>
    </w:p>
    <w:p w:rsidR="008E7DAE" w:rsidRDefault="008E7DAE">
      <w:pPr>
        <w:numPr>
          <w:ilvl w:val="12"/>
          <w:numId w:val="0"/>
        </w:numPr>
        <w:ind w:left="142" w:right="-8" w:firstLine="142"/>
        <w:jc w:val="both"/>
        <w:rPr>
          <w:i/>
          <w:color w:val="000080"/>
          <w:sz w:val="16"/>
        </w:rPr>
      </w:pPr>
      <w:r>
        <w:rPr>
          <w:color w:val="000080"/>
          <w:sz w:val="16"/>
        </w:rPr>
        <w:t>где Ч  — количество человек во всех сменах;</w:t>
      </w:r>
    </w:p>
    <w:p w:rsidR="008E7DAE" w:rsidRDefault="008E7DAE">
      <w:pPr>
        <w:numPr>
          <w:ilvl w:val="12"/>
          <w:numId w:val="0"/>
        </w:numPr>
        <w:ind w:left="142" w:right="-8" w:firstLine="142"/>
        <w:jc w:val="both"/>
        <w:rPr>
          <w:i/>
          <w:color w:val="000080"/>
          <w:sz w:val="16"/>
        </w:rPr>
      </w:pPr>
      <w:r>
        <w:rPr>
          <w:color w:val="000080"/>
          <w:sz w:val="16"/>
        </w:rPr>
        <w:t>Мз</w:t>
      </w:r>
      <w:r>
        <w:rPr>
          <w:color w:val="000080"/>
          <w:sz w:val="16"/>
          <w:vertAlign w:val="subscript"/>
        </w:rPr>
        <w:t>пр.вер.</w:t>
      </w:r>
      <w:r>
        <w:rPr>
          <w:color w:val="000080"/>
          <w:sz w:val="16"/>
        </w:rPr>
        <w:t>— количество принятых пряд. веретен;</w:t>
      </w:r>
      <w:r>
        <w:rPr>
          <w:i/>
          <w:color w:val="000080"/>
          <w:sz w:val="16"/>
        </w:rPr>
        <w:t xml:space="preserve"> </w:t>
      </w:r>
      <w:r>
        <w:rPr>
          <w:color w:val="000080"/>
          <w:sz w:val="16"/>
        </w:rPr>
        <w:t>К</w:t>
      </w:r>
      <w:r>
        <w:rPr>
          <w:color w:val="000080"/>
          <w:sz w:val="16"/>
          <w:vertAlign w:val="subscript"/>
        </w:rPr>
        <w:t>см</w:t>
      </w:r>
      <w:r>
        <w:rPr>
          <w:color w:val="000080"/>
          <w:sz w:val="16"/>
        </w:rPr>
        <w:t>— коэффициент сменности ;</w:t>
      </w:r>
    </w:p>
    <w:p w:rsidR="008E7DAE" w:rsidRDefault="008E7DAE">
      <w:pPr>
        <w:ind w:left="142" w:right="-8" w:firstLine="142"/>
        <w:jc w:val="both"/>
        <w:rPr>
          <w:color w:val="000080"/>
          <w:sz w:val="16"/>
          <w:u w:val="single"/>
        </w:rPr>
      </w:pPr>
      <w:r>
        <w:rPr>
          <w:i/>
          <w:color w:val="000080"/>
          <w:sz w:val="16"/>
          <w:u w:val="single"/>
        </w:rPr>
        <w:t>Производительность труда (в прядении):</w:t>
      </w:r>
    </w:p>
    <w:p w:rsidR="008E7DAE" w:rsidRDefault="00B85E52">
      <w:pPr>
        <w:ind w:left="142" w:right="-8" w:firstLine="142"/>
        <w:jc w:val="both"/>
        <w:rPr>
          <w:color w:val="000080"/>
          <w:sz w:val="16"/>
          <w:lang w:val="en-US"/>
        </w:rPr>
      </w:pPr>
      <w:r>
        <w:rPr>
          <w:b/>
          <w:noProof/>
          <w:color w:val="000080"/>
          <w:sz w:val="16"/>
        </w:rPr>
        <w:pict>
          <v:line id="_x0000_s1026" style="position:absolute;left:0;text-align:left;z-index:251655168" from="21.55pt,20.75pt" to="121pt,20.8pt" o:allowincell="f" stroked="f" strokecolor="teal">
            <v:stroke startarrowwidth="narrow" startarrowlength="short" endarrowwidth="narrow" endarrowlength="short"/>
          </v:line>
        </w:pict>
      </w:r>
      <w:r w:rsidR="008E7DAE">
        <w:rPr>
          <w:b/>
          <w:i/>
          <w:color w:val="000080"/>
          <w:sz w:val="16"/>
        </w:rPr>
        <w:t xml:space="preserve"> </w:t>
      </w:r>
      <w:r w:rsidR="008E7DAE">
        <w:rPr>
          <w:b/>
          <w:color w:val="000080"/>
          <w:sz w:val="16"/>
        </w:rPr>
        <w:t>П</w:t>
      </w:r>
      <w:r w:rsidR="008E7DAE">
        <w:rPr>
          <w:b/>
          <w:color w:val="000080"/>
          <w:sz w:val="16"/>
          <w:vertAlign w:val="subscript"/>
        </w:rPr>
        <w:t>тр</w:t>
      </w:r>
      <w:r w:rsidR="008E7DAE">
        <w:rPr>
          <w:b/>
          <w:color w:val="000080"/>
          <w:sz w:val="16"/>
        </w:rPr>
        <w:t>=В</w:t>
      </w:r>
      <w:r w:rsidR="008E7DAE">
        <w:rPr>
          <w:b/>
          <w:color w:val="000080"/>
          <w:sz w:val="16"/>
          <w:vertAlign w:val="subscript"/>
        </w:rPr>
        <w:t>пр</w:t>
      </w:r>
      <w:r w:rsidR="008E7DAE">
        <w:rPr>
          <w:b/>
          <w:color w:val="000080"/>
          <w:sz w:val="16"/>
        </w:rPr>
        <w:sym w:font="Symbol" w:char="F02F"/>
      </w:r>
      <w:r w:rsidR="008E7DAE">
        <w:rPr>
          <w:b/>
          <w:color w:val="000080"/>
          <w:sz w:val="16"/>
        </w:rPr>
        <w:t>Ч</w:t>
      </w:r>
      <w:r w:rsidR="008E7DAE">
        <w:rPr>
          <w:b/>
          <w:color w:val="000080"/>
          <w:sz w:val="16"/>
          <w:lang w:val="en-US"/>
        </w:rPr>
        <w:t>=[</w:t>
      </w:r>
      <w:r w:rsidR="008E7DAE">
        <w:rPr>
          <w:b/>
          <w:color w:val="000080"/>
          <w:sz w:val="16"/>
        </w:rPr>
        <w:t>кг</w:t>
      </w:r>
      <w:r w:rsidR="008E7DAE">
        <w:rPr>
          <w:b/>
          <w:color w:val="000080"/>
          <w:sz w:val="16"/>
        </w:rPr>
        <w:sym w:font="Symbol" w:char="F02F"/>
      </w:r>
      <w:r w:rsidR="008E7DAE">
        <w:rPr>
          <w:b/>
          <w:color w:val="000080"/>
          <w:sz w:val="16"/>
        </w:rPr>
        <w:t>(чел</w:t>
      </w:r>
      <w:r w:rsidR="008E7DAE">
        <w:rPr>
          <w:b/>
          <w:color w:val="000080"/>
          <w:sz w:val="16"/>
        </w:rPr>
        <w:sym w:font="Symbol" w:char="F0D7"/>
      </w:r>
      <w:r w:rsidR="008E7DAE">
        <w:rPr>
          <w:b/>
          <w:color w:val="000080"/>
          <w:sz w:val="16"/>
        </w:rPr>
        <w:t>час)</w:t>
      </w:r>
      <w:r w:rsidR="008E7DAE">
        <w:rPr>
          <w:b/>
          <w:color w:val="000080"/>
          <w:sz w:val="16"/>
          <w:lang w:val="en-US"/>
        </w:rPr>
        <w:t>]</w:t>
      </w:r>
      <w:r w:rsidR="008E7DAE">
        <w:rPr>
          <w:color w:val="000080"/>
          <w:sz w:val="16"/>
          <w:lang w:val="en-US"/>
        </w:rPr>
        <w:t xml:space="preserve"> </w:t>
      </w:r>
    </w:p>
    <w:p w:rsidR="008E7DAE" w:rsidRDefault="008E7DAE">
      <w:pPr>
        <w:ind w:right="-8"/>
        <w:jc w:val="both"/>
        <w:rPr>
          <w:b/>
          <w:color w:val="000080"/>
          <w:sz w:val="16"/>
        </w:rPr>
      </w:pPr>
      <w:r>
        <w:rPr>
          <w:color w:val="000080"/>
          <w:sz w:val="16"/>
          <w:lang w:val="en-US"/>
        </w:rPr>
        <w:t xml:space="preserve">или </w:t>
      </w:r>
      <w:r w:rsidR="00B85E52">
        <w:rPr>
          <w:b/>
          <w:noProof/>
          <w:color w:val="000080"/>
          <w:sz w:val="16"/>
        </w:rPr>
        <w:pict>
          <v:line id="_x0000_s1028" style="position:absolute;left:0;text-align:left;z-index:251657216;mso-position-horizontal-relative:text;mso-position-vertical-relative:text" from="21.55pt,20.75pt" to="121pt,20.8pt" o:allowincell="f" stroked="f" strokecolor="teal">
            <v:stroke startarrowwidth="narrow" startarrowlength="short" endarrowwidth="narrow" endarrowlength="short"/>
          </v:line>
        </w:pict>
      </w:r>
      <w:r>
        <w:rPr>
          <w:b/>
          <w:color w:val="000080"/>
          <w:sz w:val="16"/>
        </w:rPr>
        <w:t>П</w:t>
      </w:r>
      <w:r>
        <w:rPr>
          <w:b/>
          <w:color w:val="000080"/>
          <w:sz w:val="16"/>
          <w:vertAlign w:val="subscript"/>
        </w:rPr>
        <w:t>тр</w:t>
      </w:r>
      <w:r>
        <w:rPr>
          <w:b/>
          <w:color w:val="000080"/>
          <w:sz w:val="16"/>
        </w:rPr>
        <w:t>=В</w:t>
      </w:r>
      <w:r>
        <w:rPr>
          <w:b/>
          <w:color w:val="000080"/>
          <w:sz w:val="16"/>
          <w:vertAlign w:val="subscript"/>
        </w:rPr>
        <w:t>пр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1000</w:t>
      </w:r>
      <w:r>
        <w:rPr>
          <w:b/>
          <w:color w:val="000080"/>
          <w:sz w:val="16"/>
        </w:rPr>
        <w:sym w:font="Symbol" w:char="F02F"/>
      </w:r>
      <w:r>
        <w:rPr>
          <w:b/>
          <w:color w:val="000080"/>
          <w:sz w:val="16"/>
        </w:rPr>
        <w:t>(Т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Ч)=</w:t>
      </w:r>
      <w:r>
        <w:rPr>
          <w:b/>
          <w:color w:val="000080"/>
          <w:sz w:val="16"/>
          <w:lang w:val="en-US"/>
        </w:rPr>
        <w:t>[</w:t>
      </w:r>
      <w:r>
        <w:rPr>
          <w:b/>
          <w:color w:val="000080"/>
          <w:sz w:val="16"/>
        </w:rPr>
        <w:t>км</w:t>
      </w:r>
      <w:r>
        <w:rPr>
          <w:b/>
          <w:color w:val="000080"/>
          <w:sz w:val="16"/>
        </w:rPr>
        <w:sym w:font="Symbol" w:char="F02F"/>
      </w:r>
      <w:r>
        <w:rPr>
          <w:b/>
          <w:color w:val="000080"/>
          <w:sz w:val="16"/>
        </w:rPr>
        <w:t>(чел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час)</w:t>
      </w:r>
      <w:r>
        <w:rPr>
          <w:b/>
          <w:color w:val="000080"/>
          <w:sz w:val="16"/>
          <w:lang w:val="en-US"/>
        </w:rPr>
        <w:t>]</w:t>
      </w:r>
      <w:r>
        <w:rPr>
          <w:b/>
          <w:color w:val="000080"/>
          <w:sz w:val="16"/>
        </w:rPr>
        <w:t xml:space="preserve">, </w:t>
      </w:r>
    </w:p>
    <w:p w:rsidR="008E7DAE" w:rsidRDefault="008E7DAE">
      <w:pPr>
        <w:ind w:left="142" w:right="-8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>где В</w:t>
      </w:r>
      <w:r>
        <w:rPr>
          <w:color w:val="000080"/>
          <w:sz w:val="16"/>
          <w:vertAlign w:val="subscript"/>
        </w:rPr>
        <w:t>пр</w:t>
      </w:r>
      <w:r>
        <w:rPr>
          <w:color w:val="000080"/>
          <w:sz w:val="16"/>
        </w:rPr>
        <w:t xml:space="preserve"> — выпуск пряжи, кг</w:t>
      </w:r>
      <w:r>
        <w:rPr>
          <w:color w:val="000080"/>
          <w:sz w:val="16"/>
        </w:rPr>
        <w:sym w:font="Symbol" w:char="F02F"/>
      </w:r>
      <w:r>
        <w:rPr>
          <w:color w:val="000080"/>
          <w:sz w:val="16"/>
        </w:rPr>
        <w:t>час;</w:t>
      </w:r>
    </w:p>
    <w:p w:rsidR="008E7DAE" w:rsidRDefault="008E7DAE">
      <w:pPr>
        <w:ind w:left="142" w:right="-8" w:firstLine="142"/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      Т — линейная плотность пряжи, текс;</w:t>
      </w:r>
    </w:p>
    <w:p w:rsidR="008E7DAE" w:rsidRDefault="008E7DAE">
      <w:pPr>
        <w:ind w:left="142" w:right="-8" w:firstLine="142"/>
        <w:jc w:val="both"/>
        <w:rPr>
          <w:color w:val="000080"/>
          <w:sz w:val="16"/>
          <w:vertAlign w:val="subscript"/>
        </w:rPr>
      </w:pPr>
      <w:r>
        <w:rPr>
          <w:color w:val="000080"/>
          <w:sz w:val="16"/>
        </w:rPr>
        <w:t xml:space="preserve">      Ч  — количество человек во всех сменах;</w:t>
      </w:r>
    </w:p>
    <w:p w:rsidR="008E7DAE" w:rsidRDefault="008E7DAE">
      <w:pPr>
        <w:ind w:left="142" w:right="-8" w:firstLine="142"/>
        <w:jc w:val="both"/>
        <w:rPr>
          <w:i/>
          <w:color w:val="000080"/>
          <w:sz w:val="16"/>
          <w:u w:val="single"/>
        </w:rPr>
      </w:pPr>
      <w:r>
        <w:rPr>
          <w:i/>
          <w:color w:val="000080"/>
          <w:sz w:val="16"/>
          <w:u w:val="single"/>
        </w:rPr>
        <w:t>Трудоёмкость (в прядении):</w:t>
      </w:r>
      <w:r w:rsidR="00B85E52">
        <w:rPr>
          <w:b/>
          <w:noProof/>
          <w:color w:val="000080"/>
          <w:sz w:val="16"/>
        </w:rPr>
        <w:pict>
          <v:line id="_x0000_s1027" style="position:absolute;left:0;text-align:left;z-index:251656192;mso-position-horizontal-relative:text;mso-position-vertical-relative:text" from="28.65pt,19.75pt" to="128.1pt,19.8pt" o:allowincell="f" stroked="f" strokecolor="teal">
            <v:stroke startarrowwidth="narrow" startarrowlength="short" endarrowwidth="narrow" endarrowlength="short"/>
          </v:line>
        </w:pict>
      </w:r>
      <w:r>
        <w:rPr>
          <w:i/>
          <w:color w:val="000080"/>
          <w:sz w:val="16"/>
          <w:u w:val="single"/>
        </w:rPr>
        <w:t xml:space="preserve"> </w:t>
      </w:r>
    </w:p>
    <w:p w:rsidR="008E7DAE" w:rsidRDefault="008E7DAE">
      <w:pPr>
        <w:ind w:left="142" w:right="-8" w:firstLine="142"/>
        <w:jc w:val="center"/>
        <w:rPr>
          <w:b/>
          <w:color w:val="000080"/>
          <w:sz w:val="16"/>
          <w:vertAlign w:val="subscript"/>
        </w:rPr>
      </w:pPr>
      <w:r>
        <w:rPr>
          <w:b/>
          <w:color w:val="000080"/>
          <w:sz w:val="16"/>
        </w:rPr>
        <w:t>Т</w:t>
      </w:r>
      <w:r>
        <w:rPr>
          <w:b/>
          <w:color w:val="000080"/>
          <w:sz w:val="16"/>
          <w:vertAlign w:val="subscript"/>
        </w:rPr>
        <w:t>р</w:t>
      </w:r>
      <w:r>
        <w:rPr>
          <w:b/>
          <w:color w:val="000080"/>
          <w:sz w:val="16"/>
        </w:rPr>
        <w:t>=1</w:t>
      </w:r>
      <w:r>
        <w:rPr>
          <w:b/>
          <w:color w:val="000080"/>
          <w:sz w:val="16"/>
        </w:rPr>
        <w:sym w:font="Symbol" w:char="F02F"/>
      </w:r>
      <w:r>
        <w:rPr>
          <w:b/>
          <w:color w:val="000080"/>
          <w:sz w:val="16"/>
        </w:rPr>
        <w:t>П</w:t>
      </w:r>
      <w:r>
        <w:rPr>
          <w:b/>
          <w:color w:val="000080"/>
          <w:sz w:val="16"/>
          <w:vertAlign w:val="subscript"/>
        </w:rPr>
        <w:t>тр.</w:t>
      </w:r>
      <w:r>
        <w:rPr>
          <w:b/>
          <w:color w:val="000080"/>
          <w:sz w:val="16"/>
        </w:rPr>
        <w:t>=</w:t>
      </w:r>
      <w:r>
        <w:rPr>
          <w:b/>
          <w:color w:val="000080"/>
          <w:sz w:val="16"/>
          <w:lang w:val="en-US"/>
        </w:rPr>
        <w:t xml:space="preserve"> [</w:t>
      </w:r>
      <w:r>
        <w:rPr>
          <w:b/>
          <w:color w:val="000080"/>
          <w:sz w:val="16"/>
        </w:rPr>
        <w:t>(чел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час)/кг</w:t>
      </w:r>
      <w:r>
        <w:rPr>
          <w:b/>
          <w:color w:val="000080"/>
          <w:sz w:val="16"/>
          <w:lang w:val="en-US"/>
        </w:rPr>
        <w:t xml:space="preserve">, </w:t>
      </w:r>
      <w:r>
        <w:rPr>
          <w:b/>
          <w:color w:val="000080"/>
          <w:sz w:val="16"/>
        </w:rPr>
        <w:t>км</w:t>
      </w:r>
      <w:r>
        <w:rPr>
          <w:b/>
          <w:color w:val="000080"/>
          <w:sz w:val="16"/>
          <w:lang w:val="en-US"/>
        </w:rPr>
        <w:t>]</w:t>
      </w:r>
    </w:p>
    <w:p w:rsidR="008E7DAE" w:rsidRDefault="008E7DAE">
      <w:pPr>
        <w:jc w:val="center"/>
        <w:rPr>
          <w:i/>
          <w:color w:val="000080"/>
          <w:sz w:val="16"/>
          <w:u w:val="single"/>
        </w:rPr>
      </w:pPr>
      <w:r>
        <w:rPr>
          <w:i/>
          <w:color w:val="000080"/>
          <w:sz w:val="16"/>
          <w:u w:val="single"/>
        </w:rPr>
        <w:t>Удельный расход рабочей силы (в ткачестве):</w:t>
      </w:r>
    </w:p>
    <w:p w:rsidR="008E7DAE" w:rsidRDefault="008E7DAE">
      <w:pPr>
        <w:numPr>
          <w:ilvl w:val="12"/>
          <w:numId w:val="0"/>
        </w:numPr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</w:rPr>
        <w:t>Ур=Ч</w:t>
      </w:r>
      <w:r>
        <w:rPr>
          <w:b/>
          <w:color w:val="000080"/>
          <w:sz w:val="16"/>
          <w:vertAlign w:val="subscript"/>
        </w:rPr>
        <w:t>общ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Т</w:t>
      </w:r>
      <w:r>
        <w:rPr>
          <w:b/>
          <w:color w:val="000080"/>
          <w:sz w:val="16"/>
          <w:vertAlign w:val="subscript"/>
        </w:rPr>
        <w:t>раб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1000</w:t>
      </w:r>
      <w:r>
        <w:rPr>
          <w:b/>
          <w:color w:val="000080"/>
          <w:sz w:val="16"/>
        </w:rPr>
        <w:sym w:font="Symbol" w:char="F02F"/>
      </w:r>
      <w:r>
        <w:rPr>
          <w:b/>
          <w:color w:val="000080"/>
          <w:sz w:val="16"/>
        </w:rPr>
        <w:sym w:font="Symbol" w:char="F028"/>
      </w:r>
      <w:r>
        <w:rPr>
          <w:b/>
          <w:color w:val="000080"/>
          <w:sz w:val="16"/>
        </w:rPr>
        <w:t>Т</w:t>
      </w:r>
      <w:r>
        <w:rPr>
          <w:b/>
          <w:color w:val="000080"/>
          <w:sz w:val="16"/>
          <w:vertAlign w:val="subscript"/>
        </w:rPr>
        <w:t>реж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Мз</w:t>
      </w:r>
      <w:r>
        <w:rPr>
          <w:b/>
          <w:color w:val="000080"/>
          <w:sz w:val="16"/>
          <w:vertAlign w:val="subscript"/>
        </w:rPr>
        <w:t>тк.</w:t>
      </w:r>
      <w:r>
        <w:rPr>
          <w:b/>
          <w:color w:val="000080"/>
          <w:sz w:val="16"/>
        </w:rPr>
        <w:sym w:font="Symbol" w:char="F029"/>
      </w:r>
      <w:r>
        <w:rPr>
          <w:b/>
          <w:color w:val="000080"/>
          <w:sz w:val="16"/>
        </w:rPr>
        <w:t>;</w:t>
      </w:r>
    </w:p>
    <w:p w:rsidR="008E7DAE" w:rsidRDefault="008E7DAE">
      <w:pPr>
        <w:numPr>
          <w:ilvl w:val="12"/>
          <w:numId w:val="0"/>
        </w:numPr>
        <w:jc w:val="center"/>
        <w:rPr>
          <w:i/>
          <w:color w:val="000080"/>
          <w:sz w:val="16"/>
        </w:rPr>
      </w:pPr>
      <w:r>
        <w:rPr>
          <w:color w:val="000080"/>
          <w:sz w:val="16"/>
        </w:rPr>
        <w:t>Ур=</w:t>
      </w:r>
      <w:r>
        <w:rPr>
          <w:color w:val="000080"/>
          <w:sz w:val="16"/>
        </w:rPr>
        <w:sym w:font="Symbol" w:char="F05B"/>
      </w:r>
      <w:r>
        <w:rPr>
          <w:color w:val="000080"/>
          <w:sz w:val="16"/>
        </w:rPr>
        <w:t>чел/1000ткацких станков</w:t>
      </w:r>
      <w:r>
        <w:rPr>
          <w:color w:val="000080"/>
          <w:sz w:val="16"/>
        </w:rPr>
        <w:sym w:font="Symbol" w:char="F05D"/>
      </w:r>
      <w:r>
        <w:rPr>
          <w:color w:val="000080"/>
          <w:sz w:val="16"/>
        </w:rPr>
        <w:t>,</w:t>
      </w:r>
    </w:p>
    <w:p w:rsidR="008E7DAE" w:rsidRDefault="008E7DAE">
      <w:pPr>
        <w:numPr>
          <w:ilvl w:val="12"/>
          <w:numId w:val="0"/>
        </w:numPr>
        <w:jc w:val="both"/>
        <w:rPr>
          <w:color w:val="000080"/>
          <w:sz w:val="16"/>
        </w:rPr>
      </w:pPr>
      <w:r>
        <w:rPr>
          <w:color w:val="000080"/>
          <w:sz w:val="16"/>
        </w:rPr>
        <w:t>где Ч</w:t>
      </w:r>
      <w:r>
        <w:rPr>
          <w:color w:val="000080"/>
          <w:sz w:val="16"/>
          <w:vertAlign w:val="subscript"/>
        </w:rPr>
        <w:t>общ</w:t>
      </w:r>
      <w:r>
        <w:rPr>
          <w:color w:val="000080"/>
          <w:sz w:val="16"/>
        </w:rPr>
        <w:t xml:space="preserve"> — количество человек во всех сменах;</w:t>
      </w:r>
    </w:p>
    <w:p w:rsidR="008E7DAE" w:rsidRDefault="008E7DAE">
      <w:pPr>
        <w:numPr>
          <w:ilvl w:val="12"/>
          <w:numId w:val="0"/>
        </w:numPr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       Т</w:t>
      </w:r>
      <w:r>
        <w:rPr>
          <w:color w:val="000080"/>
          <w:sz w:val="16"/>
          <w:vertAlign w:val="subscript"/>
        </w:rPr>
        <w:t xml:space="preserve">раб  </w:t>
      </w:r>
      <w:r>
        <w:rPr>
          <w:color w:val="000080"/>
          <w:sz w:val="16"/>
        </w:rPr>
        <w:t xml:space="preserve">— отработанные одним человеком часы в год; </w:t>
      </w:r>
      <w:r>
        <w:rPr>
          <w:i/>
          <w:color w:val="000080"/>
          <w:sz w:val="16"/>
        </w:rPr>
        <w:t xml:space="preserve"> </w:t>
      </w:r>
      <w:r>
        <w:rPr>
          <w:color w:val="000080"/>
          <w:sz w:val="16"/>
        </w:rPr>
        <w:t>Мз</w:t>
      </w:r>
      <w:r>
        <w:rPr>
          <w:color w:val="000080"/>
          <w:sz w:val="16"/>
          <w:vertAlign w:val="subscript"/>
        </w:rPr>
        <w:t>тк.</w:t>
      </w:r>
      <w:r>
        <w:rPr>
          <w:color w:val="000080"/>
          <w:sz w:val="16"/>
        </w:rPr>
        <w:t>— количество принятых ткацких станков;</w:t>
      </w:r>
      <w:r>
        <w:rPr>
          <w:i/>
          <w:color w:val="000080"/>
          <w:sz w:val="16"/>
        </w:rPr>
        <w:t xml:space="preserve"> </w:t>
      </w:r>
      <w:r>
        <w:rPr>
          <w:color w:val="000080"/>
          <w:sz w:val="16"/>
        </w:rPr>
        <w:t>Т</w:t>
      </w:r>
      <w:r>
        <w:rPr>
          <w:color w:val="000080"/>
          <w:sz w:val="16"/>
          <w:vertAlign w:val="subscript"/>
        </w:rPr>
        <w:t xml:space="preserve">реж </w:t>
      </w:r>
      <w:r>
        <w:rPr>
          <w:color w:val="000080"/>
          <w:sz w:val="16"/>
        </w:rPr>
        <w:t xml:space="preserve">— режимный фонд работы оборудования в год, час; </w:t>
      </w:r>
    </w:p>
    <w:p w:rsidR="008E7DAE" w:rsidRDefault="008E7DAE">
      <w:pPr>
        <w:jc w:val="center"/>
        <w:rPr>
          <w:i/>
          <w:color w:val="000080"/>
          <w:sz w:val="16"/>
          <w:u w:val="single"/>
        </w:rPr>
      </w:pPr>
      <w:r>
        <w:rPr>
          <w:i/>
          <w:color w:val="000080"/>
          <w:sz w:val="16"/>
          <w:u w:val="single"/>
        </w:rPr>
        <w:t>Производительность труда (в ткачестве):</w:t>
      </w:r>
    </w:p>
    <w:p w:rsidR="008E7DAE" w:rsidRDefault="00B85E52">
      <w:pPr>
        <w:jc w:val="center"/>
        <w:rPr>
          <w:b/>
          <w:color w:val="000080"/>
          <w:sz w:val="16"/>
        </w:rPr>
      </w:pPr>
      <w:r>
        <w:rPr>
          <w:b/>
          <w:noProof/>
          <w:color w:val="000080"/>
          <w:sz w:val="16"/>
        </w:rPr>
        <w:pict>
          <v:line id="_x0000_s1029" style="position:absolute;left:0;text-align:left;z-index:251658240" from="21.55pt,20.75pt" to="121pt,20.8pt" o:allowincell="f" stroked="f" strokecolor="teal">
            <v:stroke startarrowwidth="narrow" startarrowlength="short" endarrowwidth="narrow" endarrowlength="short"/>
          </v:line>
        </w:pict>
      </w:r>
      <w:r w:rsidR="008E7DAE">
        <w:rPr>
          <w:b/>
          <w:color w:val="000080"/>
          <w:sz w:val="16"/>
        </w:rPr>
        <w:t>П</w:t>
      </w:r>
      <w:r w:rsidR="008E7DAE">
        <w:rPr>
          <w:b/>
          <w:color w:val="000080"/>
          <w:sz w:val="16"/>
          <w:vertAlign w:val="subscript"/>
        </w:rPr>
        <w:t>тр</w:t>
      </w:r>
      <w:r w:rsidR="008E7DAE">
        <w:rPr>
          <w:b/>
          <w:color w:val="000080"/>
          <w:sz w:val="16"/>
        </w:rPr>
        <w:t>=В</w:t>
      </w:r>
      <w:r w:rsidR="008E7DAE">
        <w:rPr>
          <w:b/>
          <w:color w:val="000080"/>
          <w:sz w:val="16"/>
          <w:vertAlign w:val="subscript"/>
        </w:rPr>
        <w:t>час</w:t>
      </w:r>
      <w:r w:rsidR="008E7DAE">
        <w:rPr>
          <w:b/>
          <w:color w:val="000080"/>
          <w:sz w:val="16"/>
        </w:rPr>
        <w:sym w:font="Symbol" w:char="F02F"/>
      </w:r>
      <w:r w:rsidR="008E7DAE">
        <w:rPr>
          <w:b/>
          <w:color w:val="000080"/>
          <w:sz w:val="16"/>
        </w:rPr>
        <w:t>Ч</w:t>
      </w:r>
      <w:r w:rsidR="008E7DAE">
        <w:rPr>
          <w:b/>
          <w:color w:val="000080"/>
          <w:sz w:val="16"/>
          <w:lang w:val="en-US"/>
        </w:rPr>
        <w:t>=[</w:t>
      </w:r>
      <w:r w:rsidR="008E7DAE">
        <w:rPr>
          <w:b/>
          <w:color w:val="000080"/>
          <w:sz w:val="16"/>
        </w:rPr>
        <w:t>м</w:t>
      </w:r>
      <w:r w:rsidR="008E7DAE">
        <w:rPr>
          <w:b/>
          <w:color w:val="000080"/>
          <w:sz w:val="16"/>
        </w:rPr>
        <w:sym w:font="Symbol" w:char="F02F"/>
      </w:r>
      <w:r w:rsidR="008E7DAE">
        <w:rPr>
          <w:b/>
          <w:color w:val="000080"/>
          <w:sz w:val="16"/>
        </w:rPr>
        <w:t>(чел</w:t>
      </w:r>
      <w:r w:rsidR="008E7DAE">
        <w:rPr>
          <w:b/>
          <w:color w:val="000080"/>
          <w:sz w:val="16"/>
        </w:rPr>
        <w:sym w:font="Symbol" w:char="F0D7"/>
      </w:r>
      <w:r w:rsidR="008E7DAE">
        <w:rPr>
          <w:b/>
          <w:color w:val="000080"/>
          <w:sz w:val="16"/>
        </w:rPr>
        <w:t>час)</w:t>
      </w:r>
      <w:r w:rsidR="008E7DAE">
        <w:rPr>
          <w:b/>
          <w:color w:val="000080"/>
          <w:sz w:val="16"/>
          <w:lang w:val="en-US"/>
        </w:rPr>
        <w:t xml:space="preserve">] или </w:t>
      </w:r>
      <w:r>
        <w:rPr>
          <w:b/>
          <w:noProof/>
          <w:color w:val="000080"/>
          <w:sz w:val="16"/>
        </w:rPr>
        <w:pict>
          <v:line id="_x0000_s1030" style="position:absolute;left:0;text-align:left;z-index:251659264;mso-position-horizontal-relative:text;mso-position-vertical-relative:text" from="21.55pt,20.75pt" to="121pt,20.8pt" o:allowincell="f" stroked="f" strokecolor="teal">
            <v:stroke startarrowwidth="narrow" startarrowlength="short" endarrowwidth="narrow" endarrowlength="short"/>
          </v:line>
        </w:pict>
      </w:r>
      <w:r w:rsidR="008E7DAE">
        <w:rPr>
          <w:b/>
          <w:color w:val="000080"/>
          <w:sz w:val="16"/>
        </w:rPr>
        <w:t>П</w:t>
      </w:r>
      <w:r w:rsidR="008E7DAE">
        <w:rPr>
          <w:b/>
          <w:color w:val="000080"/>
          <w:sz w:val="16"/>
          <w:vertAlign w:val="subscript"/>
        </w:rPr>
        <w:t>тр</w:t>
      </w:r>
      <w:r w:rsidR="008E7DAE">
        <w:rPr>
          <w:b/>
          <w:color w:val="000080"/>
          <w:sz w:val="16"/>
        </w:rPr>
        <w:t>=В</w:t>
      </w:r>
      <w:r w:rsidR="008E7DAE">
        <w:rPr>
          <w:b/>
          <w:color w:val="000080"/>
          <w:sz w:val="16"/>
          <w:vertAlign w:val="subscript"/>
        </w:rPr>
        <w:t>час</w:t>
      </w:r>
      <w:r w:rsidR="008E7DAE">
        <w:rPr>
          <w:b/>
          <w:color w:val="000080"/>
          <w:sz w:val="16"/>
        </w:rPr>
        <w:sym w:font="Symbol" w:char="F0D7"/>
      </w:r>
      <w:r w:rsidR="008E7DAE">
        <w:rPr>
          <w:b/>
          <w:color w:val="000080"/>
          <w:sz w:val="16"/>
        </w:rPr>
        <w:t>Р</w:t>
      </w:r>
      <w:r w:rsidR="008E7DAE">
        <w:rPr>
          <w:b/>
          <w:color w:val="000080"/>
          <w:sz w:val="16"/>
          <w:vertAlign w:val="subscript"/>
        </w:rPr>
        <w:t>у</w:t>
      </w:r>
      <w:r w:rsidR="008E7DAE">
        <w:rPr>
          <w:b/>
          <w:color w:val="000080"/>
          <w:sz w:val="16"/>
        </w:rPr>
        <w:t>/Ч=</w:t>
      </w:r>
      <w:r w:rsidR="008E7DAE">
        <w:rPr>
          <w:b/>
          <w:color w:val="000080"/>
          <w:sz w:val="16"/>
          <w:lang w:val="en-US"/>
        </w:rPr>
        <w:t>[</w:t>
      </w:r>
      <w:r w:rsidR="008E7DAE">
        <w:rPr>
          <w:b/>
          <w:color w:val="000080"/>
          <w:sz w:val="16"/>
        </w:rPr>
        <w:t>ут/(чел</w:t>
      </w:r>
      <w:r w:rsidR="008E7DAE">
        <w:rPr>
          <w:b/>
          <w:color w:val="000080"/>
          <w:sz w:val="16"/>
        </w:rPr>
        <w:sym w:font="Symbol" w:char="F0D7"/>
      </w:r>
      <w:r w:rsidR="008E7DAE">
        <w:rPr>
          <w:b/>
          <w:color w:val="000080"/>
          <w:sz w:val="16"/>
        </w:rPr>
        <w:t>час)</w:t>
      </w:r>
      <w:r w:rsidR="008E7DAE">
        <w:rPr>
          <w:b/>
          <w:color w:val="000080"/>
          <w:sz w:val="16"/>
          <w:lang w:val="en-US"/>
        </w:rPr>
        <w:t>]</w:t>
      </w:r>
      <w:r w:rsidR="008E7DAE">
        <w:rPr>
          <w:b/>
          <w:color w:val="000080"/>
          <w:sz w:val="16"/>
        </w:rPr>
        <w:t>,</w:t>
      </w:r>
    </w:p>
    <w:p w:rsidR="008E7DAE" w:rsidRDefault="008E7DAE">
      <w:pPr>
        <w:jc w:val="both"/>
        <w:rPr>
          <w:color w:val="000080"/>
          <w:sz w:val="16"/>
        </w:rPr>
      </w:pPr>
      <w:r>
        <w:rPr>
          <w:color w:val="000080"/>
          <w:sz w:val="16"/>
        </w:rPr>
        <w:t>где В</w:t>
      </w:r>
      <w:r>
        <w:rPr>
          <w:color w:val="000080"/>
          <w:sz w:val="16"/>
          <w:vertAlign w:val="subscript"/>
        </w:rPr>
        <w:t>час</w:t>
      </w:r>
      <w:r>
        <w:rPr>
          <w:color w:val="000080"/>
          <w:sz w:val="16"/>
        </w:rPr>
        <w:t xml:space="preserve"> — выпуск суровой ткани, м</w:t>
      </w:r>
      <w:r>
        <w:rPr>
          <w:color w:val="000080"/>
          <w:sz w:val="16"/>
        </w:rPr>
        <w:sym w:font="Symbol" w:char="F02F"/>
      </w:r>
      <w:r>
        <w:rPr>
          <w:color w:val="000080"/>
          <w:sz w:val="16"/>
        </w:rPr>
        <w:t>час;</w:t>
      </w:r>
    </w:p>
    <w:p w:rsidR="008E7DAE" w:rsidRDefault="008E7DAE">
      <w:pPr>
        <w:jc w:val="both"/>
        <w:rPr>
          <w:color w:val="000080"/>
          <w:sz w:val="16"/>
        </w:rPr>
      </w:pPr>
      <w:r>
        <w:rPr>
          <w:color w:val="000080"/>
          <w:sz w:val="16"/>
        </w:rPr>
        <w:t xml:space="preserve">       Р</w:t>
      </w:r>
      <w:r>
        <w:rPr>
          <w:color w:val="000080"/>
          <w:sz w:val="16"/>
          <w:vertAlign w:val="subscript"/>
        </w:rPr>
        <w:t xml:space="preserve">у  </w:t>
      </w:r>
      <w:r>
        <w:rPr>
          <w:color w:val="000080"/>
          <w:sz w:val="16"/>
        </w:rPr>
        <w:t>— плотность ткани по утку, нитей/м;</w:t>
      </w:r>
    </w:p>
    <w:p w:rsidR="008E7DAE" w:rsidRDefault="008E7DAE">
      <w:pPr>
        <w:jc w:val="both"/>
        <w:rPr>
          <w:color w:val="000080"/>
          <w:sz w:val="16"/>
          <w:vertAlign w:val="subscript"/>
        </w:rPr>
      </w:pPr>
      <w:r>
        <w:rPr>
          <w:color w:val="000080"/>
          <w:sz w:val="16"/>
        </w:rPr>
        <w:t xml:space="preserve">       Ч  — количество человек во всех сменах;</w:t>
      </w:r>
    </w:p>
    <w:p w:rsidR="008E7DAE" w:rsidRDefault="008E7DAE">
      <w:pPr>
        <w:jc w:val="center"/>
        <w:rPr>
          <w:i/>
          <w:color w:val="000080"/>
          <w:sz w:val="16"/>
          <w:u w:val="single"/>
        </w:rPr>
      </w:pPr>
      <w:r>
        <w:rPr>
          <w:i/>
          <w:color w:val="000080"/>
          <w:sz w:val="16"/>
          <w:u w:val="single"/>
        </w:rPr>
        <w:t>Трудоёмкость (в ткачестве):</w:t>
      </w:r>
    </w:p>
    <w:p w:rsidR="008E7DAE" w:rsidRDefault="00B85E52">
      <w:pPr>
        <w:jc w:val="center"/>
        <w:rPr>
          <w:b/>
          <w:color w:val="000080"/>
          <w:sz w:val="16"/>
          <w:lang w:val="en-US"/>
        </w:rPr>
      </w:pPr>
      <w:r>
        <w:rPr>
          <w:b/>
          <w:noProof/>
          <w:color w:val="000080"/>
          <w:sz w:val="16"/>
        </w:rPr>
        <w:pict>
          <v:line id="_x0000_s1031" style="position:absolute;left:0;text-align:left;z-index:251660288" from="28.65pt,19.75pt" to="128.1pt,19.8pt" o:allowincell="f" stroked="f" strokecolor="teal">
            <v:stroke startarrowwidth="narrow" startarrowlength="short" endarrowwidth="narrow" endarrowlength="short"/>
          </v:line>
        </w:pict>
      </w:r>
      <w:r w:rsidR="008E7DAE">
        <w:rPr>
          <w:b/>
          <w:color w:val="000080"/>
          <w:sz w:val="16"/>
        </w:rPr>
        <w:t>Т</w:t>
      </w:r>
      <w:r w:rsidR="008E7DAE">
        <w:rPr>
          <w:b/>
          <w:color w:val="000080"/>
          <w:sz w:val="16"/>
          <w:vertAlign w:val="subscript"/>
        </w:rPr>
        <w:t>р</w:t>
      </w:r>
      <w:r w:rsidR="008E7DAE">
        <w:rPr>
          <w:b/>
          <w:color w:val="000080"/>
          <w:sz w:val="16"/>
        </w:rPr>
        <w:t>=1000</w:t>
      </w:r>
      <w:r w:rsidR="008E7DAE">
        <w:rPr>
          <w:b/>
          <w:color w:val="000080"/>
          <w:sz w:val="16"/>
        </w:rPr>
        <w:sym w:font="Symbol" w:char="F02F"/>
      </w:r>
      <w:r w:rsidR="008E7DAE">
        <w:rPr>
          <w:b/>
          <w:color w:val="000080"/>
          <w:sz w:val="16"/>
        </w:rPr>
        <w:t>П</w:t>
      </w:r>
      <w:r w:rsidR="008E7DAE">
        <w:rPr>
          <w:b/>
          <w:color w:val="000080"/>
          <w:sz w:val="16"/>
          <w:vertAlign w:val="subscript"/>
        </w:rPr>
        <w:t>тр.</w:t>
      </w:r>
      <w:r w:rsidR="008E7DAE">
        <w:rPr>
          <w:b/>
          <w:color w:val="000080"/>
          <w:sz w:val="16"/>
        </w:rPr>
        <w:t>=</w:t>
      </w:r>
      <w:r w:rsidR="008E7DAE">
        <w:rPr>
          <w:b/>
          <w:color w:val="000080"/>
          <w:sz w:val="16"/>
          <w:lang w:val="en-US"/>
        </w:rPr>
        <w:t xml:space="preserve"> [</w:t>
      </w:r>
      <w:r w:rsidR="008E7DAE">
        <w:rPr>
          <w:b/>
          <w:color w:val="000080"/>
          <w:sz w:val="16"/>
        </w:rPr>
        <w:t>(чел</w:t>
      </w:r>
      <w:r w:rsidR="008E7DAE">
        <w:rPr>
          <w:b/>
          <w:color w:val="000080"/>
          <w:sz w:val="16"/>
        </w:rPr>
        <w:sym w:font="Symbol" w:char="F0D7"/>
      </w:r>
      <w:r w:rsidR="008E7DAE">
        <w:rPr>
          <w:b/>
          <w:color w:val="000080"/>
          <w:sz w:val="16"/>
        </w:rPr>
        <w:t>час)/1000м</w:t>
      </w:r>
      <w:r w:rsidR="008E7DAE">
        <w:rPr>
          <w:b/>
          <w:color w:val="000080"/>
          <w:sz w:val="16"/>
          <w:lang w:val="en-US"/>
        </w:rPr>
        <w:t>]</w:t>
      </w:r>
    </w:p>
    <w:p w:rsidR="008E7DAE" w:rsidRDefault="008E7DAE">
      <w:pPr>
        <w:jc w:val="center"/>
        <w:rPr>
          <w:color w:val="000080"/>
          <w:sz w:val="16"/>
          <w:u w:val="single"/>
          <w:lang w:val="en-US"/>
        </w:rPr>
      </w:pPr>
      <w:r>
        <w:rPr>
          <w:color w:val="000080"/>
          <w:sz w:val="16"/>
          <w:u w:val="single"/>
          <w:lang w:val="en-US"/>
        </w:rPr>
        <w:t>Потребность в основной (уточной) пряже:</w:t>
      </w:r>
    </w:p>
    <w:p w:rsidR="008E7DAE" w:rsidRDefault="008E7DAE">
      <w:pPr>
        <w:jc w:val="center"/>
        <w:rPr>
          <w:b/>
          <w:color w:val="000080"/>
          <w:sz w:val="16"/>
          <w:lang w:val="en-US"/>
        </w:rPr>
      </w:pPr>
      <w:r>
        <w:rPr>
          <w:b/>
          <w:color w:val="000080"/>
          <w:sz w:val="16"/>
          <w:lang w:val="en-US"/>
        </w:rPr>
        <w:t>Во/у=(Вс</w:t>
      </w:r>
      <w:r>
        <w:rPr>
          <w:b/>
          <w:color w:val="000080"/>
          <w:sz w:val="16"/>
          <w:lang w:val="en-US"/>
        </w:rPr>
        <w:sym w:font="Symbol" w:char="F0D7"/>
      </w:r>
      <w:r>
        <w:rPr>
          <w:b/>
          <w:color w:val="000080"/>
          <w:sz w:val="16"/>
          <w:lang w:val="en-US"/>
        </w:rPr>
        <w:t>R</w:t>
      </w:r>
      <w:r>
        <w:rPr>
          <w:b/>
          <w:color w:val="000080"/>
          <w:sz w:val="16"/>
        </w:rPr>
        <w:t>о/у)/100=</w:t>
      </w:r>
      <w:r>
        <w:rPr>
          <w:b/>
          <w:color w:val="000080"/>
          <w:sz w:val="16"/>
          <w:lang w:val="en-US"/>
        </w:rPr>
        <w:t>[кг],</w:t>
      </w:r>
    </w:p>
    <w:p w:rsidR="008E7DAE" w:rsidRDefault="008E7DAE">
      <w:pPr>
        <w:jc w:val="both"/>
        <w:rPr>
          <w:color w:val="000080"/>
          <w:sz w:val="16"/>
        </w:rPr>
      </w:pPr>
      <w:r>
        <w:rPr>
          <w:color w:val="000080"/>
          <w:sz w:val="16"/>
          <w:lang w:val="en-US"/>
        </w:rPr>
        <w:t>где Вс — выработка суровья, м/час; R</w:t>
      </w:r>
      <w:r>
        <w:rPr>
          <w:color w:val="000080"/>
          <w:sz w:val="16"/>
        </w:rPr>
        <w:t>о/у — расход пряжи на 100 пог. м. суровья, кг;</w:t>
      </w:r>
    </w:p>
    <w:p w:rsidR="008E7DAE" w:rsidRDefault="008E7DAE">
      <w:pPr>
        <w:jc w:val="center"/>
        <w:rPr>
          <w:color w:val="000080"/>
          <w:sz w:val="16"/>
          <w:lang w:val="en-US"/>
        </w:rPr>
      </w:pPr>
      <w:r>
        <w:rPr>
          <w:b/>
          <w:color w:val="000080"/>
          <w:sz w:val="16"/>
          <w:lang w:val="en-US"/>
        </w:rPr>
        <w:t>R</w:t>
      </w:r>
      <w:r>
        <w:rPr>
          <w:b/>
          <w:color w:val="000080"/>
          <w:sz w:val="16"/>
        </w:rPr>
        <w:t>о/у=</w:t>
      </w:r>
      <w:r>
        <w:rPr>
          <w:b/>
          <w:color w:val="000080"/>
          <w:sz w:val="16"/>
          <w:lang w:val="en-US"/>
        </w:rPr>
        <w:t>m</w:t>
      </w:r>
      <w:r>
        <w:rPr>
          <w:b/>
          <w:color w:val="000080"/>
          <w:sz w:val="16"/>
          <w:vertAlign w:val="subscript"/>
        </w:rPr>
        <w:t>о/у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100/(100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Уо/у)=</w:t>
      </w:r>
      <w:r>
        <w:rPr>
          <w:b/>
          <w:color w:val="000080"/>
          <w:sz w:val="16"/>
          <w:lang w:val="en-US"/>
        </w:rPr>
        <w:t>[кг]</w:t>
      </w:r>
      <w:r>
        <w:rPr>
          <w:color w:val="000080"/>
          <w:sz w:val="16"/>
          <w:lang w:val="en-US"/>
        </w:rPr>
        <w:t>,</w:t>
      </w:r>
    </w:p>
    <w:p w:rsidR="008E7DAE" w:rsidRDefault="008E7DAE">
      <w:pPr>
        <w:rPr>
          <w:color w:val="000080"/>
          <w:sz w:val="16"/>
        </w:rPr>
      </w:pPr>
      <w:r>
        <w:rPr>
          <w:color w:val="000080"/>
          <w:sz w:val="16"/>
          <w:lang w:val="en-US"/>
        </w:rPr>
        <w:t>где m</w:t>
      </w:r>
      <w:r>
        <w:rPr>
          <w:color w:val="000080"/>
          <w:sz w:val="16"/>
          <w:vertAlign w:val="subscript"/>
        </w:rPr>
        <w:t>о/у</w:t>
      </w:r>
      <w:r>
        <w:rPr>
          <w:color w:val="000080"/>
          <w:sz w:val="16"/>
        </w:rPr>
        <w:t xml:space="preserve"> — масса заработанной основы (утка), кг;</w:t>
      </w:r>
    </w:p>
    <w:p w:rsidR="008E7DAE" w:rsidRDefault="008E7DAE">
      <w:pPr>
        <w:rPr>
          <w:color w:val="000080"/>
          <w:sz w:val="16"/>
        </w:rPr>
      </w:pPr>
      <w:r>
        <w:rPr>
          <w:color w:val="000080"/>
          <w:sz w:val="16"/>
        </w:rPr>
        <w:t>Уо/у — отходы по основе (утку), %.</w:t>
      </w:r>
    </w:p>
    <w:p w:rsidR="008E7DAE" w:rsidRDefault="008E7DAE">
      <w:pPr>
        <w:jc w:val="center"/>
        <w:rPr>
          <w:color w:val="000080"/>
          <w:sz w:val="16"/>
          <w:u w:val="single"/>
        </w:rPr>
      </w:pPr>
      <w:r>
        <w:rPr>
          <w:color w:val="000080"/>
          <w:sz w:val="16"/>
          <w:u w:val="single"/>
        </w:rPr>
        <w:t xml:space="preserve">Потребность в основной (уточной) пряже </w:t>
      </w:r>
    </w:p>
    <w:p w:rsidR="008E7DAE" w:rsidRDefault="008E7DAE">
      <w:pPr>
        <w:jc w:val="center"/>
        <w:rPr>
          <w:color w:val="000080"/>
          <w:sz w:val="16"/>
          <w:u w:val="single"/>
        </w:rPr>
      </w:pPr>
      <w:r>
        <w:rPr>
          <w:color w:val="000080"/>
          <w:sz w:val="16"/>
          <w:u w:val="single"/>
        </w:rPr>
        <w:t>с учётом отходов:</w:t>
      </w:r>
    </w:p>
    <w:p w:rsidR="008E7DAE" w:rsidRDefault="008E7DAE">
      <w:pPr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</w:rPr>
        <w:t>По/у=Вс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  <w:lang w:val="en-US"/>
        </w:rPr>
        <w:t>R</w:t>
      </w:r>
      <w:r>
        <w:rPr>
          <w:b/>
          <w:color w:val="000080"/>
          <w:sz w:val="16"/>
        </w:rPr>
        <w:t>о/у/</w:t>
      </w:r>
      <w:r>
        <w:rPr>
          <w:b/>
          <w:color w:val="000080"/>
          <w:sz w:val="16"/>
          <w:lang w:val="en-US"/>
        </w:rPr>
        <w:t>[</w:t>
      </w:r>
      <w:r>
        <w:rPr>
          <w:b/>
          <w:color w:val="000080"/>
          <w:sz w:val="16"/>
        </w:rPr>
        <w:t>100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(1+Уо/у</w:t>
      </w:r>
      <w:r>
        <w:rPr>
          <w:b/>
          <w:color w:val="000080"/>
          <w:sz w:val="16"/>
        </w:rPr>
        <w:sym w:font="Symbol" w:char="F0D7"/>
      </w:r>
      <w:r>
        <w:rPr>
          <w:b/>
          <w:color w:val="000080"/>
          <w:sz w:val="16"/>
        </w:rPr>
        <w:t>100)</w:t>
      </w:r>
      <w:r>
        <w:rPr>
          <w:b/>
          <w:color w:val="000080"/>
          <w:sz w:val="16"/>
          <w:lang w:val="en-US"/>
        </w:rPr>
        <w:t>]=[кг/час]</w:t>
      </w:r>
    </w:p>
    <w:p w:rsidR="008E7DAE" w:rsidRDefault="008E7DAE" w:rsidP="008E7DAE">
      <w:pPr>
        <w:numPr>
          <w:ilvl w:val="0"/>
          <w:numId w:val="13"/>
        </w:numPr>
        <w:jc w:val="both"/>
        <w:rPr>
          <w:color w:val="000080"/>
          <w:sz w:val="16"/>
        </w:rPr>
      </w:pPr>
      <w:bookmarkStart w:id="0" w:name="_GoBack"/>
      <w:bookmarkEnd w:id="0"/>
    </w:p>
    <w:sectPr w:rsidR="008E7DAE">
      <w:pgSz w:w="16840" w:h="11907" w:orient="landscape" w:code="9"/>
      <w:pgMar w:top="284" w:right="851" w:bottom="5104" w:left="284" w:header="720" w:footer="720" w:gutter="0"/>
      <w:cols w:num="4" w:space="720" w:equalWidth="0">
        <w:col w:w="3394" w:space="709"/>
        <w:col w:w="3394" w:space="709"/>
        <w:col w:w="3394" w:space="709"/>
        <w:col w:w="33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B831CE"/>
    <w:multiLevelType w:val="singleLevel"/>
    <w:tmpl w:val="B1AED51A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i/>
      </w:rPr>
    </w:lvl>
  </w:abstractNum>
  <w:abstractNum w:abstractNumId="2">
    <w:nsid w:val="17362D2A"/>
    <w:multiLevelType w:val="singleLevel"/>
    <w:tmpl w:val="BB9A9C10"/>
    <w:lvl w:ilvl="0">
      <w:start w:val="1"/>
      <w:numFmt w:val="decimal"/>
      <w:lvlText w:val="%1)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3">
    <w:nsid w:val="266D6F10"/>
    <w:multiLevelType w:val="singleLevel"/>
    <w:tmpl w:val="EC52ABCC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4">
    <w:nsid w:val="2A8B4FA0"/>
    <w:multiLevelType w:val="singleLevel"/>
    <w:tmpl w:val="DBC0FE20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5">
    <w:nsid w:val="2D6948C4"/>
    <w:multiLevelType w:val="singleLevel"/>
    <w:tmpl w:val="A6C8D454"/>
    <w:lvl w:ilvl="0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  <w:b w:val="0"/>
      </w:rPr>
    </w:lvl>
  </w:abstractNum>
  <w:abstractNum w:abstractNumId="6">
    <w:nsid w:val="31430FFD"/>
    <w:multiLevelType w:val="multilevel"/>
    <w:tmpl w:val="39783816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"/>
        </w:tabs>
        <w:ind w:left="13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96"/>
        </w:tabs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96"/>
        </w:tabs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6"/>
        </w:tabs>
        <w:ind w:left="1516" w:hanging="1800"/>
      </w:pPr>
      <w:rPr>
        <w:rFonts w:hint="default"/>
      </w:rPr>
    </w:lvl>
  </w:abstractNum>
  <w:abstractNum w:abstractNumId="7">
    <w:nsid w:val="3B211639"/>
    <w:multiLevelType w:val="singleLevel"/>
    <w:tmpl w:val="838C17CE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8">
    <w:nsid w:val="56967C88"/>
    <w:multiLevelType w:val="singleLevel"/>
    <w:tmpl w:val="99C466F0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b w:val="0"/>
      </w:rPr>
    </w:lvl>
  </w:abstractNum>
  <w:abstractNum w:abstractNumId="9">
    <w:nsid w:val="5E117020"/>
    <w:multiLevelType w:val="singleLevel"/>
    <w:tmpl w:val="9C6C46D0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0">
    <w:nsid w:val="6D9A6CB7"/>
    <w:multiLevelType w:val="singleLevel"/>
    <w:tmpl w:val="F006C0FA"/>
    <w:lvl w:ilvl="0">
      <w:start w:val="1"/>
      <w:numFmt w:val="decimal"/>
      <w:lvlText w:val="%1."/>
      <w:lvlJc w:val="left"/>
      <w:pPr>
        <w:tabs>
          <w:tab w:val="num" w:pos="-162"/>
        </w:tabs>
        <w:ind w:left="-162" w:hanging="405"/>
      </w:pPr>
      <w:rPr>
        <w:rFonts w:hint="default"/>
      </w:rPr>
    </w:lvl>
  </w:abstractNum>
  <w:abstractNum w:abstractNumId="11">
    <w:nsid w:val="74011A01"/>
    <w:multiLevelType w:val="singleLevel"/>
    <w:tmpl w:val="A4ACD564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i/>
      </w:rPr>
    </w:lvl>
  </w:abstractNum>
  <w:abstractNum w:abstractNumId="12">
    <w:nsid w:val="748C5F60"/>
    <w:multiLevelType w:val="singleLevel"/>
    <w:tmpl w:val="58FE9532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1"/>
  </w:num>
  <w:num w:numId="5">
    <w:abstractNumId w:val="12"/>
  </w:num>
  <w:num w:numId="6">
    <w:abstractNumId w:val="10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4"/>
  </w:num>
  <w:num w:numId="12">
    <w:abstractNumId w:val="6"/>
  </w:num>
  <w:num w:numId="1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D9A"/>
    <w:rsid w:val="004A4D9A"/>
    <w:rsid w:val="008E7DAE"/>
    <w:rsid w:val="00B85E52"/>
    <w:rsid w:val="00FA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D78F88CE-D690-49C3-AB7B-F7F4F770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Производственная программа рассчитывается отдельно для каждого из основных производств предприятия по выпускному оборудованию:</vt:lpstr>
    </vt:vector>
  </TitlesOfParts>
  <Company> </Company>
  <LinksUpToDate>false</LinksUpToDate>
  <CharactersWithSpaces>13419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Производственная программа рассчитывается отдельно для каждого из основных производств предприятия по выпускному оборудованию:</dc:title>
  <dc:subject/>
  <dc:creator>Судник</dc:creator>
  <cp:keywords/>
  <cp:lastModifiedBy>admin</cp:lastModifiedBy>
  <cp:revision>2</cp:revision>
  <dcterms:created xsi:type="dcterms:W3CDTF">2014-02-08T11:09:00Z</dcterms:created>
  <dcterms:modified xsi:type="dcterms:W3CDTF">2014-02-08T11:09:00Z</dcterms:modified>
</cp:coreProperties>
</file>