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A" w:rsidRPr="00AB1183" w:rsidRDefault="008103DA" w:rsidP="008103DA">
      <w:pPr>
        <w:spacing w:before="120"/>
        <w:jc w:val="center"/>
        <w:rPr>
          <w:b/>
          <w:sz w:val="32"/>
        </w:rPr>
      </w:pPr>
      <w:r w:rsidRPr="00AB1183">
        <w:rPr>
          <w:b/>
          <w:sz w:val="32"/>
        </w:rPr>
        <w:t>Становление сереброплавильной промышленности в России в XVIII — первой трети XIX в.</w:t>
      </w:r>
    </w:p>
    <w:p w:rsidR="008103DA" w:rsidRPr="00AB1183" w:rsidRDefault="008103DA" w:rsidP="008103DA">
      <w:pPr>
        <w:spacing w:before="120"/>
        <w:jc w:val="center"/>
        <w:rPr>
          <w:sz w:val="28"/>
        </w:rPr>
      </w:pPr>
      <w:r w:rsidRPr="00AB1183">
        <w:rPr>
          <w:sz w:val="28"/>
        </w:rPr>
        <w:t xml:space="preserve">В. В. Ведерников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До XVIII в. Русское государство не имело собственной сереброплавильной промышленности</w:t>
      </w:r>
      <w:r>
        <w:t xml:space="preserve">, </w:t>
      </w:r>
      <w:r w:rsidRPr="0082063D">
        <w:t>а в конце XVIII в. Россия стала лидером в европейском производстве за счет предприятий Сибири. В статье делается попытка преодолеть искусственный разрыв в истории сибирских Колывано-Воскресенских и Нерчинских заводов. Автор не ограничивается констатацией изменений в технике и технологии производства; усматривает связь роста производства серебра в Сибири с активизацией внешней политики России на черноморском направлении; опровергает сложившееся представление об изоляции русского сереброплавильного производства от мировой экономической конъюнктуры.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До XVIII в. Русское государство не имело собственной сереброплавильной промышленности</w:t>
      </w:r>
      <w:r>
        <w:t xml:space="preserve">, </w:t>
      </w:r>
      <w:r w:rsidRPr="0082063D">
        <w:t xml:space="preserve">в отличие от Западной Европы. Впервые в европейской истории разработка выходов серебряных руд начинается в Верхнем Гарце в Х в. В </w:t>
      </w:r>
      <w:smartTag w:uri="urn:schemas-microsoft-com:office:smarttags" w:element="metricconverter">
        <w:smartTagPr>
          <w:attr w:name="ProductID" w:val="1168 г"/>
        </w:smartTagPr>
        <w:r w:rsidRPr="0082063D">
          <w:t>1168 г</w:t>
        </w:r>
      </w:smartTag>
      <w:r w:rsidRPr="0082063D">
        <w:t>. в Саксонии</w:t>
      </w:r>
      <w:r>
        <w:t xml:space="preserve">, </w:t>
      </w:r>
      <w:r w:rsidRPr="0082063D">
        <w:t>в горной области</w:t>
      </w:r>
      <w:r>
        <w:t xml:space="preserve">, </w:t>
      </w:r>
      <w:r w:rsidRPr="0082063D">
        <w:t>где позже был основан Фрейберг</w:t>
      </w:r>
      <w:r>
        <w:t xml:space="preserve">, </w:t>
      </w:r>
      <w:r w:rsidRPr="0082063D">
        <w:t>горняки Гарца нашли выходы богатых руд. Третьим центром являлась Нижняя Венгрия</w:t>
      </w:r>
      <w:r>
        <w:t xml:space="preserve">, </w:t>
      </w:r>
      <w:r w:rsidRPr="0082063D">
        <w:t>причем один из городов</w:t>
      </w:r>
      <w:r>
        <w:t xml:space="preserve">, </w:t>
      </w:r>
      <w:r w:rsidRPr="0082063D">
        <w:t>Нейзоль</w:t>
      </w:r>
      <w:r>
        <w:t xml:space="preserve">, </w:t>
      </w:r>
      <w:r w:rsidRPr="0082063D">
        <w:t>был основан саксонскими рудокопами</w:t>
      </w:r>
      <w:r>
        <w:t xml:space="preserve">, </w:t>
      </w:r>
      <w:r w:rsidRPr="0082063D">
        <w:t>поселившимися в Венгрии [см.: О рудниках Венгрии</w:t>
      </w:r>
      <w:r>
        <w:t xml:space="preserve">, </w:t>
      </w:r>
      <w:r w:rsidRPr="0082063D">
        <w:t xml:space="preserve">64 ].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Горнозаводская промышленность в нашей стране по сравнению с Западной Европой появилась сравнительно поздно — лишь во второй половине XVII в.</w:t>
      </w:r>
      <w:r>
        <w:t xml:space="preserve">, </w:t>
      </w:r>
      <w:r w:rsidRPr="0082063D">
        <w:t>а уже к концу XVIII столетия Россия заняла одно из лидирующих мест в европейском производстве серебра. Известно</w:t>
      </w:r>
      <w:r>
        <w:t xml:space="preserve">, </w:t>
      </w:r>
      <w:r w:rsidRPr="0082063D">
        <w:t>что в России мануфактура установилась не в результате эволюции мелкотоварного производства</w:t>
      </w:r>
      <w:r>
        <w:t xml:space="preserve">, </w:t>
      </w:r>
      <w:r w:rsidRPr="0082063D">
        <w:t>а путем привнесения готовых организационных форм производства из Западной Европы. Но применительно к цветной металлургии Колывано-Воскресенских и Нерчинских заводов этот вопрос еще не ставился.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689 г"/>
        </w:smartTagPr>
        <w:r w:rsidRPr="0082063D">
          <w:t>1689 г</w:t>
        </w:r>
      </w:smartTag>
      <w:r w:rsidRPr="0082063D">
        <w:t>. русскому послу Федору Головину</w:t>
      </w:r>
      <w:r>
        <w:t xml:space="preserve">, </w:t>
      </w:r>
      <w:r w:rsidRPr="0082063D">
        <w:t>отправлявшемуся из Москвы в Нерчинск для переговоров по русско-китайской границе</w:t>
      </w:r>
      <w:r>
        <w:t xml:space="preserve">, </w:t>
      </w:r>
      <w:r w:rsidRPr="0082063D">
        <w:t>было указано выяснить</w:t>
      </w:r>
      <w:r>
        <w:t xml:space="preserve">, </w:t>
      </w:r>
      <w:r w:rsidRPr="0082063D">
        <w:t>на чьей стороне — русской или китайской — находится месторождение серебряных руд на г. Култук 148 верстами южнее Нерчинска. Однако в состав посольства уже вошли плавильный мастер Яков Галкин и четыре его подмастерья.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Выяснилось</w:t>
      </w:r>
      <w:r>
        <w:t xml:space="preserve">, </w:t>
      </w:r>
      <w:r w:rsidRPr="0082063D">
        <w:t xml:space="preserve">что месторождение находится все же на русской территории и еще до начала знаменитых переговоров были построены корпус и крыша будущего завода. После подписания Нерчинского договора 11 августа </w:t>
      </w:r>
      <w:smartTag w:uri="urn:schemas-microsoft-com:office:smarttags" w:element="metricconverter">
        <w:smartTagPr>
          <w:attr w:name="ProductID" w:val="1689 г"/>
        </w:smartTagPr>
        <w:r w:rsidRPr="0082063D">
          <w:t>1689 г</w:t>
        </w:r>
      </w:smartTag>
      <w:r w:rsidRPr="0082063D">
        <w:t>. на заводе возвели печи и стали плавить руду. В принципе</w:t>
      </w:r>
      <w:r>
        <w:t xml:space="preserve">, </w:t>
      </w:r>
      <w:r w:rsidRPr="0082063D">
        <w:t xml:space="preserve">весь производственный процесс можно было начинать в </w:t>
      </w:r>
      <w:smartTag w:uri="urn:schemas-microsoft-com:office:smarttags" w:element="metricconverter">
        <w:smartTagPr>
          <w:attr w:name="ProductID" w:val="1690 г"/>
        </w:smartTagPr>
        <w:r w:rsidRPr="0082063D">
          <w:t>1690 г</w:t>
        </w:r>
      </w:smartTag>
      <w:r w:rsidRPr="0082063D">
        <w:t>.</w:t>
      </w:r>
      <w:r>
        <w:t xml:space="preserve">, </w:t>
      </w:r>
      <w:r w:rsidRPr="0082063D">
        <w:t>но спустя два года Яков Галкин с мастеровыми был отозван в Москву.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699 г"/>
        </w:smartTagPr>
        <w:r w:rsidRPr="0082063D">
          <w:t>1699 г</w:t>
        </w:r>
      </w:smartTag>
      <w:r w:rsidRPr="0082063D">
        <w:t>. на сереброплавильный завод был нанят на четыре года грек Александр Левандиани с двумя греками-«товарищами». По условиям</w:t>
      </w:r>
      <w:r>
        <w:t xml:space="preserve">, </w:t>
      </w:r>
      <w:r w:rsidRPr="0082063D">
        <w:t>кроме жалованья</w:t>
      </w:r>
      <w:r>
        <w:t xml:space="preserve">, </w:t>
      </w:r>
      <w:r w:rsidRPr="0082063D">
        <w:t xml:space="preserve">он должен был получать каждый пятый пуд серебра. С </w:t>
      </w:r>
      <w:smartTag w:uri="urn:schemas-microsoft-com:office:smarttags" w:element="metricconverter">
        <w:smartTagPr>
          <w:attr w:name="ProductID" w:val="1704 г"/>
        </w:smartTagPr>
        <w:r w:rsidRPr="0082063D">
          <w:t>1704 г</w:t>
        </w:r>
      </w:smartTag>
      <w:r w:rsidRPr="0082063D">
        <w:t>. началась регулярная работа</w:t>
      </w:r>
      <w:r>
        <w:t xml:space="preserve">, </w:t>
      </w:r>
      <w:r w:rsidRPr="0082063D">
        <w:t xml:space="preserve">но завод до </w:t>
      </w:r>
      <w:smartTag w:uri="urn:schemas-microsoft-com:office:smarttags" w:element="metricconverter">
        <w:smartTagPr>
          <w:attr w:name="ProductID" w:val="1721 г"/>
        </w:smartTagPr>
        <w:r w:rsidRPr="0082063D">
          <w:t>1721 г</w:t>
        </w:r>
      </w:smartTag>
      <w:r w:rsidRPr="0082063D">
        <w:t>. действовал только в «летнее время» (под которым</w:t>
      </w:r>
      <w:r>
        <w:t xml:space="preserve">, </w:t>
      </w:r>
      <w:r w:rsidRPr="0082063D">
        <w:t>впрочем</w:t>
      </w:r>
      <w:r>
        <w:t xml:space="preserve">, </w:t>
      </w:r>
      <w:r w:rsidRPr="0082063D">
        <w:t>понимался сезон с апреля по октябрь). Русское государство впервые за всю свою историю получило возможность чеканить монету из собственных драгоценных металлов. Она так и называлась: «серебро домашнее»</w:t>
      </w:r>
      <w:r>
        <w:t xml:space="preserve">, </w:t>
      </w:r>
      <w:r w:rsidRPr="0082063D">
        <w:t>«золото домашнее».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704 г"/>
        </w:smartTagPr>
        <w:r w:rsidRPr="0082063D">
          <w:t>1704 г</w:t>
        </w:r>
      </w:smartTag>
      <w:r w:rsidRPr="0082063D">
        <w:t xml:space="preserve">. было выплавлено серебра </w:t>
      </w:r>
      <w:smartTag w:uri="urn:schemas-microsoft-com:office:smarttags" w:element="metricconverter">
        <w:smartTagPr>
          <w:attr w:name="ProductID" w:val="450 г"/>
        </w:smartTagPr>
        <w:r w:rsidRPr="0082063D">
          <w:t>450 г</w:t>
        </w:r>
      </w:smartTag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05 г"/>
        </w:smartTagPr>
        <w:r w:rsidRPr="0082063D">
          <w:t>1705 г</w:t>
        </w:r>
      </w:smartTag>
      <w:r w:rsidRPr="0082063D">
        <w:t xml:space="preserve">. — </w:t>
      </w:r>
      <w:smartTag w:uri="urn:schemas-microsoft-com:office:smarttags" w:element="metricconverter">
        <w:smartTagPr>
          <w:attr w:name="ProductID" w:val="26 кг"/>
        </w:smartTagPr>
        <w:r w:rsidRPr="0082063D">
          <w:t>26 кг</w:t>
        </w:r>
      </w:smartTag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07 г"/>
        </w:smartTagPr>
        <w:r w:rsidRPr="0082063D">
          <w:t>1707 г</w:t>
        </w:r>
      </w:smartTag>
      <w:r w:rsidRPr="0082063D">
        <w:t xml:space="preserve">. — </w:t>
      </w:r>
      <w:smartTag w:uri="urn:schemas-microsoft-com:office:smarttags" w:element="metricconverter">
        <w:smartTagPr>
          <w:attr w:name="ProductID" w:val="253 кг"/>
        </w:smartTagPr>
        <w:r w:rsidRPr="0082063D">
          <w:t>253 кг</w:t>
        </w:r>
      </w:smartTag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19 г"/>
        </w:smartTagPr>
        <w:r w:rsidRPr="0082063D">
          <w:t>1719 г</w:t>
        </w:r>
      </w:smartTag>
      <w:r w:rsidRPr="0082063D">
        <w:t xml:space="preserve">. — </w:t>
      </w:r>
      <w:smartTag w:uri="urn:schemas-microsoft-com:office:smarttags" w:element="metricconverter">
        <w:smartTagPr>
          <w:attr w:name="ProductID" w:val="84 кг"/>
        </w:smartTagPr>
        <w:r w:rsidRPr="0082063D">
          <w:t>84 кг</w:t>
        </w:r>
      </w:smartTag>
      <w:r>
        <w:t xml:space="preserve">, </w:t>
      </w:r>
      <w:r w:rsidRPr="0082063D">
        <w:t xml:space="preserve">а в </w:t>
      </w:r>
      <w:smartTag w:uri="urn:schemas-microsoft-com:office:smarttags" w:element="metricconverter">
        <w:smartTagPr>
          <w:attr w:name="ProductID" w:val="1720 г"/>
        </w:smartTagPr>
        <w:r w:rsidRPr="0082063D">
          <w:t>1720 г</w:t>
        </w:r>
      </w:smartTag>
      <w:r w:rsidRPr="0082063D">
        <w:t xml:space="preserve">. — только </w:t>
      </w:r>
      <w:smartTag w:uri="urn:schemas-microsoft-com:office:smarttags" w:element="metricconverter">
        <w:smartTagPr>
          <w:attr w:name="ProductID" w:val="65 кг"/>
        </w:smartTagPr>
        <w:r w:rsidRPr="0082063D">
          <w:t>65 кг</w:t>
        </w:r>
      </w:smartTag>
      <w:r w:rsidRPr="0082063D">
        <w:t>. Казна в 1704—1721 гг. понесла около 4100 руб. убытков [ГАЧО</w:t>
      </w:r>
      <w:r>
        <w:t xml:space="preserve">, </w:t>
      </w:r>
      <w:r w:rsidRPr="0082063D">
        <w:t>ф. Р-2597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ед. хр. </w:t>
      </w:r>
      <w:smartTag w:uri="urn:schemas-microsoft-com:office:smarttags" w:element="metricconverter">
        <w:smartTagPr>
          <w:attr w:name="ProductID" w:val="251, л"/>
        </w:smartTagPr>
        <w:r w:rsidRPr="0082063D">
          <w:t>251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>. 245 ]. Но открылись и выгоды. Руды оказались богаты свинцом. И хотя Россия для ведения военных действий в течение всей Северной войны закупала импортный свинец</w:t>
      </w:r>
      <w:r>
        <w:t xml:space="preserve">, </w:t>
      </w:r>
      <w:r w:rsidRPr="0082063D">
        <w:t>цены на него упали с 8 до 4 руб. за пуд.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Окончание Северной войны позволило Петру I вплотную заняться проблемами единственного в стране сереброплавильного завода. Для сбора достоверных сведений о Нерчинском заводе в Забайкалье в </w:t>
      </w:r>
      <w:smartTag w:uri="urn:schemas-microsoft-com:office:smarttags" w:element="metricconverter">
        <w:smartTagPr>
          <w:attr w:name="ProductID" w:val="1721 г"/>
        </w:smartTagPr>
        <w:r w:rsidRPr="0082063D">
          <w:t>1721 г</w:t>
        </w:r>
      </w:smartTag>
      <w:r w:rsidRPr="0082063D">
        <w:t>. был отправлен кабинет-курьер Илья Голенищев-Кутузов. Не будучи ни металлургом</w:t>
      </w:r>
      <w:r>
        <w:t xml:space="preserve">, </w:t>
      </w:r>
      <w:r w:rsidRPr="0082063D">
        <w:t>ни горняком</w:t>
      </w:r>
      <w:r>
        <w:t xml:space="preserve">, </w:t>
      </w:r>
      <w:r w:rsidRPr="0082063D">
        <w:t>он вынужден был управлять заводом в течение трех лет. Справившись с переводом завода на круглогодичное действие</w:t>
      </w:r>
      <w:r>
        <w:t xml:space="preserve">, </w:t>
      </w:r>
      <w:r w:rsidRPr="0082063D">
        <w:t>Голенищев-Кутузов отбыл в Москву.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731 г"/>
        </w:smartTagPr>
        <w:r w:rsidRPr="0082063D">
          <w:t>1731 г</w:t>
        </w:r>
      </w:smartTag>
      <w:r w:rsidRPr="0082063D">
        <w:t xml:space="preserve">. выплавили только </w:t>
      </w:r>
      <w:smartTag w:uri="urn:schemas-microsoft-com:office:smarttags" w:element="metricconverter">
        <w:smartTagPr>
          <w:attr w:name="ProductID" w:val="15 кг"/>
        </w:smartTagPr>
        <w:r w:rsidRPr="0082063D">
          <w:t>15 кг</w:t>
        </w:r>
      </w:smartTag>
      <w:r w:rsidRPr="0082063D">
        <w:t xml:space="preserve"> серебра. В 1732/33 г. плавка была прекращена вовсе из-за обвала Троицкой шахты на единственном в тот период руднике. В </w:t>
      </w:r>
      <w:smartTag w:uri="urn:schemas-microsoft-com:office:smarttags" w:element="metricconverter">
        <w:smartTagPr>
          <w:attr w:name="ProductID" w:val="1736 г"/>
        </w:smartTagPr>
        <w:r w:rsidRPr="0082063D">
          <w:t>1736 г</w:t>
        </w:r>
      </w:smartTag>
      <w:r w:rsidRPr="0082063D">
        <w:t>. на Нерчинский завод с Урала прибыл Никифор Клеопин</w:t>
      </w:r>
      <w:r>
        <w:t xml:space="preserve">, </w:t>
      </w:r>
      <w:r w:rsidRPr="0082063D">
        <w:t xml:space="preserve">и в результате его усилий в 1736/37 г. производительность возросла.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Последующая череда пертурбаций с переподчинением предприятия очень плохо повлияла на производство. Берг-коллегия управляла Нерчинским заводом с 1720 [ПСЗ РИ</w:t>
      </w:r>
      <w:r>
        <w:t xml:space="preserve">, </w:t>
      </w:r>
      <w:r w:rsidRPr="0082063D">
        <w:t>V</w:t>
      </w:r>
      <w:r>
        <w:t xml:space="preserve">, </w:t>
      </w:r>
      <w:r w:rsidRPr="0082063D">
        <w:t xml:space="preserve">№ 2922] по </w:t>
      </w:r>
      <w:smartTag w:uri="urn:schemas-microsoft-com:office:smarttags" w:element="metricconverter">
        <w:smartTagPr>
          <w:attr w:name="ProductID" w:val="1731 г"/>
        </w:smartTagPr>
        <w:r w:rsidRPr="0082063D">
          <w:t>1731 г</w:t>
        </w:r>
      </w:smartTag>
      <w:r w:rsidRPr="0082063D">
        <w:t>.</w:t>
      </w:r>
      <w:r>
        <w:t xml:space="preserve">, </w:t>
      </w:r>
      <w:r w:rsidRPr="0082063D">
        <w:t>вплоть до своей ликвидации</w:t>
      </w:r>
      <w:r>
        <w:t xml:space="preserve">, </w:t>
      </w:r>
      <w:r w:rsidRPr="0082063D">
        <w:t>когда она была соединена с Коммерц-коллегией на правах экспедиции горных и минеральных дел [см.: Там же</w:t>
      </w:r>
      <w:r>
        <w:t xml:space="preserve">, </w:t>
      </w:r>
      <w:r w:rsidRPr="0082063D">
        <w:t>№ 3464]</w:t>
      </w:r>
      <w:r>
        <w:t xml:space="preserve">, </w:t>
      </w:r>
      <w:r w:rsidRPr="0082063D">
        <w:t>а потом заменена (1736) Генералбергдиректориумом [см.: Там же</w:t>
      </w:r>
      <w:r>
        <w:t xml:space="preserve">, </w:t>
      </w:r>
      <w:r w:rsidRPr="0082063D">
        <w:t>IX</w:t>
      </w:r>
      <w:r>
        <w:t xml:space="preserve">, </w:t>
      </w:r>
      <w:r w:rsidRPr="0082063D">
        <w:t>№ 7047]. Вследствие этого часто менялись лица и в местном нерчинском начальстве</w:t>
      </w:r>
      <w:r>
        <w:t xml:space="preserve">, </w:t>
      </w:r>
      <w:r w:rsidRPr="0082063D">
        <w:t xml:space="preserve">отчего оно стало нераспорядительным и малоинициативным. В </w:t>
      </w:r>
      <w:smartTag w:uri="urn:schemas-microsoft-com:office:smarttags" w:element="metricconverter">
        <w:smartTagPr>
          <w:attr w:name="ProductID" w:val="1742 г"/>
        </w:smartTagPr>
        <w:r w:rsidRPr="0082063D">
          <w:t>1742 г</w:t>
        </w:r>
      </w:smartTag>
      <w:r w:rsidRPr="0082063D">
        <w:t>. Берг-коллегию восстановили вновь</w:t>
      </w:r>
      <w:r>
        <w:t xml:space="preserve">, </w:t>
      </w:r>
      <w:r w:rsidRPr="0082063D">
        <w:t xml:space="preserve">и Нерчинские заводы находились в ее ведении до </w:t>
      </w:r>
      <w:smartTag w:uri="urn:schemas-microsoft-com:office:smarttags" w:element="metricconverter">
        <w:smartTagPr>
          <w:attr w:name="ProductID" w:val="1783 г"/>
        </w:smartTagPr>
        <w:r w:rsidRPr="0082063D">
          <w:t>1783 г</w:t>
        </w:r>
      </w:smartTag>
      <w:r w:rsidRPr="0082063D">
        <w:t>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Малый объем производства объясняется тем</w:t>
      </w:r>
      <w:r>
        <w:t xml:space="preserve">, </w:t>
      </w:r>
      <w:r w:rsidRPr="0082063D">
        <w:t>что дутье осуществлялось ручными мехами. Не располагаем указаниями источников</w:t>
      </w:r>
      <w:r>
        <w:t xml:space="preserve">, </w:t>
      </w:r>
      <w:r w:rsidRPr="0082063D">
        <w:t>когда на Нерчинском заводе перешли на конную тягу</w:t>
      </w:r>
      <w:r>
        <w:t xml:space="preserve">, </w:t>
      </w:r>
      <w:r w:rsidRPr="0082063D">
        <w:t>но достоверно известно</w:t>
      </w:r>
      <w:r>
        <w:t xml:space="preserve">, </w:t>
      </w:r>
      <w:r w:rsidRPr="0082063D">
        <w:t xml:space="preserve">что на водную Нерчинские заводы перешли с </w:t>
      </w:r>
      <w:smartTag w:uri="urn:schemas-microsoft-com:office:smarttags" w:element="metricconverter">
        <w:smartTagPr>
          <w:attr w:name="ProductID" w:val="1776 г"/>
        </w:smartTagPr>
        <w:r w:rsidRPr="0082063D">
          <w:t>1776 г</w:t>
        </w:r>
      </w:smartTag>
      <w:r w:rsidRPr="0082063D">
        <w:t>.</w:t>
      </w:r>
      <w:r>
        <w:t xml:space="preserve">, </w:t>
      </w:r>
      <w:r w:rsidRPr="0082063D">
        <w:t xml:space="preserve">хотя для русских наливное колесо не было новостью еще в XVII в.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На юге Западной Сибири уральский заводчик Демидов строил собственные медеплавильные заводы — Колывано-Воскресенский (1727—1729) и Барнаульский (1740—1744). В </w:t>
      </w:r>
      <w:smartTag w:uri="urn:schemas-microsoft-com:office:smarttags" w:element="metricconverter">
        <w:smartTagPr>
          <w:attr w:name="ProductID" w:val="1741 г"/>
        </w:smartTagPr>
        <w:r w:rsidRPr="0082063D">
          <w:t>1741 г</w:t>
        </w:r>
      </w:smartTag>
      <w:r w:rsidRPr="0082063D">
        <w:t>. с алтайских заводов Демидова исчез саксонский штейгер Филипп Трейгер</w:t>
      </w:r>
      <w:r>
        <w:t xml:space="preserve">, </w:t>
      </w:r>
      <w:r w:rsidRPr="0082063D">
        <w:t>известный тем</w:t>
      </w:r>
      <w:r>
        <w:t xml:space="preserve">, </w:t>
      </w:r>
      <w:r w:rsidRPr="0082063D">
        <w:t>что он показывал другим штейгерам-саксонцам свою шляпу</w:t>
      </w:r>
      <w:r>
        <w:t xml:space="preserve">, </w:t>
      </w:r>
      <w:r w:rsidRPr="0082063D">
        <w:t>полную самородков золота и серебра из Змеиной горы. Догадываясь о причине исчезновения Трейгера</w:t>
      </w:r>
      <w:r>
        <w:t xml:space="preserve">, </w:t>
      </w:r>
      <w:r w:rsidRPr="0082063D">
        <w:t xml:space="preserve">Демидов предстал в </w:t>
      </w:r>
      <w:smartTag w:uri="urn:schemas-microsoft-com:office:smarttags" w:element="metricconverter">
        <w:smartTagPr>
          <w:attr w:name="ProductID" w:val="1744 г"/>
        </w:smartTagPr>
        <w:r w:rsidRPr="0082063D">
          <w:t>1744 г</w:t>
        </w:r>
      </w:smartTag>
      <w:r w:rsidRPr="0082063D">
        <w:t>. в Петербурге перед Елизаветой Петровной и «нескрытно объявил» о содержании серебра в рудах Змеиногорского рудника. (Частным лицам выплавка серебра и золота запрещалась под страхом смерти</w:t>
      </w:r>
      <w:r>
        <w:t xml:space="preserve">, </w:t>
      </w:r>
      <w:r w:rsidRPr="0082063D">
        <w:t>поскольку производство серебра была исключительно привилегией короны.)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744 г"/>
        </w:smartTagPr>
        <w:r w:rsidRPr="0082063D">
          <w:t>1744 г</w:t>
        </w:r>
      </w:smartTag>
      <w:r w:rsidRPr="0082063D">
        <w:t>. на Алтай сразу же была послана комиссия во главе с Андреем Беэром</w:t>
      </w:r>
      <w:r>
        <w:t xml:space="preserve">, </w:t>
      </w:r>
      <w:r w:rsidRPr="0082063D">
        <w:t>человеком с саксонскими корнями</w:t>
      </w:r>
      <w:r>
        <w:t xml:space="preserve">, </w:t>
      </w:r>
      <w:r w:rsidRPr="0082063D">
        <w:t>бригадиром Тульского оружейного завода. В состав комиссии входило 97 человек</w:t>
      </w:r>
      <w:r>
        <w:t xml:space="preserve">, </w:t>
      </w:r>
      <w:r w:rsidRPr="0082063D">
        <w:t>в том числе доносчик Ф. Трейгер и еще один саксонец</w:t>
      </w:r>
      <w:r>
        <w:t xml:space="preserve">, </w:t>
      </w:r>
      <w:r w:rsidRPr="0082063D">
        <w:t>Иоганн Юнгханс</w:t>
      </w:r>
      <w:r>
        <w:t xml:space="preserve">, </w:t>
      </w:r>
      <w:r w:rsidRPr="0082063D">
        <w:t>который на Невьянском заводе Демидова из полуфабриката</w:t>
      </w:r>
      <w:r>
        <w:t xml:space="preserve">, </w:t>
      </w:r>
      <w:r w:rsidRPr="0082063D">
        <w:t>«черной меди»</w:t>
      </w:r>
      <w:r>
        <w:t xml:space="preserve">, </w:t>
      </w:r>
      <w:r w:rsidRPr="0082063D">
        <w:t>получил серебро. Третий саксонец в составе комиссии — Иоганн Готлиб Улих</w:t>
      </w:r>
      <w:r>
        <w:t xml:space="preserve">, </w:t>
      </w:r>
      <w:r w:rsidRPr="0082063D">
        <w:t>подчиненный Беэра еще по Тульскому заводу</w:t>
      </w:r>
      <w:r>
        <w:t xml:space="preserve">, </w:t>
      </w:r>
      <w:r w:rsidRPr="0082063D">
        <w:t xml:space="preserve">завербованный в Саксонии в далеком </w:t>
      </w:r>
      <w:smartTag w:uri="urn:schemas-microsoft-com:office:smarttags" w:element="metricconverter">
        <w:smartTagPr>
          <w:attr w:name="ProductID" w:val="1723 г"/>
        </w:smartTagPr>
        <w:r w:rsidRPr="0082063D">
          <w:t>1723 г</w:t>
        </w:r>
      </w:smartTag>
      <w:r w:rsidRPr="0082063D">
        <w:t>. и</w:t>
      </w:r>
      <w:r>
        <w:t xml:space="preserve">, </w:t>
      </w:r>
      <w:r w:rsidRPr="0082063D">
        <w:t>по всей видимости</w:t>
      </w:r>
      <w:r>
        <w:t xml:space="preserve">, </w:t>
      </w:r>
      <w:r w:rsidRPr="0082063D">
        <w:t>доверенное лицо Беэра на Колывано-Воскресенских заводах. В работе комиссии его функция была ключевой — определять содержание серебра в рудах. Позже Улих получил всю полноту административной власти на Колыванском заводе и всех рудниках. Еще одна ключевая фигура в комиссии Беэра — горный инженер Андрей Порошин</w:t>
      </w:r>
      <w:r>
        <w:t xml:space="preserve">, </w:t>
      </w:r>
      <w:r w:rsidRPr="0082063D">
        <w:t>взятый по императорскому указу с Екатеринбургских заводов</w:t>
      </w:r>
      <w:r>
        <w:t xml:space="preserve">, </w:t>
      </w:r>
      <w:r w:rsidRPr="0082063D">
        <w:t xml:space="preserve">заместитель главного командира. В итоге комиссия </w:t>
      </w:r>
      <w:smartTag w:uri="urn:schemas-microsoft-com:office:smarttags" w:element="metricconverter">
        <w:smartTagPr>
          <w:attr w:name="ProductID" w:val="1744 г"/>
        </w:smartTagPr>
        <w:r w:rsidRPr="0082063D">
          <w:t>1744 г</w:t>
        </w:r>
      </w:smartTag>
      <w:r w:rsidRPr="0082063D">
        <w:t>. получила 44</w:t>
      </w:r>
      <w:r>
        <w:t xml:space="preserve">, </w:t>
      </w:r>
      <w:r w:rsidRPr="0082063D">
        <w:t>5 пуда серебра и чистую прибыль в 20 тыс. рублей</w:t>
      </w:r>
      <w:r>
        <w:t xml:space="preserve">, </w:t>
      </w:r>
      <w:r w:rsidRPr="0082063D">
        <w:t>а также была доказана практически возможность промышленной разработки Змеиногорского месторождения.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1746-й год стал решающим для развертывания производства серебра: отбывший с Колыванского завода в столицу Андрей Беэр докладывал императрице об успехах комиссии</w:t>
      </w:r>
      <w:r>
        <w:t xml:space="preserve">, </w:t>
      </w:r>
      <w:r w:rsidRPr="0082063D">
        <w:t>добыча руды на нескольких рудниках велась «денно и нощно»</w:t>
      </w:r>
      <w:r>
        <w:t xml:space="preserve">, </w:t>
      </w:r>
      <w:r w:rsidRPr="0082063D">
        <w:t>делались запасы материалов</w:t>
      </w:r>
      <w:r>
        <w:t xml:space="preserve">, </w:t>
      </w:r>
      <w:r w:rsidRPr="0082063D">
        <w:t>и</w:t>
      </w:r>
      <w:r>
        <w:t xml:space="preserve">, </w:t>
      </w:r>
      <w:r w:rsidRPr="0082063D">
        <w:t>наконец</w:t>
      </w:r>
      <w:r>
        <w:t xml:space="preserve">, </w:t>
      </w:r>
      <w:r w:rsidRPr="0082063D">
        <w:t xml:space="preserve">20 мая </w:t>
      </w:r>
      <w:smartTag w:uri="urn:schemas-microsoft-com:office:smarttags" w:element="metricconverter">
        <w:smartTagPr>
          <w:attr w:name="ProductID" w:val="1746 г"/>
        </w:smartTagPr>
        <w:r w:rsidRPr="0082063D">
          <w:t>1746 г</w:t>
        </w:r>
      </w:smartTag>
      <w:r w:rsidRPr="0082063D">
        <w:t xml:space="preserve">. с Нерчинских заводов на Алтай отправили первый свинец — 3774 пуда.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Алтайские руды были «сухими»</w:t>
      </w:r>
      <w:r>
        <w:t xml:space="preserve">, </w:t>
      </w:r>
      <w:r w:rsidRPr="0082063D">
        <w:t>т. е. без содержания свинца. Свинец в расплавленном виде присоединял жидкое серебро и отделял драгоценный металл от примесей. Комиссия Беэра использовала немецкий свинец</w:t>
      </w:r>
      <w:r>
        <w:t xml:space="preserve">, </w:t>
      </w:r>
      <w:r w:rsidRPr="0082063D">
        <w:t>что в долгосрочной перспективе было бы слишком дорого. На Нерчинских рудниках ситуация была противоположной. Расчет был подкреплен дальнейшими результатами: свинца хватало не только для Колывано-Воскресенских заводов (КВЗ). Ежегодно 500 пудов свинца доставляли в Петербург для артиллерии</w:t>
      </w:r>
      <w:r>
        <w:t xml:space="preserve">, </w:t>
      </w:r>
      <w:r w:rsidRPr="0082063D">
        <w:t>до 700 пудов свинца продавали партикулярным людям или выменивали у купцов на товары. А свинцового глета еще оставалось столько</w:t>
      </w:r>
      <w:r>
        <w:t xml:space="preserve">, </w:t>
      </w:r>
      <w:r w:rsidRPr="0082063D">
        <w:t>что иногда его выбрасывали в отвал</w:t>
      </w:r>
      <w:r>
        <w:t xml:space="preserve">, </w:t>
      </w:r>
      <w:r w:rsidRPr="0082063D">
        <w:t>где он крошился и перемешивался с почвой</w:t>
      </w:r>
      <w:r>
        <w:t xml:space="preserve">, </w:t>
      </w:r>
      <w:r w:rsidRPr="0082063D">
        <w:t>либо сливали в формы — и получались «свинки» (крупные слитки)</w:t>
      </w:r>
      <w:r>
        <w:t xml:space="preserve">, </w:t>
      </w:r>
      <w:r w:rsidRPr="0082063D">
        <w:t>которые выкладывались для ограждения хлебных магазинов вместо забора</w:t>
      </w:r>
      <w:r>
        <w:t xml:space="preserve">, </w:t>
      </w:r>
      <w:r w:rsidRPr="0082063D">
        <w:t>с расчетом в случае перебоев с рудой использовать их вместо свинца. Так что имело место хорошее инженерное решение: перебросить избыточный свинец из одного региона в другой</w:t>
      </w:r>
      <w:r>
        <w:t xml:space="preserve">, </w:t>
      </w:r>
      <w:r w:rsidRPr="0082063D">
        <w:t>где испытывали нехватку этого оборотного металла. Масштабность проекта просто поражает. Согласно данным той эпохи</w:t>
      </w:r>
      <w:r>
        <w:t xml:space="preserve">, </w:t>
      </w:r>
      <w:r w:rsidRPr="0082063D">
        <w:t>расстояние от Санкт-Петербурга до Барнаула составляло 4328 верст</w:t>
      </w:r>
      <w:r>
        <w:t xml:space="preserve">, </w:t>
      </w:r>
      <w:r w:rsidRPr="0082063D">
        <w:t>от Барнаула до Нерчинска 3180 верст</w:t>
      </w:r>
      <w:r>
        <w:t xml:space="preserve">, </w:t>
      </w:r>
      <w:r w:rsidRPr="0082063D">
        <w:t>от Нерчинска до Нерчинского завода — 148 верст [см. ГАЧО</w:t>
      </w:r>
      <w:r>
        <w:t xml:space="preserve">, </w:t>
      </w:r>
      <w:r w:rsidRPr="0082063D">
        <w:t>ф. 31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ед. хр. </w:t>
      </w:r>
      <w:smartTag w:uri="urn:schemas-microsoft-com:office:smarttags" w:element="metricconverter">
        <w:smartTagPr>
          <w:attr w:name="ProductID" w:val="270, л"/>
        </w:smartTagPr>
        <w:r w:rsidRPr="0082063D">
          <w:t>270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>. 5 ]</w:t>
      </w:r>
      <w:r>
        <w:t xml:space="preserve">, </w:t>
      </w:r>
      <w:r w:rsidRPr="0082063D">
        <w:t>всего 7656 верст.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Скоро на Барнаульском заводе убедились</w:t>
      </w:r>
      <w:r>
        <w:t xml:space="preserve">, </w:t>
      </w:r>
      <w:r w:rsidRPr="0082063D">
        <w:t>что с Нерчинского завода пересылали не свинец</w:t>
      </w:r>
      <w:r>
        <w:t xml:space="preserve">, </w:t>
      </w:r>
      <w:r w:rsidRPr="0082063D">
        <w:t>а глет — оборотный продукт серебряной плавки</w:t>
      </w:r>
      <w:r>
        <w:t xml:space="preserve">, </w:t>
      </w:r>
      <w:r w:rsidRPr="0082063D">
        <w:t>содержащий более 30 % вредных примесей</w:t>
      </w:r>
      <w:r>
        <w:t xml:space="preserve">, </w:t>
      </w:r>
      <w:r w:rsidRPr="0082063D">
        <w:t>который нельзя было использовать в плавке напрямую. Помимо вреда для здоровья плавильщиков</w:t>
      </w:r>
      <w:r>
        <w:t xml:space="preserve">, </w:t>
      </w:r>
      <w:r w:rsidRPr="0082063D">
        <w:t>химически активные примеси разъедали зольную набойку печи</w:t>
      </w:r>
      <w:r>
        <w:t xml:space="preserve">, </w:t>
      </w:r>
      <w:r w:rsidRPr="0082063D">
        <w:t>местами она отставала от печных стен и дна</w:t>
      </w:r>
      <w:r>
        <w:t xml:space="preserve">, </w:t>
      </w:r>
      <w:r w:rsidRPr="0082063D">
        <w:t>отчего со дна печи поднимались воздушные пузыри</w:t>
      </w:r>
      <w:r>
        <w:t xml:space="preserve">, </w:t>
      </w:r>
      <w:r w:rsidRPr="0082063D">
        <w:t>сначала мелкие</w:t>
      </w:r>
      <w:r>
        <w:t xml:space="preserve">, </w:t>
      </w:r>
      <w:r w:rsidRPr="0082063D">
        <w:t>потом все крупнее и крупнее</w:t>
      </w:r>
      <w:r>
        <w:t xml:space="preserve">, </w:t>
      </w:r>
      <w:r w:rsidRPr="0082063D">
        <w:t>они лопались</w:t>
      </w:r>
      <w:r>
        <w:t xml:space="preserve">, </w:t>
      </w:r>
      <w:r w:rsidRPr="0082063D">
        <w:t>что могло привести к большой беде. Брызги жидкого металла могли попасть в глаза и на руки рабочим</w:t>
      </w:r>
      <w:r>
        <w:t xml:space="preserve">, </w:t>
      </w:r>
      <w:r w:rsidRPr="0082063D">
        <w:t>а также привести к пожарам</w:t>
      </w:r>
      <w:r>
        <w:t xml:space="preserve">, </w:t>
      </w:r>
      <w:r w:rsidRPr="0082063D">
        <w:t>так как в то время строительным материалом для кровли и стен служила исключительно древесина.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Поэтому на КВЗ возникли существенные претензии к качеству свинца. Но действовало правило: «Нерчинские заводы содержатся не для получения свинца</w:t>
      </w:r>
      <w:r>
        <w:t xml:space="preserve">, </w:t>
      </w:r>
      <w:r w:rsidRPr="0082063D">
        <w:t>но для выплавки серебра</w:t>
      </w:r>
      <w:r>
        <w:t xml:space="preserve">, </w:t>
      </w:r>
      <w:r w:rsidRPr="0082063D">
        <w:t>и свинец по изобилию оных там руд при выплавке серебра остается как ненужный минерал» [ЦХАФ АК</w:t>
      </w:r>
      <w:r>
        <w:t xml:space="preserve">, </w:t>
      </w:r>
      <w:r w:rsidRPr="0082063D">
        <w:t>ф. 1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ед. хр. </w:t>
      </w:r>
      <w:smartTag w:uri="urn:schemas-microsoft-com:office:smarttags" w:element="metricconverter">
        <w:smartTagPr>
          <w:attr w:name="ProductID" w:val="379, л"/>
        </w:smartTagPr>
        <w:r w:rsidRPr="0082063D">
          <w:t>379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>. 266</w:t>
      </w:r>
      <w:r>
        <w:t xml:space="preserve"> </w:t>
      </w:r>
      <w:r w:rsidRPr="0082063D">
        <w:t>об .]. Опираясь на него</w:t>
      </w:r>
      <w:r>
        <w:t xml:space="preserve">, </w:t>
      </w:r>
      <w:r w:rsidRPr="0082063D">
        <w:t xml:space="preserve">Нерчинские заводы и Берг-коллегия не видели смысла брать на себя избыточную обязанность.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Технология плавки серебряных руд состояла из трех операций. Сырая плавка являлась первой операцией. Она заключалась в первоначальной расплавке руд и удалении верхнего слоя</w:t>
      </w:r>
      <w:r>
        <w:t xml:space="preserve">, </w:t>
      </w:r>
      <w:r w:rsidRPr="0082063D">
        <w:t>состоявшего из расплавленных минералов</w:t>
      </w:r>
      <w:r>
        <w:t xml:space="preserve">, </w:t>
      </w:r>
      <w:r w:rsidRPr="0082063D">
        <w:t>входивших в состав руды</w:t>
      </w:r>
      <w:r>
        <w:t xml:space="preserve">, </w:t>
      </w:r>
      <w:r w:rsidRPr="0082063D">
        <w:t>чтобы сконцентрировать серебро в полуфабрикате</w:t>
      </w:r>
      <w:r>
        <w:t xml:space="preserve">, </w:t>
      </w:r>
      <w:r w:rsidRPr="0082063D">
        <w:t>получившем название роштейна</w:t>
      </w:r>
      <w:r>
        <w:t xml:space="preserve">, </w:t>
      </w:r>
      <w:r w:rsidRPr="0082063D">
        <w:t>или сырца (нем.</w:t>
      </w:r>
      <w:r>
        <w:t xml:space="preserve"> </w:t>
      </w:r>
      <w:r w:rsidRPr="0082063D">
        <w:t>Rohstein :</w:t>
      </w:r>
      <w:r>
        <w:t xml:space="preserve"> </w:t>
      </w:r>
      <w:r w:rsidRPr="0082063D">
        <w:t>roh</w:t>
      </w:r>
      <w:r>
        <w:t xml:space="preserve"> </w:t>
      </w:r>
      <w:r w:rsidRPr="0082063D">
        <w:t>— сырой</w:t>
      </w:r>
      <w:r>
        <w:t xml:space="preserve">, </w:t>
      </w:r>
      <w:r w:rsidRPr="0082063D">
        <w:t>Stein</w:t>
      </w:r>
      <w:r>
        <w:t xml:space="preserve"> </w:t>
      </w:r>
      <w:r w:rsidRPr="0082063D">
        <w:t>— камень). Сырая плавка была открыта в Саксонии в 80-х гг. XVI в. Бартелем Кёлером</w:t>
      </w:r>
      <w:r>
        <w:t xml:space="preserve">, </w:t>
      </w:r>
      <w:r w:rsidRPr="0082063D">
        <w:t>одним из лучших горных чиновников в истории Саксонии.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Задача второй операции — извлечь серебро из роштейна. В расплавленный роштейн добавляли свинец</w:t>
      </w:r>
      <w:r>
        <w:t xml:space="preserve">, </w:t>
      </w:r>
      <w:r w:rsidRPr="0082063D">
        <w:t>который в жидком виде присоединял к себе металлическое серебро. Получали деловой свинец</w:t>
      </w:r>
      <w:r>
        <w:t xml:space="preserve">, </w:t>
      </w:r>
      <w:r w:rsidRPr="0082063D">
        <w:t>или веркблей</w:t>
      </w:r>
      <w:r>
        <w:t xml:space="preserve">, </w:t>
      </w:r>
      <w:r w:rsidRPr="0082063D">
        <w:t>т. е. физический сплав свинца с серебром.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Наконец</w:t>
      </w:r>
      <w:r>
        <w:t xml:space="preserve">, </w:t>
      </w:r>
      <w:r w:rsidRPr="0082063D">
        <w:t>в-третьих</w:t>
      </w:r>
      <w:r>
        <w:t xml:space="preserve">, </w:t>
      </w:r>
      <w:r w:rsidRPr="0082063D">
        <w:t>следовало серебро и свинец разделить. Для этого расплав веркблея разогревался до такой степени</w:t>
      </w:r>
      <w:r>
        <w:t xml:space="preserve">, </w:t>
      </w:r>
      <w:r w:rsidRPr="0082063D">
        <w:t>что делился на части. Серебро</w:t>
      </w:r>
      <w:r>
        <w:t xml:space="preserve">, </w:t>
      </w:r>
      <w:r w:rsidRPr="0082063D">
        <w:t>как более тяжелый по удельному весу элемент</w:t>
      </w:r>
      <w:r>
        <w:t xml:space="preserve">, </w:t>
      </w:r>
      <w:r w:rsidRPr="0082063D">
        <w:t>оседал на дно печи</w:t>
      </w:r>
      <w:r>
        <w:t xml:space="preserve">, </w:t>
      </w:r>
      <w:r w:rsidRPr="0082063D">
        <w:t>свинец образовывал верхний слой</w:t>
      </w:r>
      <w:r>
        <w:t xml:space="preserve">, </w:t>
      </w:r>
      <w:r w:rsidRPr="0082063D">
        <w:t xml:space="preserve">который сливали.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Разделительная операция венчалась красивым эффектом бликования — разложения луча света на спектр из-за испарения серебра с поверхности расплава. За расплавом</w:t>
      </w:r>
      <w:r>
        <w:t xml:space="preserve">, </w:t>
      </w:r>
      <w:r w:rsidRPr="0082063D">
        <w:t>как правило</w:t>
      </w:r>
      <w:r>
        <w:t xml:space="preserve">, </w:t>
      </w:r>
      <w:r w:rsidRPr="0082063D">
        <w:t>наблюдал опытный мастер</w:t>
      </w:r>
      <w:r>
        <w:t xml:space="preserve">, </w:t>
      </w:r>
      <w:r w:rsidRPr="0082063D">
        <w:t>чтобы не пропустить начала бликования</w:t>
      </w:r>
      <w:r>
        <w:t xml:space="preserve">, </w:t>
      </w:r>
      <w:r w:rsidRPr="0082063D">
        <w:t>которое означало финал разделения. Серебро спускалось из печи в корыта-изложницы</w:t>
      </w:r>
      <w:r>
        <w:t xml:space="preserve">, </w:t>
      </w:r>
      <w:r w:rsidRPr="0082063D">
        <w:t>где его заливали кипятком</w:t>
      </w:r>
      <w:r>
        <w:t xml:space="preserve">, </w:t>
      </w:r>
      <w:r w:rsidRPr="0082063D">
        <w:t>чтобы предотвратить продолжавшееся испарение.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Со временем сложилась специфическая производственная схема. Колыванский завод производил полуфабрикат (роштейн)</w:t>
      </w:r>
      <w:r>
        <w:t xml:space="preserve">, </w:t>
      </w:r>
      <w:r w:rsidRPr="0082063D">
        <w:t>который отправлялся на Барнаульский завод для дальнейшего оборота. Колыванский и Барнаульский заводы находились в 340 верстах друг от друга</w:t>
      </w:r>
      <w:r>
        <w:t xml:space="preserve">, </w:t>
      </w:r>
      <w:r w:rsidRPr="0082063D">
        <w:t>но вблизи Колыванского завода находились все рудники</w:t>
      </w:r>
      <w:r>
        <w:t xml:space="preserve">, </w:t>
      </w:r>
      <w:r w:rsidRPr="0082063D">
        <w:t>включая богатейший Змеиногорский (в 17 верстах). Поставляя не руды</w:t>
      </w:r>
      <w:r>
        <w:t xml:space="preserve">, </w:t>
      </w:r>
      <w:r w:rsidRPr="0082063D">
        <w:t>а роштейн</w:t>
      </w:r>
      <w:r>
        <w:t xml:space="preserve">, </w:t>
      </w:r>
      <w:r w:rsidRPr="0082063D">
        <w:t>добивались существенной экономии на извозе. В Барнауле из него выплавляли веркблей и затем лигатурное серебро</w:t>
      </w:r>
      <w:r>
        <w:t xml:space="preserve">, </w:t>
      </w:r>
      <w:r w:rsidRPr="0082063D">
        <w:t>отправлявшееся на Санкт-Петербургский монетный двор</w:t>
      </w:r>
      <w:r>
        <w:t xml:space="preserve">, </w:t>
      </w:r>
      <w:r w:rsidRPr="0082063D">
        <w:t>куда стекались все драгоценные металлы</w:t>
      </w:r>
      <w:r>
        <w:t xml:space="preserve">, </w:t>
      </w:r>
      <w:r w:rsidRPr="0082063D">
        <w:t>добываемые в империи. Сначала на Колыванском заводе для Барнаульского завода готовили не только роштейн</w:t>
      </w:r>
      <w:r>
        <w:t xml:space="preserve">, </w:t>
      </w:r>
      <w:r w:rsidRPr="0082063D">
        <w:t>но и древесный уголь. С увеличением добычи змеиногорских руд в начале 1750-х гг. Колыванский завод стал плавить не только роштейн</w:t>
      </w:r>
      <w:r>
        <w:t xml:space="preserve">, </w:t>
      </w:r>
      <w:r w:rsidRPr="0082063D">
        <w:t>но и веркблей</w:t>
      </w:r>
      <w:r>
        <w:t xml:space="preserve">, </w:t>
      </w:r>
      <w:r w:rsidRPr="0082063D">
        <w:t>а в конце десятилетия Барнаульский завод стал плавить и змеиногорские руды.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С </w:t>
      </w:r>
      <w:smartTag w:uri="urn:schemas-microsoft-com:office:smarttags" w:element="metricconverter">
        <w:smartTagPr>
          <w:attr w:name="ProductID" w:val="1753 г"/>
        </w:smartTagPr>
        <w:r w:rsidRPr="0082063D">
          <w:t>1753 г</w:t>
        </w:r>
      </w:smartTag>
      <w:r w:rsidRPr="0082063D">
        <w:t>. новым командиром КВЗ стал заместитель Беэра А. И. Порошин</w:t>
      </w:r>
      <w:r>
        <w:t xml:space="preserve">, </w:t>
      </w:r>
      <w:r w:rsidRPr="0082063D">
        <w:t xml:space="preserve">но он предпочитал управлять заводами из Петербурга. Это сказалось на производительности: если в </w:t>
      </w:r>
      <w:smartTag w:uri="urn:schemas-microsoft-com:office:smarttags" w:element="metricconverter">
        <w:smartTagPr>
          <w:attr w:name="ProductID" w:val="1751 г"/>
        </w:smartTagPr>
        <w:r w:rsidRPr="0082063D">
          <w:t>1751 г</w:t>
        </w:r>
      </w:smartTag>
      <w:r w:rsidRPr="0082063D">
        <w:t>. КВЗ дали 366 пудов серебра</w:t>
      </w:r>
      <w:r>
        <w:t xml:space="preserve">, </w:t>
      </w:r>
      <w:r w:rsidRPr="0082063D">
        <w:t xml:space="preserve">то в </w:t>
      </w:r>
      <w:smartTag w:uri="urn:schemas-microsoft-com:office:smarttags" w:element="metricconverter">
        <w:smartTagPr>
          <w:attr w:name="ProductID" w:val="1760 г"/>
        </w:smartTagPr>
        <w:r w:rsidRPr="0082063D">
          <w:t>1760 г</w:t>
        </w:r>
      </w:smartTag>
      <w:r w:rsidRPr="0082063D">
        <w:t>. — 264 пуда</w:t>
      </w:r>
      <w:r>
        <w:t xml:space="preserve">, </w:t>
      </w:r>
      <w:r w:rsidRPr="0082063D">
        <w:t xml:space="preserve">т. е. на треть менее.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Истощались запасы лесов в ближних дачах Колыванского завода</w:t>
      </w:r>
      <w:r>
        <w:t xml:space="preserve">, </w:t>
      </w:r>
      <w:r w:rsidRPr="0082063D">
        <w:t>углублялись разработки Змеиногорского рудника</w:t>
      </w:r>
      <w:r>
        <w:t xml:space="preserve">, </w:t>
      </w:r>
      <w:r w:rsidRPr="0082063D">
        <w:t>не хватало мастеровых и приписных крестьян</w:t>
      </w:r>
      <w:r>
        <w:t xml:space="preserve">, </w:t>
      </w:r>
      <w:r w:rsidRPr="0082063D">
        <w:t>не хватало и ежегодно ассигнуемых сумм на содержание заводов. Все это закономерно влекло за собой постепенное снижение производства. Одной из основных проблем стала нехватка рабочих рук. Для добычи руд привлекались и крестьяне</w:t>
      </w:r>
      <w:r>
        <w:t xml:space="preserve">, </w:t>
      </w:r>
      <w:r w:rsidRPr="0082063D">
        <w:t>и солдаты</w:t>
      </w:r>
      <w:r>
        <w:t xml:space="preserve">, </w:t>
      </w:r>
      <w:r w:rsidRPr="0082063D">
        <w:t>и драгуны.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Управляющий Императорским кабинетом барон Черкасов не уставал сообщать об этом императрице</w:t>
      </w:r>
      <w:r>
        <w:t xml:space="preserve">, </w:t>
      </w:r>
      <w:r w:rsidRPr="0082063D">
        <w:t>но его доклады оставались без последствий</w:t>
      </w:r>
      <w:r>
        <w:t xml:space="preserve">, </w:t>
      </w:r>
      <w:r w:rsidRPr="0082063D">
        <w:t>пока в 1757 г. ему на смену не пришел А. В. Олсуфьев. Новый глава Кабинета</w:t>
      </w:r>
      <w:r>
        <w:t xml:space="preserve">, </w:t>
      </w:r>
      <w:r w:rsidRPr="0082063D">
        <w:t>молодой и энергичный</w:t>
      </w:r>
      <w:r>
        <w:t xml:space="preserve">, </w:t>
      </w:r>
      <w:r w:rsidRPr="0082063D">
        <w:t>«настоятельно просил императрицу так или иначе решить судьбу заводов» [см.: 200-летие Кабинета</w:t>
      </w:r>
      <w:r>
        <w:t xml:space="preserve">, </w:t>
      </w:r>
      <w:r w:rsidRPr="0082063D">
        <w:t xml:space="preserve">335 ]. В </w:t>
      </w:r>
      <w:smartTag w:uri="urn:schemas-microsoft-com:office:smarttags" w:element="metricconverter">
        <w:smartTagPr>
          <w:attr w:name="ProductID" w:val="1759 г"/>
        </w:smartTagPr>
        <w:r w:rsidRPr="0082063D">
          <w:t>1759 г</w:t>
        </w:r>
      </w:smartTag>
      <w:r w:rsidRPr="0082063D">
        <w:t>. он с помощью Порошина составил обширный доклад о расширении производства на КВЗ</w:t>
      </w:r>
      <w:r>
        <w:t xml:space="preserve">, </w:t>
      </w:r>
      <w:r w:rsidRPr="0082063D">
        <w:t>который императрица утвердила спустя два года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61 г"/>
        </w:smartTagPr>
        <w:r w:rsidRPr="0082063D">
          <w:t>1761 г</w:t>
        </w:r>
      </w:smartTag>
      <w:r w:rsidRPr="0082063D">
        <w:t xml:space="preserve">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761 г"/>
        </w:smartTagPr>
        <w:r w:rsidRPr="0082063D">
          <w:t>1761 г</w:t>
        </w:r>
      </w:smartTag>
      <w:r w:rsidRPr="0082063D">
        <w:t>. была учреждена должность главного командира Нерчинских заводов. Завод</w:t>
      </w:r>
      <w:r>
        <w:t xml:space="preserve">, </w:t>
      </w:r>
      <w:r w:rsidRPr="0082063D">
        <w:t>в современном понимании этого слова</w:t>
      </w:r>
      <w:r>
        <w:t xml:space="preserve">, </w:t>
      </w:r>
      <w:r w:rsidRPr="0082063D">
        <w:t>был один</w:t>
      </w:r>
      <w:r>
        <w:t xml:space="preserve">, </w:t>
      </w:r>
      <w:r w:rsidRPr="0082063D">
        <w:t>но состоял из трех плавильных фабрик ( «заводов»). Главным командиром стал В. И. Суворов</w:t>
      </w:r>
      <w:r>
        <w:t xml:space="preserve">, </w:t>
      </w:r>
      <w:r w:rsidRPr="0082063D">
        <w:t xml:space="preserve">двоюродный брат прославленного полководца. Совместно с судьей монетной канцелярии Шлаттером в </w:t>
      </w:r>
      <w:smartTag w:uri="urn:schemas-microsoft-com:office:smarttags" w:element="metricconverter">
        <w:smartTagPr>
          <w:attr w:name="ProductID" w:val="1760 г"/>
        </w:smartTagPr>
        <w:r w:rsidRPr="0082063D">
          <w:t>1760 г</w:t>
        </w:r>
      </w:smartTag>
      <w:r w:rsidRPr="0082063D">
        <w:t xml:space="preserve">. ему было поручено составить инструкцию. Она была утверждена в </w:t>
      </w:r>
      <w:smartTag w:uri="urn:schemas-microsoft-com:office:smarttags" w:element="metricconverter">
        <w:smartTagPr>
          <w:attr w:name="ProductID" w:val="1764 г"/>
        </w:smartTagPr>
        <w:r w:rsidRPr="0082063D">
          <w:t>1764 г</w:t>
        </w:r>
      </w:smartTag>
      <w:r w:rsidRPr="0082063D">
        <w:t>. с многочисленными резолюциями самой Екатерины II. В этой инструкции</w:t>
      </w:r>
      <w:r>
        <w:t xml:space="preserve">, </w:t>
      </w:r>
      <w:r w:rsidRPr="0082063D">
        <w:t>по выражению Зябловского</w:t>
      </w:r>
      <w:r>
        <w:t xml:space="preserve">, </w:t>
      </w:r>
      <w:r w:rsidRPr="0082063D">
        <w:t>было собрано все лучшее</w:t>
      </w:r>
      <w:r>
        <w:t xml:space="preserve">, </w:t>
      </w:r>
      <w:r w:rsidRPr="0082063D">
        <w:t>что было предписано «в инструкциях в высочайших именных указах</w:t>
      </w:r>
      <w:r>
        <w:t xml:space="preserve">, </w:t>
      </w:r>
      <w:r w:rsidRPr="0082063D">
        <w:t>состоявшихся до того времени для начальников заводов Екатеринбургских и Колыванских… было собрано и помещено в инструкцию главному Нерчинскому начальнику» [см.: Зябловский</w:t>
      </w:r>
      <w:r>
        <w:t xml:space="preserve">, </w:t>
      </w:r>
      <w:r w:rsidRPr="0082063D">
        <w:t>223 ]. По инструкции Суворов наделялся неограниченными полномочиями</w:t>
      </w:r>
      <w:r>
        <w:t xml:space="preserve">, </w:t>
      </w:r>
      <w:r w:rsidRPr="0082063D">
        <w:t>все делалось в интересах производства</w:t>
      </w:r>
      <w:r>
        <w:t xml:space="preserve">, </w:t>
      </w:r>
      <w:r w:rsidRPr="0082063D">
        <w:t>которым он успешно управлял в течение 12 лет</w:t>
      </w:r>
      <w:r>
        <w:t xml:space="preserve">, </w:t>
      </w:r>
      <w:r w:rsidRPr="0082063D">
        <w:t>оставив о себе добрую память и как человек</w:t>
      </w:r>
      <w:r>
        <w:t xml:space="preserve">, </w:t>
      </w:r>
      <w:r w:rsidRPr="0082063D">
        <w:t>и как специалист.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 упомянутому проекту Олсуфьева — Порошина Колыванский завод на Алтае закрыли. Но</w:t>
      </w:r>
      <w:r>
        <w:t xml:space="preserve">, </w:t>
      </w:r>
      <w:r w:rsidRPr="0082063D">
        <w:t>как предполагалось</w:t>
      </w:r>
      <w:r>
        <w:t xml:space="preserve">, </w:t>
      </w:r>
      <w:r w:rsidRPr="0082063D">
        <w:t xml:space="preserve">закрытие одного завода следовало компенсировать строительством другого. В 1762—1764 гг. шло строительство Павловского завода в 35 верстах от Барнаула.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Медь на Алтае продолжали плавить наряду с серебром. Печи для медной и серебряной плавки стояли в одних и тех же цехах Барнаульского завода. Производство меди было неудобно тем</w:t>
      </w:r>
      <w:r>
        <w:t xml:space="preserve">, </w:t>
      </w:r>
      <w:r w:rsidRPr="0082063D">
        <w:t>что оно постоянно отнимало рабочие руки. В 1762—1764 гг. велось строительство Сузунского медеплавильного завода</w:t>
      </w:r>
      <w:r>
        <w:t xml:space="preserve">, </w:t>
      </w:r>
      <w:r w:rsidRPr="0082063D">
        <w:t>а в 1764—1766 гг. и монетного двора. Теперь полуфабрикаты медной плавки и медные руды отправлялись на Сузунский завод для дальнейшего оборота.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На фоне успехов Кабинета Берг-коллегия не осталась безучастной</w:t>
      </w:r>
      <w:r>
        <w:t xml:space="preserve">, </w:t>
      </w:r>
      <w:r w:rsidRPr="0082063D">
        <w:t xml:space="preserve">и по проекту Шлаттера — Суворова в </w:t>
      </w:r>
      <w:smartTag w:uri="urn:schemas-microsoft-com:office:smarttags" w:element="metricconverter">
        <w:smartTagPr>
          <w:attr w:name="ProductID" w:val="1760 г"/>
        </w:smartTagPr>
        <w:r w:rsidRPr="0082063D">
          <w:t>1760 г</w:t>
        </w:r>
      </w:smartTag>
      <w:r w:rsidRPr="0082063D">
        <w:t>. в Восточном Забайкалье был построен Дучарский сереброплавильный завод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64 г"/>
        </w:smartTagPr>
        <w:r w:rsidRPr="0082063D">
          <w:t>1764 г</w:t>
        </w:r>
      </w:smartTag>
      <w:r w:rsidRPr="0082063D">
        <w:t>. — Кутомарский. Были предприняты и поиски медных руд в Агинской степи</w:t>
      </w:r>
      <w:r>
        <w:t xml:space="preserve">, </w:t>
      </w:r>
      <w:r w:rsidRPr="0082063D">
        <w:t>но неудачно: руды оказались бедными. Проекты Олсуфьева — Порошина и Шлаттера — Суворова составлялись в самом конце правления Елизаветы Петровны и заложили основу стремительного взлета сереброплавильного производства в Екатерининскую эпоху.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период с </w:t>
      </w:r>
      <w:smartTag w:uri="urn:schemas-microsoft-com:office:smarttags" w:element="metricconverter">
        <w:smartTagPr>
          <w:attr w:name="ProductID" w:val="1764 г"/>
        </w:smartTagPr>
        <w:r w:rsidRPr="0082063D">
          <w:t>1764 г</w:t>
        </w:r>
      </w:smartTag>
      <w:r w:rsidRPr="0082063D">
        <w:t>. в Нерчинском горном округе были построены Кутомарский (1764)</w:t>
      </w:r>
      <w:r>
        <w:t xml:space="preserve">, </w:t>
      </w:r>
      <w:r w:rsidRPr="0082063D">
        <w:t>Шилкинский (1769)</w:t>
      </w:r>
      <w:r>
        <w:t xml:space="preserve">, </w:t>
      </w:r>
      <w:r w:rsidRPr="0082063D">
        <w:t>Екатерининский (1777)</w:t>
      </w:r>
      <w:r>
        <w:t xml:space="preserve">, </w:t>
      </w:r>
      <w:r w:rsidRPr="0082063D">
        <w:t>Газимурский (1778) и Александровский (1792) заводы</w:t>
      </w:r>
      <w:r>
        <w:t xml:space="preserve">, </w:t>
      </w:r>
      <w:r w:rsidRPr="0082063D">
        <w:t xml:space="preserve">а также Петровский (1789) чугуноплавильный и железоделательный завод. Первый чугун завод дал в </w:t>
      </w:r>
      <w:smartTag w:uri="urn:schemas-microsoft-com:office:smarttags" w:element="metricconverter">
        <w:smartTagPr>
          <w:attr w:name="ProductID" w:val="1790 г"/>
        </w:smartTagPr>
        <w:r w:rsidRPr="0082063D">
          <w:t>1790 г</w:t>
        </w:r>
      </w:smartTag>
      <w:r w:rsidRPr="0082063D">
        <w:t xml:space="preserve">. Также с </w:t>
      </w:r>
      <w:smartTag w:uri="urn:schemas-microsoft-com:office:smarttags" w:element="metricconverter">
        <w:smartTagPr>
          <w:attr w:name="ProductID" w:val="1776 г"/>
        </w:smartTagPr>
        <w:r w:rsidRPr="0082063D">
          <w:t>1776 г</w:t>
        </w:r>
      </w:smartTag>
      <w:r w:rsidRPr="0082063D">
        <w:t>. действовал частный сереброплавильный завод купца М. Сибирякова. В Колывано-Воскресенском горном округе были построены Алейский (1774)</w:t>
      </w:r>
      <w:r>
        <w:t xml:space="preserve">, </w:t>
      </w:r>
      <w:r w:rsidRPr="0082063D">
        <w:t>Локтевский (1782)</w:t>
      </w:r>
      <w:r>
        <w:t xml:space="preserve">, </w:t>
      </w:r>
      <w:r w:rsidRPr="0082063D">
        <w:t>Гавриловский (1794) заводы</w:t>
      </w:r>
      <w:r>
        <w:t xml:space="preserve">, </w:t>
      </w:r>
      <w:r w:rsidRPr="0082063D">
        <w:t>а также Томский (1777) чугуноплавильный и железоделательный завод. На 1767—1772 гг. приходится пик производства серебра</w:t>
      </w:r>
      <w:r>
        <w:t xml:space="preserve">, </w:t>
      </w:r>
      <w:r w:rsidRPr="0082063D">
        <w:t>к которому впоследствии ни КВЗ</w:t>
      </w:r>
      <w:r>
        <w:t xml:space="preserve">, </w:t>
      </w:r>
      <w:r w:rsidRPr="0082063D">
        <w:t>ни Нерчинским заводам не удастся даже приблизиться.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Разгорается настоящая схватка амбиций Кабинета и Берг-коллегии (соответственно их подведомственных мест — КВЗ и Нерчинских заводов). В </w:t>
      </w:r>
      <w:smartTag w:uri="urn:schemas-microsoft-com:office:smarttags" w:element="metricconverter">
        <w:smartTagPr>
          <w:attr w:name="ProductID" w:val="1767 г"/>
        </w:smartTagPr>
        <w:r w:rsidRPr="0082063D">
          <w:t>1767 г</w:t>
        </w:r>
      </w:smartTag>
      <w:r w:rsidRPr="0082063D">
        <w:t>. Нерчинские заводы вдруг дали рекордную выплавку — 629 пудов. Со следующего (1768) года резко усилилась добыча руды на Змеиногорском руднике. О том</w:t>
      </w:r>
      <w:r>
        <w:t xml:space="preserve">, </w:t>
      </w:r>
      <w:r w:rsidRPr="0082063D">
        <w:t>что это была нерациональная и нахрапистая выемка лучших руд</w:t>
      </w:r>
      <w:r>
        <w:t xml:space="preserve">, </w:t>
      </w:r>
      <w:r w:rsidRPr="0082063D">
        <w:t>мы узнаем из доноса шихтмейстера Василия Чулкова на управляющего Змеиногорским рудником Иоганна Лейбе [ЦХАФ АК</w:t>
      </w:r>
      <w:r>
        <w:t xml:space="preserve">, </w:t>
      </w:r>
      <w:r w:rsidRPr="0082063D">
        <w:t>ф. 1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д. </w:t>
      </w:r>
      <w:smartTag w:uri="urn:schemas-microsoft-com:office:smarttags" w:element="metricconverter">
        <w:smartTagPr>
          <w:attr w:name="ProductID" w:val="482, л"/>
        </w:smartTagPr>
        <w:r w:rsidRPr="0082063D">
          <w:t>482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 xml:space="preserve">. 12—672 ]. Добыча богатейших руд Змеиногорского рудника позволила в </w:t>
      </w:r>
      <w:smartTag w:uri="urn:schemas-microsoft-com:office:smarttags" w:element="metricconverter">
        <w:smartTagPr>
          <w:attr w:name="ProductID" w:val="1772 г"/>
        </w:smartTagPr>
        <w:r w:rsidRPr="0082063D">
          <w:t>1772 г</w:t>
        </w:r>
      </w:smartTag>
      <w:r w:rsidRPr="0082063D">
        <w:t>. достичь рекордного за всю кабинетскую горнозаводскую эпоху объема годовой выплавки серебра — 1227 пудов. Все же это не помешало начальнику Нерчинских заводов В. И. Суворову хвалиться</w:t>
      </w:r>
      <w:r>
        <w:t xml:space="preserve">, </w:t>
      </w:r>
      <w:r w:rsidRPr="0082063D">
        <w:t>что</w:t>
      </w:r>
      <w:r>
        <w:t xml:space="preserve">, </w:t>
      </w:r>
      <w:r w:rsidRPr="0082063D">
        <w:t>хотя численность населения Нерчинских заводов в пять раз меньше</w:t>
      </w:r>
      <w:r>
        <w:t xml:space="preserve">, </w:t>
      </w:r>
      <w:r w:rsidRPr="0082063D">
        <w:t>объемы рекордной выплавки меньше всего лишь в два раза. Субъективный фактор погони за рекордами начальников заводов сыграл здесь одну из ведущих ролей.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Зависимость от нерчинского свинца была ахиллесовой пятой Кабинета. Начальник Нерчинских заводов В. И. Суворов в своих промемориях к Канцелярии горного начальства Колывано-Воскресенского округа развил пышную риторику и указал</w:t>
      </w:r>
      <w:r>
        <w:t xml:space="preserve">, </w:t>
      </w:r>
      <w:r w:rsidRPr="0082063D">
        <w:t>что дефицит свинца в алтайских рудах — сугубо внутренняя проблема КВЗ</w:t>
      </w:r>
      <w:r>
        <w:t xml:space="preserve">, </w:t>
      </w:r>
      <w:r w:rsidRPr="0082063D">
        <w:t>отказал в поставке 15 тыс. пудов свинца вместо 10 тыс.</w:t>
      </w:r>
      <w:r>
        <w:t xml:space="preserve">, </w:t>
      </w:r>
      <w:r w:rsidRPr="0082063D">
        <w:t xml:space="preserve">повысил отпускную цену с 90 коп. в </w:t>
      </w:r>
      <w:smartTag w:uri="urn:schemas-microsoft-com:office:smarttags" w:element="metricconverter">
        <w:smartTagPr>
          <w:attr w:name="ProductID" w:val="1761 г"/>
        </w:smartTagPr>
        <w:r w:rsidRPr="0082063D">
          <w:t>1761 г</w:t>
        </w:r>
      </w:smartTag>
      <w:r w:rsidRPr="0082063D">
        <w:t>. до 1 р. 10 коп. в 1762—1764 гг. Берг-коллегия повторила доводы Суворова о том</w:t>
      </w:r>
      <w:r>
        <w:t xml:space="preserve">, </w:t>
      </w:r>
      <w:r w:rsidRPr="0082063D">
        <w:t>что обязательные поставки 15 тыс. пудов свинца приведут к сокращению производства на Нерчинских заводах</w:t>
      </w:r>
      <w:r>
        <w:t xml:space="preserve">, </w:t>
      </w:r>
      <w:r w:rsidRPr="0082063D">
        <w:t>а затем и вовсе к его угасанию. Прямое вмешательство императрицы свидетельствует о том</w:t>
      </w:r>
      <w:r>
        <w:t xml:space="preserve">, </w:t>
      </w:r>
      <w:r w:rsidRPr="0082063D">
        <w:t>что ситуация достигла «точки кипения». Екатерина II собственноручно написала на инструкции Суворову</w:t>
      </w:r>
      <w:r>
        <w:t xml:space="preserve">, </w:t>
      </w:r>
      <w:r w:rsidRPr="0082063D">
        <w:t>что Колыванской и Нерчинской вотчинам одна помещица</w:t>
      </w:r>
      <w:r>
        <w:t xml:space="preserve">, </w:t>
      </w:r>
      <w:r w:rsidRPr="0082063D">
        <w:t>что было адресовано и Суворову</w:t>
      </w:r>
      <w:r>
        <w:t xml:space="preserve">, </w:t>
      </w:r>
      <w:r w:rsidRPr="0082063D">
        <w:t>и Берг-коллегии; она велела поставлять свинец «без малейших оговорок»</w:t>
      </w:r>
      <w:r>
        <w:t xml:space="preserve">, </w:t>
      </w:r>
      <w:r w:rsidRPr="0082063D">
        <w:t>в цену свинцу полагать только сумму</w:t>
      </w:r>
      <w:r>
        <w:t xml:space="preserve">, </w:t>
      </w:r>
      <w:r w:rsidRPr="0082063D">
        <w:t>затрачиваемую на расплавку глета в свинки</w:t>
      </w:r>
      <w:r>
        <w:t xml:space="preserve">, </w:t>
      </w:r>
      <w:r w:rsidRPr="0082063D">
        <w:t>для доставки использовать купеческие подряды [см.: ЦХАФ АК</w:t>
      </w:r>
      <w:r>
        <w:t xml:space="preserve">, </w:t>
      </w:r>
      <w:r w:rsidRPr="0082063D">
        <w:t>ф. 1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д. </w:t>
      </w:r>
      <w:smartTag w:uri="urn:schemas-microsoft-com:office:smarttags" w:element="metricconverter">
        <w:smartTagPr>
          <w:attr w:name="ProductID" w:val="379, л"/>
        </w:smartTagPr>
        <w:r w:rsidRPr="0082063D">
          <w:t>379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 xml:space="preserve">. 245—247 ]. Именно с </w:t>
      </w:r>
      <w:smartTag w:uri="urn:schemas-microsoft-com:office:smarttags" w:element="metricconverter">
        <w:smartTagPr>
          <w:attr w:name="ProductID" w:val="1764 г"/>
        </w:smartTagPr>
        <w:r w:rsidRPr="0082063D">
          <w:t>1764 г</w:t>
        </w:r>
      </w:smartTag>
      <w:r w:rsidRPr="0082063D">
        <w:t>. за Нерчинскими заводами закрепилось обязательство поставок свинца на КВЗ. Для перечистки глета в чистый свинец на Нерчинских заводах возвели четыре печи. Это внесло изменение в технологический цикл. В отличие от КВЗ</w:t>
      </w:r>
      <w:r>
        <w:t xml:space="preserve">, </w:t>
      </w:r>
      <w:r w:rsidRPr="0082063D">
        <w:t>Нерчинские заводы плавили серебряные руды с настолько большим содержанием свинца</w:t>
      </w:r>
      <w:r>
        <w:t xml:space="preserve">, </w:t>
      </w:r>
      <w:r w:rsidRPr="0082063D">
        <w:t>что после первой плавки напрямую получали веркблей</w:t>
      </w:r>
      <w:r>
        <w:t xml:space="preserve">, </w:t>
      </w:r>
      <w:r w:rsidRPr="0082063D">
        <w:t>тогда как на КВЗ его получали на втором этапе</w:t>
      </w:r>
      <w:r>
        <w:t xml:space="preserve">, </w:t>
      </w:r>
      <w:r w:rsidRPr="0082063D">
        <w:t>разделительная операция на Нерчинских заводах была второй по счету</w:t>
      </w:r>
      <w:r>
        <w:t xml:space="preserve">, </w:t>
      </w:r>
      <w:r w:rsidRPr="0082063D">
        <w:t>на КВЗ — третьей. Таким образом</w:t>
      </w:r>
      <w:r>
        <w:t xml:space="preserve">, </w:t>
      </w:r>
      <w:r w:rsidRPr="0082063D">
        <w:t>на КВЗ производство серебра проходило три этапа</w:t>
      </w:r>
      <w:r>
        <w:t xml:space="preserve">, </w:t>
      </w:r>
      <w:r w:rsidRPr="0082063D">
        <w:t xml:space="preserve">на Нерчинских заводах — два. А с </w:t>
      </w:r>
      <w:smartTag w:uri="urn:schemas-microsoft-com:office:smarttags" w:element="metricconverter">
        <w:smartTagPr>
          <w:attr w:name="ProductID" w:val="1764 г"/>
        </w:smartTagPr>
        <w:r w:rsidRPr="0082063D">
          <w:t>1764 г</w:t>
        </w:r>
      </w:smartTag>
      <w:r w:rsidRPr="0082063D">
        <w:t>. Нерчинские заводы были обязаны перечищать свинцовый глет</w:t>
      </w:r>
      <w:r>
        <w:t xml:space="preserve">, </w:t>
      </w:r>
      <w:r w:rsidRPr="0082063D">
        <w:t>и перечистка глета стала там третьей операцией.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Наделение главных командиров сибирских сереброплавильных заводов неограниченной властью было сделано в интересах производства</w:t>
      </w:r>
      <w:r>
        <w:t xml:space="preserve">, </w:t>
      </w:r>
      <w:r w:rsidRPr="0082063D">
        <w:t>но привело к злоупотреблениям. Личные качества главного командира КВЗ Андрея Ирмана оказали негативное влияние на моральный дух в профессиональной среде. Горные инженеры на КВЗ</w:t>
      </w:r>
      <w:r>
        <w:t xml:space="preserve">, </w:t>
      </w:r>
      <w:r w:rsidRPr="0082063D">
        <w:t>по выражению управляющего Кабинетом графа Адама Олсуфьева</w:t>
      </w:r>
      <w:r>
        <w:t xml:space="preserve">, </w:t>
      </w:r>
      <w:r w:rsidRPr="0082063D">
        <w:t>«были застращены недоступным высокомерием и суровостию бывшего командира... Не меньше сего и по той же господствовавшей там доныне самовластия неограниченного суровости примечено и в большей части горных офицеров таковое же</w:t>
      </w:r>
      <w:r>
        <w:t xml:space="preserve">, </w:t>
      </w:r>
      <w:r w:rsidRPr="0082063D">
        <w:t>можно сказать</w:t>
      </w:r>
      <w:r>
        <w:t xml:space="preserve">, </w:t>
      </w:r>
      <w:r w:rsidRPr="0082063D">
        <w:t>общее уныние и робость» [Там же</w:t>
      </w:r>
      <w:r>
        <w:t xml:space="preserve">, </w:t>
      </w:r>
      <w:r w:rsidRPr="0082063D">
        <w:t xml:space="preserve">д. </w:t>
      </w:r>
      <w:smartTag w:uri="urn:schemas-microsoft-com:office:smarttags" w:element="metricconverter">
        <w:smartTagPr>
          <w:attr w:name="ProductID" w:val="482, л"/>
        </w:smartTagPr>
        <w:r w:rsidRPr="0082063D">
          <w:t>482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>. 557</w:t>
      </w:r>
      <w:r>
        <w:t xml:space="preserve">, </w:t>
      </w:r>
      <w:r w:rsidRPr="0082063D">
        <w:t>672 ].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Своим поведением Ирман спровоцировал крупный конфликт с Кабинетом</w:t>
      </w:r>
      <w:r>
        <w:t xml:space="preserve">, </w:t>
      </w:r>
      <w:r w:rsidRPr="0082063D">
        <w:t>игнорировал коронное ведомство</w:t>
      </w:r>
      <w:r>
        <w:t xml:space="preserve">, </w:t>
      </w:r>
      <w:r w:rsidRPr="0082063D">
        <w:t xml:space="preserve">обращаясь напрямую в Сенат и даже досаждая императрице «пакетами о делах заводских». К </w:t>
      </w:r>
      <w:smartTag w:uri="urn:schemas-microsoft-com:office:smarttags" w:element="metricconverter">
        <w:smartTagPr>
          <w:attr w:name="ProductID" w:val="1778 г"/>
        </w:smartTagPr>
        <w:r w:rsidRPr="0082063D">
          <w:t>1778 г</w:t>
        </w:r>
      </w:smartTag>
      <w:r w:rsidRPr="0082063D">
        <w:t>. накопилось довольно много фактов «неслыханного самовластия» Ирмана. Гнев императрицы вызвало чрезмерное привлечение к заводским работам приписных крестьян</w:t>
      </w:r>
      <w:r>
        <w:t xml:space="preserve">, </w:t>
      </w:r>
      <w:r w:rsidRPr="0082063D">
        <w:t xml:space="preserve">хотя Манифестом от 23 мая </w:t>
      </w:r>
      <w:smartTag w:uri="urn:schemas-microsoft-com:office:smarttags" w:element="metricconverter">
        <w:smartTagPr>
          <w:attr w:name="ProductID" w:val="1779 г"/>
        </w:smartTagPr>
        <w:r w:rsidRPr="0082063D">
          <w:t>1779 г</w:t>
        </w:r>
      </w:smartTag>
      <w:r w:rsidRPr="0082063D">
        <w:t>. заводские работы</w:t>
      </w:r>
      <w:r>
        <w:t xml:space="preserve">, </w:t>
      </w:r>
      <w:r w:rsidRPr="0082063D">
        <w:t>исполняемые приписными крестьянами</w:t>
      </w:r>
      <w:r>
        <w:t xml:space="preserve">, </w:t>
      </w:r>
      <w:r w:rsidRPr="0082063D">
        <w:t>были определены достаточно точно. Не стерпев</w:t>
      </w:r>
      <w:r>
        <w:t xml:space="preserve">, </w:t>
      </w:r>
      <w:r w:rsidRPr="0082063D">
        <w:t>императрица заявила</w:t>
      </w:r>
      <w:r>
        <w:t xml:space="preserve">, </w:t>
      </w:r>
      <w:r w:rsidRPr="0082063D">
        <w:t>что не намерена терпеть в Сибири царьков. По вопросу об отставке Ирмана Олсуфьев отозвался однозначно: «нет в том затруднения никакого» [Гришаев</w:t>
      </w:r>
      <w:r>
        <w:t xml:space="preserve">, </w:t>
      </w:r>
      <w:r w:rsidRPr="0082063D">
        <w:t>46—47 ].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После того как главный командир Нерчинских заводов В. И. Суворов подал в отставку «за болезнею»</w:t>
      </w:r>
      <w:r>
        <w:t xml:space="preserve">, </w:t>
      </w:r>
      <w:r w:rsidRPr="0082063D">
        <w:t>его сменил В. В. Нарышкин. Именно Нарышкин перевел действовавшие исключительно на конной тяге заводы на водяное действие. Дучарский завод стал первым из предприятий</w:t>
      </w:r>
      <w:r>
        <w:t xml:space="preserve">, </w:t>
      </w:r>
      <w:r w:rsidRPr="0082063D">
        <w:t>чьи меха заработали от наливного колеса</w:t>
      </w:r>
      <w:r>
        <w:t xml:space="preserve">, </w:t>
      </w:r>
      <w:r w:rsidRPr="0082063D">
        <w:t xml:space="preserve">что случилось в </w:t>
      </w:r>
      <w:smartTag w:uri="urn:schemas-microsoft-com:office:smarttags" w:element="metricconverter">
        <w:smartTagPr>
          <w:attr w:name="ProductID" w:val="1776 г"/>
        </w:smartTagPr>
        <w:r w:rsidRPr="0082063D">
          <w:t>1776 г</w:t>
        </w:r>
      </w:smartTag>
      <w:r w:rsidRPr="0082063D">
        <w:t xml:space="preserve">. В течение трех последующих лет плотины были устроены на всех заводах.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Но затем начались чудачества. Привыкший к роскошной петербургской жизни Нарышкин</w:t>
      </w:r>
      <w:r>
        <w:t xml:space="preserve">, </w:t>
      </w:r>
      <w:r w:rsidRPr="0082063D">
        <w:t>расточительный столичный вельможа</w:t>
      </w:r>
      <w:r>
        <w:t xml:space="preserve">, </w:t>
      </w:r>
      <w:r w:rsidRPr="0082063D">
        <w:t>искал таких же развлечений в нерчинской жизни. Растратив заводскую казну на разбрасывание денег в толпу и праздники</w:t>
      </w:r>
      <w:r>
        <w:t xml:space="preserve">, </w:t>
      </w:r>
      <w:r w:rsidRPr="0082063D">
        <w:t>Нарышкин прибегал к займам</w:t>
      </w:r>
      <w:r>
        <w:t xml:space="preserve">, </w:t>
      </w:r>
      <w:r w:rsidRPr="0082063D">
        <w:t>но</w:t>
      </w:r>
      <w:r>
        <w:t xml:space="preserve">, </w:t>
      </w:r>
      <w:r w:rsidRPr="0082063D">
        <w:t>будучи избалованным</w:t>
      </w:r>
      <w:r>
        <w:t xml:space="preserve">, </w:t>
      </w:r>
      <w:r w:rsidRPr="0082063D">
        <w:t>по водящейся за ним столичной привычке долгов не возвращал. Из тунгусов и бурят Нарышкин без ведома императрицы сформировал тунгусский гусарский красный эскадрон и отправился походом на Иркутск. Заезжая в деревни по пути следования</w:t>
      </w:r>
      <w:r>
        <w:t xml:space="preserve">, </w:t>
      </w:r>
      <w:r w:rsidRPr="0082063D">
        <w:t>Нарышкин созывал народ</w:t>
      </w:r>
      <w:r>
        <w:t xml:space="preserve">, </w:t>
      </w:r>
      <w:r w:rsidRPr="0082063D">
        <w:t>поил его водкой</w:t>
      </w:r>
      <w:r>
        <w:t xml:space="preserve">, </w:t>
      </w:r>
      <w:r w:rsidRPr="0082063D">
        <w:t>забранной из питейных заведений</w:t>
      </w:r>
      <w:r>
        <w:t xml:space="preserve">, </w:t>
      </w:r>
      <w:r w:rsidRPr="0082063D">
        <w:t>бросал в толпу казенные деньги</w:t>
      </w:r>
      <w:r>
        <w:t xml:space="preserve">, </w:t>
      </w:r>
      <w:r w:rsidRPr="0082063D">
        <w:t>взятые из Нерчинского комиссарства (он растратил таким образом 60</w:t>
      </w:r>
      <w:r>
        <w:t xml:space="preserve">, </w:t>
      </w:r>
      <w:r w:rsidRPr="0082063D">
        <w:t>5 тыс. руб.). По пути Нарышкин останавливал купеческие караваны и отбирал товары</w:t>
      </w:r>
      <w:r>
        <w:t xml:space="preserve">, </w:t>
      </w:r>
      <w:r w:rsidRPr="0082063D">
        <w:t>чай</w:t>
      </w:r>
      <w:r>
        <w:t xml:space="preserve">, </w:t>
      </w:r>
      <w:r w:rsidRPr="0082063D">
        <w:t>сахар</w:t>
      </w:r>
      <w:r>
        <w:t xml:space="preserve">, </w:t>
      </w:r>
      <w:r w:rsidRPr="0082063D">
        <w:t>сукно</w:t>
      </w:r>
      <w:r>
        <w:t xml:space="preserve">, </w:t>
      </w:r>
      <w:r w:rsidRPr="0082063D">
        <w:t>холст</w:t>
      </w:r>
      <w:r>
        <w:t xml:space="preserve">, </w:t>
      </w:r>
      <w:r w:rsidRPr="0082063D">
        <w:t>бочки водки с выдачей расписок на свое имя. Казенное серебро шло на пуговицы мундиров гусарского полка</w:t>
      </w:r>
      <w:r>
        <w:t xml:space="preserve">, </w:t>
      </w:r>
      <w:r w:rsidRPr="0082063D">
        <w:t>сформированного из тунгусов и бурят</w:t>
      </w:r>
      <w:r>
        <w:t xml:space="preserve">, </w:t>
      </w:r>
      <w:r w:rsidRPr="0082063D">
        <w:t>и на украшения конской сбруи. Когда Нарышкин и его красный полк вернулись на Нерчинский завод</w:t>
      </w:r>
      <w:r>
        <w:t xml:space="preserve">, </w:t>
      </w:r>
      <w:r w:rsidRPr="0082063D">
        <w:t>губернатор Немцов приложил усилия к неявному расформированию эскадрона и изъятию артиллерии. Нуждаясь в деньгах</w:t>
      </w:r>
      <w:r>
        <w:t xml:space="preserve">, </w:t>
      </w:r>
      <w:r w:rsidRPr="0082063D">
        <w:t>Нарышкин затребовал их у Удинской канцелярии на счет заводов. Воевода Тевяшов денег не дал и сделал так</w:t>
      </w:r>
      <w:r>
        <w:t xml:space="preserve">, </w:t>
      </w:r>
      <w:r w:rsidRPr="0082063D">
        <w:t>чтобы из Удинска Нарышкин выехал. На дороге Нарышкин был задержан и отправлен в Иркутск к губернатору Немцову</w:t>
      </w:r>
      <w:r>
        <w:t xml:space="preserve">, </w:t>
      </w:r>
      <w:r w:rsidRPr="0082063D">
        <w:t>а тот отправил его под конвоем в Петербург</w:t>
      </w:r>
      <w:r>
        <w:t xml:space="preserve">, </w:t>
      </w:r>
      <w:r w:rsidRPr="0082063D">
        <w:t>тогда же отправил курьера с донесением о «незаконных и дерзких делах» Нарышкина [Максимов</w:t>
      </w:r>
      <w:r>
        <w:t xml:space="preserve">, </w:t>
      </w:r>
      <w:r w:rsidRPr="0082063D">
        <w:t>335—347 ]. Действия Нарышкина кажутся на первый взгляд сумасбродством</w:t>
      </w:r>
      <w:r>
        <w:t xml:space="preserve">, </w:t>
      </w:r>
      <w:r w:rsidRPr="0082063D">
        <w:t>но логичность и последовательность его поступков говорят о наличии внятного замысла</w:t>
      </w:r>
      <w:r>
        <w:t xml:space="preserve">, </w:t>
      </w:r>
      <w:r w:rsidRPr="0082063D">
        <w:t>сформированного под влиянием революционных идей</w:t>
      </w:r>
      <w:r>
        <w:t xml:space="preserve">, </w:t>
      </w:r>
      <w:r w:rsidRPr="0082063D">
        <w:t>о чем нагляднее всего свидетельствует поход красного батальона на губернский город Иркутск</w:t>
      </w:r>
      <w:r>
        <w:t xml:space="preserve">, </w:t>
      </w:r>
      <w:r w:rsidRPr="0082063D">
        <w:t>и вообще трудов французских просветителей. Этого замысла не появилось бы</w:t>
      </w:r>
      <w:r>
        <w:t xml:space="preserve">, </w:t>
      </w:r>
      <w:r w:rsidRPr="0082063D">
        <w:t>не будь у Нарышкина в Нерчинском краю практически ничем не ограниченной власти.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Тем самым в период 1762—1779 гг. противоречия развивались по нескольким линиям: 1) между Кабинетом и Берг-коллегией по поводу поставки на КВЗ нерчинского свинца; 2) между верховной властью</w:t>
      </w:r>
      <w:r>
        <w:t xml:space="preserve">, </w:t>
      </w:r>
      <w:r w:rsidRPr="0082063D">
        <w:t>т. е. императрицей и главными командирами заводов; 3) между долгосрочными перспективами сереброплавильного производства и хищническим исчерпанием лучших залежей рудного серебра.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результате подавления Пугачевского восстания и для усиления государственной власти на местах с </w:t>
      </w:r>
      <w:smartTag w:uri="urn:schemas-microsoft-com:office:smarttags" w:element="metricconverter">
        <w:smartTagPr>
          <w:attr w:name="ProductID" w:val="1775 г"/>
        </w:smartTagPr>
        <w:r w:rsidRPr="0082063D">
          <w:t>1775 г</w:t>
        </w:r>
      </w:smartTag>
      <w:r w:rsidRPr="0082063D">
        <w:t>. проводилась губернская реформа</w:t>
      </w:r>
      <w:r>
        <w:t xml:space="preserve">, </w:t>
      </w:r>
      <w:r w:rsidRPr="0082063D">
        <w:t xml:space="preserve">которая докатилась до Сибири в </w:t>
      </w:r>
      <w:smartTag w:uri="urn:schemas-microsoft-com:office:smarttags" w:element="metricconverter">
        <w:smartTagPr>
          <w:attr w:name="ProductID" w:val="1779 г"/>
        </w:smartTagPr>
        <w:r w:rsidRPr="0082063D">
          <w:t>1779 г</w:t>
        </w:r>
      </w:smartTag>
      <w:r w:rsidRPr="0082063D">
        <w:t>. Управление сибирскими сереброплавильными заводами передавалось губернаторам. Губернские канцелярии управляли заводами лишь на бумаге</w:t>
      </w:r>
      <w:r>
        <w:t xml:space="preserve">, </w:t>
      </w:r>
      <w:r w:rsidRPr="0082063D">
        <w:t>военные чины не умели управлять производством</w:t>
      </w:r>
      <w:r>
        <w:t xml:space="preserve">, </w:t>
      </w:r>
      <w:r w:rsidRPr="0082063D">
        <w:t>потому что никогда этим не занимались. Четко соблюдался лишь канцелярский порядок делопроизводства. Этот формализм пагубно сказался на производстве. Поступления серебра с КВЗ сократились в четыре раза</w:t>
      </w:r>
      <w:r>
        <w:t xml:space="preserve">, </w:t>
      </w:r>
      <w:r w:rsidRPr="0082063D">
        <w:t>сама императрица обратила внимание на этот кризис. Что же дала губернская реформа производству серебра в Сибири? Были стерты две первых линии противоречий. Сам по себе «губернский эксперимент» послужил нагляднейшим доказательством того</w:t>
      </w:r>
      <w:r>
        <w:t xml:space="preserve">, </w:t>
      </w:r>
      <w:r w:rsidRPr="0082063D">
        <w:t>что промышленное производство вообще немыслимо</w:t>
      </w:r>
      <w:r>
        <w:t xml:space="preserve">, </w:t>
      </w:r>
      <w:r w:rsidRPr="0082063D">
        <w:t>если нет единоличной власти главного начальника. Это было только в интересах Кабинета</w:t>
      </w:r>
      <w:r>
        <w:t xml:space="preserve">, </w:t>
      </w:r>
      <w:r w:rsidRPr="0082063D">
        <w:t>поскольку главный командир КВЗ подчинялся только ему.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И вот в </w:t>
      </w:r>
      <w:smartTag w:uri="urn:schemas-microsoft-com:office:smarttags" w:element="metricconverter">
        <w:smartTagPr>
          <w:attr w:name="ProductID" w:val="1785 г"/>
        </w:smartTagPr>
        <w:r w:rsidRPr="0082063D">
          <w:t>1785 г</w:t>
        </w:r>
      </w:smartTag>
      <w:r w:rsidRPr="0082063D">
        <w:t>. главным начальником (не командиром) Колывано-Воскресенских заводов был назначен Гаврило Симонович Качка</w:t>
      </w:r>
      <w:r>
        <w:t xml:space="preserve">, </w:t>
      </w:r>
      <w:r w:rsidRPr="0082063D">
        <w:t>статский чиновник</w:t>
      </w:r>
      <w:r>
        <w:t xml:space="preserve">, </w:t>
      </w:r>
      <w:r w:rsidRPr="0082063D">
        <w:t>бывший управляющий Санкт-Петербургским монетным двором</w:t>
      </w:r>
      <w:r>
        <w:t xml:space="preserve">, </w:t>
      </w:r>
      <w:r w:rsidRPr="0082063D">
        <w:t>учреждением</w:t>
      </w:r>
      <w:r>
        <w:t xml:space="preserve">, </w:t>
      </w:r>
      <w:r w:rsidRPr="0082063D">
        <w:t>куда поступали все драгоценные металлы</w:t>
      </w:r>
      <w:r>
        <w:t xml:space="preserve">, </w:t>
      </w:r>
      <w:r w:rsidRPr="0082063D">
        <w:t>добываемые в империи</w:t>
      </w:r>
      <w:r>
        <w:t xml:space="preserve">, </w:t>
      </w:r>
      <w:r w:rsidRPr="0082063D">
        <w:t xml:space="preserve">и главным поставщиком были Колывано-Воскресенские заводы.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 течение 1786 —1799 гг. он провел реформу горного дела: переход по примеру Нижней Венгрии на сплошную разработку рудников и введение нижневенгерского машинного обогащения руды путем толчения в мокрой ступе и последующей отсадки толченой руды на решетах. Не случайно и то</w:t>
      </w:r>
      <w:r>
        <w:t xml:space="preserve">, </w:t>
      </w:r>
      <w:r w:rsidRPr="0082063D">
        <w:t>что по происхождению Качка был венгром</w:t>
      </w:r>
      <w:r>
        <w:t xml:space="preserve">, </w:t>
      </w:r>
      <w:r w:rsidRPr="0082063D">
        <w:t>его отец-штейгер какое-то время служил по контракту на Колывано-Воскресенских заводах. Г. С. Качка родился в России</w:t>
      </w:r>
      <w:r>
        <w:t xml:space="preserve">, </w:t>
      </w:r>
      <w:r w:rsidRPr="0082063D">
        <w:t xml:space="preserve">но его первым учителем в горном деле был отец.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 годы правления Качки расцвел талант Козьмы Фролова</w:t>
      </w:r>
      <w:r>
        <w:t xml:space="preserve">, </w:t>
      </w:r>
      <w:r w:rsidRPr="0082063D">
        <w:t xml:space="preserve">который построил на Змеиногорском руднике каскад четырех подземных водоналивных колес. Самое крупное колесо Вознесенской машины составляло </w:t>
      </w:r>
      <w:smartTag w:uri="urn:schemas-microsoft-com:office:smarttags" w:element="metricconverter">
        <w:smartTagPr>
          <w:attr w:name="ProductID" w:val="18 м"/>
        </w:smartTagPr>
        <w:r w:rsidRPr="0082063D">
          <w:t>18 м</w:t>
        </w:r>
      </w:smartTag>
      <w:r w:rsidRPr="0082063D">
        <w:t xml:space="preserve"> в диаметре. Отныне все операции на Змеиногорском руднике (водоотлив</w:t>
      </w:r>
      <w:r>
        <w:t xml:space="preserve">, </w:t>
      </w:r>
      <w:r w:rsidRPr="0082063D">
        <w:t>подъем руды</w:t>
      </w:r>
      <w:r>
        <w:t xml:space="preserve">, </w:t>
      </w:r>
      <w:r w:rsidRPr="0082063D">
        <w:t>ее обогащение) были автоматизированы</w:t>
      </w:r>
      <w:r>
        <w:t xml:space="preserve">, </w:t>
      </w:r>
      <w:r w:rsidRPr="0082063D">
        <w:t>чем и был заложен новый мировой стандарт в горном деле.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>. Качка на деле оценил реальные запасы руд и</w:t>
      </w:r>
      <w:r>
        <w:t xml:space="preserve">, </w:t>
      </w:r>
      <w:r w:rsidRPr="0082063D">
        <w:t>конечно</w:t>
      </w:r>
      <w:r>
        <w:t xml:space="preserve">, </w:t>
      </w:r>
      <w:r w:rsidRPr="0082063D">
        <w:t>осознал</w:t>
      </w:r>
      <w:r>
        <w:t xml:space="preserve">, </w:t>
      </w:r>
      <w:r w:rsidRPr="0082063D">
        <w:t>что придется плавить руды значительно более бедные и в куда больших объемах</w:t>
      </w:r>
      <w:r>
        <w:t xml:space="preserve">, </w:t>
      </w:r>
      <w:r w:rsidRPr="0082063D">
        <w:t>чем прежде. Вскоре Качка был вынужден оправдываться перед Кабинетом за умножившуюся расплавку руд. Это означало</w:t>
      </w:r>
      <w:r>
        <w:t xml:space="preserve">, </w:t>
      </w:r>
      <w:r w:rsidRPr="0082063D">
        <w:t>что расход свинца значительно возрастет в той мере</w:t>
      </w:r>
      <w:r>
        <w:t xml:space="preserve">, </w:t>
      </w:r>
      <w:r w:rsidRPr="0082063D">
        <w:t>в какой снизится среднее содержание серебра в рудах. Взаимоотношения Кабинета с Берг-коллегией по поводу поставок свинца с Нерчинских заводов всегда имели негативный оттенок. Особенной остроты они достигали</w:t>
      </w:r>
      <w:r>
        <w:t xml:space="preserve">, </w:t>
      </w:r>
      <w:r w:rsidRPr="0082063D">
        <w:t>когда Колывано-Воскресенские заводы требовали увеличить поставки. Исходя из банальной ведомственной зависти</w:t>
      </w:r>
      <w:r>
        <w:t xml:space="preserve">, </w:t>
      </w:r>
      <w:r w:rsidRPr="0082063D">
        <w:t>Берг-коллегия то и дело ставила Кабинету подножки. В результате губернской реформы Нерчинские заводы не состояли больше в ведомстве Берг-коллегии</w:t>
      </w:r>
      <w:r>
        <w:t xml:space="preserve">, </w:t>
      </w:r>
      <w:r w:rsidRPr="0082063D">
        <w:t>это создало благоприятные условия для передачи их в ведомство Кабинета</w:t>
      </w:r>
      <w:r>
        <w:t xml:space="preserve">, </w:t>
      </w:r>
      <w:r w:rsidRPr="0082063D">
        <w:t xml:space="preserve">что случилось в </w:t>
      </w:r>
      <w:smartTag w:uri="urn:schemas-microsoft-com:office:smarttags" w:element="metricconverter">
        <w:smartTagPr>
          <w:attr w:name="ProductID" w:val="1787 г"/>
        </w:smartTagPr>
        <w:r w:rsidRPr="0082063D">
          <w:t>1787 г</w:t>
        </w:r>
      </w:smartTag>
      <w:r w:rsidRPr="0082063D">
        <w:t>. (после того</w:t>
      </w:r>
      <w:r>
        <w:t xml:space="preserve">, </w:t>
      </w:r>
      <w:r w:rsidRPr="0082063D">
        <w:t xml:space="preserve">как в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>. Качка отрапортовал Соймонову об уменьшении содержания серебра в рудах).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единственным ведомством</w:t>
      </w:r>
      <w:r>
        <w:t xml:space="preserve">, </w:t>
      </w:r>
      <w:r w:rsidRPr="0082063D">
        <w:t>которое не проиграло</w:t>
      </w:r>
      <w:r>
        <w:t xml:space="preserve">, </w:t>
      </w:r>
      <w:r w:rsidRPr="0082063D">
        <w:t>а</w:t>
      </w:r>
      <w:r>
        <w:t xml:space="preserve">, </w:t>
      </w:r>
      <w:r w:rsidRPr="0082063D">
        <w:t>наоборот</w:t>
      </w:r>
      <w:r>
        <w:t xml:space="preserve">, </w:t>
      </w:r>
      <w:r w:rsidRPr="0082063D">
        <w:t>существенно выиграло от губернской реформы</w:t>
      </w:r>
      <w:r>
        <w:t xml:space="preserve">, </w:t>
      </w:r>
      <w:r w:rsidRPr="0082063D">
        <w:t>был Императорский кабинет. Во-первых</w:t>
      </w:r>
      <w:r>
        <w:t xml:space="preserve">, </w:t>
      </w:r>
      <w:r w:rsidRPr="0082063D">
        <w:t>упадок производства от нахрапистой добычи «легких руд» списали на губернские канцелярии</w:t>
      </w:r>
      <w:r>
        <w:t xml:space="preserve">, </w:t>
      </w:r>
      <w:r w:rsidRPr="0082063D">
        <w:t>и Кабинет остался как бы ни при чем; во-вторых</w:t>
      </w:r>
      <w:r>
        <w:t xml:space="preserve">, </w:t>
      </w:r>
      <w:r w:rsidRPr="0082063D">
        <w:t>опыт подтвердил</w:t>
      </w:r>
      <w:r>
        <w:t xml:space="preserve">, </w:t>
      </w:r>
      <w:r w:rsidRPr="0082063D">
        <w:t>что без единоначалия главного командира заводов производство неизбежно впадает в кризис</w:t>
      </w:r>
      <w:r>
        <w:t xml:space="preserve">, </w:t>
      </w:r>
      <w:r w:rsidRPr="0082063D">
        <w:t>это вторая тактическая победа Кабинета; в-третьих</w:t>
      </w:r>
      <w:r>
        <w:t xml:space="preserve">, </w:t>
      </w:r>
      <w:r w:rsidRPr="0082063D">
        <w:t xml:space="preserve">коронное ведомство получило в свое полное распоряжение производство нерчинского свинца.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 начале 1780-х гг. горные специалисты на Алтае получили показательный урок последствий зависимости производства от богатства одного единственного</w:t>
      </w:r>
      <w:r>
        <w:t xml:space="preserve">, </w:t>
      </w:r>
      <w:r w:rsidRPr="0082063D">
        <w:t>пусть и богатейшего на первый взгляд</w:t>
      </w:r>
      <w:r>
        <w:t xml:space="preserve">, </w:t>
      </w:r>
      <w:r w:rsidRPr="0082063D">
        <w:t>рудника. На КВЗ начинается разработка Риддерского</w:t>
      </w:r>
      <w:r>
        <w:t xml:space="preserve">, </w:t>
      </w:r>
      <w:r w:rsidRPr="0082063D">
        <w:t>Салаирского и Зыряновского рудников. Произошло изменение подходов. Теперь приняли за правило уравнительную проплавку бедных и богатых руд</w:t>
      </w:r>
      <w:r>
        <w:t xml:space="preserve">, </w:t>
      </w:r>
      <w:r w:rsidRPr="0082063D">
        <w:t>чтобы после истощения запасов богатых руд не пришлось плавить одни только бедные. В результате интенсификации добычи руды на КВЗ Качка сумел поднять их ежегодную производительность до психологически важной отметки — 1 тыс. пудов. Он представил доказательство того</w:t>
      </w:r>
      <w:r>
        <w:t xml:space="preserve">, </w:t>
      </w:r>
      <w:r w:rsidRPr="0082063D">
        <w:t xml:space="preserve">что выполнил поставленную задачу. В </w:t>
      </w:r>
      <w:smartTag w:uri="urn:schemas-microsoft-com:office:smarttags" w:element="metricconverter">
        <w:smartTagPr>
          <w:attr w:name="ProductID" w:val="1798 г"/>
        </w:smartTagPr>
        <w:r w:rsidRPr="0082063D">
          <w:t>1798 г</w:t>
        </w:r>
      </w:smartTag>
      <w:r w:rsidRPr="0082063D">
        <w:t>. было закреплено</w:t>
      </w:r>
      <w:r>
        <w:t xml:space="preserve">, </w:t>
      </w:r>
      <w:r w:rsidRPr="0082063D">
        <w:t xml:space="preserve">что Колывано-Воскресенские заводы не могут отныне производить ниже этого уровня. В следующем году Качка покинул Колывано-Воскресенские заводы.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Очень любопытно совпадение периодов подъема и спада производства серебра с внешнеполитической активностью России на черноморском направлении. В первые дни восшествия на престол Екатерины II Сенат сделал ей представление «о крайнем недостатке денег в казне». Вскоре сама императрица вынуждена была признать: «Нигде ныне денег нет</w:t>
      </w:r>
      <w:r>
        <w:t xml:space="preserve">, </w:t>
      </w:r>
      <w:r w:rsidRPr="0082063D">
        <w:t>что и правда» [Русский архив</w:t>
      </w:r>
      <w:r>
        <w:t xml:space="preserve">, </w:t>
      </w:r>
      <w:r w:rsidRPr="0082063D">
        <w:t xml:space="preserve">423—424 ].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Серебро с КВЗ поступало в личную казну императрицы и никогда не смешивалось с государственными доходами</w:t>
      </w:r>
      <w:r>
        <w:t xml:space="preserve">, </w:t>
      </w:r>
      <w:r w:rsidRPr="0082063D">
        <w:t>как писала Екатерина II Вольтеру. В 1767 г. рекордные 629 пудов нерчинского серебра составили государственный доход</w:t>
      </w:r>
      <w:r>
        <w:t xml:space="preserve">, </w:t>
      </w:r>
      <w:r w:rsidRPr="0082063D">
        <w:t>из которого</w:t>
      </w:r>
      <w:r>
        <w:t xml:space="preserve">, </w:t>
      </w:r>
      <w:r w:rsidRPr="0082063D">
        <w:t>вероятно</w:t>
      </w:r>
      <w:r>
        <w:t xml:space="preserve">, </w:t>
      </w:r>
      <w:r w:rsidRPr="0082063D">
        <w:t xml:space="preserve">и формировался военный бюджет. В 1768—1774 гг. состоялась первая Русско-турецкая война. Относительное затишье продолжалось до </w:t>
      </w:r>
      <w:smartTag w:uri="urn:schemas-microsoft-com:office:smarttags" w:element="metricconverter">
        <w:smartTagPr>
          <w:attr w:name="ProductID" w:val="1787 г"/>
        </w:smartTagPr>
        <w:r w:rsidRPr="0082063D">
          <w:t>1787 г</w:t>
        </w:r>
      </w:smartTag>
      <w:r w:rsidRPr="0082063D">
        <w:t>. В этот период была проведена губернская реформа</w:t>
      </w:r>
      <w:r>
        <w:t xml:space="preserve">, </w:t>
      </w:r>
      <w:r w:rsidRPr="0082063D">
        <w:t xml:space="preserve">произошел значительный спад производства серебра. В </w:t>
      </w:r>
      <w:smartTag w:uri="urn:schemas-microsoft-com:office:smarttags" w:element="metricconverter">
        <w:smartTagPr>
          <w:attr w:name="ProductID" w:val="1783 г"/>
        </w:smartTagPr>
        <w:r w:rsidRPr="0082063D">
          <w:t>1783 г</w:t>
        </w:r>
      </w:smartTag>
      <w:r w:rsidRPr="0082063D">
        <w:t>. императрица заметила кризис производства серебра на Алтае. В 1786 — 1787 гг. там были приняты меры к усилению производства драгоценного металла. Любопытно</w:t>
      </w:r>
      <w:r>
        <w:t xml:space="preserve">, </w:t>
      </w:r>
      <w:r w:rsidRPr="0082063D">
        <w:t>что в 1787 г. начинается вторая Русско-турецкая война</w:t>
      </w:r>
      <w:r>
        <w:t xml:space="preserve">, </w:t>
      </w:r>
      <w:r w:rsidRPr="0082063D">
        <w:t xml:space="preserve">закончившаяся в </w:t>
      </w:r>
      <w:smartTag w:uri="urn:schemas-microsoft-com:office:smarttags" w:element="metricconverter">
        <w:smartTagPr>
          <w:attr w:name="ProductID" w:val="1791 г"/>
        </w:smartTagPr>
        <w:r w:rsidRPr="0082063D">
          <w:t>1791 г</w:t>
        </w:r>
      </w:smartTag>
      <w:r w:rsidRPr="0082063D">
        <w:t>. признанием Турцией Крыма за Россией.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 xml:space="preserve">до </w:t>
      </w:r>
      <w:smartTag w:uri="urn:schemas-microsoft-com:office:smarttags" w:element="metricconverter">
        <w:smartTagPr>
          <w:attr w:name="ProductID" w:val="1787 г"/>
        </w:smartTagPr>
        <w:r w:rsidRPr="0082063D">
          <w:t>1787 г</w:t>
        </w:r>
      </w:smartTag>
      <w:r w:rsidRPr="0082063D">
        <w:t>. нерчинское серебро поступало в государственную казну</w:t>
      </w:r>
      <w:r>
        <w:t xml:space="preserve">, </w:t>
      </w:r>
      <w:r w:rsidRPr="0082063D">
        <w:t>алтайское серебро — в личную казну императрицы</w:t>
      </w:r>
      <w:r>
        <w:t xml:space="preserve">, </w:t>
      </w:r>
      <w:r w:rsidRPr="0082063D">
        <w:t>не смешиваясь с государственными доходами. У населения же</w:t>
      </w:r>
      <w:r>
        <w:t xml:space="preserve">, </w:t>
      </w:r>
      <w:r w:rsidRPr="0082063D">
        <w:t>как и у крупных купцов-оптовиков</w:t>
      </w:r>
      <w:r>
        <w:t xml:space="preserve">, </w:t>
      </w:r>
      <w:r w:rsidRPr="0082063D">
        <w:t>в обращении находилась монета из мексиканского серебра.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 данным А. Гумбольдта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47 г"/>
        </w:smartTagPr>
        <w:r w:rsidRPr="0082063D">
          <w:t>1747 г</w:t>
        </w:r>
      </w:smartTag>
      <w:r w:rsidRPr="0082063D">
        <w:t>. в колониях Испании было произведено золота и серебра на 12 млн пиастров</w:t>
      </w:r>
      <w:r>
        <w:t xml:space="preserve">, </w:t>
      </w:r>
      <w:r w:rsidRPr="0082063D">
        <w:t>а в 1795 — на 24 млн</w:t>
      </w:r>
      <w:r>
        <w:t xml:space="preserve">, </w:t>
      </w:r>
      <w:r w:rsidRPr="0082063D">
        <w:t>т. е. за 50 лет производство выросло в три раза [Humboldt</w:t>
      </w:r>
      <w:r>
        <w:t xml:space="preserve">, </w:t>
      </w:r>
      <w:r w:rsidRPr="0082063D">
        <w:t>140 ]. По его же данным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747 г"/>
        </w:smartTagPr>
        <w:r w:rsidRPr="0082063D">
          <w:t>1747 г</w:t>
        </w:r>
      </w:smartTag>
      <w:r w:rsidRPr="0082063D">
        <w:t>. в Мексике было произведено 1</w:t>
      </w:r>
      <w:r>
        <w:t xml:space="preserve">, </w:t>
      </w:r>
      <w:r w:rsidRPr="0082063D">
        <w:t>4 млн марок серебра (658 тонн)</w:t>
      </w:r>
      <w:r>
        <w:t xml:space="preserve">, </w:t>
      </w:r>
      <w:r w:rsidRPr="0082063D">
        <w:t>тогда как в 1777 г. — 2</w:t>
      </w:r>
      <w:r>
        <w:t xml:space="preserve">, </w:t>
      </w:r>
      <w:r w:rsidRPr="0082063D">
        <w:t>4 млн марок (1128 тонн)</w:t>
      </w:r>
      <w:r>
        <w:t xml:space="preserve">, </w:t>
      </w:r>
      <w:r w:rsidRPr="0082063D">
        <w:t>что на 40 % выше по сравнению с 1775 г. Также Гумбольдт отмечал</w:t>
      </w:r>
      <w:r>
        <w:t xml:space="preserve">, </w:t>
      </w:r>
      <w:r w:rsidRPr="0082063D">
        <w:t>что резкое увеличение вброса на европейские рынки серебра приходилось на 1777—1778 гг. В Китай</w:t>
      </w:r>
      <w:r>
        <w:t xml:space="preserve">, </w:t>
      </w:r>
      <w:r w:rsidRPr="0082063D">
        <w:t>например</w:t>
      </w:r>
      <w:r>
        <w:t xml:space="preserve">, </w:t>
      </w:r>
      <w:r w:rsidRPr="0082063D">
        <w:t>мексиканское серебро попадало двумя путями — через морскую и через русско-китайскую торговлю. Серебро</w:t>
      </w:r>
      <w:r>
        <w:t xml:space="preserve">, </w:t>
      </w:r>
      <w:r w:rsidRPr="0082063D">
        <w:t>находившееся в денежном обращении у населения Российской империи</w:t>
      </w:r>
      <w:r>
        <w:t xml:space="preserve">, </w:t>
      </w:r>
      <w:r w:rsidRPr="0082063D">
        <w:t xml:space="preserve">в основном было мексиканским.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Ежегодная производительность серебра в Мексике была в 10 раз больше</w:t>
      </w:r>
      <w:r>
        <w:t xml:space="preserve">, </w:t>
      </w:r>
      <w:r w:rsidRPr="0082063D">
        <w:t>чем совокупная производительность Европы. Представление о богатстве мексиканских руд было сильно преувеличено. Содержание серебра в руде составляло 0</w:t>
      </w:r>
      <w:r>
        <w:t xml:space="preserve">, </w:t>
      </w:r>
      <w:r w:rsidRPr="0082063D">
        <w:t>18 — 0</w:t>
      </w:r>
      <w:r>
        <w:t xml:space="preserve">, </w:t>
      </w:r>
      <w:r w:rsidRPr="0082063D">
        <w:t>25 %</w:t>
      </w:r>
      <w:r>
        <w:t xml:space="preserve">, </w:t>
      </w:r>
      <w:r w:rsidRPr="0082063D">
        <w:t>как на Алтае и в Европе. Громадные объемы производства серебра в Мексике объяснялись обилием руд</w:t>
      </w:r>
      <w:r>
        <w:t xml:space="preserve">, </w:t>
      </w:r>
      <w:r w:rsidRPr="0082063D">
        <w:t>а не их богатством.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Мексиканское серебро стоило дешевле. Секрет дешевизны заключался в том</w:t>
      </w:r>
      <w:r>
        <w:t xml:space="preserve">, </w:t>
      </w:r>
      <w:r w:rsidRPr="0082063D">
        <w:t>что почти 80 % руд обрабатывались ртутью</w:t>
      </w:r>
      <w:r>
        <w:t xml:space="preserve">, </w:t>
      </w:r>
      <w:r w:rsidRPr="0082063D">
        <w:t>т. е. не плавились. В Мексике сортучка широко применялась под открытым небом</w:t>
      </w:r>
      <w:r>
        <w:t xml:space="preserve">, </w:t>
      </w:r>
      <w:r w:rsidRPr="0082063D">
        <w:t xml:space="preserve">чему способствовало «жаркое солнце».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Амальгамация — это процесс смешивания ртути с толчеными до состояния муки серебряными рудами. Рудное серебро было мелко вкрапленным</w:t>
      </w:r>
      <w:r>
        <w:t xml:space="preserve">, </w:t>
      </w:r>
      <w:r w:rsidRPr="0082063D">
        <w:t>поэтому предварительно руды толкли до состояния муки. В результате смешивания шлама (рудной муки) с ртутью получалась амальгама — ртутная лигатура</w:t>
      </w:r>
      <w:r>
        <w:t xml:space="preserve">, </w:t>
      </w:r>
      <w:r w:rsidRPr="0082063D">
        <w:t>содержавшая в себе химически чистое серебро. Из амальгамы ртуть удалялась посредством нагревания и выпаривания</w:t>
      </w:r>
      <w:r>
        <w:t xml:space="preserve">, </w:t>
      </w:r>
      <w:r w:rsidRPr="0082063D">
        <w:t>и чистое металлическое серебро выпадало в осадок. Этот процесс извлечения рудного серебра не требовал плавки</w:t>
      </w:r>
      <w:r>
        <w:t xml:space="preserve">, </w:t>
      </w:r>
      <w:r w:rsidRPr="0082063D">
        <w:t>т. е. использования такого дорогостоящего горючего материала</w:t>
      </w:r>
      <w:r>
        <w:t xml:space="preserve">, </w:t>
      </w:r>
      <w:r w:rsidRPr="0082063D">
        <w:t>как древесный уголь</w:t>
      </w:r>
      <w:r>
        <w:t xml:space="preserve">, </w:t>
      </w:r>
      <w:r w:rsidRPr="0082063D">
        <w:t>поэтому и мексиканское серебро получалось дешевле европейского</w:t>
      </w:r>
      <w:r>
        <w:t xml:space="preserve">, </w:t>
      </w:r>
      <w:r w:rsidRPr="0082063D">
        <w:t>что имело важнейшие последствия.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Ведущие европейские центры сереброплавильного производства — Гарц</w:t>
      </w:r>
      <w:r>
        <w:t xml:space="preserve">, </w:t>
      </w:r>
      <w:r w:rsidRPr="0082063D">
        <w:t>Нижняя Венгрия и Саксония — находились в горных неплодных местностях</w:t>
      </w:r>
      <w:r>
        <w:t xml:space="preserve">, </w:t>
      </w:r>
      <w:r w:rsidRPr="0082063D">
        <w:t>доходы от горного промысла составляли здесь основу жизни местного населения. Конкуренция дешевого мексиканского серебра могла превратить европейское производство в убыточное и сулила большие социальные проблемы. Это толкало правящие круги обратить внимание на амальгамацию</w:t>
      </w:r>
      <w:r>
        <w:t xml:space="preserve">, </w:t>
      </w:r>
      <w:r w:rsidRPr="0082063D">
        <w:t>которая</w:t>
      </w:r>
      <w:r>
        <w:t xml:space="preserve">, </w:t>
      </w:r>
      <w:r w:rsidRPr="0082063D">
        <w:t>кстати</w:t>
      </w:r>
      <w:r>
        <w:t xml:space="preserve">, </w:t>
      </w:r>
      <w:r w:rsidRPr="0082063D">
        <w:t>была завезена в Южную Америку из Европы в XVI в.</w:t>
      </w:r>
      <w:r>
        <w:t xml:space="preserve">, </w:t>
      </w:r>
      <w:r w:rsidRPr="0082063D">
        <w:t>амальгамацию довольно-таки быстро переняли и в Мексике.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И вот в </w:t>
      </w:r>
      <w:smartTag w:uri="urn:schemas-microsoft-com:office:smarttags" w:element="metricconverter">
        <w:smartTagPr>
          <w:attr w:name="ProductID" w:val="1784 г"/>
        </w:smartTagPr>
        <w:r w:rsidRPr="0082063D">
          <w:t>1784 г</w:t>
        </w:r>
      </w:smartTag>
      <w:r w:rsidRPr="0082063D">
        <w:t>. советник австрийского короля фон Борн предложил новый метод амальгамации — в бочках. Ноу-хау Борна состояло в том</w:t>
      </w:r>
      <w:r>
        <w:t xml:space="preserve">, </w:t>
      </w:r>
      <w:r w:rsidRPr="0082063D">
        <w:t xml:space="preserve">что руду нужно было предварительно размолоть вперемешку с уксусом и поваренной солью. По приказу короля в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 xml:space="preserve">. фон Борн предал гласности разработанную технологию бочковой амальгамации.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Независимо от Борна в Саксонии до этого же способа подготовки серебряных руд дошел старик Гелерт. Он досконально выверил и улучшил методу фон Борна. В целом</w:t>
      </w:r>
      <w:r>
        <w:t xml:space="preserve">, </w:t>
      </w:r>
      <w:r w:rsidRPr="0082063D">
        <w:t>на этапе отладки технологии</w:t>
      </w:r>
      <w:r>
        <w:t xml:space="preserve">, </w:t>
      </w:r>
      <w:r w:rsidRPr="0082063D">
        <w:t>прежде чем внедрить ее в валовое производство</w:t>
      </w:r>
      <w:r>
        <w:t xml:space="preserve">, </w:t>
      </w:r>
      <w:r w:rsidRPr="0082063D">
        <w:t xml:space="preserve">было задействовано два независимых друг от друга эксперта.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Так или иначе</w:t>
      </w:r>
      <w:r>
        <w:t xml:space="preserve">, </w:t>
      </w:r>
      <w:r w:rsidRPr="0082063D">
        <w:t xml:space="preserve">амальгамирня в Шемнице (Нижняя Венгрия) в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>. собрала ведущих специалистов: из Пруссии прибыл обер-берграт Фербер</w:t>
      </w:r>
      <w:r>
        <w:t xml:space="preserve">, </w:t>
      </w:r>
      <w:r w:rsidRPr="0082063D">
        <w:t>из Ганновера — вице-берггауптман фон Требра</w:t>
      </w:r>
      <w:r>
        <w:t xml:space="preserve">, </w:t>
      </w:r>
      <w:r w:rsidRPr="0082063D">
        <w:t>из Саксонии — горный советник Карпентер с чиновниками Виттигом и Ортманном</w:t>
      </w:r>
      <w:r>
        <w:t xml:space="preserve">, </w:t>
      </w:r>
      <w:r w:rsidRPr="0082063D">
        <w:t>из Корнуолла — владелец завода Хоукинс</w:t>
      </w:r>
      <w:r>
        <w:t xml:space="preserve">, </w:t>
      </w:r>
      <w:r w:rsidRPr="0082063D">
        <w:t>из Норвегии — асессор Хенкель</w:t>
      </w:r>
      <w:r>
        <w:t xml:space="preserve">, </w:t>
      </w:r>
      <w:r w:rsidRPr="0082063D">
        <w:t>из Мексики — генерал-бергдиректор Д’Эльхуар. «Почтенное собрание осветило новый процесс</w:t>
      </w:r>
      <w:r>
        <w:t xml:space="preserve">, </w:t>
      </w:r>
      <w:r w:rsidRPr="0082063D">
        <w:t>не знало</w:t>
      </w:r>
      <w:r>
        <w:t xml:space="preserve">, </w:t>
      </w:r>
      <w:r w:rsidRPr="0082063D">
        <w:t>что в нем изменить</w:t>
      </w:r>
      <w:r>
        <w:t xml:space="preserve">, </w:t>
      </w:r>
      <w:r w:rsidRPr="0082063D">
        <w:t>рассталось удовлетворенным</w:t>
      </w:r>
      <w:r>
        <w:t xml:space="preserve">, </w:t>
      </w:r>
      <w:r w:rsidRPr="0082063D">
        <w:t>и</w:t>
      </w:r>
      <w:r>
        <w:t xml:space="preserve">, </w:t>
      </w:r>
      <w:r w:rsidRPr="0082063D">
        <w:t>казалось бы</w:t>
      </w:r>
      <w:r>
        <w:t xml:space="preserve">, </w:t>
      </w:r>
      <w:r w:rsidRPr="0082063D">
        <w:t>везде должны были возникнуть амальгамирни</w:t>
      </w:r>
      <w:r>
        <w:t xml:space="preserve">, </w:t>
      </w:r>
      <w:r w:rsidRPr="0082063D">
        <w:t>везде плавка была приговорена к падению» [Winkler</w:t>
      </w:r>
      <w:r>
        <w:t xml:space="preserve">, </w:t>
      </w:r>
      <w:r w:rsidRPr="0082063D">
        <w:t>4 ]. Спустя два года амальгамирня в Шемнице сгорела</w:t>
      </w:r>
      <w:r>
        <w:t xml:space="preserve">, </w:t>
      </w:r>
      <w:r w:rsidRPr="0082063D">
        <w:t>но была восстановлена в лучшем виде</w:t>
      </w:r>
      <w:r>
        <w:t xml:space="preserve">, </w:t>
      </w:r>
      <w:r w:rsidRPr="0082063D">
        <w:t xml:space="preserve">чем до пожара. В Саксонии амальгамирня была построена в Хальсбрюкке и действовала до </w:t>
      </w:r>
      <w:smartTag w:uri="urn:schemas-microsoft-com:office:smarttags" w:element="metricconverter">
        <w:smartTagPr>
          <w:attr w:name="ProductID" w:val="1857 г"/>
        </w:smartTagPr>
        <w:r w:rsidRPr="0082063D">
          <w:t>1857 г</w:t>
        </w:r>
      </w:smartTag>
      <w:r w:rsidRPr="0082063D">
        <w:t>. Половина саксонского серебра получалась отныне в результате сортучивания</w:t>
      </w:r>
      <w:r>
        <w:t xml:space="preserve">, </w:t>
      </w:r>
      <w:r w:rsidRPr="0082063D">
        <w:t>другая половина — обычной плавкой на заводе в Мульде.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инвазия (лат.</w:t>
      </w:r>
      <w:r>
        <w:t xml:space="preserve"> </w:t>
      </w:r>
      <w:r w:rsidRPr="0082063D">
        <w:t>invasia</w:t>
      </w:r>
      <w:r>
        <w:t xml:space="preserve"> </w:t>
      </w:r>
      <w:r w:rsidRPr="0082063D">
        <w:t>— вирусное заражение) мексиканского серебра на европейских</w:t>
      </w:r>
      <w:r>
        <w:t xml:space="preserve">, </w:t>
      </w:r>
      <w:r w:rsidRPr="0082063D">
        <w:t>в том числе российском</w:t>
      </w:r>
      <w:r>
        <w:t xml:space="preserve">, </w:t>
      </w:r>
      <w:r w:rsidRPr="0082063D">
        <w:t>рынках</w:t>
      </w:r>
      <w:r>
        <w:t xml:space="preserve">, </w:t>
      </w:r>
      <w:r w:rsidRPr="0082063D">
        <w:t>в конце 70-х гг. XVIII в. привела к очень глубоким изменениям в технике и технологии производства серебра. Не являясь причиной процесса</w:t>
      </w:r>
      <w:r>
        <w:t xml:space="preserve">, </w:t>
      </w:r>
      <w:r w:rsidRPr="0082063D">
        <w:t xml:space="preserve">она послужила своего рода спусковым механизмом. Увеличение мексиканского серебра на русском рынке совпало с падением сереброплавильного производства в округах Сибири.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результате «мексиканского удара» траектории развития европейской и русской сереброплавильной промышленности в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>. разделились: на Алтае после господства саксонцев в горном деле был реализован нижневенгерский вариант</w:t>
      </w:r>
      <w:r>
        <w:t xml:space="preserve">, </w:t>
      </w:r>
      <w:r w:rsidRPr="0082063D">
        <w:t>а Саксония внедрила в валовое производство амальгамацию</w:t>
      </w:r>
      <w:r>
        <w:t xml:space="preserve">, </w:t>
      </w:r>
      <w:r w:rsidRPr="0082063D">
        <w:t xml:space="preserve">до половины серебра там получали в результате сортучки. Сереброплавильная промышленность перешла на новый виток своего развития.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С реформы Г. С. Качки на Алтае начинается период интенсификации производства</w:t>
      </w:r>
      <w:r>
        <w:t xml:space="preserve">, </w:t>
      </w:r>
      <w:r w:rsidRPr="0082063D">
        <w:t>который по сути дела продолжался вплоть до начала 20-х гг. XIX в. Хотя КВЗ плавили отныне руды гораздо более бедные</w:t>
      </w:r>
      <w:r>
        <w:t xml:space="preserve">, </w:t>
      </w:r>
      <w:r w:rsidRPr="0082063D">
        <w:t>но реформы в металлургии не было. Начиная с отцов-основателей алтайской сереброплавильной промышленности Христиани и Улиха рудная плавка производилась в низких печах в человеческий рост</w:t>
      </w:r>
      <w:r>
        <w:t xml:space="preserve">, </w:t>
      </w:r>
      <w:r w:rsidRPr="0082063D">
        <w:t xml:space="preserve">называемых крумофенами. Но в </w:t>
      </w:r>
      <w:smartTag w:uri="urn:schemas-microsoft-com:office:smarttags" w:element="metricconverter">
        <w:smartTagPr>
          <w:attr w:name="ProductID" w:val="1798 г"/>
        </w:smartTagPr>
        <w:r w:rsidRPr="0082063D">
          <w:t>1798 г</w:t>
        </w:r>
      </w:smartTag>
      <w:r w:rsidRPr="0082063D">
        <w:t xml:space="preserve">. на Локтевском заводе вместо крумофенов были построены полувысокие шахтные печи до </w:t>
      </w:r>
      <w:smartTag w:uri="urn:schemas-microsoft-com:office:smarttags" w:element="metricconverter">
        <w:smartTagPr>
          <w:attr w:name="ProductID" w:val="3 метров"/>
        </w:smartTagPr>
        <w:r w:rsidRPr="0082063D">
          <w:t>3 метров</w:t>
        </w:r>
      </w:smartTag>
      <w:r w:rsidRPr="0082063D">
        <w:t xml:space="preserve"> в высоту. Управляющим Локтевского завода был Василий Чулков. Он выглядит как преемник Качки в полном смысле слова. Сменив Качку на посту главного начальника КВЗ</w:t>
      </w:r>
      <w:r>
        <w:t xml:space="preserve">, </w:t>
      </w:r>
      <w:r w:rsidRPr="0082063D">
        <w:t>он руководил постройкой на заводах печей новой конструкции</w:t>
      </w:r>
      <w:r>
        <w:t xml:space="preserve">, </w:t>
      </w:r>
      <w:r w:rsidRPr="0082063D">
        <w:t xml:space="preserve">что было завершено к </w:t>
      </w:r>
      <w:smartTag w:uri="urn:schemas-microsoft-com:office:smarttags" w:element="metricconverter">
        <w:smartTagPr>
          <w:attr w:name="ProductID" w:val="1803 г"/>
        </w:smartTagPr>
        <w:r w:rsidRPr="0082063D">
          <w:t>1803 г</w:t>
        </w:r>
      </w:smartTag>
      <w:r w:rsidRPr="0082063D">
        <w:t>. В этот год началось строительство Змеевского сереброплавильного завода.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Первые опыты по обработке декоративных камней начались при Качке</w:t>
      </w:r>
      <w:r>
        <w:t xml:space="preserve">, </w:t>
      </w:r>
      <w:r w:rsidRPr="0082063D">
        <w:t>но на Локтевском заводе</w:t>
      </w:r>
      <w:r>
        <w:t xml:space="preserve">, </w:t>
      </w:r>
      <w:r w:rsidRPr="0082063D">
        <w:t>где управляющим был не кто иной</w:t>
      </w:r>
      <w:r>
        <w:t xml:space="preserve">, </w:t>
      </w:r>
      <w:r w:rsidRPr="0082063D">
        <w:t>как В. И. Чулков. И именно при Чулкове Колывань была выбрана местом для строительства нового камнерезного завода</w:t>
      </w:r>
      <w:r>
        <w:t xml:space="preserve">, </w:t>
      </w:r>
      <w:r w:rsidRPr="0082063D">
        <w:t xml:space="preserve">и в течение </w:t>
      </w:r>
      <w:smartTag w:uri="urn:schemas-microsoft-com:office:smarttags" w:element="metricconverter">
        <w:smartTagPr>
          <w:attr w:name="ProductID" w:val="1802 г"/>
        </w:smartTagPr>
        <w:r w:rsidRPr="0082063D">
          <w:t>1802 г</w:t>
        </w:r>
      </w:smartTag>
      <w:r w:rsidRPr="0082063D">
        <w:t xml:space="preserve">. Филипп Стрижков возвел здание завода и оборудовал его.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В </w:t>
      </w:r>
      <w:smartTag w:uri="urn:schemas-microsoft-com:office:smarttags" w:element="metricconverter">
        <w:smartTagPr>
          <w:attr w:name="ProductID" w:val="1810 г"/>
        </w:smartTagPr>
        <w:r w:rsidRPr="0082063D">
          <w:t>1810 г</w:t>
        </w:r>
      </w:smartTag>
      <w:r w:rsidRPr="0082063D">
        <w:t>. по проекту сына Козьмы Фролова Петра Козьмича была построена конная чугунная рельсовая дорога протяженностью 1</w:t>
      </w:r>
      <w:r>
        <w:t xml:space="preserve">, </w:t>
      </w:r>
      <w:smartTag w:uri="urn:schemas-microsoft-com:office:smarttags" w:element="metricconverter">
        <w:smartTagPr>
          <w:attr w:name="ProductID" w:val="8 км"/>
        </w:smartTagPr>
        <w:r w:rsidRPr="0082063D">
          <w:t>8 км</w:t>
        </w:r>
      </w:smartTag>
      <w:r>
        <w:t xml:space="preserve">, </w:t>
      </w:r>
      <w:r w:rsidRPr="0082063D">
        <w:t xml:space="preserve">соединившая Змеиногорский рудник и завод. Тем самым был заложен еще один мировой стандарт горного дела — транспорт руды по рельсам. Однако намечаются признаки застоя отрасли. В </w:t>
      </w:r>
      <w:smartTag w:uri="urn:schemas-microsoft-com:office:smarttags" w:element="metricconverter">
        <w:smartTagPr>
          <w:attr w:name="ProductID" w:val="1812 г"/>
        </w:smartTagPr>
        <w:r w:rsidRPr="0082063D">
          <w:t>1812 г</w:t>
        </w:r>
      </w:smartTag>
      <w:r w:rsidRPr="0082063D">
        <w:t>. в Южной Америке и Мексике продолжались войны за независимость</w:t>
      </w:r>
      <w:r>
        <w:t xml:space="preserve">, </w:t>
      </w:r>
      <w:r w:rsidRPr="0082063D">
        <w:t>и поток серебра прекратился. Россия вышла в лидеры производства серебра</w:t>
      </w:r>
      <w:r>
        <w:t xml:space="preserve">, </w:t>
      </w:r>
      <w:r w:rsidRPr="0082063D">
        <w:t>это усыпляло бдительность властей.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Главным достижением первой трети XIX в. стала стабилизация производства серебра в объеме не менее 1 тыс. пудов в год. Оборотной стороной этого процесса стал рост производственного брака: в 1795—1803 гг. растрачивалось 180 пудов рудного серебра</w:t>
      </w:r>
      <w:r>
        <w:t xml:space="preserve">, </w:t>
      </w:r>
      <w:r w:rsidRPr="0082063D">
        <w:t>в 1809—1815 гг. — 250 пудов</w:t>
      </w:r>
      <w:r>
        <w:t xml:space="preserve">, </w:t>
      </w:r>
      <w:r w:rsidRPr="0082063D">
        <w:t>в 1825—1830 гг. — 580 пудов [см.: ЦХАФ АК</w:t>
      </w:r>
      <w:r>
        <w:t xml:space="preserve">, </w:t>
      </w:r>
      <w:r w:rsidRPr="0082063D">
        <w:t>ф. 2</w:t>
      </w:r>
      <w:r>
        <w:t xml:space="preserve">, </w:t>
      </w:r>
      <w:r w:rsidRPr="0082063D">
        <w:t>оп. 1</w:t>
      </w:r>
      <w:r>
        <w:t xml:space="preserve">, </w:t>
      </w:r>
      <w:r w:rsidRPr="0082063D">
        <w:t xml:space="preserve">д. </w:t>
      </w:r>
      <w:smartTag w:uri="urn:schemas-microsoft-com:office:smarttags" w:element="metricconverter">
        <w:smartTagPr>
          <w:attr w:name="ProductID" w:val="3273, л"/>
        </w:smartTagPr>
        <w:r w:rsidRPr="0082063D">
          <w:t>3273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 xml:space="preserve">. 186 ].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Плавка становилась все более ресурсозатратной. Руды по своим свойствам требовали большого количества горючего материала на расплавку. Транспортировка руд на далекие расстояния влекла за собой немалую их растрату. К концу первой трети XIX в. для выполнения ежегодного наряда серебра употреблялось более 4 млн пудов древесного угля; к рубке дров</w:t>
      </w:r>
      <w:r>
        <w:t xml:space="preserve">, </w:t>
      </w:r>
      <w:r w:rsidRPr="0082063D">
        <w:t>перевозке угля</w:t>
      </w:r>
      <w:r>
        <w:t xml:space="preserve">, </w:t>
      </w:r>
      <w:r w:rsidRPr="0082063D">
        <w:t>руд и шлаков привлекали более 75 тыс. приписных крестьян [см.: Там же</w:t>
      </w:r>
      <w:r>
        <w:t xml:space="preserve">, </w:t>
      </w:r>
      <w:r w:rsidRPr="0082063D">
        <w:t xml:space="preserve">д. </w:t>
      </w:r>
      <w:smartTag w:uri="urn:schemas-microsoft-com:office:smarttags" w:element="metricconverter">
        <w:smartTagPr>
          <w:attr w:name="ProductID" w:val="2190, л"/>
        </w:smartTagPr>
        <w:r w:rsidRPr="0082063D">
          <w:t>2190</w:t>
        </w:r>
        <w:r>
          <w:t xml:space="preserve">, </w:t>
        </w:r>
        <w:r w:rsidRPr="0082063D">
          <w:t>л</w:t>
        </w:r>
      </w:smartTag>
      <w:r>
        <w:t xml:space="preserve"> </w:t>
      </w:r>
      <w:r w:rsidRPr="0082063D">
        <w:t>.</w:t>
      </w:r>
      <w:r>
        <w:t xml:space="preserve"> </w:t>
      </w:r>
      <w:r w:rsidRPr="0082063D">
        <w:t>171</w:t>
      </w:r>
      <w:r>
        <w:t xml:space="preserve"> </w:t>
      </w:r>
      <w:r w:rsidRPr="0082063D">
        <w:t>об</w:t>
      </w:r>
      <w:r>
        <w:t xml:space="preserve"> </w:t>
      </w:r>
      <w:r w:rsidRPr="0082063D">
        <w:t xml:space="preserve">. ].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Окончательно «модернизационный посыл» </w:t>
      </w:r>
      <w:smartTag w:uri="urn:schemas-microsoft-com:office:smarttags" w:element="metricconverter">
        <w:smartTagPr>
          <w:attr w:name="ProductID" w:val="1786 г"/>
        </w:smartTagPr>
        <w:r w:rsidRPr="0082063D">
          <w:t>1786 г</w:t>
        </w:r>
      </w:smartTag>
      <w:r w:rsidRPr="0082063D">
        <w:t xml:space="preserve">. на Алтае исчерпал себя в </w:t>
      </w:r>
      <w:smartTag w:uri="urn:schemas-microsoft-com:office:smarttags" w:element="metricconverter">
        <w:smartTagPr>
          <w:attr w:name="ProductID" w:val="1818 г"/>
        </w:smartTagPr>
        <w:r w:rsidRPr="0082063D">
          <w:t>1818 г</w:t>
        </w:r>
      </w:smartTag>
      <w:r w:rsidRPr="0082063D">
        <w:t>.</w:t>
      </w:r>
      <w:r>
        <w:t xml:space="preserve">, </w:t>
      </w:r>
      <w:r w:rsidRPr="0082063D">
        <w:t>в связи со срывом опытов по амальгамации. П. К. Фролов</w:t>
      </w:r>
      <w:r>
        <w:t xml:space="preserve">, </w:t>
      </w:r>
      <w:r w:rsidRPr="0082063D">
        <w:t>главный начальник КВЗ (1817—1830)</w:t>
      </w:r>
      <w:r>
        <w:t xml:space="preserve">, </w:t>
      </w:r>
      <w:r w:rsidRPr="0082063D">
        <w:t>изначально планировал полностью перейти на валовое производство 1 тыс. пудов серебра посредством амальгамации. Но ни в Мексике</w:t>
      </w:r>
      <w:r>
        <w:t xml:space="preserve">, </w:t>
      </w:r>
      <w:r w:rsidRPr="0082063D">
        <w:t>ни в Саксонии производство серебра шло не только методом сортучки. В Мексике амальгамации подвергалось до 70 % руд</w:t>
      </w:r>
      <w:r>
        <w:t xml:space="preserve">, </w:t>
      </w:r>
      <w:r w:rsidRPr="0082063D">
        <w:t>в Саксонии — до 35%. Другой причиной отказа стала безвозвратная утрата золота</w:t>
      </w:r>
      <w:r>
        <w:t xml:space="preserve">, </w:t>
      </w:r>
      <w:r w:rsidRPr="0082063D">
        <w:t>содержавшегося в серебряных рудах. Так</w:t>
      </w:r>
      <w:r>
        <w:t xml:space="preserve">, </w:t>
      </w:r>
      <w:r w:rsidRPr="0082063D">
        <w:t>из 1 тыс. пудов лигатурного серебра выделяли 25—40 пудов золота</w:t>
      </w:r>
      <w:r>
        <w:t xml:space="preserve">, </w:t>
      </w:r>
      <w:r w:rsidRPr="0082063D">
        <w:t xml:space="preserve">которое по цене равнялось 950 пудам серебра и окупало сереброплавильное производство на 100 %.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С </w:t>
      </w:r>
      <w:smartTag w:uri="urn:schemas-microsoft-com:office:smarttags" w:element="metricconverter">
        <w:smartTagPr>
          <w:attr w:name="ProductID" w:val="1790 г"/>
        </w:smartTagPr>
        <w:r w:rsidRPr="0082063D">
          <w:t>1790 г</w:t>
        </w:r>
      </w:smartTag>
      <w:r w:rsidRPr="0082063D">
        <w:t>. Нерчинские заводы стали приносить хронические убытки</w:t>
      </w:r>
      <w:r>
        <w:t xml:space="preserve">, </w:t>
      </w:r>
      <w:r w:rsidRPr="0082063D">
        <w:t xml:space="preserve">что продолжалось до </w:t>
      </w:r>
      <w:smartTag w:uri="urn:schemas-microsoft-com:office:smarttags" w:element="metricconverter">
        <w:smartTagPr>
          <w:attr w:name="ProductID" w:val="1851 г"/>
        </w:smartTagPr>
        <w:r w:rsidRPr="0082063D">
          <w:t>1851 г</w:t>
        </w:r>
      </w:smartTag>
      <w:r w:rsidRPr="0082063D">
        <w:t>. ввиду малого содержания серебра в рудах. Производство поддерживалось ради получения свинца для Колывано-Воскресенских заводов</w:t>
      </w:r>
      <w:r>
        <w:t xml:space="preserve">, </w:t>
      </w:r>
      <w:r w:rsidRPr="0082063D">
        <w:t>чья потребность в этом металле к 30 гг. XIX в. возросла до 40 тыс. пудов в год. Сложилась причудливая хозяйственная схема: Колывано-Воскресенские заводы своими прибылями покрывали убытки заводов Нерчинских</w:t>
      </w:r>
      <w:r>
        <w:t xml:space="preserve">, </w:t>
      </w:r>
      <w:r w:rsidRPr="0082063D">
        <w:t xml:space="preserve">что признавалось и на высшем уровне.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В течение всего периода второй половины XVIII — первой трети XIX в. усиление добычи серебряных руд в России сопровождалось ростом контингента рабочей силы. В 1747—1762 гг. к различным рудничным и заводским работам произвольно принуждались не только крестьяне</w:t>
      </w:r>
      <w:r>
        <w:t xml:space="preserve">, </w:t>
      </w:r>
      <w:r w:rsidRPr="0082063D">
        <w:t>но и казаки</w:t>
      </w:r>
      <w:r>
        <w:t xml:space="preserve">, </w:t>
      </w:r>
      <w:r w:rsidRPr="0082063D">
        <w:t xml:space="preserve">солдаты и драгуны. В </w:t>
      </w:r>
      <w:smartTag w:uri="urn:schemas-microsoft-com:office:smarttags" w:element="metricconverter">
        <w:smartTagPr>
          <w:attr w:name="ProductID" w:val="1762 г"/>
        </w:smartTagPr>
        <w:r w:rsidRPr="0082063D">
          <w:t>1762 г</w:t>
        </w:r>
      </w:smartTag>
      <w:r w:rsidRPr="0082063D">
        <w:t>. с массовой припиской к КВЗ и Нерчинским заводам крестьян надобность в эксплуатации военнослужащих отпала. Приписная деревня стала основным поставщиком рекрутов на горнозаводские предприятия. Рекруты составили контингент мастеровых. Привлечение рабочей силы и поддержание производственной дисциплины осуществлялось на основе принуждения</w:t>
      </w:r>
      <w:r>
        <w:t xml:space="preserve">, </w:t>
      </w:r>
      <w:r w:rsidRPr="0082063D">
        <w:t xml:space="preserve">подкрепленного телесным наказанием.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После подавления Пугачевского восстания произошло изменение подходов к эксплуатации</w:t>
      </w:r>
      <w:r>
        <w:t xml:space="preserve">, </w:t>
      </w:r>
      <w:r w:rsidRPr="0082063D">
        <w:t xml:space="preserve">но сам принцип принуждения остался незатронутым. С </w:t>
      </w:r>
      <w:smartTag w:uri="urn:schemas-microsoft-com:office:smarttags" w:element="metricconverter">
        <w:smartTagPr>
          <w:attr w:name="ProductID" w:val="1779 г"/>
        </w:smartTagPr>
        <w:r w:rsidRPr="0082063D">
          <w:t>1779 г</w:t>
        </w:r>
      </w:smartTag>
      <w:r w:rsidRPr="0082063D">
        <w:t>. крестьян могли привлекать лишь к извозу руд</w:t>
      </w:r>
      <w:r>
        <w:t xml:space="preserve">, </w:t>
      </w:r>
      <w:r w:rsidRPr="0082063D">
        <w:t>флюсов</w:t>
      </w:r>
      <w:r>
        <w:t xml:space="preserve">, </w:t>
      </w:r>
      <w:r w:rsidRPr="0082063D">
        <w:t>к рубке деревьев и перевозке бревен. Источником острой социальной напряженности служили условия подземных работ: мокрота</w:t>
      </w:r>
      <w:r>
        <w:t xml:space="preserve">, </w:t>
      </w:r>
      <w:r w:rsidRPr="0082063D">
        <w:t>капель</w:t>
      </w:r>
      <w:r>
        <w:t xml:space="preserve">, </w:t>
      </w:r>
      <w:r w:rsidRPr="0082063D">
        <w:t>взрывные работы</w:t>
      </w:r>
      <w:r>
        <w:t xml:space="preserve">, </w:t>
      </w:r>
      <w:r w:rsidRPr="0082063D">
        <w:t>угроза обвалов</w:t>
      </w:r>
      <w:r>
        <w:t xml:space="preserve">, </w:t>
      </w:r>
      <w:r w:rsidRPr="0082063D">
        <w:t>очень большая глубина</w:t>
      </w:r>
      <w:r>
        <w:t xml:space="preserve">, </w:t>
      </w:r>
      <w:r w:rsidRPr="0082063D">
        <w:t>темнота</w:t>
      </w:r>
      <w:r>
        <w:t xml:space="preserve">, </w:t>
      </w:r>
      <w:r w:rsidRPr="0082063D">
        <w:t>слабое освещение</w:t>
      </w:r>
      <w:r>
        <w:t xml:space="preserve">, </w:t>
      </w:r>
      <w:r w:rsidRPr="0082063D">
        <w:t>твердость породы</w:t>
      </w:r>
      <w:r>
        <w:t xml:space="preserve">, </w:t>
      </w:r>
      <w:r w:rsidRPr="0082063D">
        <w:t>эхо и т. п. Некоторые меры Г. С. Качки были направлены на снижение социальной напряженности: во-первых</w:t>
      </w:r>
      <w:r>
        <w:t xml:space="preserve">, </w:t>
      </w:r>
      <w:r w:rsidRPr="0082063D">
        <w:t>он не случайно собственноручно определил норму добычи руды в 12-часовую смену; во-вторых</w:t>
      </w:r>
      <w:r>
        <w:t xml:space="preserve">, </w:t>
      </w:r>
      <w:r w:rsidRPr="0082063D">
        <w:t>он ввел трехсменную работу по неделям</w:t>
      </w:r>
      <w:r>
        <w:t xml:space="preserve">, </w:t>
      </w:r>
      <w:r w:rsidRPr="0082063D">
        <w:t>а именно: в дневную смену</w:t>
      </w:r>
      <w:r>
        <w:t xml:space="preserve">, </w:t>
      </w:r>
      <w:r w:rsidRPr="0082063D">
        <w:t>в ночную смену; кроме того</w:t>
      </w:r>
      <w:r>
        <w:t xml:space="preserve">, </w:t>
      </w:r>
      <w:r w:rsidRPr="0082063D">
        <w:t>учредил так называемую «гульную неделю»</w:t>
      </w:r>
      <w:r>
        <w:t xml:space="preserve">, </w:t>
      </w:r>
      <w:r w:rsidRPr="0082063D">
        <w:t>в течение которой мастеровой отдыхал</w:t>
      </w:r>
      <w:r>
        <w:t xml:space="preserve">, </w:t>
      </w:r>
      <w:r w:rsidRPr="0082063D">
        <w:t>не работая на предприятии.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Тем самым развитие сереброплавильного производства в России наблюдает ряд принципиальных рубежей: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1) 1704—1747 гг. — работа единственного в стране казенного Нерчинского завода;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2) 1747—1762 гг. — «елизаветинский период»</w:t>
      </w:r>
      <w:r>
        <w:t xml:space="preserve">, </w:t>
      </w:r>
      <w:r w:rsidRPr="0082063D">
        <w:t>начало промышленного роста двух отраслевых центров — Колывано-Воскресенских и Нерчинских заводов;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3) 1762—1786 гг. — резкое усиление производства серебра за счет эксплуатации лучших залежей и их быстрое истощение;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4) 1786—1818 гг. — интенсификация сереброплавильного производства;</w:t>
      </w:r>
    </w:p>
    <w:p w:rsidR="008103DA" w:rsidRDefault="008103DA" w:rsidP="008103DA">
      <w:pPr>
        <w:spacing w:before="120"/>
        <w:ind w:firstLine="567"/>
        <w:jc w:val="both"/>
      </w:pPr>
      <w:r w:rsidRPr="0082063D">
        <w:t xml:space="preserve">5) 1818—1830 гг. — застой в отрасли. </w:t>
      </w:r>
    </w:p>
    <w:p w:rsidR="008103DA" w:rsidRPr="0082063D" w:rsidRDefault="008103DA" w:rsidP="008103DA">
      <w:pPr>
        <w:spacing w:before="120"/>
        <w:ind w:firstLine="567"/>
        <w:jc w:val="both"/>
      </w:pPr>
      <w:r w:rsidRPr="0082063D">
        <w:t>К началу XIX в. сложились два крупных производственных комплекса — Колывано-Воскресенские и Нерчинские заводы</w:t>
      </w:r>
      <w:r>
        <w:t xml:space="preserve">, </w:t>
      </w:r>
      <w:r w:rsidRPr="0082063D">
        <w:t>между которыми установились прочные производственные связи вокруг поставок нерчинского свинца на Алтай. Российская империя вышла на лидирующие позиции в производстве серебра и занимала второе место в Европе после Австро-Венгрии.</w:t>
      </w:r>
    </w:p>
    <w:p w:rsidR="008103DA" w:rsidRPr="00AB1183" w:rsidRDefault="008103DA" w:rsidP="008103DA">
      <w:pPr>
        <w:spacing w:before="120"/>
        <w:jc w:val="center"/>
        <w:rPr>
          <w:b/>
          <w:sz w:val="28"/>
        </w:rPr>
      </w:pPr>
      <w:r w:rsidRPr="00AB1183">
        <w:rPr>
          <w:b/>
          <w:sz w:val="28"/>
        </w:rPr>
        <w:t>Список литературы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200-</w:t>
      </w:r>
      <w:r>
        <w:t xml:space="preserve"> </w:t>
      </w:r>
      <w:r w:rsidRPr="0082063D">
        <w:t>летие Кабинета Его Императорского Величества : ист. исслед.</w:t>
      </w:r>
      <w:r>
        <w:t xml:space="preserve">, </w:t>
      </w:r>
      <w:r w:rsidRPr="0082063D">
        <w:t>1704—1904. СПб.</w:t>
      </w:r>
      <w:r>
        <w:t xml:space="preserve">, </w:t>
      </w:r>
      <w:r w:rsidRPr="0082063D">
        <w:t>1911.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ГАЧО. Ф. 31. Оп. 1; Ф. Р-2597.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Гришаев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Ф . Алтайские горные инженеры. Барнаул</w:t>
      </w:r>
      <w:r>
        <w:t xml:space="preserve">, </w:t>
      </w:r>
      <w:r w:rsidRPr="0082063D">
        <w:t xml:space="preserve">1999.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Зябловский</w:t>
      </w:r>
      <w:r>
        <w:t xml:space="preserve"> </w:t>
      </w:r>
      <w:r w:rsidRPr="0082063D">
        <w:t>Е . Статистическое описание Российской империи в нынешнем ее состоянии. Кн. 2. СПб.</w:t>
      </w:r>
      <w:r>
        <w:t xml:space="preserve">, </w:t>
      </w:r>
      <w:r w:rsidRPr="0082063D">
        <w:t xml:space="preserve">1808.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Максимов</w:t>
      </w:r>
      <w:r>
        <w:t xml:space="preserve"> </w:t>
      </w:r>
      <w:r w:rsidRPr="0082063D">
        <w:t>С . Сибирь и каторга. Ч. 3. СПб.</w:t>
      </w:r>
      <w:r>
        <w:t xml:space="preserve">, </w:t>
      </w:r>
      <w:r w:rsidRPr="0082063D">
        <w:t xml:space="preserve">1871.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О</w:t>
      </w:r>
      <w:r>
        <w:t xml:space="preserve"> </w:t>
      </w:r>
      <w:r w:rsidRPr="0082063D">
        <w:t>рудниках</w:t>
      </w:r>
      <w:r>
        <w:t xml:space="preserve"> </w:t>
      </w:r>
      <w:r w:rsidRPr="0082063D">
        <w:t>Венгрии // Горн. журн. 1825. № 5. С. 59—64.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ПСЗ РИ. Собр. 1. Т. 5. № 2922</w:t>
      </w:r>
      <w:r>
        <w:t xml:space="preserve">, </w:t>
      </w:r>
      <w:r w:rsidRPr="0082063D">
        <w:t>3464; Т. 9</w:t>
      </w:r>
      <w:r>
        <w:t xml:space="preserve">, </w:t>
      </w:r>
      <w:r w:rsidRPr="0082063D">
        <w:t>№7047.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Русский архив .</w:t>
      </w:r>
      <w:r>
        <w:t xml:space="preserve"> </w:t>
      </w:r>
      <w:r w:rsidRPr="0082063D">
        <w:t>М.</w:t>
      </w:r>
      <w:r>
        <w:t xml:space="preserve">, </w:t>
      </w:r>
      <w:r w:rsidRPr="0082063D">
        <w:t xml:space="preserve">1863. </w:t>
      </w:r>
    </w:p>
    <w:p w:rsidR="008103DA" w:rsidRDefault="008103DA" w:rsidP="008103DA">
      <w:pPr>
        <w:spacing w:before="120"/>
        <w:ind w:firstLine="567"/>
        <w:jc w:val="both"/>
      </w:pPr>
      <w:r w:rsidRPr="0082063D">
        <w:t>ЦХАФ АК. Ф. 1—2.</w:t>
      </w:r>
    </w:p>
    <w:p w:rsidR="008103DA" w:rsidRPr="0082063D" w:rsidRDefault="008103DA" w:rsidP="008103DA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Humboldt A . Versuch über den politischen Zustand des Königreiches Neu-Spanien. Vierter Band. Tübingen, 1813. </w:t>
      </w:r>
    </w:p>
    <w:p w:rsidR="008103DA" w:rsidRPr="0082063D" w:rsidRDefault="008103DA" w:rsidP="008103DA">
      <w:pPr>
        <w:spacing w:before="120"/>
        <w:ind w:firstLine="567"/>
        <w:jc w:val="both"/>
      </w:pPr>
      <w:r w:rsidRPr="0082063D">
        <w:rPr>
          <w:lang w:val="en-US"/>
        </w:rPr>
        <w:t xml:space="preserve">Winkler K.A . Die europäische Amalgamation der Silbererze und silberhaltigen Hüttenprodukte. </w:t>
      </w:r>
      <w:r w:rsidRPr="0082063D">
        <w:t>Freyberg</w:t>
      </w:r>
      <w:r>
        <w:t xml:space="preserve">, </w:t>
      </w:r>
      <w:r w:rsidRPr="0082063D">
        <w:t>1833.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3DA"/>
    <w:rsid w:val="001A35F6"/>
    <w:rsid w:val="00386A2F"/>
    <w:rsid w:val="00425E71"/>
    <w:rsid w:val="008103DA"/>
    <w:rsid w:val="00811DD4"/>
    <w:rsid w:val="0082063D"/>
    <w:rsid w:val="00A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82CDA8-A87F-472D-B8CC-3904652B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6018</Words>
  <Characters>34305</Characters>
  <Application>Microsoft Office Word</Application>
  <DocSecurity>0</DocSecurity>
  <Lines>285</Lines>
  <Paragraphs>80</Paragraphs>
  <ScaleCrop>false</ScaleCrop>
  <Company>Home</Company>
  <LinksUpToDate>false</LinksUpToDate>
  <CharactersWithSpaces>40243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сереброплавильной промышленности в России в XVIII — первой трети XIX в</dc:title>
  <dc:subject/>
  <dc:creator>User</dc:creator>
  <cp:keywords/>
  <dc:description/>
  <cp:lastModifiedBy>Irina</cp:lastModifiedBy>
  <cp:revision>2</cp:revision>
  <dcterms:created xsi:type="dcterms:W3CDTF">2014-07-19T06:29:00Z</dcterms:created>
  <dcterms:modified xsi:type="dcterms:W3CDTF">2014-07-19T06:29:00Z</dcterms:modified>
</cp:coreProperties>
</file>