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5461" w:rsidRPr="003579D9" w:rsidRDefault="00B25461" w:rsidP="00B25461">
      <w:pPr>
        <w:spacing w:before="120"/>
        <w:jc w:val="center"/>
        <w:rPr>
          <w:b/>
          <w:bCs/>
          <w:sz w:val="32"/>
          <w:szCs w:val="32"/>
        </w:rPr>
      </w:pPr>
      <w:r w:rsidRPr="003579D9">
        <w:rPr>
          <w:b/>
          <w:bCs/>
          <w:sz w:val="32"/>
          <w:szCs w:val="32"/>
        </w:rPr>
        <w:t>Сёрен Аби Кьеркегор. Дневник обольстителя</w:t>
      </w:r>
    </w:p>
    <w:p w:rsidR="00B25461" w:rsidRPr="003579D9" w:rsidRDefault="00B25461" w:rsidP="00B25461">
      <w:pPr>
        <w:spacing w:before="120"/>
        <w:ind w:firstLine="567"/>
        <w:jc w:val="both"/>
      </w:pPr>
      <w:r w:rsidRPr="003579D9">
        <w:t>«Дневник обольстителя» — это написанная в форме романа часть самой известной книги датского философа и писателя Серена Кьеркегора «Или — Или», иногда печатающаяся и отдельно. В «Предисловии» к книге её воображаемый издатель Виктор Эремита объясняет: публикуемые им записки найдены в купленном по случаю старом бюро. По почерку и содержанию он разделил их на два тома: в первом помещены статьи и произведения «эстетического характера», написанные, очевидно, одним лицом, которое он условно назвал г-ном А, второй содержит назидательно-философские письма некоего асессора Вильхельма, адресованные этому г-ну А.</w:t>
      </w:r>
    </w:p>
    <w:p w:rsidR="00B25461" w:rsidRPr="003579D9" w:rsidRDefault="00B25461" w:rsidP="00B25461">
      <w:pPr>
        <w:spacing w:before="120"/>
        <w:ind w:firstLine="567"/>
        <w:jc w:val="both"/>
      </w:pPr>
      <w:r w:rsidRPr="003579D9">
        <w:t>«Дневник» входит в первый «эстетический» том, приписываемый перу г-на А. Однако на первой же его странице г-н А отказывается от авторства: он дневник всего-навсего нашел — в ящике стола у своего приятеля Йоханнеса, уехавшего из Копенгагена на несколько дней. Содержание тетради, озаглавленной её истинным автором «Commentarius perpetuus» (что значит «Нескончаемый комментарий»), и еще несколько черновых набросков писем, найденных в том же ящике, настолько поразили воображение г-на А, что он решил их переписать: он и раньше считал приятеля натурой незаурядной, наполовину живущей в волшебном мире прекрасного, отделенном от действительности лишь тонким прозрачным флером, познакомившись же с его дневником, он открыл для себя: сама жизнь Иоханнеса — это ряд сознательных попыток с его стороны осуществить мечту — жить исключительно поэтически, и так как у него в высшей степени развита способность находить вокруг себя интересное, то он и пользуется ею сполна, а потом поэтически воспроизводит пережитое на бумаге.</w:t>
      </w:r>
    </w:p>
    <w:p w:rsidR="00B25461" w:rsidRPr="003579D9" w:rsidRDefault="00B25461" w:rsidP="00B25461">
      <w:pPr>
        <w:spacing w:before="120"/>
        <w:ind w:firstLine="567"/>
        <w:jc w:val="both"/>
      </w:pPr>
      <w:r w:rsidRPr="003579D9">
        <w:t>Более же всего Иоханнеса, как свидетельствует об этом дневник, интересуют любовные похождения и девушки — несомненная часть прекрасного. Правда, духовная сторона, преобладающая в его натуре, не позволяет ему довольствоваться низменной ролью обыкновенного совратителя — это было бы слишком грубо, — нет, в любовной, или, как выражается Йоханнес, «эротической», игре он более всего ценит именно виртуозное владение ею. В самом деле, судит по дневнику Иоханнеса г-н А, чаще всего конечной целью настойчивых домогательств его приятеля оказывались… лишь поклон или улыбка. Однако не таков случай с главной героиней дневника Корделией (ее настоящее имя Йоханнесом изменено), которую г-н А хорошо знает: она сама передала ему письма, посланные ей Йоханнесом, а также еще несколько адресованных Йоханнесу, но не распечатанных им и отправленных назад своих писем — крик её любящей и отвергнутой души.</w:t>
      </w:r>
    </w:p>
    <w:p w:rsidR="00B25461" w:rsidRPr="003579D9" w:rsidRDefault="00B25461" w:rsidP="00B25461">
      <w:pPr>
        <w:spacing w:before="120"/>
        <w:ind w:firstLine="567"/>
        <w:jc w:val="both"/>
      </w:pPr>
      <w:r w:rsidRPr="003579D9">
        <w:t>Дневник открывается записями Иоханнеса, сделанными в начале апреля. Однажды его внимание привлекла грациозно спрыгнувшая с подножки кареты девушка. Через несколько дней он встречает её прогуливающейся по улице в сопровождении лакея. Лакей неловко падает и вымазывается в грязи, а Йоханнес галантно провожает девушку до кареты. Через несколько дней он еще раз встречает её на улице — на этот раз под руку с пожилой женщиной: красота девушки поражает его, но всего через несколько минут Йоханнес никак не может вспомнить её лица, и это мучает его, ему почему-то хочется помнить его обязательно,</w:t>
      </w:r>
    </w:p>
    <w:p w:rsidR="00B25461" w:rsidRPr="003579D9" w:rsidRDefault="00B25461" w:rsidP="00B25461">
      <w:pPr>
        <w:spacing w:before="120"/>
        <w:ind w:firstLine="567"/>
        <w:jc w:val="both"/>
      </w:pPr>
      <w:r w:rsidRPr="003579D9">
        <w:t>Йоханнес серьезно заинтересован. Он ищет незнакомку на улицах и в театрах, на вернисажах, совершает долгие прогулки по Копенгагену. И вот однажды он встречает её вечером сразу после захода солнца у одной из застав. Девушка стоит и смотрит на мальчика, ловящего в озерце рыбу на удочку. Мальчик её вниманием недоволен. Девушка смеется и уходит. Йоханнес поспешно следует за ней и, чтобы её рассмотреть, забегает вперед и заходит в один из домов, чтобы выглянуть на девушку из окна, — и как раз тут он её теряет.</w:t>
      </w:r>
    </w:p>
    <w:p w:rsidR="00B25461" w:rsidRPr="003579D9" w:rsidRDefault="00B25461" w:rsidP="00B25461">
      <w:pPr>
        <w:spacing w:before="120"/>
        <w:ind w:firstLine="567"/>
        <w:jc w:val="both"/>
      </w:pPr>
      <w:r w:rsidRPr="003579D9">
        <w:t>Но через несколько дней он встречает её вновь. Йоханнес видит незнакомку на улице в компании других девушек: они называют её Корделией. Йоханнес следует за ними и узнает: Корделия бывает в доме у г-жи Янсен, её родители (отец-капитан и мать) давно умерли, Корделия живет у тети, женщины добродетельной и строгой. Йоханнес вхож в дом г-жи Янсен, и там его представляют Корделии, но он не производит на девушку впечатления, что ему и на руку. Отныне он намерен видеться с ней лишь как бы невзначай, рассчитывая, например, время таким образом, чтобы встречать её, входя в дом в тот момент, когда она из него выходит. Его план хитроумен. Нужно сыскать Корделии жениха — приличного и симпатичного молодого человека, не слишком, впрочем, далекого, — словом, не имеющего по сравнению с ним, Йоханнесом, никаких шансов.</w:t>
      </w:r>
    </w:p>
    <w:p w:rsidR="00B25461" w:rsidRPr="003579D9" w:rsidRDefault="00B25461" w:rsidP="00B25461">
      <w:pPr>
        <w:spacing w:before="120"/>
        <w:ind w:firstLine="567"/>
        <w:jc w:val="both"/>
      </w:pPr>
      <w:r w:rsidRPr="003579D9">
        <w:t>И такой человек быстро находится. В Корделию первой и трепетной любовью влюблен сын коммерсанта Бакстера Эдвард. Познакомиться с Эдвардом и завоевать его дружбу для Иоханнеса — сущий пустяк. Он искренне советует молодому человеку не быть слишком мечтательным и действовать решительнее — довольно вздыхать! Скоро они оба — постоянные гости в доме у тетушки Корделии, и Йоханнес, советчик и пособник Эдварда в сердечных делах, отвлекает внимание тетушки от парочки, он занимает хозяйку дома разговорами на сельскохозяйственные темы. Невнимание Иоханнеса к Корделии — вызывающе оскорбительно: Йоханнес ведет себя, как старичок; Корделия чувствует: тут что-то не так, она заинтригована и пропускает мимо ушей лепет влюбленного Эдварда, вслушиваясь вместо этого в отдающие «молочной поэзией» и «сырной диалектикой» псевдосерьезные разговоры Иоханнеса и тети. Хотя время от времени Йоханнес вворачивает в свою речь словечко-другое, от которых тетя немеет, понимая, что они из другого мира — философии и высокой поэзии (впрочем, предназначены они не для её слуха). Йоханнес исподволь готовит Корделию к её будущей роли возлюбленной: он подбирает ей книги для чтения, которые, естественно, приносит в дом от своего имени Эдвард, снисходит до бесед с ней о музыке.</w:t>
      </w:r>
    </w:p>
    <w:p w:rsidR="00B25461" w:rsidRPr="003579D9" w:rsidRDefault="00B25461" w:rsidP="00B25461">
      <w:pPr>
        <w:spacing w:before="120"/>
        <w:ind w:firstLine="567"/>
        <w:jc w:val="both"/>
      </w:pPr>
      <w:r w:rsidRPr="003579D9">
        <w:t>Наконец Йоханнес решает: Эдвард отыграл свою роль, он больше не нужен. В излиянии своих чувств юноша может потерять меру, сорваться, объясниться Корделии в любви и тем самым осложнить и испортить задуманную интригу. Поэтому Йоханнес «играет на опережение» : он первым делает Корделии предложение руки и сердца, она ничего не отвечает ему, передоверяя решение тете, а та свое согласие с удовольствием дает — таким образом Йоханнес и Корделия помолвлены, они — жених и невеста. Но жениться Йоханнес не собирается, у него другие далеко идущие планы, он ни минуты не сомневается, что заставит Корделию разорвать помолвку и одновременно завоюет её любовь. Хотя он и не гонится за обладанием ею — главное для него — «наслаждение в художественно-эстетическом смысле». Борьба за любовь начинается: Иоханнес отступает, суля Корделии легкую над собой победу: он демонстрирует любовь к ней во всех её проявлениях — в беспокойстве, страсти, тоске, надежде, нетерпении. Он уверен, что, показав Корделии силу любви, которая им владеет, он убедит ее: любовь — великая сила, и ей захочется полюбить…</w:t>
      </w:r>
    </w:p>
    <w:p w:rsidR="00B25461" w:rsidRPr="003579D9" w:rsidRDefault="00B25461" w:rsidP="00B25461">
      <w:pPr>
        <w:spacing w:before="120"/>
        <w:ind w:firstLine="567"/>
        <w:jc w:val="both"/>
      </w:pPr>
      <w:r w:rsidRPr="003579D9">
        <w:t>Иоханнес продолжает осаду: он пишет пылкие письма, наполненные романтической страстью и откровенной любовной истомой, но одновременно, каждый раз встречаясь с Корделией, он ведет себя с ней с подчеркнутым самообладанием и ироничностью,</w:t>
      </w:r>
    </w:p>
    <w:p w:rsidR="00B25461" w:rsidRPr="003579D9" w:rsidRDefault="00B25461" w:rsidP="00B25461">
      <w:pPr>
        <w:spacing w:before="120"/>
        <w:ind w:firstLine="567"/>
        <w:jc w:val="both"/>
      </w:pPr>
      <w:r w:rsidRPr="003579D9">
        <w:t>Любит ли он Корделию в самом деле? Да! Искренне? Да. С честными намерениями? Да, в эстетическом смысле. Он хочет разбудить в ней любовь. Но любовь овладевает и самим Иоханнесом, и при этом настолько, что на время он воздерживается от того, чтобы ухаживать, по своему обыкновению, за несколькими девушками сразу, и изменяет своему принципу, гласящему, что «рыбаку нужно на всякий случай забрасывать маленькие удочки и на стороне».</w:t>
      </w:r>
    </w:p>
    <w:p w:rsidR="00B25461" w:rsidRPr="003579D9" w:rsidRDefault="00B25461" w:rsidP="00B25461">
      <w:pPr>
        <w:spacing w:before="120"/>
        <w:ind w:firstLine="567"/>
        <w:jc w:val="both"/>
      </w:pPr>
      <w:r w:rsidRPr="003579D9">
        <w:t>Наконец Иоханнес убеждается: Корделия разбужена, и он удваивает пылкость писем: вся его жизнь в них представлена как творимый им о Корделии миф. По мнению Йоханнеса, девушка быстро усваивает уроки любви — теперь иногда она садится к нему на колени, руки её мягко обвивают его шею. «Ее страсть можно назвать наивной… когда же я начну отступать, она будет употреблять все усилия, чтобы удержать меня, и для этого у нее будет только одно средство — любовь». Соответственно Иоханнес начинает проявлять холодность: теперь при встречах с Корделией он напускает на себя вид человека, одержимого идеей и говорящего о ней все время, не замечая невесты. В письмах он внушает Корделии мысль — помолвка сковывает, связывает его чувство, настоящая глубокая любовь может быть только тайной… И Иоханнес добивается своего: Корделия возвращает ему слово и разрывает помолвку. Ее тетушку это известие несколько озадачивает, но она слишком либеральна, чтобы неволить племянницу, а Йоханнесу прямо сочувствует.</w:t>
      </w:r>
    </w:p>
    <w:p w:rsidR="00B25461" w:rsidRPr="003579D9" w:rsidRDefault="00B25461" w:rsidP="00B25461">
      <w:pPr>
        <w:spacing w:before="120"/>
        <w:ind w:firstLine="567"/>
        <w:jc w:val="both"/>
      </w:pPr>
      <w:r w:rsidRPr="003579D9">
        <w:t>Корделии позволяется уехать на несколько дней в деревню к знакомым. Иоханнес продолжает писать ей, он укрепляет (свою воображаемую или действительную?) возлюбленную в презрении к мнению света и убеждает её в величии силы любви, воспроизводя в одном из писем легенду: Алфей влюбился на охоте в нимфу Аретузу. Она не хотела внять его мольбам и от него убегала, пока наконец не превратилась в источник. Алфей так сильно горевал о ней, что сам стал ручьем. Но и в новом своем виде он не забыл возлюбленной и под землей соединился с дорогим источником… Не бросается ли и он, Йоханнес, теперь, когда они с Корделией разлучены, в темные глубины, чтобы соединиться с ней?</w:t>
      </w:r>
    </w:p>
    <w:p w:rsidR="00B25461" w:rsidRPr="003579D9" w:rsidRDefault="00B25461" w:rsidP="00B25461">
      <w:pPr>
        <w:spacing w:before="120"/>
        <w:ind w:firstLine="567"/>
        <w:jc w:val="both"/>
      </w:pPr>
      <w:r w:rsidRPr="003579D9">
        <w:t>Йоханнес тщательно готовит обстановку дачи, на которую должны привезти к нему Корделию. Здесь такой же, как в доме у тетушки Корделии, чайный столик, такая же на столике лампа — но все гораздо роскошнее. И в гостиной стоит такое же фортепиано, как то, на котором играла Корделия шведскую народную песенку в один из моментов, когда Йоханнес незримо для нее любовался её видом.</w:t>
      </w:r>
    </w:p>
    <w:p w:rsidR="00B25461" w:rsidRPr="003579D9" w:rsidRDefault="00B25461" w:rsidP="00B25461">
      <w:pPr>
        <w:spacing w:before="120"/>
        <w:ind w:firstLine="567"/>
        <w:jc w:val="both"/>
      </w:pPr>
      <w:r w:rsidRPr="003579D9">
        <w:t>Последняя запись в «Дневнике» датирована 25 сентября. Все кончено: Йоханнес не желает более Корделию видеть. Раз девушка отдалась — она лишилась всего. «Увы, миновали те времена, когда обманутая девушка могла превратиться с горя в гелиотроп!»</w:t>
      </w:r>
    </w:p>
    <w:p w:rsidR="00B25461" w:rsidRPr="003579D9" w:rsidRDefault="00B25461" w:rsidP="00B25461">
      <w:pPr>
        <w:spacing w:before="120"/>
        <w:ind w:firstLine="567"/>
        <w:jc w:val="both"/>
      </w:pPr>
      <w:r w:rsidRPr="003579D9">
        <w:t>Йоханнеса интересует теперь вопрос: нельзя ли так «поэтически выбраться из сердца девушки», чтобы оставить в ней горделивую уверенность в том, что это она бросила обольстителя, а не он её?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25461"/>
    <w:rsid w:val="00051FB8"/>
    <w:rsid w:val="00095BA6"/>
    <w:rsid w:val="00210DB3"/>
    <w:rsid w:val="0031418A"/>
    <w:rsid w:val="00350B15"/>
    <w:rsid w:val="003579D9"/>
    <w:rsid w:val="00367310"/>
    <w:rsid w:val="00377A3D"/>
    <w:rsid w:val="0052086C"/>
    <w:rsid w:val="005A2562"/>
    <w:rsid w:val="00755964"/>
    <w:rsid w:val="008C19D7"/>
    <w:rsid w:val="00A44D32"/>
    <w:rsid w:val="00B25461"/>
    <w:rsid w:val="00C77514"/>
    <w:rsid w:val="00E1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3AA00BC9-FBCE-4EE8-A273-BD3BAEADE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5461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B25461"/>
    <w:rPr>
      <w:color w:val="0000FF"/>
      <w:u w:val="single"/>
    </w:rPr>
  </w:style>
  <w:style w:type="character" w:styleId="a4">
    <w:name w:val="FollowedHyperlink"/>
    <w:basedOn w:val="a0"/>
    <w:uiPriority w:val="99"/>
    <w:rsid w:val="00B25461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1484</Words>
  <Characters>8462</Characters>
  <Application>Microsoft Office Word</Application>
  <DocSecurity>0</DocSecurity>
  <Lines>70</Lines>
  <Paragraphs>19</Paragraphs>
  <ScaleCrop>false</ScaleCrop>
  <Company>Home</Company>
  <LinksUpToDate>false</LinksUpToDate>
  <CharactersWithSpaces>9927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Сёрен Аби Кьеркегор</dc:title>
  <dc:subject/>
  <dc:creator>Alena</dc:creator>
  <cp:keywords/>
  <dc:description/>
  <cp:lastModifiedBy>admin</cp:lastModifiedBy>
  <cp:revision>2</cp:revision>
  <dcterms:created xsi:type="dcterms:W3CDTF">2014-02-19T09:57:00Z</dcterms:created>
  <dcterms:modified xsi:type="dcterms:W3CDTF">2014-02-19T09:57:00Z</dcterms:modified>
</cp:coreProperties>
</file>