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2D" w:rsidRDefault="008B002D">
      <w:pPr>
        <w:rPr>
          <w:sz w:val="24"/>
          <w:szCs w:val="24"/>
        </w:rPr>
      </w:pPr>
      <w:r>
        <w:rPr>
          <w:sz w:val="24"/>
          <w:szCs w:val="24"/>
        </w:rPr>
        <w:t>Содержание:</w:t>
      </w:r>
    </w:p>
    <w:p w:rsidR="008B002D" w:rsidRDefault="008B002D">
      <w:pPr>
        <w:rPr>
          <w:sz w:val="24"/>
          <w:szCs w:val="24"/>
        </w:rPr>
      </w:pPr>
    </w:p>
    <w:p w:rsidR="008B002D" w:rsidRDefault="008B002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Основная часть</w:t>
      </w:r>
    </w:p>
    <w:p w:rsidR="008B002D" w:rsidRDefault="008B002D">
      <w:pPr>
        <w:rPr>
          <w:sz w:val="24"/>
          <w:szCs w:val="24"/>
        </w:rPr>
      </w:pPr>
    </w:p>
    <w:p w:rsidR="008B002D" w:rsidRDefault="008B002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Характеристика исследуемых показателей ( значение, классификации, группировки, методы расчета).</w:t>
      </w:r>
    </w:p>
    <w:p w:rsidR="008B002D" w:rsidRDefault="008B002D">
      <w:pPr>
        <w:rPr>
          <w:sz w:val="24"/>
          <w:szCs w:val="24"/>
        </w:rPr>
      </w:pPr>
    </w:p>
    <w:p w:rsidR="008B002D" w:rsidRDefault="008B002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Графическое построение исследуемых показателей с помощью графиков и диаграмм ( линейные, столбиковые, полосовые, секторные).</w:t>
      </w:r>
    </w:p>
    <w:p w:rsidR="008B002D" w:rsidRDefault="008B002D">
      <w:pPr>
        <w:ind w:left="1080"/>
        <w:rPr>
          <w:sz w:val="24"/>
          <w:szCs w:val="24"/>
        </w:rPr>
      </w:pPr>
    </w:p>
    <w:p w:rsidR="008B002D" w:rsidRDefault="008B002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Расчет показателей динамики ( относительных, абсолютных, цепных, базисных и средних), графическое изображение темпов роста и абсолютных приростов.</w:t>
      </w:r>
    </w:p>
    <w:p w:rsidR="008B002D" w:rsidRDefault="008B002D">
      <w:pPr>
        <w:rPr>
          <w:sz w:val="24"/>
          <w:szCs w:val="24"/>
        </w:rPr>
      </w:pPr>
    </w:p>
    <w:p w:rsidR="008B002D" w:rsidRDefault="008B002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Индексный анализ исследуемых показателей.</w:t>
      </w:r>
    </w:p>
    <w:p w:rsidR="008B002D" w:rsidRDefault="008B002D">
      <w:pPr>
        <w:ind w:left="1080"/>
        <w:rPr>
          <w:sz w:val="24"/>
          <w:szCs w:val="24"/>
        </w:rPr>
      </w:pPr>
    </w:p>
    <w:p w:rsidR="008B002D" w:rsidRDefault="008B002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Выравнивание исследуемых показателей с помощью скользящей средней и аналитических выражений: графическое изображение результатов расчетов</w:t>
      </w:r>
    </w:p>
    <w:p w:rsidR="008B002D" w:rsidRDefault="008B002D">
      <w:pPr>
        <w:rPr>
          <w:sz w:val="24"/>
          <w:szCs w:val="24"/>
        </w:rPr>
      </w:pPr>
    </w:p>
    <w:p w:rsidR="008B002D" w:rsidRDefault="008B002D">
      <w:pPr>
        <w:ind w:left="1080"/>
        <w:rPr>
          <w:sz w:val="24"/>
          <w:szCs w:val="24"/>
        </w:rPr>
      </w:pPr>
    </w:p>
    <w:p w:rsidR="008B002D" w:rsidRDefault="008B002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</w:t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Введение</w:t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Основная цель работы – это изучение ТАБЛЦЫ № 1,  данных показателей ( железнодорожный, автомобильный, трамвайный и троллейбусный) их изменение в зависимости от данных периодов ( года с 1993 по 1996), изучение темпов роста, абсолютных приростов, показателей динамики, а также индексный анализ и выравнивание исследуемых показателей с помощью скользящей средней и аналитических выражений, отображение полученных данных с помощью различных видов графиков, изучение показателей по отдельности и по общим результатам. </w:t>
      </w:r>
    </w:p>
    <w:p w:rsidR="008B002D" w:rsidRDefault="008B002D">
      <w:pPr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На основе полученных результатов в конце работы необходимо и возможно сделать выводы.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Характеристика исследуемых показателей</w:t>
      </w:r>
    </w:p>
    <w:p w:rsidR="008B002D" w:rsidRDefault="008B002D">
      <w:pPr>
        <w:ind w:left="720"/>
        <w:rPr>
          <w:sz w:val="24"/>
          <w:szCs w:val="24"/>
        </w:rPr>
      </w:pPr>
    </w:p>
    <w:p w:rsidR="008B002D" w:rsidRDefault="008B002D">
      <w:pPr>
        <w:pStyle w:val="2"/>
      </w:pPr>
      <w:r>
        <w:t>Пассажирский транспорт осуществляет перевозки населения в международном, междугородном, пригородном и внутригородском  сообщениях. Такие показатели, как трамвайный и троллейбусный транспорт можно отнести к внутригородскому сообщению, а показатели железнодорожный и автомобильный к любому из перечисленных выше, что дает возможность полноценно изучить транспортные потоки и объемы перевозок как, непосредственно, в городе, так и в общих масштабах.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прошлые годы в нашей стране объем перевозок постоянно возрастал, но в последние десятилетие объемы стали падать в связи с экономическим кризисом и ухудшения материального положения населения. Падение произошло на всех видах транспорта.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Первое место по пассажирообороту занимает автомобильный транспорт – более 46 %, но если не учитывать внутригородские автобусные перевозки, то на первом месте будет железнодорожный транспорт  - более 60 %. Трамвайный и троллейбусный транспорт занимают незначительную часть от общего количества, вследствие их территориальной зависимости – по 5 % и как правило их общий пассажирооборот включают в автомобильный вид транспорта.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показатели работы различных видов транспорта можно разделить на общие и специфические. К общим относятся: производительность, техническая скорость, объем перевозок пассажиров и грузов, грузооборот и пассажирооборот, средняя дальность перевозки 1 пассажира и 1 тонны груза, приведенные тонно-километры. К специфическим количественным и качественным показателям работы, например, железных дорог относят показатели объема перевозок грузов железной дорогой по видам сообщений: ввоз, вывоз, транзит и местные сообщения., также определяют и обобщенные показатели приема, сдачи, отправления и прибытия грузов. На автомобильном, например, можно рассчитать среднюю скорость, время работы на маршруте.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Большое значение в жизни города имеет трамвайный и троллейбусный вид транспорта, который по своей экологической безопасности намного опережает автомобильный ( самый сильно загрязняющий вид транспорта) и железнодорожный вид транспорта ( по уровню шума он стоит за авиационным ). Трамваи и троллейбусы перевозят до 55 % всего пассажирооборота города. Недостатки – необходимая инфраструктура – рельсы, провода, только в городе работают. Плюсы – наиболее емкие перевозки за счет большой вместимости пассажиров в сочетании с большой мобильностью, нежели у железнодорожного вида. 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Автомобильный транспорт наиболее мобилен из всех видов, способен перевозить грузы как на дальние расстояния, так и на короткие. Недостатки – большая себестоимость и трудоемкость, малая грузоподъемность, большая энергоемкость, высокий уровень загрязнения окружающей среды.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Железнодорожный транспорт способен  перевозить на большие расстояния большие объемы грузов и пассажиров. В период остановки навигации на реках – успешно заменяет водный транспорт. Большой объем товарооборота с другими странами осуществляется именно железнодорожным транспортом, также он наиболее доступен по цене для населения. 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002D" w:rsidRDefault="008B002D">
      <w:pPr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Графическое построение исследуемых показателей.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pStyle w:val="2"/>
      </w:pPr>
      <w:r>
        <w:t>Необходимость построения графиков возникла тогда, когда появилась необходимость более наглядно показывать, что происходит с тем или иным показателем. Графики наиболее удобочитаемые и наглядные средства сравнения, ими пользуются широко статистики, экономисты – все связанные с цифрами люди.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Основные элементы графика – поле графика, геометрические знаки, масштабные ориентиры и экспликация графика.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Общее правило построения – чем меньше на графики цифр, надписей и условных обозначений, тем он лучше воспринимается.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Линейные графики наиболее распространенные из всех типов. Используется прямоугольная система координат, где на оси абсцисс откладываются периоды, а на ординат – уровни динамического ряда. ГРАФИК № 1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Столбиковые диаграммы используются для наглядного сравнения объемов изучаемых явлений во времени и пространстве, а также для отображения структуры явлений. ГРАФИК № 2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Если основания столбиковых диаграмм разместить по оси ординат, а значения уровней по оси абсцисс, то получим ленточные диаграммы. ГРАФИК № 3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Секторные диаграммы представляют круг разделенный на секторы. Применяются для изображения структуры. Площадь всего круга 100 %. Площадь каждого сектора характеризует часть целого и соответствует удельному  весу этой части в целом. ГРАФИК № 4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</w:p>
    <w:p w:rsidR="008B002D" w:rsidRDefault="008B002D">
      <w:pPr>
        <w:ind w:left="720" w:firstLine="360"/>
        <w:jc w:val="both"/>
        <w:rPr>
          <w:sz w:val="24"/>
          <w:szCs w:val="24"/>
        </w:rPr>
      </w:pPr>
    </w:p>
    <w:p w:rsidR="008B002D" w:rsidRDefault="008B002D">
      <w:pPr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показателей динамики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Задача статистики – изучение изменений анализируемых показателей во времени.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Динамика – изучение какого-либо явления с течением времени. Ряд динамики -– ряд числовых значений, статистического показателя, расположенных в хронологической последовательности.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Статистические показатели, характеризующие изучаемый объект, называют уровнями ряда. Каждый из уровней относится к определенному моменту времени и интервалу времени. Уровни динамического ряда могут быть абсолютными или средними величинами.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 изучение динамических рядов мы получаем следующее: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интенсивности отдельных изменений в уровнях ряда от периода к периоду или о даты к дате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средних показателей временного ряда за тот или иной период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выявление основных закономерностей динамики исследуемого явления на отдельных этапах и в целом за рассматриваемый период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выявление факторов, обуславливающих изменение изучаемого объекта во времени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прогноз развития явления на будущее</w:t>
      </w:r>
    </w:p>
    <w:p w:rsidR="008B002D" w:rsidRDefault="008B002D">
      <w:pPr>
        <w:ind w:left="720" w:firstLine="420"/>
        <w:jc w:val="both"/>
        <w:rPr>
          <w:sz w:val="24"/>
          <w:szCs w:val="24"/>
        </w:rPr>
      </w:pPr>
      <w:r>
        <w:rPr>
          <w:sz w:val="24"/>
          <w:szCs w:val="24"/>
        </w:rPr>
        <w:t>Анализ скорости и интенсивности развития явления во времени осуществляется с помощью статистических показателей. Для количественной оценки используются показатели: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роста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прироста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наращивания</w:t>
      </w:r>
    </w:p>
    <w:p w:rsidR="008B002D" w:rsidRDefault="008B002D">
      <w:pPr>
        <w:ind w:left="11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 также средние: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средний уровень ряда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средний абсолютный прирост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средний темп роста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средний темп прироста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а) Абсолютный прирост базисный</w:t>
      </w:r>
      <w:r>
        <w:rPr>
          <w:sz w:val="24"/>
          <w:szCs w:val="24"/>
        </w:rPr>
        <w:t xml:space="preserve"> – каждый уровень ряда сравнивается с одним и тем же уровнем, принятым за базу сравнения. Показывает на сколько один уровень изменился над другим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б) Абсолютный прирост цепной</w:t>
      </w:r>
      <w:r>
        <w:rPr>
          <w:sz w:val="24"/>
          <w:szCs w:val="24"/>
        </w:rPr>
        <w:t xml:space="preserve"> – последующий уровень ряда сравнивается с предыдущим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 – именованная величина. Может быть положительной или отрицательной.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в) Темп роста базисный</w:t>
      </w:r>
      <w:r>
        <w:rPr>
          <w:sz w:val="24"/>
          <w:szCs w:val="24"/>
        </w:rPr>
        <w:t xml:space="preserve"> – каждый уровень ряда сравнивается с одним и тем же уровнем, принятым за базу сравнения. 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г) Темп роста цепной</w:t>
      </w:r>
      <w:r>
        <w:rPr>
          <w:sz w:val="24"/>
          <w:szCs w:val="24"/>
        </w:rPr>
        <w:t xml:space="preserve"> – каждый последующий уровень ряда сравнивается с предыдущим.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Темп роста измеряется в процентах и коэффициентах.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д) Темп прироста базисный</w:t>
      </w:r>
      <w:r>
        <w:rPr>
          <w:sz w:val="24"/>
          <w:szCs w:val="24"/>
        </w:rPr>
        <w:t xml:space="preserve"> – на сколько изменился сравниваемый уровень с уровнем, принятым за базу сравнения.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е) Темп прироста цепной</w:t>
      </w:r>
      <w:r>
        <w:rPr>
          <w:sz w:val="24"/>
          <w:szCs w:val="24"/>
        </w:rPr>
        <w:t xml:space="preserve"> – на сколько изменился последующий уровень от предыдущего.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Темп прироста характеризует абсолютный прирост в абсолютных величинах. Рассчитывается в процентах или коэффициентах.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ж) Темп наращивания</w:t>
      </w:r>
      <w:r>
        <w:rPr>
          <w:sz w:val="24"/>
          <w:szCs w:val="24"/>
        </w:rPr>
        <w:t xml:space="preserve"> ( только цепной) – измеряет наращивание экономического потенциала во времени.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з) Средний уровень ряда</w:t>
      </w:r>
      <w:r>
        <w:rPr>
          <w:sz w:val="24"/>
          <w:szCs w:val="24"/>
        </w:rPr>
        <w:t xml:space="preserve"> в нашем случае - средний уровень интервального динамического ряда, т.к. уровни ряда выражают величину явления за определенный промежуток времени.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и) Средний абсолютный прирост</w:t>
      </w:r>
      <w:r>
        <w:rPr>
          <w:sz w:val="24"/>
          <w:szCs w:val="24"/>
        </w:rPr>
        <w:t xml:space="preserve"> ( средняя скорость роста) – средняя арифметическая из абсолютных приростов за отдельные промежутки времени.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к) Средний темп роста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л) Средний темп прироста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Показатели динамики представлены в:</w:t>
      </w:r>
    </w:p>
    <w:p w:rsidR="008B002D" w:rsidRDefault="008B002D">
      <w:pPr>
        <w:ind w:left="720"/>
        <w:jc w:val="both"/>
        <w:rPr>
          <w:b/>
          <w:bCs/>
          <w:sz w:val="24"/>
          <w:szCs w:val="24"/>
        </w:rPr>
      </w:pP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железнодорожного транспорта – ТАБЛИЦА № 2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автомобильного транспорта – ТАБЛИЦА № 3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трамвайного транспорта – ТАБЛИЦА № 4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троллейбусного транспорта – ТАБЛИЦА № 5</w:t>
      </w:r>
    </w:p>
    <w:p w:rsidR="008B002D" w:rsidRDefault="008B002D">
      <w:pPr>
        <w:jc w:val="both"/>
        <w:rPr>
          <w:sz w:val="24"/>
          <w:szCs w:val="24"/>
        </w:rPr>
      </w:pPr>
    </w:p>
    <w:p w:rsidR="008B002D" w:rsidRDefault="008B002D">
      <w:pPr>
        <w:pStyle w:val="21"/>
      </w:pPr>
      <w:r>
        <w:t>Графическое изображение цепных  базисных темпов роста и абсолютных приростов.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графического изображения показателей динамики применяются линейные диаграммы.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Железнодорожный транспорт: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 ГРАФИК № 5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роста ГРАФИК № 6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Автомобильный транспорт: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 ГРАФИК № 7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роста ГРАФИК № 8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Трамвайный транспорт: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 ГРАФИК № 9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роста ГРАФИК № 10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Троллейбусный транспорт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абсолютный прирост ГРАФИК № 11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темп роста ГРАФИК № 12 и ГРАФИК № 13</w:t>
      </w:r>
    </w:p>
    <w:p w:rsidR="008B002D" w:rsidRDefault="008B002D">
      <w:pPr>
        <w:jc w:val="both"/>
        <w:rPr>
          <w:sz w:val="24"/>
          <w:szCs w:val="24"/>
        </w:rPr>
      </w:pPr>
    </w:p>
    <w:p w:rsidR="008B002D" w:rsidRDefault="008B002D">
      <w:pPr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Индексный анализ исследуемых показателей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практике статистики индексы и средние величины – наиболее распространенные статистические показатели.</w:t>
      </w:r>
    </w:p>
    <w:p w:rsidR="008B002D" w:rsidRDefault="008B002D">
      <w:pPr>
        <w:ind w:left="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Индекс – относительная величина, получающаяся в результате сопоставления уровней</w:t>
      </w:r>
    </w:p>
    <w:p w:rsidR="008B002D" w:rsidRDefault="008B00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изучении динамики качественных показателей часто приходится определять изменение средней величины индексируемого показателя, которое вызвано взаимодействием двух факторов, а именно: изменением индексируемого показателя у отдельных групп единиц и изменением структуры явлений.</w:t>
      </w:r>
    </w:p>
    <w:p w:rsidR="008B002D" w:rsidRDefault="008B00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 изменением структуры явления подразумевают изменение доли отдельных групп единиц совокупности в общей их численности. При анализе важно определить – в какой мере эти изменения вызваны изменением индексируемых величин и в какой структурными сдвигами. Для этого используется система взаимосвязанных индексов, куда входят: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 переменного состава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 постоянного состава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индекс структуры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индексы ТАБЛИЦА № 8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называют индексы характеризующие изменение только одного элемента совокупности. В нашем случае индивидуальные индексы соответствуют базисному и цепному темпу роста.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Индекс переменного состава – ТАБЛИЦА № 6: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БАЗИСНЫЙ: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ЦЕПНОЙ: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Индекс постоянного состава – ТАБЛИЦА № 6: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БАЗИСНЫЙ: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ЦЕПНОЙ: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Индекс структуры - ТАБЛИЦА № 7: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БАЗИСНЫЙ: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ЦЕПНОЙ: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ТАБЛИЦЕ № 7 можно сделать выводы: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Индекс переменного состава базисный падает все отчетные года, что говорит об общем спаде, но цепной падает только до 1995 года, после чего идет рост в 1996 году на 2,54 %.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Индекс постоянного состава базисный падает все отчетные года, что опять говорит об общем спаде, но цепной показывает падение до 1995 года и рост в 1996 году на 1, 46 %.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Индекс структуры базисный показывает, что за счет структурных изменений за 5 лет произошел незначительный рост на 0,76 % количества перевезенных пассажиров, цепной же  показал нам падение в 1993 ( -1, 27%) и последующий рост до 1996 года.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ТАБЛИЦЕ № 8 можно говорить о падение индекса базисного за 5 отчетных лет :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железнодорожный ( - 40,22 %)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автомобильный ( - 6,80 %)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трамвайный ( - 6,86 %)</w:t>
      </w:r>
    </w:p>
    <w:p w:rsidR="008B002D" w:rsidRDefault="008B00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 росте индекса  трамвайный ( +1,90 %)</w:t>
      </w:r>
    </w:p>
    <w:p w:rsidR="008B002D" w:rsidRDefault="008B002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1993 г. падение индекса у железнодорожного и автомобильного, но рост трамвайного и троллейбусного. В 1995 и 1994 годах по цепным индексам можно сказать, что шел спад перевозок по всем видам транспорта. В 1996 рост перевозок наблюдаем у автомобильного и троллейбусного транспорта, и продолжающиеся падение у трамвайного и железнодорожного.  Железнодорожный – падал все 5 лет.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</w:p>
    <w:p w:rsidR="008B002D" w:rsidRDefault="008B002D">
      <w:pPr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Выравнивание исследуемых показателей</w:t>
      </w:r>
    </w:p>
    <w:p w:rsidR="008B002D" w:rsidRDefault="008B002D">
      <w:pPr>
        <w:jc w:val="both"/>
        <w:rPr>
          <w:sz w:val="24"/>
          <w:szCs w:val="24"/>
        </w:rPr>
      </w:pPr>
    </w:p>
    <w:p w:rsidR="008B002D" w:rsidRDefault="008B002D">
      <w:pPr>
        <w:pStyle w:val="1"/>
      </w:pPr>
      <w:r>
        <w:t>Выравнивание по прямой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Выравнивание по параболе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ТАБЛИЦЫ № 9 – железнодорожный транспорт, 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ТАБЛИЦЫ № 10 – автомобальный транспорт,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ТАБЛИЦЫ № 11 – трамвайный транспорт,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ТАБЛИЦЫ № 12 – троллейбусный транспорт</w:t>
      </w:r>
    </w:p>
    <w:p w:rsidR="008B002D" w:rsidRDefault="008B002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дают нам представление о методике расчетов для выравнивания по прямой и параболе, а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ГРАФИК № 14, ГРАФИК № 15, ГРАФИК № 16 и ГРАФИК №17, и соответствующие им значения транспорта дают графическое представление выравнивание по прямой и параболе.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основной тенденции осуществляется методом скользящей средней, а для того чтобы представить количественную модель, выражающую общую тенденцию изменений уровней динамического ряда во времени, используется аналитическое выравнивание ряда динамики.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Суть метода скользящей средней заключается в том, что фактические уровни ряда заменяются рядом подвижных ( скользящих средних), которые рассчитываются для определенных последовательно подвижных интервалов и относятся к середине каждого из них. Сглаживание можно производить по любому числу уровней ряда.</w:t>
      </w:r>
    </w:p>
    <w:p w:rsidR="008B002D" w:rsidRDefault="008B002D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Суть метода аналитического выравнивания заключается в том, чтобы подобрать математическую функцию, которая бы наиболее точно отражала основную тенденцию ряда динамики, в нашем случае – прямая и парабола.</w:t>
      </w:r>
    </w:p>
    <w:p w:rsidR="008B002D" w:rsidRDefault="008B002D">
      <w:pPr>
        <w:ind w:left="720"/>
        <w:jc w:val="both"/>
        <w:rPr>
          <w:sz w:val="24"/>
          <w:szCs w:val="24"/>
        </w:rPr>
      </w:pP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Выравнивание показателей с помощью скользящей средней мы видим на ГРАФИКе № 18, где для железнодорожного транспорта ТАБЛИЦА № 13 – таблица расчета скользящей средней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ГРАФИК № 19 – автомобильный транспорт, ТАБЛИЦА № 14 – расчет скользящей средней</w:t>
      </w:r>
    </w:p>
    <w:p w:rsidR="008B002D" w:rsidRDefault="008B002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ГРАФИК № 20 – трамвайный транспорт, ТАБЛИЦА № 15 – расчет скользящей средней</w:t>
      </w:r>
    </w:p>
    <w:p w:rsidR="008B002D" w:rsidRDefault="008B002D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ГРАФИК № 21 – троллейбусный транспорт, ТАБЛИЦА № 16 – расчет скользящей средней, ГРАФИК № 22 – дает более детальное представление  </w:t>
      </w:r>
    </w:p>
    <w:p w:rsidR="008B002D" w:rsidRDefault="008B002D">
      <w:pPr>
        <w:ind w:left="720"/>
        <w:jc w:val="both"/>
        <w:rPr>
          <w:sz w:val="24"/>
          <w:szCs w:val="24"/>
          <w:lang w:val="en-US"/>
        </w:rPr>
      </w:pPr>
    </w:p>
    <w:p w:rsidR="008B002D" w:rsidRDefault="008B002D" w:rsidP="008B002D">
      <w:pPr>
        <w:rPr>
          <w:b/>
          <w:bCs/>
          <w:sz w:val="24"/>
          <w:szCs w:val="24"/>
        </w:rPr>
      </w:pPr>
      <w:r w:rsidRPr="008B002D"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t>Заключение.</w:t>
      </w:r>
    </w:p>
    <w:p w:rsidR="008B002D" w:rsidRDefault="008B002D" w:rsidP="008B002D">
      <w:pPr>
        <w:rPr>
          <w:sz w:val="24"/>
          <w:szCs w:val="24"/>
        </w:rPr>
      </w:pPr>
    </w:p>
    <w:p w:rsidR="008B002D" w:rsidRDefault="008B002D" w:rsidP="008B002D">
      <w:pPr>
        <w:pStyle w:val="2"/>
      </w:pPr>
      <w:r>
        <w:t>По результатам исследования можно сказать, что статистика дает наиболее полное отражение данных исследования. Именно она позволяет делать прогнозы на будущее в сочетании с теорией вероятности. Так можно сказать, что в дальнейшем не стоит ждать увеличения объемов перевозок людей по любому из видов транспорта и по всей видимости увеличение по некоторым показателям в 1996 году являют собой временный характер, ибо основные выводы – идет падение объема перевозок людей. Для изучения более подробно видов транспорта при имении составляющих – цены за проезд, дальности перевозок – можно было бы сделать вывод, почему произошло падение объемов перевозок – может быть из-за цены, других факторов, которые могли бы повлиять. Изучение такого голого материала не столь интересно для статистиков, а при имении уже более глубокого материала, можно было бы изучить объемы перевозок более интересно и показательно.</w:t>
      </w:r>
    </w:p>
    <w:p w:rsidR="008B002D" w:rsidRDefault="008B002D" w:rsidP="008B00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B002D" w:rsidRPr="008B002D" w:rsidRDefault="008B002D">
      <w:pPr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8B002D" w:rsidRPr="008B002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A72"/>
    <w:multiLevelType w:val="singleLevel"/>
    <w:tmpl w:val="6F82328E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">
    <w:nsid w:val="3B142092"/>
    <w:multiLevelType w:val="multilevel"/>
    <w:tmpl w:val="59B285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1EF2374"/>
    <w:multiLevelType w:val="multilevel"/>
    <w:tmpl w:val="AAE46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5EE024C"/>
    <w:multiLevelType w:val="multilevel"/>
    <w:tmpl w:val="9444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52E84650"/>
    <w:multiLevelType w:val="singleLevel"/>
    <w:tmpl w:val="81BA5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02D"/>
    <w:rsid w:val="008A36BD"/>
    <w:rsid w:val="008B002D"/>
    <w:rsid w:val="008E4028"/>
    <w:rsid w:val="00F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AA0B09-0C68-403D-83D4-433BE90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left="720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left="720" w:firstLine="360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Могучая фирма</Company>
  <LinksUpToDate>false</LinksUpToDate>
  <CharactersWithSpaces>14190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Пользователь</dc:creator>
  <cp:keywords/>
  <dc:description/>
  <cp:lastModifiedBy>admin</cp:lastModifiedBy>
  <cp:revision>2</cp:revision>
  <dcterms:created xsi:type="dcterms:W3CDTF">2014-02-17T20:09:00Z</dcterms:created>
  <dcterms:modified xsi:type="dcterms:W3CDTF">2014-02-17T20:09:00Z</dcterms:modified>
</cp:coreProperties>
</file>