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E" w:rsidRDefault="006528FD">
      <w:pPr>
        <w:framePr w:hSpace="180" w:wrap="around" w:vAnchor="text" w:hAnchor="page" w:x="4177" w:y="735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17pt" fillcolor="window">
            <v:imagedata r:id="rId4" o:title=""/>
          </v:shape>
        </w:pict>
      </w:r>
    </w:p>
    <w:p w:rsidR="003E7FFE" w:rsidRDefault="006528FD">
      <w:pPr>
        <w:framePr w:hSpace="180" w:wrap="around" w:vAnchor="text" w:hAnchor="page" w:x="2737" w:y="-415"/>
      </w:pPr>
      <w:r>
        <w:pict>
          <v:shape id="_x0000_i1026" type="#_x0000_t75" style="width:328.5pt;height:109.5pt" fillcolor="window">
            <v:imagedata r:id="rId5" o:title=""/>
          </v:shape>
        </w:pict>
      </w:r>
    </w:p>
    <w:p w:rsidR="003E7FFE" w:rsidRDefault="00860A08">
      <w:pPr>
        <w:jc w:val="center"/>
        <w:rPr>
          <w:sz w:val="144"/>
        </w:rPr>
      </w:pPr>
      <w:r>
        <w:rPr>
          <w:sz w:val="170"/>
        </w:rPr>
        <w:t>РЕФЕРАТ</w:t>
      </w:r>
      <w:r>
        <w:rPr>
          <w:sz w:val="170"/>
        </w:rPr>
        <w:br/>
      </w:r>
      <w:r>
        <w:rPr>
          <w:sz w:val="144"/>
        </w:rPr>
        <w:t>НА</w:t>
      </w:r>
      <w:r>
        <w:rPr>
          <w:sz w:val="144"/>
        </w:rPr>
        <w:br/>
        <w:t>ТЕМУ</w:t>
      </w:r>
      <w:r>
        <w:rPr>
          <w:sz w:val="144"/>
        </w:rPr>
        <w:br/>
      </w:r>
    </w:p>
    <w:p w:rsidR="003E7FFE" w:rsidRDefault="003E7FFE">
      <w:pPr>
        <w:jc w:val="center"/>
        <w:rPr>
          <w:sz w:val="144"/>
        </w:rPr>
      </w:pPr>
    </w:p>
    <w:p w:rsidR="003E7FFE" w:rsidRDefault="00860A08">
      <w:pPr>
        <w:jc w:val="center"/>
        <w:rPr>
          <w:b/>
          <w:i/>
          <w:sz w:val="72"/>
          <w:u w:val="single"/>
        </w:rPr>
      </w:pPr>
      <w:r>
        <w:rPr>
          <w:b/>
          <w:i/>
          <w:sz w:val="72"/>
        </w:rPr>
        <w:t>«АВТОМОБИЛЬНЫЕ МАСЛА»</w:t>
      </w:r>
    </w:p>
    <w:p w:rsidR="003E7FFE" w:rsidRDefault="003E7FFE">
      <w:pPr>
        <w:jc w:val="center"/>
        <w:rPr>
          <w:b/>
          <w:sz w:val="28"/>
          <w:u w:val="single"/>
        </w:rPr>
      </w:pPr>
    </w:p>
    <w:p w:rsidR="003E7FFE" w:rsidRDefault="006528FD">
      <w:pPr>
        <w:framePr w:hSpace="180" w:wrap="around" w:vAnchor="text" w:hAnchor="page" w:x="2161" w:y="15"/>
      </w:pPr>
      <w:r>
        <w:pict>
          <v:shape id="_x0000_i1027" type="#_x0000_t75" style="width:90.75pt;height:90.75pt" fillcolor="window">
            <v:imagedata r:id="rId6" o:title=""/>
          </v:shape>
        </w:pict>
      </w:r>
    </w:p>
    <w:p w:rsidR="003E7FFE" w:rsidRDefault="003E7FFE">
      <w:pPr>
        <w:jc w:val="right"/>
        <w:rPr>
          <w:sz w:val="28"/>
        </w:rPr>
      </w:pPr>
    </w:p>
    <w:p w:rsidR="003E7FFE" w:rsidRDefault="003E7FFE">
      <w:pPr>
        <w:jc w:val="right"/>
        <w:rPr>
          <w:sz w:val="28"/>
        </w:rPr>
      </w:pPr>
    </w:p>
    <w:p w:rsidR="003E7FFE" w:rsidRDefault="00860A08">
      <w:pPr>
        <w:jc w:val="right"/>
        <w:rPr>
          <w:sz w:val="28"/>
        </w:rPr>
      </w:pPr>
      <w:r>
        <w:rPr>
          <w:sz w:val="28"/>
        </w:rPr>
        <w:t>Составил учащийся группы 2251</w:t>
      </w:r>
    </w:p>
    <w:p w:rsidR="003E7FFE" w:rsidRDefault="00860A08">
      <w:pPr>
        <w:jc w:val="right"/>
        <w:rPr>
          <w:sz w:val="28"/>
        </w:rPr>
      </w:pPr>
      <w:r>
        <w:rPr>
          <w:sz w:val="28"/>
        </w:rPr>
        <w:t>МАДК</w:t>
      </w:r>
    </w:p>
    <w:p w:rsidR="003E7FFE" w:rsidRDefault="00860A08">
      <w:pPr>
        <w:jc w:val="right"/>
        <w:rPr>
          <w:b/>
          <w:sz w:val="28"/>
          <w:u w:val="single"/>
        </w:rPr>
      </w:pPr>
      <w:r>
        <w:rPr>
          <w:sz w:val="28"/>
        </w:rPr>
        <w:t>Якушенко Евгений</w:t>
      </w:r>
    </w:p>
    <w:p w:rsidR="003E7FFE" w:rsidRDefault="003E7FFE">
      <w:pPr>
        <w:jc w:val="center"/>
        <w:rPr>
          <w:b/>
          <w:sz w:val="28"/>
          <w:u w:val="single"/>
        </w:rPr>
      </w:pPr>
    </w:p>
    <w:p w:rsidR="003E7FFE" w:rsidRDefault="00860A08">
      <w:pPr>
        <w:jc w:val="center"/>
        <w:rPr>
          <w:b/>
          <w:sz w:val="28"/>
          <w:u w:val="single"/>
        </w:rPr>
      </w:pPr>
      <w:r>
        <w:rPr>
          <w:sz w:val="28"/>
        </w:rPr>
        <w:t>Москва 1998</w:t>
      </w:r>
    </w:p>
    <w:p w:rsidR="003E7FFE" w:rsidRDefault="00860A0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Введение</w:t>
      </w: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Моторное масло, его качество, регулярность замены, соответствие сорта данному двигателю и конкретным условиям его эксплуатации играют большую роль  в обеспечении надежной и долговечной работы двигателя. Масло способствует созданию стабильной поверхности трения, снижению износа и уменьшению механических потерь.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 Моторные масла разделяют на два основных вида- минеральные и синтетические. Вязкость </w:t>
      </w:r>
      <w:r>
        <w:rPr>
          <w:b/>
          <w:sz w:val="28"/>
        </w:rPr>
        <w:t>минеральных масел</w:t>
      </w:r>
      <w:r>
        <w:rPr>
          <w:sz w:val="28"/>
        </w:rPr>
        <w:t xml:space="preserve">, получаемых из нефти, сильно зависит от температуры, поэтому они требуют присадок, которые быстро разрушаются из-за высоких механических и тепловых нагрузок, сокращая срок службы масла. </w:t>
      </w:r>
      <w:r>
        <w:rPr>
          <w:b/>
          <w:sz w:val="28"/>
        </w:rPr>
        <w:t>Синтетические масла</w:t>
      </w:r>
      <w:r>
        <w:rPr>
          <w:sz w:val="28"/>
        </w:rPr>
        <w:t xml:space="preserve"> были созданы для авиационных и гоночных моторов. Их получают путем химического синтеза, чем достигается высокая однородность и стабильность свойств. Такие масла остаются более жидкими на морозе и более густыми в жару, чем минеральные. Это свойство позволяет снизить износ деталей и потери на трение, что экономит топливо. Кроме того, синтетическое масло меньше сгорает в двигателе и служит дольше, образовывая мало отложений. Единственный недостаток- цена.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Выбор моторных масел сейчас едва ли не самый широкий среди товаров для автомобилей. Времена единственной на все случаи «жигулевской всесезонки» миновали, надеюсь, навсегда. Сегодня рядовому автомобилисту доступны такие марки масел, о которых он знал только из редких телевизионных сюжетов о всемирно известных автогонках. Причем цены на отдельные масла  уже почти сравнялись с ценами отечественных масел, что вызывает, впрочем еще больше сомнений. Попробую развеять некоторые распространенные заблуждения.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Первое- годятся ли фирменные масла для отечественных моторов, большинство которых было разработано конструкторами в 70-е, а то и в 60-е годы? Без сомнения - ДА. Назову лишь те, которые не годятся однозначно. Это: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*масла не предназначенные для автомобильных моторов(трансмиссионные, веретённые и другие, пусть даже похожие по цвету, запаху и вязкости)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*масла несоответствующие качественной характеристике (российские с буквами А, Б и В в маркировке, импортные классом ниже </w:t>
      </w:r>
      <w:r>
        <w:rPr>
          <w:sz w:val="28"/>
          <w:lang w:val="en-US"/>
        </w:rPr>
        <w:t>SF</w:t>
      </w:r>
      <w:r>
        <w:rPr>
          <w:sz w:val="28"/>
        </w:rPr>
        <w:t>)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*масла несоответствующие сезону вязкости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Все импортные масла, имеющие необходимую маркировку, для наших двигателей подходят и могут быть смело использованы в них.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Есть, впрочем, ещё  одно заблуждение: </w:t>
      </w:r>
      <w:r>
        <w:rPr>
          <w:i/>
          <w:sz w:val="28"/>
        </w:rPr>
        <w:t>импортные масла на синтетической основе якобы агрессивны к «нашим» сальникам и прокладкам из резины.</w:t>
      </w:r>
      <w:r>
        <w:rPr>
          <w:sz w:val="28"/>
        </w:rPr>
        <w:t xml:space="preserve"> Это именно заблуждение. Синтетические масла лишь обладают несколько большей текучестью, а потому легче просачиваются через неплотности в соединениях. Так что течь сальника свидетельствует  не об «агрессивности» масла, а о том, что рабочая кромка манжеты уже основательно изношена и вскоре сквозь неё потекло бы любое масло.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Вечны ли синтетические масла?</w:t>
      </w:r>
      <w:r>
        <w:rPr>
          <w:sz w:val="28"/>
        </w:rPr>
        <w:t xml:space="preserve"> Ни в коем случае! Срок их службы лишь немного больше, чем у минеральных масел. Кстати, быстрое потемнение масла свидетельствует о его хороших моющих свойствах.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 xml:space="preserve">Обязательно ли использовать промывочное масло или специальную моющую добавку при замене масла? </w:t>
      </w:r>
      <w:r>
        <w:rPr>
          <w:sz w:val="28"/>
        </w:rPr>
        <w:t xml:space="preserve"> Нет - если только вы не переходите с минерального сорта на «синтетику». В остальных случаях высокие  моющие свойства масла практически исключают образование каких-либо отложений.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     Покупать масло следует в количестве </w:t>
      </w:r>
      <w:r>
        <w:rPr>
          <w:sz w:val="28"/>
          <w:lang w:val="en-US"/>
        </w:rPr>
        <w:t>~5</w:t>
      </w:r>
      <w:r>
        <w:rPr>
          <w:sz w:val="28"/>
        </w:rPr>
        <w:t xml:space="preserve"> литров (для двигателей объёмом до 2000 см). Наиболее  часто масло разлито  в канистры  ёмкостью 1, 4, 5л, а также 1 галлон(3.75 л).</w:t>
      </w: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Каталог масел фирмы «Бритиш петролиум»</w:t>
      </w:r>
    </w:p>
    <w:p w:rsidR="003E7FFE" w:rsidRDefault="003E7FFE">
      <w:pPr>
        <w:jc w:val="center"/>
        <w:rPr>
          <w:b/>
          <w:sz w:val="36"/>
          <w:u w:val="single"/>
        </w:rPr>
      </w:pP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i/>
          <w:sz w:val="28"/>
          <w:lang w:val="en-US"/>
        </w:rPr>
        <w:t>VISCO 5000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Синтетическое всесезонное моторное масло со сверхвысокими рабочими характеристиками для бензиновых двигателей и дизелей. Обеспечивает защиту двигателя во всем температурном диапазоне его работы, улучшает экономичность двигателя. Снижает токсичность отработанных газов.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SAE</w:t>
      </w:r>
      <w:r>
        <w:rPr>
          <w:sz w:val="28"/>
          <w:lang w:val="en-US"/>
        </w:rPr>
        <w:t xml:space="preserve"> 5W-40. </w:t>
      </w: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: SJ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SH/CF/EC. </w:t>
      </w:r>
      <w:r>
        <w:rPr>
          <w:b/>
          <w:sz w:val="28"/>
          <w:lang w:val="en-US"/>
        </w:rPr>
        <w:t>ACEA</w:t>
      </w:r>
      <w:r>
        <w:rPr>
          <w:sz w:val="28"/>
          <w:lang w:val="en-US"/>
        </w:rPr>
        <w:t>: A3-96; B3-96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Специальные допуски</w:t>
      </w:r>
      <w:r>
        <w:rPr>
          <w:sz w:val="28"/>
          <w:lang w:val="en-US"/>
        </w:rPr>
        <w:t>: VW 500.00</w:t>
      </w:r>
      <w:r>
        <w:rPr>
          <w:sz w:val="28"/>
        </w:rPr>
        <w:t xml:space="preserve"> и </w:t>
      </w:r>
      <w:r>
        <w:rPr>
          <w:sz w:val="28"/>
          <w:lang w:val="en-US"/>
        </w:rPr>
        <w:t>505.00; BMW; Porsche; Mercedes-Benz 229 1.</w:t>
      </w:r>
    </w:p>
    <w:p w:rsidR="003E7FFE" w:rsidRDefault="003E7FFE">
      <w:pPr>
        <w:jc w:val="both"/>
        <w:rPr>
          <w:b/>
          <w:i/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VISCO 3000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Полусинтетическое всесезонное  универсальное моторное масло для бензиновых двигателей и дизелей. Гарантирует эффективную защиту деталей двигателя от изнашивания при любых условиях эксплуатации. Низкотемпературные характеристики масла обеспечивают легкий холодный запуск двигателя и улучшают его экономичность.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SAE</w:t>
      </w:r>
      <w:r>
        <w:rPr>
          <w:sz w:val="28"/>
          <w:lang w:val="en-US"/>
        </w:rPr>
        <w:t xml:space="preserve"> 10W-40,</w:t>
      </w:r>
      <w:r>
        <w:rPr>
          <w:b/>
          <w:sz w:val="28"/>
          <w:lang w:val="en-US"/>
        </w:rPr>
        <w:t xml:space="preserve"> API</w:t>
      </w:r>
      <w:r>
        <w:rPr>
          <w:sz w:val="28"/>
          <w:lang w:val="en-US"/>
        </w:rPr>
        <w:t xml:space="preserve"> SJ/CF, </w:t>
      </w:r>
      <w:r>
        <w:rPr>
          <w:b/>
          <w:sz w:val="28"/>
          <w:lang w:val="en-US"/>
        </w:rPr>
        <w:t>ACEA</w:t>
      </w:r>
      <w:r>
        <w:rPr>
          <w:sz w:val="28"/>
          <w:lang w:val="en-US"/>
        </w:rPr>
        <w:t>: A3-96; B3-96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Специальные допуски</w:t>
      </w:r>
      <w:r>
        <w:rPr>
          <w:sz w:val="28"/>
        </w:rPr>
        <w:t xml:space="preserve">: </w:t>
      </w:r>
      <w:r>
        <w:rPr>
          <w:sz w:val="28"/>
          <w:lang w:val="en-US"/>
        </w:rPr>
        <w:t xml:space="preserve">Mercedes-Benz -500.00 </w:t>
      </w:r>
      <w:r>
        <w:rPr>
          <w:sz w:val="28"/>
        </w:rPr>
        <w:t>и</w:t>
      </w:r>
      <w:r>
        <w:rPr>
          <w:sz w:val="28"/>
          <w:lang w:val="en-US"/>
        </w:rPr>
        <w:t xml:space="preserve"> 505.00; Mercedes-Benz 229 1.</w:t>
      </w:r>
    </w:p>
    <w:p w:rsidR="003E7FFE" w:rsidRDefault="003E7FFE">
      <w:pPr>
        <w:jc w:val="both"/>
        <w:rPr>
          <w:b/>
          <w:i/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VISCO 2000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Минеральное всесезонное универсальное моторное масло для бензиновых двигателей и дизелей. Обеспечивает эффективную защиту двигателя при высоких эксплуатационных нагрузках.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 xml:space="preserve">SAE </w:t>
      </w:r>
      <w:r>
        <w:rPr>
          <w:sz w:val="28"/>
          <w:lang w:val="en-US"/>
        </w:rPr>
        <w:t xml:space="preserve">15W-40. </w:t>
      </w:r>
      <w:r>
        <w:rPr>
          <w:b/>
          <w:sz w:val="28"/>
          <w:lang w:val="en-US"/>
        </w:rPr>
        <w:t xml:space="preserve">API </w:t>
      </w:r>
      <w:r>
        <w:rPr>
          <w:sz w:val="28"/>
          <w:lang w:val="en-US"/>
        </w:rPr>
        <w:t xml:space="preserve">SJ/CF. </w:t>
      </w:r>
      <w:r>
        <w:rPr>
          <w:b/>
          <w:sz w:val="28"/>
          <w:lang w:val="en-US"/>
        </w:rPr>
        <w:t>ACEA</w:t>
      </w:r>
      <w:r>
        <w:rPr>
          <w:sz w:val="28"/>
          <w:lang w:val="en-US"/>
        </w:rPr>
        <w:t>: A2-96; B2-96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Специальные допуски</w:t>
      </w:r>
      <w:r>
        <w:rPr>
          <w:sz w:val="28"/>
        </w:rPr>
        <w:t xml:space="preserve">: </w:t>
      </w:r>
      <w:r>
        <w:rPr>
          <w:sz w:val="28"/>
          <w:lang w:val="en-US"/>
        </w:rPr>
        <w:t>VW 501.01</w:t>
      </w:r>
    </w:p>
    <w:p w:rsidR="003E7FFE" w:rsidRDefault="003E7FFE">
      <w:pPr>
        <w:jc w:val="both"/>
        <w:rPr>
          <w:b/>
          <w:i/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VISCO DIESEL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Минеральное всесезонное универсальное моторное масло для дизелей. Обеспечивает легкий холодный пуск двигателя и его эффективную защиту при высоких рабочих температурах. Предотвращает образование отложений на рабочих поверхностях двигателя.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SAE</w:t>
      </w:r>
      <w:r>
        <w:rPr>
          <w:sz w:val="28"/>
          <w:lang w:val="en-US"/>
        </w:rPr>
        <w:t xml:space="preserve"> 15W-40. </w:t>
      </w: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 CE/CF-4/SG.</w:t>
      </w:r>
      <w:r>
        <w:rPr>
          <w:b/>
          <w:sz w:val="28"/>
          <w:lang w:val="en-US"/>
        </w:rPr>
        <w:t xml:space="preserve"> ACEA</w:t>
      </w:r>
      <w:r>
        <w:rPr>
          <w:sz w:val="28"/>
          <w:lang w:val="en-US"/>
        </w:rPr>
        <w:t xml:space="preserve"> B2-96. </w:t>
      </w:r>
      <w:r>
        <w:rPr>
          <w:b/>
          <w:sz w:val="28"/>
          <w:lang w:val="en-US"/>
        </w:rPr>
        <w:t>CCMC</w:t>
      </w:r>
      <w:r>
        <w:rPr>
          <w:sz w:val="28"/>
          <w:lang w:val="en-US"/>
        </w:rPr>
        <w:t xml:space="preserve"> D4/PD-2/G4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sz w:val="28"/>
        </w:rPr>
        <w:t xml:space="preserve">Специальные допуски: </w:t>
      </w:r>
      <w:r>
        <w:rPr>
          <w:sz w:val="28"/>
          <w:lang w:val="en-US"/>
        </w:rPr>
        <w:t xml:space="preserve">Volkswagen 501.01 </w:t>
      </w:r>
      <w:r>
        <w:rPr>
          <w:sz w:val="28"/>
        </w:rPr>
        <w:t>и</w:t>
      </w:r>
      <w:r>
        <w:rPr>
          <w:sz w:val="28"/>
          <w:lang w:val="en-US"/>
        </w:rPr>
        <w:t xml:space="preserve"> 505.00; Mercedes-Benz 228 1; Volvo VDS; MAN 271</w:t>
      </w:r>
    </w:p>
    <w:p w:rsidR="003E7FFE" w:rsidRDefault="003E7FFE">
      <w:pPr>
        <w:jc w:val="both"/>
        <w:rPr>
          <w:b/>
          <w:i/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BP MOTOR OIL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Минеральное всесезонное моторное масло для бензиновых двигателей и дизелей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SAE</w:t>
      </w:r>
      <w:r>
        <w:rPr>
          <w:sz w:val="28"/>
          <w:lang w:val="en-US"/>
        </w:rPr>
        <w:t xml:space="preserve"> 10W-30. </w:t>
      </w:r>
      <w:r>
        <w:rPr>
          <w:b/>
          <w:sz w:val="28"/>
          <w:lang w:val="en-US"/>
        </w:rPr>
        <w:t xml:space="preserve">API </w:t>
      </w:r>
      <w:r>
        <w:rPr>
          <w:sz w:val="28"/>
          <w:lang w:val="en-US"/>
        </w:rPr>
        <w:t>SF/CC</w:t>
      </w:r>
    </w:p>
    <w:p w:rsidR="003E7FFE" w:rsidRDefault="003E7FFE">
      <w:pPr>
        <w:jc w:val="both"/>
        <w:rPr>
          <w:b/>
          <w:i/>
          <w:sz w:val="28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ENERGEAR SGX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Синтетическое всесезонное трансмиссионное масло с высокими эксплуатационными свойствами для четырех- и пятиступенчатых коробок и трансмиссий переднеприводных </w:t>
      </w:r>
      <w:r>
        <w:rPr>
          <w:sz w:val="28"/>
          <w:lang w:val="en-US"/>
        </w:rPr>
        <w:t xml:space="preserve"> </w:t>
      </w:r>
      <w:r>
        <w:rPr>
          <w:sz w:val="28"/>
        </w:rPr>
        <w:t>автомобилей. Совместимо со всеми конструкционными материалами современных трансмиссий, а также с маслами на минеральной основе.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SAE</w:t>
      </w:r>
      <w:r>
        <w:rPr>
          <w:sz w:val="28"/>
          <w:lang w:val="en-US"/>
        </w:rPr>
        <w:t xml:space="preserve"> 75W-90. </w:t>
      </w: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 GL-4/5. </w:t>
      </w:r>
      <w:r>
        <w:rPr>
          <w:b/>
          <w:sz w:val="28"/>
          <w:lang w:val="en-US"/>
        </w:rPr>
        <w:t>MIL-L</w:t>
      </w:r>
      <w:r>
        <w:rPr>
          <w:sz w:val="28"/>
          <w:lang w:val="en-US"/>
        </w:rPr>
        <w:t xml:space="preserve"> 2105/2105 B, C.</w:t>
      </w:r>
    </w:p>
    <w:p w:rsidR="003E7FFE" w:rsidRDefault="003E7FFE">
      <w:pPr>
        <w:jc w:val="both"/>
        <w:rPr>
          <w:b/>
          <w:sz w:val="28"/>
        </w:rPr>
      </w:pP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ENERGEAR EP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Минеральные трансмиссионные масла для цилиндрических прямозубых, конических или геликоидальных передач (включая коробку передач с ручным приводом и синхронизаторами), для трансмиссий и осей работающих в условиях умеренных нагрузок и давлений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 xml:space="preserve">SAE </w:t>
      </w:r>
      <w:r>
        <w:rPr>
          <w:sz w:val="28"/>
          <w:lang w:val="en-US"/>
        </w:rPr>
        <w:t xml:space="preserve">80W-90, 90. </w:t>
      </w: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 GL-4. </w:t>
      </w:r>
      <w:r>
        <w:rPr>
          <w:b/>
          <w:sz w:val="28"/>
          <w:lang w:val="en-US"/>
        </w:rPr>
        <w:t>MIL-L</w:t>
      </w:r>
      <w:r>
        <w:rPr>
          <w:sz w:val="28"/>
          <w:lang w:val="en-US"/>
        </w:rPr>
        <w:t xml:space="preserve"> 2105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Специальные допуски:</w:t>
      </w:r>
      <w:r>
        <w:rPr>
          <w:sz w:val="28"/>
        </w:rPr>
        <w:t xml:space="preserve"> </w:t>
      </w:r>
      <w:r>
        <w:rPr>
          <w:sz w:val="28"/>
          <w:lang w:val="en-US"/>
        </w:rPr>
        <w:t>Mercedes-Benz 235 1; MAN 341; ZF TE-ML 01, 02, 08.</w:t>
      </w:r>
    </w:p>
    <w:p w:rsidR="003E7FFE" w:rsidRDefault="003E7FFE">
      <w:pPr>
        <w:jc w:val="both"/>
        <w:rPr>
          <w:b/>
          <w:sz w:val="28"/>
        </w:rPr>
      </w:pP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ENERGEAR HYPO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Полусинтетическое (</w:t>
      </w:r>
      <w:r>
        <w:rPr>
          <w:sz w:val="28"/>
          <w:lang w:val="en-US"/>
        </w:rPr>
        <w:t>SAE 75W-</w:t>
      </w:r>
      <w:r>
        <w:rPr>
          <w:sz w:val="28"/>
        </w:rPr>
        <w:t>90) и минеральные (</w:t>
      </w:r>
      <w:r>
        <w:rPr>
          <w:sz w:val="28"/>
          <w:lang w:val="en-US"/>
        </w:rPr>
        <w:t>SAE 80W-90, 90,</w:t>
      </w:r>
      <w:r>
        <w:rPr>
          <w:sz w:val="28"/>
        </w:rPr>
        <w:t xml:space="preserve"> </w:t>
      </w:r>
      <w:r>
        <w:rPr>
          <w:sz w:val="28"/>
          <w:lang w:val="en-US"/>
        </w:rPr>
        <w:t>85W-140)</w:t>
      </w:r>
      <w:r>
        <w:rPr>
          <w:sz w:val="28"/>
        </w:rPr>
        <w:t xml:space="preserve"> трансмиссионные масла для гипоидных дифференциалов и некоторых коробок передач.  Обладают высокими противоизносными и противозадирными свойствами. Могут использоваться при экстремальных контактных давлениях.</w:t>
      </w:r>
    </w:p>
    <w:p w:rsidR="003E7FFE" w:rsidRDefault="003E7FFE">
      <w:pPr>
        <w:jc w:val="both"/>
        <w:rPr>
          <w:b/>
          <w:sz w:val="28"/>
        </w:rPr>
      </w:pPr>
    </w:p>
    <w:p w:rsidR="003E7FFE" w:rsidRDefault="00860A08">
      <w:pPr>
        <w:jc w:val="both"/>
        <w:rPr>
          <w:b/>
          <w:sz w:val="28"/>
        </w:rPr>
      </w:pPr>
      <w:r>
        <w:rPr>
          <w:b/>
          <w:sz w:val="28"/>
          <w:lang w:val="en-US"/>
        </w:rPr>
        <w:t>ENERGEAR LIMSLIP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Минеральное трансмиссионное масло для самоблокирующихся дифференциалов. Обладает высокими противоизносными и противозадирными свойствами.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 xml:space="preserve">SAE </w:t>
      </w:r>
      <w:r>
        <w:rPr>
          <w:sz w:val="28"/>
          <w:lang w:val="en-US"/>
        </w:rPr>
        <w:t xml:space="preserve">90 </w:t>
      </w:r>
      <w:r>
        <w:rPr>
          <w:b/>
          <w:sz w:val="28"/>
          <w:lang w:val="en-US"/>
        </w:rPr>
        <w:t xml:space="preserve"> API </w:t>
      </w:r>
      <w:r>
        <w:rPr>
          <w:sz w:val="28"/>
          <w:lang w:val="en-US"/>
        </w:rPr>
        <w:t xml:space="preserve">GL-5  </w:t>
      </w:r>
      <w:r>
        <w:rPr>
          <w:b/>
          <w:sz w:val="28"/>
          <w:lang w:val="en-US"/>
        </w:rPr>
        <w:t xml:space="preserve">MIL-L </w:t>
      </w:r>
      <w:r>
        <w:rPr>
          <w:sz w:val="28"/>
          <w:lang w:val="en-US"/>
        </w:rPr>
        <w:t>2105D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Специальные допуски:</w:t>
      </w:r>
      <w:r>
        <w:rPr>
          <w:sz w:val="28"/>
        </w:rPr>
        <w:t xml:space="preserve"> </w:t>
      </w:r>
      <w:r>
        <w:rPr>
          <w:sz w:val="28"/>
          <w:lang w:val="en-US"/>
        </w:rPr>
        <w:t>ZF TE-ML 05/3; Borg-Warner</w:t>
      </w: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3E7FFE">
      <w:pPr>
        <w:jc w:val="both"/>
      </w:pPr>
    </w:p>
    <w:p w:rsidR="003E7FFE" w:rsidRDefault="00860A08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 xml:space="preserve">КАТАЛОГ МАСЕЛ ФИРМЫ </w:t>
      </w:r>
      <w:r>
        <w:rPr>
          <w:b/>
          <w:sz w:val="36"/>
          <w:u w:val="single"/>
          <w:lang w:val="en-US"/>
        </w:rPr>
        <w:t>«Mobil»</w:t>
      </w:r>
    </w:p>
    <w:p w:rsidR="003E7FFE" w:rsidRDefault="003E7FFE">
      <w:pPr>
        <w:jc w:val="center"/>
        <w:rPr>
          <w:b/>
          <w:sz w:val="36"/>
          <w:u w:val="single"/>
          <w:lang w:val="en-US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Полностью синтетическое моторное масло </w:t>
      </w:r>
      <w:r>
        <w:rPr>
          <w:b/>
          <w:i/>
          <w:sz w:val="28"/>
          <w:lang w:val="en-US"/>
        </w:rPr>
        <w:t>Mobil 1 0W-40.</w:t>
      </w: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</w:rPr>
        <w:t>Новейшая «три-синтетическая технология»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Полностью синтетическое моторное масло шестого поколения, соответствующее самым высоким современным техническим требованиям для бензиновых и дизельных двигателей легковых автомобилей, джипов, пикапов и микроавтобусов, оборудованных турбонаддувом и</w:t>
      </w:r>
      <w:r>
        <w:rPr>
          <w:sz w:val="28"/>
          <w:lang w:val="en-US"/>
        </w:rPr>
        <w:t>/</w:t>
      </w:r>
      <w:r>
        <w:rPr>
          <w:sz w:val="28"/>
        </w:rPr>
        <w:t>или каталитическим нейтрализатором. Превышает все самые высокие требования, предъявляемые  к моторным маслам легковых автомобилей, джипов, пикапов и микроавтобусов. Позволяет максимально увеличить интервалы замены масла (при одобрении автопроизводителей)  в любых, в том числе и в экстремальных условиях эксплуатации. Обладает исключительной возможностью обеспечивать наиболее легкий пуск двигателя даже при экстремально низкой температуре. Мгновенно образуя смазывающую пленку. Исключительно надёжно защищает двигатель при высокоскоростных режимах эксплуатации, в том числе в условиях экстремально высокой температуры. Экологично: снижает содержание вредных веществ в выхлопных газах; способствует наиболее долгосрочной и эффективной работе катализатора. Существенно повышает экономию топлива и масла.</w:t>
      </w: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Mobil 1 0W-40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Классы по уровню вязкости : </w:t>
      </w:r>
      <w:r>
        <w:rPr>
          <w:b/>
          <w:sz w:val="28"/>
          <w:lang w:val="en-US"/>
        </w:rPr>
        <w:t>SAE 0W-40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Превосходит следующие требования: </w:t>
      </w:r>
      <w:r>
        <w:rPr>
          <w:b/>
          <w:sz w:val="28"/>
          <w:lang w:val="en-US"/>
        </w:rPr>
        <w:t>API SJ/CF, EC, ACEA      A3-96/B3-96, ILSAC GF-2</w:t>
      </w:r>
    </w:p>
    <w:p w:rsidR="003E7FFE" w:rsidRDefault="00860A08">
      <w:pPr>
        <w:jc w:val="both"/>
        <w:rPr>
          <w:b/>
          <w:sz w:val="28"/>
          <w:lang w:val="en-US"/>
        </w:rPr>
      </w:pPr>
      <w:r>
        <w:rPr>
          <w:b/>
          <w:sz w:val="28"/>
        </w:rPr>
        <w:t>Одобрено</w:t>
      </w:r>
      <w:r>
        <w:rPr>
          <w:b/>
          <w:sz w:val="28"/>
          <w:lang w:val="en-US"/>
        </w:rPr>
        <w:t xml:space="preserve">: VW 500/505  + </w:t>
      </w:r>
      <w:r>
        <w:rPr>
          <w:b/>
          <w:sz w:val="28"/>
        </w:rPr>
        <w:t>новый</w:t>
      </w:r>
      <w:r>
        <w:rPr>
          <w:b/>
          <w:sz w:val="28"/>
          <w:lang w:val="en-US"/>
        </w:rPr>
        <w:t xml:space="preserve"> VW T4, Mercedes-Benz 229.1, BMW, Porsche.</w:t>
      </w:r>
    </w:p>
    <w:p w:rsidR="003E7FFE" w:rsidRDefault="003E7FFE">
      <w:pPr>
        <w:jc w:val="both"/>
        <w:rPr>
          <w:b/>
          <w:sz w:val="28"/>
        </w:rPr>
      </w:pPr>
    </w:p>
    <w:p w:rsidR="003E7FFE" w:rsidRDefault="003E7FFE">
      <w:pPr>
        <w:jc w:val="both"/>
        <w:rPr>
          <w:b/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Полностью синтетическое масло </w:t>
      </w:r>
      <w:r>
        <w:rPr>
          <w:b/>
          <w:i/>
          <w:sz w:val="28"/>
          <w:lang w:val="en-US"/>
        </w:rPr>
        <w:t>Mobil 1 Rally Formula</w:t>
      </w:r>
      <w:r>
        <w:rPr>
          <w:b/>
          <w:i/>
          <w:sz w:val="28"/>
        </w:rPr>
        <w:t>.</w:t>
      </w: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</w:rPr>
        <w:t>Преимущества в экстремальных температурных условиях.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 xml:space="preserve">Mobil 1 Rally Formula </w:t>
      </w:r>
      <w:r>
        <w:rPr>
          <w:sz w:val="28"/>
        </w:rPr>
        <w:t>предоставляет мотору несравнимую защиту от износа. Даже после прохождения автомобилем 320 000 км. С момента тестирования детали мотора выглядят как новые. Поскольку масло снижает потери на трение в двигателе, то топлива расходуется меньше. Кроме того, масло уменьшает количество вредных выхлопных газов, катализатор работает дольше.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>Mobil 1 Rally Formula</w:t>
      </w:r>
      <w:r>
        <w:rPr>
          <w:sz w:val="28"/>
        </w:rPr>
        <w:t xml:space="preserve"> сохраняет текучесть при -54</w:t>
      </w:r>
      <w:r>
        <w:rPr>
          <w:sz w:val="28"/>
          <w:lang w:val="en-US"/>
        </w:rPr>
        <w:t>’</w:t>
      </w:r>
      <w:r>
        <w:rPr>
          <w:sz w:val="28"/>
        </w:rPr>
        <w:t>С и смазочную способность даже при +240</w:t>
      </w:r>
      <w:r>
        <w:rPr>
          <w:sz w:val="28"/>
          <w:lang w:val="en-US"/>
        </w:rPr>
        <w:t>’</w:t>
      </w:r>
      <w:r>
        <w:rPr>
          <w:sz w:val="28"/>
        </w:rPr>
        <w:t xml:space="preserve">С. Если вы хотите приобрести наилучшую защиту для своего двигателя, выбирайте </w:t>
      </w:r>
      <w:r>
        <w:rPr>
          <w:sz w:val="28"/>
          <w:lang w:val="en-US"/>
        </w:rPr>
        <w:t>Mobil 1 Rally Formula</w:t>
      </w:r>
      <w:r>
        <w:rPr>
          <w:sz w:val="28"/>
        </w:rPr>
        <w:t>. Это масло подходит для всех легковых автомобилей и пикапов работающих на бензине или дизельном топливе, а также для турбодвигателей.</w:t>
      </w:r>
    </w:p>
    <w:p w:rsidR="003E7FFE" w:rsidRDefault="003E7FFE">
      <w:pPr>
        <w:jc w:val="both"/>
        <w:rPr>
          <w:b/>
          <w:sz w:val="28"/>
        </w:rPr>
      </w:pPr>
    </w:p>
    <w:p w:rsidR="003E7FFE" w:rsidRDefault="00860A08">
      <w:pPr>
        <w:jc w:val="both"/>
        <w:rPr>
          <w:b/>
          <w:sz w:val="28"/>
        </w:rPr>
      </w:pPr>
      <w:r>
        <w:rPr>
          <w:b/>
          <w:sz w:val="28"/>
          <w:lang w:val="en-US"/>
        </w:rPr>
        <w:t>Mobil 1 Rally Formula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sz w:val="28"/>
        </w:rPr>
        <w:t xml:space="preserve">Классы по уровню вязкости: </w:t>
      </w:r>
      <w:r>
        <w:rPr>
          <w:sz w:val="28"/>
          <w:lang w:val="en-US"/>
        </w:rPr>
        <w:t>SAE 5W-50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sz w:val="28"/>
        </w:rPr>
        <w:t xml:space="preserve">Превосходит следующие требования: </w:t>
      </w:r>
      <w:r>
        <w:rPr>
          <w:sz w:val="28"/>
          <w:lang w:val="en-US"/>
        </w:rPr>
        <w:t>API SJ/CF, ACEA A3/B3-96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sz w:val="28"/>
        </w:rPr>
        <w:t xml:space="preserve">Одобрено: </w:t>
      </w:r>
      <w:r>
        <w:rPr>
          <w:sz w:val="28"/>
          <w:lang w:val="en-US"/>
        </w:rPr>
        <w:t>VW 501.01/505.00-11/92, MB 229.1, BMW, Porsche</w:t>
      </w:r>
    </w:p>
    <w:p w:rsidR="003E7FFE" w:rsidRDefault="003E7FFE">
      <w:pPr>
        <w:jc w:val="both"/>
        <w:rPr>
          <w:sz w:val="28"/>
          <w:lang w:val="en-US"/>
        </w:rPr>
      </w:pPr>
    </w:p>
    <w:p w:rsidR="003E7FFE" w:rsidRDefault="003E7FFE">
      <w:pPr>
        <w:jc w:val="both"/>
        <w:rPr>
          <w:sz w:val="28"/>
          <w:lang w:val="en-US"/>
        </w:rPr>
      </w:pPr>
    </w:p>
    <w:p w:rsidR="003E7FFE" w:rsidRDefault="003E7FFE">
      <w:pPr>
        <w:jc w:val="both"/>
        <w:rPr>
          <w:sz w:val="28"/>
          <w:lang w:val="en-US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Моторное масло на синтетической основе </w:t>
      </w:r>
      <w:r>
        <w:rPr>
          <w:b/>
          <w:i/>
          <w:sz w:val="28"/>
          <w:lang w:val="en-US"/>
        </w:rPr>
        <w:t>Mobil Synt S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 xml:space="preserve">Mobil Synt S </w:t>
      </w:r>
      <w:r>
        <w:rPr>
          <w:sz w:val="28"/>
        </w:rPr>
        <w:t xml:space="preserve">представляет собой семисинтетическое моторное масло для легковых автомобилей и пикапов, разработанное на основе патентованной технологии производства полностью синтетических масел </w:t>
      </w:r>
      <w:r>
        <w:rPr>
          <w:sz w:val="28"/>
          <w:lang w:val="en-US"/>
        </w:rPr>
        <w:t>Mobil 1 Rally Formula</w:t>
      </w:r>
      <w:r>
        <w:rPr>
          <w:sz w:val="28"/>
        </w:rPr>
        <w:t xml:space="preserve">. Оно предназначено для защиты от износа, коррозии и нагара всех малолитражных бензиновых и дизельных двигателей, </w:t>
      </w:r>
      <w:r>
        <w:rPr>
          <w:sz w:val="28"/>
          <w:lang w:val="en-US"/>
        </w:rPr>
        <w:t>Mobil Synt S</w:t>
      </w:r>
      <w:r>
        <w:rPr>
          <w:sz w:val="28"/>
        </w:rPr>
        <w:t xml:space="preserve"> отвечает всем требованиям современного автомобильного рынка, предъявляемых к моторным маслам. Благодаря своему составу.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Mobil Synt S</w:t>
      </w:r>
      <w:r>
        <w:rPr>
          <w:sz w:val="28"/>
        </w:rPr>
        <w:t xml:space="preserve"> обладает значительными преимуществами по сравнению с минеральными маслами. Синтетическая основа позволяет легко запустить мотор при низких температурах до     -30</w:t>
      </w:r>
      <w:r>
        <w:rPr>
          <w:sz w:val="28"/>
          <w:lang w:val="en-US"/>
        </w:rPr>
        <w:t>’C</w:t>
      </w:r>
      <w:r>
        <w:rPr>
          <w:sz w:val="28"/>
        </w:rPr>
        <w:t>, а также обеспечивает высокую теплостойкость, которая, в свою очередь, уменьшает расход масла. Сбалансированный комплекс присадок гарантирует поддержание чистоты мотора и защиту от износа даже в тяжёлых условиях эксплуатации.</w:t>
      </w: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Mobil Synt S</w:t>
      </w:r>
      <w:r>
        <w:rPr>
          <w:b/>
          <w:i/>
          <w:sz w:val="28"/>
        </w:rPr>
        <w:t xml:space="preserve"> 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sz w:val="28"/>
        </w:rPr>
        <w:t xml:space="preserve">Классы по уровню вязкости: </w:t>
      </w:r>
      <w:r>
        <w:rPr>
          <w:sz w:val="28"/>
          <w:lang w:val="en-US"/>
        </w:rPr>
        <w:t>SAE</w:t>
      </w:r>
      <w:r>
        <w:rPr>
          <w:sz w:val="28"/>
        </w:rPr>
        <w:t xml:space="preserve"> </w:t>
      </w:r>
      <w:r>
        <w:rPr>
          <w:sz w:val="28"/>
          <w:lang w:val="en-US"/>
        </w:rPr>
        <w:t>10W-40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Превосходит следующие требования: </w:t>
      </w:r>
      <w:r>
        <w:rPr>
          <w:sz w:val="28"/>
          <w:lang w:val="en-US"/>
        </w:rPr>
        <w:t>API SJ/CF, ACEA A3/B3-96</w:t>
      </w: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Минеральное масло высшего класса </w:t>
      </w:r>
      <w:r>
        <w:rPr>
          <w:b/>
          <w:i/>
          <w:sz w:val="28"/>
          <w:lang w:val="en-US"/>
        </w:rPr>
        <w:t>Mobil Super Formula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 xml:space="preserve">Mobil Super Formula - </w:t>
      </w:r>
      <w:r>
        <w:rPr>
          <w:sz w:val="28"/>
        </w:rPr>
        <w:t xml:space="preserve">минеральное моторное масло высшего класса для легковых автомобилей и пикапов. Масло используется для бензиновых и дизельных моторов, в том числе оборудованных катализатором. Высококачественное масло гарантирует текучесть при низких температурах  и достаточную теплостойкость. Благодаря присадкам основные свойства масла сохраняются и в жестких условиях эксплуатации. </w:t>
      </w:r>
      <w:r>
        <w:rPr>
          <w:sz w:val="28"/>
          <w:lang w:val="en-US"/>
        </w:rPr>
        <w:t>Mobil Super Formula</w:t>
      </w:r>
      <w:r>
        <w:rPr>
          <w:sz w:val="28"/>
        </w:rPr>
        <w:t xml:space="preserve"> является всесезонным маслом для четырехтактных бензиновых  и дизельных моторов легковых автомобилей и пикапов с катализатором или без него, а также оборудованных турбонаддувом.</w:t>
      </w: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Mobil Super Formula</w:t>
      </w:r>
      <w:r>
        <w:rPr>
          <w:b/>
          <w:i/>
          <w:sz w:val="28"/>
        </w:rPr>
        <w:t xml:space="preserve"> 10</w:t>
      </w:r>
      <w:r>
        <w:rPr>
          <w:b/>
          <w:i/>
          <w:sz w:val="28"/>
          <w:lang w:val="en-US"/>
        </w:rPr>
        <w:t>W-40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sz w:val="28"/>
          <w:lang w:val="en-US"/>
        </w:rPr>
        <w:t>SAE 10W</w:t>
      </w:r>
      <w:r>
        <w:rPr>
          <w:sz w:val="28"/>
        </w:rPr>
        <w:t>-</w:t>
      </w:r>
      <w:r>
        <w:rPr>
          <w:sz w:val="28"/>
          <w:lang w:val="en-US"/>
        </w:rPr>
        <w:t>40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Превосходит следующие требования: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 SJ/CF, </w:t>
      </w:r>
      <w:r>
        <w:rPr>
          <w:b/>
          <w:sz w:val="28"/>
          <w:lang w:val="en-US"/>
        </w:rPr>
        <w:t>ACEA</w:t>
      </w:r>
      <w:r>
        <w:rPr>
          <w:sz w:val="28"/>
          <w:lang w:val="en-US"/>
        </w:rPr>
        <w:t xml:space="preserve"> A3/B3-96.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Одобрено: </w:t>
      </w:r>
      <w:r>
        <w:rPr>
          <w:sz w:val="28"/>
          <w:lang w:val="en-US"/>
        </w:rPr>
        <w:t>VW 501.01/505.00-11/92, MB 229.1</w:t>
      </w:r>
    </w:p>
    <w:p w:rsidR="003E7FFE" w:rsidRDefault="003E7FFE">
      <w:pPr>
        <w:jc w:val="both"/>
        <w:rPr>
          <w:sz w:val="28"/>
        </w:rPr>
      </w:pPr>
    </w:p>
    <w:p w:rsidR="003E7FFE" w:rsidRDefault="003E7FFE">
      <w:pPr>
        <w:jc w:val="both"/>
        <w:rPr>
          <w:sz w:val="28"/>
        </w:rPr>
      </w:pPr>
    </w:p>
    <w:p w:rsidR="003E7FFE" w:rsidRDefault="00860A08">
      <w:pPr>
        <w:jc w:val="both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Минеральное масло </w:t>
      </w:r>
      <w:r>
        <w:rPr>
          <w:b/>
          <w:i/>
          <w:sz w:val="28"/>
          <w:lang w:val="en-US"/>
        </w:rPr>
        <w:t>Mobil Super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>Mobil Super</w:t>
      </w:r>
      <w:r>
        <w:rPr>
          <w:sz w:val="28"/>
        </w:rPr>
        <w:t xml:space="preserve"> </w:t>
      </w:r>
      <w:r>
        <w:rPr>
          <w:sz w:val="28"/>
          <w:lang w:val="en-US"/>
        </w:rPr>
        <w:t>-</w:t>
      </w:r>
      <w:r>
        <w:rPr>
          <w:sz w:val="28"/>
        </w:rPr>
        <w:t xml:space="preserve"> минеральное моторное масло для легковых автомобилей и пикапов. Используется для бензиновых и  дизельных моторов, в том числе оборудованных катализатором. Высококачественное масло гарантирует текучесть при низких температурах и достаточную теплостойкость. Благодаря присадкам основные свойства сохраняются и  в жестких условиях эксплуатации. </w:t>
      </w:r>
      <w:r>
        <w:rPr>
          <w:sz w:val="28"/>
          <w:lang w:val="en-US"/>
        </w:rPr>
        <w:t>Mobil Super</w:t>
      </w:r>
      <w:r>
        <w:rPr>
          <w:sz w:val="28"/>
        </w:rPr>
        <w:t xml:space="preserve"> является всесезонным маслом для четырехтактных бензиновых  и дизельных моторов легковых автомобилей и пикапов с катализатором или без него, а также оборудованных турбонаддувом.</w:t>
      </w:r>
    </w:p>
    <w:p w:rsidR="003E7FFE" w:rsidRDefault="00860A08">
      <w:pPr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Mobil Super</w:t>
      </w:r>
      <w:r>
        <w:rPr>
          <w:b/>
          <w:i/>
          <w:sz w:val="28"/>
        </w:rPr>
        <w:t xml:space="preserve"> 15</w:t>
      </w:r>
      <w:r>
        <w:rPr>
          <w:b/>
          <w:i/>
          <w:sz w:val="28"/>
          <w:lang w:val="en-US"/>
        </w:rPr>
        <w:t>W-</w:t>
      </w:r>
      <w:r>
        <w:rPr>
          <w:b/>
          <w:i/>
          <w:sz w:val="28"/>
        </w:rPr>
        <w:t>40</w:t>
      </w:r>
    </w:p>
    <w:p w:rsidR="003E7FFE" w:rsidRDefault="00860A08">
      <w:pPr>
        <w:jc w:val="both"/>
        <w:rPr>
          <w:sz w:val="28"/>
        </w:rPr>
      </w:pPr>
      <w:r>
        <w:rPr>
          <w:sz w:val="28"/>
          <w:lang w:val="en-US"/>
        </w:rPr>
        <w:t>SAE 1</w:t>
      </w:r>
      <w:r>
        <w:rPr>
          <w:sz w:val="28"/>
        </w:rPr>
        <w:t>5</w:t>
      </w:r>
      <w:r>
        <w:rPr>
          <w:sz w:val="28"/>
          <w:lang w:val="en-US"/>
        </w:rPr>
        <w:t>W</w:t>
      </w:r>
      <w:r>
        <w:rPr>
          <w:sz w:val="28"/>
        </w:rPr>
        <w:t>-</w:t>
      </w:r>
      <w:r>
        <w:rPr>
          <w:sz w:val="28"/>
          <w:lang w:val="en-US"/>
        </w:rPr>
        <w:t>40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>Превосходит следующие требования:</w:t>
      </w:r>
    </w:p>
    <w:p w:rsidR="003E7FFE" w:rsidRDefault="00860A08">
      <w:pPr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API</w:t>
      </w:r>
      <w:r>
        <w:rPr>
          <w:sz w:val="28"/>
          <w:lang w:val="en-US"/>
        </w:rPr>
        <w:t xml:space="preserve"> SJ/CF, </w:t>
      </w:r>
      <w:r>
        <w:rPr>
          <w:b/>
          <w:sz w:val="28"/>
          <w:lang w:val="en-US"/>
        </w:rPr>
        <w:t>ACEA</w:t>
      </w:r>
      <w:r>
        <w:rPr>
          <w:sz w:val="28"/>
          <w:lang w:val="en-US"/>
        </w:rPr>
        <w:t xml:space="preserve"> A3/B3-96.</w:t>
      </w:r>
    </w:p>
    <w:p w:rsidR="003E7FFE" w:rsidRDefault="00860A08">
      <w:pPr>
        <w:jc w:val="both"/>
        <w:rPr>
          <w:sz w:val="28"/>
        </w:rPr>
      </w:pPr>
      <w:r>
        <w:rPr>
          <w:sz w:val="28"/>
        </w:rPr>
        <w:t xml:space="preserve">Одобрено: </w:t>
      </w:r>
      <w:r>
        <w:rPr>
          <w:sz w:val="28"/>
          <w:lang w:val="en-US"/>
        </w:rPr>
        <w:t>VW 501.01/505.00-11/92, MB 229.1</w:t>
      </w:r>
    </w:p>
    <w:p w:rsidR="003E7FFE" w:rsidRDefault="003E7FFE">
      <w:pPr>
        <w:jc w:val="both"/>
        <w:rPr>
          <w:sz w:val="28"/>
        </w:rPr>
      </w:pPr>
    </w:p>
    <w:p w:rsidR="003E7FFE" w:rsidRDefault="006528FD">
      <w:pPr>
        <w:framePr w:hSpace="180" w:wrap="around" w:vAnchor="text" w:hAnchor="page" w:x="4753" w:y="1476"/>
      </w:pPr>
      <w:r>
        <w:pict>
          <v:shape id="_x0000_i1028" type="#_x0000_t75" style="width:242.25pt;height:149.25pt">
            <v:imagedata r:id="rId7" o:title=""/>
          </v:shape>
        </w:pict>
      </w:r>
    </w:p>
    <w:p w:rsidR="003E7FFE" w:rsidRDefault="006528FD">
      <w:pPr>
        <w:framePr w:hSpace="180" w:wrap="around" w:vAnchor="text" w:hAnchor="page" w:x="2593" w:y="1911"/>
      </w:pPr>
      <w:r>
        <w:pict>
          <v:shape id="_x0000_i1029" type="#_x0000_t75" style="width:83.25pt;height:126pt">
            <v:imagedata r:id="rId8" o:title=""/>
          </v:shape>
        </w:pict>
      </w:r>
    </w:p>
    <w:p w:rsidR="003E7FFE" w:rsidRDefault="003E7FFE">
      <w:pPr>
        <w:jc w:val="both"/>
        <w:rPr>
          <w:b/>
          <w:i/>
        </w:rPr>
      </w:pPr>
      <w:bookmarkStart w:id="0" w:name="_GoBack"/>
      <w:bookmarkEnd w:id="0"/>
    </w:p>
    <w:sectPr w:rsidR="003E7FFE">
      <w:pgSz w:w="11906" w:h="16838"/>
      <w:pgMar w:top="1134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A08"/>
    <w:rsid w:val="003E7FFE"/>
    <w:rsid w:val="006528FD"/>
    <w:rsid w:val="008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6D707C4-B57A-4EFE-A904-3715D8F4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Частное лицо</Company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Якушенко Евгений Николаевич</dc:creator>
  <cp:keywords/>
  <dc:description/>
  <cp:lastModifiedBy>admin</cp:lastModifiedBy>
  <cp:revision>2</cp:revision>
  <cp:lastPrinted>1998-05-25T20:13:00Z</cp:lastPrinted>
  <dcterms:created xsi:type="dcterms:W3CDTF">2014-02-10T13:45:00Z</dcterms:created>
  <dcterms:modified xsi:type="dcterms:W3CDTF">2014-02-10T13:45:00Z</dcterms:modified>
</cp:coreProperties>
</file>