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5226" w:rsidRDefault="00995226">
      <w:pPr>
        <w:pStyle w:val="a7"/>
        <w:spacing w:line="360" w:lineRule="auto"/>
        <w:rPr>
          <w:lang w:val="en-US"/>
        </w:rPr>
      </w:pPr>
      <w:bookmarkStart w:id="0" w:name="_Toc384706331"/>
    </w:p>
    <w:p w:rsidR="00995226" w:rsidRDefault="00995226">
      <w:pPr>
        <w:pStyle w:val="a7"/>
        <w:spacing w:line="360" w:lineRule="auto"/>
        <w:rPr>
          <w:sz w:val="34"/>
        </w:rPr>
      </w:pPr>
      <w:r>
        <w:rPr>
          <w:sz w:val="34"/>
        </w:rPr>
        <w:t>Киевский Национальный Экономический Университет</w:t>
      </w:r>
    </w:p>
    <w:p w:rsidR="00995226" w:rsidRDefault="00995226">
      <w:pPr>
        <w:pStyle w:val="a7"/>
        <w:spacing w:line="360" w:lineRule="auto"/>
        <w:rPr>
          <w:sz w:val="34"/>
        </w:rPr>
      </w:pPr>
      <w:r>
        <w:rPr>
          <w:sz w:val="34"/>
        </w:rPr>
        <w:t>Крымский экономический Институт</w:t>
      </w:r>
    </w:p>
    <w:p w:rsidR="00995226" w:rsidRDefault="00995226">
      <w:pPr>
        <w:spacing w:line="360" w:lineRule="auto"/>
        <w:jc w:val="center"/>
        <w:rPr>
          <w:b/>
          <w:sz w:val="34"/>
          <w:lang w:val="ru-RU"/>
        </w:rPr>
      </w:pPr>
    </w:p>
    <w:p w:rsidR="00995226" w:rsidRDefault="00995226">
      <w:pPr>
        <w:pStyle w:val="10"/>
        <w:spacing w:line="360" w:lineRule="auto"/>
        <w:rPr>
          <w:lang w:eastAsia="en-US"/>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pStyle w:val="10"/>
        <w:spacing w:line="360" w:lineRule="auto"/>
        <w:rPr>
          <w:lang w:eastAsia="en-US"/>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pStyle w:val="3"/>
        <w:spacing w:line="360" w:lineRule="auto"/>
        <w:rPr>
          <w:sz w:val="48"/>
        </w:rPr>
      </w:pPr>
      <w:r>
        <w:rPr>
          <w:sz w:val="48"/>
        </w:rPr>
        <w:t>Составление бизнес-плана на примере предприятия</w:t>
      </w:r>
    </w:p>
    <w:p w:rsidR="00995226" w:rsidRDefault="00995226">
      <w:pPr>
        <w:spacing w:line="360" w:lineRule="auto"/>
        <w:jc w:val="center"/>
        <w:rPr>
          <w:sz w:val="48"/>
          <w:lang w:val="ru-RU"/>
        </w:rPr>
      </w:pPr>
    </w:p>
    <w:p w:rsidR="00995226" w:rsidRDefault="00995226">
      <w:pPr>
        <w:pStyle w:val="10"/>
        <w:spacing w:line="360" w:lineRule="auto"/>
        <w:rPr>
          <w:szCs w:val="24"/>
          <w:lang w:eastAsia="en-US"/>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pStyle w:val="10"/>
        <w:spacing w:line="360" w:lineRule="auto"/>
        <w:rPr>
          <w:szCs w:val="24"/>
          <w:lang w:eastAsia="en-US"/>
        </w:rPr>
      </w:pPr>
    </w:p>
    <w:p w:rsidR="00995226" w:rsidRDefault="00995226">
      <w:pPr>
        <w:pStyle w:val="a8"/>
        <w:rPr>
          <w:szCs w:val="24"/>
          <w:lang w:eastAsia="en-US"/>
        </w:rPr>
      </w:pPr>
    </w:p>
    <w:p w:rsidR="00995226" w:rsidRDefault="00995226">
      <w:pPr>
        <w:spacing w:line="360" w:lineRule="auto"/>
        <w:jc w:val="right"/>
        <w:rPr>
          <w:lang w:val="ru-RU"/>
        </w:rPr>
      </w:pPr>
    </w:p>
    <w:p w:rsidR="00995226" w:rsidRDefault="00995226">
      <w:pPr>
        <w:spacing w:line="360" w:lineRule="auto"/>
        <w:ind w:left="5040"/>
        <w:jc w:val="right"/>
        <w:rPr>
          <w:sz w:val="28"/>
          <w:lang w:val="ru-RU"/>
        </w:rPr>
      </w:pPr>
      <w:r>
        <w:rPr>
          <w:sz w:val="28"/>
          <w:lang w:val="ru-RU"/>
        </w:rPr>
        <w:t>Выполнил: студент 2-го  курса группы ЭП-21</w:t>
      </w:r>
    </w:p>
    <w:p w:rsidR="00995226" w:rsidRDefault="00995226">
      <w:pPr>
        <w:spacing w:line="360" w:lineRule="auto"/>
        <w:ind w:left="5040"/>
        <w:jc w:val="right"/>
        <w:rPr>
          <w:sz w:val="28"/>
          <w:lang w:val="ru-RU"/>
        </w:rPr>
      </w:pPr>
      <w:r>
        <w:rPr>
          <w:sz w:val="28"/>
          <w:lang w:val="ru-RU"/>
        </w:rPr>
        <w:t xml:space="preserve">Факультета менеджмента </w:t>
      </w:r>
    </w:p>
    <w:p w:rsidR="00995226" w:rsidRDefault="00995226">
      <w:pPr>
        <w:spacing w:line="360" w:lineRule="auto"/>
        <w:ind w:left="5040"/>
        <w:jc w:val="right"/>
        <w:rPr>
          <w:sz w:val="28"/>
          <w:lang w:val="ru-RU"/>
        </w:rPr>
      </w:pPr>
      <w:r>
        <w:rPr>
          <w:sz w:val="28"/>
          <w:lang w:val="ru-RU"/>
        </w:rPr>
        <w:t>Специализация: экономика предприятия</w:t>
      </w:r>
    </w:p>
    <w:p w:rsidR="00995226" w:rsidRDefault="00995226">
      <w:pPr>
        <w:spacing w:line="360" w:lineRule="auto"/>
        <w:ind w:left="5040"/>
        <w:jc w:val="right"/>
        <w:rPr>
          <w:sz w:val="28"/>
          <w:lang w:val="ru-RU"/>
        </w:rPr>
      </w:pPr>
      <w:r>
        <w:rPr>
          <w:sz w:val="28"/>
          <w:lang w:val="ru-RU"/>
        </w:rPr>
        <w:t xml:space="preserve">         Глущенко А.И.</w:t>
      </w:r>
    </w:p>
    <w:p w:rsidR="00995226" w:rsidRDefault="00995226">
      <w:pPr>
        <w:spacing w:line="360" w:lineRule="auto"/>
        <w:ind w:left="4320" w:firstLine="720"/>
        <w:jc w:val="right"/>
        <w:rPr>
          <w:sz w:val="28"/>
          <w:lang w:val="ru-RU"/>
        </w:rPr>
      </w:pPr>
      <w:r>
        <w:rPr>
          <w:sz w:val="28"/>
          <w:lang w:val="ru-RU"/>
        </w:rPr>
        <w:t xml:space="preserve"> </w:t>
      </w:r>
    </w:p>
    <w:p w:rsidR="00995226" w:rsidRDefault="00995226">
      <w:pPr>
        <w:spacing w:line="360" w:lineRule="auto"/>
        <w:jc w:val="right"/>
        <w:rPr>
          <w:sz w:val="28"/>
          <w:lang w:val="ru-RU"/>
        </w:rPr>
      </w:pPr>
    </w:p>
    <w:p w:rsidR="00995226" w:rsidRDefault="00995226">
      <w:pPr>
        <w:spacing w:line="360" w:lineRule="auto"/>
        <w:ind w:left="1440"/>
        <w:jc w:val="right"/>
        <w:rPr>
          <w:sz w:val="28"/>
          <w:lang w:val="ru-RU"/>
        </w:rPr>
      </w:pPr>
      <w:r>
        <w:rPr>
          <w:sz w:val="28"/>
          <w:lang w:val="ru-RU"/>
        </w:rPr>
        <w:t xml:space="preserve">                                 </w:t>
      </w:r>
    </w:p>
    <w:p w:rsidR="00995226" w:rsidRDefault="00995226">
      <w:pPr>
        <w:spacing w:line="360" w:lineRule="auto"/>
        <w:jc w:val="right"/>
        <w:rPr>
          <w:sz w:val="28"/>
          <w:lang w:val="ru-RU"/>
        </w:rPr>
      </w:pPr>
    </w:p>
    <w:p w:rsidR="00995226" w:rsidRDefault="00995226">
      <w:pPr>
        <w:spacing w:line="360" w:lineRule="auto"/>
        <w:ind w:left="3600"/>
        <w:jc w:val="both"/>
        <w:rPr>
          <w:sz w:val="28"/>
          <w:lang w:val="ru-RU"/>
        </w:rPr>
      </w:pPr>
      <w:r>
        <w:rPr>
          <w:sz w:val="28"/>
          <w:lang w:val="ru-RU"/>
        </w:rPr>
        <w:t xml:space="preserve">                                                             </w:t>
      </w:r>
    </w:p>
    <w:p w:rsidR="00995226" w:rsidRDefault="00995226">
      <w:pPr>
        <w:spacing w:line="360" w:lineRule="auto"/>
        <w:jc w:val="right"/>
        <w:rPr>
          <w:sz w:val="28"/>
          <w:lang w:val="ru-RU"/>
        </w:rPr>
      </w:pPr>
    </w:p>
    <w:p w:rsidR="00995226" w:rsidRDefault="00995226">
      <w:pPr>
        <w:spacing w:line="360" w:lineRule="auto"/>
        <w:jc w:val="right"/>
        <w:rPr>
          <w:sz w:val="28"/>
          <w:lang w:val="ru-RU"/>
        </w:rPr>
      </w:pPr>
    </w:p>
    <w:p w:rsidR="00995226" w:rsidRDefault="00995226">
      <w:pPr>
        <w:spacing w:line="360" w:lineRule="auto"/>
        <w:ind w:left="3600" w:firstLine="720"/>
        <w:jc w:val="right"/>
        <w:rPr>
          <w:sz w:val="28"/>
          <w:lang w:val="ru-RU"/>
        </w:rPr>
      </w:pPr>
      <w:r>
        <w:rPr>
          <w:sz w:val="28"/>
          <w:lang w:val="ru-RU"/>
        </w:rPr>
        <w:t>Проверил:</w:t>
      </w:r>
    </w:p>
    <w:p w:rsidR="00995226" w:rsidRDefault="00995226">
      <w:pPr>
        <w:spacing w:line="360" w:lineRule="auto"/>
        <w:ind w:left="3600" w:firstLine="720"/>
        <w:jc w:val="right"/>
        <w:rPr>
          <w:sz w:val="28"/>
          <w:lang w:val="ru-RU"/>
        </w:rPr>
      </w:pPr>
      <w:r>
        <w:rPr>
          <w:sz w:val="28"/>
          <w:lang w:val="ru-RU"/>
        </w:rPr>
        <w:t>доктор экономических наук,</w:t>
      </w:r>
    </w:p>
    <w:p w:rsidR="00995226" w:rsidRDefault="00995226">
      <w:pPr>
        <w:spacing w:line="360" w:lineRule="auto"/>
        <w:jc w:val="right"/>
        <w:rPr>
          <w:sz w:val="28"/>
          <w:lang w:val="ru-RU"/>
        </w:rPr>
      </w:pPr>
      <w:r>
        <w:rPr>
          <w:sz w:val="28"/>
          <w:lang w:val="ru-RU"/>
        </w:rPr>
        <w:t>профессор А.И.Руденко</w:t>
      </w:r>
    </w:p>
    <w:p w:rsidR="00995226" w:rsidRDefault="00995226">
      <w:pPr>
        <w:spacing w:line="360" w:lineRule="auto"/>
        <w:jc w:val="right"/>
        <w:rPr>
          <w:lang w:val="ru-RU"/>
        </w:rPr>
      </w:pPr>
    </w:p>
    <w:p w:rsidR="00995226" w:rsidRDefault="00995226">
      <w:pPr>
        <w:spacing w:line="360" w:lineRule="auto"/>
        <w:jc w:val="right"/>
        <w:rPr>
          <w:lang w:val="ru-RU"/>
        </w:rPr>
      </w:pPr>
    </w:p>
    <w:p w:rsidR="00995226" w:rsidRDefault="00995226">
      <w:pPr>
        <w:spacing w:line="360" w:lineRule="auto"/>
        <w:jc w:val="right"/>
        <w:rPr>
          <w:lang w:val="ru-RU"/>
        </w:rPr>
      </w:pPr>
    </w:p>
    <w:p w:rsidR="00995226" w:rsidRDefault="00995226">
      <w:pPr>
        <w:spacing w:line="360" w:lineRule="auto"/>
        <w:jc w:val="right"/>
        <w:rPr>
          <w:lang w:val="ru-RU"/>
        </w:rPr>
      </w:pPr>
    </w:p>
    <w:p w:rsidR="00995226" w:rsidRDefault="00995226">
      <w:pPr>
        <w:spacing w:line="360" w:lineRule="auto"/>
        <w:rPr>
          <w:lang w:val="ru-RU"/>
        </w:rPr>
      </w:pPr>
    </w:p>
    <w:p w:rsidR="00995226" w:rsidRDefault="00995226">
      <w:pPr>
        <w:spacing w:line="360" w:lineRule="auto"/>
        <w:jc w:val="center"/>
        <w:rPr>
          <w:lang w:val="ru-RU"/>
        </w:rPr>
      </w:pPr>
    </w:p>
    <w:p w:rsidR="00995226" w:rsidRDefault="00995226">
      <w:pPr>
        <w:spacing w:line="360" w:lineRule="auto"/>
        <w:jc w:val="center"/>
        <w:rPr>
          <w:sz w:val="28"/>
        </w:rPr>
      </w:pPr>
      <w:r>
        <w:rPr>
          <w:sz w:val="28"/>
        </w:rPr>
        <w:t>Симферополь 2001</w:t>
      </w:r>
    </w:p>
    <w:p w:rsidR="00995226" w:rsidRDefault="00995226">
      <w:pPr>
        <w:pStyle w:val="1"/>
        <w:widowControl w:val="0"/>
        <w:spacing w:line="360" w:lineRule="auto"/>
        <w:ind w:left="360"/>
        <w:jc w:val="center"/>
        <w:rPr>
          <w:rFonts w:ascii="Times New Roman" w:hAnsi="Times New Roman"/>
        </w:rPr>
      </w:pPr>
    </w:p>
    <w:p w:rsidR="00995226" w:rsidRDefault="00995226">
      <w:pPr>
        <w:pStyle w:val="1"/>
        <w:widowControl w:val="0"/>
        <w:spacing w:line="360" w:lineRule="auto"/>
        <w:ind w:left="360"/>
        <w:jc w:val="center"/>
        <w:rPr>
          <w:rFonts w:ascii="Times New Roman" w:hAnsi="Times New Roman"/>
        </w:rPr>
      </w:pPr>
      <w:r>
        <w:rPr>
          <w:rFonts w:ascii="Times New Roman" w:hAnsi="Times New Roman"/>
        </w:rPr>
        <w:t>Бизнес-план производственного предприятия         ООО «Эдельвейс» по производству соевого молока</w:t>
      </w:r>
    </w:p>
    <w:p w:rsidR="00995226" w:rsidRDefault="00995226">
      <w:pPr>
        <w:pStyle w:val="1"/>
        <w:spacing w:line="360" w:lineRule="auto"/>
        <w:rPr>
          <w:rFonts w:ascii="Times New Roman" w:hAnsi="Times New Roman"/>
        </w:rPr>
      </w:pPr>
      <w:r>
        <w:rPr>
          <w:rFonts w:ascii="Times New Roman" w:hAnsi="Times New Roman"/>
        </w:rPr>
        <w:t>ВВЕДЕНИЕ.</w:t>
      </w:r>
    </w:p>
    <w:p w:rsidR="00995226" w:rsidRDefault="00995226">
      <w:pPr>
        <w:spacing w:line="360" w:lineRule="auto"/>
        <w:rPr>
          <w:lang w:val="ru-RU"/>
        </w:rPr>
      </w:pPr>
    </w:p>
    <w:p w:rsidR="00995226" w:rsidRDefault="00995226" w:rsidP="00995226">
      <w:pPr>
        <w:pStyle w:val="1"/>
        <w:widowControl w:val="0"/>
        <w:numPr>
          <w:ilvl w:val="0"/>
          <w:numId w:val="11"/>
        </w:numPr>
        <w:spacing w:line="360" w:lineRule="auto"/>
        <w:rPr>
          <w:rFonts w:ascii="Times New Roman" w:hAnsi="Times New Roman"/>
          <w:iCs/>
          <w:caps w:val="0"/>
          <w:kern w:val="0"/>
        </w:rPr>
      </w:pPr>
      <w:r>
        <w:rPr>
          <w:rFonts w:ascii="Times New Roman" w:hAnsi="Times New Roman"/>
          <w:iCs/>
          <w:caps w:val="0"/>
          <w:kern w:val="0"/>
        </w:rPr>
        <w:lastRenderedPageBreak/>
        <w:t>РЕЗЮМЕ……………………………………………………………..</w:t>
      </w:r>
    </w:p>
    <w:p w:rsidR="00995226" w:rsidRDefault="00995226" w:rsidP="00995226">
      <w:pPr>
        <w:pStyle w:val="1"/>
        <w:widowControl w:val="0"/>
        <w:numPr>
          <w:ilvl w:val="0"/>
          <w:numId w:val="11"/>
        </w:numPr>
        <w:spacing w:line="360" w:lineRule="auto"/>
        <w:rPr>
          <w:rFonts w:ascii="Times New Roman" w:hAnsi="Times New Roman"/>
          <w:iCs/>
          <w:caps w:val="0"/>
          <w:kern w:val="0"/>
        </w:rPr>
      </w:pPr>
      <w:r>
        <w:rPr>
          <w:rFonts w:ascii="Times New Roman" w:hAnsi="Times New Roman"/>
          <w:iCs/>
          <w:caps w:val="0"/>
          <w:kern w:val="0"/>
        </w:rPr>
        <w:t xml:space="preserve"> </w:t>
      </w:r>
      <w:r>
        <w:rPr>
          <w:rFonts w:ascii="Times New Roman" w:hAnsi="Times New Roman"/>
          <w:iCs/>
        </w:rPr>
        <w:t>Общая характеристика предприятия и анализ отрасли …………………………………………………………….</w:t>
      </w:r>
    </w:p>
    <w:p w:rsidR="00995226" w:rsidRDefault="00995226" w:rsidP="00995226">
      <w:pPr>
        <w:pStyle w:val="1"/>
        <w:widowControl w:val="0"/>
        <w:numPr>
          <w:ilvl w:val="0"/>
          <w:numId w:val="11"/>
        </w:numPr>
        <w:spacing w:line="360" w:lineRule="auto"/>
        <w:rPr>
          <w:rFonts w:ascii="Times New Roman" w:hAnsi="Times New Roman"/>
          <w:iCs/>
          <w:caps w:val="0"/>
          <w:kern w:val="0"/>
        </w:rPr>
      </w:pPr>
      <w:r>
        <w:rPr>
          <w:rFonts w:ascii="Times New Roman" w:hAnsi="Times New Roman"/>
          <w:iCs/>
        </w:rPr>
        <w:t>Описание продукта…………………………………………...</w:t>
      </w:r>
    </w:p>
    <w:p w:rsidR="00995226" w:rsidRDefault="00995226" w:rsidP="00995226">
      <w:pPr>
        <w:pStyle w:val="1"/>
        <w:widowControl w:val="0"/>
        <w:numPr>
          <w:ilvl w:val="0"/>
          <w:numId w:val="11"/>
        </w:numPr>
        <w:spacing w:line="360" w:lineRule="auto"/>
        <w:rPr>
          <w:rFonts w:ascii="Times New Roman" w:hAnsi="Times New Roman"/>
          <w:iCs/>
          <w:caps w:val="0"/>
          <w:kern w:val="0"/>
        </w:rPr>
      </w:pPr>
      <w:r>
        <w:rPr>
          <w:rFonts w:ascii="Times New Roman" w:hAnsi="Times New Roman"/>
          <w:iCs/>
        </w:rPr>
        <w:t xml:space="preserve"> Маркетинг и продажи………………………………………..</w:t>
      </w:r>
    </w:p>
    <w:p w:rsidR="00995226" w:rsidRDefault="00995226" w:rsidP="00995226">
      <w:pPr>
        <w:pStyle w:val="1"/>
        <w:widowControl w:val="0"/>
        <w:numPr>
          <w:ilvl w:val="0"/>
          <w:numId w:val="11"/>
        </w:numPr>
        <w:spacing w:line="360" w:lineRule="auto"/>
        <w:rPr>
          <w:rFonts w:ascii="Times New Roman" w:hAnsi="Times New Roman"/>
          <w:iCs/>
          <w:caps w:val="0"/>
          <w:kern w:val="0"/>
        </w:rPr>
      </w:pPr>
      <w:r>
        <w:rPr>
          <w:rFonts w:ascii="Times New Roman" w:hAnsi="Times New Roman"/>
          <w:iCs/>
        </w:rPr>
        <w:t xml:space="preserve"> Производство и распределение …………………………</w:t>
      </w:r>
    </w:p>
    <w:p w:rsidR="00995226" w:rsidRDefault="00995226" w:rsidP="00995226">
      <w:pPr>
        <w:pStyle w:val="1"/>
        <w:widowControl w:val="0"/>
        <w:numPr>
          <w:ilvl w:val="0"/>
          <w:numId w:val="11"/>
        </w:numPr>
        <w:spacing w:line="360" w:lineRule="auto"/>
        <w:rPr>
          <w:rFonts w:ascii="Times New Roman" w:hAnsi="Times New Roman"/>
          <w:iCs/>
          <w:caps w:val="0"/>
          <w:kern w:val="0"/>
        </w:rPr>
      </w:pPr>
      <w:r>
        <w:rPr>
          <w:rFonts w:ascii="Times New Roman" w:hAnsi="Times New Roman"/>
          <w:iCs/>
        </w:rPr>
        <w:t>Управление и контроль ………………………………………</w:t>
      </w:r>
    </w:p>
    <w:p w:rsidR="00995226" w:rsidRDefault="00995226" w:rsidP="00995226">
      <w:pPr>
        <w:pStyle w:val="2"/>
        <w:numPr>
          <w:ilvl w:val="0"/>
          <w:numId w:val="11"/>
        </w:numPr>
        <w:spacing w:line="360" w:lineRule="auto"/>
        <w:rPr>
          <w:rFonts w:ascii="Times New Roman" w:hAnsi="Times New Roman"/>
          <w:i w:val="0"/>
          <w:iCs/>
          <w:sz w:val="28"/>
        </w:rPr>
      </w:pPr>
      <w:r>
        <w:rPr>
          <w:rFonts w:ascii="Times New Roman" w:hAnsi="Times New Roman"/>
          <w:i w:val="0"/>
          <w:iCs/>
          <w:caps/>
          <w:sz w:val="28"/>
        </w:rPr>
        <w:t>Анализ рисков …………………………………………………….</w:t>
      </w:r>
    </w:p>
    <w:p w:rsidR="00995226" w:rsidRDefault="00995226" w:rsidP="00995226">
      <w:pPr>
        <w:pStyle w:val="2"/>
        <w:numPr>
          <w:ilvl w:val="0"/>
          <w:numId w:val="11"/>
        </w:numPr>
        <w:spacing w:line="360" w:lineRule="auto"/>
        <w:rPr>
          <w:rFonts w:ascii="Times New Roman" w:hAnsi="Times New Roman"/>
          <w:i w:val="0"/>
          <w:iCs/>
          <w:sz w:val="28"/>
        </w:rPr>
      </w:pPr>
      <w:r>
        <w:rPr>
          <w:rFonts w:ascii="Times New Roman" w:hAnsi="Times New Roman"/>
          <w:i w:val="0"/>
          <w:iCs/>
          <w:sz w:val="28"/>
        </w:rPr>
        <w:t>ФИНАНСОВЫЙ ПЛАН ………………………………………………</w:t>
      </w:r>
    </w:p>
    <w:p w:rsidR="00995226" w:rsidRDefault="00995226">
      <w:pPr>
        <w:spacing w:line="360" w:lineRule="auto"/>
        <w:rPr>
          <w:lang w:val="ru-RU"/>
        </w:rPr>
      </w:pPr>
    </w:p>
    <w:p w:rsidR="00995226" w:rsidRDefault="00995226">
      <w:pPr>
        <w:pStyle w:val="1"/>
        <w:spacing w:after="0" w:line="360" w:lineRule="auto"/>
        <w:rPr>
          <w:rFonts w:ascii="Times New Roman" w:hAnsi="Times New Roman"/>
          <w:iCs/>
          <w:caps w:val="0"/>
          <w:kern w:val="0"/>
          <w:szCs w:val="24"/>
          <w:lang w:val="en-US"/>
        </w:rPr>
      </w:pPr>
      <w:r>
        <w:rPr>
          <w:rFonts w:ascii="Times New Roman" w:hAnsi="Times New Roman"/>
          <w:iCs/>
          <w:caps w:val="0"/>
          <w:kern w:val="0"/>
          <w:szCs w:val="24"/>
          <w:lang w:val="en-US"/>
        </w:rPr>
        <w:t>ЗАКЛЮЧЕНИЕ………………………………………………………………..</w:t>
      </w:r>
    </w:p>
    <w:p w:rsidR="00995226" w:rsidRDefault="00995226">
      <w:pPr>
        <w:pStyle w:val="1"/>
        <w:spacing w:line="360" w:lineRule="auto"/>
        <w:jc w:val="center"/>
        <w:rPr>
          <w:rFonts w:ascii="Times New Roman" w:hAnsi="Times New Roman"/>
          <w:lang w:val="en-US"/>
        </w:rPr>
      </w:pPr>
    </w:p>
    <w:p w:rsidR="00995226" w:rsidRDefault="00995226">
      <w:pPr>
        <w:spacing w:line="360" w:lineRule="auto"/>
      </w:pPr>
    </w:p>
    <w:p w:rsidR="00995226" w:rsidRDefault="00995226">
      <w:pPr>
        <w:pStyle w:val="1"/>
        <w:spacing w:line="360" w:lineRule="auto"/>
        <w:rPr>
          <w:rFonts w:ascii="Times New Roman" w:hAnsi="Times New Roman"/>
        </w:rPr>
      </w:pPr>
      <w:r>
        <w:rPr>
          <w:rFonts w:ascii="Times New Roman" w:hAnsi="Times New Roman"/>
        </w:rPr>
        <w:t>Список литературы…………………………………………………….</w:t>
      </w: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spacing w:line="360" w:lineRule="auto"/>
        <w:rPr>
          <w:lang w:val="ru-RU"/>
        </w:rPr>
      </w:pPr>
    </w:p>
    <w:p w:rsidR="00995226" w:rsidRDefault="00995226">
      <w:pPr>
        <w:pStyle w:val="1"/>
        <w:spacing w:line="360" w:lineRule="auto"/>
        <w:jc w:val="center"/>
        <w:rPr>
          <w:rFonts w:ascii="Times New Roman" w:hAnsi="Times New Roman"/>
        </w:rPr>
      </w:pPr>
      <w:r>
        <w:rPr>
          <w:rFonts w:ascii="Times New Roman" w:hAnsi="Times New Roman"/>
        </w:rPr>
        <w:t>ВВЕДЕНИЕ.</w:t>
      </w:r>
      <w:bookmarkEnd w:id="0"/>
    </w:p>
    <w:p w:rsidR="00995226" w:rsidRDefault="00995226">
      <w:pPr>
        <w:pStyle w:val="a6"/>
      </w:pPr>
      <w:r>
        <w:t xml:space="preserve">"...Люди всегда хотят начать самостоятельное дело. Даже если им никогда не удастся заработать больше, чем несколько тысяч долларов в год, все же есть что-то </w:t>
      </w:r>
      <w:r>
        <w:lastRenderedPageBreak/>
        <w:t xml:space="preserve">привлекательное в возможности строить собственные планы и выполнять разнообразные задачи, к каждодневному решению которых мелкий предприниматель имеет склонность", - писал знаменитый американский экономист Пол Самуэльсон. </w:t>
      </w:r>
    </w:p>
    <w:p w:rsidR="00995226" w:rsidRDefault="00995226">
      <w:pPr>
        <w:pStyle w:val="a6"/>
      </w:pPr>
      <w:r>
        <w:t>Но, к сожалению, одного желания мало. Каждый предприниматель, начиная свою деятельность, должен ясно представлять потребность на перспективу в материальных, финансовых, трудовых и интеллектуальных ресурсах, источники  их возможного получения, а также уметь четко определить эффективность использования ресурсов в процессе работы фирмы. Все эти задачи помогает решить бизнес-план, который является основой предпринимательской деятельности и представляет собой всестороннее исследование различных сторон работы любой фирмы.</w:t>
      </w:r>
    </w:p>
    <w:p w:rsidR="00995226" w:rsidRDefault="00995226">
      <w:pPr>
        <w:spacing w:line="360" w:lineRule="auto"/>
        <w:ind w:firstLine="340"/>
        <w:jc w:val="both"/>
        <w:rPr>
          <w:lang w:val="ru-RU"/>
        </w:rPr>
      </w:pPr>
      <w:r>
        <w:rPr>
          <w:lang w:val="ru-RU"/>
        </w:rPr>
        <w:t>В рыночной экономике бизнес-план является рабочим инструментом, который используется во всех сферах предпринимательства. Бизнес-план описывает процесс функционирования фирмы, каким образом ее руководители собираются решить следующие задачи: повышение прибыльности фирмы, определение конкретных направлений и области деятельности фирмы, целевых рынков; выбор состава и определение качественных показателей товаров и услуг, которые будут предлагаться потребителям; оценка производственных и торговых издержек, оценка соответствия кадров фирмы и условий мотивации их труда требованиям по достижению намеченных целей; определение состава маркетинговых мероприятий по изучению рынка, ценообразованию, стимулированию продаж, рекламе и каналам сбыта; оценка финансового и материального положения фирмы и соответствия материальных и финансовых ресурсов достижению намеченных целей.</w:t>
      </w:r>
    </w:p>
    <w:p w:rsidR="00995226" w:rsidRDefault="00995226">
      <w:pPr>
        <w:pStyle w:val="210"/>
        <w:spacing w:before="120"/>
        <w:ind w:firstLine="720"/>
        <w:rPr>
          <w:lang w:val="ru-RU"/>
        </w:rPr>
      </w:pPr>
      <w:r>
        <w:rPr>
          <w:lang w:val="ru-RU"/>
        </w:rPr>
        <w:t xml:space="preserve">В нашей стране, на мой взгляд, бизнес-план пережил своеобразную эволюцию. Вначале 90-х годов он рассматривался лишь как инструмент, который позволяет привлечь иностранные инвестиции. Так, специалисты некоторых консалтингвых фирмах говорят, что обычно клиенты приходили к ним со словами:» Нам нужны деньги, а не бизнес-план». И это - горькая правда об отношении отечественного предпринимателя к бизнес-плану Отношении, взращенном на почве, с одной стороны, задорного отрицания старого, директивного планирования, а с другой - прочной убежденности в том, что кто-то </w:t>
      </w:r>
      <w:r>
        <w:rPr>
          <w:i/>
          <w:lang w:val="ru-RU"/>
        </w:rPr>
        <w:t>должен</w:t>
      </w:r>
      <w:r>
        <w:rPr>
          <w:lang w:val="ru-RU"/>
        </w:rPr>
        <w:t xml:space="preserve"> дать деньги: не государство, так иностранный инвестор. Понятно, что инвестор думает совсем наоборот: во-первых, он никому ничего не должен, а во-вторых, он отчетливо понимает, что если предприниматель не может сделать нормальный бизнес план, то решить поставленные в бизнес-плане задачи он тем более он не сможет.</w:t>
      </w:r>
    </w:p>
    <w:p w:rsidR="00995226" w:rsidRDefault="00995226">
      <w:pPr>
        <w:pStyle w:val="210"/>
        <w:spacing w:before="120"/>
        <w:ind w:firstLine="720"/>
        <w:rPr>
          <w:lang w:val="ru-RU"/>
        </w:rPr>
      </w:pPr>
      <w:r>
        <w:rPr>
          <w:lang w:val="ru-RU"/>
        </w:rPr>
        <w:lastRenderedPageBreak/>
        <w:t xml:space="preserve"> Бизнес-план выступает основой бизнес-предложения при переговорах с возможными инвесторами и будущими партнерами, используется при приглашении ключевых сотрудников, при подписании контрактов с персоналом фирмы. Он является не только внутренним документом фирмы, но и используется при установлении контактов. Это предъявляет определенные требования к его оформлению, форме и структуре.</w:t>
      </w:r>
    </w:p>
    <w:p w:rsidR="00995226" w:rsidRDefault="00995226">
      <w:pPr>
        <w:pStyle w:val="210"/>
        <w:ind w:firstLine="720"/>
        <w:rPr>
          <w:lang w:val="ru-RU"/>
        </w:rPr>
      </w:pPr>
      <w:r>
        <w:rPr>
          <w:lang w:val="ru-RU"/>
        </w:rPr>
        <w:t>Он должен быть представлен в форме, позволяющей заинтересованному лицу получить четкое представление о существе дела и перспективах своего участия в нем. Поэтому не существует жестко регламентированной формы его представления и структуры. Однако, как правило, в нем предусматриваются разделы, в которых раскрывается основная идея и цели бизнеса, характеризуется специфика продукта фирмы и удовлетворение им потребностей рынка, дается оценка рынка и устанавливается стратегия поведения фирмы на определенных рыночных сегментах, определяются организационная и производственная структуры, формируется финансовый проект дела, включая стратегию финансирования и предложения по инвестициям, описываются перспективы роста фирмы. Объем и степень конкретизации разделов плана определяется спецификой компании и области ее деятельности.</w:t>
      </w:r>
    </w:p>
    <w:p w:rsidR="00995226" w:rsidRDefault="00995226">
      <w:pPr>
        <w:pStyle w:val="20"/>
        <w:spacing w:line="360" w:lineRule="auto"/>
        <w:rPr>
          <w:sz w:val="24"/>
        </w:rPr>
      </w:pPr>
      <w:r>
        <w:rPr>
          <w:sz w:val="24"/>
        </w:rPr>
        <w:t>Именно бизнес-план позволяет без проведения конкретных реальных шагов просчитать все возможные варианты конечного результата и выбрать оптимальный. Таким образом, бизнес-план не командует, а на базе его анализа принимаются решения, в то время как обычна текучка, работа без плана на самом деле такого выбора лишает.</w:t>
      </w:r>
    </w:p>
    <w:p w:rsidR="00995226" w:rsidRDefault="00995226">
      <w:pPr>
        <w:spacing w:line="360" w:lineRule="auto"/>
        <w:ind w:firstLine="340"/>
        <w:jc w:val="both"/>
        <w:rPr>
          <w:lang w:val="ru-RU"/>
        </w:rPr>
      </w:pPr>
      <w:r>
        <w:rPr>
          <w:lang w:val="ru-RU"/>
        </w:rPr>
        <w:t>К тому же, достаточно отгораживаться от международных стандартов ведения бизнеса, т.к. нельзя  рассчитывать на сколько-нибудь долгое существование некоей особой российской системы менеджмента, т.к. фирмам приходится иметь дело с иностранными инвесторами, которые имеют совершенно другую методологию организации учета, планирования и т.д. Для успешного развития дальнейших отношений необходимо иметь «общий язык», который должен основываться на международных стандартах.</w:t>
      </w:r>
    </w:p>
    <w:p w:rsidR="00995226" w:rsidRDefault="00995226">
      <w:pPr>
        <w:pStyle w:val="20"/>
        <w:spacing w:line="360" w:lineRule="auto"/>
        <w:rPr>
          <w:sz w:val="24"/>
        </w:rPr>
      </w:pPr>
      <w:r>
        <w:rPr>
          <w:sz w:val="24"/>
        </w:rPr>
        <w:t>О разделах бизнес-плана, принятых в мировой практике, об особенностях его составления в украинских условиях и пойдет речь в работе.</w:t>
      </w:r>
    </w:p>
    <w:p w:rsidR="00995226" w:rsidRDefault="00995226">
      <w:pPr>
        <w:spacing w:line="360" w:lineRule="auto"/>
        <w:rPr>
          <w:lang w:val="ru-RU"/>
        </w:rPr>
      </w:pPr>
    </w:p>
    <w:p w:rsidR="00995226" w:rsidRDefault="00995226">
      <w:pPr>
        <w:pStyle w:val="1"/>
        <w:spacing w:line="360" w:lineRule="auto"/>
        <w:jc w:val="center"/>
        <w:rPr>
          <w:rFonts w:ascii="Times New Roman" w:hAnsi="Times New Roman"/>
        </w:rPr>
      </w:pPr>
      <w:r>
        <w:rPr>
          <w:rFonts w:ascii="Times New Roman" w:hAnsi="Times New Roman"/>
        </w:rPr>
        <w:lastRenderedPageBreak/>
        <w:t>Бизнес-план производственного предприятия                               ООО «Эдельвейс» по производству соевого молока</w:t>
      </w:r>
    </w:p>
    <w:p w:rsidR="00995226" w:rsidRDefault="00995226" w:rsidP="00995226">
      <w:pPr>
        <w:pStyle w:val="1"/>
        <w:numPr>
          <w:ilvl w:val="0"/>
          <w:numId w:val="9"/>
        </w:numPr>
        <w:spacing w:line="360" w:lineRule="auto"/>
        <w:jc w:val="center"/>
        <w:rPr>
          <w:rFonts w:ascii="Times New Roman" w:hAnsi="Times New Roman"/>
          <w:iCs/>
          <w:caps w:val="0"/>
          <w:kern w:val="0"/>
        </w:rPr>
      </w:pPr>
      <w:r>
        <w:rPr>
          <w:rFonts w:ascii="Times New Roman" w:hAnsi="Times New Roman"/>
          <w:iCs/>
          <w:caps w:val="0"/>
          <w:kern w:val="0"/>
        </w:rPr>
        <w:t>Резюме</w:t>
      </w:r>
    </w:p>
    <w:p w:rsidR="00995226" w:rsidRDefault="00995226">
      <w:pPr>
        <w:pStyle w:val="210"/>
        <w:spacing w:before="120"/>
        <w:ind w:firstLine="720"/>
        <w:rPr>
          <w:lang w:val="ru-RU"/>
        </w:rPr>
      </w:pPr>
      <w:r>
        <w:rPr>
          <w:lang w:val="ru-RU"/>
        </w:rPr>
        <w:t>Резюме представляет собой краткие выводы бизнес-плана и является наиболее важным из разделов. Это связано с тем, что банкиры или другие финансисты очень занятые люди и предпочитают не тратить на знакомство с планом много времени, причем большинство из них зачастую ограничиваются прочтением только титульного листа и резюме. Таким образом, резюме должно быть кратким, не более трех страниц. Именно первое знакомство потенциального инвестора с планом является определяющим для судьбы проекта и поэтому резюме должно быть проработано таким образом, чтобы вызвать к нему интерес. Пишется резюме в последнюю очередь, причем следует подбирать наиболее доходчивые выражения, сохраняя деловой стиль.</w:t>
      </w:r>
    </w:p>
    <w:p w:rsidR="00995226" w:rsidRDefault="00995226">
      <w:pPr>
        <w:spacing w:line="360" w:lineRule="auto"/>
        <w:rPr>
          <w:lang w:val="ru-RU"/>
        </w:rPr>
      </w:pPr>
    </w:p>
    <w:p w:rsidR="00995226" w:rsidRDefault="00995226">
      <w:pPr>
        <w:pStyle w:val="210"/>
        <w:rPr>
          <w:lang w:val="ru-RU"/>
        </w:rPr>
      </w:pPr>
      <w:r>
        <w:rPr>
          <w:lang w:val="ru-RU"/>
        </w:rPr>
        <w:t>Предприятие ООО «Эдельвейс», организованно в 1998 году и как производитель в настоящее время занимает достойную позицию на молочном рынке г. Севастополя. С целью расширения собственного бизнеса и в результате исследований руководство предприятия приняло решение о производстве и продаже соевого молока высокого качества.</w:t>
      </w:r>
    </w:p>
    <w:p w:rsidR="00995226" w:rsidRDefault="00995226">
      <w:pPr>
        <w:pStyle w:val="210"/>
        <w:rPr>
          <w:lang w:val="ru-RU"/>
        </w:rPr>
      </w:pPr>
      <w:r>
        <w:rPr>
          <w:lang w:val="ru-RU"/>
        </w:rPr>
        <w:t xml:space="preserve">Стратегической целью ООО «Эдельвейс» является создание в г. Севастополе современного производства по переработке соевых бобов в соевые продукты молочного типа и данный бизнес-план является только начальной частью этой программы. Продукция ориентирована на локальный рынок. В результате проведенных исследований рынка молочных соевых продуктов в Украине и г. Севастополе было выяснено,  что этот рынок является совершенно свободным и достаточно перспективным, о чем говорит зарубежный опыт и опыт стран СНГ. В городе массовым производством этой продукции занимается только один участник этого рынка. Но очевидно, практически отсутствующая конкуренция отражается на качестве, выпускаемых этим субъектом рынка, продуктов не лучшим образом. Несмотря на это обстоятельство, существует повышающийся устойчивый спрос, обусловленный большой емкостью этого рынка, на эти продукты. </w:t>
      </w:r>
    </w:p>
    <w:p w:rsidR="00995226" w:rsidRDefault="00995226">
      <w:pPr>
        <w:pStyle w:val="210"/>
        <w:rPr>
          <w:lang w:val="ru-RU"/>
        </w:rPr>
      </w:pPr>
      <w:r>
        <w:rPr>
          <w:lang w:val="ru-RU"/>
        </w:rPr>
        <w:t xml:space="preserve">В связи с этим было принято решение сделать упор на создание производства </w:t>
      </w:r>
      <w:r>
        <w:rPr>
          <w:i/>
          <w:lang w:val="ru-RU"/>
        </w:rPr>
        <w:t>высококачественного соевого молока</w:t>
      </w:r>
      <w:r>
        <w:rPr>
          <w:lang w:val="ru-RU"/>
        </w:rPr>
        <w:t xml:space="preserve"> без</w:t>
      </w:r>
      <w:r>
        <w:rPr>
          <w:i/>
          <w:lang w:val="ru-RU"/>
        </w:rPr>
        <w:t xml:space="preserve"> </w:t>
      </w:r>
      <w:r>
        <w:rPr>
          <w:lang w:val="ru-RU"/>
        </w:rPr>
        <w:t xml:space="preserve">бобового привкуса, которому потребители будут отдавать свое предпочтение. Для реализации этого проекта необходимо </w:t>
      </w:r>
      <w:r>
        <w:rPr>
          <w:lang w:val="ru-RU"/>
        </w:rPr>
        <w:lastRenderedPageBreak/>
        <w:t>финансирование в объеме 125000 грн. сроком на 3 года для закупки основных средств – установки по производству соевого молока VS-200 (ProSoya, Канада). Гарантией возврата инвестиций служит уставный фонд предприятия, который составляет 98000 грн.</w:t>
      </w:r>
    </w:p>
    <w:p w:rsidR="00995226" w:rsidRDefault="00995226">
      <w:pPr>
        <w:pStyle w:val="210"/>
      </w:pPr>
      <w:r>
        <w:rPr>
          <w:lang w:val="ru-RU"/>
        </w:rPr>
        <w:t xml:space="preserve">В настоящее время ООО «Эдельвейс» производит фасованное коровье молоко и уже располагает производственными площадями, оборудованием и инженерными коммуникациями. </w:t>
      </w:r>
      <w:r>
        <w:t>VS</w:t>
      </w:r>
      <w:r>
        <w:rPr>
          <w:lang w:val="ru-RU"/>
        </w:rPr>
        <w:t>-200 будет установлена на молочном производстве ООО «Эдельвейс» и будет соединена технологическим циклом с уже имеющимся автоматом расфасовки молока для производства фасованного в полиэтиленовые пакеты соевого молока. Емкость пакета 1 литр, оптовая отпускная цена – 0,94 грн. Объем выпуска в первый год работы – 430000 пакетов. Предприятие нацелено на создание торговой марки на рынке соевых продуктов, который в свою очередь поможет в реализации дальнейших планов предприятия на этом рынке.</w:t>
      </w:r>
    </w:p>
    <w:p w:rsidR="00995226" w:rsidRDefault="00995226">
      <w:pPr>
        <w:pStyle w:val="210"/>
      </w:pPr>
    </w:p>
    <w:p w:rsidR="00995226" w:rsidRDefault="00995226">
      <w:pPr>
        <w:pStyle w:val="2"/>
        <w:spacing w:line="360" w:lineRule="auto"/>
        <w:jc w:val="center"/>
        <w:rPr>
          <w:rFonts w:ascii="Times New Roman" w:hAnsi="Times New Roman"/>
          <w:i w:val="0"/>
          <w:sz w:val="28"/>
          <w:lang w:val="en-US"/>
        </w:rPr>
      </w:pPr>
      <w:r>
        <w:rPr>
          <w:rFonts w:ascii="Times New Roman" w:hAnsi="Times New Roman"/>
          <w:i w:val="0"/>
          <w:caps/>
          <w:sz w:val="28"/>
        </w:rPr>
        <w:t xml:space="preserve">2. </w:t>
      </w:r>
      <w:r>
        <w:rPr>
          <w:rFonts w:ascii="Times New Roman" w:hAnsi="Times New Roman"/>
          <w:i w:val="0"/>
          <w:sz w:val="28"/>
        </w:rPr>
        <w:t>Общая характеристика предприятия и анализ отрасли</w:t>
      </w:r>
    </w:p>
    <w:p w:rsidR="00995226" w:rsidRDefault="00995226">
      <w:pPr>
        <w:pStyle w:val="210"/>
        <w:ind w:firstLine="720"/>
        <w:rPr>
          <w:lang w:val="ru-RU"/>
        </w:rPr>
      </w:pPr>
      <w:r>
        <w:rPr>
          <w:lang w:val="ru-RU"/>
        </w:rPr>
        <w:t>Данный раздел бизнес-плана имеет целью формирование у лиц, принимающих инвестиционные решения, четкого представления о предприятии как объекте инвестирования или возможном партнере при реализации инвестиционного проекта. Для решения этой  задачи целесообразно провести анализ состояния отрасли и описать возможные тенденции ее развития. А также описать предприятия отрасли и развития соответствующих производств в планируемых регионах сбыта продукции внутри страны и за рубежом.</w:t>
      </w:r>
    </w:p>
    <w:p w:rsidR="00995226" w:rsidRDefault="00995226">
      <w:pPr>
        <w:pStyle w:val="210"/>
        <w:ind w:firstLine="720"/>
        <w:rPr>
          <w:lang w:val="ru-RU"/>
        </w:rPr>
      </w:pPr>
    </w:p>
    <w:p w:rsidR="00995226" w:rsidRDefault="00995226">
      <w:pPr>
        <w:pStyle w:val="210"/>
        <w:rPr>
          <w:lang w:val="ru-RU"/>
        </w:rPr>
      </w:pPr>
      <w:r>
        <w:rPr>
          <w:lang w:val="ru-RU"/>
        </w:rPr>
        <w:t xml:space="preserve">Предприятие «Эдельвейс» представляет собой общество с ограниченной ответственностью. Общество является юридическим лицом и действует на основе Устава, имеет собственное имущество, самостоятельный баланс и расчетный счет. Предприятие зарегистрировано 25 января 1998, имеет юридический адрес в г.Севастополе, имеет расчетный счет в Севастопольском филиале АгроПромБанка. ООО «Эдельвейс» создано на основе коллективной собственности. Размер уставного фонда – 98 000 гривен. </w:t>
      </w:r>
    </w:p>
    <w:p w:rsidR="00995226" w:rsidRDefault="00995226">
      <w:pPr>
        <w:pStyle w:val="210"/>
        <w:rPr>
          <w:lang w:val="ru-RU"/>
        </w:rPr>
      </w:pPr>
      <w:r>
        <w:rPr>
          <w:lang w:val="ru-RU"/>
        </w:rPr>
        <w:t xml:space="preserve">Руководство деятельности предприятия ведет директор. Он самостоятельно решает вопросы деятельности предприятия, действует от его имени, имеет право первой подписи, распоряжается имуществом предприятия, осуществляет прием и увольнение работников. </w:t>
      </w:r>
    </w:p>
    <w:p w:rsidR="00995226" w:rsidRDefault="00995226">
      <w:pPr>
        <w:pStyle w:val="210"/>
        <w:rPr>
          <w:lang w:val="ru-RU"/>
        </w:rPr>
      </w:pPr>
      <w:r>
        <w:rPr>
          <w:lang w:val="ru-RU"/>
        </w:rPr>
        <w:lastRenderedPageBreak/>
        <w:t xml:space="preserve">Главный бухгалтер ведет деятельность по составлению документальных отчетов предприятия В штате предприятия состоит 46 человек, включая управление из 5 человек. </w:t>
      </w:r>
    </w:p>
    <w:p w:rsidR="00995226" w:rsidRDefault="00995226">
      <w:pPr>
        <w:pStyle w:val="210"/>
        <w:rPr>
          <w:lang w:val="ru-RU"/>
        </w:rPr>
      </w:pPr>
      <w:r>
        <w:rPr>
          <w:b/>
          <w:bCs/>
          <w:lang w:val="ru-RU"/>
        </w:rPr>
        <w:t>Основной вид деятельности – производство фасованного коровьего молока</w:t>
      </w:r>
      <w:r>
        <w:rPr>
          <w:lang w:val="ru-RU"/>
        </w:rPr>
        <w:t>. Предприятие имеет производственный участок в совхозе «Северный Крым». Совхоз в силу причин экономического характера не использует полностью имеющиеся производственные площади для приема и первичной переработки молока. Поэтому в начале 1998 года предприятие ООО «Эдельвейс» заключило с совхозом «Северный Крым» договор на аренду этих производственных площадей и простейшего технологического оборудования сроком на пять лет. На производственном участке предприятие установило собственный универсальный автомат расфасовки молока, расфасовывающий коровье пастеризованное молоко в полиэтиленовые пакеты. Сырье для предприятия поставляют сельскохозяйственные предприятия Северного Крыма.</w:t>
      </w:r>
    </w:p>
    <w:p w:rsidR="00995226" w:rsidRDefault="00995226">
      <w:pPr>
        <w:pStyle w:val="210"/>
        <w:rPr>
          <w:lang w:val="ru-RU"/>
        </w:rPr>
      </w:pPr>
      <w:r>
        <w:rPr>
          <w:lang w:val="ru-RU"/>
        </w:rPr>
        <w:t>Предприятие производит около 4000 пакетов фасованного молока в день. Количество производимых пакетов ограничено только емкостью имеющегося рынка, в то время как производительность автомата позволяет выпускать 1200 пакетов в час.</w:t>
      </w:r>
    </w:p>
    <w:p w:rsidR="00995226" w:rsidRDefault="00995226">
      <w:pPr>
        <w:pStyle w:val="210"/>
        <w:rPr>
          <w:lang w:val="ru-RU"/>
        </w:rPr>
      </w:pPr>
      <w:r>
        <w:rPr>
          <w:b/>
          <w:bCs/>
          <w:lang w:val="ru-RU"/>
        </w:rPr>
        <w:t>Потребители</w:t>
      </w:r>
      <w:r>
        <w:rPr>
          <w:lang w:val="ru-RU"/>
        </w:rPr>
        <w:t xml:space="preserve"> : детские дошкольные учреждения, городские больницы, а также розничная сеть г. Севастополя. </w:t>
      </w:r>
      <w:r>
        <w:rPr>
          <w:b/>
          <w:bCs/>
          <w:lang w:val="ru-RU"/>
        </w:rPr>
        <w:t>Основные конкуренты</w:t>
      </w:r>
      <w:r>
        <w:rPr>
          <w:lang w:val="ru-RU"/>
        </w:rPr>
        <w:t xml:space="preserve"> :ЧП «ПКФ Севмолпром», ОАО «Крыммолоко» (г. Симферополь), но предприятие уверенно занимает свою нишу на рынке города благодаря оптимальному соотношению цены и качества своего продукта. Спрос на продукцию предприятия носит сезонный характер. Но, тем не менее, запасов готовой продукции предприятие не имеет.</w:t>
      </w:r>
    </w:p>
    <w:p w:rsidR="00995226" w:rsidRDefault="00995226">
      <w:pPr>
        <w:pStyle w:val="210"/>
        <w:rPr>
          <w:lang w:val="ru-RU"/>
        </w:rPr>
      </w:pPr>
      <w:r>
        <w:rPr>
          <w:lang w:val="ru-RU"/>
        </w:rPr>
        <w:t>Стоимость произведенного предприятием 1л молока в розничной сети достигает 1,25 грн., в то время как, стоимость 1л молока основных конкурентов минимум 1,80 грн. Этот показатель является существенным в предпочтении потребителя.</w:t>
      </w:r>
    </w:p>
    <w:p w:rsidR="00995226" w:rsidRDefault="00995226">
      <w:pPr>
        <w:pStyle w:val="210"/>
        <w:rPr>
          <w:lang w:val="ru-RU"/>
        </w:rPr>
      </w:pPr>
      <w:r>
        <w:rPr>
          <w:lang w:val="ru-RU"/>
        </w:rPr>
        <w:t>Оценивая возможности своего развития, предприятие решило параллельно освоить производство нового вида продукции, соевого молока фасованного в полиэтиленовые пакеты и др. соевых продуктов. Первоочередными причинами для такого решения явилось, то что:</w:t>
      </w:r>
    </w:p>
    <w:p w:rsidR="00995226" w:rsidRDefault="00995226" w:rsidP="00995226">
      <w:pPr>
        <w:pStyle w:val="210"/>
        <w:numPr>
          <w:ilvl w:val="0"/>
          <w:numId w:val="2"/>
        </w:numPr>
        <w:rPr>
          <w:lang w:val="ru-RU"/>
        </w:rPr>
      </w:pPr>
      <w:r>
        <w:rPr>
          <w:lang w:val="ru-RU"/>
        </w:rPr>
        <w:t>рынок соевых продуктов является очень перспективным и быстрорастущим, увеличивается популярность здорового питания;</w:t>
      </w:r>
    </w:p>
    <w:p w:rsidR="00995226" w:rsidRDefault="00995226" w:rsidP="00995226">
      <w:pPr>
        <w:pStyle w:val="210"/>
        <w:numPr>
          <w:ilvl w:val="0"/>
          <w:numId w:val="2"/>
        </w:numPr>
        <w:rPr>
          <w:lang w:val="ru-RU"/>
        </w:rPr>
      </w:pPr>
      <w:r>
        <w:rPr>
          <w:lang w:val="ru-RU"/>
        </w:rPr>
        <w:t>на этом рынке слабо развита конкуренция или она вообще не существует;</w:t>
      </w:r>
    </w:p>
    <w:p w:rsidR="00995226" w:rsidRDefault="00995226" w:rsidP="00995226">
      <w:pPr>
        <w:pStyle w:val="210"/>
        <w:numPr>
          <w:ilvl w:val="0"/>
          <w:numId w:val="2"/>
        </w:numPr>
        <w:rPr>
          <w:lang w:val="ru-RU"/>
        </w:rPr>
      </w:pPr>
      <w:r>
        <w:rPr>
          <w:lang w:val="ru-RU"/>
        </w:rPr>
        <w:t>технология производства достаточно проста и универсальна в производстве других видов соевой продукции;</w:t>
      </w:r>
    </w:p>
    <w:p w:rsidR="00995226" w:rsidRDefault="00995226" w:rsidP="00995226">
      <w:pPr>
        <w:pStyle w:val="210"/>
        <w:numPr>
          <w:ilvl w:val="0"/>
          <w:numId w:val="2"/>
        </w:numPr>
        <w:rPr>
          <w:lang w:val="ru-RU"/>
        </w:rPr>
      </w:pPr>
      <w:r>
        <w:rPr>
          <w:lang w:val="ru-RU"/>
        </w:rPr>
        <w:lastRenderedPageBreak/>
        <w:t>на территории Крыма выращиваются соевые бобы, необходимые для производства, т.е. близость сырьевой базы и отсутствие проблем с сырьем;</w:t>
      </w:r>
    </w:p>
    <w:p w:rsidR="00995226" w:rsidRDefault="00995226" w:rsidP="00995226">
      <w:pPr>
        <w:pStyle w:val="210"/>
        <w:numPr>
          <w:ilvl w:val="0"/>
          <w:numId w:val="2"/>
        </w:numPr>
        <w:rPr>
          <w:lang w:val="ru-RU"/>
        </w:rPr>
      </w:pPr>
      <w:r>
        <w:rPr>
          <w:lang w:val="ru-RU"/>
        </w:rPr>
        <w:t>выбор технологического оборудования достаточно большой, на рынке существует как отечественное, так и оборудование зарубежного производства;</w:t>
      </w:r>
    </w:p>
    <w:p w:rsidR="00995226" w:rsidRDefault="00995226" w:rsidP="00995226">
      <w:pPr>
        <w:pStyle w:val="210"/>
        <w:numPr>
          <w:ilvl w:val="0"/>
          <w:numId w:val="2"/>
        </w:numPr>
        <w:rPr>
          <w:lang w:val="ru-RU"/>
        </w:rPr>
      </w:pPr>
      <w:r>
        <w:rPr>
          <w:lang w:val="ru-RU"/>
        </w:rPr>
        <w:t>соевое молоко имеет более длительный срок хранения по сравнению с обычным пастеризованным коровьим молоком.</w:t>
      </w:r>
    </w:p>
    <w:p w:rsidR="00995226" w:rsidRDefault="00995226" w:rsidP="00995226">
      <w:pPr>
        <w:pStyle w:val="2"/>
        <w:numPr>
          <w:ilvl w:val="0"/>
          <w:numId w:val="9"/>
        </w:numPr>
        <w:spacing w:line="360" w:lineRule="auto"/>
        <w:jc w:val="center"/>
        <w:rPr>
          <w:rFonts w:ascii="Times New Roman" w:hAnsi="Times New Roman"/>
          <w:i w:val="0"/>
          <w:iCs/>
          <w:sz w:val="28"/>
        </w:rPr>
      </w:pPr>
      <w:r>
        <w:rPr>
          <w:rFonts w:ascii="Times New Roman" w:hAnsi="Times New Roman"/>
        </w:rPr>
        <w:br w:type="page"/>
      </w:r>
      <w:r>
        <w:rPr>
          <w:rFonts w:ascii="Times New Roman" w:hAnsi="Times New Roman"/>
          <w:i w:val="0"/>
          <w:iCs/>
          <w:sz w:val="28"/>
        </w:rPr>
        <w:lastRenderedPageBreak/>
        <w:t>Описание продукта</w:t>
      </w:r>
    </w:p>
    <w:p w:rsidR="00995226" w:rsidRDefault="00995226">
      <w:pPr>
        <w:pStyle w:val="210"/>
        <w:spacing w:before="120"/>
        <w:ind w:firstLine="720"/>
        <w:rPr>
          <w:lang w:val="ru-RU"/>
        </w:rPr>
      </w:pPr>
      <w:r>
        <w:rPr>
          <w:lang w:val="ru-RU"/>
        </w:rPr>
        <w:t>В этом разделе необходимо дать краткое описание потребительских свойств продукции, предлагаемой предприятием, а также результаты сравнительного анализа с аналогами на рынке.</w:t>
      </w:r>
    </w:p>
    <w:p w:rsidR="00995226" w:rsidRDefault="00995226">
      <w:pPr>
        <w:spacing w:line="360" w:lineRule="auto"/>
        <w:rPr>
          <w:lang w:val="ru-RU"/>
        </w:rPr>
      </w:pPr>
    </w:p>
    <w:p w:rsidR="00995226" w:rsidRDefault="00995226">
      <w:pPr>
        <w:pStyle w:val="210"/>
        <w:rPr>
          <w:lang w:val="ru-RU"/>
        </w:rPr>
      </w:pPr>
      <w:r>
        <w:rPr>
          <w:lang w:val="ru-RU"/>
        </w:rPr>
        <w:t>Основным сырьем на предприятии ООО «Эдельвейс» является молоко. Начиная с 1998 года наблюдается снижение объемов заготовляемого молока сельскохозяйственными предприятиями Крыма, что влечет за собой снижение всех технико-экономических показателей. Снижение поставок сырья связано с уменьшением поголовья дойного скота в хозяйствах, ожесточение конкуренции на рынке молока в регионе со стороны аналогичных предприятий. ООО «Эдельвейс» обеспечено всеми необходимыми инженерными коммуникациями и имеет резервы энергетических мощностей. Недостаток сырья, а также неплатежеспособность покупателей продукции привели к ухудшению финансового состояния предприятия. Для обеспечения стабильного финансово-экономического положения предприятию необходим выпуск конкурентоспособной продукции.</w:t>
      </w:r>
    </w:p>
    <w:p w:rsidR="00995226" w:rsidRDefault="00995226">
      <w:pPr>
        <w:pStyle w:val="210"/>
        <w:rPr>
          <w:lang w:val="ru-RU"/>
        </w:rPr>
      </w:pPr>
      <w:r>
        <w:rPr>
          <w:lang w:val="ru-RU"/>
        </w:rPr>
        <w:t>Понимая необходимость преобразования финансово-производственной деятельности ООО «Эдельвейс» предлагается на базе существующего производства параллельно освоить выпуск новой молочно-пищевой продукции, соевого молока и продуктов из сои.</w:t>
      </w:r>
    </w:p>
    <w:p w:rsidR="00995226" w:rsidRDefault="00995226">
      <w:pPr>
        <w:pStyle w:val="210"/>
        <w:rPr>
          <w:lang w:val="ru-RU"/>
        </w:rPr>
      </w:pPr>
      <w:r>
        <w:rPr>
          <w:lang w:val="ru-RU"/>
        </w:rPr>
        <w:t xml:space="preserve">Предприятие предполагает выпуск фасованного в полиэтиленовые пакеты пастеризованного соевого молока с содержанием белка 3,5%, емкость пакета 1 литр. Предполагаемое название продукта – СоуНайс. В данный момент продукт находится в стадии разработки рабочего проекта и предполагается к серийному производству. </w:t>
      </w:r>
    </w:p>
    <w:p w:rsidR="00995226" w:rsidRDefault="00995226">
      <w:pPr>
        <w:pStyle w:val="210"/>
        <w:rPr>
          <w:lang w:val="ru-RU"/>
        </w:rPr>
      </w:pPr>
      <w:r>
        <w:rPr>
          <w:lang w:val="ru-RU"/>
        </w:rPr>
        <w:t xml:space="preserve">Следует отметить, что производство соевого молока существовало в Советском Союзе начиная с 30-х годов нашего века. В основном использовалась технология китайского типа и молоко не получало широкого распространения из-за ярко выраженного бобового привкуса. В основном исторически соевое молоко и продукты на его основе традиционно использовались существующими в Советском союзе корейскими и китайскими диаспорами в ограниченных объемах. Количественные данные по объемам производства этих продуктов недоступны. Но хорошо известно, что в эти годы в городе Уссурийске на Дальнем Востоке существовал завод «Прогресс», который освоил производство мельниц для приготовления домашнего соевого молока, а также наладил выпуск соевого кофе и соевого какао. Продукты переработки сои и в </w:t>
      </w:r>
      <w:r>
        <w:rPr>
          <w:lang w:val="ru-RU"/>
        </w:rPr>
        <w:lastRenderedPageBreak/>
        <w:t>частности соевое молоко относится к полезным для здоровья пищевым продуктам, спрос на которые увеличивается в мире наиболее быстро.</w:t>
      </w:r>
    </w:p>
    <w:p w:rsidR="00995226" w:rsidRDefault="00995226">
      <w:pPr>
        <w:pStyle w:val="210"/>
        <w:rPr>
          <w:lang w:val="ru-RU"/>
        </w:rPr>
      </w:pPr>
      <w:r>
        <w:rPr>
          <w:lang w:val="ru-RU"/>
        </w:rPr>
        <w:t>Разные ученые показывают, что соевые бобы полезны для здоровья.</w:t>
      </w:r>
    </w:p>
    <w:p w:rsidR="00995226" w:rsidRDefault="00995226">
      <w:pPr>
        <w:pStyle w:val="210"/>
        <w:rPr>
          <w:lang w:val="ru-RU"/>
        </w:rPr>
      </w:pPr>
      <w:r>
        <w:rPr>
          <w:u w:val="single"/>
          <w:lang w:val="ru-RU"/>
        </w:rPr>
        <w:t>Противораковые свойства</w:t>
      </w:r>
      <w:r>
        <w:rPr>
          <w:lang w:val="ru-RU"/>
        </w:rPr>
        <w:t xml:space="preserve"> – различные элементы, находящиеся в соевых бобах уменьшают риск заболевания раком и предотвращают распространение раковых клеток, а также уменьшают случаи заболевания раком груди. </w:t>
      </w:r>
      <w:r>
        <w:rPr>
          <w:u w:val="single"/>
          <w:lang w:val="ru-RU"/>
        </w:rPr>
        <w:t>Понижение уровня холестерина</w:t>
      </w:r>
      <w:r>
        <w:rPr>
          <w:lang w:val="ru-RU"/>
        </w:rPr>
        <w:t xml:space="preserve"> – употребление соевых белков понижает уровень холестерина. </w:t>
      </w:r>
      <w:r>
        <w:rPr>
          <w:u w:val="single"/>
          <w:lang w:val="ru-RU"/>
        </w:rPr>
        <w:t>Предотвращение сердечных заболеваний</w:t>
      </w:r>
      <w:r>
        <w:rPr>
          <w:lang w:val="ru-RU"/>
        </w:rPr>
        <w:t xml:space="preserve"> – белки из сои понижают количество случаев атеросклероза. </w:t>
      </w:r>
      <w:r>
        <w:rPr>
          <w:u w:val="single"/>
          <w:lang w:val="ru-RU"/>
        </w:rPr>
        <w:t>Остеопорозис</w:t>
      </w:r>
      <w:r>
        <w:rPr>
          <w:lang w:val="ru-RU"/>
        </w:rPr>
        <w:t xml:space="preserve"> – есть поводы предполагать, что элементы содержащиеся в сое уменьшают потерю кальция из костей. </w:t>
      </w:r>
      <w:r>
        <w:rPr>
          <w:u w:val="single"/>
          <w:lang w:val="ru-RU"/>
        </w:rPr>
        <w:t>Диабет</w:t>
      </w:r>
      <w:r>
        <w:rPr>
          <w:lang w:val="ru-RU"/>
        </w:rPr>
        <w:t xml:space="preserve"> – употребление соевого белка увеличивает эффективность инсулина и снижает уровень сахара в крови. </w:t>
      </w:r>
    </w:p>
    <w:p w:rsidR="00995226" w:rsidRDefault="00995226">
      <w:pPr>
        <w:pStyle w:val="210"/>
        <w:rPr>
          <w:lang w:val="ru-RU"/>
        </w:rPr>
      </w:pPr>
      <w:r>
        <w:rPr>
          <w:lang w:val="ru-RU"/>
        </w:rPr>
        <w:t xml:space="preserve">Соевое молоко будет производиться по патентованной технологии и на установке компании ProSoya. Для изготовления этого напитка не используются добавления нефтяных сольвентов, осаждающих кислот или перерабатывающих химикатов. Уникальный процесс «безвоздушного холодного размола» создает продукт с мягкой консистенцией и выдающимся вкусом. </w:t>
      </w:r>
      <w:r w:rsidR="00AD26DC">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1" type="#_x0000_t75" style="position:absolute;left:0;text-align:left;margin-left:15.75pt;margin-top:22.05pt;width:454.6pt;height:287.25pt;z-index:251658240;mso-position-horizontal-relative:text;mso-position-vertical-relative:text" o:allowincell="f">
            <v:imagedata r:id="rId5" o:title=""/>
            <w10:wrap type="topAndBottom"/>
          </v:shape>
        </w:pict>
      </w:r>
      <w:r>
        <w:rPr>
          <w:lang w:val="ru-RU"/>
        </w:rPr>
        <w:t>Сравнительные характеристики различных типов молока даны на рис. 1.</w:t>
      </w:r>
    </w:p>
    <w:p w:rsidR="00995226" w:rsidRDefault="00995226">
      <w:pPr>
        <w:pStyle w:val="210"/>
        <w:rPr>
          <w:lang w:val="ru-RU"/>
        </w:rPr>
      </w:pPr>
      <w:r>
        <w:rPr>
          <w:lang w:val="ru-RU"/>
        </w:rPr>
        <w:t xml:space="preserve">Соевое молоко– это насыщенный, вкусный напиток, получаемый из вымоченной, измельченной и проваренной в пару сои. Это питательный не содержащей лактозы продукт может использоваться в тех же целях, что и коровье молоко. Соевое молоко - идеальный заменитель коровьего молока, особенно в питании детей раннего </w:t>
      </w:r>
      <w:r>
        <w:rPr>
          <w:lang w:val="ru-RU"/>
        </w:rPr>
        <w:lastRenderedPageBreak/>
        <w:t>возраста, особенно детей имеющих аллергическую реакцию на лактозу. Соевое зерно имеет высокую питательную ценность благодаря большому содержанию растительных белков, минеральных солей, витаминов и лецитинов. Чтобы  быть усвоенной организмом, соя должна пройти ряд технологических обработок на оборудовании, которое предназначено для пастеризации и охлаждения коровьего молока. При производстве соевого молока получаются отходы, называемые окарой, которые можно применять в кулинарии (добавки к котлетам, мучным и кондитерским изделиям и т.д.) и на корм скоту.</w:t>
      </w:r>
    </w:p>
    <w:p w:rsidR="00995226" w:rsidRDefault="00995226">
      <w:pPr>
        <w:pStyle w:val="210"/>
        <w:rPr>
          <w:lang w:val="ru-RU"/>
        </w:rPr>
      </w:pPr>
      <w:r>
        <w:rPr>
          <w:lang w:val="ru-RU"/>
        </w:rPr>
        <w:t>Соевое молоко - идеальный продукт, является основой для производства таких продуктов как йогурт, мороженое, напитки и соевый сыр «Тофу».</w:t>
      </w:r>
    </w:p>
    <w:p w:rsidR="00995226" w:rsidRDefault="00995226">
      <w:pPr>
        <w:pStyle w:val="210"/>
        <w:rPr>
          <w:lang w:val="ru-RU"/>
        </w:rPr>
      </w:pPr>
      <w:r>
        <w:rPr>
          <w:lang w:val="ru-RU"/>
        </w:rPr>
        <w:t>Производство соевого молока и сыра «Тофу» позволит предприятию расширить ассортимент вырабатываемой продукции, использовать растительные белки, которые превышают биологическую ценность белков животного происхождения.</w:t>
      </w:r>
    </w:p>
    <w:p w:rsidR="00995226" w:rsidRDefault="00995226" w:rsidP="00995226">
      <w:pPr>
        <w:pStyle w:val="2"/>
        <w:numPr>
          <w:ilvl w:val="0"/>
          <w:numId w:val="9"/>
        </w:numPr>
        <w:spacing w:line="360" w:lineRule="auto"/>
        <w:jc w:val="center"/>
        <w:rPr>
          <w:rFonts w:ascii="Times New Roman" w:hAnsi="Times New Roman"/>
          <w:i w:val="0"/>
          <w:iCs/>
          <w:sz w:val="28"/>
        </w:rPr>
      </w:pPr>
      <w:r>
        <w:rPr>
          <w:rFonts w:ascii="Times New Roman" w:hAnsi="Times New Roman"/>
        </w:rPr>
        <w:br w:type="page"/>
      </w:r>
      <w:r>
        <w:rPr>
          <w:rFonts w:ascii="Times New Roman" w:hAnsi="Times New Roman"/>
          <w:i w:val="0"/>
          <w:iCs/>
          <w:sz w:val="28"/>
        </w:rPr>
        <w:lastRenderedPageBreak/>
        <w:t>Маркетинг и продажи</w:t>
      </w:r>
    </w:p>
    <w:p w:rsidR="00995226" w:rsidRDefault="00995226">
      <w:pPr>
        <w:pStyle w:val="210"/>
        <w:spacing w:before="120"/>
        <w:ind w:firstLine="720"/>
        <w:rPr>
          <w:lang w:val="ru-RU"/>
        </w:rPr>
      </w:pPr>
      <w:r>
        <w:rPr>
          <w:lang w:val="ru-RU"/>
        </w:rPr>
        <w:t>В разделе дается оценка рыночных возможностей предприятия. Объем сбыта продукции с точки зрения прогнозирования является наиболее важным и сложным, поскольку анализ существующего рынка и политика формирования уровня и структуры спроса на продукцию определяют результаты реализации инвестиционного проекта.</w:t>
      </w:r>
    </w:p>
    <w:p w:rsidR="00995226" w:rsidRDefault="00995226">
      <w:pPr>
        <w:pStyle w:val="210"/>
        <w:ind w:firstLine="720"/>
        <w:rPr>
          <w:lang w:val="ru-RU"/>
        </w:rPr>
      </w:pPr>
      <w:r>
        <w:rPr>
          <w:lang w:val="ru-RU"/>
        </w:rPr>
        <w:t>Результаты исследования рынка являются также базой для разработки долгосрочной стратегии и текущей политики предприятия и определяют его потребности в материальных, людских и денежных ресурсах Раздел состоит из нескольких частей:1) описание существующей ситуации на рынке: структуру рынка;2) описание существующей конкуренции на рынке;3) результат анализа конкурентных качеств продукции (услуг) предприятия.</w:t>
      </w:r>
    </w:p>
    <w:p w:rsidR="00995226" w:rsidRDefault="00995226">
      <w:pPr>
        <w:pStyle w:val="210"/>
        <w:ind w:firstLine="720"/>
        <w:rPr>
          <w:lang w:val="ru-RU"/>
        </w:rPr>
      </w:pPr>
    </w:p>
    <w:p w:rsidR="00995226" w:rsidRDefault="00995226">
      <w:pPr>
        <w:pStyle w:val="210"/>
        <w:rPr>
          <w:lang w:val="ru-RU"/>
        </w:rPr>
      </w:pPr>
      <w:r>
        <w:rPr>
          <w:lang w:val="ru-RU"/>
        </w:rPr>
        <w:t>В настоящее время в Севастополе существуют два более или менее успешных и на первый взгляд реальных конкурента выпускающих соевую продукцию (соевое молоко, соевый сыр и соевый майонез). Это ЧП «ПКФ Севмолпром» и предприятие «Соевая кулинария».</w:t>
      </w:r>
    </w:p>
    <w:p w:rsidR="00995226" w:rsidRDefault="00995226">
      <w:pPr>
        <w:pStyle w:val="210"/>
        <w:rPr>
          <w:lang w:val="ru-RU"/>
        </w:rPr>
      </w:pPr>
      <w:r>
        <w:rPr>
          <w:lang w:val="ru-RU"/>
        </w:rPr>
        <w:t>Проанализируем эти предприятия и их продукцию.</w:t>
      </w:r>
    </w:p>
    <w:p w:rsidR="00995226" w:rsidRDefault="00995226">
      <w:pPr>
        <w:pStyle w:val="210"/>
        <w:rPr>
          <w:lang w:val="ru-RU"/>
        </w:rPr>
      </w:pPr>
      <w:r>
        <w:rPr>
          <w:lang w:val="ru-RU"/>
        </w:rPr>
        <w:t>ЧП «ПКФ Севмолпром» является новым предприятием, созданным на базе Севастопольского молокозавода. Очевидно, что в результате исследований в развитии своей деятельности руководство предприятия решило освоить новый вид продукции. Технология переработки соевого молока в другие виды соевых продуктов похожа на переработку коровьего молока, поэтому предприятие не тратило большие средства на закупку традиционного для этих целей оборудования. По некоторым данным, предприятие получило кредит под осуществление этого бизнес проекта.</w:t>
      </w:r>
    </w:p>
    <w:p w:rsidR="00995226" w:rsidRDefault="00995226">
      <w:pPr>
        <w:pStyle w:val="210"/>
        <w:rPr>
          <w:lang w:val="ru-RU"/>
        </w:rPr>
      </w:pPr>
      <w:r>
        <w:rPr>
          <w:lang w:val="ru-RU"/>
        </w:rPr>
        <w:t>На эти средства предприятие приобрело промышленную установку Агролактор (производства Франция) для производства соевого молока. Производительность установки – 250 литров в час. Все кисломолочные продукты упакованы в упаковку пюр-пак, майонез упакован в пластиковый стаканчик.</w:t>
      </w:r>
    </w:p>
    <w:p w:rsidR="00995226" w:rsidRDefault="00995226">
      <w:pPr>
        <w:pStyle w:val="210"/>
        <w:rPr>
          <w:lang w:val="ru-RU"/>
        </w:rPr>
      </w:pPr>
      <w:r>
        <w:rPr>
          <w:lang w:val="ru-RU"/>
        </w:rPr>
        <w:t>Начиная с января 2000 года, предприятие освоило выпуск соевого молока,  ряд кисломолочных соевых продуктов (ацидофилин и т.п.), соевый сыр и так называемой окары (нерастворимый продукт остающийся при производстве соевого молока).</w:t>
      </w:r>
    </w:p>
    <w:p w:rsidR="00995226" w:rsidRDefault="00995226">
      <w:pPr>
        <w:pStyle w:val="210"/>
        <w:rPr>
          <w:lang w:val="ru-RU"/>
        </w:rPr>
      </w:pPr>
      <w:r>
        <w:rPr>
          <w:lang w:val="ru-RU"/>
        </w:rPr>
        <w:t xml:space="preserve">Параллельно с этим моментом, в местной печати и по радио началась рекламная кампания этой продукции. В настоящее время интенсивность этой кампании снизилась. Этот шаг предприятия можно оценить как успешный. Потому что была достигнута </w:t>
      </w:r>
      <w:r>
        <w:rPr>
          <w:lang w:val="ru-RU"/>
        </w:rPr>
        <w:lastRenderedPageBreak/>
        <w:t>главная цель, потребители узнали, что такое соевые продукты и было положено начало популяризации соевых продуктов среди потребителей.</w:t>
      </w:r>
    </w:p>
    <w:p w:rsidR="00995226" w:rsidRDefault="00995226">
      <w:pPr>
        <w:pStyle w:val="210"/>
        <w:rPr>
          <w:lang w:val="ru-RU"/>
        </w:rPr>
      </w:pPr>
      <w:r>
        <w:rPr>
          <w:lang w:val="ru-RU"/>
        </w:rPr>
        <w:t>Предприятие реализует соевую продукцию через свою розничную сеть и через мелких оптовых покупателей в г. Севастополе.</w:t>
      </w:r>
    </w:p>
    <w:p w:rsidR="00995226" w:rsidRDefault="00995226">
      <w:pPr>
        <w:pStyle w:val="210"/>
        <w:rPr>
          <w:b/>
          <w:bCs/>
          <w:lang w:val="ru-RU"/>
        </w:rPr>
      </w:pPr>
      <w:r>
        <w:rPr>
          <w:b/>
          <w:bCs/>
          <w:lang w:val="ru-RU"/>
        </w:rPr>
        <w:t>Стоимость продукции предприятия в розничной сети такова:</w:t>
      </w:r>
    </w:p>
    <w:p w:rsidR="00995226" w:rsidRDefault="00995226" w:rsidP="00995226">
      <w:pPr>
        <w:pStyle w:val="210"/>
        <w:numPr>
          <w:ilvl w:val="0"/>
          <w:numId w:val="2"/>
        </w:numPr>
        <w:rPr>
          <w:lang w:val="ru-RU"/>
        </w:rPr>
      </w:pPr>
      <w:r>
        <w:rPr>
          <w:lang w:val="ru-RU"/>
        </w:rPr>
        <w:t>соевое молоко, 0,5 л – 0,8 грн;</w:t>
      </w:r>
    </w:p>
    <w:p w:rsidR="00995226" w:rsidRDefault="00995226" w:rsidP="00995226">
      <w:pPr>
        <w:pStyle w:val="210"/>
        <w:numPr>
          <w:ilvl w:val="0"/>
          <w:numId w:val="2"/>
        </w:numPr>
        <w:rPr>
          <w:lang w:val="ru-RU"/>
        </w:rPr>
      </w:pPr>
      <w:r>
        <w:rPr>
          <w:lang w:val="ru-RU"/>
        </w:rPr>
        <w:t>кисломолочные соевые продукты, 0,5 л – 0,9-1,10 грн;</w:t>
      </w:r>
    </w:p>
    <w:p w:rsidR="00995226" w:rsidRDefault="00995226" w:rsidP="00995226">
      <w:pPr>
        <w:pStyle w:val="210"/>
        <w:numPr>
          <w:ilvl w:val="0"/>
          <w:numId w:val="2"/>
        </w:numPr>
        <w:rPr>
          <w:lang w:val="ru-RU"/>
        </w:rPr>
      </w:pPr>
      <w:r>
        <w:rPr>
          <w:lang w:val="ru-RU"/>
        </w:rPr>
        <w:t>соевый сыр (тофу) от 4,00 – 5,00 грн за 1 кг;</w:t>
      </w:r>
    </w:p>
    <w:p w:rsidR="00995226" w:rsidRDefault="00995226" w:rsidP="00995226">
      <w:pPr>
        <w:pStyle w:val="210"/>
        <w:numPr>
          <w:ilvl w:val="0"/>
          <w:numId w:val="2"/>
        </w:numPr>
        <w:rPr>
          <w:lang w:val="ru-RU"/>
        </w:rPr>
      </w:pPr>
      <w:r>
        <w:rPr>
          <w:lang w:val="ru-RU"/>
        </w:rPr>
        <w:t>окара – 0,8 грн за 1 кг;</w:t>
      </w:r>
    </w:p>
    <w:p w:rsidR="00995226" w:rsidRDefault="00995226" w:rsidP="00995226">
      <w:pPr>
        <w:pStyle w:val="210"/>
        <w:numPr>
          <w:ilvl w:val="0"/>
          <w:numId w:val="2"/>
        </w:numPr>
        <w:rPr>
          <w:lang w:val="ru-RU"/>
        </w:rPr>
      </w:pPr>
      <w:r>
        <w:rPr>
          <w:lang w:val="ru-RU"/>
        </w:rPr>
        <w:t>майонез 0,25 л – 1,10 грн.</w:t>
      </w:r>
    </w:p>
    <w:p w:rsidR="00995226" w:rsidRDefault="00995226">
      <w:pPr>
        <w:pStyle w:val="210"/>
        <w:ind w:left="720" w:firstLine="0"/>
        <w:rPr>
          <w:lang w:val="ru-RU"/>
        </w:rPr>
      </w:pPr>
    </w:p>
    <w:p w:rsidR="00995226" w:rsidRDefault="00995226">
      <w:pPr>
        <w:pStyle w:val="210"/>
        <w:rPr>
          <w:lang w:val="ru-RU"/>
        </w:rPr>
      </w:pPr>
      <w:r>
        <w:rPr>
          <w:lang w:val="ru-RU"/>
        </w:rPr>
        <w:t>В результате дегустации соевых продуктов ЧП «ПКФ Севмолпром» было выяснено, что все продукты обладают четким и неприятным привкусом кисломолочных продуктов изготовленных из коровьего молока. Позже было выяснено, что очевидно в целях экономии предприятие нарушает технологию производства соевых продуктов и купажирует их кисломолочными продуктами с истекшими сроками хранения. Эти нарушения дискредитируют соевую продукцию перед потенциальными потребителями. Очевидно, предприятие уже столкнулось со спадом спроса на свою продукцию, несмотря на продолжающуюся рекламную кампанию.</w:t>
      </w:r>
    </w:p>
    <w:p w:rsidR="00995226" w:rsidRDefault="00995226">
      <w:pPr>
        <w:pStyle w:val="210"/>
        <w:rPr>
          <w:lang w:val="ru-RU"/>
        </w:rPr>
      </w:pPr>
      <w:r>
        <w:rPr>
          <w:lang w:val="ru-RU"/>
        </w:rPr>
        <w:t>Поэтому можно сказать, что, начав успешную кампанию по продвижению своей продукции на рынок, предприятие столкнулось с нехваткой специальных знаний в области производства соевых продуктов и очевидно, уже испытывает трудности с реализацией своего бизнес проекта по массовому производству соевых продуктов. Предприятие может рассматриваться как прямой конкурент, но только на входе в рынок нового продукта.</w:t>
      </w:r>
    </w:p>
    <w:p w:rsidR="00995226" w:rsidRDefault="00995226">
      <w:pPr>
        <w:pStyle w:val="210"/>
        <w:rPr>
          <w:color w:val="000000"/>
          <w:lang w:val="ru-RU"/>
        </w:rPr>
      </w:pPr>
      <w:r>
        <w:rPr>
          <w:color w:val="000000"/>
          <w:lang w:val="ru-RU"/>
        </w:rPr>
        <w:t xml:space="preserve">Второй основной конкурент  предприятие «Соевая кулинария» работает на этом рынке только 4 месяца. Предприятие воспользовалось рекламной кампанией ЧП «ПКФ Севмолпром» и осуществило свою маркетинговую стратегию, направленную на создание предприятий общественного питания (кафе) основанных на мелкомасштабном производстве соевых продуктов, и продаже (употреблении) этих продуктов в этих кафе. Эта идея заслуживает внимания, потому что помогает проследить тенденции и предпочтения потребителей, не осуществляя больших затрат. Пока в городе действует только одно предприятие такого типа. На предприятии установлен аппарат по приготовлению соевого молока СК-20 (Ассоя, Краснодар) производительностью 20 </w:t>
      </w:r>
      <w:r>
        <w:rPr>
          <w:color w:val="000000"/>
          <w:lang w:val="ru-RU"/>
        </w:rPr>
        <w:lastRenderedPageBreak/>
        <w:t xml:space="preserve">литров в час. На установке могут производиться: </w:t>
      </w:r>
      <w:r w:rsidRPr="008028BD">
        <w:rPr>
          <w:color w:val="000000"/>
          <w:lang w:val="ru-RU"/>
        </w:rPr>
        <w:t>соевое молоко</w:t>
      </w:r>
      <w:r>
        <w:rPr>
          <w:color w:val="000000"/>
          <w:lang w:val="ru-RU"/>
        </w:rPr>
        <w:t xml:space="preserve">, </w:t>
      </w:r>
      <w:r w:rsidRPr="008028BD">
        <w:rPr>
          <w:color w:val="000000"/>
          <w:lang w:val="ru-RU"/>
        </w:rPr>
        <w:t>соевый сыр тофу</w:t>
      </w:r>
      <w:r>
        <w:rPr>
          <w:color w:val="000000"/>
          <w:lang w:val="ru-RU"/>
        </w:rPr>
        <w:t xml:space="preserve">, </w:t>
      </w:r>
      <w:r w:rsidRPr="008028BD">
        <w:rPr>
          <w:color w:val="000000"/>
          <w:lang w:val="ru-RU"/>
        </w:rPr>
        <w:t>майонез</w:t>
      </w:r>
      <w:r>
        <w:rPr>
          <w:color w:val="000000"/>
          <w:lang w:val="ru-RU"/>
        </w:rPr>
        <w:t>, окара.</w:t>
      </w:r>
    </w:p>
    <w:p w:rsidR="00995226" w:rsidRDefault="00995226">
      <w:pPr>
        <w:pStyle w:val="210"/>
        <w:rPr>
          <w:color w:val="000000"/>
          <w:lang w:val="ru-RU"/>
        </w:rPr>
      </w:pPr>
      <w:r>
        <w:rPr>
          <w:color w:val="000000"/>
          <w:lang w:val="ru-RU"/>
        </w:rPr>
        <w:t>Стратегию предприятия можно назвать успешной. Продукция предприятия пользуется большим успехом у населения города. Стоимость продуктов: соевое молоко 1 л – 1,20 грн, соевый сыр тофу 1 кг – 3,60 грн, соевый майонез 1 л – 1,0 грн. Вся продукция предприятия не упакована и продается на развес и разлив. Вкусовые качества продукции вполне приемлемы, но опять же, как и в первом случае, предприятие не обладает знаниями в технологии производства, и продукция немного не дотягивает до оценки «отлично». Предприятие не может рассматриваться как прямой и сильный конкурент, так как работает в другой нише потребительского рынка.</w:t>
      </w:r>
    </w:p>
    <w:p w:rsidR="00995226" w:rsidRDefault="00995226">
      <w:pPr>
        <w:pStyle w:val="210"/>
        <w:rPr>
          <w:lang w:val="ru-RU"/>
        </w:rPr>
      </w:pPr>
      <w:r>
        <w:rPr>
          <w:lang w:val="ru-RU"/>
        </w:rPr>
        <w:t>Рассмотрение различных вариантов бизнес-стратегий показывает, что в условиях ограниченных инвестиционных возможностей, неподготовленности большинства реальных потребителей к восприятию новых продуктов питания, практическому отсутствию информационной составляющей о пользе и необходимости этих новых продуктов, наиболее целесообразным вариантом освоения этого сегмента рынка является использование производственных установок небольшого объема для маркетинга конкретных продуктов наиболее перспективных для данного региона и подготовки конкретного регионального потребителя. Итогом этого начального этапа работы является определение конкретной тактики освоения регионального рынка в рамках долгосрочной стратегии его освоения. Именно в результате этого предварительного этапа может быть сделан правильный выбор о необходимых производственных мощностях необходимых для успешного освоения этой новой ниши предпринимательской деятельности.</w:t>
      </w:r>
    </w:p>
    <w:p w:rsidR="00995226" w:rsidRDefault="00995226">
      <w:pPr>
        <w:pStyle w:val="210"/>
        <w:rPr>
          <w:lang w:val="ru-RU"/>
        </w:rPr>
      </w:pPr>
      <w:r>
        <w:rPr>
          <w:b/>
          <w:bCs/>
          <w:lang w:val="ru-RU"/>
        </w:rPr>
        <w:t>Анализ будущего рынка сбыта</w:t>
      </w:r>
      <w:r>
        <w:rPr>
          <w:lang w:val="ru-RU"/>
        </w:rPr>
        <w:t xml:space="preserve"> – это один из важнейших этапов подготовки бизнес-планов, и на такую работу нельзя жалеть ни средств, ни сил, ни времени. Опыт показывает, что неудача большинства провалившихся со временем коммерческих проектов была связана именно со слабым изучением рынка и переоценкой его емкости.</w:t>
      </w:r>
    </w:p>
    <w:p w:rsidR="00995226" w:rsidRDefault="00995226">
      <w:pPr>
        <w:pStyle w:val="210"/>
        <w:rPr>
          <w:lang w:val="ru-RU"/>
        </w:rPr>
      </w:pPr>
      <w:r>
        <w:rPr>
          <w:lang w:val="ru-RU"/>
        </w:rPr>
        <w:t>Самыми первыми сведениями, которые могут потребоваться при анализе рынка, является информация о:</w:t>
      </w:r>
    </w:p>
    <w:p w:rsidR="00995226" w:rsidRDefault="00995226" w:rsidP="00995226">
      <w:pPr>
        <w:pStyle w:val="210"/>
        <w:numPr>
          <w:ilvl w:val="0"/>
          <w:numId w:val="2"/>
        </w:numPr>
        <w:rPr>
          <w:lang w:val="ru-RU"/>
        </w:rPr>
      </w:pPr>
      <w:r>
        <w:rPr>
          <w:lang w:val="ru-RU"/>
        </w:rPr>
        <w:t>потенциальных потребителях;</w:t>
      </w:r>
    </w:p>
    <w:p w:rsidR="00995226" w:rsidRDefault="00995226" w:rsidP="00995226">
      <w:pPr>
        <w:pStyle w:val="210"/>
        <w:numPr>
          <w:ilvl w:val="0"/>
          <w:numId w:val="2"/>
        </w:numPr>
        <w:rPr>
          <w:lang w:val="ru-RU"/>
        </w:rPr>
      </w:pPr>
      <w:r>
        <w:rPr>
          <w:lang w:val="ru-RU"/>
        </w:rPr>
        <w:t>положении на рынке и его конъюнктуры.</w:t>
      </w:r>
    </w:p>
    <w:p w:rsidR="00995226" w:rsidRDefault="00995226">
      <w:pPr>
        <w:pStyle w:val="210"/>
        <w:rPr>
          <w:lang w:val="ru-RU"/>
        </w:rPr>
      </w:pPr>
      <w:r>
        <w:rPr>
          <w:lang w:val="ru-RU"/>
        </w:rPr>
        <w:t>Нет ничего ошибочней, чем полагать, что достоинства вашего товара столь очевидны, что его захотят купить все.</w:t>
      </w:r>
    </w:p>
    <w:p w:rsidR="00995226" w:rsidRDefault="00995226">
      <w:pPr>
        <w:pStyle w:val="210"/>
        <w:rPr>
          <w:lang w:val="ru-RU"/>
        </w:rPr>
      </w:pPr>
      <w:r>
        <w:rPr>
          <w:lang w:val="ru-RU"/>
        </w:rPr>
        <w:t xml:space="preserve">При анализе рынка и основных конкурентов определяются  размеры (емкость) рынка, степень насыщенности рынка, тенденции изменения этих параметров на </w:t>
      </w:r>
      <w:r>
        <w:rPr>
          <w:lang w:val="ru-RU"/>
        </w:rPr>
        <w:lastRenderedPageBreak/>
        <w:t>ближайшую перспективу, выявляются наиболее перспективные рынки сбыта и обосновываются причины предпочтения, производится анализ и оценка основных конкурентов.</w:t>
      </w:r>
    </w:p>
    <w:p w:rsidR="00995226" w:rsidRDefault="00995226">
      <w:pPr>
        <w:pStyle w:val="210"/>
        <w:rPr>
          <w:lang w:val="ru-RU"/>
        </w:rPr>
      </w:pPr>
      <w:r>
        <w:rPr>
          <w:lang w:val="ru-RU"/>
        </w:rPr>
        <w:t>Предполагаемый рынок сбыта ООО «Эдельвейс» - г. Севастополь и Крым. Уровень конкуренции в предполагаемых рынках очень низкий.</w:t>
      </w:r>
    </w:p>
    <w:p w:rsidR="00995226" w:rsidRDefault="00995226">
      <w:pPr>
        <w:pStyle w:val="210"/>
        <w:rPr>
          <w:lang w:val="ru-RU"/>
        </w:rPr>
      </w:pPr>
      <w:r>
        <w:rPr>
          <w:lang w:val="ru-RU"/>
        </w:rPr>
        <w:t>Анализ и оценка конкурентов производится на основании данных табл. 1.</w:t>
      </w:r>
    </w:p>
    <w:p w:rsidR="00995226" w:rsidRDefault="00995226">
      <w:pPr>
        <w:pStyle w:val="210"/>
        <w:ind w:firstLine="0"/>
        <w:outlineLvl w:val="0"/>
        <w:rPr>
          <w:b/>
          <w:bCs/>
          <w:lang w:val="ru-RU"/>
        </w:rPr>
      </w:pPr>
      <w:r>
        <w:rPr>
          <w:lang w:val="ru-RU"/>
        </w:rPr>
        <w:t>Таблица 1.</w:t>
      </w:r>
      <w:r>
        <w:rPr>
          <w:b/>
          <w:bCs/>
          <w:lang w:val="ru-RU"/>
        </w:rPr>
        <w:t xml:space="preserve"> Анализ и оценка конкурентов</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86"/>
        <w:gridCol w:w="2552"/>
        <w:gridCol w:w="2268"/>
      </w:tblGrid>
      <w:tr w:rsidR="00995226">
        <w:trPr>
          <w:cantSplit/>
          <w:trHeight w:val="280"/>
        </w:trPr>
        <w:tc>
          <w:tcPr>
            <w:tcW w:w="4786" w:type="dxa"/>
            <w:vMerge w:val="restart"/>
            <w:vAlign w:val="center"/>
          </w:tcPr>
          <w:p w:rsidR="00995226" w:rsidRDefault="00995226">
            <w:pPr>
              <w:pStyle w:val="7"/>
              <w:keepNext w:val="0"/>
              <w:spacing w:line="360" w:lineRule="auto"/>
            </w:pPr>
            <w:r>
              <w:t>Характеристика конкурирующей продукции</w:t>
            </w:r>
          </w:p>
        </w:tc>
        <w:tc>
          <w:tcPr>
            <w:tcW w:w="4820" w:type="dxa"/>
            <w:gridSpan w:val="2"/>
          </w:tcPr>
          <w:p w:rsidR="00995226" w:rsidRDefault="00995226">
            <w:pPr>
              <w:pStyle w:val="10"/>
              <w:spacing w:line="360" w:lineRule="auto"/>
              <w:jc w:val="center"/>
              <w:rPr>
                <w:sz w:val="24"/>
              </w:rPr>
            </w:pPr>
            <w:r>
              <w:rPr>
                <w:sz w:val="24"/>
              </w:rPr>
              <w:t>Основные конкуренты</w:t>
            </w:r>
          </w:p>
        </w:tc>
      </w:tr>
      <w:tr w:rsidR="00995226">
        <w:trPr>
          <w:cantSplit/>
          <w:trHeight w:val="280"/>
        </w:trPr>
        <w:tc>
          <w:tcPr>
            <w:tcW w:w="4786" w:type="dxa"/>
            <w:vMerge/>
          </w:tcPr>
          <w:p w:rsidR="00995226" w:rsidRDefault="00995226">
            <w:pPr>
              <w:pStyle w:val="10"/>
              <w:spacing w:line="360" w:lineRule="auto"/>
              <w:jc w:val="both"/>
              <w:rPr>
                <w:sz w:val="24"/>
              </w:rPr>
            </w:pPr>
          </w:p>
        </w:tc>
        <w:tc>
          <w:tcPr>
            <w:tcW w:w="2552" w:type="dxa"/>
          </w:tcPr>
          <w:p w:rsidR="00995226" w:rsidRDefault="00995226">
            <w:pPr>
              <w:pStyle w:val="10"/>
              <w:spacing w:line="360" w:lineRule="auto"/>
              <w:jc w:val="center"/>
              <w:rPr>
                <w:sz w:val="24"/>
              </w:rPr>
            </w:pPr>
            <w:r>
              <w:rPr>
                <w:sz w:val="24"/>
              </w:rPr>
              <w:t>1-ый</w:t>
            </w:r>
          </w:p>
        </w:tc>
        <w:tc>
          <w:tcPr>
            <w:tcW w:w="2268" w:type="dxa"/>
          </w:tcPr>
          <w:p w:rsidR="00995226" w:rsidRDefault="00995226">
            <w:pPr>
              <w:pStyle w:val="10"/>
              <w:spacing w:line="360" w:lineRule="auto"/>
              <w:jc w:val="center"/>
              <w:rPr>
                <w:sz w:val="24"/>
              </w:rPr>
            </w:pPr>
            <w:r>
              <w:rPr>
                <w:sz w:val="24"/>
              </w:rPr>
              <w:t>2-ой</w:t>
            </w:r>
          </w:p>
        </w:tc>
      </w:tr>
      <w:tr w:rsidR="00995226">
        <w:trPr>
          <w:trHeight w:val="320"/>
        </w:trPr>
        <w:tc>
          <w:tcPr>
            <w:tcW w:w="4786" w:type="dxa"/>
          </w:tcPr>
          <w:p w:rsidR="00995226" w:rsidRDefault="00995226">
            <w:pPr>
              <w:pStyle w:val="10"/>
              <w:spacing w:line="360" w:lineRule="auto"/>
              <w:jc w:val="both"/>
              <w:rPr>
                <w:sz w:val="24"/>
              </w:rPr>
            </w:pPr>
            <w:r>
              <w:rPr>
                <w:sz w:val="24"/>
              </w:rPr>
              <w:t>Объем продаж (в натуральных показателях)</w:t>
            </w:r>
          </w:p>
        </w:tc>
        <w:tc>
          <w:tcPr>
            <w:tcW w:w="2552" w:type="dxa"/>
          </w:tcPr>
          <w:p w:rsidR="00995226" w:rsidRDefault="00995226">
            <w:pPr>
              <w:pStyle w:val="10"/>
              <w:spacing w:line="360" w:lineRule="auto"/>
              <w:jc w:val="right"/>
              <w:rPr>
                <w:sz w:val="24"/>
              </w:rPr>
            </w:pPr>
            <w:r>
              <w:rPr>
                <w:sz w:val="24"/>
              </w:rPr>
              <w:t>44000</w:t>
            </w:r>
          </w:p>
        </w:tc>
        <w:tc>
          <w:tcPr>
            <w:tcW w:w="2268" w:type="dxa"/>
          </w:tcPr>
          <w:p w:rsidR="00995226" w:rsidRDefault="00995226">
            <w:pPr>
              <w:pStyle w:val="10"/>
              <w:spacing w:line="360" w:lineRule="auto"/>
              <w:jc w:val="right"/>
              <w:rPr>
                <w:sz w:val="24"/>
              </w:rPr>
            </w:pPr>
            <w:r>
              <w:rPr>
                <w:sz w:val="24"/>
              </w:rPr>
              <w:t>10560</w:t>
            </w:r>
          </w:p>
        </w:tc>
      </w:tr>
      <w:tr w:rsidR="00995226">
        <w:trPr>
          <w:trHeight w:val="320"/>
        </w:trPr>
        <w:tc>
          <w:tcPr>
            <w:tcW w:w="4786" w:type="dxa"/>
          </w:tcPr>
          <w:p w:rsidR="00995226" w:rsidRDefault="00995226">
            <w:pPr>
              <w:pStyle w:val="10"/>
              <w:spacing w:line="360" w:lineRule="auto"/>
              <w:jc w:val="both"/>
              <w:rPr>
                <w:sz w:val="24"/>
              </w:rPr>
            </w:pPr>
            <w:r>
              <w:rPr>
                <w:sz w:val="24"/>
              </w:rPr>
              <w:t>Занимаемая доля рынка, %</w:t>
            </w:r>
          </w:p>
        </w:tc>
        <w:tc>
          <w:tcPr>
            <w:tcW w:w="2552" w:type="dxa"/>
          </w:tcPr>
          <w:p w:rsidR="00995226" w:rsidRDefault="00995226">
            <w:pPr>
              <w:pStyle w:val="10"/>
              <w:spacing w:line="360" w:lineRule="auto"/>
              <w:jc w:val="right"/>
              <w:rPr>
                <w:sz w:val="24"/>
              </w:rPr>
            </w:pPr>
            <w:r>
              <w:rPr>
                <w:sz w:val="24"/>
              </w:rPr>
              <w:t>99</w:t>
            </w:r>
          </w:p>
        </w:tc>
        <w:tc>
          <w:tcPr>
            <w:tcW w:w="2268" w:type="dxa"/>
          </w:tcPr>
          <w:p w:rsidR="00995226" w:rsidRDefault="00995226">
            <w:pPr>
              <w:pStyle w:val="10"/>
              <w:spacing w:line="360" w:lineRule="auto"/>
              <w:jc w:val="right"/>
              <w:rPr>
                <w:sz w:val="24"/>
              </w:rPr>
            </w:pPr>
            <w:r>
              <w:rPr>
                <w:sz w:val="24"/>
              </w:rPr>
              <w:t>Менее 1</w:t>
            </w:r>
          </w:p>
        </w:tc>
      </w:tr>
      <w:tr w:rsidR="00995226">
        <w:trPr>
          <w:trHeight w:val="320"/>
        </w:trPr>
        <w:tc>
          <w:tcPr>
            <w:tcW w:w="4786" w:type="dxa"/>
          </w:tcPr>
          <w:p w:rsidR="00995226" w:rsidRDefault="00995226">
            <w:pPr>
              <w:pStyle w:val="10"/>
              <w:spacing w:line="360" w:lineRule="auto"/>
              <w:jc w:val="both"/>
              <w:rPr>
                <w:sz w:val="24"/>
              </w:rPr>
            </w:pPr>
            <w:r>
              <w:rPr>
                <w:sz w:val="24"/>
              </w:rPr>
              <w:t>Уровень цены, грн.</w:t>
            </w:r>
          </w:p>
        </w:tc>
        <w:tc>
          <w:tcPr>
            <w:tcW w:w="2552" w:type="dxa"/>
          </w:tcPr>
          <w:p w:rsidR="00995226" w:rsidRDefault="00995226">
            <w:pPr>
              <w:pStyle w:val="10"/>
              <w:spacing w:line="360" w:lineRule="auto"/>
              <w:jc w:val="right"/>
              <w:rPr>
                <w:sz w:val="24"/>
              </w:rPr>
            </w:pPr>
            <w:r>
              <w:rPr>
                <w:sz w:val="24"/>
              </w:rPr>
              <w:t>1,60</w:t>
            </w:r>
          </w:p>
        </w:tc>
        <w:tc>
          <w:tcPr>
            <w:tcW w:w="2268" w:type="dxa"/>
          </w:tcPr>
          <w:p w:rsidR="00995226" w:rsidRDefault="00995226">
            <w:pPr>
              <w:pStyle w:val="10"/>
              <w:spacing w:line="360" w:lineRule="auto"/>
              <w:jc w:val="right"/>
              <w:rPr>
                <w:sz w:val="24"/>
              </w:rPr>
            </w:pPr>
            <w:r>
              <w:rPr>
                <w:sz w:val="24"/>
              </w:rPr>
              <w:t>1,20</w:t>
            </w:r>
          </w:p>
        </w:tc>
      </w:tr>
      <w:tr w:rsidR="00995226">
        <w:trPr>
          <w:trHeight w:val="320"/>
        </w:trPr>
        <w:tc>
          <w:tcPr>
            <w:tcW w:w="4786" w:type="dxa"/>
          </w:tcPr>
          <w:p w:rsidR="00995226" w:rsidRDefault="00995226">
            <w:pPr>
              <w:pStyle w:val="10"/>
              <w:spacing w:line="360" w:lineRule="auto"/>
              <w:jc w:val="both"/>
              <w:rPr>
                <w:sz w:val="24"/>
              </w:rPr>
            </w:pPr>
            <w:r>
              <w:rPr>
                <w:sz w:val="24"/>
              </w:rPr>
              <w:t>Финансовое положение (рентабельность), %</w:t>
            </w:r>
          </w:p>
        </w:tc>
        <w:tc>
          <w:tcPr>
            <w:tcW w:w="2552" w:type="dxa"/>
          </w:tcPr>
          <w:p w:rsidR="00995226" w:rsidRDefault="00995226">
            <w:pPr>
              <w:pStyle w:val="10"/>
              <w:spacing w:line="360" w:lineRule="auto"/>
              <w:jc w:val="right"/>
              <w:rPr>
                <w:sz w:val="24"/>
              </w:rPr>
            </w:pPr>
            <w:r>
              <w:rPr>
                <w:sz w:val="24"/>
              </w:rPr>
              <w:t>10,0</w:t>
            </w:r>
          </w:p>
        </w:tc>
        <w:tc>
          <w:tcPr>
            <w:tcW w:w="2268" w:type="dxa"/>
          </w:tcPr>
          <w:p w:rsidR="00995226" w:rsidRDefault="00995226">
            <w:pPr>
              <w:pStyle w:val="10"/>
              <w:spacing w:line="360" w:lineRule="auto"/>
              <w:jc w:val="right"/>
              <w:rPr>
                <w:sz w:val="24"/>
              </w:rPr>
            </w:pPr>
            <w:r>
              <w:rPr>
                <w:sz w:val="24"/>
              </w:rPr>
              <w:t>15,0</w:t>
            </w:r>
          </w:p>
        </w:tc>
      </w:tr>
      <w:tr w:rsidR="00995226">
        <w:trPr>
          <w:trHeight w:val="320"/>
        </w:trPr>
        <w:tc>
          <w:tcPr>
            <w:tcW w:w="4786" w:type="dxa"/>
          </w:tcPr>
          <w:p w:rsidR="00995226" w:rsidRDefault="00995226">
            <w:pPr>
              <w:pStyle w:val="10"/>
              <w:spacing w:line="360" w:lineRule="auto"/>
              <w:jc w:val="both"/>
              <w:rPr>
                <w:sz w:val="24"/>
              </w:rPr>
            </w:pPr>
            <w:r>
              <w:rPr>
                <w:sz w:val="24"/>
              </w:rPr>
              <w:t>Уровень технологии</w:t>
            </w:r>
          </w:p>
        </w:tc>
        <w:tc>
          <w:tcPr>
            <w:tcW w:w="2552" w:type="dxa"/>
          </w:tcPr>
          <w:p w:rsidR="00995226" w:rsidRDefault="00995226">
            <w:pPr>
              <w:pStyle w:val="10"/>
              <w:spacing w:line="360" w:lineRule="auto"/>
              <w:jc w:val="right"/>
              <w:rPr>
                <w:sz w:val="24"/>
              </w:rPr>
            </w:pPr>
            <w:r>
              <w:rPr>
                <w:sz w:val="24"/>
              </w:rPr>
              <w:t>Высокий</w:t>
            </w:r>
          </w:p>
        </w:tc>
        <w:tc>
          <w:tcPr>
            <w:tcW w:w="2268" w:type="dxa"/>
          </w:tcPr>
          <w:p w:rsidR="00995226" w:rsidRDefault="00995226">
            <w:pPr>
              <w:pStyle w:val="10"/>
              <w:spacing w:line="360" w:lineRule="auto"/>
              <w:jc w:val="right"/>
              <w:rPr>
                <w:sz w:val="24"/>
              </w:rPr>
            </w:pPr>
            <w:r>
              <w:rPr>
                <w:sz w:val="24"/>
              </w:rPr>
              <w:t>Средний</w:t>
            </w:r>
          </w:p>
        </w:tc>
      </w:tr>
      <w:tr w:rsidR="00995226">
        <w:trPr>
          <w:trHeight w:val="320"/>
        </w:trPr>
        <w:tc>
          <w:tcPr>
            <w:tcW w:w="4786" w:type="dxa"/>
          </w:tcPr>
          <w:p w:rsidR="00995226" w:rsidRDefault="00995226">
            <w:pPr>
              <w:pStyle w:val="10"/>
              <w:spacing w:line="360" w:lineRule="auto"/>
              <w:jc w:val="both"/>
              <w:rPr>
                <w:sz w:val="24"/>
              </w:rPr>
            </w:pPr>
            <w:r>
              <w:rPr>
                <w:sz w:val="24"/>
              </w:rPr>
              <w:t>Качество продукции</w:t>
            </w:r>
          </w:p>
        </w:tc>
        <w:tc>
          <w:tcPr>
            <w:tcW w:w="2552" w:type="dxa"/>
          </w:tcPr>
          <w:p w:rsidR="00995226" w:rsidRDefault="00995226">
            <w:pPr>
              <w:pStyle w:val="10"/>
              <w:spacing w:line="360" w:lineRule="auto"/>
              <w:jc w:val="right"/>
              <w:rPr>
                <w:sz w:val="24"/>
              </w:rPr>
            </w:pPr>
            <w:r>
              <w:rPr>
                <w:sz w:val="24"/>
              </w:rPr>
              <w:t>Низкое</w:t>
            </w:r>
          </w:p>
        </w:tc>
        <w:tc>
          <w:tcPr>
            <w:tcW w:w="2268" w:type="dxa"/>
          </w:tcPr>
          <w:p w:rsidR="00995226" w:rsidRDefault="00995226">
            <w:pPr>
              <w:pStyle w:val="10"/>
              <w:spacing w:line="360" w:lineRule="auto"/>
              <w:jc w:val="right"/>
              <w:rPr>
                <w:sz w:val="24"/>
              </w:rPr>
            </w:pPr>
            <w:r>
              <w:rPr>
                <w:sz w:val="24"/>
              </w:rPr>
              <w:t>Среднее</w:t>
            </w:r>
          </w:p>
        </w:tc>
      </w:tr>
      <w:tr w:rsidR="00995226">
        <w:trPr>
          <w:trHeight w:val="320"/>
        </w:trPr>
        <w:tc>
          <w:tcPr>
            <w:tcW w:w="4786" w:type="dxa"/>
          </w:tcPr>
          <w:p w:rsidR="00995226" w:rsidRDefault="00995226">
            <w:pPr>
              <w:pStyle w:val="10"/>
              <w:spacing w:line="360" w:lineRule="auto"/>
              <w:jc w:val="both"/>
              <w:rPr>
                <w:sz w:val="24"/>
              </w:rPr>
            </w:pPr>
            <w:r>
              <w:rPr>
                <w:sz w:val="24"/>
              </w:rPr>
              <w:t>Расходы на рекламу</w:t>
            </w:r>
          </w:p>
        </w:tc>
        <w:tc>
          <w:tcPr>
            <w:tcW w:w="2552" w:type="dxa"/>
          </w:tcPr>
          <w:p w:rsidR="00995226" w:rsidRDefault="00995226">
            <w:pPr>
              <w:pStyle w:val="10"/>
              <w:spacing w:line="360" w:lineRule="auto"/>
              <w:jc w:val="right"/>
              <w:rPr>
                <w:sz w:val="24"/>
              </w:rPr>
            </w:pPr>
            <w:r>
              <w:rPr>
                <w:sz w:val="24"/>
              </w:rPr>
              <w:t>Осуществляются</w:t>
            </w:r>
          </w:p>
        </w:tc>
        <w:tc>
          <w:tcPr>
            <w:tcW w:w="2268" w:type="dxa"/>
          </w:tcPr>
          <w:p w:rsidR="00995226" w:rsidRDefault="00995226">
            <w:pPr>
              <w:pStyle w:val="10"/>
              <w:spacing w:line="360" w:lineRule="auto"/>
              <w:jc w:val="right"/>
              <w:rPr>
                <w:sz w:val="24"/>
              </w:rPr>
            </w:pPr>
            <w:r>
              <w:rPr>
                <w:sz w:val="24"/>
              </w:rPr>
              <w:t>Не осуществляются</w:t>
            </w:r>
          </w:p>
        </w:tc>
      </w:tr>
      <w:tr w:rsidR="00995226">
        <w:trPr>
          <w:trHeight w:val="320"/>
        </w:trPr>
        <w:tc>
          <w:tcPr>
            <w:tcW w:w="4786" w:type="dxa"/>
          </w:tcPr>
          <w:p w:rsidR="00995226" w:rsidRDefault="00995226">
            <w:pPr>
              <w:pStyle w:val="10"/>
              <w:spacing w:line="360" w:lineRule="auto"/>
              <w:jc w:val="both"/>
              <w:rPr>
                <w:sz w:val="24"/>
              </w:rPr>
            </w:pPr>
            <w:r>
              <w:rPr>
                <w:sz w:val="24"/>
              </w:rPr>
              <w:t>Привлекательность внешнего вида</w:t>
            </w:r>
          </w:p>
        </w:tc>
        <w:tc>
          <w:tcPr>
            <w:tcW w:w="2552" w:type="dxa"/>
          </w:tcPr>
          <w:p w:rsidR="00995226" w:rsidRDefault="00995226">
            <w:pPr>
              <w:pStyle w:val="10"/>
              <w:spacing w:line="360" w:lineRule="auto"/>
              <w:jc w:val="right"/>
              <w:rPr>
                <w:sz w:val="24"/>
              </w:rPr>
            </w:pPr>
            <w:r>
              <w:rPr>
                <w:sz w:val="24"/>
              </w:rPr>
              <w:t>Стандартная упаковка</w:t>
            </w:r>
          </w:p>
        </w:tc>
        <w:tc>
          <w:tcPr>
            <w:tcW w:w="2268" w:type="dxa"/>
          </w:tcPr>
          <w:p w:rsidR="00995226" w:rsidRDefault="00995226">
            <w:pPr>
              <w:pStyle w:val="10"/>
              <w:spacing w:line="360" w:lineRule="auto"/>
              <w:jc w:val="right"/>
              <w:rPr>
                <w:sz w:val="24"/>
              </w:rPr>
            </w:pPr>
            <w:r>
              <w:rPr>
                <w:sz w:val="24"/>
              </w:rPr>
              <w:t>Отсутствует</w:t>
            </w:r>
          </w:p>
        </w:tc>
      </w:tr>
      <w:tr w:rsidR="00995226">
        <w:trPr>
          <w:trHeight w:val="320"/>
        </w:trPr>
        <w:tc>
          <w:tcPr>
            <w:tcW w:w="4786" w:type="dxa"/>
          </w:tcPr>
          <w:p w:rsidR="00995226" w:rsidRDefault="00995226">
            <w:pPr>
              <w:pStyle w:val="10"/>
              <w:spacing w:line="360" w:lineRule="auto"/>
              <w:jc w:val="both"/>
              <w:rPr>
                <w:sz w:val="24"/>
              </w:rPr>
            </w:pPr>
            <w:r>
              <w:rPr>
                <w:sz w:val="24"/>
              </w:rPr>
              <w:t>Время деятельности предприятия, лет</w:t>
            </w:r>
          </w:p>
        </w:tc>
        <w:tc>
          <w:tcPr>
            <w:tcW w:w="2552" w:type="dxa"/>
          </w:tcPr>
          <w:p w:rsidR="00995226" w:rsidRDefault="00995226">
            <w:pPr>
              <w:pStyle w:val="10"/>
              <w:spacing w:line="360" w:lineRule="auto"/>
              <w:jc w:val="right"/>
              <w:rPr>
                <w:sz w:val="24"/>
              </w:rPr>
            </w:pPr>
            <w:r>
              <w:rPr>
                <w:sz w:val="24"/>
              </w:rPr>
              <w:t>45</w:t>
            </w:r>
          </w:p>
        </w:tc>
        <w:tc>
          <w:tcPr>
            <w:tcW w:w="2268" w:type="dxa"/>
          </w:tcPr>
          <w:p w:rsidR="00995226" w:rsidRDefault="00995226">
            <w:pPr>
              <w:pStyle w:val="10"/>
              <w:spacing w:line="360" w:lineRule="auto"/>
              <w:jc w:val="right"/>
              <w:rPr>
                <w:sz w:val="24"/>
              </w:rPr>
            </w:pPr>
            <w:r>
              <w:rPr>
                <w:sz w:val="24"/>
              </w:rPr>
              <w:t>0,4</w:t>
            </w:r>
          </w:p>
        </w:tc>
      </w:tr>
    </w:tbl>
    <w:p w:rsidR="00995226" w:rsidRDefault="00995226">
      <w:pPr>
        <w:pStyle w:val="210"/>
        <w:spacing w:before="120"/>
        <w:rPr>
          <w:lang w:val="ru-RU"/>
        </w:rPr>
      </w:pPr>
      <w:r>
        <w:rPr>
          <w:lang w:val="ru-RU"/>
        </w:rPr>
        <w:t>Исходя из представленных в табл. 1. данных и учитывая, что ООО «Эдельвейс» планирует работать именно в сегменте массового выпуска своей продукции, основным конкурентом ООО «Эдельвейс»  является первый конкурент, т.к. он занимает большую долю на рынке. Но как предполагалось выше из-за низкого качества продукции первого конкурента, предприятие может столкнуться с трудностями только на входе в этот сегмент рынка. У второго конкурента продукция более конкурентоспособна по цене. Но он не может быть прямым конкурентом, так как он ориентирован на другого потребителя и обслуживает другой сегмент этого рынка. Цена продукции второго конкурента составила 1,20 грн., что на  25% ниже, чем у первого. При этом рентабельность второго конкурента выше первого на 5%. Одним из факторов, определяющих основного конкурента является время деятельности его на рынке. С этой точки зрения предпочтение отдается также первому конкуренту, так как он на рынке уже 45 лет против 4 месяцев работы второго конкурента.</w:t>
      </w:r>
    </w:p>
    <w:p w:rsidR="00995226" w:rsidRDefault="00995226">
      <w:pPr>
        <w:pStyle w:val="210"/>
        <w:rPr>
          <w:lang w:val="ru-RU"/>
        </w:rPr>
      </w:pPr>
      <w:r>
        <w:rPr>
          <w:lang w:val="ru-RU"/>
        </w:rPr>
        <w:t xml:space="preserve">Первоначально предприятие ориентируется на рынок города Севастополя с населением около 400 тысяч человек и на сбыт 35000 литров молока в месяц. Этот объем определен из производительности установки по производству соевого молока. </w:t>
      </w:r>
      <w:r>
        <w:rPr>
          <w:lang w:val="ru-RU"/>
        </w:rPr>
        <w:lastRenderedPageBreak/>
        <w:t>Эта цифра выглядит оптимистичной, если учитывать, что упомянутое выше предприятие «Соевая кулинария» работает в три смены и реализовывает всю произведенную продукцию, несмотря на ее среднее качество. Это же можно сказать и о продукции ЧП «ПКФ Севмолпром», несмотря на низкое качество продукции этого предприятия, приобрести соевое молоко можно только в собственной сбытовой сети этого предприятия и только в утренние часы.</w:t>
      </w:r>
    </w:p>
    <w:p w:rsidR="00995226" w:rsidRDefault="00995226">
      <w:pPr>
        <w:pStyle w:val="210"/>
        <w:rPr>
          <w:lang w:val="ru-RU"/>
        </w:rPr>
      </w:pPr>
      <w:r>
        <w:rPr>
          <w:lang w:val="ru-RU"/>
        </w:rPr>
        <w:t xml:space="preserve"> Соевое молоко является необходимым продуктом для людей, имеющих аллергию на лактозу (коровье молоко). Потенциальными потребителями данной продукции являются больничные учреждения, пансионаты, системы общественного питания детских садов, школ и студенческих столовых, с этой категорией потребителей предприятие уже работает, поставляя им фасованное коровье молоко собственного производства. Популярность употребления соевых продуктов возрастает и у верующей части населения, это объясняется тем, что во время многочисленных постов прихожанам нельзя употреблять пищу содержащую белки животного происхождения. Также этот продукт не оставят без внимания потребители, уделяющие внимание рациональному питанию.</w:t>
      </w:r>
    </w:p>
    <w:p w:rsidR="00995226" w:rsidRDefault="00995226">
      <w:pPr>
        <w:pStyle w:val="210"/>
        <w:rPr>
          <w:lang w:val="ru-RU"/>
        </w:rPr>
      </w:pPr>
      <w:r>
        <w:rPr>
          <w:lang w:val="ru-RU"/>
        </w:rPr>
        <w:t>Рынок соевого молока в отличие от рынка молока коровьего не подвержен сезонным колебаниям. В долгосрочной перспективе этот рынок можно оценивать как быстрорастущий и большой емкости. Вероятно, в ближайшее время количество операторов этого сегмента локального рынка увеличится. Оценить темпы роста рынка не удается из-за новизны этого рынка. Как отмечалось выше, первые соевые продукты местного производства появились в розничной сети города более полугода назад. Но мировые тенденции, и в том числе тенденции развития этого рынка в странах СНГ, говорят о его большой перспективности. Интерес нашего производителя к освоению нового сектора рынка – производства соевых продуктов питания растет, как говорят, не по дням, а по часам. Уже сегодня мы сталкиваемся с интересом многих отечественных производителей к крупномасштабным проектам производства продуктов питания из сои».</w:t>
      </w:r>
    </w:p>
    <w:p w:rsidR="00995226" w:rsidRDefault="00995226">
      <w:pPr>
        <w:pStyle w:val="210"/>
        <w:rPr>
          <w:lang w:val="ru-RU"/>
        </w:rPr>
      </w:pPr>
      <w:r>
        <w:rPr>
          <w:lang w:val="ru-RU"/>
        </w:rPr>
        <w:t>Предприятие планирует предложить рынку высококачественный продукт по оптимальной цене примерно 1,10 грн за литр. Освоив этот вид продукции, и получив планируемую долю рынка, предприятие может начать увеличивать ассортиментный перечень выпускаемых соевых продуктов. Предприятие ставит себе цель завоевать определенную долю этого рынка и  завоевание лидерства по качеству продукции.</w:t>
      </w:r>
    </w:p>
    <w:p w:rsidR="00995226" w:rsidRDefault="00995226">
      <w:pPr>
        <w:pStyle w:val="210"/>
        <w:rPr>
          <w:lang w:val="ru-RU"/>
        </w:rPr>
      </w:pPr>
      <w:r>
        <w:rPr>
          <w:lang w:val="ru-RU"/>
        </w:rPr>
        <w:t>Продукция будет распространяться оптом через уже имеющихся на предприятии клиентов. Создание собственной торговой сети пока не планируется.</w:t>
      </w:r>
    </w:p>
    <w:p w:rsidR="00995226" w:rsidRDefault="00995226">
      <w:pPr>
        <w:pStyle w:val="210"/>
        <w:rPr>
          <w:lang w:val="ru-RU"/>
        </w:rPr>
      </w:pPr>
      <w:r>
        <w:rPr>
          <w:b/>
          <w:bCs/>
          <w:lang w:val="ru-RU"/>
        </w:rPr>
        <w:lastRenderedPageBreak/>
        <w:t>Доля транспортных расходов</w:t>
      </w:r>
      <w:r>
        <w:rPr>
          <w:lang w:val="ru-RU"/>
        </w:rPr>
        <w:t xml:space="preserve"> в себестоимости продукции составляет 0,5 %.</w:t>
      </w:r>
    </w:p>
    <w:p w:rsidR="00995226" w:rsidRDefault="00995226">
      <w:pPr>
        <w:pStyle w:val="210"/>
        <w:rPr>
          <w:lang w:val="ru-RU"/>
        </w:rPr>
      </w:pPr>
      <w:r>
        <w:rPr>
          <w:b/>
          <w:bCs/>
          <w:lang w:val="ru-RU"/>
        </w:rPr>
        <w:t>Цена на продукцию</w:t>
      </w:r>
      <w:r>
        <w:rPr>
          <w:lang w:val="ru-RU"/>
        </w:rPr>
        <w:t xml:space="preserve"> рассчитывается по методу «издержки +». Привязывая цену к издержкам, упрощается проблема ценообразования, так как не приходится корректировать цену в зависимости от  колебаний спроса.</w:t>
      </w:r>
    </w:p>
    <w:p w:rsidR="00995226" w:rsidRDefault="00995226">
      <w:pPr>
        <w:pStyle w:val="210"/>
        <w:rPr>
          <w:lang w:val="ru-RU"/>
        </w:rPr>
      </w:pPr>
      <w:r>
        <w:rPr>
          <w:lang w:val="ru-RU"/>
        </w:rPr>
        <w:t>Для проникновения на рынок предприятие планирует провести ряд театрализованных представлений в школах и дошкольных учреждениях. Параллельно организовать проведение лекций в больничных учреждениях города для популяризации этого продукта среди медицинского персонала, дегустации продукта в местах продажи. Также будет проведена рекламная кампания в местной прессе. Все мероприятия будут объединены рекламным лозунгом: «Лучший вкус, лучший аромат, лучше для Вас – соевое молоко «СоуНайс». Как отмечалось выше, стратегия предприятия будет направлена на создание торговой марки в этом сегменте рынка.</w:t>
      </w:r>
    </w:p>
    <w:p w:rsidR="00995226" w:rsidRDefault="00995226">
      <w:pPr>
        <w:pStyle w:val="2"/>
        <w:spacing w:line="360" w:lineRule="auto"/>
        <w:jc w:val="center"/>
        <w:rPr>
          <w:rFonts w:ascii="Times New Roman" w:hAnsi="Times New Roman"/>
          <w:i w:val="0"/>
          <w:iCs/>
          <w:sz w:val="28"/>
        </w:rPr>
      </w:pPr>
      <w:r>
        <w:rPr>
          <w:rFonts w:ascii="Times New Roman" w:hAnsi="Times New Roman"/>
        </w:rPr>
        <w:br w:type="page"/>
      </w:r>
      <w:r>
        <w:rPr>
          <w:rFonts w:ascii="Times New Roman" w:hAnsi="Times New Roman"/>
          <w:i w:val="0"/>
          <w:iCs/>
          <w:sz w:val="28"/>
        </w:rPr>
        <w:lastRenderedPageBreak/>
        <w:t>5. Производство и распределение</w:t>
      </w:r>
    </w:p>
    <w:p w:rsidR="00995226" w:rsidRDefault="00995226">
      <w:pPr>
        <w:pStyle w:val="210"/>
        <w:spacing w:before="120"/>
        <w:ind w:firstLine="720"/>
        <w:rPr>
          <w:lang w:val="ru-RU"/>
        </w:rPr>
      </w:pPr>
      <w:r>
        <w:rPr>
          <w:lang w:val="ru-RU"/>
        </w:rPr>
        <w:t>Главная задача раздела – показать потенциальным партнерам, что предприятие в состоянии реально производить определенное количество товаров в необходимые сроки и с требуемым качеством. Данные этого раздела бизнес-плана желательно приводить в перспективе на 2-3 года, а для крупных предприятий – на 4-5 лет.</w:t>
      </w:r>
    </w:p>
    <w:p w:rsidR="00995226" w:rsidRDefault="00995226">
      <w:pPr>
        <w:spacing w:line="360" w:lineRule="auto"/>
        <w:rPr>
          <w:lang w:val="ru-RU"/>
        </w:rPr>
      </w:pPr>
      <w:r>
        <w:rPr>
          <w:lang w:val="ru-RU"/>
        </w:rPr>
        <w:t>Производственный план (по объему продукции и смете затрат) формируется на основе плана сбыта продукции и расчета производственных мощностей предприятия, а также прогноза производственных запасов и потерь. Необходимо также предусмотреть затраты, связанные с утилизацией отходов и охраной окружающей среды. Учесть любые правительственные, местные нормативные акты, касающиеся предлагаемого бизнеса.</w:t>
      </w:r>
    </w:p>
    <w:p w:rsidR="00995226" w:rsidRDefault="00995226">
      <w:pPr>
        <w:spacing w:line="360" w:lineRule="auto"/>
        <w:rPr>
          <w:lang w:val="ru-RU"/>
        </w:rPr>
      </w:pPr>
    </w:p>
    <w:p w:rsidR="00995226" w:rsidRDefault="00995226">
      <w:pPr>
        <w:pStyle w:val="210"/>
        <w:rPr>
          <w:lang w:val="ru-RU"/>
        </w:rPr>
      </w:pPr>
      <w:r>
        <w:rPr>
          <w:lang w:val="ru-RU"/>
        </w:rPr>
        <w:t>В настоящее время фирма ООО «Эдельвейс» имеет значительный потенциал увеличения производства и расширения ассортимента продукции: развита производственная инфраструктура, имеется опыт работы в данной области и наработаны технологии производства, имеются квалифицированные кадры специалистов.</w:t>
      </w:r>
    </w:p>
    <w:p w:rsidR="00995226" w:rsidRDefault="00995226">
      <w:pPr>
        <w:pStyle w:val="210"/>
        <w:rPr>
          <w:lang w:val="ru-RU"/>
        </w:rPr>
      </w:pPr>
      <w:r>
        <w:rPr>
          <w:lang w:val="ru-RU"/>
        </w:rPr>
        <w:t>Исходя из потенциалов фирмы, предлагается закупить установку типа VS 200 у фирмы «РОСС», г. Харьков, по цене 125 тыс. грн. Спецификация установки VS 200 дана в табл. 2. Предприятие планирует осуществить этот проект за счет собственных средств.</w:t>
      </w:r>
    </w:p>
    <w:p w:rsidR="00995226" w:rsidRDefault="00995226">
      <w:pPr>
        <w:pStyle w:val="210"/>
        <w:ind w:firstLine="720"/>
        <w:rPr>
          <w:lang w:val="ru-RU"/>
        </w:rPr>
      </w:pPr>
      <w:r>
        <w:rPr>
          <w:lang w:val="ru-RU"/>
        </w:rPr>
        <w:t>Для работы установки требуется сырье, соевые бобы. Их можно закупать у предприятия «Макон» (г. Симферополь) по цене 1200 грн. за тонну.</w:t>
      </w:r>
    </w:p>
    <w:p w:rsidR="00995226" w:rsidRDefault="00995226">
      <w:pPr>
        <w:pStyle w:val="210"/>
        <w:spacing w:before="120"/>
        <w:ind w:firstLine="0"/>
        <w:outlineLvl w:val="0"/>
        <w:rPr>
          <w:lang w:val="ru-RU"/>
        </w:rPr>
      </w:pPr>
      <w:r>
        <w:rPr>
          <w:lang w:val="ru-RU"/>
        </w:rPr>
        <w:t>Таблица  2. Спецификация установки VS 200 компании ProSoya.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4643"/>
      </w:tblGrid>
      <w:tr w:rsidR="00995226">
        <w:trPr>
          <w:trHeight w:hRule="exact" w:val="400"/>
        </w:trPr>
        <w:tc>
          <w:tcPr>
            <w:tcW w:w="5211" w:type="dxa"/>
            <w:vAlign w:val="center"/>
          </w:tcPr>
          <w:p w:rsidR="00995226" w:rsidRDefault="00995226">
            <w:pPr>
              <w:pStyle w:val="210"/>
              <w:ind w:firstLine="0"/>
              <w:jc w:val="center"/>
              <w:rPr>
                <w:lang w:val="ru-RU"/>
              </w:rPr>
            </w:pPr>
            <w:r>
              <w:rPr>
                <w:lang w:val="ru-RU"/>
              </w:rPr>
              <w:t>Наименование показателя</w:t>
            </w:r>
          </w:p>
        </w:tc>
        <w:tc>
          <w:tcPr>
            <w:tcW w:w="4643" w:type="dxa"/>
            <w:vAlign w:val="center"/>
          </w:tcPr>
          <w:p w:rsidR="00995226" w:rsidRDefault="00995226">
            <w:pPr>
              <w:pStyle w:val="210"/>
              <w:ind w:firstLine="0"/>
              <w:jc w:val="center"/>
              <w:rPr>
                <w:lang w:val="ru-RU"/>
              </w:rPr>
            </w:pPr>
            <w:r>
              <w:rPr>
                <w:lang w:val="ru-RU"/>
              </w:rPr>
              <w:t>Качественное значение показателя</w:t>
            </w:r>
          </w:p>
        </w:tc>
      </w:tr>
      <w:tr w:rsidR="00995226">
        <w:trPr>
          <w:trHeight w:hRule="exact" w:val="400"/>
        </w:trPr>
        <w:tc>
          <w:tcPr>
            <w:tcW w:w="5211" w:type="dxa"/>
            <w:vAlign w:val="center"/>
          </w:tcPr>
          <w:p w:rsidR="00995226" w:rsidRDefault="00995226">
            <w:pPr>
              <w:pStyle w:val="210"/>
              <w:ind w:firstLine="0"/>
              <w:rPr>
                <w:lang w:val="ru-RU"/>
              </w:rPr>
            </w:pPr>
            <w:r>
              <w:rPr>
                <w:lang w:val="ru-RU"/>
              </w:rPr>
              <w:t>Производительность, л/ч</w:t>
            </w:r>
          </w:p>
        </w:tc>
        <w:tc>
          <w:tcPr>
            <w:tcW w:w="4643" w:type="dxa"/>
            <w:vAlign w:val="center"/>
          </w:tcPr>
          <w:p w:rsidR="00995226" w:rsidRDefault="00995226">
            <w:pPr>
              <w:pStyle w:val="210"/>
              <w:ind w:firstLine="0"/>
              <w:rPr>
                <w:lang w:val="ru-RU"/>
              </w:rPr>
            </w:pPr>
            <w:r>
              <w:rPr>
                <w:lang w:val="ru-RU"/>
              </w:rPr>
              <w:t>200</w:t>
            </w:r>
          </w:p>
        </w:tc>
      </w:tr>
      <w:tr w:rsidR="00995226">
        <w:trPr>
          <w:trHeight w:hRule="exact" w:val="400"/>
        </w:trPr>
        <w:tc>
          <w:tcPr>
            <w:tcW w:w="5211" w:type="dxa"/>
            <w:vAlign w:val="center"/>
          </w:tcPr>
          <w:p w:rsidR="00995226" w:rsidRDefault="00995226">
            <w:pPr>
              <w:pStyle w:val="210"/>
              <w:ind w:firstLine="0"/>
              <w:rPr>
                <w:lang w:val="ru-RU"/>
              </w:rPr>
            </w:pPr>
            <w:r>
              <w:rPr>
                <w:lang w:val="ru-RU"/>
              </w:rPr>
              <w:t>Количество необходимого сырья (сухого), кг/ч</w:t>
            </w:r>
          </w:p>
        </w:tc>
        <w:tc>
          <w:tcPr>
            <w:tcW w:w="4643" w:type="dxa"/>
            <w:vAlign w:val="center"/>
          </w:tcPr>
          <w:p w:rsidR="00995226" w:rsidRDefault="00995226">
            <w:pPr>
              <w:pStyle w:val="210"/>
              <w:ind w:firstLine="0"/>
              <w:rPr>
                <w:lang w:val="ru-RU"/>
              </w:rPr>
            </w:pPr>
            <w:r>
              <w:rPr>
                <w:lang w:val="ru-RU"/>
              </w:rPr>
              <w:t>30</w:t>
            </w:r>
          </w:p>
        </w:tc>
      </w:tr>
      <w:tr w:rsidR="00995226">
        <w:trPr>
          <w:trHeight w:hRule="exact" w:val="400"/>
        </w:trPr>
        <w:tc>
          <w:tcPr>
            <w:tcW w:w="5211" w:type="dxa"/>
            <w:vAlign w:val="center"/>
          </w:tcPr>
          <w:p w:rsidR="00995226" w:rsidRDefault="00995226">
            <w:pPr>
              <w:pStyle w:val="210"/>
              <w:ind w:firstLine="0"/>
              <w:rPr>
                <w:lang w:val="ru-RU"/>
              </w:rPr>
            </w:pPr>
            <w:r>
              <w:rPr>
                <w:lang w:val="ru-RU"/>
              </w:rPr>
              <w:t>Производительность по окаре, кг/ч</w:t>
            </w:r>
          </w:p>
        </w:tc>
        <w:tc>
          <w:tcPr>
            <w:tcW w:w="4643" w:type="dxa"/>
            <w:vAlign w:val="center"/>
          </w:tcPr>
          <w:p w:rsidR="00995226" w:rsidRDefault="00995226">
            <w:pPr>
              <w:pStyle w:val="210"/>
              <w:ind w:firstLine="0"/>
              <w:rPr>
                <w:lang w:val="ru-RU"/>
              </w:rPr>
            </w:pPr>
            <w:r>
              <w:rPr>
                <w:lang w:val="ru-RU"/>
              </w:rPr>
              <w:t>50-60</w:t>
            </w:r>
          </w:p>
        </w:tc>
      </w:tr>
      <w:tr w:rsidR="00995226">
        <w:trPr>
          <w:trHeight w:hRule="exact" w:val="400"/>
        </w:trPr>
        <w:tc>
          <w:tcPr>
            <w:tcW w:w="5211" w:type="dxa"/>
            <w:tcBorders>
              <w:bottom w:val="nil"/>
            </w:tcBorders>
            <w:vAlign w:val="center"/>
          </w:tcPr>
          <w:p w:rsidR="00995226" w:rsidRDefault="00995226">
            <w:pPr>
              <w:pStyle w:val="210"/>
              <w:ind w:firstLine="0"/>
              <w:rPr>
                <w:lang w:val="ru-RU"/>
              </w:rPr>
            </w:pPr>
            <w:r>
              <w:rPr>
                <w:lang w:val="ru-RU"/>
              </w:rPr>
              <w:t>Мощность, кВт</w:t>
            </w:r>
          </w:p>
        </w:tc>
        <w:tc>
          <w:tcPr>
            <w:tcW w:w="4643" w:type="dxa"/>
            <w:vAlign w:val="center"/>
          </w:tcPr>
          <w:p w:rsidR="00995226" w:rsidRDefault="00995226">
            <w:pPr>
              <w:pStyle w:val="210"/>
              <w:ind w:firstLine="0"/>
              <w:rPr>
                <w:lang w:val="ru-RU"/>
              </w:rPr>
            </w:pPr>
            <w:r>
              <w:rPr>
                <w:lang w:val="ru-RU"/>
              </w:rPr>
              <w:t>5</w:t>
            </w:r>
          </w:p>
        </w:tc>
      </w:tr>
      <w:tr w:rsidR="00995226">
        <w:trPr>
          <w:trHeight w:hRule="exact" w:val="400"/>
        </w:trPr>
        <w:tc>
          <w:tcPr>
            <w:tcW w:w="5211" w:type="dxa"/>
            <w:tcBorders>
              <w:top w:val="single" w:sz="4" w:space="0" w:color="auto"/>
              <w:bottom w:val="nil"/>
            </w:tcBorders>
            <w:vAlign w:val="center"/>
          </w:tcPr>
          <w:p w:rsidR="00995226" w:rsidRDefault="00995226">
            <w:pPr>
              <w:pStyle w:val="210"/>
              <w:ind w:firstLine="0"/>
              <w:rPr>
                <w:lang w:val="ru-RU"/>
              </w:rPr>
            </w:pPr>
            <w:r>
              <w:rPr>
                <w:lang w:val="ru-RU"/>
              </w:rPr>
              <w:t>Потребление воды</w:t>
            </w:r>
          </w:p>
        </w:tc>
        <w:tc>
          <w:tcPr>
            <w:tcW w:w="4643" w:type="dxa"/>
            <w:vAlign w:val="center"/>
          </w:tcPr>
          <w:p w:rsidR="00995226" w:rsidRDefault="00995226">
            <w:pPr>
              <w:pStyle w:val="210"/>
              <w:ind w:firstLine="0"/>
              <w:rPr>
                <w:lang w:val="ru-RU"/>
              </w:rPr>
            </w:pPr>
          </w:p>
        </w:tc>
      </w:tr>
      <w:tr w:rsidR="00995226">
        <w:trPr>
          <w:trHeight w:hRule="exact" w:val="400"/>
        </w:trPr>
        <w:tc>
          <w:tcPr>
            <w:tcW w:w="5211" w:type="dxa"/>
            <w:tcBorders>
              <w:top w:val="nil"/>
            </w:tcBorders>
            <w:vAlign w:val="center"/>
          </w:tcPr>
          <w:p w:rsidR="00995226" w:rsidRDefault="00995226" w:rsidP="00995226">
            <w:pPr>
              <w:pStyle w:val="210"/>
              <w:numPr>
                <w:ilvl w:val="0"/>
                <w:numId w:val="4"/>
              </w:numPr>
              <w:rPr>
                <w:lang w:val="ru-RU"/>
              </w:rPr>
            </w:pPr>
            <w:r>
              <w:rPr>
                <w:lang w:val="ru-RU"/>
              </w:rPr>
              <w:t>изготовление, л/ч</w:t>
            </w:r>
          </w:p>
        </w:tc>
        <w:tc>
          <w:tcPr>
            <w:tcW w:w="4643" w:type="dxa"/>
            <w:vAlign w:val="center"/>
          </w:tcPr>
          <w:p w:rsidR="00995226" w:rsidRDefault="00995226">
            <w:pPr>
              <w:pStyle w:val="210"/>
              <w:ind w:firstLine="0"/>
              <w:rPr>
                <w:lang w:val="ru-RU"/>
              </w:rPr>
            </w:pPr>
            <w:r>
              <w:rPr>
                <w:lang w:val="ru-RU"/>
              </w:rPr>
              <w:t>300</w:t>
            </w:r>
          </w:p>
        </w:tc>
      </w:tr>
      <w:tr w:rsidR="00995226">
        <w:trPr>
          <w:trHeight w:hRule="exact" w:val="400"/>
        </w:trPr>
        <w:tc>
          <w:tcPr>
            <w:tcW w:w="5211" w:type="dxa"/>
            <w:vAlign w:val="center"/>
          </w:tcPr>
          <w:p w:rsidR="00995226" w:rsidRDefault="00995226" w:rsidP="00995226">
            <w:pPr>
              <w:pStyle w:val="210"/>
              <w:numPr>
                <w:ilvl w:val="0"/>
                <w:numId w:val="4"/>
              </w:numPr>
              <w:rPr>
                <w:lang w:val="ru-RU"/>
              </w:rPr>
            </w:pPr>
            <w:r>
              <w:rPr>
                <w:lang w:val="ru-RU"/>
              </w:rPr>
              <w:t>очистка и другие, л</w:t>
            </w:r>
          </w:p>
        </w:tc>
        <w:tc>
          <w:tcPr>
            <w:tcW w:w="4643" w:type="dxa"/>
            <w:vAlign w:val="center"/>
          </w:tcPr>
          <w:p w:rsidR="00995226" w:rsidRDefault="00995226">
            <w:pPr>
              <w:pStyle w:val="210"/>
              <w:ind w:firstLine="0"/>
              <w:rPr>
                <w:lang w:val="ru-RU"/>
              </w:rPr>
            </w:pPr>
            <w:r>
              <w:rPr>
                <w:lang w:val="ru-RU"/>
              </w:rPr>
              <w:t>500</w:t>
            </w:r>
          </w:p>
        </w:tc>
      </w:tr>
      <w:tr w:rsidR="00995226">
        <w:trPr>
          <w:trHeight w:hRule="exact" w:val="400"/>
        </w:trPr>
        <w:tc>
          <w:tcPr>
            <w:tcW w:w="5211" w:type="dxa"/>
            <w:vAlign w:val="center"/>
          </w:tcPr>
          <w:p w:rsidR="00995226" w:rsidRDefault="00995226">
            <w:pPr>
              <w:pStyle w:val="210"/>
              <w:ind w:firstLine="0"/>
              <w:rPr>
                <w:lang w:val="ru-RU"/>
              </w:rPr>
            </w:pPr>
            <w:r>
              <w:rPr>
                <w:lang w:val="ru-RU"/>
              </w:rPr>
              <w:t>Площадь (м</w:t>
            </w:r>
            <w:r>
              <w:rPr>
                <w:vertAlign w:val="superscript"/>
                <w:lang w:val="ru-RU"/>
              </w:rPr>
              <w:t>2</w:t>
            </w:r>
            <w:r>
              <w:rPr>
                <w:lang w:val="ru-RU"/>
              </w:rPr>
              <w:t>)</w:t>
            </w:r>
          </w:p>
        </w:tc>
        <w:tc>
          <w:tcPr>
            <w:tcW w:w="4643" w:type="dxa"/>
            <w:vAlign w:val="center"/>
          </w:tcPr>
          <w:p w:rsidR="00995226" w:rsidRDefault="00995226">
            <w:pPr>
              <w:pStyle w:val="210"/>
              <w:ind w:firstLine="0"/>
              <w:rPr>
                <w:lang w:val="ru-RU"/>
              </w:rPr>
            </w:pPr>
            <w:r>
              <w:rPr>
                <w:lang w:val="ru-RU"/>
              </w:rPr>
              <w:t>7</w:t>
            </w:r>
          </w:p>
        </w:tc>
      </w:tr>
      <w:tr w:rsidR="00995226">
        <w:trPr>
          <w:trHeight w:hRule="exact" w:val="400"/>
        </w:trPr>
        <w:tc>
          <w:tcPr>
            <w:tcW w:w="5211" w:type="dxa"/>
            <w:vAlign w:val="center"/>
          </w:tcPr>
          <w:p w:rsidR="00995226" w:rsidRDefault="00995226">
            <w:pPr>
              <w:pStyle w:val="210"/>
              <w:ind w:firstLine="0"/>
              <w:rPr>
                <w:lang w:val="ru-RU"/>
              </w:rPr>
            </w:pPr>
            <w:r>
              <w:rPr>
                <w:lang w:val="ru-RU"/>
              </w:rPr>
              <w:t>Метод экстракции</w:t>
            </w:r>
          </w:p>
        </w:tc>
        <w:tc>
          <w:tcPr>
            <w:tcW w:w="4643" w:type="dxa"/>
            <w:vAlign w:val="center"/>
          </w:tcPr>
          <w:p w:rsidR="00995226" w:rsidRDefault="00995226">
            <w:pPr>
              <w:pStyle w:val="210"/>
              <w:ind w:firstLine="0"/>
              <w:rPr>
                <w:lang w:val="ru-RU"/>
              </w:rPr>
            </w:pPr>
            <w:r>
              <w:rPr>
                <w:lang w:val="ru-RU"/>
              </w:rPr>
              <w:t>Автоматический</w:t>
            </w:r>
          </w:p>
        </w:tc>
      </w:tr>
      <w:tr w:rsidR="00995226">
        <w:trPr>
          <w:trHeight w:hRule="exact" w:val="400"/>
        </w:trPr>
        <w:tc>
          <w:tcPr>
            <w:tcW w:w="5211" w:type="dxa"/>
            <w:tcBorders>
              <w:bottom w:val="nil"/>
            </w:tcBorders>
            <w:vAlign w:val="center"/>
          </w:tcPr>
          <w:p w:rsidR="00995226" w:rsidRDefault="00995226">
            <w:pPr>
              <w:pStyle w:val="210"/>
              <w:ind w:firstLine="0"/>
              <w:rPr>
                <w:lang w:val="ru-RU"/>
              </w:rPr>
            </w:pPr>
            <w:r>
              <w:rPr>
                <w:lang w:val="ru-RU"/>
              </w:rPr>
              <w:lastRenderedPageBreak/>
              <w:t>Дезодорация</w:t>
            </w:r>
          </w:p>
        </w:tc>
        <w:tc>
          <w:tcPr>
            <w:tcW w:w="4643" w:type="dxa"/>
            <w:vAlign w:val="center"/>
          </w:tcPr>
          <w:p w:rsidR="00995226" w:rsidRDefault="00995226">
            <w:pPr>
              <w:pStyle w:val="210"/>
              <w:ind w:firstLine="0"/>
              <w:rPr>
                <w:lang w:val="ru-RU"/>
              </w:rPr>
            </w:pPr>
            <w:r>
              <w:rPr>
                <w:lang w:val="ru-RU"/>
              </w:rPr>
              <w:t>Вакуумная</w:t>
            </w:r>
          </w:p>
        </w:tc>
      </w:tr>
      <w:tr w:rsidR="00995226">
        <w:trPr>
          <w:trHeight w:hRule="exact" w:val="400"/>
        </w:trPr>
        <w:tc>
          <w:tcPr>
            <w:tcW w:w="5211" w:type="dxa"/>
            <w:tcBorders>
              <w:bottom w:val="nil"/>
            </w:tcBorders>
            <w:vAlign w:val="center"/>
          </w:tcPr>
          <w:p w:rsidR="00995226" w:rsidRDefault="00995226">
            <w:pPr>
              <w:pStyle w:val="210"/>
              <w:ind w:firstLine="0"/>
              <w:rPr>
                <w:lang w:val="ru-RU"/>
              </w:rPr>
            </w:pPr>
            <w:r>
              <w:rPr>
                <w:lang w:val="ru-RU"/>
              </w:rPr>
              <w:t>Обслуживающий персонал</w:t>
            </w:r>
          </w:p>
        </w:tc>
        <w:tc>
          <w:tcPr>
            <w:tcW w:w="4643" w:type="dxa"/>
            <w:vAlign w:val="center"/>
          </w:tcPr>
          <w:p w:rsidR="00995226" w:rsidRDefault="00995226">
            <w:pPr>
              <w:pStyle w:val="210"/>
              <w:ind w:firstLine="0"/>
              <w:rPr>
                <w:lang w:val="ru-RU"/>
              </w:rPr>
            </w:pPr>
          </w:p>
        </w:tc>
      </w:tr>
      <w:tr w:rsidR="00995226">
        <w:trPr>
          <w:trHeight w:hRule="exact" w:val="400"/>
        </w:trPr>
        <w:tc>
          <w:tcPr>
            <w:tcW w:w="5211" w:type="dxa"/>
            <w:tcBorders>
              <w:top w:val="nil"/>
            </w:tcBorders>
            <w:vAlign w:val="center"/>
          </w:tcPr>
          <w:p w:rsidR="00995226" w:rsidRDefault="00995226" w:rsidP="00995226">
            <w:pPr>
              <w:pStyle w:val="210"/>
              <w:numPr>
                <w:ilvl w:val="0"/>
                <w:numId w:val="3"/>
              </w:numPr>
              <w:rPr>
                <w:lang w:val="ru-RU"/>
              </w:rPr>
            </w:pPr>
            <w:r>
              <w:rPr>
                <w:lang w:val="ru-RU"/>
              </w:rPr>
              <w:t>изготовление</w:t>
            </w:r>
          </w:p>
        </w:tc>
        <w:tc>
          <w:tcPr>
            <w:tcW w:w="4643" w:type="dxa"/>
            <w:vAlign w:val="center"/>
          </w:tcPr>
          <w:p w:rsidR="00995226" w:rsidRDefault="00995226">
            <w:pPr>
              <w:pStyle w:val="210"/>
              <w:ind w:firstLine="0"/>
              <w:rPr>
                <w:lang w:val="ru-RU"/>
              </w:rPr>
            </w:pPr>
            <w:r>
              <w:rPr>
                <w:lang w:val="ru-RU"/>
              </w:rPr>
              <w:t>1</w:t>
            </w:r>
          </w:p>
        </w:tc>
      </w:tr>
      <w:tr w:rsidR="00995226">
        <w:trPr>
          <w:trHeight w:hRule="exact" w:val="400"/>
        </w:trPr>
        <w:tc>
          <w:tcPr>
            <w:tcW w:w="5211" w:type="dxa"/>
            <w:vAlign w:val="center"/>
          </w:tcPr>
          <w:p w:rsidR="00995226" w:rsidRDefault="00995226" w:rsidP="00995226">
            <w:pPr>
              <w:pStyle w:val="210"/>
              <w:numPr>
                <w:ilvl w:val="0"/>
                <w:numId w:val="3"/>
              </w:numPr>
              <w:rPr>
                <w:lang w:val="ru-RU"/>
              </w:rPr>
            </w:pPr>
            <w:r>
              <w:rPr>
                <w:lang w:val="ru-RU"/>
              </w:rPr>
              <w:t>замачивание бобов и удаление окары</w:t>
            </w:r>
          </w:p>
        </w:tc>
        <w:tc>
          <w:tcPr>
            <w:tcW w:w="4643" w:type="dxa"/>
            <w:vAlign w:val="center"/>
          </w:tcPr>
          <w:p w:rsidR="00995226" w:rsidRDefault="00995226">
            <w:pPr>
              <w:pStyle w:val="210"/>
              <w:ind w:firstLine="0"/>
              <w:rPr>
                <w:lang w:val="ru-RU"/>
              </w:rPr>
            </w:pPr>
            <w:r>
              <w:rPr>
                <w:lang w:val="ru-RU"/>
              </w:rPr>
              <w:t>1</w:t>
            </w:r>
          </w:p>
        </w:tc>
      </w:tr>
      <w:tr w:rsidR="00995226">
        <w:trPr>
          <w:trHeight w:hRule="exact" w:val="400"/>
        </w:trPr>
        <w:tc>
          <w:tcPr>
            <w:tcW w:w="5211" w:type="dxa"/>
            <w:vAlign w:val="center"/>
          </w:tcPr>
          <w:p w:rsidR="00995226" w:rsidRDefault="00995226" w:rsidP="00995226">
            <w:pPr>
              <w:pStyle w:val="210"/>
              <w:numPr>
                <w:ilvl w:val="0"/>
                <w:numId w:val="3"/>
              </w:numPr>
              <w:rPr>
                <w:lang w:val="ru-RU"/>
              </w:rPr>
            </w:pPr>
            <w:r>
              <w:rPr>
                <w:lang w:val="ru-RU"/>
              </w:rPr>
              <w:t>очистка</w:t>
            </w:r>
          </w:p>
        </w:tc>
        <w:tc>
          <w:tcPr>
            <w:tcW w:w="4643" w:type="dxa"/>
            <w:vAlign w:val="center"/>
          </w:tcPr>
          <w:p w:rsidR="00995226" w:rsidRDefault="00995226">
            <w:pPr>
              <w:pStyle w:val="210"/>
              <w:ind w:firstLine="0"/>
              <w:rPr>
                <w:lang w:val="ru-RU"/>
              </w:rPr>
            </w:pPr>
            <w:r>
              <w:rPr>
                <w:lang w:val="ru-RU"/>
              </w:rPr>
              <w:t>1 (может быть работник, указанный выше)</w:t>
            </w:r>
          </w:p>
        </w:tc>
      </w:tr>
      <w:tr w:rsidR="00995226">
        <w:trPr>
          <w:trHeight w:hRule="exact" w:val="400"/>
        </w:trPr>
        <w:tc>
          <w:tcPr>
            <w:tcW w:w="5211" w:type="dxa"/>
            <w:vAlign w:val="center"/>
          </w:tcPr>
          <w:p w:rsidR="00995226" w:rsidRDefault="00995226" w:rsidP="00995226">
            <w:pPr>
              <w:pStyle w:val="210"/>
              <w:numPr>
                <w:ilvl w:val="0"/>
                <w:numId w:val="3"/>
              </w:numPr>
              <w:rPr>
                <w:lang w:val="ru-RU"/>
              </w:rPr>
            </w:pPr>
            <w:r>
              <w:rPr>
                <w:lang w:val="ru-RU"/>
              </w:rPr>
              <w:t>техническое обслуживание</w:t>
            </w:r>
          </w:p>
        </w:tc>
        <w:tc>
          <w:tcPr>
            <w:tcW w:w="4643" w:type="dxa"/>
            <w:vAlign w:val="center"/>
          </w:tcPr>
          <w:p w:rsidR="00995226" w:rsidRDefault="00995226">
            <w:pPr>
              <w:pStyle w:val="210"/>
              <w:ind w:firstLine="0"/>
              <w:rPr>
                <w:lang w:val="ru-RU"/>
              </w:rPr>
            </w:pPr>
            <w:r>
              <w:rPr>
                <w:lang w:val="ru-RU"/>
              </w:rPr>
              <w:t>1 (периодически)</w:t>
            </w:r>
          </w:p>
        </w:tc>
      </w:tr>
    </w:tbl>
    <w:p w:rsidR="00995226" w:rsidRDefault="00995226">
      <w:pPr>
        <w:pStyle w:val="210"/>
        <w:rPr>
          <w:lang w:val="ru-RU"/>
        </w:rPr>
      </w:pPr>
      <w:r>
        <w:rPr>
          <w:lang w:val="ru-RU"/>
        </w:rPr>
        <w:t>Данная автоматическая установка позволяет:</w:t>
      </w:r>
    </w:p>
    <w:p w:rsidR="00995226" w:rsidRDefault="00995226" w:rsidP="00995226">
      <w:pPr>
        <w:pStyle w:val="210"/>
        <w:numPr>
          <w:ilvl w:val="0"/>
          <w:numId w:val="3"/>
        </w:numPr>
        <w:rPr>
          <w:lang w:val="ru-RU"/>
        </w:rPr>
      </w:pPr>
      <w:r>
        <w:rPr>
          <w:lang w:val="ru-RU"/>
        </w:rPr>
        <w:t>стерилизовать воду, предназначенную для смешивания с соевыми зернами;</w:t>
      </w:r>
    </w:p>
    <w:p w:rsidR="00995226" w:rsidRDefault="00995226" w:rsidP="00995226">
      <w:pPr>
        <w:pStyle w:val="210"/>
        <w:numPr>
          <w:ilvl w:val="0"/>
          <w:numId w:val="3"/>
        </w:numPr>
        <w:rPr>
          <w:lang w:val="ru-RU"/>
        </w:rPr>
      </w:pPr>
      <w:r>
        <w:rPr>
          <w:lang w:val="ru-RU"/>
        </w:rPr>
        <w:t>дозировать и размельчать зерна сои;</w:t>
      </w:r>
    </w:p>
    <w:p w:rsidR="00995226" w:rsidRDefault="00995226" w:rsidP="00995226">
      <w:pPr>
        <w:pStyle w:val="210"/>
        <w:numPr>
          <w:ilvl w:val="0"/>
          <w:numId w:val="3"/>
        </w:numPr>
        <w:rPr>
          <w:lang w:val="ru-RU"/>
        </w:rPr>
      </w:pPr>
      <w:r>
        <w:rPr>
          <w:lang w:val="ru-RU"/>
        </w:rPr>
        <w:t>экстрагировать соевое молоко;</w:t>
      </w:r>
    </w:p>
    <w:p w:rsidR="00995226" w:rsidRDefault="00995226" w:rsidP="00995226">
      <w:pPr>
        <w:pStyle w:val="210"/>
        <w:numPr>
          <w:ilvl w:val="0"/>
          <w:numId w:val="3"/>
        </w:numPr>
        <w:rPr>
          <w:lang w:val="ru-RU"/>
        </w:rPr>
      </w:pPr>
      <w:r>
        <w:rPr>
          <w:lang w:val="ru-RU"/>
        </w:rPr>
        <w:t>рекупировать окару;</w:t>
      </w:r>
    </w:p>
    <w:p w:rsidR="00995226" w:rsidRDefault="00995226" w:rsidP="00995226">
      <w:pPr>
        <w:pStyle w:val="210"/>
        <w:numPr>
          <w:ilvl w:val="0"/>
          <w:numId w:val="3"/>
        </w:numPr>
        <w:rPr>
          <w:lang w:val="ru-RU"/>
        </w:rPr>
      </w:pPr>
      <w:r>
        <w:rPr>
          <w:lang w:val="ru-RU"/>
        </w:rPr>
        <w:t>добавлять сироп и ароматизаторы;</w:t>
      </w:r>
    </w:p>
    <w:p w:rsidR="00995226" w:rsidRDefault="00995226" w:rsidP="00995226">
      <w:pPr>
        <w:pStyle w:val="210"/>
        <w:numPr>
          <w:ilvl w:val="0"/>
          <w:numId w:val="3"/>
        </w:numPr>
        <w:rPr>
          <w:lang w:val="ru-RU"/>
        </w:rPr>
      </w:pPr>
      <w:r>
        <w:rPr>
          <w:lang w:val="ru-RU"/>
        </w:rPr>
        <w:t>пастеризовать соевое молоко примерно 2 минуты при 100</w:t>
      </w:r>
      <w:r>
        <w:rPr>
          <w:lang w:val="ru-RU"/>
        </w:rPr>
        <w:sym w:font="Courier New" w:char="00B0"/>
      </w:r>
      <w:r>
        <w:rPr>
          <w:lang w:val="ru-RU"/>
        </w:rPr>
        <w:t>С;</w:t>
      </w:r>
    </w:p>
    <w:p w:rsidR="00995226" w:rsidRDefault="00995226" w:rsidP="00995226">
      <w:pPr>
        <w:pStyle w:val="210"/>
        <w:numPr>
          <w:ilvl w:val="0"/>
          <w:numId w:val="3"/>
        </w:numPr>
        <w:rPr>
          <w:lang w:val="ru-RU"/>
        </w:rPr>
      </w:pPr>
      <w:r>
        <w:rPr>
          <w:lang w:val="ru-RU"/>
        </w:rPr>
        <w:t>охлаждать его до +4</w:t>
      </w:r>
      <w:r>
        <w:rPr>
          <w:lang w:val="ru-RU"/>
        </w:rPr>
        <w:sym w:font="Courier New" w:char="00B0"/>
      </w:r>
      <w:r>
        <w:rPr>
          <w:lang w:val="ru-RU"/>
        </w:rPr>
        <w:t>С.</w:t>
      </w:r>
    </w:p>
    <w:p w:rsidR="00995226" w:rsidRDefault="00995226">
      <w:pPr>
        <w:pStyle w:val="210"/>
        <w:rPr>
          <w:lang w:val="ru-RU"/>
        </w:rPr>
      </w:pPr>
      <w:r>
        <w:rPr>
          <w:lang w:val="ru-RU"/>
        </w:rPr>
        <w:t>Установка состоит из: бака запуска и промывки, расходомера, стерилизатора воды ультрафиолетовым излучением, бункера для зерен сои с дозатором, измельчителя, фильтра для отделения окары от молока, теплообменика-рекуператора, секции пастеризации, теплообменика-охладителя, электронагрева и регулятора воды в секциях пастеризации, холодильного компрессора и циркуляционных насосов.</w:t>
      </w:r>
    </w:p>
    <w:p w:rsidR="00995226" w:rsidRDefault="00995226">
      <w:pPr>
        <w:pStyle w:val="210"/>
        <w:rPr>
          <w:lang w:val="ru-RU"/>
        </w:rPr>
      </w:pPr>
      <w:r>
        <w:rPr>
          <w:lang w:val="ru-RU"/>
        </w:rPr>
        <w:t>Установка будет размещена на арендованных у совхоза «Северный Крым» площадях. Площадь, требуемая для установки – 7 м</w:t>
      </w:r>
      <w:r>
        <w:rPr>
          <w:vertAlign w:val="superscript"/>
          <w:lang w:val="ru-RU"/>
        </w:rPr>
        <w:t>2</w:t>
      </w:r>
      <w:r>
        <w:rPr>
          <w:lang w:val="ru-RU"/>
        </w:rPr>
        <w:t>. Поэтому это производство идеально впишется в уже существующее.</w:t>
      </w:r>
    </w:p>
    <w:p w:rsidR="00995226" w:rsidRDefault="00AD26DC">
      <w:pPr>
        <w:pStyle w:val="210"/>
        <w:rPr>
          <w:lang w:val="ru-RU"/>
        </w:rPr>
      </w:pPr>
      <w:r>
        <w:rPr>
          <w:lang w:val="ru-RU"/>
        </w:rPr>
        <w:pict>
          <v:group id="_x0000_s1027" style="position:absolute;left:0;text-align:left;margin-left:8.55pt;margin-top:47.05pt;width:468pt;height:237.6pt;z-index:251656192" coordorigin="1872,6714" coordsize="9360,4752" o:allowincell="f">
            <v:rect id="_x0000_s1028" style="position:absolute;left:1872;top:6714;width:1872;height:1008">
              <v:textbox style="mso-next-textbox:#_x0000_s1028">
                <w:txbxContent>
                  <w:p w:rsidR="00995226" w:rsidRDefault="00995226">
                    <w:pPr>
                      <w:pStyle w:val="a5"/>
                    </w:pPr>
                    <w:r>
                      <w:t>Очистка и замачивание соевых бобов</w:t>
                    </w:r>
                  </w:p>
                </w:txbxContent>
              </v:textbox>
            </v:rect>
            <v:rect id="_x0000_s1029" style="position:absolute;left:4464;top:6714;width:1872;height:1008">
              <v:textbox style="mso-next-textbox:#_x0000_s1029">
                <w:txbxContent>
                  <w:p w:rsidR="00995226" w:rsidRDefault="00995226">
                    <w:pPr>
                      <w:pStyle w:val="110"/>
                      <w:keepNext w:val="0"/>
                      <w:spacing w:line="240" w:lineRule="auto"/>
                      <w:outlineLvl w:val="9"/>
                      <w:rPr>
                        <w:caps w:val="0"/>
                        <w:sz w:val="20"/>
                      </w:rPr>
                    </w:pPr>
                    <w:r>
                      <w:rPr>
                        <w:caps w:val="0"/>
                        <w:sz w:val="20"/>
                      </w:rPr>
                      <w:t>Холодный размол без доступа воздуха</w:t>
                    </w:r>
                  </w:p>
                </w:txbxContent>
              </v:textbox>
            </v:rect>
            <v:rect id="_x0000_s1030" style="position:absolute;left:6912;top:6714;width:1872;height:1584">
              <v:textbox style="mso-next-textbox:#_x0000_s1030">
                <w:txbxContent>
                  <w:p w:rsidR="00995226" w:rsidRDefault="00995226">
                    <w:pPr>
                      <w:jc w:val="center"/>
                      <w:rPr>
                        <w:lang w:val="ru-RU"/>
                      </w:rPr>
                    </w:pPr>
                    <w:r>
                      <w:rPr>
                        <w:lang w:val="ru-RU"/>
                      </w:rPr>
                      <w:t>Варка и стерилизация суспензии, полученной в результате размола</w:t>
                    </w:r>
                  </w:p>
                </w:txbxContent>
              </v:textbox>
            </v:rect>
            <v:rect id="_x0000_s1031" style="position:absolute;left:9360;top:6714;width:1872;height:1008">
              <v:textbox style="mso-next-textbox:#_x0000_s1031">
                <w:txbxContent>
                  <w:p w:rsidR="00995226" w:rsidRDefault="00995226">
                    <w:pPr>
                      <w:jc w:val="center"/>
                    </w:pPr>
                    <w:r>
                      <w:t>Дезодорация соевой суспензии</w:t>
                    </w:r>
                  </w:p>
                </w:txbxContent>
              </v:textbox>
            </v:rect>
            <v:rect id="_x0000_s1032" style="position:absolute;left:9216;top:8874;width:1872;height:1008">
              <v:textbox style="mso-next-textbox:#_x0000_s1032">
                <w:txbxContent>
                  <w:p w:rsidR="00995226" w:rsidRDefault="00995226">
                    <w:pPr>
                      <w:pStyle w:val="a5"/>
                    </w:pPr>
                    <w:r>
                      <w:t>Охлаждение суспензии</w:t>
                    </w:r>
                  </w:p>
                </w:txbxContent>
              </v:textbox>
            </v:rect>
            <v:rect id="_x0000_s1033" style="position:absolute;left:6624;top:8874;width:1872;height:1008">
              <v:textbox style="mso-next-textbox:#_x0000_s1033">
                <w:txbxContent>
                  <w:p w:rsidR="00995226" w:rsidRDefault="00995226">
                    <w:pPr>
                      <w:pStyle w:val="a5"/>
                    </w:pPr>
                    <w:r>
                      <w:t>Экстракция соевой основы из окары</w:t>
                    </w:r>
                  </w:p>
                </w:txbxContent>
              </v:textbox>
            </v:rect>
            <v:rect id="_x0000_s1034" style="position:absolute;left:4176;top:8874;width:1872;height:1008">
              <v:textbox style="mso-next-textbox:#_x0000_s1034">
                <w:txbxContent>
                  <w:p w:rsidR="00995226" w:rsidRDefault="00995226">
                    <w:pPr>
                      <w:jc w:val="center"/>
                      <w:rPr>
                        <w:lang w:val="ru-RU"/>
                      </w:rPr>
                    </w:pPr>
                    <w:r>
                      <w:rPr>
                        <w:lang w:val="ru-RU"/>
                      </w:rPr>
                      <w:t>Нормализация - добавки, сахар, соль, вода, и т.д.</w:t>
                    </w:r>
                  </w:p>
                </w:txbxContent>
              </v:textbox>
            </v:rect>
            <v:rect id="_x0000_s1035" style="position:absolute;left:1872;top:8874;width:1872;height:1008">
              <v:textbox style="mso-next-textbox:#_x0000_s1035">
                <w:txbxContent>
                  <w:p w:rsidR="00995226" w:rsidRDefault="00995226">
                    <w:pPr>
                      <w:jc w:val="center"/>
                    </w:pPr>
                    <w:r>
                      <w:t>Гомогенизация</w:t>
                    </w:r>
                  </w:p>
                </w:txbxContent>
              </v:textbox>
            </v:rect>
            <v:rect id="_x0000_s1036" style="position:absolute;left:1872;top:10458;width:1872;height:1008">
              <v:textbox style="mso-next-textbox:#_x0000_s1036">
                <w:txbxContent>
                  <w:p w:rsidR="00995226" w:rsidRDefault="00995226">
                    <w:pPr>
                      <w:jc w:val="center"/>
                      <w:rPr>
                        <w:lang w:val="ru-RU"/>
                      </w:rPr>
                    </w:pPr>
                    <w:r>
                      <w:rPr>
                        <w:lang w:val="ru-RU"/>
                      </w:rPr>
                      <w:t>Высоко-температурная пастеризация</w:t>
                    </w:r>
                  </w:p>
                  <w:p w:rsidR="00995226" w:rsidRDefault="00995226">
                    <w:pPr>
                      <w:rPr>
                        <w:lang w:val="ru-RU"/>
                      </w:rPr>
                    </w:pPr>
                  </w:p>
                </w:txbxContent>
              </v:textbox>
            </v:rect>
            <v:rect id="_x0000_s1037" style="position:absolute;left:4176;top:10458;width:1872;height:1008">
              <v:textbox style="mso-next-textbox:#_x0000_s1037">
                <w:txbxContent>
                  <w:p w:rsidR="00995226" w:rsidRDefault="00995226">
                    <w:pPr>
                      <w:pStyle w:val="a5"/>
                      <w:rPr>
                        <w:lang w:val="en-US"/>
                      </w:rPr>
                    </w:pPr>
                    <w:r>
                      <w:t>Асептическая фасовка соевого молока</w:t>
                    </w:r>
                    <w:r>
                      <w:rPr>
                        <w:lang w:val="en-US"/>
                      </w:rPr>
                      <w:tab/>
                    </w:r>
                  </w:p>
                </w:txbxContent>
              </v:textbox>
            </v:rect>
            <v:rect id="_x0000_s1038" style="position:absolute;left:6624;top:10458;width:1872;height:576">
              <v:textbox style="mso-next-textbox:#_x0000_s1038">
                <w:txbxContent>
                  <w:p w:rsidR="00995226" w:rsidRDefault="00995226">
                    <w:pPr>
                      <w:jc w:val="center"/>
                    </w:pPr>
                    <w:r>
                      <w:t>Окара</w:t>
                    </w:r>
                  </w:p>
                </w:txbxContent>
              </v:textbox>
            </v:rect>
            <v:line id="_x0000_s1039" style="position:absolute" from="10224,7722" to="10224,8874">
              <v:stroke endarrow="block"/>
            </v:line>
            <v:line id="_x0000_s1040" style="position:absolute;flip:x" from="6048,9306" to="6624,9306">
              <v:stroke endarrow="block"/>
            </v:line>
            <v:line id="_x0000_s1041" style="position:absolute" from="7632,9882" to="7632,10458">
              <v:stroke endarrow="block"/>
            </v:line>
            <v:line id="_x0000_s1042" style="position:absolute;flip:x" from="8496,9306" to="9216,9306">
              <v:stroke endarrow="block"/>
            </v:line>
            <v:line id="_x0000_s1043" style="position:absolute;flip:x" from="3744,9306" to="4176,9306">
              <v:stroke endarrow="block"/>
            </v:line>
            <v:line id="_x0000_s1044" style="position:absolute" from="2880,9882" to="2880,10458">
              <v:stroke endarrow="block"/>
            </v:line>
            <v:line id="_x0000_s1045" style="position:absolute" from="3744,7200" to="4464,7200">
              <v:stroke endarrow="block"/>
            </v:line>
            <v:line id="_x0000_s1046" style="position:absolute" from="6336,7200" to="6912,7200">
              <v:stroke endarrow="block"/>
            </v:line>
            <v:line id="_x0000_s1047" style="position:absolute" from="8784,7200" to="9360,7200">
              <v:stroke endarrow="block"/>
            </v:line>
            <v:line id="_x0000_s1048" style="position:absolute" from="3744,10944" to="4176,10944">
              <v:stroke endarrow="block"/>
            </v:line>
            <w10:wrap type="square"/>
          </v:group>
        </w:pict>
      </w:r>
      <w:r w:rsidR="00995226">
        <w:rPr>
          <w:lang w:val="ru-RU"/>
        </w:rPr>
        <w:t>Технологическая схема производства фасованного соевого молока включает в себя следующие операции (рис.  2).</w:t>
      </w:r>
    </w:p>
    <w:p w:rsidR="00995226" w:rsidRDefault="00995226">
      <w:pPr>
        <w:pStyle w:val="210"/>
        <w:spacing w:before="120"/>
        <w:ind w:firstLine="0"/>
        <w:jc w:val="center"/>
        <w:outlineLvl w:val="0"/>
        <w:rPr>
          <w:lang w:val="ru-RU"/>
        </w:rPr>
      </w:pPr>
      <w:r>
        <w:rPr>
          <w:lang w:val="ru-RU"/>
        </w:rPr>
        <w:lastRenderedPageBreak/>
        <w:t>Рис.  2. Схема технологического процесса производства соевого молока</w:t>
      </w:r>
    </w:p>
    <w:p w:rsidR="00995226" w:rsidRDefault="00995226">
      <w:pPr>
        <w:pStyle w:val="210"/>
        <w:spacing w:before="120"/>
        <w:ind w:firstLine="720"/>
        <w:rPr>
          <w:lang w:val="ru-RU"/>
        </w:rPr>
      </w:pPr>
      <w:r>
        <w:rPr>
          <w:lang w:val="ru-RU"/>
        </w:rPr>
        <w:t>Для обслуживания установки требуется 2 человека (должны иметь санитарные книжки) постоянно и 1 человек для проведения технического обслуживания периодически. Требования к обслуживающему персоналу – обычные, специальных знаний не требуется. В первое время на этом участке предприятия планируется односменный режим работы.</w:t>
      </w:r>
    </w:p>
    <w:p w:rsidR="00995226" w:rsidRDefault="00995226">
      <w:pPr>
        <w:pStyle w:val="210"/>
        <w:rPr>
          <w:lang w:val="ru-RU"/>
        </w:rPr>
      </w:pPr>
      <w:r>
        <w:rPr>
          <w:lang w:val="ru-RU"/>
        </w:rPr>
        <w:t>Предприятие планирует начать работу и выпустить в 2001 г. 430 тонн фасованного в полиэтиленовые пакеты соевого молока, и в последующие 2 года производительность увеличиваться не будет.</w:t>
      </w:r>
    </w:p>
    <w:p w:rsidR="00995226" w:rsidRDefault="00995226">
      <w:pPr>
        <w:pStyle w:val="210"/>
        <w:rPr>
          <w:lang w:val="ru-RU"/>
        </w:rPr>
      </w:pPr>
      <w:r>
        <w:rPr>
          <w:lang w:val="ru-RU"/>
        </w:rPr>
        <w:t xml:space="preserve">Рассчитаем потребность в персонале и заработной плате табл. 3. Размер заработной платы  возьмем средний по предприятию для такого вида работ. Начисления на заработную плату складываются из отчислений в пенсионный фонд (32%), социальное страхование (4%), отчислений в фонд занятости (1,5%) и составляют всего 37,5% от затрат на заработную плату за весь период. </w:t>
      </w:r>
    </w:p>
    <w:p w:rsidR="00995226" w:rsidRDefault="00995226">
      <w:pPr>
        <w:pStyle w:val="210"/>
        <w:ind w:firstLine="720"/>
        <w:rPr>
          <w:lang w:val="ru-RU"/>
        </w:rPr>
      </w:pPr>
      <w:r>
        <w:rPr>
          <w:lang w:val="ru-RU"/>
        </w:rPr>
        <w:t>Таблица  3. Потребность в персонале и заработной плате</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1701"/>
        <w:gridCol w:w="1134"/>
        <w:gridCol w:w="1275"/>
        <w:gridCol w:w="1560"/>
      </w:tblGrid>
      <w:tr w:rsidR="00995226">
        <w:tc>
          <w:tcPr>
            <w:tcW w:w="1701" w:type="dxa"/>
          </w:tcPr>
          <w:p w:rsidR="00995226" w:rsidRDefault="00995226">
            <w:pPr>
              <w:pStyle w:val="210"/>
              <w:ind w:firstLine="0"/>
              <w:jc w:val="center"/>
              <w:rPr>
                <w:sz w:val="20"/>
                <w:lang w:val="ru-RU"/>
              </w:rPr>
            </w:pPr>
            <w:r>
              <w:rPr>
                <w:sz w:val="20"/>
                <w:lang w:val="ru-RU"/>
              </w:rPr>
              <w:t>Наименование категорий работников</w:t>
            </w:r>
          </w:p>
        </w:tc>
        <w:tc>
          <w:tcPr>
            <w:tcW w:w="1418" w:type="dxa"/>
          </w:tcPr>
          <w:p w:rsidR="00995226" w:rsidRDefault="00995226">
            <w:pPr>
              <w:pStyle w:val="210"/>
              <w:ind w:firstLine="0"/>
              <w:jc w:val="center"/>
              <w:rPr>
                <w:sz w:val="20"/>
                <w:lang w:val="ru-RU"/>
              </w:rPr>
            </w:pPr>
            <w:r>
              <w:rPr>
                <w:sz w:val="20"/>
                <w:lang w:val="ru-RU"/>
              </w:rPr>
              <w:t>Потребность, чел</w:t>
            </w:r>
          </w:p>
        </w:tc>
        <w:tc>
          <w:tcPr>
            <w:tcW w:w="1701" w:type="dxa"/>
          </w:tcPr>
          <w:p w:rsidR="00995226" w:rsidRDefault="00995226">
            <w:pPr>
              <w:pStyle w:val="210"/>
              <w:ind w:firstLine="0"/>
              <w:jc w:val="center"/>
              <w:rPr>
                <w:sz w:val="20"/>
                <w:lang w:val="ru-RU"/>
              </w:rPr>
            </w:pPr>
            <w:r>
              <w:rPr>
                <w:sz w:val="20"/>
                <w:lang w:val="ru-RU"/>
              </w:rPr>
              <w:t>Месячный фонд заработной платы, грн</w:t>
            </w:r>
          </w:p>
        </w:tc>
        <w:tc>
          <w:tcPr>
            <w:tcW w:w="1134" w:type="dxa"/>
          </w:tcPr>
          <w:p w:rsidR="00995226" w:rsidRDefault="00995226">
            <w:pPr>
              <w:pStyle w:val="210"/>
              <w:ind w:firstLine="0"/>
              <w:jc w:val="center"/>
              <w:rPr>
                <w:sz w:val="20"/>
                <w:lang w:val="ru-RU"/>
              </w:rPr>
            </w:pPr>
            <w:r>
              <w:rPr>
                <w:sz w:val="20"/>
                <w:lang w:val="ru-RU"/>
              </w:rPr>
              <w:t>Годовая зарплата, грн</w:t>
            </w:r>
          </w:p>
        </w:tc>
        <w:tc>
          <w:tcPr>
            <w:tcW w:w="1275" w:type="dxa"/>
          </w:tcPr>
          <w:p w:rsidR="00995226" w:rsidRDefault="00995226">
            <w:pPr>
              <w:pStyle w:val="210"/>
              <w:ind w:firstLine="0"/>
              <w:jc w:val="center"/>
              <w:rPr>
                <w:sz w:val="20"/>
                <w:lang w:val="ru-RU"/>
              </w:rPr>
            </w:pPr>
            <w:r>
              <w:rPr>
                <w:sz w:val="20"/>
                <w:lang w:val="ru-RU"/>
              </w:rPr>
              <w:t>Затраты на заработную плату, грн</w:t>
            </w:r>
          </w:p>
        </w:tc>
        <w:tc>
          <w:tcPr>
            <w:tcW w:w="1560" w:type="dxa"/>
          </w:tcPr>
          <w:p w:rsidR="00995226" w:rsidRDefault="00995226">
            <w:pPr>
              <w:pStyle w:val="210"/>
              <w:ind w:firstLine="0"/>
              <w:jc w:val="center"/>
              <w:rPr>
                <w:sz w:val="20"/>
                <w:lang w:val="ru-RU"/>
              </w:rPr>
            </w:pPr>
            <w:r>
              <w:rPr>
                <w:sz w:val="20"/>
                <w:lang w:val="ru-RU"/>
              </w:rPr>
              <w:t>Начисления на заработную плату, грн</w:t>
            </w:r>
          </w:p>
        </w:tc>
      </w:tr>
      <w:tr w:rsidR="00995226">
        <w:tc>
          <w:tcPr>
            <w:tcW w:w="1701" w:type="dxa"/>
          </w:tcPr>
          <w:p w:rsidR="00995226" w:rsidRDefault="00995226">
            <w:pPr>
              <w:pStyle w:val="210"/>
              <w:ind w:firstLine="0"/>
              <w:rPr>
                <w:lang w:val="ru-RU"/>
              </w:rPr>
            </w:pPr>
            <w:r>
              <w:rPr>
                <w:lang w:val="ru-RU"/>
              </w:rPr>
              <w:t>Рабочие основного производства</w:t>
            </w:r>
          </w:p>
        </w:tc>
        <w:tc>
          <w:tcPr>
            <w:tcW w:w="1418" w:type="dxa"/>
          </w:tcPr>
          <w:p w:rsidR="00995226" w:rsidRDefault="00995226">
            <w:pPr>
              <w:pStyle w:val="210"/>
              <w:ind w:firstLine="0"/>
              <w:jc w:val="center"/>
              <w:rPr>
                <w:lang w:val="ru-RU"/>
              </w:rPr>
            </w:pPr>
          </w:p>
        </w:tc>
        <w:tc>
          <w:tcPr>
            <w:tcW w:w="1701" w:type="dxa"/>
          </w:tcPr>
          <w:p w:rsidR="00995226" w:rsidRDefault="00995226">
            <w:pPr>
              <w:pStyle w:val="210"/>
              <w:ind w:firstLine="0"/>
              <w:jc w:val="right"/>
              <w:rPr>
                <w:lang w:val="ru-RU"/>
              </w:rPr>
            </w:pPr>
          </w:p>
        </w:tc>
        <w:tc>
          <w:tcPr>
            <w:tcW w:w="1134" w:type="dxa"/>
          </w:tcPr>
          <w:p w:rsidR="00995226" w:rsidRDefault="00995226">
            <w:pPr>
              <w:pStyle w:val="210"/>
              <w:ind w:firstLine="0"/>
              <w:jc w:val="right"/>
              <w:rPr>
                <w:lang w:val="ru-RU"/>
              </w:rPr>
            </w:pPr>
          </w:p>
        </w:tc>
        <w:tc>
          <w:tcPr>
            <w:tcW w:w="1275" w:type="dxa"/>
          </w:tcPr>
          <w:p w:rsidR="00995226" w:rsidRDefault="00995226">
            <w:pPr>
              <w:pStyle w:val="210"/>
              <w:ind w:firstLine="0"/>
              <w:jc w:val="right"/>
              <w:rPr>
                <w:lang w:val="ru-RU"/>
              </w:rPr>
            </w:pPr>
          </w:p>
        </w:tc>
        <w:tc>
          <w:tcPr>
            <w:tcW w:w="1560" w:type="dxa"/>
          </w:tcPr>
          <w:p w:rsidR="00995226" w:rsidRDefault="00995226">
            <w:pPr>
              <w:pStyle w:val="210"/>
              <w:ind w:firstLine="0"/>
              <w:jc w:val="right"/>
              <w:rPr>
                <w:lang w:val="ru-RU"/>
              </w:rPr>
            </w:pPr>
          </w:p>
        </w:tc>
      </w:tr>
      <w:tr w:rsidR="00995226">
        <w:tc>
          <w:tcPr>
            <w:tcW w:w="1701" w:type="dxa"/>
          </w:tcPr>
          <w:p w:rsidR="00995226" w:rsidRDefault="00995226" w:rsidP="00995226">
            <w:pPr>
              <w:pStyle w:val="210"/>
              <w:numPr>
                <w:ilvl w:val="0"/>
                <w:numId w:val="5"/>
              </w:numPr>
              <w:rPr>
                <w:lang w:val="ru-RU"/>
              </w:rPr>
            </w:pPr>
            <w:r>
              <w:rPr>
                <w:lang w:val="ru-RU"/>
              </w:rPr>
              <w:t>Оператор установки</w:t>
            </w:r>
          </w:p>
        </w:tc>
        <w:tc>
          <w:tcPr>
            <w:tcW w:w="1418" w:type="dxa"/>
          </w:tcPr>
          <w:p w:rsidR="00995226" w:rsidRDefault="00995226">
            <w:pPr>
              <w:pStyle w:val="210"/>
              <w:ind w:firstLine="0"/>
              <w:jc w:val="center"/>
              <w:rPr>
                <w:lang w:val="ru-RU"/>
              </w:rPr>
            </w:pPr>
            <w:r>
              <w:rPr>
                <w:lang w:val="ru-RU"/>
              </w:rPr>
              <w:t>2</w:t>
            </w:r>
          </w:p>
        </w:tc>
        <w:tc>
          <w:tcPr>
            <w:tcW w:w="1701" w:type="dxa"/>
          </w:tcPr>
          <w:p w:rsidR="00995226" w:rsidRDefault="00995226">
            <w:pPr>
              <w:pStyle w:val="210"/>
              <w:ind w:firstLine="0"/>
              <w:jc w:val="right"/>
              <w:rPr>
                <w:lang w:val="ru-RU"/>
              </w:rPr>
            </w:pPr>
            <w:r>
              <w:rPr>
                <w:lang w:val="ru-RU"/>
              </w:rPr>
              <w:t>150</w:t>
            </w:r>
          </w:p>
        </w:tc>
        <w:tc>
          <w:tcPr>
            <w:tcW w:w="1134" w:type="dxa"/>
          </w:tcPr>
          <w:p w:rsidR="00995226" w:rsidRDefault="00995226">
            <w:pPr>
              <w:pStyle w:val="210"/>
              <w:ind w:firstLine="0"/>
              <w:jc w:val="right"/>
              <w:rPr>
                <w:lang w:val="ru-RU"/>
              </w:rPr>
            </w:pPr>
            <w:r>
              <w:rPr>
                <w:lang w:val="ru-RU"/>
              </w:rPr>
              <w:t>1800</w:t>
            </w:r>
          </w:p>
        </w:tc>
        <w:tc>
          <w:tcPr>
            <w:tcW w:w="1275" w:type="dxa"/>
          </w:tcPr>
          <w:p w:rsidR="00995226" w:rsidRDefault="00995226">
            <w:pPr>
              <w:pStyle w:val="210"/>
              <w:ind w:firstLine="0"/>
              <w:jc w:val="right"/>
              <w:rPr>
                <w:lang w:val="ru-RU"/>
              </w:rPr>
            </w:pPr>
            <w:r>
              <w:rPr>
                <w:lang w:val="ru-RU"/>
              </w:rPr>
              <w:t>3600</w:t>
            </w:r>
          </w:p>
        </w:tc>
        <w:tc>
          <w:tcPr>
            <w:tcW w:w="1560" w:type="dxa"/>
          </w:tcPr>
          <w:p w:rsidR="00995226" w:rsidRDefault="00995226">
            <w:pPr>
              <w:pStyle w:val="210"/>
              <w:ind w:firstLine="0"/>
              <w:jc w:val="right"/>
              <w:rPr>
                <w:lang w:val="ru-RU"/>
              </w:rPr>
            </w:pPr>
            <w:r>
              <w:rPr>
                <w:lang w:val="ru-RU"/>
              </w:rPr>
              <w:t>1350</w:t>
            </w:r>
          </w:p>
        </w:tc>
      </w:tr>
      <w:tr w:rsidR="00995226">
        <w:tc>
          <w:tcPr>
            <w:tcW w:w="1701" w:type="dxa"/>
          </w:tcPr>
          <w:p w:rsidR="00995226" w:rsidRDefault="00995226" w:rsidP="00995226">
            <w:pPr>
              <w:pStyle w:val="210"/>
              <w:numPr>
                <w:ilvl w:val="0"/>
                <w:numId w:val="5"/>
              </w:numPr>
              <w:rPr>
                <w:lang w:val="ru-RU"/>
              </w:rPr>
            </w:pPr>
            <w:r>
              <w:rPr>
                <w:lang w:val="ru-RU"/>
              </w:rPr>
              <w:t>Технолог</w:t>
            </w:r>
          </w:p>
        </w:tc>
        <w:tc>
          <w:tcPr>
            <w:tcW w:w="1418" w:type="dxa"/>
          </w:tcPr>
          <w:p w:rsidR="00995226" w:rsidRDefault="00995226">
            <w:pPr>
              <w:pStyle w:val="210"/>
              <w:ind w:firstLine="0"/>
              <w:jc w:val="center"/>
              <w:rPr>
                <w:lang w:val="ru-RU"/>
              </w:rPr>
            </w:pPr>
            <w:r>
              <w:rPr>
                <w:lang w:val="ru-RU"/>
              </w:rPr>
              <w:t>1</w:t>
            </w:r>
          </w:p>
        </w:tc>
        <w:tc>
          <w:tcPr>
            <w:tcW w:w="1701" w:type="dxa"/>
          </w:tcPr>
          <w:p w:rsidR="00995226" w:rsidRDefault="00995226">
            <w:pPr>
              <w:pStyle w:val="210"/>
              <w:ind w:firstLine="0"/>
              <w:jc w:val="right"/>
              <w:rPr>
                <w:lang w:val="ru-RU"/>
              </w:rPr>
            </w:pPr>
            <w:r>
              <w:rPr>
                <w:lang w:val="ru-RU"/>
              </w:rPr>
              <w:t>170</w:t>
            </w:r>
          </w:p>
        </w:tc>
        <w:tc>
          <w:tcPr>
            <w:tcW w:w="1134" w:type="dxa"/>
          </w:tcPr>
          <w:p w:rsidR="00995226" w:rsidRDefault="00995226">
            <w:pPr>
              <w:pStyle w:val="210"/>
              <w:ind w:firstLine="0"/>
              <w:jc w:val="right"/>
              <w:rPr>
                <w:lang w:val="ru-RU"/>
              </w:rPr>
            </w:pPr>
            <w:r>
              <w:rPr>
                <w:lang w:val="ru-RU"/>
              </w:rPr>
              <w:t>2040</w:t>
            </w:r>
          </w:p>
        </w:tc>
        <w:tc>
          <w:tcPr>
            <w:tcW w:w="1275" w:type="dxa"/>
          </w:tcPr>
          <w:p w:rsidR="00995226" w:rsidRDefault="00995226">
            <w:pPr>
              <w:pStyle w:val="210"/>
              <w:ind w:firstLine="0"/>
              <w:jc w:val="right"/>
              <w:rPr>
                <w:lang w:val="ru-RU"/>
              </w:rPr>
            </w:pPr>
            <w:r>
              <w:rPr>
                <w:lang w:val="ru-RU"/>
              </w:rPr>
              <w:t>2040</w:t>
            </w:r>
          </w:p>
        </w:tc>
        <w:tc>
          <w:tcPr>
            <w:tcW w:w="1560" w:type="dxa"/>
          </w:tcPr>
          <w:p w:rsidR="00995226" w:rsidRDefault="00995226">
            <w:pPr>
              <w:pStyle w:val="210"/>
              <w:ind w:firstLine="0"/>
              <w:jc w:val="right"/>
              <w:rPr>
                <w:lang w:val="ru-RU"/>
              </w:rPr>
            </w:pPr>
            <w:r>
              <w:rPr>
                <w:lang w:val="ru-RU"/>
              </w:rPr>
              <w:t>765</w:t>
            </w:r>
          </w:p>
        </w:tc>
      </w:tr>
      <w:tr w:rsidR="00995226">
        <w:tc>
          <w:tcPr>
            <w:tcW w:w="1701" w:type="dxa"/>
          </w:tcPr>
          <w:p w:rsidR="00995226" w:rsidRDefault="00995226">
            <w:pPr>
              <w:pStyle w:val="210"/>
              <w:ind w:firstLine="0"/>
              <w:rPr>
                <w:lang w:val="ru-RU"/>
              </w:rPr>
            </w:pPr>
            <w:r>
              <w:rPr>
                <w:lang w:val="ru-RU"/>
              </w:rPr>
              <w:t>Служащие</w:t>
            </w:r>
          </w:p>
        </w:tc>
        <w:tc>
          <w:tcPr>
            <w:tcW w:w="1418" w:type="dxa"/>
          </w:tcPr>
          <w:p w:rsidR="00995226" w:rsidRDefault="00995226">
            <w:pPr>
              <w:pStyle w:val="210"/>
              <w:ind w:firstLine="0"/>
              <w:jc w:val="center"/>
              <w:rPr>
                <w:lang w:val="ru-RU"/>
              </w:rPr>
            </w:pPr>
            <w:r>
              <w:rPr>
                <w:lang w:val="ru-RU"/>
              </w:rPr>
              <w:t>1</w:t>
            </w:r>
          </w:p>
        </w:tc>
        <w:tc>
          <w:tcPr>
            <w:tcW w:w="1701" w:type="dxa"/>
          </w:tcPr>
          <w:p w:rsidR="00995226" w:rsidRDefault="00995226">
            <w:pPr>
              <w:pStyle w:val="210"/>
              <w:ind w:firstLine="0"/>
              <w:jc w:val="right"/>
              <w:rPr>
                <w:lang w:val="ru-RU"/>
              </w:rPr>
            </w:pPr>
            <w:r>
              <w:rPr>
                <w:lang w:val="ru-RU"/>
              </w:rPr>
              <w:t>190</w:t>
            </w:r>
          </w:p>
        </w:tc>
        <w:tc>
          <w:tcPr>
            <w:tcW w:w="1134" w:type="dxa"/>
          </w:tcPr>
          <w:p w:rsidR="00995226" w:rsidRDefault="00995226">
            <w:pPr>
              <w:pStyle w:val="210"/>
              <w:ind w:firstLine="0"/>
              <w:jc w:val="right"/>
              <w:rPr>
                <w:lang w:val="ru-RU"/>
              </w:rPr>
            </w:pPr>
            <w:r>
              <w:rPr>
                <w:lang w:val="ru-RU"/>
              </w:rPr>
              <w:t>2280</w:t>
            </w:r>
          </w:p>
        </w:tc>
        <w:tc>
          <w:tcPr>
            <w:tcW w:w="1275" w:type="dxa"/>
          </w:tcPr>
          <w:p w:rsidR="00995226" w:rsidRDefault="00995226">
            <w:pPr>
              <w:pStyle w:val="210"/>
              <w:ind w:firstLine="0"/>
              <w:jc w:val="right"/>
              <w:rPr>
                <w:lang w:val="ru-RU"/>
              </w:rPr>
            </w:pPr>
            <w:r>
              <w:rPr>
                <w:lang w:val="ru-RU"/>
              </w:rPr>
              <w:t>2280</w:t>
            </w:r>
          </w:p>
        </w:tc>
        <w:tc>
          <w:tcPr>
            <w:tcW w:w="1560" w:type="dxa"/>
          </w:tcPr>
          <w:p w:rsidR="00995226" w:rsidRDefault="00995226">
            <w:pPr>
              <w:pStyle w:val="210"/>
              <w:ind w:firstLine="0"/>
              <w:jc w:val="right"/>
              <w:rPr>
                <w:lang w:val="ru-RU"/>
              </w:rPr>
            </w:pPr>
            <w:r>
              <w:rPr>
                <w:lang w:val="ru-RU"/>
              </w:rPr>
              <w:t>855</w:t>
            </w:r>
          </w:p>
        </w:tc>
      </w:tr>
      <w:tr w:rsidR="00995226">
        <w:tc>
          <w:tcPr>
            <w:tcW w:w="1701" w:type="dxa"/>
            <w:shd w:val="pct15" w:color="000000" w:fill="FFFFFF"/>
          </w:tcPr>
          <w:p w:rsidR="00995226" w:rsidRDefault="00995226">
            <w:pPr>
              <w:pStyle w:val="210"/>
              <w:ind w:firstLine="0"/>
              <w:rPr>
                <w:lang w:val="ru-RU"/>
              </w:rPr>
            </w:pPr>
            <w:r>
              <w:rPr>
                <w:lang w:val="ru-RU"/>
              </w:rPr>
              <w:t>Итого:</w:t>
            </w:r>
          </w:p>
        </w:tc>
        <w:tc>
          <w:tcPr>
            <w:tcW w:w="1418" w:type="dxa"/>
            <w:shd w:val="pct15" w:color="000000" w:fill="FFFFFF"/>
          </w:tcPr>
          <w:p w:rsidR="00995226" w:rsidRDefault="00995226">
            <w:pPr>
              <w:pStyle w:val="210"/>
              <w:ind w:firstLine="0"/>
              <w:jc w:val="center"/>
              <w:rPr>
                <w:lang w:val="ru-RU"/>
              </w:rPr>
            </w:pPr>
            <w:r>
              <w:rPr>
                <w:lang w:val="ru-RU"/>
              </w:rPr>
              <w:t>3</w:t>
            </w:r>
          </w:p>
        </w:tc>
        <w:tc>
          <w:tcPr>
            <w:tcW w:w="1701" w:type="dxa"/>
            <w:shd w:val="pct15" w:color="000000" w:fill="FFFFFF"/>
          </w:tcPr>
          <w:p w:rsidR="00995226" w:rsidRDefault="00995226">
            <w:pPr>
              <w:pStyle w:val="210"/>
              <w:ind w:firstLine="0"/>
              <w:jc w:val="right"/>
              <w:rPr>
                <w:lang w:val="ru-RU"/>
              </w:rPr>
            </w:pPr>
          </w:p>
        </w:tc>
        <w:tc>
          <w:tcPr>
            <w:tcW w:w="1134" w:type="dxa"/>
            <w:shd w:val="pct15" w:color="000000" w:fill="FFFFFF"/>
          </w:tcPr>
          <w:p w:rsidR="00995226" w:rsidRDefault="00995226">
            <w:pPr>
              <w:pStyle w:val="210"/>
              <w:ind w:firstLine="0"/>
              <w:jc w:val="right"/>
              <w:rPr>
                <w:lang w:val="ru-RU"/>
              </w:rPr>
            </w:pPr>
            <w:r>
              <w:rPr>
                <w:lang w:val="ru-RU"/>
              </w:rPr>
              <w:t>6120</w:t>
            </w:r>
          </w:p>
        </w:tc>
        <w:tc>
          <w:tcPr>
            <w:tcW w:w="1275" w:type="dxa"/>
            <w:shd w:val="pct15" w:color="000000" w:fill="FFFFFF"/>
          </w:tcPr>
          <w:p w:rsidR="00995226" w:rsidRDefault="00995226">
            <w:pPr>
              <w:pStyle w:val="210"/>
              <w:ind w:firstLine="0"/>
              <w:jc w:val="right"/>
              <w:rPr>
                <w:lang w:val="ru-RU"/>
              </w:rPr>
            </w:pPr>
            <w:r>
              <w:rPr>
                <w:lang w:val="ru-RU"/>
              </w:rPr>
              <w:t>7920</w:t>
            </w:r>
          </w:p>
        </w:tc>
        <w:tc>
          <w:tcPr>
            <w:tcW w:w="1560" w:type="dxa"/>
            <w:shd w:val="pct15" w:color="000000" w:fill="FFFFFF"/>
          </w:tcPr>
          <w:p w:rsidR="00995226" w:rsidRDefault="00995226">
            <w:pPr>
              <w:pStyle w:val="210"/>
              <w:ind w:firstLine="0"/>
              <w:jc w:val="right"/>
              <w:rPr>
                <w:lang w:val="ru-RU"/>
              </w:rPr>
            </w:pPr>
            <w:r>
              <w:rPr>
                <w:lang w:val="ru-RU"/>
              </w:rPr>
              <w:t>2970</w:t>
            </w:r>
          </w:p>
        </w:tc>
      </w:tr>
    </w:tbl>
    <w:p w:rsidR="00995226" w:rsidRDefault="00995226">
      <w:pPr>
        <w:pStyle w:val="210"/>
        <w:spacing w:before="120"/>
        <w:rPr>
          <w:lang w:val="ru-RU"/>
        </w:rPr>
      </w:pPr>
      <w:r>
        <w:rPr>
          <w:lang w:val="ru-RU"/>
        </w:rPr>
        <w:t>Для начала производственной деятельности необходимо рассчитать общую потребность в сырье и материалах. При расчете массы необходимого сырья (табл. 4) необходимо использовать планируемые объемы производства, данные о производительности установки (табл.  2) и количества необходимого сырья на единицу готового продукта. В 2001 году необходимо переработать 64,5 тонны соевых бобов.</w:t>
      </w:r>
    </w:p>
    <w:p w:rsidR="00995226" w:rsidRDefault="00995226">
      <w:pPr>
        <w:pStyle w:val="210"/>
        <w:spacing w:before="120"/>
        <w:ind w:firstLine="0"/>
        <w:rPr>
          <w:lang w:val="ru-RU"/>
        </w:rPr>
      </w:pPr>
      <w:r>
        <w:rPr>
          <w:lang w:val="ru-RU"/>
        </w:rPr>
        <w:t>Таблица  4. Расход  сырья и материалов на годовой объем производства</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268"/>
        <w:gridCol w:w="1560"/>
        <w:gridCol w:w="1275"/>
      </w:tblGrid>
      <w:tr w:rsidR="00995226">
        <w:tc>
          <w:tcPr>
            <w:tcW w:w="4820" w:type="dxa"/>
          </w:tcPr>
          <w:p w:rsidR="00995226" w:rsidRDefault="00995226">
            <w:pPr>
              <w:pStyle w:val="210"/>
              <w:ind w:firstLine="0"/>
              <w:jc w:val="center"/>
              <w:rPr>
                <w:sz w:val="20"/>
                <w:lang w:val="ru-RU"/>
              </w:rPr>
            </w:pPr>
            <w:r>
              <w:rPr>
                <w:sz w:val="20"/>
                <w:lang w:val="ru-RU"/>
              </w:rPr>
              <w:t>Наименование материалов</w:t>
            </w:r>
          </w:p>
        </w:tc>
        <w:tc>
          <w:tcPr>
            <w:tcW w:w="2268" w:type="dxa"/>
          </w:tcPr>
          <w:p w:rsidR="00995226" w:rsidRDefault="00995226">
            <w:pPr>
              <w:pStyle w:val="210"/>
              <w:ind w:firstLine="0"/>
              <w:jc w:val="center"/>
              <w:rPr>
                <w:sz w:val="20"/>
                <w:lang w:val="ru-RU"/>
              </w:rPr>
            </w:pPr>
            <w:r>
              <w:rPr>
                <w:sz w:val="20"/>
                <w:lang w:val="ru-RU"/>
              </w:rPr>
              <w:t>Количество в натуральных единицах</w:t>
            </w:r>
          </w:p>
        </w:tc>
        <w:tc>
          <w:tcPr>
            <w:tcW w:w="1560" w:type="dxa"/>
          </w:tcPr>
          <w:p w:rsidR="00995226" w:rsidRDefault="00995226">
            <w:pPr>
              <w:pStyle w:val="210"/>
              <w:ind w:firstLine="0"/>
              <w:jc w:val="center"/>
              <w:rPr>
                <w:sz w:val="20"/>
                <w:lang w:val="ru-RU"/>
              </w:rPr>
            </w:pPr>
            <w:r>
              <w:rPr>
                <w:sz w:val="20"/>
                <w:lang w:val="ru-RU"/>
              </w:rPr>
              <w:t>Стоимость, грн</w:t>
            </w:r>
          </w:p>
        </w:tc>
        <w:tc>
          <w:tcPr>
            <w:tcW w:w="1275" w:type="dxa"/>
          </w:tcPr>
          <w:p w:rsidR="00995226" w:rsidRDefault="00995226">
            <w:pPr>
              <w:pStyle w:val="210"/>
              <w:ind w:firstLine="0"/>
              <w:jc w:val="center"/>
              <w:rPr>
                <w:sz w:val="20"/>
                <w:lang w:val="ru-RU"/>
              </w:rPr>
            </w:pPr>
            <w:r>
              <w:rPr>
                <w:sz w:val="20"/>
                <w:lang w:val="ru-RU"/>
              </w:rPr>
              <w:t>Стоимость за год, грн</w:t>
            </w:r>
          </w:p>
        </w:tc>
      </w:tr>
      <w:tr w:rsidR="00995226">
        <w:tc>
          <w:tcPr>
            <w:tcW w:w="4820" w:type="dxa"/>
          </w:tcPr>
          <w:p w:rsidR="00995226" w:rsidRDefault="00995226">
            <w:pPr>
              <w:pStyle w:val="210"/>
              <w:ind w:firstLine="0"/>
              <w:jc w:val="left"/>
              <w:rPr>
                <w:lang w:val="ru-RU"/>
              </w:rPr>
            </w:pPr>
            <w:r>
              <w:rPr>
                <w:lang w:val="ru-RU"/>
              </w:rPr>
              <w:lastRenderedPageBreak/>
              <w:t>Соевые бобы, тонн</w:t>
            </w:r>
          </w:p>
        </w:tc>
        <w:tc>
          <w:tcPr>
            <w:tcW w:w="2268" w:type="dxa"/>
          </w:tcPr>
          <w:p w:rsidR="00995226" w:rsidRDefault="00995226">
            <w:pPr>
              <w:pStyle w:val="210"/>
              <w:ind w:firstLine="0"/>
              <w:jc w:val="right"/>
              <w:rPr>
                <w:lang w:val="ru-RU"/>
              </w:rPr>
            </w:pPr>
            <w:r>
              <w:rPr>
                <w:lang w:val="ru-RU"/>
              </w:rPr>
              <w:t>64,5</w:t>
            </w:r>
          </w:p>
        </w:tc>
        <w:tc>
          <w:tcPr>
            <w:tcW w:w="1560" w:type="dxa"/>
          </w:tcPr>
          <w:p w:rsidR="00995226" w:rsidRDefault="00995226">
            <w:pPr>
              <w:pStyle w:val="210"/>
              <w:ind w:firstLine="0"/>
              <w:jc w:val="right"/>
              <w:rPr>
                <w:lang w:val="ru-RU"/>
              </w:rPr>
            </w:pPr>
            <w:r>
              <w:rPr>
                <w:lang w:val="ru-RU"/>
              </w:rPr>
              <w:t>1200</w:t>
            </w:r>
          </w:p>
        </w:tc>
        <w:tc>
          <w:tcPr>
            <w:tcW w:w="1275" w:type="dxa"/>
          </w:tcPr>
          <w:p w:rsidR="00995226" w:rsidRDefault="00995226">
            <w:pPr>
              <w:pStyle w:val="210"/>
              <w:ind w:firstLine="0"/>
              <w:jc w:val="right"/>
              <w:rPr>
                <w:lang w:val="ru-RU"/>
              </w:rPr>
            </w:pPr>
            <w:r>
              <w:rPr>
                <w:lang w:val="ru-RU"/>
              </w:rPr>
              <w:t>77400</w:t>
            </w:r>
          </w:p>
        </w:tc>
      </w:tr>
      <w:tr w:rsidR="00995226">
        <w:tc>
          <w:tcPr>
            <w:tcW w:w="4820" w:type="dxa"/>
          </w:tcPr>
          <w:p w:rsidR="00995226" w:rsidRDefault="00995226">
            <w:pPr>
              <w:pStyle w:val="210"/>
              <w:ind w:firstLine="0"/>
              <w:jc w:val="left"/>
              <w:rPr>
                <w:lang w:val="ru-RU"/>
              </w:rPr>
            </w:pPr>
            <w:r>
              <w:rPr>
                <w:lang w:val="ru-RU"/>
              </w:rPr>
              <w:t>Соль поваренная, тонн</w:t>
            </w:r>
          </w:p>
        </w:tc>
        <w:tc>
          <w:tcPr>
            <w:tcW w:w="2268" w:type="dxa"/>
          </w:tcPr>
          <w:p w:rsidR="00995226" w:rsidRDefault="00995226">
            <w:pPr>
              <w:pStyle w:val="210"/>
              <w:jc w:val="right"/>
              <w:rPr>
                <w:lang w:val="ru-RU"/>
              </w:rPr>
            </w:pPr>
            <w:r>
              <w:rPr>
                <w:lang w:val="ru-RU"/>
              </w:rPr>
              <w:t>2,58</w:t>
            </w:r>
          </w:p>
        </w:tc>
        <w:tc>
          <w:tcPr>
            <w:tcW w:w="1560" w:type="dxa"/>
          </w:tcPr>
          <w:p w:rsidR="00995226" w:rsidRDefault="00995226">
            <w:pPr>
              <w:pStyle w:val="210"/>
              <w:jc w:val="right"/>
              <w:rPr>
                <w:lang w:val="ru-RU"/>
              </w:rPr>
            </w:pPr>
            <w:r>
              <w:rPr>
                <w:lang w:val="ru-RU"/>
              </w:rPr>
              <w:t>140</w:t>
            </w:r>
          </w:p>
        </w:tc>
        <w:tc>
          <w:tcPr>
            <w:tcW w:w="1275" w:type="dxa"/>
          </w:tcPr>
          <w:p w:rsidR="00995226" w:rsidRDefault="00995226">
            <w:pPr>
              <w:pStyle w:val="210"/>
              <w:ind w:firstLine="0"/>
              <w:jc w:val="right"/>
              <w:rPr>
                <w:lang w:val="ru-RU"/>
              </w:rPr>
            </w:pPr>
            <w:r>
              <w:rPr>
                <w:lang w:val="ru-RU"/>
              </w:rPr>
              <w:t>392</w:t>
            </w:r>
          </w:p>
        </w:tc>
      </w:tr>
      <w:tr w:rsidR="00995226">
        <w:tc>
          <w:tcPr>
            <w:tcW w:w="4820" w:type="dxa"/>
          </w:tcPr>
          <w:p w:rsidR="00995226" w:rsidRDefault="00995226">
            <w:pPr>
              <w:pStyle w:val="210"/>
              <w:ind w:firstLine="0"/>
              <w:jc w:val="left"/>
              <w:rPr>
                <w:lang w:val="ru-RU"/>
              </w:rPr>
            </w:pPr>
            <w:r>
              <w:rPr>
                <w:lang w:val="ru-RU"/>
              </w:rPr>
              <w:t>Сахар, тонн</w:t>
            </w:r>
          </w:p>
        </w:tc>
        <w:tc>
          <w:tcPr>
            <w:tcW w:w="2268" w:type="dxa"/>
          </w:tcPr>
          <w:p w:rsidR="00995226" w:rsidRDefault="00995226">
            <w:pPr>
              <w:pStyle w:val="210"/>
              <w:jc w:val="right"/>
              <w:rPr>
                <w:lang w:val="ru-RU"/>
              </w:rPr>
            </w:pPr>
            <w:r>
              <w:rPr>
                <w:lang w:val="ru-RU"/>
              </w:rPr>
              <w:t>2,58</w:t>
            </w:r>
          </w:p>
        </w:tc>
        <w:tc>
          <w:tcPr>
            <w:tcW w:w="1560" w:type="dxa"/>
          </w:tcPr>
          <w:p w:rsidR="00995226" w:rsidRDefault="00995226">
            <w:pPr>
              <w:pStyle w:val="210"/>
              <w:jc w:val="right"/>
              <w:rPr>
                <w:lang w:val="ru-RU"/>
              </w:rPr>
            </w:pPr>
            <w:r>
              <w:rPr>
                <w:lang w:val="ru-RU"/>
              </w:rPr>
              <w:t>1650</w:t>
            </w:r>
          </w:p>
        </w:tc>
        <w:tc>
          <w:tcPr>
            <w:tcW w:w="1275" w:type="dxa"/>
          </w:tcPr>
          <w:p w:rsidR="00995226" w:rsidRDefault="00995226">
            <w:pPr>
              <w:pStyle w:val="210"/>
              <w:ind w:firstLine="0"/>
              <w:jc w:val="right"/>
              <w:rPr>
                <w:lang w:val="ru-RU"/>
              </w:rPr>
            </w:pPr>
            <w:r>
              <w:rPr>
                <w:lang w:val="ru-RU"/>
              </w:rPr>
              <w:t>4257</w:t>
            </w:r>
          </w:p>
        </w:tc>
      </w:tr>
      <w:tr w:rsidR="00995226">
        <w:tc>
          <w:tcPr>
            <w:tcW w:w="4820" w:type="dxa"/>
          </w:tcPr>
          <w:p w:rsidR="00995226" w:rsidRDefault="00995226">
            <w:pPr>
              <w:pStyle w:val="210"/>
              <w:ind w:firstLine="0"/>
              <w:jc w:val="left"/>
              <w:rPr>
                <w:lang w:val="ru-RU"/>
              </w:rPr>
            </w:pPr>
            <w:r>
              <w:rPr>
                <w:lang w:val="ru-RU"/>
              </w:rPr>
              <w:t>Растительный жир, тонн</w:t>
            </w:r>
          </w:p>
        </w:tc>
        <w:tc>
          <w:tcPr>
            <w:tcW w:w="2268" w:type="dxa"/>
          </w:tcPr>
          <w:p w:rsidR="00995226" w:rsidRDefault="00995226">
            <w:pPr>
              <w:pStyle w:val="210"/>
              <w:jc w:val="right"/>
              <w:rPr>
                <w:lang w:val="ru-RU"/>
              </w:rPr>
            </w:pPr>
            <w:r>
              <w:rPr>
                <w:lang w:val="ru-RU"/>
              </w:rPr>
              <w:t>2,15</w:t>
            </w:r>
          </w:p>
        </w:tc>
        <w:tc>
          <w:tcPr>
            <w:tcW w:w="1560" w:type="dxa"/>
          </w:tcPr>
          <w:p w:rsidR="00995226" w:rsidRDefault="00995226">
            <w:pPr>
              <w:pStyle w:val="210"/>
              <w:jc w:val="right"/>
              <w:rPr>
                <w:lang w:val="ru-RU"/>
              </w:rPr>
            </w:pPr>
            <w:r>
              <w:rPr>
                <w:lang w:val="ru-RU"/>
              </w:rPr>
              <w:t>2700</w:t>
            </w:r>
          </w:p>
        </w:tc>
        <w:tc>
          <w:tcPr>
            <w:tcW w:w="1275" w:type="dxa"/>
          </w:tcPr>
          <w:p w:rsidR="00995226" w:rsidRDefault="00995226">
            <w:pPr>
              <w:pStyle w:val="210"/>
              <w:ind w:firstLine="0"/>
              <w:jc w:val="right"/>
              <w:rPr>
                <w:lang w:val="ru-RU"/>
              </w:rPr>
            </w:pPr>
            <w:r>
              <w:rPr>
                <w:lang w:val="ru-RU"/>
              </w:rPr>
              <w:t>5805</w:t>
            </w:r>
          </w:p>
        </w:tc>
      </w:tr>
      <w:tr w:rsidR="00995226">
        <w:tc>
          <w:tcPr>
            <w:tcW w:w="4820" w:type="dxa"/>
          </w:tcPr>
          <w:p w:rsidR="00995226" w:rsidRDefault="00995226">
            <w:pPr>
              <w:pStyle w:val="210"/>
              <w:ind w:firstLine="0"/>
              <w:jc w:val="left"/>
              <w:rPr>
                <w:vertAlign w:val="superscript"/>
                <w:lang w:val="ru-RU"/>
              </w:rPr>
            </w:pPr>
            <w:r>
              <w:rPr>
                <w:lang w:val="ru-RU"/>
              </w:rPr>
              <w:t>Вода для процесса, м</w:t>
            </w:r>
            <w:r>
              <w:rPr>
                <w:vertAlign w:val="superscript"/>
                <w:lang w:val="ru-RU"/>
              </w:rPr>
              <w:t>3</w:t>
            </w:r>
          </w:p>
        </w:tc>
        <w:tc>
          <w:tcPr>
            <w:tcW w:w="2268" w:type="dxa"/>
          </w:tcPr>
          <w:p w:rsidR="00995226" w:rsidRDefault="00995226">
            <w:pPr>
              <w:pStyle w:val="210"/>
              <w:jc w:val="right"/>
              <w:rPr>
                <w:lang w:val="ru-RU"/>
              </w:rPr>
            </w:pPr>
            <w:r>
              <w:rPr>
                <w:lang w:val="ru-RU"/>
              </w:rPr>
              <w:t>645</w:t>
            </w:r>
          </w:p>
        </w:tc>
        <w:tc>
          <w:tcPr>
            <w:tcW w:w="1560" w:type="dxa"/>
          </w:tcPr>
          <w:p w:rsidR="00995226" w:rsidRDefault="00995226">
            <w:pPr>
              <w:pStyle w:val="210"/>
              <w:jc w:val="right"/>
              <w:rPr>
                <w:lang w:val="ru-RU"/>
              </w:rPr>
            </w:pPr>
            <w:r>
              <w:rPr>
                <w:lang w:val="ru-RU"/>
              </w:rPr>
              <w:t>1,8</w:t>
            </w:r>
          </w:p>
        </w:tc>
        <w:tc>
          <w:tcPr>
            <w:tcW w:w="1275" w:type="dxa"/>
          </w:tcPr>
          <w:p w:rsidR="00995226" w:rsidRDefault="00995226">
            <w:pPr>
              <w:pStyle w:val="210"/>
              <w:ind w:firstLine="0"/>
              <w:jc w:val="right"/>
              <w:rPr>
                <w:lang w:val="ru-RU"/>
              </w:rPr>
            </w:pPr>
            <w:r>
              <w:rPr>
                <w:lang w:val="ru-RU"/>
              </w:rPr>
              <w:t>1161</w:t>
            </w:r>
          </w:p>
        </w:tc>
      </w:tr>
      <w:tr w:rsidR="00995226">
        <w:tc>
          <w:tcPr>
            <w:tcW w:w="4820" w:type="dxa"/>
          </w:tcPr>
          <w:p w:rsidR="00995226" w:rsidRDefault="00995226">
            <w:pPr>
              <w:pStyle w:val="210"/>
              <w:ind w:firstLine="0"/>
              <w:jc w:val="left"/>
              <w:rPr>
                <w:vertAlign w:val="superscript"/>
                <w:lang w:val="ru-RU"/>
              </w:rPr>
            </w:pPr>
            <w:r>
              <w:rPr>
                <w:lang w:val="ru-RU"/>
              </w:rPr>
              <w:t>Вода для очистки и др., м</w:t>
            </w:r>
            <w:r>
              <w:rPr>
                <w:vertAlign w:val="superscript"/>
                <w:lang w:val="ru-RU"/>
              </w:rPr>
              <w:t>3</w:t>
            </w:r>
          </w:p>
        </w:tc>
        <w:tc>
          <w:tcPr>
            <w:tcW w:w="2268" w:type="dxa"/>
          </w:tcPr>
          <w:p w:rsidR="00995226" w:rsidRDefault="00995226">
            <w:pPr>
              <w:pStyle w:val="210"/>
              <w:jc w:val="right"/>
              <w:rPr>
                <w:lang w:val="ru-RU"/>
              </w:rPr>
            </w:pPr>
            <w:r>
              <w:rPr>
                <w:lang w:val="ru-RU"/>
              </w:rPr>
              <w:t>134</w:t>
            </w:r>
          </w:p>
        </w:tc>
        <w:tc>
          <w:tcPr>
            <w:tcW w:w="1560" w:type="dxa"/>
          </w:tcPr>
          <w:p w:rsidR="00995226" w:rsidRDefault="00995226">
            <w:pPr>
              <w:pStyle w:val="210"/>
              <w:jc w:val="right"/>
              <w:rPr>
                <w:lang w:val="ru-RU"/>
              </w:rPr>
            </w:pPr>
            <w:r>
              <w:rPr>
                <w:lang w:val="ru-RU"/>
              </w:rPr>
              <w:t>1,8</w:t>
            </w:r>
          </w:p>
        </w:tc>
        <w:tc>
          <w:tcPr>
            <w:tcW w:w="1275" w:type="dxa"/>
          </w:tcPr>
          <w:p w:rsidR="00995226" w:rsidRDefault="00995226">
            <w:pPr>
              <w:pStyle w:val="210"/>
              <w:ind w:firstLine="0"/>
              <w:jc w:val="right"/>
              <w:rPr>
                <w:lang w:val="ru-RU"/>
              </w:rPr>
            </w:pPr>
            <w:r>
              <w:rPr>
                <w:lang w:val="ru-RU"/>
              </w:rPr>
              <w:t>241</w:t>
            </w:r>
          </w:p>
        </w:tc>
      </w:tr>
      <w:tr w:rsidR="00995226">
        <w:tc>
          <w:tcPr>
            <w:tcW w:w="4820" w:type="dxa"/>
          </w:tcPr>
          <w:p w:rsidR="00995226" w:rsidRDefault="00995226">
            <w:pPr>
              <w:pStyle w:val="210"/>
              <w:ind w:firstLine="0"/>
              <w:jc w:val="left"/>
              <w:rPr>
                <w:lang w:val="ru-RU"/>
              </w:rPr>
            </w:pPr>
            <w:r>
              <w:rPr>
                <w:lang w:val="ru-RU"/>
              </w:rPr>
              <w:t>Полиэтиленовые пакеты с рисунком, тонн</w:t>
            </w:r>
          </w:p>
        </w:tc>
        <w:tc>
          <w:tcPr>
            <w:tcW w:w="2268" w:type="dxa"/>
          </w:tcPr>
          <w:p w:rsidR="00995226" w:rsidRDefault="00995226">
            <w:pPr>
              <w:pStyle w:val="210"/>
              <w:jc w:val="right"/>
              <w:rPr>
                <w:lang w:val="ru-RU"/>
              </w:rPr>
            </w:pPr>
            <w:r>
              <w:rPr>
                <w:lang w:val="ru-RU"/>
              </w:rPr>
              <w:t>2,15</w:t>
            </w:r>
          </w:p>
        </w:tc>
        <w:tc>
          <w:tcPr>
            <w:tcW w:w="1560" w:type="dxa"/>
          </w:tcPr>
          <w:p w:rsidR="00995226" w:rsidRDefault="00995226">
            <w:pPr>
              <w:pStyle w:val="210"/>
              <w:jc w:val="right"/>
              <w:rPr>
                <w:lang w:val="ru-RU"/>
              </w:rPr>
            </w:pPr>
            <w:r>
              <w:rPr>
                <w:lang w:val="ru-RU"/>
              </w:rPr>
              <w:t>7800</w:t>
            </w:r>
          </w:p>
        </w:tc>
        <w:tc>
          <w:tcPr>
            <w:tcW w:w="1275" w:type="dxa"/>
          </w:tcPr>
          <w:p w:rsidR="00995226" w:rsidRDefault="00995226">
            <w:pPr>
              <w:pStyle w:val="210"/>
              <w:ind w:firstLine="0"/>
              <w:jc w:val="right"/>
              <w:rPr>
                <w:lang w:val="ru-RU"/>
              </w:rPr>
            </w:pPr>
            <w:r>
              <w:rPr>
                <w:lang w:val="ru-RU"/>
              </w:rPr>
              <w:t>16770</w:t>
            </w:r>
          </w:p>
        </w:tc>
      </w:tr>
      <w:tr w:rsidR="00995226">
        <w:trPr>
          <w:cantSplit/>
        </w:trPr>
        <w:tc>
          <w:tcPr>
            <w:tcW w:w="8648" w:type="dxa"/>
            <w:gridSpan w:val="3"/>
            <w:shd w:val="pct15" w:color="000000" w:fill="FFFFFF"/>
          </w:tcPr>
          <w:p w:rsidR="00995226" w:rsidRDefault="00995226">
            <w:pPr>
              <w:pStyle w:val="210"/>
              <w:ind w:firstLine="0"/>
              <w:jc w:val="left"/>
              <w:rPr>
                <w:lang w:val="ru-RU"/>
              </w:rPr>
            </w:pPr>
            <w:r>
              <w:rPr>
                <w:lang w:val="ru-RU"/>
              </w:rPr>
              <w:t>Итого:</w:t>
            </w:r>
          </w:p>
        </w:tc>
        <w:tc>
          <w:tcPr>
            <w:tcW w:w="1275" w:type="dxa"/>
            <w:shd w:val="pct15" w:color="000000" w:fill="FFFFFF"/>
          </w:tcPr>
          <w:p w:rsidR="00995226" w:rsidRDefault="00995226">
            <w:pPr>
              <w:pStyle w:val="210"/>
              <w:ind w:firstLine="0"/>
              <w:jc w:val="right"/>
              <w:rPr>
                <w:lang w:val="ru-RU"/>
              </w:rPr>
            </w:pPr>
            <w:r>
              <w:rPr>
                <w:lang w:val="ru-RU"/>
              </w:rPr>
              <w:t>106026</w:t>
            </w:r>
          </w:p>
        </w:tc>
      </w:tr>
    </w:tbl>
    <w:p w:rsidR="00995226" w:rsidRDefault="00995226">
      <w:pPr>
        <w:pStyle w:val="210"/>
        <w:spacing w:before="120"/>
        <w:rPr>
          <w:lang w:val="ru-RU"/>
        </w:rPr>
      </w:pPr>
      <w:r>
        <w:rPr>
          <w:lang w:val="ru-RU"/>
        </w:rPr>
        <w:t>Стоимость электроэнергии на технологические цели рассчитывается исходя из количества потребляемой энергии в 2001 г. – 12902 кВт и тарифной ставки за 1 кВт – 0,15 грн., итого стоимость электроэнергии за год – 1935 грн.</w:t>
      </w:r>
    </w:p>
    <w:p w:rsidR="00995226" w:rsidRDefault="00995226">
      <w:pPr>
        <w:pStyle w:val="210"/>
        <w:rPr>
          <w:lang w:val="ru-RU"/>
        </w:rPr>
      </w:pPr>
      <w:r>
        <w:rPr>
          <w:lang w:val="ru-RU"/>
        </w:rPr>
        <w:t>На продвижение продукции предполагается выделить рекламный бюджет (газетные объявления, театрализованные представления в школах и дошкольных учреждениях с участием молока «СоуНайс», проведение лекций в медицинских учреждениях и изготовление печатной продукции) в сумме 20000 грн. за первый год выпуска продукции.</w:t>
      </w:r>
    </w:p>
    <w:p w:rsidR="00995226" w:rsidRDefault="00995226">
      <w:pPr>
        <w:pStyle w:val="10"/>
        <w:spacing w:line="360" w:lineRule="auto"/>
        <w:ind w:firstLine="720"/>
        <w:jc w:val="both"/>
        <w:rPr>
          <w:sz w:val="24"/>
        </w:rPr>
      </w:pPr>
      <w:r>
        <w:rPr>
          <w:sz w:val="24"/>
        </w:rPr>
        <w:t>Расчет суммы амортизационных отчислений проведем без поправочных коэффициентов (табл.  5). Установка по изготовлению соевого молока VS 200 стоит 125000 грн.</w:t>
      </w:r>
    </w:p>
    <w:p w:rsidR="00995226" w:rsidRDefault="00995226">
      <w:pPr>
        <w:pStyle w:val="210"/>
        <w:ind w:firstLine="0"/>
        <w:rPr>
          <w:lang w:val="ru-RU"/>
        </w:rPr>
      </w:pPr>
      <w:r>
        <w:rPr>
          <w:lang w:val="ru-RU"/>
        </w:rPr>
        <w:t>Таблица  5. Расчет суммы амортизационных отчислений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559"/>
        <w:gridCol w:w="1417"/>
        <w:gridCol w:w="1418"/>
      </w:tblGrid>
      <w:tr w:rsidR="00995226">
        <w:trPr>
          <w:trHeight w:hRule="exact" w:val="360"/>
        </w:trPr>
        <w:tc>
          <w:tcPr>
            <w:tcW w:w="4503" w:type="dxa"/>
            <w:vAlign w:val="center"/>
          </w:tcPr>
          <w:p w:rsidR="00995226" w:rsidRDefault="00995226">
            <w:pPr>
              <w:pStyle w:val="10"/>
              <w:spacing w:line="360" w:lineRule="auto"/>
              <w:jc w:val="center"/>
            </w:pPr>
            <w:r>
              <w:t>Наименование оборудования</w:t>
            </w:r>
          </w:p>
        </w:tc>
        <w:tc>
          <w:tcPr>
            <w:tcW w:w="1559" w:type="dxa"/>
            <w:vAlign w:val="center"/>
          </w:tcPr>
          <w:p w:rsidR="00995226" w:rsidRDefault="00995226">
            <w:pPr>
              <w:pStyle w:val="10"/>
              <w:spacing w:line="360" w:lineRule="auto"/>
              <w:jc w:val="center"/>
            </w:pPr>
            <w:r>
              <w:t>1-ый год, грн.</w:t>
            </w:r>
          </w:p>
        </w:tc>
        <w:tc>
          <w:tcPr>
            <w:tcW w:w="1417" w:type="dxa"/>
            <w:vAlign w:val="center"/>
          </w:tcPr>
          <w:p w:rsidR="00995226" w:rsidRDefault="00995226">
            <w:pPr>
              <w:pStyle w:val="10"/>
              <w:spacing w:line="360" w:lineRule="auto"/>
              <w:jc w:val="center"/>
            </w:pPr>
            <w:r>
              <w:t>2-ой год, грн.</w:t>
            </w:r>
          </w:p>
        </w:tc>
        <w:tc>
          <w:tcPr>
            <w:tcW w:w="1418" w:type="dxa"/>
            <w:vAlign w:val="center"/>
          </w:tcPr>
          <w:p w:rsidR="00995226" w:rsidRDefault="00995226">
            <w:pPr>
              <w:pStyle w:val="10"/>
              <w:spacing w:line="360" w:lineRule="auto"/>
              <w:jc w:val="center"/>
            </w:pPr>
            <w:r>
              <w:t>3-год, грн.</w:t>
            </w:r>
          </w:p>
        </w:tc>
      </w:tr>
      <w:tr w:rsidR="00995226">
        <w:tc>
          <w:tcPr>
            <w:tcW w:w="4503" w:type="dxa"/>
          </w:tcPr>
          <w:p w:rsidR="00995226" w:rsidRDefault="00995226">
            <w:pPr>
              <w:pStyle w:val="10"/>
              <w:spacing w:line="360" w:lineRule="auto"/>
              <w:jc w:val="both"/>
              <w:rPr>
                <w:sz w:val="24"/>
              </w:rPr>
            </w:pPr>
            <w:r>
              <w:rPr>
                <w:sz w:val="24"/>
              </w:rPr>
              <w:t>Амортизация за I квартал</w:t>
            </w:r>
          </w:p>
        </w:tc>
        <w:tc>
          <w:tcPr>
            <w:tcW w:w="1559" w:type="dxa"/>
          </w:tcPr>
          <w:p w:rsidR="00995226" w:rsidRDefault="00995226">
            <w:pPr>
              <w:pStyle w:val="10"/>
              <w:spacing w:line="360" w:lineRule="auto"/>
              <w:jc w:val="right"/>
              <w:rPr>
                <w:sz w:val="24"/>
              </w:rPr>
            </w:pPr>
            <w:r>
              <w:rPr>
                <w:sz w:val="24"/>
              </w:rPr>
              <w:t>7813</w:t>
            </w:r>
          </w:p>
        </w:tc>
        <w:tc>
          <w:tcPr>
            <w:tcW w:w="1417" w:type="dxa"/>
          </w:tcPr>
          <w:p w:rsidR="00995226" w:rsidRDefault="00995226">
            <w:pPr>
              <w:pStyle w:val="10"/>
              <w:spacing w:line="360" w:lineRule="auto"/>
              <w:jc w:val="right"/>
              <w:rPr>
                <w:sz w:val="24"/>
              </w:rPr>
            </w:pPr>
            <w:r>
              <w:rPr>
                <w:sz w:val="24"/>
              </w:rPr>
              <w:t>6035</w:t>
            </w:r>
          </w:p>
        </w:tc>
        <w:tc>
          <w:tcPr>
            <w:tcW w:w="1418" w:type="dxa"/>
          </w:tcPr>
          <w:p w:rsidR="00995226" w:rsidRDefault="00995226">
            <w:pPr>
              <w:pStyle w:val="10"/>
              <w:spacing w:line="360" w:lineRule="auto"/>
              <w:jc w:val="right"/>
              <w:rPr>
                <w:sz w:val="24"/>
              </w:rPr>
            </w:pPr>
            <w:r>
              <w:rPr>
                <w:sz w:val="24"/>
              </w:rPr>
              <w:t>4665</w:t>
            </w:r>
          </w:p>
        </w:tc>
      </w:tr>
      <w:tr w:rsidR="00995226">
        <w:tc>
          <w:tcPr>
            <w:tcW w:w="4503" w:type="dxa"/>
          </w:tcPr>
          <w:p w:rsidR="00995226" w:rsidRDefault="00995226">
            <w:pPr>
              <w:pStyle w:val="10"/>
              <w:spacing w:line="360" w:lineRule="auto"/>
              <w:jc w:val="both"/>
              <w:rPr>
                <w:sz w:val="24"/>
              </w:rPr>
            </w:pPr>
            <w:r>
              <w:rPr>
                <w:sz w:val="24"/>
              </w:rPr>
              <w:t>Амортизация за II квартал</w:t>
            </w:r>
          </w:p>
        </w:tc>
        <w:tc>
          <w:tcPr>
            <w:tcW w:w="1559" w:type="dxa"/>
          </w:tcPr>
          <w:p w:rsidR="00995226" w:rsidRDefault="00995226">
            <w:pPr>
              <w:pStyle w:val="10"/>
              <w:spacing w:line="360" w:lineRule="auto"/>
              <w:jc w:val="right"/>
              <w:rPr>
                <w:sz w:val="24"/>
              </w:rPr>
            </w:pPr>
            <w:r>
              <w:rPr>
                <w:sz w:val="24"/>
              </w:rPr>
              <w:t>7324</w:t>
            </w:r>
          </w:p>
        </w:tc>
        <w:tc>
          <w:tcPr>
            <w:tcW w:w="1417" w:type="dxa"/>
          </w:tcPr>
          <w:p w:rsidR="00995226" w:rsidRDefault="00995226">
            <w:pPr>
              <w:pStyle w:val="10"/>
              <w:spacing w:line="360" w:lineRule="auto"/>
              <w:jc w:val="right"/>
              <w:rPr>
                <w:sz w:val="24"/>
              </w:rPr>
            </w:pPr>
            <w:r>
              <w:rPr>
                <w:sz w:val="24"/>
              </w:rPr>
              <w:t>5658</w:t>
            </w:r>
          </w:p>
        </w:tc>
        <w:tc>
          <w:tcPr>
            <w:tcW w:w="1418" w:type="dxa"/>
          </w:tcPr>
          <w:p w:rsidR="00995226" w:rsidRDefault="00995226">
            <w:pPr>
              <w:pStyle w:val="10"/>
              <w:spacing w:line="360" w:lineRule="auto"/>
              <w:jc w:val="right"/>
              <w:rPr>
                <w:sz w:val="24"/>
              </w:rPr>
            </w:pPr>
            <w:r>
              <w:rPr>
                <w:sz w:val="24"/>
              </w:rPr>
              <w:t>4373</w:t>
            </w:r>
          </w:p>
        </w:tc>
      </w:tr>
      <w:tr w:rsidR="00995226">
        <w:tc>
          <w:tcPr>
            <w:tcW w:w="4503" w:type="dxa"/>
          </w:tcPr>
          <w:p w:rsidR="00995226" w:rsidRDefault="00995226">
            <w:pPr>
              <w:pStyle w:val="10"/>
              <w:spacing w:line="360" w:lineRule="auto"/>
              <w:jc w:val="both"/>
              <w:rPr>
                <w:sz w:val="24"/>
              </w:rPr>
            </w:pPr>
            <w:r>
              <w:rPr>
                <w:sz w:val="24"/>
              </w:rPr>
              <w:t>Амортизация за III квартал</w:t>
            </w:r>
          </w:p>
        </w:tc>
        <w:tc>
          <w:tcPr>
            <w:tcW w:w="1559" w:type="dxa"/>
          </w:tcPr>
          <w:p w:rsidR="00995226" w:rsidRDefault="00995226">
            <w:pPr>
              <w:pStyle w:val="10"/>
              <w:spacing w:line="360" w:lineRule="auto"/>
              <w:jc w:val="right"/>
              <w:rPr>
                <w:sz w:val="24"/>
              </w:rPr>
            </w:pPr>
            <w:r>
              <w:rPr>
                <w:sz w:val="24"/>
              </w:rPr>
              <w:t>6866</w:t>
            </w:r>
          </w:p>
        </w:tc>
        <w:tc>
          <w:tcPr>
            <w:tcW w:w="1417" w:type="dxa"/>
          </w:tcPr>
          <w:p w:rsidR="00995226" w:rsidRDefault="00995226">
            <w:pPr>
              <w:pStyle w:val="10"/>
              <w:spacing w:line="360" w:lineRule="auto"/>
              <w:jc w:val="right"/>
              <w:rPr>
                <w:sz w:val="24"/>
              </w:rPr>
            </w:pPr>
            <w:r>
              <w:rPr>
                <w:sz w:val="24"/>
              </w:rPr>
              <w:t>5304</w:t>
            </w:r>
          </w:p>
        </w:tc>
        <w:tc>
          <w:tcPr>
            <w:tcW w:w="1418" w:type="dxa"/>
          </w:tcPr>
          <w:p w:rsidR="00995226" w:rsidRDefault="00995226">
            <w:pPr>
              <w:pStyle w:val="10"/>
              <w:spacing w:line="360" w:lineRule="auto"/>
              <w:jc w:val="right"/>
              <w:rPr>
                <w:sz w:val="24"/>
              </w:rPr>
            </w:pPr>
            <w:r>
              <w:rPr>
                <w:sz w:val="24"/>
              </w:rPr>
              <w:t>4100</w:t>
            </w:r>
          </w:p>
        </w:tc>
      </w:tr>
      <w:tr w:rsidR="00995226">
        <w:tc>
          <w:tcPr>
            <w:tcW w:w="4503" w:type="dxa"/>
          </w:tcPr>
          <w:p w:rsidR="00995226" w:rsidRDefault="00995226">
            <w:pPr>
              <w:pStyle w:val="10"/>
              <w:spacing w:line="360" w:lineRule="auto"/>
              <w:jc w:val="both"/>
              <w:rPr>
                <w:sz w:val="24"/>
              </w:rPr>
            </w:pPr>
            <w:r>
              <w:rPr>
                <w:sz w:val="24"/>
              </w:rPr>
              <w:t>Амортизация за IV квартал</w:t>
            </w:r>
          </w:p>
        </w:tc>
        <w:tc>
          <w:tcPr>
            <w:tcW w:w="1559" w:type="dxa"/>
          </w:tcPr>
          <w:p w:rsidR="00995226" w:rsidRDefault="00995226">
            <w:pPr>
              <w:pStyle w:val="10"/>
              <w:spacing w:line="360" w:lineRule="auto"/>
              <w:jc w:val="right"/>
              <w:rPr>
                <w:sz w:val="24"/>
              </w:rPr>
            </w:pPr>
            <w:r>
              <w:rPr>
                <w:sz w:val="24"/>
              </w:rPr>
              <w:t>6437</w:t>
            </w:r>
          </w:p>
        </w:tc>
        <w:tc>
          <w:tcPr>
            <w:tcW w:w="1417" w:type="dxa"/>
          </w:tcPr>
          <w:p w:rsidR="00995226" w:rsidRDefault="00995226">
            <w:pPr>
              <w:pStyle w:val="10"/>
              <w:spacing w:line="360" w:lineRule="auto"/>
              <w:jc w:val="right"/>
              <w:rPr>
                <w:sz w:val="24"/>
              </w:rPr>
            </w:pPr>
            <w:r>
              <w:rPr>
                <w:sz w:val="24"/>
              </w:rPr>
              <w:t>4923</w:t>
            </w:r>
          </w:p>
        </w:tc>
        <w:tc>
          <w:tcPr>
            <w:tcW w:w="1418" w:type="dxa"/>
          </w:tcPr>
          <w:p w:rsidR="00995226" w:rsidRDefault="00995226">
            <w:pPr>
              <w:pStyle w:val="10"/>
              <w:spacing w:line="360" w:lineRule="auto"/>
              <w:jc w:val="right"/>
              <w:rPr>
                <w:sz w:val="24"/>
              </w:rPr>
            </w:pPr>
            <w:r>
              <w:rPr>
                <w:sz w:val="24"/>
              </w:rPr>
              <w:t>3844</w:t>
            </w:r>
          </w:p>
        </w:tc>
      </w:tr>
      <w:tr w:rsidR="00995226">
        <w:tc>
          <w:tcPr>
            <w:tcW w:w="4503" w:type="dxa"/>
            <w:shd w:val="pct15" w:color="000000" w:fill="FFFFFF"/>
          </w:tcPr>
          <w:p w:rsidR="00995226" w:rsidRDefault="00995226">
            <w:pPr>
              <w:pStyle w:val="10"/>
              <w:spacing w:line="360" w:lineRule="auto"/>
              <w:jc w:val="both"/>
              <w:rPr>
                <w:sz w:val="24"/>
              </w:rPr>
            </w:pPr>
            <w:r>
              <w:rPr>
                <w:sz w:val="24"/>
              </w:rPr>
              <w:t>Итого:</w:t>
            </w:r>
          </w:p>
        </w:tc>
        <w:tc>
          <w:tcPr>
            <w:tcW w:w="1559" w:type="dxa"/>
            <w:shd w:val="pct15" w:color="000000" w:fill="FFFFFF"/>
          </w:tcPr>
          <w:p w:rsidR="00995226" w:rsidRDefault="00995226">
            <w:pPr>
              <w:pStyle w:val="10"/>
              <w:spacing w:line="360" w:lineRule="auto"/>
              <w:jc w:val="right"/>
              <w:rPr>
                <w:sz w:val="24"/>
              </w:rPr>
            </w:pPr>
            <w:r>
              <w:rPr>
                <w:sz w:val="24"/>
              </w:rPr>
              <w:t>28440</w:t>
            </w:r>
          </w:p>
        </w:tc>
        <w:tc>
          <w:tcPr>
            <w:tcW w:w="1417" w:type="dxa"/>
            <w:shd w:val="pct15" w:color="000000" w:fill="FFFFFF"/>
          </w:tcPr>
          <w:p w:rsidR="00995226" w:rsidRDefault="00995226">
            <w:pPr>
              <w:pStyle w:val="10"/>
              <w:spacing w:line="360" w:lineRule="auto"/>
              <w:jc w:val="right"/>
              <w:rPr>
                <w:sz w:val="24"/>
              </w:rPr>
            </w:pPr>
            <w:r>
              <w:rPr>
                <w:sz w:val="24"/>
              </w:rPr>
              <w:t>21920</w:t>
            </w:r>
          </w:p>
        </w:tc>
        <w:tc>
          <w:tcPr>
            <w:tcW w:w="1418" w:type="dxa"/>
            <w:shd w:val="pct15" w:color="000000" w:fill="FFFFFF"/>
          </w:tcPr>
          <w:p w:rsidR="00995226" w:rsidRDefault="00995226">
            <w:pPr>
              <w:pStyle w:val="10"/>
              <w:spacing w:line="360" w:lineRule="auto"/>
              <w:jc w:val="right"/>
              <w:rPr>
                <w:sz w:val="24"/>
              </w:rPr>
            </w:pPr>
            <w:r>
              <w:rPr>
                <w:sz w:val="24"/>
              </w:rPr>
              <w:t>16982</w:t>
            </w:r>
          </w:p>
        </w:tc>
      </w:tr>
    </w:tbl>
    <w:p w:rsidR="00995226" w:rsidRDefault="00995226">
      <w:pPr>
        <w:pStyle w:val="210"/>
        <w:spacing w:before="120"/>
        <w:rPr>
          <w:lang w:val="ru-RU"/>
        </w:rPr>
      </w:pPr>
      <w:r>
        <w:rPr>
          <w:lang w:val="ru-RU"/>
        </w:rPr>
        <w:t>Себестоимость продукции является одним из важных обобщающих показателей деятельности предприятия, отражающих эффективность использования ресурсов, результаты внедрения новой техники и прогрессивной технологии, совершенствование организации труда, производства и управления.</w:t>
      </w:r>
    </w:p>
    <w:p w:rsidR="00995226" w:rsidRDefault="00995226">
      <w:pPr>
        <w:pStyle w:val="210"/>
        <w:rPr>
          <w:lang w:val="ru-RU"/>
        </w:rPr>
      </w:pPr>
      <w:r>
        <w:rPr>
          <w:lang w:val="ru-RU"/>
        </w:rPr>
        <w:t>Себестоимость продукции представляет собой совокупность затрат на производство и реализацию продукции. Расчет среднегодовой себестоимости 1-го года работы предприятия отражен в табл.  6.</w:t>
      </w:r>
    </w:p>
    <w:p w:rsidR="00995226" w:rsidRDefault="00995226">
      <w:pPr>
        <w:pStyle w:val="210"/>
        <w:ind w:firstLine="0"/>
        <w:jc w:val="left"/>
        <w:rPr>
          <w:lang w:val="ru-RU"/>
        </w:rPr>
      </w:pPr>
      <w:r>
        <w:rPr>
          <w:lang w:val="ru-RU"/>
        </w:rPr>
        <w:t>Таблица  6. Расчет среднегодовой себестоимости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6"/>
        <w:gridCol w:w="2551"/>
        <w:gridCol w:w="709"/>
        <w:gridCol w:w="992"/>
        <w:gridCol w:w="709"/>
        <w:gridCol w:w="992"/>
        <w:gridCol w:w="709"/>
        <w:gridCol w:w="992"/>
        <w:gridCol w:w="1559"/>
      </w:tblGrid>
      <w:tr w:rsidR="00995226">
        <w:trPr>
          <w:cantSplit/>
          <w:trHeight w:val="240"/>
        </w:trPr>
        <w:tc>
          <w:tcPr>
            <w:tcW w:w="496" w:type="dxa"/>
            <w:vMerge w:val="restart"/>
            <w:vAlign w:val="center"/>
          </w:tcPr>
          <w:p w:rsidR="00995226" w:rsidRDefault="00995226">
            <w:pPr>
              <w:pStyle w:val="210"/>
              <w:ind w:firstLine="0"/>
              <w:jc w:val="center"/>
              <w:rPr>
                <w:sz w:val="20"/>
                <w:lang w:val="ru-RU"/>
              </w:rPr>
            </w:pPr>
            <w:r>
              <w:rPr>
                <w:sz w:val="20"/>
                <w:lang w:val="ru-RU"/>
              </w:rPr>
              <w:t>п.п.</w:t>
            </w:r>
          </w:p>
        </w:tc>
        <w:tc>
          <w:tcPr>
            <w:tcW w:w="2551" w:type="dxa"/>
            <w:vMerge w:val="restart"/>
            <w:vAlign w:val="center"/>
          </w:tcPr>
          <w:p w:rsidR="00995226" w:rsidRDefault="00995226">
            <w:pPr>
              <w:pStyle w:val="210"/>
              <w:ind w:firstLine="0"/>
              <w:jc w:val="center"/>
              <w:rPr>
                <w:sz w:val="20"/>
                <w:lang w:val="ru-RU"/>
              </w:rPr>
            </w:pPr>
            <w:r>
              <w:rPr>
                <w:sz w:val="20"/>
                <w:lang w:val="ru-RU"/>
              </w:rPr>
              <w:t>Статьи затрат</w:t>
            </w:r>
          </w:p>
        </w:tc>
        <w:tc>
          <w:tcPr>
            <w:tcW w:w="1701" w:type="dxa"/>
            <w:gridSpan w:val="2"/>
          </w:tcPr>
          <w:p w:rsidR="00995226" w:rsidRDefault="00995226">
            <w:pPr>
              <w:pStyle w:val="210"/>
              <w:ind w:firstLine="0"/>
              <w:jc w:val="center"/>
              <w:rPr>
                <w:sz w:val="20"/>
                <w:lang w:val="ru-RU"/>
              </w:rPr>
            </w:pPr>
            <w:r>
              <w:rPr>
                <w:sz w:val="20"/>
                <w:lang w:val="ru-RU"/>
              </w:rPr>
              <w:t>Сумма по годам, грн</w:t>
            </w:r>
          </w:p>
        </w:tc>
        <w:tc>
          <w:tcPr>
            <w:tcW w:w="709" w:type="dxa"/>
          </w:tcPr>
          <w:p w:rsidR="00995226" w:rsidRDefault="00995226">
            <w:pPr>
              <w:pStyle w:val="210"/>
              <w:ind w:firstLine="0"/>
              <w:jc w:val="center"/>
              <w:rPr>
                <w:sz w:val="20"/>
                <w:lang w:val="ru-RU"/>
              </w:rPr>
            </w:pPr>
          </w:p>
        </w:tc>
        <w:tc>
          <w:tcPr>
            <w:tcW w:w="992" w:type="dxa"/>
          </w:tcPr>
          <w:p w:rsidR="00995226" w:rsidRDefault="00995226">
            <w:pPr>
              <w:pStyle w:val="210"/>
              <w:ind w:firstLine="0"/>
              <w:jc w:val="center"/>
              <w:rPr>
                <w:sz w:val="20"/>
                <w:lang w:val="ru-RU"/>
              </w:rPr>
            </w:pPr>
          </w:p>
        </w:tc>
        <w:tc>
          <w:tcPr>
            <w:tcW w:w="709" w:type="dxa"/>
          </w:tcPr>
          <w:p w:rsidR="00995226" w:rsidRDefault="00995226">
            <w:pPr>
              <w:pStyle w:val="210"/>
              <w:ind w:firstLine="0"/>
              <w:jc w:val="center"/>
              <w:rPr>
                <w:sz w:val="20"/>
                <w:lang w:val="ru-RU"/>
              </w:rPr>
            </w:pPr>
          </w:p>
        </w:tc>
        <w:tc>
          <w:tcPr>
            <w:tcW w:w="992" w:type="dxa"/>
          </w:tcPr>
          <w:p w:rsidR="00995226" w:rsidRDefault="00995226">
            <w:pPr>
              <w:pStyle w:val="210"/>
              <w:ind w:firstLine="0"/>
              <w:jc w:val="center"/>
              <w:rPr>
                <w:sz w:val="20"/>
                <w:lang w:val="ru-RU"/>
              </w:rPr>
            </w:pPr>
          </w:p>
        </w:tc>
        <w:tc>
          <w:tcPr>
            <w:tcW w:w="1559" w:type="dxa"/>
            <w:vAlign w:val="center"/>
          </w:tcPr>
          <w:p w:rsidR="00995226" w:rsidRDefault="00995226">
            <w:pPr>
              <w:pStyle w:val="210"/>
              <w:ind w:firstLine="0"/>
              <w:jc w:val="center"/>
              <w:rPr>
                <w:sz w:val="20"/>
                <w:lang w:val="ru-RU"/>
              </w:rPr>
            </w:pPr>
            <w:r>
              <w:rPr>
                <w:sz w:val="20"/>
                <w:lang w:val="ru-RU"/>
              </w:rPr>
              <w:t>Обоснование</w:t>
            </w:r>
          </w:p>
        </w:tc>
      </w:tr>
      <w:tr w:rsidR="00995226">
        <w:trPr>
          <w:cantSplit/>
          <w:trHeight w:val="220"/>
        </w:trPr>
        <w:tc>
          <w:tcPr>
            <w:tcW w:w="496" w:type="dxa"/>
            <w:vMerge/>
            <w:vAlign w:val="center"/>
          </w:tcPr>
          <w:p w:rsidR="00995226" w:rsidRDefault="00995226">
            <w:pPr>
              <w:pStyle w:val="210"/>
              <w:ind w:firstLine="0"/>
              <w:jc w:val="center"/>
              <w:rPr>
                <w:sz w:val="20"/>
                <w:lang w:val="ru-RU"/>
              </w:rPr>
            </w:pPr>
          </w:p>
        </w:tc>
        <w:tc>
          <w:tcPr>
            <w:tcW w:w="2551" w:type="dxa"/>
            <w:vMerge/>
            <w:tcBorders>
              <w:right w:val="single" w:sz="4" w:space="0" w:color="auto"/>
            </w:tcBorders>
            <w:vAlign w:val="center"/>
          </w:tcPr>
          <w:p w:rsidR="00995226" w:rsidRDefault="00995226">
            <w:pPr>
              <w:pStyle w:val="210"/>
              <w:ind w:firstLine="0"/>
              <w:jc w:val="center"/>
              <w:rPr>
                <w:sz w:val="20"/>
                <w:lang w:val="ru-RU"/>
              </w:rPr>
            </w:pPr>
          </w:p>
        </w:tc>
        <w:tc>
          <w:tcPr>
            <w:tcW w:w="709" w:type="dxa"/>
            <w:tcBorders>
              <w:top w:val="nil"/>
              <w:left w:val="nil"/>
              <w:bottom w:val="nil"/>
              <w:right w:val="nil"/>
            </w:tcBorders>
          </w:tcPr>
          <w:p w:rsidR="00995226" w:rsidRDefault="00995226">
            <w:pPr>
              <w:pStyle w:val="210"/>
              <w:ind w:firstLine="0"/>
              <w:jc w:val="center"/>
              <w:rPr>
                <w:sz w:val="20"/>
                <w:lang w:val="ru-RU"/>
              </w:rPr>
            </w:pPr>
            <w:r>
              <w:rPr>
                <w:sz w:val="20"/>
                <w:lang w:val="ru-RU"/>
              </w:rPr>
              <w:t>на ед.</w:t>
            </w:r>
          </w:p>
        </w:tc>
        <w:tc>
          <w:tcPr>
            <w:tcW w:w="992" w:type="dxa"/>
            <w:tcBorders>
              <w:left w:val="nil"/>
            </w:tcBorders>
          </w:tcPr>
          <w:p w:rsidR="00995226" w:rsidRDefault="00995226">
            <w:pPr>
              <w:pStyle w:val="210"/>
              <w:ind w:firstLine="0"/>
              <w:jc w:val="center"/>
              <w:rPr>
                <w:sz w:val="20"/>
                <w:lang w:val="ru-RU"/>
              </w:rPr>
            </w:pPr>
            <w:r>
              <w:rPr>
                <w:sz w:val="20"/>
                <w:lang w:val="ru-RU"/>
              </w:rPr>
              <w:t>1 год</w:t>
            </w:r>
          </w:p>
        </w:tc>
        <w:tc>
          <w:tcPr>
            <w:tcW w:w="709" w:type="dxa"/>
          </w:tcPr>
          <w:p w:rsidR="00995226" w:rsidRDefault="00995226">
            <w:pPr>
              <w:pStyle w:val="210"/>
              <w:ind w:firstLine="0"/>
              <w:jc w:val="center"/>
              <w:rPr>
                <w:sz w:val="20"/>
                <w:lang w:val="ru-RU"/>
              </w:rPr>
            </w:pPr>
          </w:p>
        </w:tc>
        <w:tc>
          <w:tcPr>
            <w:tcW w:w="992" w:type="dxa"/>
          </w:tcPr>
          <w:p w:rsidR="00995226" w:rsidRDefault="00995226">
            <w:pPr>
              <w:pStyle w:val="210"/>
              <w:ind w:firstLine="0"/>
              <w:jc w:val="center"/>
              <w:rPr>
                <w:sz w:val="20"/>
                <w:lang w:val="ru-RU"/>
              </w:rPr>
            </w:pPr>
            <w:r>
              <w:rPr>
                <w:sz w:val="20"/>
                <w:lang w:val="ru-RU"/>
              </w:rPr>
              <w:t>2 год</w:t>
            </w:r>
          </w:p>
        </w:tc>
        <w:tc>
          <w:tcPr>
            <w:tcW w:w="709" w:type="dxa"/>
          </w:tcPr>
          <w:p w:rsidR="00995226" w:rsidRDefault="00995226">
            <w:pPr>
              <w:pStyle w:val="210"/>
              <w:ind w:firstLine="0"/>
              <w:jc w:val="center"/>
              <w:rPr>
                <w:sz w:val="20"/>
                <w:lang w:val="ru-RU"/>
              </w:rPr>
            </w:pPr>
          </w:p>
        </w:tc>
        <w:tc>
          <w:tcPr>
            <w:tcW w:w="992" w:type="dxa"/>
            <w:vAlign w:val="center"/>
          </w:tcPr>
          <w:p w:rsidR="00995226" w:rsidRDefault="00995226">
            <w:pPr>
              <w:pStyle w:val="210"/>
              <w:ind w:firstLine="0"/>
              <w:jc w:val="center"/>
              <w:rPr>
                <w:sz w:val="20"/>
                <w:lang w:val="ru-RU"/>
              </w:rPr>
            </w:pPr>
            <w:r>
              <w:rPr>
                <w:sz w:val="20"/>
                <w:lang w:val="ru-RU"/>
              </w:rPr>
              <w:t>3 год</w:t>
            </w:r>
          </w:p>
        </w:tc>
        <w:tc>
          <w:tcPr>
            <w:tcW w:w="1559" w:type="dxa"/>
            <w:vAlign w:val="center"/>
          </w:tcPr>
          <w:p w:rsidR="00995226" w:rsidRDefault="00995226">
            <w:pPr>
              <w:pStyle w:val="210"/>
              <w:ind w:firstLine="0"/>
              <w:jc w:val="center"/>
              <w:rPr>
                <w:sz w:val="20"/>
                <w:lang w:val="ru-RU"/>
              </w:rPr>
            </w:pPr>
          </w:p>
        </w:tc>
      </w:tr>
      <w:tr w:rsidR="00995226">
        <w:tc>
          <w:tcPr>
            <w:tcW w:w="496" w:type="dxa"/>
          </w:tcPr>
          <w:p w:rsidR="00995226" w:rsidRDefault="00995226">
            <w:pPr>
              <w:pStyle w:val="210"/>
              <w:ind w:firstLine="0"/>
              <w:jc w:val="center"/>
              <w:rPr>
                <w:sz w:val="20"/>
                <w:lang w:val="ru-RU"/>
              </w:rPr>
            </w:pPr>
            <w:r>
              <w:rPr>
                <w:sz w:val="20"/>
                <w:lang w:val="ru-RU"/>
              </w:rPr>
              <w:t>1</w:t>
            </w:r>
          </w:p>
        </w:tc>
        <w:tc>
          <w:tcPr>
            <w:tcW w:w="2551" w:type="dxa"/>
          </w:tcPr>
          <w:p w:rsidR="00995226" w:rsidRDefault="00995226">
            <w:pPr>
              <w:pStyle w:val="210"/>
              <w:ind w:firstLine="0"/>
              <w:jc w:val="center"/>
              <w:rPr>
                <w:sz w:val="20"/>
                <w:lang w:val="ru-RU"/>
              </w:rPr>
            </w:pPr>
            <w:r>
              <w:rPr>
                <w:sz w:val="20"/>
                <w:lang w:val="ru-RU"/>
              </w:rPr>
              <w:t>2</w:t>
            </w:r>
          </w:p>
        </w:tc>
        <w:tc>
          <w:tcPr>
            <w:tcW w:w="709" w:type="dxa"/>
            <w:tcBorders>
              <w:top w:val="single" w:sz="4" w:space="0" w:color="auto"/>
            </w:tcBorders>
          </w:tcPr>
          <w:p w:rsidR="00995226" w:rsidRDefault="00995226">
            <w:pPr>
              <w:pStyle w:val="210"/>
              <w:ind w:firstLine="0"/>
              <w:jc w:val="center"/>
              <w:rPr>
                <w:sz w:val="20"/>
                <w:lang w:val="ru-RU"/>
              </w:rPr>
            </w:pPr>
            <w:r>
              <w:rPr>
                <w:sz w:val="20"/>
                <w:lang w:val="ru-RU"/>
              </w:rPr>
              <w:t>3</w:t>
            </w:r>
          </w:p>
        </w:tc>
        <w:tc>
          <w:tcPr>
            <w:tcW w:w="992" w:type="dxa"/>
          </w:tcPr>
          <w:p w:rsidR="00995226" w:rsidRDefault="00995226">
            <w:pPr>
              <w:pStyle w:val="210"/>
              <w:ind w:firstLine="0"/>
              <w:jc w:val="center"/>
              <w:rPr>
                <w:sz w:val="20"/>
                <w:lang w:val="ru-RU"/>
              </w:rPr>
            </w:pPr>
            <w:r>
              <w:rPr>
                <w:sz w:val="20"/>
                <w:lang w:val="ru-RU"/>
              </w:rPr>
              <w:t>4</w:t>
            </w:r>
          </w:p>
        </w:tc>
        <w:tc>
          <w:tcPr>
            <w:tcW w:w="709" w:type="dxa"/>
          </w:tcPr>
          <w:p w:rsidR="00995226" w:rsidRDefault="00995226">
            <w:pPr>
              <w:pStyle w:val="210"/>
              <w:ind w:firstLine="0"/>
              <w:jc w:val="center"/>
              <w:rPr>
                <w:sz w:val="20"/>
                <w:lang w:val="ru-RU"/>
              </w:rPr>
            </w:pPr>
            <w:r>
              <w:rPr>
                <w:sz w:val="20"/>
                <w:lang w:val="ru-RU"/>
              </w:rPr>
              <w:t>3</w:t>
            </w:r>
          </w:p>
        </w:tc>
        <w:tc>
          <w:tcPr>
            <w:tcW w:w="992" w:type="dxa"/>
          </w:tcPr>
          <w:p w:rsidR="00995226" w:rsidRDefault="00995226">
            <w:pPr>
              <w:pStyle w:val="210"/>
              <w:ind w:firstLine="0"/>
              <w:jc w:val="center"/>
              <w:rPr>
                <w:sz w:val="20"/>
                <w:lang w:val="ru-RU"/>
              </w:rPr>
            </w:pPr>
            <w:r>
              <w:rPr>
                <w:sz w:val="20"/>
                <w:lang w:val="ru-RU"/>
              </w:rPr>
              <w:t>5</w:t>
            </w:r>
          </w:p>
        </w:tc>
        <w:tc>
          <w:tcPr>
            <w:tcW w:w="709" w:type="dxa"/>
          </w:tcPr>
          <w:p w:rsidR="00995226" w:rsidRDefault="00995226">
            <w:pPr>
              <w:pStyle w:val="210"/>
              <w:ind w:firstLine="0"/>
              <w:jc w:val="center"/>
              <w:rPr>
                <w:sz w:val="20"/>
                <w:lang w:val="ru-RU"/>
              </w:rPr>
            </w:pPr>
            <w:r>
              <w:rPr>
                <w:sz w:val="20"/>
                <w:lang w:val="ru-RU"/>
              </w:rPr>
              <w:t>3</w:t>
            </w:r>
          </w:p>
        </w:tc>
        <w:tc>
          <w:tcPr>
            <w:tcW w:w="992" w:type="dxa"/>
          </w:tcPr>
          <w:p w:rsidR="00995226" w:rsidRDefault="00995226">
            <w:pPr>
              <w:pStyle w:val="210"/>
              <w:ind w:firstLine="0"/>
              <w:jc w:val="center"/>
              <w:rPr>
                <w:sz w:val="20"/>
                <w:lang w:val="ru-RU"/>
              </w:rPr>
            </w:pPr>
            <w:r>
              <w:rPr>
                <w:sz w:val="20"/>
                <w:lang w:val="ru-RU"/>
              </w:rPr>
              <w:t>6</w:t>
            </w:r>
          </w:p>
        </w:tc>
        <w:tc>
          <w:tcPr>
            <w:tcW w:w="1559" w:type="dxa"/>
          </w:tcPr>
          <w:p w:rsidR="00995226" w:rsidRDefault="00995226">
            <w:pPr>
              <w:pStyle w:val="210"/>
              <w:ind w:firstLine="0"/>
              <w:jc w:val="center"/>
              <w:rPr>
                <w:sz w:val="20"/>
                <w:lang w:val="ru-RU"/>
              </w:rPr>
            </w:pPr>
            <w:r>
              <w:rPr>
                <w:sz w:val="20"/>
                <w:lang w:val="ru-RU"/>
              </w:rPr>
              <w:t>7</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Сырье и основные материалы</w:t>
            </w:r>
          </w:p>
        </w:tc>
        <w:tc>
          <w:tcPr>
            <w:tcW w:w="709" w:type="dxa"/>
          </w:tcPr>
          <w:p w:rsidR="00995226" w:rsidRDefault="00995226">
            <w:pPr>
              <w:pStyle w:val="210"/>
              <w:ind w:firstLine="0"/>
              <w:jc w:val="center"/>
              <w:rPr>
                <w:sz w:val="20"/>
                <w:lang w:val="ru-RU"/>
              </w:rPr>
            </w:pPr>
            <w:r>
              <w:rPr>
                <w:sz w:val="20"/>
                <w:lang w:val="ru-RU"/>
              </w:rPr>
              <w:t>0,24</w:t>
            </w:r>
          </w:p>
        </w:tc>
        <w:tc>
          <w:tcPr>
            <w:tcW w:w="992" w:type="dxa"/>
          </w:tcPr>
          <w:p w:rsidR="00995226" w:rsidRDefault="00995226">
            <w:pPr>
              <w:pStyle w:val="210"/>
              <w:ind w:firstLine="0"/>
              <w:jc w:val="right"/>
              <w:rPr>
                <w:lang w:val="ru-RU"/>
              </w:rPr>
            </w:pPr>
            <w:r>
              <w:rPr>
                <w:lang w:val="ru-RU"/>
              </w:rPr>
              <w:t>106026</w:t>
            </w:r>
          </w:p>
        </w:tc>
        <w:tc>
          <w:tcPr>
            <w:tcW w:w="709" w:type="dxa"/>
          </w:tcPr>
          <w:p w:rsidR="00995226" w:rsidRDefault="00995226">
            <w:pPr>
              <w:pStyle w:val="210"/>
              <w:ind w:firstLine="0"/>
              <w:jc w:val="center"/>
              <w:rPr>
                <w:sz w:val="20"/>
                <w:lang w:val="ru-RU"/>
              </w:rPr>
            </w:pPr>
            <w:r>
              <w:rPr>
                <w:sz w:val="20"/>
                <w:lang w:val="ru-RU"/>
              </w:rPr>
              <w:t>0,24</w:t>
            </w:r>
          </w:p>
        </w:tc>
        <w:tc>
          <w:tcPr>
            <w:tcW w:w="992" w:type="dxa"/>
          </w:tcPr>
          <w:p w:rsidR="00995226" w:rsidRDefault="00995226">
            <w:pPr>
              <w:pStyle w:val="210"/>
              <w:ind w:firstLine="0"/>
              <w:jc w:val="right"/>
              <w:rPr>
                <w:lang w:val="ru-RU"/>
              </w:rPr>
            </w:pPr>
            <w:r>
              <w:rPr>
                <w:lang w:val="ru-RU"/>
              </w:rPr>
              <w:t>106026</w:t>
            </w:r>
          </w:p>
        </w:tc>
        <w:tc>
          <w:tcPr>
            <w:tcW w:w="709" w:type="dxa"/>
          </w:tcPr>
          <w:p w:rsidR="00995226" w:rsidRDefault="00995226">
            <w:pPr>
              <w:pStyle w:val="210"/>
              <w:ind w:firstLine="0"/>
              <w:jc w:val="center"/>
              <w:rPr>
                <w:sz w:val="20"/>
                <w:lang w:val="ru-RU"/>
              </w:rPr>
            </w:pPr>
            <w:r>
              <w:rPr>
                <w:sz w:val="20"/>
                <w:lang w:val="ru-RU"/>
              </w:rPr>
              <w:t>0,24</w:t>
            </w:r>
          </w:p>
        </w:tc>
        <w:tc>
          <w:tcPr>
            <w:tcW w:w="992" w:type="dxa"/>
          </w:tcPr>
          <w:p w:rsidR="00995226" w:rsidRDefault="00995226">
            <w:pPr>
              <w:pStyle w:val="210"/>
              <w:ind w:firstLine="0"/>
              <w:jc w:val="right"/>
              <w:rPr>
                <w:lang w:val="ru-RU"/>
              </w:rPr>
            </w:pPr>
            <w:r>
              <w:rPr>
                <w:lang w:val="ru-RU"/>
              </w:rPr>
              <w:t>106026</w:t>
            </w:r>
          </w:p>
        </w:tc>
        <w:tc>
          <w:tcPr>
            <w:tcW w:w="1559" w:type="dxa"/>
          </w:tcPr>
          <w:p w:rsidR="00995226" w:rsidRDefault="00995226">
            <w:pPr>
              <w:pStyle w:val="210"/>
              <w:ind w:firstLine="0"/>
              <w:jc w:val="center"/>
              <w:rPr>
                <w:sz w:val="20"/>
                <w:lang w:val="ru-RU"/>
              </w:rPr>
            </w:pPr>
            <w:r>
              <w:rPr>
                <w:sz w:val="20"/>
                <w:lang w:val="ru-RU"/>
              </w:rPr>
              <w:t>Таблица 4</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Электроэнергия на технические нужды</w:t>
            </w:r>
          </w:p>
        </w:tc>
        <w:tc>
          <w:tcPr>
            <w:tcW w:w="709" w:type="dxa"/>
          </w:tcPr>
          <w:p w:rsidR="00995226" w:rsidRDefault="00995226">
            <w:pPr>
              <w:pStyle w:val="210"/>
              <w:ind w:firstLine="0"/>
              <w:jc w:val="center"/>
              <w:rPr>
                <w:sz w:val="20"/>
                <w:lang w:val="ru-RU"/>
              </w:rPr>
            </w:pPr>
            <w:r>
              <w:rPr>
                <w:sz w:val="20"/>
                <w:lang w:val="ru-RU"/>
              </w:rPr>
              <w:t>0,005</w:t>
            </w:r>
          </w:p>
        </w:tc>
        <w:tc>
          <w:tcPr>
            <w:tcW w:w="992" w:type="dxa"/>
          </w:tcPr>
          <w:p w:rsidR="00995226" w:rsidRDefault="00995226">
            <w:pPr>
              <w:pStyle w:val="210"/>
              <w:ind w:firstLine="0"/>
              <w:jc w:val="right"/>
              <w:rPr>
                <w:lang w:val="ru-RU"/>
              </w:rPr>
            </w:pPr>
            <w:r>
              <w:rPr>
                <w:lang w:val="ru-RU"/>
              </w:rPr>
              <w:t>1935</w:t>
            </w:r>
          </w:p>
        </w:tc>
        <w:tc>
          <w:tcPr>
            <w:tcW w:w="709" w:type="dxa"/>
          </w:tcPr>
          <w:p w:rsidR="00995226" w:rsidRDefault="00995226">
            <w:pPr>
              <w:pStyle w:val="210"/>
              <w:ind w:firstLine="0"/>
              <w:jc w:val="center"/>
              <w:rPr>
                <w:sz w:val="20"/>
                <w:lang w:val="ru-RU"/>
              </w:rPr>
            </w:pPr>
            <w:r>
              <w:rPr>
                <w:sz w:val="20"/>
                <w:lang w:val="ru-RU"/>
              </w:rPr>
              <w:t>0,005</w:t>
            </w:r>
          </w:p>
        </w:tc>
        <w:tc>
          <w:tcPr>
            <w:tcW w:w="992" w:type="dxa"/>
          </w:tcPr>
          <w:p w:rsidR="00995226" w:rsidRDefault="00995226">
            <w:pPr>
              <w:pStyle w:val="210"/>
              <w:ind w:firstLine="0"/>
              <w:jc w:val="right"/>
              <w:rPr>
                <w:lang w:val="ru-RU"/>
              </w:rPr>
            </w:pPr>
            <w:r>
              <w:rPr>
                <w:lang w:val="ru-RU"/>
              </w:rPr>
              <w:t>1935</w:t>
            </w:r>
          </w:p>
        </w:tc>
        <w:tc>
          <w:tcPr>
            <w:tcW w:w="709" w:type="dxa"/>
          </w:tcPr>
          <w:p w:rsidR="00995226" w:rsidRDefault="00995226">
            <w:pPr>
              <w:pStyle w:val="210"/>
              <w:ind w:firstLine="0"/>
              <w:jc w:val="center"/>
              <w:rPr>
                <w:sz w:val="20"/>
                <w:lang w:val="ru-RU"/>
              </w:rPr>
            </w:pPr>
            <w:r>
              <w:rPr>
                <w:sz w:val="20"/>
                <w:lang w:val="ru-RU"/>
              </w:rPr>
              <w:t>0,005</w:t>
            </w:r>
          </w:p>
        </w:tc>
        <w:tc>
          <w:tcPr>
            <w:tcW w:w="992" w:type="dxa"/>
          </w:tcPr>
          <w:p w:rsidR="00995226" w:rsidRDefault="00995226">
            <w:pPr>
              <w:pStyle w:val="210"/>
              <w:ind w:firstLine="0"/>
              <w:jc w:val="right"/>
              <w:rPr>
                <w:lang w:val="ru-RU"/>
              </w:rPr>
            </w:pPr>
            <w:r>
              <w:rPr>
                <w:lang w:val="ru-RU"/>
              </w:rPr>
              <w:t>1935</w:t>
            </w:r>
          </w:p>
        </w:tc>
        <w:tc>
          <w:tcPr>
            <w:tcW w:w="1559" w:type="dxa"/>
          </w:tcPr>
          <w:p w:rsidR="00995226" w:rsidRDefault="00995226">
            <w:pPr>
              <w:pStyle w:val="210"/>
              <w:ind w:firstLine="0"/>
              <w:jc w:val="center"/>
              <w:rPr>
                <w:sz w:val="20"/>
                <w:lang w:val="ru-RU"/>
              </w:rPr>
            </w:pPr>
            <w:r>
              <w:rPr>
                <w:sz w:val="20"/>
                <w:lang w:val="ru-RU"/>
              </w:rPr>
              <w:t>по факту</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Затраты на зарплату</w:t>
            </w:r>
          </w:p>
        </w:tc>
        <w:tc>
          <w:tcPr>
            <w:tcW w:w="709" w:type="dxa"/>
          </w:tcPr>
          <w:p w:rsidR="00995226" w:rsidRDefault="00995226">
            <w:pPr>
              <w:pStyle w:val="210"/>
              <w:ind w:firstLine="0"/>
              <w:jc w:val="center"/>
              <w:rPr>
                <w:sz w:val="20"/>
                <w:lang w:val="ru-RU"/>
              </w:rPr>
            </w:pPr>
            <w:r>
              <w:rPr>
                <w:sz w:val="20"/>
                <w:lang w:val="ru-RU"/>
              </w:rPr>
              <w:t>0,018</w:t>
            </w:r>
          </w:p>
        </w:tc>
        <w:tc>
          <w:tcPr>
            <w:tcW w:w="992" w:type="dxa"/>
          </w:tcPr>
          <w:p w:rsidR="00995226" w:rsidRDefault="00995226">
            <w:pPr>
              <w:pStyle w:val="210"/>
              <w:ind w:firstLine="0"/>
              <w:jc w:val="right"/>
              <w:rPr>
                <w:lang w:val="ru-RU"/>
              </w:rPr>
            </w:pPr>
            <w:r>
              <w:rPr>
                <w:lang w:val="ru-RU"/>
              </w:rPr>
              <w:t>7920</w:t>
            </w:r>
          </w:p>
        </w:tc>
        <w:tc>
          <w:tcPr>
            <w:tcW w:w="709" w:type="dxa"/>
          </w:tcPr>
          <w:p w:rsidR="00995226" w:rsidRDefault="00995226">
            <w:pPr>
              <w:pStyle w:val="210"/>
              <w:ind w:firstLine="0"/>
              <w:jc w:val="center"/>
              <w:rPr>
                <w:sz w:val="20"/>
                <w:lang w:val="ru-RU"/>
              </w:rPr>
            </w:pPr>
            <w:r>
              <w:rPr>
                <w:sz w:val="20"/>
                <w:lang w:val="ru-RU"/>
              </w:rPr>
              <w:t>0,018</w:t>
            </w:r>
          </w:p>
        </w:tc>
        <w:tc>
          <w:tcPr>
            <w:tcW w:w="992" w:type="dxa"/>
          </w:tcPr>
          <w:p w:rsidR="00995226" w:rsidRDefault="00995226">
            <w:pPr>
              <w:pStyle w:val="210"/>
              <w:ind w:firstLine="0"/>
              <w:jc w:val="right"/>
              <w:rPr>
                <w:lang w:val="ru-RU"/>
              </w:rPr>
            </w:pPr>
            <w:r>
              <w:rPr>
                <w:lang w:val="ru-RU"/>
              </w:rPr>
              <w:t>7920</w:t>
            </w:r>
          </w:p>
        </w:tc>
        <w:tc>
          <w:tcPr>
            <w:tcW w:w="709" w:type="dxa"/>
          </w:tcPr>
          <w:p w:rsidR="00995226" w:rsidRDefault="00995226">
            <w:pPr>
              <w:pStyle w:val="210"/>
              <w:ind w:firstLine="0"/>
              <w:jc w:val="center"/>
              <w:rPr>
                <w:sz w:val="20"/>
                <w:lang w:val="ru-RU"/>
              </w:rPr>
            </w:pPr>
            <w:r>
              <w:rPr>
                <w:sz w:val="20"/>
                <w:lang w:val="ru-RU"/>
              </w:rPr>
              <w:t>0,018</w:t>
            </w:r>
          </w:p>
        </w:tc>
        <w:tc>
          <w:tcPr>
            <w:tcW w:w="992" w:type="dxa"/>
          </w:tcPr>
          <w:p w:rsidR="00995226" w:rsidRDefault="00995226">
            <w:pPr>
              <w:pStyle w:val="210"/>
              <w:ind w:firstLine="0"/>
              <w:jc w:val="right"/>
              <w:rPr>
                <w:lang w:val="ru-RU"/>
              </w:rPr>
            </w:pPr>
            <w:r>
              <w:rPr>
                <w:lang w:val="ru-RU"/>
              </w:rPr>
              <w:t>7920</w:t>
            </w:r>
          </w:p>
        </w:tc>
        <w:tc>
          <w:tcPr>
            <w:tcW w:w="1559" w:type="dxa"/>
          </w:tcPr>
          <w:p w:rsidR="00995226" w:rsidRDefault="00995226">
            <w:pPr>
              <w:pStyle w:val="210"/>
              <w:ind w:firstLine="0"/>
              <w:jc w:val="center"/>
              <w:rPr>
                <w:sz w:val="20"/>
                <w:lang w:val="ru-RU"/>
              </w:rPr>
            </w:pPr>
            <w:r>
              <w:rPr>
                <w:sz w:val="20"/>
                <w:lang w:val="ru-RU"/>
              </w:rPr>
              <w:t>Таблица 3</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Отчисления на социальные нужды</w:t>
            </w:r>
          </w:p>
        </w:tc>
        <w:tc>
          <w:tcPr>
            <w:tcW w:w="709" w:type="dxa"/>
          </w:tcPr>
          <w:p w:rsidR="00995226" w:rsidRDefault="00995226">
            <w:pPr>
              <w:pStyle w:val="210"/>
              <w:ind w:firstLine="0"/>
              <w:jc w:val="center"/>
              <w:rPr>
                <w:sz w:val="20"/>
                <w:lang w:val="ru-RU"/>
              </w:rPr>
            </w:pPr>
            <w:r>
              <w:rPr>
                <w:sz w:val="20"/>
                <w:lang w:val="ru-RU"/>
              </w:rPr>
              <w:t>0,008</w:t>
            </w:r>
          </w:p>
        </w:tc>
        <w:tc>
          <w:tcPr>
            <w:tcW w:w="992" w:type="dxa"/>
          </w:tcPr>
          <w:p w:rsidR="00995226" w:rsidRDefault="00995226">
            <w:pPr>
              <w:pStyle w:val="210"/>
              <w:ind w:firstLine="0"/>
              <w:jc w:val="right"/>
              <w:rPr>
                <w:lang w:val="ru-RU"/>
              </w:rPr>
            </w:pPr>
            <w:r>
              <w:rPr>
                <w:lang w:val="ru-RU"/>
              </w:rPr>
              <w:t>2970</w:t>
            </w:r>
          </w:p>
        </w:tc>
        <w:tc>
          <w:tcPr>
            <w:tcW w:w="709" w:type="dxa"/>
          </w:tcPr>
          <w:p w:rsidR="00995226" w:rsidRDefault="00995226">
            <w:pPr>
              <w:pStyle w:val="210"/>
              <w:ind w:firstLine="0"/>
              <w:jc w:val="center"/>
              <w:rPr>
                <w:sz w:val="20"/>
                <w:lang w:val="ru-RU"/>
              </w:rPr>
            </w:pPr>
            <w:r>
              <w:rPr>
                <w:sz w:val="20"/>
                <w:lang w:val="ru-RU"/>
              </w:rPr>
              <w:t>0,008</w:t>
            </w:r>
          </w:p>
        </w:tc>
        <w:tc>
          <w:tcPr>
            <w:tcW w:w="992" w:type="dxa"/>
          </w:tcPr>
          <w:p w:rsidR="00995226" w:rsidRDefault="00995226">
            <w:pPr>
              <w:pStyle w:val="210"/>
              <w:ind w:firstLine="0"/>
              <w:jc w:val="right"/>
              <w:rPr>
                <w:lang w:val="ru-RU"/>
              </w:rPr>
            </w:pPr>
            <w:r>
              <w:rPr>
                <w:lang w:val="ru-RU"/>
              </w:rPr>
              <w:t>2970</w:t>
            </w:r>
          </w:p>
        </w:tc>
        <w:tc>
          <w:tcPr>
            <w:tcW w:w="709" w:type="dxa"/>
          </w:tcPr>
          <w:p w:rsidR="00995226" w:rsidRDefault="00995226">
            <w:pPr>
              <w:pStyle w:val="210"/>
              <w:ind w:firstLine="0"/>
              <w:jc w:val="center"/>
              <w:rPr>
                <w:sz w:val="20"/>
                <w:lang w:val="ru-RU"/>
              </w:rPr>
            </w:pPr>
            <w:r>
              <w:rPr>
                <w:sz w:val="20"/>
                <w:lang w:val="ru-RU"/>
              </w:rPr>
              <w:t>0,008</w:t>
            </w:r>
          </w:p>
        </w:tc>
        <w:tc>
          <w:tcPr>
            <w:tcW w:w="992" w:type="dxa"/>
          </w:tcPr>
          <w:p w:rsidR="00995226" w:rsidRDefault="00995226">
            <w:pPr>
              <w:pStyle w:val="210"/>
              <w:ind w:firstLine="0"/>
              <w:jc w:val="right"/>
              <w:rPr>
                <w:lang w:val="ru-RU"/>
              </w:rPr>
            </w:pPr>
            <w:r>
              <w:rPr>
                <w:lang w:val="ru-RU"/>
              </w:rPr>
              <w:t>2970</w:t>
            </w:r>
          </w:p>
        </w:tc>
        <w:tc>
          <w:tcPr>
            <w:tcW w:w="1559" w:type="dxa"/>
          </w:tcPr>
          <w:p w:rsidR="00995226" w:rsidRDefault="00995226">
            <w:pPr>
              <w:pStyle w:val="210"/>
              <w:ind w:firstLine="0"/>
              <w:jc w:val="center"/>
              <w:rPr>
                <w:sz w:val="20"/>
                <w:lang w:val="ru-RU"/>
              </w:rPr>
            </w:pPr>
            <w:r>
              <w:rPr>
                <w:sz w:val="20"/>
                <w:lang w:val="ru-RU"/>
              </w:rPr>
              <w:t>-“-</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Амортизационные отчисления</w:t>
            </w:r>
          </w:p>
        </w:tc>
        <w:tc>
          <w:tcPr>
            <w:tcW w:w="709" w:type="dxa"/>
          </w:tcPr>
          <w:p w:rsidR="00995226" w:rsidRDefault="00995226">
            <w:pPr>
              <w:pStyle w:val="210"/>
              <w:ind w:firstLine="0"/>
              <w:jc w:val="center"/>
              <w:rPr>
                <w:sz w:val="20"/>
                <w:lang w:val="ru-RU"/>
              </w:rPr>
            </w:pPr>
            <w:r>
              <w:rPr>
                <w:sz w:val="20"/>
                <w:lang w:val="ru-RU"/>
              </w:rPr>
              <w:t>0,066</w:t>
            </w:r>
          </w:p>
        </w:tc>
        <w:tc>
          <w:tcPr>
            <w:tcW w:w="992" w:type="dxa"/>
          </w:tcPr>
          <w:p w:rsidR="00995226" w:rsidRDefault="00995226">
            <w:pPr>
              <w:pStyle w:val="210"/>
              <w:ind w:firstLine="0"/>
              <w:jc w:val="right"/>
              <w:rPr>
                <w:lang w:val="ru-RU"/>
              </w:rPr>
            </w:pPr>
            <w:r>
              <w:rPr>
                <w:lang w:val="ru-RU"/>
              </w:rPr>
              <w:t>28440</w:t>
            </w:r>
          </w:p>
        </w:tc>
        <w:tc>
          <w:tcPr>
            <w:tcW w:w="709" w:type="dxa"/>
          </w:tcPr>
          <w:p w:rsidR="00995226" w:rsidRDefault="00995226">
            <w:pPr>
              <w:pStyle w:val="210"/>
              <w:ind w:firstLine="0"/>
              <w:jc w:val="center"/>
              <w:rPr>
                <w:sz w:val="20"/>
                <w:lang w:val="ru-RU"/>
              </w:rPr>
            </w:pPr>
            <w:r>
              <w:rPr>
                <w:sz w:val="20"/>
                <w:lang w:val="ru-RU"/>
              </w:rPr>
              <w:t>0,054</w:t>
            </w:r>
          </w:p>
        </w:tc>
        <w:tc>
          <w:tcPr>
            <w:tcW w:w="992" w:type="dxa"/>
          </w:tcPr>
          <w:p w:rsidR="00995226" w:rsidRDefault="00995226">
            <w:pPr>
              <w:pStyle w:val="210"/>
              <w:ind w:firstLine="0"/>
              <w:jc w:val="right"/>
              <w:rPr>
                <w:lang w:val="ru-RU"/>
              </w:rPr>
            </w:pPr>
            <w:r>
              <w:rPr>
                <w:lang w:val="ru-RU"/>
              </w:rPr>
              <w:t>21920</w:t>
            </w:r>
          </w:p>
        </w:tc>
        <w:tc>
          <w:tcPr>
            <w:tcW w:w="709" w:type="dxa"/>
          </w:tcPr>
          <w:p w:rsidR="00995226" w:rsidRDefault="00995226">
            <w:pPr>
              <w:pStyle w:val="210"/>
              <w:ind w:firstLine="0"/>
              <w:jc w:val="center"/>
              <w:rPr>
                <w:sz w:val="20"/>
                <w:lang w:val="ru-RU"/>
              </w:rPr>
            </w:pPr>
            <w:r>
              <w:rPr>
                <w:sz w:val="20"/>
                <w:lang w:val="ru-RU"/>
              </w:rPr>
              <w:t>0,041</w:t>
            </w:r>
          </w:p>
        </w:tc>
        <w:tc>
          <w:tcPr>
            <w:tcW w:w="992" w:type="dxa"/>
          </w:tcPr>
          <w:p w:rsidR="00995226" w:rsidRDefault="00995226">
            <w:pPr>
              <w:pStyle w:val="210"/>
              <w:ind w:firstLine="0"/>
              <w:jc w:val="right"/>
              <w:rPr>
                <w:lang w:val="ru-RU"/>
              </w:rPr>
            </w:pPr>
            <w:r>
              <w:rPr>
                <w:lang w:val="ru-RU"/>
              </w:rPr>
              <w:t>16892</w:t>
            </w:r>
          </w:p>
        </w:tc>
        <w:tc>
          <w:tcPr>
            <w:tcW w:w="1559" w:type="dxa"/>
          </w:tcPr>
          <w:p w:rsidR="00995226" w:rsidRDefault="00995226">
            <w:pPr>
              <w:pStyle w:val="210"/>
              <w:ind w:firstLine="0"/>
              <w:jc w:val="center"/>
              <w:rPr>
                <w:sz w:val="20"/>
                <w:lang w:val="ru-RU"/>
              </w:rPr>
            </w:pPr>
            <w:r>
              <w:rPr>
                <w:sz w:val="20"/>
                <w:lang w:val="ru-RU"/>
              </w:rPr>
              <w:t>Таблица 5</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Расходы на рекламу</w:t>
            </w:r>
          </w:p>
        </w:tc>
        <w:tc>
          <w:tcPr>
            <w:tcW w:w="709" w:type="dxa"/>
          </w:tcPr>
          <w:p w:rsidR="00995226" w:rsidRDefault="00995226">
            <w:pPr>
              <w:pStyle w:val="210"/>
              <w:ind w:firstLine="0"/>
              <w:jc w:val="center"/>
              <w:rPr>
                <w:sz w:val="20"/>
                <w:lang w:val="ru-RU"/>
              </w:rPr>
            </w:pPr>
            <w:r>
              <w:rPr>
                <w:sz w:val="20"/>
                <w:lang w:val="ru-RU"/>
              </w:rPr>
              <w:t>0,046</w:t>
            </w:r>
          </w:p>
        </w:tc>
        <w:tc>
          <w:tcPr>
            <w:tcW w:w="992" w:type="dxa"/>
          </w:tcPr>
          <w:p w:rsidR="00995226" w:rsidRDefault="00995226">
            <w:pPr>
              <w:pStyle w:val="210"/>
              <w:ind w:firstLine="0"/>
              <w:jc w:val="right"/>
              <w:rPr>
                <w:lang w:val="ru-RU"/>
              </w:rPr>
            </w:pPr>
            <w:r>
              <w:rPr>
                <w:lang w:val="ru-RU"/>
              </w:rPr>
              <w:t>20000</w:t>
            </w:r>
          </w:p>
        </w:tc>
        <w:tc>
          <w:tcPr>
            <w:tcW w:w="709" w:type="dxa"/>
          </w:tcPr>
          <w:p w:rsidR="00995226" w:rsidRDefault="00995226">
            <w:pPr>
              <w:pStyle w:val="210"/>
              <w:ind w:firstLine="0"/>
              <w:jc w:val="center"/>
              <w:rPr>
                <w:sz w:val="20"/>
                <w:lang w:val="ru-RU"/>
              </w:rPr>
            </w:pPr>
            <w:r>
              <w:rPr>
                <w:sz w:val="20"/>
                <w:lang w:val="ru-RU"/>
              </w:rPr>
              <w:t>0,019</w:t>
            </w:r>
          </w:p>
        </w:tc>
        <w:tc>
          <w:tcPr>
            <w:tcW w:w="992" w:type="dxa"/>
          </w:tcPr>
          <w:p w:rsidR="00995226" w:rsidRDefault="00995226">
            <w:pPr>
              <w:pStyle w:val="210"/>
              <w:ind w:firstLine="0"/>
              <w:jc w:val="right"/>
              <w:rPr>
                <w:lang w:val="ru-RU"/>
              </w:rPr>
            </w:pPr>
            <w:r>
              <w:rPr>
                <w:lang w:val="ru-RU"/>
              </w:rPr>
              <w:t>6900</w:t>
            </w:r>
          </w:p>
        </w:tc>
        <w:tc>
          <w:tcPr>
            <w:tcW w:w="709" w:type="dxa"/>
          </w:tcPr>
          <w:p w:rsidR="00995226" w:rsidRDefault="00995226">
            <w:pPr>
              <w:pStyle w:val="210"/>
              <w:ind w:firstLine="0"/>
              <w:jc w:val="center"/>
              <w:rPr>
                <w:sz w:val="20"/>
                <w:lang w:val="ru-RU"/>
              </w:rPr>
            </w:pPr>
            <w:r>
              <w:rPr>
                <w:sz w:val="20"/>
                <w:lang w:val="ru-RU"/>
              </w:rPr>
              <w:t>0,008</w:t>
            </w:r>
          </w:p>
        </w:tc>
        <w:tc>
          <w:tcPr>
            <w:tcW w:w="992" w:type="dxa"/>
          </w:tcPr>
          <w:p w:rsidR="00995226" w:rsidRDefault="00995226">
            <w:pPr>
              <w:pStyle w:val="210"/>
              <w:ind w:firstLine="0"/>
              <w:jc w:val="right"/>
              <w:rPr>
                <w:lang w:val="ru-RU"/>
              </w:rPr>
            </w:pPr>
            <w:r>
              <w:rPr>
                <w:lang w:val="ru-RU"/>
              </w:rPr>
              <w:t>2000</w:t>
            </w:r>
          </w:p>
        </w:tc>
        <w:tc>
          <w:tcPr>
            <w:tcW w:w="1559" w:type="dxa"/>
          </w:tcPr>
          <w:p w:rsidR="00995226" w:rsidRDefault="00995226">
            <w:pPr>
              <w:pStyle w:val="210"/>
              <w:ind w:firstLine="0"/>
              <w:jc w:val="center"/>
              <w:rPr>
                <w:sz w:val="20"/>
                <w:lang w:val="ru-RU"/>
              </w:rPr>
            </w:pPr>
            <w:r>
              <w:rPr>
                <w:sz w:val="20"/>
                <w:lang w:val="ru-RU"/>
              </w:rPr>
              <w:t>Рекламный бюджет</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Услуги сторонних организаций</w:t>
            </w:r>
          </w:p>
        </w:tc>
        <w:tc>
          <w:tcPr>
            <w:tcW w:w="709" w:type="dxa"/>
          </w:tcPr>
          <w:p w:rsidR="00995226" w:rsidRDefault="00995226">
            <w:pPr>
              <w:pStyle w:val="210"/>
              <w:ind w:firstLine="0"/>
              <w:jc w:val="center"/>
              <w:rPr>
                <w:sz w:val="20"/>
                <w:lang w:val="ru-RU"/>
              </w:rPr>
            </w:pPr>
            <w:r>
              <w:rPr>
                <w:sz w:val="20"/>
                <w:lang w:val="ru-RU"/>
              </w:rPr>
              <w:t>0,028</w:t>
            </w:r>
          </w:p>
        </w:tc>
        <w:tc>
          <w:tcPr>
            <w:tcW w:w="992" w:type="dxa"/>
          </w:tcPr>
          <w:p w:rsidR="00995226" w:rsidRDefault="00995226">
            <w:pPr>
              <w:pStyle w:val="210"/>
              <w:ind w:firstLine="0"/>
              <w:jc w:val="right"/>
              <w:rPr>
                <w:lang w:val="ru-RU"/>
              </w:rPr>
            </w:pPr>
            <w:r>
              <w:rPr>
                <w:lang w:val="ru-RU"/>
              </w:rPr>
              <w:t>12000</w:t>
            </w:r>
          </w:p>
        </w:tc>
        <w:tc>
          <w:tcPr>
            <w:tcW w:w="709" w:type="dxa"/>
          </w:tcPr>
          <w:p w:rsidR="00995226" w:rsidRDefault="00995226">
            <w:pPr>
              <w:pStyle w:val="210"/>
              <w:ind w:firstLine="0"/>
              <w:jc w:val="center"/>
              <w:rPr>
                <w:sz w:val="20"/>
                <w:lang w:val="ru-RU"/>
              </w:rPr>
            </w:pPr>
            <w:r>
              <w:rPr>
                <w:sz w:val="20"/>
                <w:lang w:val="ru-RU"/>
              </w:rPr>
              <w:t>0,026</w:t>
            </w:r>
          </w:p>
        </w:tc>
        <w:tc>
          <w:tcPr>
            <w:tcW w:w="992" w:type="dxa"/>
          </w:tcPr>
          <w:p w:rsidR="00995226" w:rsidRDefault="00995226">
            <w:pPr>
              <w:pStyle w:val="210"/>
              <w:ind w:firstLine="0"/>
              <w:jc w:val="right"/>
              <w:rPr>
                <w:lang w:val="ru-RU"/>
              </w:rPr>
            </w:pPr>
            <w:r>
              <w:rPr>
                <w:lang w:val="ru-RU"/>
              </w:rPr>
              <w:t>10000</w:t>
            </w:r>
          </w:p>
        </w:tc>
        <w:tc>
          <w:tcPr>
            <w:tcW w:w="709" w:type="dxa"/>
          </w:tcPr>
          <w:p w:rsidR="00995226" w:rsidRDefault="00995226">
            <w:pPr>
              <w:pStyle w:val="210"/>
              <w:ind w:firstLine="0"/>
              <w:jc w:val="center"/>
              <w:rPr>
                <w:sz w:val="20"/>
                <w:lang w:val="ru-RU"/>
              </w:rPr>
            </w:pPr>
            <w:r>
              <w:rPr>
                <w:sz w:val="20"/>
                <w:lang w:val="ru-RU"/>
              </w:rPr>
              <w:t>0,02</w:t>
            </w:r>
          </w:p>
        </w:tc>
        <w:tc>
          <w:tcPr>
            <w:tcW w:w="992" w:type="dxa"/>
          </w:tcPr>
          <w:p w:rsidR="00995226" w:rsidRDefault="00995226">
            <w:pPr>
              <w:pStyle w:val="210"/>
              <w:ind w:firstLine="0"/>
              <w:jc w:val="right"/>
              <w:rPr>
                <w:lang w:val="ru-RU"/>
              </w:rPr>
            </w:pPr>
            <w:r>
              <w:rPr>
                <w:lang w:val="ru-RU"/>
              </w:rPr>
              <w:t>8000</w:t>
            </w:r>
          </w:p>
        </w:tc>
        <w:tc>
          <w:tcPr>
            <w:tcW w:w="1559" w:type="dxa"/>
          </w:tcPr>
          <w:p w:rsidR="00995226" w:rsidRDefault="00995226">
            <w:pPr>
              <w:pStyle w:val="210"/>
              <w:ind w:firstLine="0"/>
              <w:jc w:val="center"/>
              <w:rPr>
                <w:sz w:val="20"/>
                <w:lang w:val="ru-RU"/>
              </w:rPr>
            </w:pPr>
            <w:r>
              <w:rPr>
                <w:sz w:val="20"/>
                <w:lang w:val="ru-RU"/>
              </w:rPr>
              <w:t>Предполагается</w:t>
            </w:r>
          </w:p>
        </w:tc>
      </w:tr>
      <w:tr w:rsidR="00995226">
        <w:tc>
          <w:tcPr>
            <w:tcW w:w="496" w:type="dxa"/>
            <w:shd w:val="pct12" w:color="000000" w:fill="FFFFFF"/>
          </w:tcPr>
          <w:p w:rsidR="00995226" w:rsidRDefault="00995226">
            <w:pPr>
              <w:pStyle w:val="210"/>
              <w:ind w:firstLine="0"/>
              <w:jc w:val="center"/>
              <w:rPr>
                <w:lang w:val="ru-RU"/>
              </w:rPr>
            </w:pPr>
          </w:p>
        </w:tc>
        <w:tc>
          <w:tcPr>
            <w:tcW w:w="2551" w:type="dxa"/>
            <w:shd w:val="pct12" w:color="000000" w:fill="FFFFFF"/>
          </w:tcPr>
          <w:p w:rsidR="00995226" w:rsidRDefault="00995226">
            <w:pPr>
              <w:pStyle w:val="210"/>
              <w:ind w:firstLine="0"/>
              <w:rPr>
                <w:lang w:val="ru-RU"/>
              </w:rPr>
            </w:pPr>
            <w:r>
              <w:rPr>
                <w:lang w:val="ru-RU"/>
              </w:rPr>
              <w:t>Прямые затраты</w:t>
            </w:r>
          </w:p>
        </w:tc>
        <w:tc>
          <w:tcPr>
            <w:tcW w:w="709" w:type="dxa"/>
            <w:shd w:val="pct12" w:color="000000" w:fill="FFFFFF"/>
          </w:tcPr>
          <w:p w:rsidR="00995226" w:rsidRDefault="00995226">
            <w:pPr>
              <w:pStyle w:val="210"/>
              <w:ind w:firstLine="0"/>
              <w:jc w:val="center"/>
              <w:rPr>
                <w:sz w:val="20"/>
                <w:lang w:val="ru-RU"/>
              </w:rPr>
            </w:pPr>
            <w:r>
              <w:rPr>
                <w:sz w:val="20"/>
                <w:lang w:val="ru-RU"/>
              </w:rPr>
              <w:t>0,42</w:t>
            </w:r>
          </w:p>
        </w:tc>
        <w:tc>
          <w:tcPr>
            <w:tcW w:w="992" w:type="dxa"/>
            <w:shd w:val="pct12" w:color="000000" w:fill="FFFFFF"/>
          </w:tcPr>
          <w:p w:rsidR="00995226" w:rsidRDefault="00995226">
            <w:pPr>
              <w:pStyle w:val="210"/>
              <w:ind w:firstLine="0"/>
              <w:jc w:val="right"/>
              <w:rPr>
                <w:lang w:val="ru-RU"/>
              </w:rPr>
            </w:pPr>
            <w:r>
              <w:rPr>
                <w:lang w:val="ru-RU"/>
              </w:rPr>
              <w:t>179291</w:t>
            </w:r>
          </w:p>
        </w:tc>
        <w:tc>
          <w:tcPr>
            <w:tcW w:w="709" w:type="dxa"/>
            <w:shd w:val="pct12" w:color="000000" w:fill="FFFFFF"/>
          </w:tcPr>
          <w:p w:rsidR="00995226" w:rsidRDefault="00995226">
            <w:pPr>
              <w:pStyle w:val="210"/>
              <w:ind w:firstLine="0"/>
              <w:jc w:val="center"/>
              <w:rPr>
                <w:sz w:val="20"/>
                <w:lang w:val="ru-RU"/>
              </w:rPr>
            </w:pPr>
            <w:r>
              <w:rPr>
                <w:sz w:val="20"/>
                <w:lang w:val="ru-RU"/>
              </w:rPr>
              <w:t>0,37</w:t>
            </w:r>
          </w:p>
        </w:tc>
        <w:tc>
          <w:tcPr>
            <w:tcW w:w="992" w:type="dxa"/>
            <w:shd w:val="pct12" w:color="000000" w:fill="FFFFFF"/>
          </w:tcPr>
          <w:p w:rsidR="00995226" w:rsidRDefault="00995226">
            <w:pPr>
              <w:pStyle w:val="210"/>
              <w:ind w:firstLine="0"/>
              <w:jc w:val="right"/>
              <w:rPr>
                <w:lang w:val="ru-RU"/>
              </w:rPr>
            </w:pPr>
            <w:r>
              <w:rPr>
                <w:lang w:val="ru-RU"/>
              </w:rPr>
              <w:t>157671</w:t>
            </w:r>
          </w:p>
        </w:tc>
        <w:tc>
          <w:tcPr>
            <w:tcW w:w="709" w:type="dxa"/>
            <w:shd w:val="pct12" w:color="000000" w:fill="FFFFFF"/>
          </w:tcPr>
          <w:p w:rsidR="00995226" w:rsidRDefault="00995226">
            <w:pPr>
              <w:pStyle w:val="210"/>
              <w:ind w:firstLine="0"/>
              <w:jc w:val="center"/>
              <w:rPr>
                <w:sz w:val="20"/>
                <w:lang w:val="ru-RU"/>
              </w:rPr>
            </w:pPr>
            <w:r>
              <w:rPr>
                <w:sz w:val="20"/>
                <w:lang w:val="ru-RU"/>
              </w:rPr>
              <w:t>0,34</w:t>
            </w:r>
          </w:p>
        </w:tc>
        <w:tc>
          <w:tcPr>
            <w:tcW w:w="992" w:type="dxa"/>
            <w:shd w:val="pct12" w:color="000000" w:fill="FFFFFF"/>
          </w:tcPr>
          <w:p w:rsidR="00995226" w:rsidRDefault="00995226">
            <w:pPr>
              <w:pStyle w:val="210"/>
              <w:ind w:firstLine="0"/>
              <w:jc w:val="right"/>
              <w:rPr>
                <w:lang w:val="ru-RU"/>
              </w:rPr>
            </w:pPr>
            <w:r>
              <w:rPr>
                <w:lang w:val="ru-RU"/>
              </w:rPr>
              <w:t>145743</w:t>
            </w:r>
          </w:p>
        </w:tc>
        <w:tc>
          <w:tcPr>
            <w:tcW w:w="1559" w:type="dxa"/>
            <w:shd w:val="pct12" w:color="000000" w:fill="FFFFFF"/>
          </w:tcPr>
          <w:p w:rsidR="00995226" w:rsidRDefault="00995226">
            <w:pPr>
              <w:pStyle w:val="210"/>
              <w:ind w:firstLine="0"/>
              <w:jc w:val="center"/>
              <w:rPr>
                <w:sz w:val="20"/>
                <w:lang w:val="ru-RU"/>
              </w:rPr>
            </w:pP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Цеховые расходы</w:t>
            </w:r>
          </w:p>
        </w:tc>
        <w:tc>
          <w:tcPr>
            <w:tcW w:w="709" w:type="dxa"/>
          </w:tcPr>
          <w:p w:rsidR="00995226" w:rsidRDefault="00995226">
            <w:pPr>
              <w:pStyle w:val="210"/>
              <w:ind w:firstLine="0"/>
              <w:jc w:val="center"/>
              <w:rPr>
                <w:sz w:val="20"/>
                <w:lang w:val="ru-RU"/>
              </w:rPr>
            </w:pPr>
            <w:r>
              <w:rPr>
                <w:sz w:val="20"/>
                <w:lang w:val="ru-RU"/>
              </w:rPr>
              <w:t>0,009</w:t>
            </w:r>
          </w:p>
        </w:tc>
        <w:tc>
          <w:tcPr>
            <w:tcW w:w="992" w:type="dxa"/>
          </w:tcPr>
          <w:p w:rsidR="00995226" w:rsidRDefault="00995226">
            <w:pPr>
              <w:pStyle w:val="210"/>
              <w:ind w:firstLine="0"/>
              <w:jc w:val="right"/>
              <w:rPr>
                <w:lang w:val="ru-RU"/>
              </w:rPr>
            </w:pPr>
            <w:r>
              <w:rPr>
                <w:lang w:val="ru-RU"/>
              </w:rPr>
              <w:t>3960</w:t>
            </w:r>
          </w:p>
        </w:tc>
        <w:tc>
          <w:tcPr>
            <w:tcW w:w="709" w:type="dxa"/>
          </w:tcPr>
          <w:p w:rsidR="00995226" w:rsidRDefault="00995226">
            <w:pPr>
              <w:pStyle w:val="210"/>
              <w:ind w:firstLine="0"/>
              <w:jc w:val="center"/>
              <w:rPr>
                <w:sz w:val="20"/>
                <w:lang w:val="ru-RU"/>
              </w:rPr>
            </w:pPr>
            <w:r>
              <w:rPr>
                <w:sz w:val="20"/>
                <w:lang w:val="ru-RU"/>
              </w:rPr>
              <w:t>0,009</w:t>
            </w:r>
          </w:p>
        </w:tc>
        <w:tc>
          <w:tcPr>
            <w:tcW w:w="992" w:type="dxa"/>
          </w:tcPr>
          <w:p w:rsidR="00995226" w:rsidRDefault="00995226">
            <w:pPr>
              <w:pStyle w:val="210"/>
              <w:ind w:firstLine="0"/>
              <w:jc w:val="right"/>
              <w:rPr>
                <w:lang w:val="ru-RU"/>
              </w:rPr>
            </w:pPr>
            <w:r>
              <w:rPr>
                <w:lang w:val="ru-RU"/>
              </w:rPr>
              <w:t>3960</w:t>
            </w:r>
          </w:p>
        </w:tc>
        <w:tc>
          <w:tcPr>
            <w:tcW w:w="709" w:type="dxa"/>
          </w:tcPr>
          <w:p w:rsidR="00995226" w:rsidRDefault="00995226">
            <w:pPr>
              <w:pStyle w:val="210"/>
              <w:ind w:firstLine="0"/>
              <w:jc w:val="center"/>
              <w:rPr>
                <w:sz w:val="20"/>
                <w:lang w:val="ru-RU"/>
              </w:rPr>
            </w:pPr>
            <w:r>
              <w:rPr>
                <w:sz w:val="20"/>
                <w:lang w:val="ru-RU"/>
              </w:rPr>
              <w:t>0,009</w:t>
            </w:r>
          </w:p>
        </w:tc>
        <w:tc>
          <w:tcPr>
            <w:tcW w:w="992" w:type="dxa"/>
          </w:tcPr>
          <w:p w:rsidR="00995226" w:rsidRDefault="00995226">
            <w:pPr>
              <w:pStyle w:val="210"/>
              <w:ind w:firstLine="0"/>
              <w:jc w:val="right"/>
              <w:rPr>
                <w:lang w:val="ru-RU"/>
              </w:rPr>
            </w:pPr>
            <w:r>
              <w:rPr>
                <w:lang w:val="ru-RU"/>
              </w:rPr>
              <w:t>3960</w:t>
            </w:r>
          </w:p>
        </w:tc>
        <w:tc>
          <w:tcPr>
            <w:tcW w:w="1559" w:type="dxa"/>
          </w:tcPr>
          <w:p w:rsidR="00995226" w:rsidRDefault="00995226">
            <w:pPr>
              <w:pStyle w:val="210"/>
              <w:ind w:firstLine="0"/>
              <w:jc w:val="center"/>
              <w:rPr>
                <w:sz w:val="20"/>
                <w:lang w:val="ru-RU"/>
              </w:rPr>
            </w:pPr>
            <w:r>
              <w:rPr>
                <w:sz w:val="20"/>
                <w:lang w:val="ru-RU"/>
              </w:rPr>
              <w:t>50% от п.3</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Общезаводские расходы</w:t>
            </w:r>
          </w:p>
        </w:tc>
        <w:tc>
          <w:tcPr>
            <w:tcW w:w="709" w:type="dxa"/>
          </w:tcPr>
          <w:p w:rsidR="00995226" w:rsidRDefault="00995226">
            <w:pPr>
              <w:pStyle w:val="210"/>
              <w:ind w:firstLine="0"/>
              <w:jc w:val="center"/>
              <w:rPr>
                <w:sz w:val="20"/>
                <w:lang w:val="ru-RU"/>
              </w:rPr>
            </w:pPr>
            <w:r>
              <w:rPr>
                <w:sz w:val="20"/>
                <w:lang w:val="ru-RU"/>
              </w:rPr>
              <w:t>0,018</w:t>
            </w:r>
          </w:p>
        </w:tc>
        <w:tc>
          <w:tcPr>
            <w:tcW w:w="992" w:type="dxa"/>
          </w:tcPr>
          <w:p w:rsidR="00995226" w:rsidRDefault="00995226">
            <w:pPr>
              <w:pStyle w:val="210"/>
              <w:ind w:firstLine="0"/>
              <w:jc w:val="right"/>
              <w:rPr>
                <w:lang w:val="ru-RU"/>
              </w:rPr>
            </w:pPr>
            <w:r>
              <w:rPr>
                <w:lang w:val="ru-RU"/>
              </w:rPr>
              <w:t>7920</w:t>
            </w:r>
          </w:p>
        </w:tc>
        <w:tc>
          <w:tcPr>
            <w:tcW w:w="709" w:type="dxa"/>
          </w:tcPr>
          <w:p w:rsidR="00995226" w:rsidRDefault="00995226">
            <w:pPr>
              <w:pStyle w:val="210"/>
              <w:ind w:firstLine="0"/>
              <w:jc w:val="center"/>
              <w:rPr>
                <w:sz w:val="20"/>
                <w:lang w:val="ru-RU"/>
              </w:rPr>
            </w:pPr>
            <w:r>
              <w:rPr>
                <w:sz w:val="20"/>
                <w:lang w:val="ru-RU"/>
              </w:rPr>
              <w:t>0,018</w:t>
            </w:r>
          </w:p>
        </w:tc>
        <w:tc>
          <w:tcPr>
            <w:tcW w:w="992" w:type="dxa"/>
          </w:tcPr>
          <w:p w:rsidR="00995226" w:rsidRDefault="00995226">
            <w:pPr>
              <w:pStyle w:val="210"/>
              <w:ind w:firstLine="0"/>
              <w:jc w:val="right"/>
              <w:rPr>
                <w:lang w:val="ru-RU"/>
              </w:rPr>
            </w:pPr>
            <w:r>
              <w:rPr>
                <w:lang w:val="ru-RU"/>
              </w:rPr>
              <w:t>7920</w:t>
            </w:r>
          </w:p>
        </w:tc>
        <w:tc>
          <w:tcPr>
            <w:tcW w:w="709" w:type="dxa"/>
          </w:tcPr>
          <w:p w:rsidR="00995226" w:rsidRDefault="00995226">
            <w:pPr>
              <w:pStyle w:val="210"/>
              <w:ind w:firstLine="0"/>
              <w:jc w:val="center"/>
              <w:rPr>
                <w:sz w:val="20"/>
                <w:lang w:val="ru-RU"/>
              </w:rPr>
            </w:pPr>
            <w:r>
              <w:rPr>
                <w:sz w:val="20"/>
                <w:lang w:val="ru-RU"/>
              </w:rPr>
              <w:t>0,018</w:t>
            </w:r>
          </w:p>
        </w:tc>
        <w:tc>
          <w:tcPr>
            <w:tcW w:w="992" w:type="dxa"/>
          </w:tcPr>
          <w:p w:rsidR="00995226" w:rsidRDefault="00995226">
            <w:pPr>
              <w:pStyle w:val="210"/>
              <w:ind w:firstLine="0"/>
              <w:jc w:val="right"/>
              <w:rPr>
                <w:lang w:val="ru-RU"/>
              </w:rPr>
            </w:pPr>
            <w:r>
              <w:rPr>
                <w:lang w:val="ru-RU"/>
              </w:rPr>
              <w:t>7920</w:t>
            </w:r>
          </w:p>
        </w:tc>
        <w:tc>
          <w:tcPr>
            <w:tcW w:w="1559" w:type="dxa"/>
          </w:tcPr>
          <w:p w:rsidR="00995226" w:rsidRDefault="00995226">
            <w:pPr>
              <w:pStyle w:val="210"/>
              <w:ind w:firstLine="0"/>
              <w:jc w:val="center"/>
              <w:rPr>
                <w:sz w:val="20"/>
                <w:lang w:val="ru-RU"/>
              </w:rPr>
            </w:pPr>
            <w:r>
              <w:rPr>
                <w:sz w:val="20"/>
                <w:lang w:val="ru-RU"/>
              </w:rPr>
              <w:t>100% от п.3</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Потери брака</w:t>
            </w:r>
          </w:p>
        </w:tc>
        <w:tc>
          <w:tcPr>
            <w:tcW w:w="709" w:type="dxa"/>
          </w:tcPr>
          <w:p w:rsidR="00995226" w:rsidRDefault="00995226">
            <w:pPr>
              <w:pStyle w:val="210"/>
              <w:ind w:firstLine="0"/>
              <w:jc w:val="center"/>
              <w:rPr>
                <w:sz w:val="20"/>
                <w:lang w:val="ru-RU"/>
              </w:rPr>
            </w:pPr>
            <w:r>
              <w:rPr>
                <w:sz w:val="20"/>
                <w:lang w:val="ru-RU"/>
              </w:rPr>
              <w:t>0,017</w:t>
            </w:r>
          </w:p>
        </w:tc>
        <w:tc>
          <w:tcPr>
            <w:tcW w:w="992" w:type="dxa"/>
          </w:tcPr>
          <w:p w:rsidR="00995226" w:rsidRDefault="00995226">
            <w:pPr>
              <w:pStyle w:val="210"/>
              <w:ind w:firstLine="0"/>
              <w:jc w:val="right"/>
              <w:rPr>
                <w:lang w:val="ru-RU"/>
              </w:rPr>
            </w:pPr>
            <w:r>
              <w:rPr>
                <w:lang w:val="ru-RU"/>
              </w:rPr>
              <w:t>7528</w:t>
            </w:r>
          </w:p>
        </w:tc>
        <w:tc>
          <w:tcPr>
            <w:tcW w:w="709" w:type="dxa"/>
          </w:tcPr>
          <w:p w:rsidR="00995226" w:rsidRDefault="00995226">
            <w:pPr>
              <w:pStyle w:val="210"/>
              <w:ind w:firstLine="0"/>
              <w:jc w:val="center"/>
              <w:rPr>
                <w:sz w:val="20"/>
                <w:lang w:val="ru-RU"/>
              </w:rPr>
            </w:pPr>
            <w:r>
              <w:rPr>
                <w:sz w:val="20"/>
                <w:lang w:val="ru-RU"/>
              </w:rPr>
              <w:t>0,017</w:t>
            </w:r>
          </w:p>
        </w:tc>
        <w:tc>
          <w:tcPr>
            <w:tcW w:w="992" w:type="dxa"/>
          </w:tcPr>
          <w:p w:rsidR="00995226" w:rsidRDefault="00995226">
            <w:pPr>
              <w:pStyle w:val="210"/>
              <w:ind w:firstLine="0"/>
              <w:jc w:val="right"/>
              <w:rPr>
                <w:lang w:val="ru-RU"/>
              </w:rPr>
            </w:pPr>
            <w:r>
              <w:rPr>
                <w:lang w:val="ru-RU"/>
              </w:rPr>
              <w:t>7095</w:t>
            </w:r>
          </w:p>
        </w:tc>
        <w:tc>
          <w:tcPr>
            <w:tcW w:w="709" w:type="dxa"/>
          </w:tcPr>
          <w:p w:rsidR="00995226" w:rsidRDefault="00995226">
            <w:pPr>
              <w:pStyle w:val="210"/>
              <w:ind w:firstLine="0"/>
              <w:jc w:val="center"/>
              <w:rPr>
                <w:sz w:val="20"/>
                <w:lang w:val="ru-RU"/>
              </w:rPr>
            </w:pPr>
            <w:r>
              <w:rPr>
                <w:sz w:val="20"/>
                <w:lang w:val="ru-RU"/>
              </w:rPr>
              <w:t>0,017</w:t>
            </w:r>
          </w:p>
        </w:tc>
        <w:tc>
          <w:tcPr>
            <w:tcW w:w="992" w:type="dxa"/>
          </w:tcPr>
          <w:p w:rsidR="00995226" w:rsidRDefault="00995226">
            <w:pPr>
              <w:pStyle w:val="210"/>
              <w:ind w:firstLine="0"/>
              <w:jc w:val="right"/>
              <w:rPr>
                <w:lang w:val="ru-RU"/>
              </w:rPr>
            </w:pPr>
            <w:r>
              <w:rPr>
                <w:lang w:val="ru-RU"/>
              </w:rPr>
              <w:t>6558</w:t>
            </w:r>
          </w:p>
        </w:tc>
        <w:tc>
          <w:tcPr>
            <w:tcW w:w="1559" w:type="dxa"/>
          </w:tcPr>
          <w:p w:rsidR="00995226" w:rsidRDefault="00995226">
            <w:pPr>
              <w:pStyle w:val="210"/>
              <w:ind w:firstLine="0"/>
              <w:jc w:val="center"/>
              <w:rPr>
                <w:sz w:val="20"/>
                <w:lang w:val="ru-RU"/>
              </w:rPr>
            </w:pPr>
            <w:r>
              <w:rPr>
                <w:sz w:val="20"/>
                <w:lang w:val="ru-RU"/>
              </w:rPr>
              <w:t>4.5% от прямых затрат</w:t>
            </w:r>
          </w:p>
        </w:tc>
      </w:tr>
      <w:tr w:rsidR="00995226">
        <w:tc>
          <w:tcPr>
            <w:tcW w:w="496" w:type="dxa"/>
            <w:tcBorders>
              <w:bottom w:val="nil"/>
            </w:tcBorders>
          </w:tcPr>
          <w:p w:rsidR="00995226" w:rsidRDefault="00995226" w:rsidP="00995226">
            <w:pPr>
              <w:pStyle w:val="210"/>
              <w:numPr>
                <w:ilvl w:val="0"/>
                <w:numId w:val="7"/>
              </w:numPr>
              <w:jc w:val="center"/>
              <w:rPr>
                <w:lang w:val="ru-RU"/>
              </w:rPr>
            </w:pPr>
          </w:p>
        </w:tc>
        <w:tc>
          <w:tcPr>
            <w:tcW w:w="2551" w:type="dxa"/>
            <w:tcBorders>
              <w:bottom w:val="nil"/>
            </w:tcBorders>
          </w:tcPr>
          <w:p w:rsidR="00995226" w:rsidRDefault="00995226">
            <w:pPr>
              <w:pStyle w:val="210"/>
              <w:ind w:firstLine="0"/>
              <w:rPr>
                <w:lang w:val="ru-RU"/>
              </w:rPr>
            </w:pPr>
            <w:r>
              <w:rPr>
                <w:lang w:val="ru-RU"/>
              </w:rPr>
              <w:t>Прочие производственные расходы</w:t>
            </w:r>
          </w:p>
        </w:tc>
        <w:tc>
          <w:tcPr>
            <w:tcW w:w="709" w:type="dxa"/>
            <w:tcBorders>
              <w:bottom w:val="nil"/>
            </w:tcBorders>
          </w:tcPr>
          <w:p w:rsidR="00995226" w:rsidRDefault="00995226">
            <w:pPr>
              <w:pStyle w:val="210"/>
              <w:ind w:firstLine="0"/>
              <w:jc w:val="center"/>
              <w:rPr>
                <w:sz w:val="20"/>
                <w:lang w:val="ru-RU"/>
              </w:rPr>
            </w:pPr>
            <w:r>
              <w:rPr>
                <w:sz w:val="20"/>
                <w:lang w:val="ru-RU"/>
              </w:rPr>
              <w:t>0,042</w:t>
            </w:r>
          </w:p>
        </w:tc>
        <w:tc>
          <w:tcPr>
            <w:tcW w:w="992" w:type="dxa"/>
            <w:tcBorders>
              <w:bottom w:val="nil"/>
            </w:tcBorders>
          </w:tcPr>
          <w:p w:rsidR="00995226" w:rsidRDefault="00995226">
            <w:pPr>
              <w:pStyle w:val="210"/>
              <w:ind w:firstLine="0"/>
              <w:jc w:val="right"/>
              <w:rPr>
                <w:lang w:val="ru-RU"/>
              </w:rPr>
            </w:pPr>
            <w:r>
              <w:rPr>
                <w:lang w:val="ru-RU"/>
              </w:rPr>
              <w:t>17929</w:t>
            </w:r>
          </w:p>
        </w:tc>
        <w:tc>
          <w:tcPr>
            <w:tcW w:w="709" w:type="dxa"/>
            <w:tcBorders>
              <w:bottom w:val="nil"/>
            </w:tcBorders>
          </w:tcPr>
          <w:p w:rsidR="00995226" w:rsidRDefault="00995226">
            <w:pPr>
              <w:pStyle w:val="210"/>
              <w:ind w:firstLine="0"/>
              <w:jc w:val="center"/>
              <w:rPr>
                <w:sz w:val="20"/>
                <w:lang w:val="ru-RU"/>
              </w:rPr>
            </w:pPr>
            <w:r>
              <w:rPr>
                <w:sz w:val="20"/>
                <w:lang w:val="ru-RU"/>
              </w:rPr>
              <w:t>0,038</w:t>
            </w:r>
          </w:p>
        </w:tc>
        <w:tc>
          <w:tcPr>
            <w:tcW w:w="992" w:type="dxa"/>
            <w:tcBorders>
              <w:bottom w:val="nil"/>
            </w:tcBorders>
          </w:tcPr>
          <w:p w:rsidR="00995226" w:rsidRDefault="00995226">
            <w:pPr>
              <w:pStyle w:val="210"/>
              <w:ind w:firstLine="0"/>
              <w:jc w:val="right"/>
              <w:rPr>
                <w:lang w:val="ru-RU"/>
              </w:rPr>
            </w:pPr>
            <w:r>
              <w:rPr>
                <w:lang w:val="ru-RU"/>
              </w:rPr>
              <w:t>15767</w:t>
            </w:r>
          </w:p>
        </w:tc>
        <w:tc>
          <w:tcPr>
            <w:tcW w:w="709" w:type="dxa"/>
            <w:tcBorders>
              <w:bottom w:val="nil"/>
            </w:tcBorders>
          </w:tcPr>
          <w:p w:rsidR="00995226" w:rsidRDefault="00995226">
            <w:pPr>
              <w:pStyle w:val="210"/>
              <w:ind w:firstLine="0"/>
              <w:jc w:val="center"/>
              <w:rPr>
                <w:sz w:val="20"/>
                <w:lang w:val="ru-RU"/>
              </w:rPr>
            </w:pPr>
            <w:r>
              <w:rPr>
                <w:sz w:val="20"/>
                <w:lang w:val="ru-RU"/>
              </w:rPr>
              <w:t>0,042</w:t>
            </w:r>
          </w:p>
        </w:tc>
        <w:tc>
          <w:tcPr>
            <w:tcW w:w="992" w:type="dxa"/>
            <w:tcBorders>
              <w:bottom w:val="nil"/>
            </w:tcBorders>
          </w:tcPr>
          <w:p w:rsidR="00995226" w:rsidRDefault="00995226">
            <w:pPr>
              <w:pStyle w:val="210"/>
              <w:ind w:firstLine="0"/>
              <w:jc w:val="right"/>
              <w:rPr>
                <w:lang w:val="ru-RU"/>
              </w:rPr>
            </w:pPr>
            <w:r>
              <w:rPr>
                <w:lang w:val="ru-RU"/>
              </w:rPr>
              <w:t>14574</w:t>
            </w:r>
          </w:p>
        </w:tc>
        <w:tc>
          <w:tcPr>
            <w:tcW w:w="1559" w:type="dxa"/>
            <w:tcBorders>
              <w:bottom w:val="nil"/>
            </w:tcBorders>
          </w:tcPr>
          <w:p w:rsidR="00995226" w:rsidRDefault="00995226">
            <w:pPr>
              <w:pStyle w:val="210"/>
              <w:ind w:firstLine="0"/>
              <w:jc w:val="center"/>
              <w:rPr>
                <w:sz w:val="20"/>
                <w:lang w:val="ru-RU"/>
              </w:rPr>
            </w:pPr>
            <w:r>
              <w:rPr>
                <w:sz w:val="20"/>
                <w:lang w:val="ru-RU"/>
              </w:rPr>
              <w:t>10% от прямых затрат</w:t>
            </w:r>
          </w:p>
        </w:tc>
      </w:tr>
      <w:tr w:rsidR="00995226">
        <w:tc>
          <w:tcPr>
            <w:tcW w:w="496" w:type="dxa"/>
            <w:tcBorders>
              <w:bottom w:val="single" w:sz="4" w:space="0" w:color="auto"/>
            </w:tcBorders>
          </w:tcPr>
          <w:p w:rsidR="00995226" w:rsidRDefault="00995226" w:rsidP="00995226">
            <w:pPr>
              <w:pStyle w:val="210"/>
              <w:numPr>
                <w:ilvl w:val="0"/>
                <w:numId w:val="7"/>
              </w:numPr>
              <w:jc w:val="center"/>
              <w:rPr>
                <w:lang w:val="ru-RU"/>
              </w:rPr>
            </w:pPr>
          </w:p>
        </w:tc>
        <w:tc>
          <w:tcPr>
            <w:tcW w:w="2551" w:type="dxa"/>
            <w:tcBorders>
              <w:bottom w:val="single" w:sz="4" w:space="0" w:color="auto"/>
            </w:tcBorders>
          </w:tcPr>
          <w:p w:rsidR="00995226" w:rsidRDefault="00995226">
            <w:pPr>
              <w:pStyle w:val="210"/>
              <w:ind w:firstLine="0"/>
              <w:rPr>
                <w:lang w:val="ru-RU"/>
              </w:rPr>
            </w:pPr>
            <w:r>
              <w:rPr>
                <w:lang w:val="ru-RU"/>
              </w:rPr>
              <w:t>Непроизводственные расходы</w:t>
            </w:r>
          </w:p>
        </w:tc>
        <w:tc>
          <w:tcPr>
            <w:tcW w:w="709" w:type="dxa"/>
            <w:tcBorders>
              <w:bottom w:val="single" w:sz="4" w:space="0" w:color="auto"/>
            </w:tcBorders>
          </w:tcPr>
          <w:p w:rsidR="00995226" w:rsidRDefault="00995226">
            <w:pPr>
              <w:pStyle w:val="210"/>
              <w:ind w:firstLine="0"/>
              <w:jc w:val="center"/>
              <w:rPr>
                <w:sz w:val="20"/>
                <w:lang w:val="ru-RU"/>
              </w:rPr>
            </w:pPr>
            <w:r>
              <w:rPr>
                <w:sz w:val="20"/>
                <w:lang w:val="ru-RU"/>
              </w:rPr>
              <w:t>0,02</w:t>
            </w:r>
          </w:p>
        </w:tc>
        <w:tc>
          <w:tcPr>
            <w:tcW w:w="992" w:type="dxa"/>
            <w:tcBorders>
              <w:bottom w:val="single" w:sz="4" w:space="0" w:color="auto"/>
            </w:tcBorders>
          </w:tcPr>
          <w:p w:rsidR="00995226" w:rsidRDefault="00995226">
            <w:pPr>
              <w:pStyle w:val="210"/>
              <w:ind w:firstLine="0"/>
              <w:jc w:val="right"/>
              <w:rPr>
                <w:lang w:val="ru-RU"/>
              </w:rPr>
            </w:pPr>
            <w:r>
              <w:rPr>
                <w:lang w:val="ru-RU"/>
              </w:rPr>
              <w:t>8365</w:t>
            </w:r>
          </w:p>
        </w:tc>
        <w:tc>
          <w:tcPr>
            <w:tcW w:w="709" w:type="dxa"/>
            <w:tcBorders>
              <w:bottom w:val="single" w:sz="4" w:space="0" w:color="auto"/>
            </w:tcBorders>
          </w:tcPr>
          <w:p w:rsidR="00995226" w:rsidRDefault="00995226">
            <w:pPr>
              <w:pStyle w:val="210"/>
              <w:ind w:firstLine="0"/>
              <w:jc w:val="center"/>
              <w:rPr>
                <w:sz w:val="20"/>
                <w:lang w:val="ru-RU"/>
              </w:rPr>
            </w:pPr>
            <w:r>
              <w:rPr>
                <w:sz w:val="20"/>
                <w:lang w:val="ru-RU"/>
              </w:rPr>
              <w:t>0,018</w:t>
            </w:r>
          </w:p>
        </w:tc>
        <w:tc>
          <w:tcPr>
            <w:tcW w:w="992" w:type="dxa"/>
            <w:tcBorders>
              <w:bottom w:val="single" w:sz="4" w:space="0" w:color="auto"/>
            </w:tcBorders>
          </w:tcPr>
          <w:p w:rsidR="00995226" w:rsidRDefault="00995226">
            <w:pPr>
              <w:pStyle w:val="210"/>
              <w:ind w:firstLine="0"/>
              <w:jc w:val="right"/>
              <w:rPr>
                <w:lang w:val="ru-RU"/>
              </w:rPr>
            </w:pPr>
            <w:r>
              <w:rPr>
                <w:lang w:val="ru-RU"/>
              </w:rPr>
              <w:t>7883</w:t>
            </w:r>
          </w:p>
        </w:tc>
        <w:tc>
          <w:tcPr>
            <w:tcW w:w="709" w:type="dxa"/>
            <w:tcBorders>
              <w:bottom w:val="single" w:sz="4" w:space="0" w:color="auto"/>
            </w:tcBorders>
          </w:tcPr>
          <w:p w:rsidR="00995226" w:rsidRDefault="00995226">
            <w:pPr>
              <w:pStyle w:val="210"/>
              <w:ind w:firstLine="0"/>
              <w:jc w:val="center"/>
              <w:rPr>
                <w:sz w:val="20"/>
                <w:lang w:val="ru-RU"/>
              </w:rPr>
            </w:pPr>
            <w:r>
              <w:rPr>
                <w:sz w:val="20"/>
                <w:lang w:val="ru-RU"/>
              </w:rPr>
              <w:t>0,02</w:t>
            </w:r>
          </w:p>
        </w:tc>
        <w:tc>
          <w:tcPr>
            <w:tcW w:w="992" w:type="dxa"/>
            <w:tcBorders>
              <w:bottom w:val="single" w:sz="4" w:space="0" w:color="auto"/>
            </w:tcBorders>
          </w:tcPr>
          <w:p w:rsidR="00995226" w:rsidRDefault="00995226">
            <w:pPr>
              <w:pStyle w:val="210"/>
              <w:ind w:firstLine="0"/>
              <w:jc w:val="right"/>
              <w:rPr>
                <w:lang w:val="ru-RU"/>
              </w:rPr>
            </w:pPr>
            <w:r>
              <w:rPr>
                <w:lang w:val="ru-RU"/>
              </w:rPr>
              <w:t>7287</w:t>
            </w:r>
          </w:p>
        </w:tc>
        <w:tc>
          <w:tcPr>
            <w:tcW w:w="1559" w:type="dxa"/>
            <w:tcBorders>
              <w:bottom w:val="single" w:sz="4" w:space="0" w:color="auto"/>
            </w:tcBorders>
          </w:tcPr>
          <w:p w:rsidR="00995226" w:rsidRDefault="00995226">
            <w:pPr>
              <w:pStyle w:val="210"/>
              <w:ind w:firstLine="0"/>
              <w:jc w:val="center"/>
              <w:rPr>
                <w:sz w:val="20"/>
                <w:lang w:val="ru-RU"/>
              </w:rPr>
            </w:pPr>
            <w:r>
              <w:rPr>
                <w:sz w:val="20"/>
                <w:lang w:val="ru-RU"/>
              </w:rPr>
              <w:t>5% от прямых затрат</w:t>
            </w:r>
          </w:p>
        </w:tc>
      </w:tr>
      <w:tr w:rsidR="00995226">
        <w:trPr>
          <w:cantSplit/>
        </w:trPr>
        <w:tc>
          <w:tcPr>
            <w:tcW w:w="9709" w:type="dxa"/>
            <w:gridSpan w:val="9"/>
            <w:tcBorders>
              <w:top w:val="nil"/>
              <w:left w:val="nil"/>
              <w:bottom w:val="nil"/>
              <w:right w:val="nil"/>
            </w:tcBorders>
          </w:tcPr>
          <w:p w:rsidR="00995226" w:rsidRDefault="00995226">
            <w:pPr>
              <w:pStyle w:val="210"/>
              <w:ind w:firstLine="0"/>
              <w:jc w:val="right"/>
              <w:rPr>
                <w:lang w:val="ru-RU"/>
              </w:rPr>
            </w:pPr>
            <w:r>
              <w:rPr>
                <w:lang w:val="ru-RU"/>
              </w:rPr>
              <w:t>Продолжение табл.  6</w:t>
            </w:r>
          </w:p>
        </w:tc>
      </w:tr>
      <w:tr w:rsidR="00995226">
        <w:tc>
          <w:tcPr>
            <w:tcW w:w="496" w:type="dxa"/>
            <w:tcBorders>
              <w:top w:val="single" w:sz="4" w:space="0" w:color="auto"/>
            </w:tcBorders>
          </w:tcPr>
          <w:p w:rsidR="00995226" w:rsidRDefault="00995226">
            <w:pPr>
              <w:pStyle w:val="210"/>
              <w:ind w:firstLine="0"/>
              <w:jc w:val="center"/>
              <w:rPr>
                <w:sz w:val="20"/>
                <w:lang w:val="ru-RU"/>
              </w:rPr>
            </w:pPr>
            <w:r>
              <w:rPr>
                <w:sz w:val="20"/>
                <w:lang w:val="ru-RU"/>
              </w:rPr>
              <w:t>1</w:t>
            </w:r>
          </w:p>
        </w:tc>
        <w:tc>
          <w:tcPr>
            <w:tcW w:w="2551" w:type="dxa"/>
            <w:tcBorders>
              <w:top w:val="single" w:sz="4" w:space="0" w:color="auto"/>
            </w:tcBorders>
          </w:tcPr>
          <w:p w:rsidR="00995226" w:rsidRDefault="00995226">
            <w:pPr>
              <w:pStyle w:val="210"/>
              <w:ind w:firstLine="0"/>
              <w:jc w:val="center"/>
              <w:rPr>
                <w:sz w:val="20"/>
                <w:lang w:val="ru-RU"/>
              </w:rPr>
            </w:pPr>
            <w:r>
              <w:rPr>
                <w:sz w:val="20"/>
                <w:lang w:val="ru-RU"/>
              </w:rPr>
              <w:t>2</w:t>
            </w:r>
          </w:p>
        </w:tc>
        <w:tc>
          <w:tcPr>
            <w:tcW w:w="709" w:type="dxa"/>
            <w:tcBorders>
              <w:top w:val="single" w:sz="4" w:space="0" w:color="auto"/>
            </w:tcBorders>
          </w:tcPr>
          <w:p w:rsidR="00995226" w:rsidRDefault="00995226">
            <w:pPr>
              <w:pStyle w:val="210"/>
              <w:ind w:firstLine="0"/>
              <w:jc w:val="center"/>
              <w:rPr>
                <w:sz w:val="20"/>
                <w:lang w:val="ru-RU"/>
              </w:rPr>
            </w:pPr>
            <w:r>
              <w:rPr>
                <w:sz w:val="20"/>
                <w:lang w:val="ru-RU"/>
              </w:rPr>
              <w:t>3</w:t>
            </w:r>
          </w:p>
        </w:tc>
        <w:tc>
          <w:tcPr>
            <w:tcW w:w="992" w:type="dxa"/>
            <w:tcBorders>
              <w:top w:val="single" w:sz="4" w:space="0" w:color="auto"/>
            </w:tcBorders>
          </w:tcPr>
          <w:p w:rsidR="00995226" w:rsidRDefault="00995226">
            <w:pPr>
              <w:pStyle w:val="210"/>
              <w:ind w:firstLine="0"/>
              <w:jc w:val="center"/>
              <w:rPr>
                <w:sz w:val="20"/>
                <w:lang w:val="ru-RU"/>
              </w:rPr>
            </w:pPr>
            <w:r>
              <w:rPr>
                <w:sz w:val="20"/>
                <w:lang w:val="ru-RU"/>
              </w:rPr>
              <w:t>4</w:t>
            </w:r>
          </w:p>
        </w:tc>
        <w:tc>
          <w:tcPr>
            <w:tcW w:w="709" w:type="dxa"/>
            <w:tcBorders>
              <w:top w:val="single" w:sz="4" w:space="0" w:color="auto"/>
            </w:tcBorders>
          </w:tcPr>
          <w:p w:rsidR="00995226" w:rsidRDefault="00995226">
            <w:pPr>
              <w:pStyle w:val="210"/>
              <w:ind w:firstLine="0"/>
              <w:jc w:val="center"/>
              <w:rPr>
                <w:sz w:val="20"/>
                <w:lang w:val="ru-RU"/>
              </w:rPr>
            </w:pPr>
            <w:r>
              <w:rPr>
                <w:sz w:val="20"/>
                <w:lang w:val="ru-RU"/>
              </w:rPr>
              <w:t>3</w:t>
            </w:r>
          </w:p>
        </w:tc>
        <w:tc>
          <w:tcPr>
            <w:tcW w:w="992" w:type="dxa"/>
            <w:tcBorders>
              <w:top w:val="single" w:sz="4" w:space="0" w:color="auto"/>
            </w:tcBorders>
          </w:tcPr>
          <w:p w:rsidR="00995226" w:rsidRDefault="00995226">
            <w:pPr>
              <w:pStyle w:val="210"/>
              <w:ind w:firstLine="0"/>
              <w:jc w:val="center"/>
              <w:rPr>
                <w:sz w:val="20"/>
                <w:lang w:val="ru-RU"/>
              </w:rPr>
            </w:pPr>
            <w:r>
              <w:rPr>
                <w:sz w:val="20"/>
                <w:lang w:val="ru-RU"/>
              </w:rPr>
              <w:t>5</w:t>
            </w:r>
          </w:p>
        </w:tc>
        <w:tc>
          <w:tcPr>
            <w:tcW w:w="709" w:type="dxa"/>
            <w:tcBorders>
              <w:top w:val="single" w:sz="4" w:space="0" w:color="auto"/>
            </w:tcBorders>
          </w:tcPr>
          <w:p w:rsidR="00995226" w:rsidRDefault="00995226">
            <w:pPr>
              <w:pStyle w:val="210"/>
              <w:ind w:firstLine="0"/>
              <w:jc w:val="center"/>
              <w:rPr>
                <w:sz w:val="20"/>
                <w:lang w:val="ru-RU"/>
              </w:rPr>
            </w:pPr>
            <w:r>
              <w:rPr>
                <w:sz w:val="20"/>
                <w:lang w:val="ru-RU"/>
              </w:rPr>
              <w:t>3</w:t>
            </w:r>
          </w:p>
        </w:tc>
        <w:tc>
          <w:tcPr>
            <w:tcW w:w="992" w:type="dxa"/>
            <w:tcBorders>
              <w:top w:val="single" w:sz="4" w:space="0" w:color="auto"/>
            </w:tcBorders>
          </w:tcPr>
          <w:p w:rsidR="00995226" w:rsidRDefault="00995226">
            <w:pPr>
              <w:pStyle w:val="210"/>
              <w:ind w:firstLine="0"/>
              <w:jc w:val="center"/>
              <w:rPr>
                <w:sz w:val="20"/>
                <w:lang w:val="ru-RU"/>
              </w:rPr>
            </w:pPr>
            <w:r>
              <w:rPr>
                <w:sz w:val="20"/>
                <w:lang w:val="ru-RU"/>
              </w:rPr>
              <w:t>6</w:t>
            </w:r>
          </w:p>
        </w:tc>
        <w:tc>
          <w:tcPr>
            <w:tcW w:w="1559" w:type="dxa"/>
            <w:tcBorders>
              <w:top w:val="single" w:sz="4" w:space="0" w:color="auto"/>
            </w:tcBorders>
          </w:tcPr>
          <w:p w:rsidR="00995226" w:rsidRDefault="00995226">
            <w:pPr>
              <w:pStyle w:val="210"/>
              <w:ind w:firstLine="0"/>
              <w:jc w:val="center"/>
              <w:rPr>
                <w:sz w:val="20"/>
                <w:lang w:val="ru-RU"/>
              </w:rPr>
            </w:pPr>
            <w:r>
              <w:rPr>
                <w:sz w:val="20"/>
                <w:lang w:val="ru-RU"/>
              </w:rPr>
              <w:t>7</w:t>
            </w:r>
          </w:p>
        </w:tc>
      </w:tr>
      <w:tr w:rsidR="00995226">
        <w:tc>
          <w:tcPr>
            <w:tcW w:w="496" w:type="dxa"/>
            <w:shd w:val="pct12" w:color="000000" w:fill="FFFFFF"/>
          </w:tcPr>
          <w:p w:rsidR="00995226" w:rsidRDefault="00995226">
            <w:pPr>
              <w:pStyle w:val="210"/>
              <w:ind w:firstLine="0"/>
              <w:jc w:val="center"/>
              <w:rPr>
                <w:lang w:val="ru-RU"/>
              </w:rPr>
            </w:pPr>
          </w:p>
        </w:tc>
        <w:tc>
          <w:tcPr>
            <w:tcW w:w="2551" w:type="dxa"/>
            <w:shd w:val="pct12" w:color="000000" w:fill="FFFFFF"/>
          </w:tcPr>
          <w:p w:rsidR="00995226" w:rsidRDefault="00995226">
            <w:pPr>
              <w:pStyle w:val="210"/>
              <w:ind w:firstLine="0"/>
              <w:rPr>
                <w:lang w:val="ru-RU"/>
              </w:rPr>
            </w:pPr>
            <w:r>
              <w:rPr>
                <w:lang w:val="ru-RU"/>
              </w:rPr>
              <w:t>Итого косвенных расходов</w:t>
            </w:r>
          </w:p>
        </w:tc>
        <w:tc>
          <w:tcPr>
            <w:tcW w:w="709" w:type="dxa"/>
            <w:shd w:val="pct12" w:color="000000" w:fill="FFFFFF"/>
          </w:tcPr>
          <w:p w:rsidR="00995226" w:rsidRDefault="00995226">
            <w:pPr>
              <w:pStyle w:val="210"/>
              <w:ind w:firstLine="0"/>
              <w:jc w:val="center"/>
              <w:rPr>
                <w:sz w:val="20"/>
                <w:lang w:val="ru-RU"/>
              </w:rPr>
            </w:pPr>
            <w:r>
              <w:rPr>
                <w:sz w:val="20"/>
                <w:lang w:val="ru-RU"/>
              </w:rPr>
              <w:t>0,106</w:t>
            </w:r>
          </w:p>
        </w:tc>
        <w:tc>
          <w:tcPr>
            <w:tcW w:w="992" w:type="dxa"/>
            <w:shd w:val="pct12" w:color="000000" w:fill="FFFFFF"/>
          </w:tcPr>
          <w:p w:rsidR="00995226" w:rsidRDefault="00995226">
            <w:pPr>
              <w:pStyle w:val="210"/>
              <w:ind w:firstLine="0"/>
              <w:jc w:val="right"/>
              <w:rPr>
                <w:lang w:val="ru-RU"/>
              </w:rPr>
            </w:pPr>
            <w:r>
              <w:rPr>
                <w:lang w:val="ru-RU"/>
              </w:rPr>
              <w:t>45702</w:t>
            </w:r>
          </w:p>
        </w:tc>
        <w:tc>
          <w:tcPr>
            <w:tcW w:w="709" w:type="dxa"/>
            <w:shd w:val="pct12" w:color="000000" w:fill="FFFFFF"/>
          </w:tcPr>
          <w:p w:rsidR="00995226" w:rsidRDefault="00995226">
            <w:pPr>
              <w:pStyle w:val="210"/>
              <w:ind w:firstLine="0"/>
              <w:jc w:val="center"/>
              <w:rPr>
                <w:sz w:val="20"/>
                <w:lang w:val="ru-RU"/>
              </w:rPr>
            </w:pPr>
            <w:r>
              <w:rPr>
                <w:sz w:val="20"/>
                <w:lang w:val="ru-RU"/>
              </w:rPr>
              <w:t>0,10</w:t>
            </w:r>
          </w:p>
        </w:tc>
        <w:tc>
          <w:tcPr>
            <w:tcW w:w="992" w:type="dxa"/>
            <w:shd w:val="pct12" w:color="000000" w:fill="FFFFFF"/>
          </w:tcPr>
          <w:p w:rsidR="00995226" w:rsidRDefault="00995226">
            <w:pPr>
              <w:pStyle w:val="210"/>
              <w:ind w:firstLine="0"/>
              <w:jc w:val="right"/>
              <w:rPr>
                <w:lang w:val="ru-RU"/>
              </w:rPr>
            </w:pPr>
            <w:r>
              <w:rPr>
                <w:lang w:val="ru-RU"/>
              </w:rPr>
              <w:t>42625</w:t>
            </w:r>
          </w:p>
        </w:tc>
        <w:tc>
          <w:tcPr>
            <w:tcW w:w="709" w:type="dxa"/>
            <w:shd w:val="pct12" w:color="000000" w:fill="FFFFFF"/>
          </w:tcPr>
          <w:p w:rsidR="00995226" w:rsidRDefault="00995226">
            <w:pPr>
              <w:pStyle w:val="210"/>
              <w:ind w:firstLine="0"/>
              <w:jc w:val="center"/>
              <w:rPr>
                <w:sz w:val="20"/>
                <w:lang w:val="ru-RU"/>
              </w:rPr>
            </w:pPr>
            <w:r>
              <w:rPr>
                <w:sz w:val="20"/>
                <w:lang w:val="ru-RU"/>
              </w:rPr>
              <w:t>0,093</w:t>
            </w:r>
          </w:p>
        </w:tc>
        <w:tc>
          <w:tcPr>
            <w:tcW w:w="992" w:type="dxa"/>
            <w:shd w:val="pct12" w:color="000000" w:fill="FFFFFF"/>
          </w:tcPr>
          <w:p w:rsidR="00995226" w:rsidRDefault="00995226">
            <w:pPr>
              <w:pStyle w:val="210"/>
              <w:ind w:firstLine="0"/>
              <w:jc w:val="right"/>
              <w:rPr>
                <w:lang w:val="ru-RU"/>
              </w:rPr>
            </w:pPr>
            <w:r>
              <w:rPr>
                <w:lang w:val="ru-RU"/>
              </w:rPr>
              <w:t>40299</w:t>
            </w:r>
          </w:p>
        </w:tc>
        <w:tc>
          <w:tcPr>
            <w:tcW w:w="1559" w:type="dxa"/>
            <w:shd w:val="pct12" w:color="000000" w:fill="FFFFFF"/>
          </w:tcPr>
          <w:p w:rsidR="00995226" w:rsidRDefault="00995226">
            <w:pPr>
              <w:pStyle w:val="210"/>
              <w:ind w:firstLine="0"/>
              <w:jc w:val="center"/>
              <w:rPr>
                <w:sz w:val="20"/>
                <w:lang w:val="ru-RU"/>
              </w:rPr>
            </w:pPr>
            <w:r>
              <w:rPr>
                <w:sz w:val="20"/>
                <w:lang w:val="ru-RU"/>
              </w:rPr>
              <w:t>сумма п.п. 8-12</w:t>
            </w:r>
          </w:p>
        </w:tc>
      </w:tr>
      <w:tr w:rsidR="00995226">
        <w:tc>
          <w:tcPr>
            <w:tcW w:w="496" w:type="dxa"/>
          </w:tcPr>
          <w:p w:rsidR="00995226" w:rsidRDefault="00995226">
            <w:pPr>
              <w:pStyle w:val="210"/>
              <w:ind w:firstLine="0"/>
              <w:jc w:val="center"/>
              <w:rPr>
                <w:lang w:val="ru-RU"/>
              </w:rPr>
            </w:pPr>
          </w:p>
        </w:tc>
        <w:tc>
          <w:tcPr>
            <w:tcW w:w="2551" w:type="dxa"/>
          </w:tcPr>
          <w:p w:rsidR="00995226" w:rsidRDefault="00995226">
            <w:pPr>
              <w:pStyle w:val="210"/>
              <w:ind w:firstLine="0"/>
              <w:jc w:val="center"/>
              <w:rPr>
                <w:lang w:val="ru-RU"/>
              </w:rPr>
            </w:pPr>
          </w:p>
        </w:tc>
        <w:tc>
          <w:tcPr>
            <w:tcW w:w="709" w:type="dxa"/>
          </w:tcPr>
          <w:p w:rsidR="00995226" w:rsidRDefault="00995226">
            <w:pPr>
              <w:pStyle w:val="210"/>
              <w:ind w:firstLine="0"/>
              <w:jc w:val="center"/>
              <w:rPr>
                <w:sz w:val="20"/>
                <w:lang w:val="ru-RU"/>
              </w:rPr>
            </w:pPr>
          </w:p>
        </w:tc>
        <w:tc>
          <w:tcPr>
            <w:tcW w:w="992" w:type="dxa"/>
          </w:tcPr>
          <w:p w:rsidR="00995226" w:rsidRDefault="00995226">
            <w:pPr>
              <w:pStyle w:val="210"/>
              <w:ind w:firstLine="0"/>
              <w:jc w:val="right"/>
              <w:rPr>
                <w:lang w:val="ru-RU"/>
              </w:rPr>
            </w:pPr>
          </w:p>
        </w:tc>
        <w:tc>
          <w:tcPr>
            <w:tcW w:w="709" w:type="dxa"/>
          </w:tcPr>
          <w:p w:rsidR="00995226" w:rsidRDefault="00995226">
            <w:pPr>
              <w:pStyle w:val="210"/>
              <w:ind w:firstLine="0"/>
              <w:jc w:val="center"/>
              <w:rPr>
                <w:sz w:val="20"/>
                <w:lang w:val="ru-RU"/>
              </w:rPr>
            </w:pPr>
          </w:p>
        </w:tc>
        <w:tc>
          <w:tcPr>
            <w:tcW w:w="992" w:type="dxa"/>
          </w:tcPr>
          <w:p w:rsidR="00995226" w:rsidRDefault="00995226">
            <w:pPr>
              <w:pStyle w:val="210"/>
              <w:ind w:firstLine="0"/>
              <w:jc w:val="right"/>
              <w:rPr>
                <w:lang w:val="ru-RU"/>
              </w:rPr>
            </w:pPr>
          </w:p>
        </w:tc>
        <w:tc>
          <w:tcPr>
            <w:tcW w:w="709" w:type="dxa"/>
          </w:tcPr>
          <w:p w:rsidR="00995226" w:rsidRDefault="00995226">
            <w:pPr>
              <w:pStyle w:val="210"/>
              <w:ind w:firstLine="0"/>
              <w:jc w:val="center"/>
              <w:rPr>
                <w:sz w:val="20"/>
                <w:lang w:val="ru-RU"/>
              </w:rPr>
            </w:pPr>
          </w:p>
        </w:tc>
        <w:tc>
          <w:tcPr>
            <w:tcW w:w="992" w:type="dxa"/>
          </w:tcPr>
          <w:p w:rsidR="00995226" w:rsidRDefault="00995226">
            <w:pPr>
              <w:pStyle w:val="210"/>
              <w:ind w:firstLine="0"/>
              <w:jc w:val="right"/>
              <w:rPr>
                <w:lang w:val="ru-RU"/>
              </w:rPr>
            </w:pPr>
          </w:p>
        </w:tc>
        <w:tc>
          <w:tcPr>
            <w:tcW w:w="1559" w:type="dxa"/>
          </w:tcPr>
          <w:p w:rsidR="00995226" w:rsidRDefault="00995226">
            <w:pPr>
              <w:pStyle w:val="210"/>
              <w:ind w:firstLine="0"/>
              <w:jc w:val="center"/>
              <w:rPr>
                <w:sz w:val="20"/>
                <w:lang w:val="ru-RU"/>
              </w:rPr>
            </w:pPr>
          </w:p>
        </w:tc>
      </w:tr>
      <w:tr w:rsidR="00995226">
        <w:tc>
          <w:tcPr>
            <w:tcW w:w="496" w:type="dxa"/>
            <w:shd w:val="pct12" w:color="000000" w:fill="FFFFFF"/>
          </w:tcPr>
          <w:p w:rsidR="00995226" w:rsidRDefault="00995226" w:rsidP="00995226">
            <w:pPr>
              <w:pStyle w:val="210"/>
              <w:numPr>
                <w:ilvl w:val="0"/>
                <w:numId w:val="7"/>
              </w:numPr>
              <w:jc w:val="center"/>
              <w:rPr>
                <w:lang w:val="ru-RU"/>
              </w:rPr>
            </w:pPr>
          </w:p>
        </w:tc>
        <w:tc>
          <w:tcPr>
            <w:tcW w:w="2551" w:type="dxa"/>
            <w:shd w:val="pct12" w:color="000000" w:fill="FFFFFF"/>
          </w:tcPr>
          <w:p w:rsidR="00995226" w:rsidRDefault="00995226">
            <w:pPr>
              <w:pStyle w:val="210"/>
              <w:ind w:firstLine="0"/>
              <w:rPr>
                <w:lang w:val="ru-RU"/>
              </w:rPr>
            </w:pPr>
            <w:r>
              <w:rPr>
                <w:lang w:val="ru-RU"/>
              </w:rPr>
              <w:t>Плановая себестоимость</w:t>
            </w:r>
          </w:p>
        </w:tc>
        <w:tc>
          <w:tcPr>
            <w:tcW w:w="709" w:type="dxa"/>
            <w:shd w:val="pct12" w:color="000000" w:fill="FFFFFF"/>
          </w:tcPr>
          <w:p w:rsidR="00995226" w:rsidRDefault="00995226">
            <w:pPr>
              <w:pStyle w:val="210"/>
              <w:ind w:firstLine="0"/>
              <w:jc w:val="center"/>
              <w:rPr>
                <w:sz w:val="20"/>
                <w:lang w:val="ru-RU"/>
              </w:rPr>
            </w:pPr>
            <w:r>
              <w:rPr>
                <w:sz w:val="20"/>
                <w:lang w:val="ru-RU"/>
              </w:rPr>
              <w:t>0,526</w:t>
            </w:r>
          </w:p>
        </w:tc>
        <w:tc>
          <w:tcPr>
            <w:tcW w:w="992" w:type="dxa"/>
            <w:shd w:val="pct12" w:color="000000" w:fill="FFFFFF"/>
          </w:tcPr>
          <w:p w:rsidR="00995226" w:rsidRDefault="00995226">
            <w:pPr>
              <w:pStyle w:val="210"/>
              <w:ind w:firstLine="0"/>
              <w:jc w:val="right"/>
              <w:rPr>
                <w:lang w:val="ru-RU"/>
              </w:rPr>
            </w:pPr>
            <w:r>
              <w:rPr>
                <w:lang w:val="ru-RU"/>
              </w:rPr>
              <w:t>223793</w:t>
            </w:r>
          </w:p>
        </w:tc>
        <w:tc>
          <w:tcPr>
            <w:tcW w:w="709" w:type="dxa"/>
            <w:shd w:val="pct12" w:color="000000" w:fill="FFFFFF"/>
          </w:tcPr>
          <w:p w:rsidR="00995226" w:rsidRDefault="00995226">
            <w:pPr>
              <w:pStyle w:val="210"/>
              <w:ind w:firstLine="0"/>
              <w:jc w:val="center"/>
              <w:rPr>
                <w:sz w:val="20"/>
                <w:lang w:val="ru-RU"/>
              </w:rPr>
            </w:pPr>
            <w:r>
              <w:rPr>
                <w:sz w:val="20"/>
                <w:lang w:val="ru-RU"/>
              </w:rPr>
              <w:t>0,47</w:t>
            </w:r>
          </w:p>
        </w:tc>
        <w:tc>
          <w:tcPr>
            <w:tcW w:w="992" w:type="dxa"/>
            <w:shd w:val="pct12" w:color="000000" w:fill="FFFFFF"/>
          </w:tcPr>
          <w:p w:rsidR="00995226" w:rsidRDefault="00995226">
            <w:pPr>
              <w:pStyle w:val="210"/>
              <w:ind w:firstLine="0"/>
              <w:jc w:val="right"/>
              <w:rPr>
                <w:lang w:val="ru-RU"/>
              </w:rPr>
            </w:pPr>
            <w:r>
              <w:rPr>
                <w:lang w:val="ru-RU"/>
              </w:rPr>
              <w:t>200296</w:t>
            </w:r>
          </w:p>
        </w:tc>
        <w:tc>
          <w:tcPr>
            <w:tcW w:w="709" w:type="dxa"/>
            <w:shd w:val="pct12" w:color="000000" w:fill="FFFFFF"/>
          </w:tcPr>
          <w:p w:rsidR="00995226" w:rsidRDefault="00995226">
            <w:pPr>
              <w:pStyle w:val="210"/>
              <w:ind w:firstLine="0"/>
              <w:jc w:val="center"/>
              <w:rPr>
                <w:sz w:val="20"/>
                <w:lang w:val="ru-RU"/>
              </w:rPr>
            </w:pPr>
            <w:r>
              <w:rPr>
                <w:sz w:val="20"/>
                <w:lang w:val="ru-RU"/>
              </w:rPr>
              <w:t>0,43</w:t>
            </w:r>
          </w:p>
        </w:tc>
        <w:tc>
          <w:tcPr>
            <w:tcW w:w="992" w:type="dxa"/>
            <w:shd w:val="pct12" w:color="000000" w:fill="FFFFFF"/>
          </w:tcPr>
          <w:p w:rsidR="00995226" w:rsidRDefault="00995226">
            <w:pPr>
              <w:pStyle w:val="210"/>
              <w:ind w:firstLine="0"/>
              <w:jc w:val="right"/>
              <w:rPr>
                <w:lang w:val="ru-RU"/>
              </w:rPr>
            </w:pPr>
            <w:r>
              <w:rPr>
                <w:lang w:val="ru-RU"/>
              </w:rPr>
              <w:t>186042</w:t>
            </w:r>
          </w:p>
        </w:tc>
        <w:tc>
          <w:tcPr>
            <w:tcW w:w="1559" w:type="dxa"/>
            <w:shd w:val="pct12" w:color="000000" w:fill="FFFFFF"/>
          </w:tcPr>
          <w:p w:rsidR="00995226" w:rsidRDefault="00995226">
            <w:pPr>
              <w:pStyle w:val="210"/>
              <w:ind w:firstLine="0"/>
              <w:jc w:val="center"/>
              <w:rPr>
                <w:sz w:val="20"/>
                <w:lang w:val="ru-RU"/>
              </w:rPr>
            </w:pPr>
            <w:r>
              <w:rPr>
                <w:sz w:val="20"/>
                <w:lang w:val="ru-RU"/>
              </w:rPr>
              <w:t>сумма п.п. 1-12</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jc w:val="left"/>
              <w:rPr>
                <w:lang w:val="ru-RU"/>
              </w:rPr>
            </w:pPr>
            <w:r>
              <w:rPr>
                <w:lang w:val="ru-RU"/>
              </w:rPr>
              <w:t>Отчисления во внебюджетные фонды</w:t>
            </w:r>
          </w:p>
        </w:tc>
        <w:tc>
          <w:tcPr>
            <w:tcW w:w="709" w:type="dxa"/>
            <w:vAlign w:val="center"/>
          </w:tcPr>
          <w:p w:rsidR="00995226" w:rsidRDefault="00995226">
            <w:pPr>
              <w:pStyle w:val="210"/>
              <w:ind w:firstLine="0"/>
              <w:jc w:val="center"/>
              <w:rPr>
                <w:sz w:val="20"/>
                <w:lang w:val="ru-RU"/>
              </w:rPr>
            </w:pPr>
            <w:r>
              <w:rPr>
                <w:sz w:val="20"/>
                <w:lang w:val="ru-RU"/>
              </w:rPr>
              <w:t>-</w:t>
            </w:r>
          </w:p>
        </w:tc>
        <w:tc>
          <w:tcPr>
            <w:tcW w:w="992" w:type="dxa"/>
            <w:vAlign w:val="center"/>
          </w:tcPr>
          <w:p w:rsidR="00995226" w:rsidRDefault="00995226">
            <w:pPr>
              <w:pStyle w:val="210"/>
              <w:ind w:firstLine="0"/>
              <w:jc w:val="center"/>
              <w:rPr>
                <w:lang w:val="ru-RU"/>
              </w:rPr>
            </w:pPr>
            <w:r>
              <w:rPr>
                <w:lang w:val="ru-RU"/>
              </w:rPr>
              <w:t>-</w:t>
            </w:r>
          </w:p>
        </w:tc>
        <w:tc>
          <w:tcPr>
            <w:tcW w:w="709" w:type="dxa"/>
            <w:vAlign w:val="center"/>
          </w:tcPr>
          <w:p w:rsidR="00995226" w:rsidRDefault="00995226">
            <w:pPr>
              <w:pStyle w:val="210"/>
              <w:ind w:firstLine="0"/>
              <w:jc w:val="center"/>
              <w:rPr>
                <w:sz w:val="20"/>
                <w:lang w:val="ru-RU"/>
              </w:rPr>
            </w:pPr>
            <w:r>
              <w:rPr>
                <w:sz w:val="20"/>
                <w:lang w:val="ru-RU"/>
              </w:rPr>
              <w:t>-</w:t>
            </w:r>
          </w:p>
        </w:tc>
        <w:tc>
          <w:tcPr>
            <w:tcW w:w="992" w:type="dxa"/>
            <w:vAlign w:val="center"/>
          </w:tcPr>
          <w:p w:rsidR="00995226" w:rsidRDefault="00995226">
            <w:pPr>
              <w:pStyle w:val="210"/>
              <w:ind w:firstLine="0"/>
              <w:jc w:val="center"/>
              <w:rPr>
                <w:lang w:val="ru-RU"/>
              </w:rPr>
            </w:pPr>
            <w:r>
              <w:rPr>
                <w:lang w:val="ru-RU"/>
              </w:rPr>
              <w:t>-</w:t>
            </w:r>
          </w:p>
        </w:tc>
        <w:tc>
          <w:tcPr>
            <w:tcW w:w="709" w:type="dxa"/>
            <w:vAlign w:val="center"/>
          </w:tcPr>
          <w:p w:rsidR="00995226" w:rsidRDefault="00995226">
            <w:pPr>
              <w:pStyle w:val="210"/>
              <w:ind w:firstLine="0"/>
              <w:jc w:val="center"/>
              <w:rPr>
                <w:sz w:val="20"/>
                <w:lang w:val="ru-RU"/>
              </w:rPr>
            </w:pPr>
            <w:r>
              <w:rPr>
                <w:sz w:val="20"/>
                <w:lang w:val="ru-RU"/>
              </w:rPr>
              <w:t>-</w:t>
            </w:r>
          </w:p>
        </w:tc>
        <w:tc>
          <w:tcPr>
            <w:tcW w:w="992" w:type="dxa"/>
            <w:vAlign w:val="center"/>
          </w:tcPr>
          <w:p w:rsidR="00995226" w:rsidRDefault="00995226">
            <w:pPr>
              <w:pStyle w:val="210"/>
              <w:ind w:firstLine="0"/>
              <w:jc w:val="center"/>
              <w:rPr>
                <w:lang w:val="ru-RU"/>
              </w:rPr>
            </w:pPr>
            <w:r>
              <w:rPr>
                <w:lang w:val="ru-RU"/>
              </w:rPr>
              <w:t>-</w:t>
            </w:r>
          </w:p>
        </w:tc>
        <w:tc>
          <w:tcPr>
            <w:tcW w:w="1559" w:type="dxa"/>
            <w:vAlign w:val="center"/>
          </w:tcPr>
          <w:p w:rsidR="00995226" w:rsidRDefault="00995226">
            <w:pPr>
              <w:pStyle w:val="210"/>
              <w:ind w:firstLine="0"/>
              <w:jc w:val="center"/>
              <w:rPr>
                <w:sz w:val="20"/>
                <w:lang w:val="ru-RU"/>
              </w:rPr>
            </w:pPr>
            <w:r>
              <w:rPr>
                <w:sz w:val="20"/>
                <w:lang w:val="ru-RU"/>
              </w:rPr>
              <w:t>-</w:t>
            </w:r>
          </w:p>
        </w:tc>
      </w:tr>
      <w:tr w:rsidR="00995226">
        <w:tc>
          <w:tcPr>
            <w:tcW w:w="496" w:type="dxa"/>
            <w:shd w:val="pct12" w:color="000000" w:fill="FFFFFF"/>
          </w:tcPr>
          <w:p w:rsidR="00995226" w:rsidRDefault="00995226" w:rsidP="00995226">
            <w:pPr>
              <w:pStyle w:val="210"/>
              <w:numPr>
                <w:ilvl w:val="0"/>
                <w:numId w:val="7"/>
              </w:numPr>
              <w:jc w:val="center"/>
              <w:rPr>
                <w:lang w:val="ru-RU"/>
              </w:rPr>
            </w:pPr>
          </w:p>
        </w:tc>
        <w:tc>
          <w:tcPr>
            <w:tcW w:w="2551" w:type="dxa"/>
            <w:shd w:val="pct12" w:color="000000" w:fill="FFFFFF"/>
          </w:tcPr>
          <w:p w:rsidR="00995226" w:rsidRDefault="00995226">
            <w:pPr>
              <w:pStyle w:val="210"/>
              <w:ind w:firstLine="0"/>
              <w:jc w:val="center"/>
              <w:rPr>
                <w:lang w:val="ru-RU"/>
              </w:rPr>
            </w:pPr>
            <w:r>
              <w:rPr>
                <w:lang w:val="ru-RU"/>
              </w:rPr>
              <w:t>Полная себестоимость</w:t>
            </w:r>
          </w:p>
        </w:tc>
        <w:tc>
          <w:tcPr>
            <w:tcW w:w="709" w:type="dxa"/>
            <w:shd w:val="pct12" w:color="000000" w:fill="FFFFFF"/>
          </w:tcPr>
          <w:p w:rsidR="00995226" w:rsidRDefault="00995226">
            <w:pPr>
              <w:pStyle w:val="210"/>
              <w:ind w:firstLine="0"/>
              <w:jc w:val="center"/>
              <w:rPr>
                <w:sz w:val="20"/>
                <w:lang w:val="ru-RU"/>
              </w:rPr>
            </w:pPr>
            <w:r>
              <w:rPr>
                <w:sz w:val="20"/>
                <w:lang w:val="ru-RU"/>
              </w:rPr>
              <w:t>0,526</w:t>
            </w:r>
          </w:p>
        </w:tc>
        <w:tc>
          <w:tcPr>
            <w:tcW w:w="992" w:type="dxa"/>
            <w:shd w:val="pct12" w:color="000000" w:fill="FFFFFF"/>
          </w:tcPr>
          <w:p w:rsidR="00995226" w:rsidRDefault="00995226">
            <w:pPr>
              <w:pStyle w:val="210"/>
              <w:ind w:firstLine="0"/>
              <w:jc w:val="right"/>
              <w:rPr>
                <w:lang w:val="ru-RU"/>
              </w:rPr>
            </w:pPr>
            <w:r>
              <w:rPr>
                <w:lang w:val="ru-RU"/>
              </w:rPr>
              <w:t>223793</w:t>
            </w:r>
          </w:p>
        </w:tc>
        <w:tc>
          <w:tcPr>
            <w:tcW w:w="709" w:type="dxa"/>
            <w:shd w:val="pct12" w:color="000000" w:fill="FFFFFF"/>
          </w:tcPr>
          <w:p w:rsidR="00995226" w:rsidRDefault="00995226">
            <w:pPr>
              <w:pStyle w:val="210"/>
              <w:ind w:firstLine="0"/>
              <w:jc w:val="center"/>
              <w:rPr>
                <w:sz w:val="20"/>
                <w:lang w:val="ru-RU"/>
              </w:rPr>
            </w:pPr>
            <w:r>
              <w:rPr>
                <w:sz w:val="20"/>
                <w:lang w:val="ru-RU"/>
              </w:rPr>
              <w:t>0,47</w:t>
            </w:r>
          </w:p>
        </w:tc>
        <w:tc>
          <w:tcPr>
            <w:tcW w:w="992" w:type="dxa"/>
            <w:shd w:val="pct12" w:color="000000" w:fill="FFFFFF"/>
          </w:tcPr>
          <w:p w:rsidR="00995226" w:rsidRDefault="00995226">
            <w:pPr>
              <w:pStyle w:val="210"/>
              <w:ind w:firstLine="0"/>
              <w:jc w:val="right"/>
              <w:rPr>
                <w:lang w:val="ru-RU"/>
              </w:rPr>
            </w:pPr>
            <w:r>
              <w:rPr>
                <w:lang w:val="ru-RU"/>
              </w:rPr>
              <w:t>200358</w:t>
            </w:r>
          </w:p>
        </w:tc>
        <w:tc>
          <w:tcPr>
            <w:tcW w:w="709" w:type="dxa"/>
            <w:shd w:val="pct12" w:color="000000" w:fill="FFFFFF"/>
          </w:tcPr>
          <w:p w:rsidR="00995226" w:rsidRDefault="00995226">
            <w:pPr>
              <w:pStyle w:val="210"/>
              <w:ind w:firstLine="0"/>
              <w:jc w:val="center"/>
              <w:rPr>
                <w:sz w:val="20"/>
                <w:lang w:val="ru-RU"/>
              </w:rPr>
            </w:pPr>
            <w:r>
              <w:rPr>
                <w:sz w:val="20"/>
                <w:lang w:val="ru-RU"/>
              </w:rPr>
              <w:t>0,43</w:t>
            </w:r>
          </w:p>
        </w:tc>
        <w:tc>
          <w:tcPr>
            <w:tcW w:w="992" w:type="dxa"/>
            <w:shd w:val="pct12" w:color="000000" w:fill="FFFFFF"/>
          </w:tcPr>
          <w:p w:rsidR="00995226" w:rsidRDefault="00995226">
            <w:pPr>
              <w:pStyle w:val="210"/>
              <w:ind w:firstLine="0"/>
              <w:jc w:val="right"/>
              <w:rPr>
                <w:lang w:val="ru-RU"/>
              </w:rPr>
            </w:pPr>
            <w:r>
              <w:rPr>
                <w:lang w:val="ru-RU"/>
              </w:rPr>
              <w:t>186104</w:t>
            </w:r>
          </w:p>
        </w:tc>
        <w:tc>
          <w:tcPr>
            <w:tcW w:w="1559" w:type="dxa"/>
            <w:shd w:val="pct12" w:color="000000" w:fill="FFFFFF"/>
          </w:tcPr>
          <w:p w:rsidR="00995226" w:rsidRDefault="00995226">
            <w:pPr>
              <w:pStyle w:val="210"/>
              <w:ind w:firstLine="0"/>
              <w:jc w:val="center"/>
              <w:rPr>
                <w:sz w:val="20"/>
                <w:lang w:val="ru-RU"/>
              </w:rPr>
            </w:pPr>
            <w:r>
              <w:rPr>
                <w:sz w:val="20"/>
                <w:lang w:val="ru-RU"/>
              </w:rPr>
              <w:t>п.13 + п.14</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Плановая прибыль</w:t>
            </w:r>
          </w:p>
        </w:tc>
        <w:tc>
          <w:tcPr>
            <w:tcW w:w="709" w:type="dxa"/>
          </w:tcPr>
          <w:p w:rsidR="00995226" w:rsidRDefault="00995226">
            <w:pPr>
              <w:pStyle w:val="210"/>
              <w:ind w:firstLine="0"/>
              <w:jc w:val="center"/>
              <w:rPr>
                <w:sz w:val="20"/>
                <w:lang w:val="ru-RU"/>
              </w:rPr>
            </w:pPr>
            <w:r>
              <w:rPr>
                <w:sz w:val="20"/>
                <w:lang w:val="ru-RU"/>
              </w:rPr>
              <w:t>0,26</w:t>
            </w:r>
          </w:p>
        </w:tc>
        <w:tc>
          <w:tcPr>
            <w:tcW w:w="992" w:type="dxa"/>
          </w:tcPr>
          <w:p w:rsidR="00995226" w:rsidRDefault="00995226">
            <w:pPr>
              <w:pStyle w:val="210"/>
              <w:ind w:firstLine="0"/>
              <w:jc w:val="right"/>
              <w:rPr>
                <w:lang w:val="ru-RU"/>
              </w:rPr>
            </w:pPr>
            <w:r>
              <w:rPr>
                <w:lang w:val="ru-RU"/>
              </w:rPr>
              <w:t>111897</w:t>
            </w:r>
          </w:p>
        </w:tc>
        <w:tc>
          <w:tcPr>
            <w:tcW w:w="709" w:type="dxa"/>
          </w:tcPr>
          <w:p w:rsidR="00995226" w:rsidRDefault="00995226">
            <w:pPr>
              <w:pStyle w:val="210"/>
              <w:ind w:firstLine="0"/>
              <w:jc w:val="center"/>
              <w:rPr>
                <w:sz w:val="20"/>
                <w:lang w:val="ru-RU"/>
              </w:rPr>
            </w:pPr>
            <w:r>
              <w:rPr>
                <w:sz w:val="20"/>
                <w:lang w:val="ru-RU"/>
              </w:rPr>
              <w:t>0,23</w:t>
            </w:r>
          </w:p>
        </w:tc>
        <w:tc>
          <w:tcPr>
            <w:tcW w:w="992" w:type="dxa"/>
          </w:tcPr>
          <w:p w:rsidR="00995226" w:rsidRDefault="00995226">
            <w:pPr>
              <w:pStyle w:val="210"/>
              <w:ind w:firstLine="0"/>
              <w:jc w:val="right"/>
              <w:rPr>
                <w:lang w:val="ru-RU"/>
              </w:rPr>
            </w:pPr>
            <w:r>
              <w:rPr>
                <w:lang w:val="ru-RU"/>
              </w:rPr>
              <w:t>100179</w:t>
            </w:r>
          </w:p>
        </w:tc>
        <w:tc>
          <w:tcPr>
            <w:tcW w:w="709" w:type="dxa"/>
          </w:tcPr>
          <w:p w:rsidR="00995226" w:rsidRDefault="00995226">
            <w:pPr>
              <w:pStyle w:val="210"/>
              <w:ind w:firstLine="0"/>
              <w:jc w:val="center"/>
              <w:rPr>
                <w:sz w:val="20"/>
                <w:lang w:val="ru-RU"/>
              </w:rPr>
            </w:pPr>
            <w:r>
              <w:rPr>
                <w:sz w:val="20"/>
                <w:lang w:val="ru-RU"/>
              </w:rPr>
              <w:t>0,22</w:t>
            </w:r>
          </w:p>
        </w:tc>
        <w:tc>
          <w:tcPr>
            <w:tcW w:w="992" w:type="dxa"/>
          </w:tcPr>
          <w:p w:rsidR="00995226" w:rsidRDefault="00995226">
            <w:pPr>
              <w:pStyle w:val="210"/>
              <w:ind w:firstLine="0"/>
              <w:jc w:val="right"/>
              <w:rPr>
                <w:lang w:val="ru-RU"/>
              </w:rPr>
            </w:pPr>
            <w:r>
              <w:rPr>
                <w:lang w:val="ru-RU"/>
              </w:rPr>
              <w:t>93052</w:t>
            </w:r>
          </w:p>
        </w:tc>
        <w:tc>
          <w:tcPr>
            <w:tcW w:w="1559" w:type="dxa"/>
          </w:tcPr>
          <w:p w:rsidR="00995226" w:rsidRDefault="00995226">
            <w:pPr>
              <w:pStyle w:val="210"/>
              <w:ind w:firstLine="0"/>
              <w:jc w:val="center"/>
              <w:rPr>
                <w:sz w:val="20"/>
                <w:lang w:val="ru-RU"/>
              </w:rPr>
            </w:pPr>
            <w:r>
              <w:rPr>
                <w:sz w:val="20"/>
                <w:lang w:val="ru-RU"/>
              </w:rPr>
              <w:t>50% от п.15</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Налог на прибыль</w:t>
            </w:r>
          </w:p>
        </w:tc>
        <w:tc>
          <w:tcPr>
            <w:tcW w:w="709" w:type="dxa"/>
          </w:tcPr>
          <w:p w:rsidR="00995226" w:rsidRDefault="00995226">
            <w:pPr>
              <w:pStyle w:val="210"/>
              <w:ind w:firstLine="0"/>
              <w:jc w:val="center"/>
              <w:rPr>
                <w:sz w:val="20"/>
                <w:lang w:val="ru-RU"/>
              </w:rPr>
            </w:pPr>
            <w:r>
              <w:rPr>
                <w:sz w:val="20"/>
                <w:lang w:val="ru-RU"/>
              </w:rPr>
              <w:t>0,091</w:t>
            </w:r>
          </w:p>
        </w:tc>
        <w:tc>
          <w:tcPr>
            <w:tcW w:w="992" w:type="dxa"/>
          </w:tcPr>
          <w:p w:rsidR="00995226" w:rsidRDefault="00995226">
            <w:pPr>
              <w:pStyle w:val="210"/>
              <w:ind w:firstLine="0"/>
              <w:jc w:val="right"/>
              <w:rPr>
                <w:lang w:val="ru-RU"/>
              </w:rPr>
            </w:pPr>
            <w:r>
              <w:rPr>
                <w:lang w:val="ru-RU"/>
              </w:rPr>
              <w:t>39164</w:t>
            </w:r>
          </w:p>
        </w:tc>
        <w:tc>
          <w:tcPr>
            <w:tcW w:w="709" w:type="dxa"/>
          </w:tcPr>
          <w:p w:rsidR="00995226" w:rsidRDefault="00995226">
            <w:pPr>
              <w:pStyle w:val="210"/>
              <w:ind w:firstLine="0"/>
              <w:jc w:val="center"/>
              <w:rPr>
                <w:sz w:val="20"/>
                <w:lang w:val="ru-RU"/>
              </w:rPr>
            </w:pPr>
            <w:r>
              <w:rPr>
                <w:sz w:val="20"/>
                <w:lang w:val="ru-RU"/>
              </w:rPr>
              <w:t>0,07</w:t>
            </w:r>
          </w:p>
        </w:tc>
        <w:tc>
          <w:tcPr>
            <w:tcW w:w="992" w:type="dxa"/>
          </w:tcPr>
          <w:p w:rsidR="00995226" w:rsidRDefault="00995226">
            <w:pPr>
              <w:pStyle w:val="210"/>
              <w:ind w:firstLine="0"/>
              <w:jc w:val="right"/>
              <w:rPr>
                <w:lang w:val="ru-RU"/>
              </w:rPr>
            </w:pPr>
            <w:r>
              <w:rPr>
                <w:lang w:val="ru-RU"/>
              </w:rPr>
              <w:t>30053</w:t>
            </w:r>
          </w:p>
        </w:tc>
        <w:tc>
          <w:tcPr>
            <w:tcW w:w="709" w:type="dxa"/>
          </w:tcPr>
          <w:p w:rsidR="00995226" w:rsidRDefault="00995226">
            <w:pPr>
              <w:pStyle w:val="210"/>
              <w:ind w:firstLine="0"/>
              <w:jc w:val="center"/>
              <w:rPr>
                <w:sz w:val="20"/>
                <w:lang w:val="ru-RU"/>
              </w:rPr>
            </w:pPr>
            <w:r>
              <w:rPr>
                <w:sz w:val="20"/>
                <w:lang w:val="ru-RU"/>
              </w:rPr>
              <w:t>0,065</w:t>
            </w:r>
          </w:p>
        </w:tc>
        <w:tc>
          <w:tcPr>
            <w:tcW w:w="992" w:type="dxa"/>
          </w:tcPr>
          <w:p w:rsidR="00995226" w:rsidRDefault="00995226">
            <w:pPr>
              <w:pStyle w:val="210"/>
              <w:ind w:firstLine="0"/>
              <w:jc w:val="right"/>
              <w:rPr>
                <w:lang w:val="ru-RU"/>
              </w:rPr>
            </w:pPr>
            <w:r>
              <w:rPr>
                <w:lang w:val="ru-RU"/>
              </w:rPr>
              <w:t>27916</w:t>
            </w:r>
          </w:p>
        </w:tc>
        <w:tc>
          <w:tcPr>
            <w:tcW w:w="1559" w:type="dxa"/>
          </w:tcPr>
          <w:p w:rsidR="00995226" w:rsidRDefault="00995226">
            <w:pPr>
              <w:pStyle w:val="210"/>
              <w:ind w:firstLine="0"/>
              <w:jc w:val="center"/>
              <w:rPr>
                <w:sz w:val="20"/>
                <w:lang w:val="ru-RU"/>
              </w:rPr>
            </w:pPr>
            <w:r>
              <w:rPr>
                <w:sz w:val="20"/>
                <w:lang w:val="ru-RU"/>
              </w:rPr>
              <w:t>30% от п.16</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Чистая прибыль</w:t>
            </w:r>
          </w:p>
        </w:tc>
        <w:tc>
          <w:tcPr>
            <w:tcW w:w="709" w:type="dxa"/>
          </w:tcPr>
          <w:p w:rsidR="00995226" w:rsidRDefault="00995226">
            <w:pPr>
              <w:pStyle w:val="210"/>
              <w:ind w:firstLine="0"/>
              <w:jc w:val="center"/>
              <w:rPr>
                <w:sz w:val="20"/>
                <w:lang w:val="ru-RU"/>
              </w:rPr>
            </w:pPr>
            <w:r>
              <w:rPr>
                <w:sz w:val="20"/>
                <w:lang w:val="ru-RU"/>
              </w:rPr>
              <w:t>0,17</w:t>
            </w:r>
          </w:p>
        </w:tc>
        <w:tc>
          <w:tcPr>
            <w:tcW w:w="992" w:type="dxa"/>
          </w:tcPr>
          <w:p w:rsidR="00995226" w:rsidRDefault="00995226">
            <w:pPr>
              <w:pStyle w:val="210"/>
              <w:ind w:firstLine="0"/>
              <w:jc w:val="right"/>
              <w:rPr>
                <w:lang w:val="ru-RU"/>
              </w:rPr>
            </w:pPr>
            <w:r>
              <w:rPr>
                <w:lang w:val="ru-RU"/>
              </w:rPr>
              <w:t>72733</w:t>
            </w:r>
          </w:p>
        </w:tc>
        <w:tc>
          <w:tcPr>
            <w:tcW w:w="709" w:type="dxa"/>
          </w:tcPr>
          <w:p w:rsidR="00995226" w:rsidRDefault="00995226">
            <w:pPr>
              <w:pStyle w:val="210"/>
              <w:ind w:firstLine="0"/>
              <w:jc w:val="center"/>
              <w:rPr>
                <w:sz w:val="20"/>
                <w:lang w:val="ru-RU"/>
              </w:rPr>
            </w:pPr>
            <w:r>
              <w:rPr>
                <w:sz w:val="20"/>
                <w:lang w:val="ru-RU"/>
              </w:rPr>
              <w:t>0,16</w:t>
            </w:r>
          </w:p>
        </w:tc>
        <w:tc>
          <w:tcPr>
            <w:tcW w:w="992" w:type="dxa"/>
          </w:tcPr>
          <w:p w:rsidR="00995226" w:rsidRDefault="00995226">
            <w:pPr>
              <w:pStyle w:val="210"/>
              <w:ind w:firstLine="0"/>
              <w:jc w:val="right"/>
              <w:rPr>
                <w:lang w:val="ru-RU"/>
              </w:rPr>
            </w:pPr>
            <w:r>
              <w:rPr>
                <w:lang w:val="ru-RU"/>
              </w:rPr>
              <w:t>70126</w:t>
            </w:r>
          </w:p>
        </w:tc>
        <w:tc>
          <w:tcPr>
            <w:tcW w:w="709" w:type="dxa"/>
          </w:tcPr>
          <w:p w:rsidR="00995226" w:rsidRDefault="00995226">
            <w:pPr>
              <w:pStyle w:val="210"/>
              <w:ind w:firstLine="0"/>
              <w:jc w:val="center"/>
              <w:rPr>
                <w:sz w:val="20"/>
                <w:lang w:val="ru-RU"/>
              </w:rPr>
            </w:pPr>
            <w:r>
              <w:rPr>
                <w:sz w:val="20"/>
                <w:lang w:val="ru-RU"/>
              </w:rPr>
              <w:t>0,15</w:t>
            </w:r>
          </w:p>
        </w:tc>
        <w:tc>
          <w:tcPr>
            <w:tcW w:w="992" w:type="dxa"/>
          </w:tcPr>
          <w:p w:rsidR="00995226" w:rsidRDefault="00995226">
            <w:pPr>
              <w:pStyle w:val="210"/>
              <w:ind w:firstLine="0"/>
              <w:jc w:val="right"/>
              <w:rPr>
                <w:lang w:val="ru-RU"/>
              </w:rPr>
            </w:pPr>
            <w:r>
              <w:rPr>
                <w:lang w:val="ru-RU"/>
              </w:rPr>
              <w:t>65136</w:t>
            </w:r>
          </w:p>
        </w:tc>
        <w:tc>
          <w:tcPr>
            <w:tcW w:w="1559" w:type="dxa"/>
          </w:tcPr>
          <w:p w:rsidR="00995226" w:rsidRDefault="00995226">
            <w:pPr>
              <w:pStyle w:val="210"/>
              <w:ind w:firstLine="0"/>
              <w:jc w:val="center"/>
              <w:rPr>
                <w:sz w:val="20"/>
                <w:lang w:val="ru-RU"/>
              </w:rPr>
            </w:pPr>
            <w:r>
              <w:rPr>
                <w:sz w:val="20"/>
                <w:lang w:val="ru-RU"/>
              </w:rPr>
              <w:t>п.16 – п.17</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Расчетная оптовая цена</w:t>
            </w:r>
          </w:p>
        </w:tc>
        <w:tc>
          <w:tcPr>
            <w:tcW w:w="709" w:type="dxa"/>
          </w:tcPr>
          <w:p w:rsidR="00995226" w:rsidRDefault="00995226">
            <w:pPr>
              <w:pStyle w:val="210"/>
              <w:ind w:firstLine="0"/>
              <w:jc w:val="center"/>
              <w:rPr>
                <w:sz w:val="20"/>
                <w:lang w:val="ru-RU"/>
              </w:rPr>
            </w:pPr>
            <w:r>
              <w:rPr>
                <w:sz w:val="20"/>
                <w:lang w:val="ru-RU"/>
              </w:rPr>
              <w:t>0,78</w:t>
            </w:r>
          </w:p>
        </w:tc>
        <w:tc>
          <w:tcPr>
            <w:tcW w:w="992" w:type="dxa"/>
          </w:tcPr>
          <w:p w:rsidR="00995226" w:rsidRDefault="00995226">
            <w:pPr>
              <w:pStyle w:val="210"/>
              <w:ind w:firstLine="0"/>
              <w:jc w:val="right"/>
              <w:rPr>
                <w:lang w:val="ru-RU"/>
              </w:rPr>
            </w:pPr>
            <w:r>
              <w:rPr>
                <w:lang w:val="ru-RU"/>
              </w:rPr>
              <w:t>335690</w:t>
            </w:r>
          </w:p>
        </w:tc>
        <w:tc>
          <w:tcPr>
            <w:tcW w:w="709" w:type="dxa"/>
          </w:tcPr>
          <w:p w:rsidR="00995226" w:rsidRDefault="00995226">
            <w:pPr>
              <w:pStyle w:val="210"/>
              <w:ind w:firstLine="0"/>
              <w:jc w:val="center"/>
              <w:rPr>
                <w:sz w:val="20"/>
                <w:lang w:val="ru-RU"/>
              </w:rPr>
            </w:pPr>
            <w:r>
              <w:rPr>
                <w:sz w:val="20"/>
                <w:lang w:val="ru-RU"/>
              </w:rPr>
              <w:t>0,70</w:t>
            </w:r>
          </w:p>
        </w:tc>
        <w:tc>
          <w:tcPr>
            <w:tcW w:w="992" w:type="dxa"/>
          </w:tcPr>
          <w:p w:rsidR="00995226" w:rsidRDefault="00995226">
            <w:pPr>
              <w:pStyle w:val="210"/>
              <w:ind w:firstLine="0"/>
              <w:jc w:val="right"/>
              <w:rPr>
                <w:lang w:val="ru-RU"/>
              </w:rPr>
            </w:pPr>
            <w:r>
              <w:rPr>
                <w:lang w:val="ru-RU"/>
              </w:rPr>
              <w:t>300537</w:t>
            </w:r>
          </w:p>
        </w:tc>
        <w:tc>
          <w:tcPr>
            <w:tcW w:w="709" w:type="dxa"/>
          </w:tcPr>
          <w:p w:rsidR="00995226" w:rsidRDefault="00995226">
            <w:pPr>
              <w:pStyle w:val="210"/>
              <w:ind w:firstLine="0"/>
              <w:jc w:val="center"/>
              <w:rPr>
                <w:sz w:val="20"/>
                <w:lang w:val="ru-RU"/>
              </w:rPr>
            </w:pPr>
            <w:r>
              <w:rPr>
                <w:sz w:val="20"/>
                <w:lang w:val="ru-RU"/>
              </w:rPr>
              <w:t>0,65</w:t>
            </w:r>
          </w:p>
        </w:tc>
        <w:tc>
          <w:tcPr>
            <w:tcW w:w="992" w:type="dxa"/>
          </w:tcPr>
          <w:p w:rsidR="00995226" w:rsidRDefault="00995226">
            <w:pPr>
              <w:pStyle w:val="210"/>
              <w:ind w:firstLine="0"/>
              <w:jc w:val="right"/>
              <w:rPr>
                <w:lang w:val="ru-RU"/>
              </w:rPr>
            </w:pPr>
            <w:r>
              <w:rPr>
                <w:lang w:val="ru-RU"/>
              </w:rPr>
              <w:t>279156</w:t>
            </w:r>
          </w:p>
        </w:tc>
        <w:tc>
          <w:tcPr>
            <w:tcW w:w="1559" w:type="dxa"/>
          </w:tcPr>
          <w:p w:rsidR="00995226" w:rsidRDefault="00995226">
            <w:pPr>
              <w:pStyle w:val="210"/>
              <w:ind w:firstLine="0"/>
              <w:jc w:val="center"/>
              <w:rPr>
                <w:sz w:val="20"/>
                <w:lang w:val="ru-RU"/>
              </w:rPr>
            </w:pPr>
            <w:r>
              <w:rPr>
                <w:sz w:val="20"/>
                <w:lang w:val="ru-RU"/>
              </w:rPr>
              <w:t>п.15 + п.16</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НДС</w:t>
            </w:r>
          </w:p>
        </w:tc>
        <w:tc>
          <w:tcPr>
            <w:tcW w:w="709" w:type="dxa"/>
          </w:tcPr>
          <w:p w:rsidR="00995226" w:rsidRDefault="00995226">
            <w:pPr>
              <w:pStyle w:val="210"/>
              <w:ind w:firstLine="0"/>
              <w:jc w:val="center"/>
              <w:rPr>
                <w:sz w:val="20"/>
                <w:lang w:val="ru-RU"/>
              </w:rPr>
            </w:pPr>
            <w:r>
              <w:rPr>
                <w:sz w:val="20"/>
                <w:lang w:val="ru-RU"/>
              </w:rPr>
              <w:t>0,156</w:t>
            </w:r>
          </w:p>
        </w:tc>
        <w:tc>
          <w:tcPr>
            <w:tcW w:w="992" w:type="dxa"/>
          </w:tcPr>
          <w:p w:rsidR="00995226" w:rsidRDefault="00995226">
            <w:pPr>
              <w:pStyle w:val="210"/>
              <w:ind w:firstLine="0"/>
              <w:jc w:val="right"/>
              <w:rPr>
                <w:lang w:val="ru-RU"/>
              </w:rPr>
            </w:pPr>
            <w:r>
              <w:rPr>
                <w:lang w:val="ru-RU"/>
              </w:rPr>
              <w:t>67138</w:t>
            </w:r>
          </w:p>
        </w:tc>
        <w:tc>
          <w:tcPr>
            <w:tcW w:w="709" w:type="dxa"/>
          </w:tcPr>
          <w:p w:rsidR="00995226" w:rsidRDefault="00995226">
            <w:pPr>
              <w:pStyle w:val="210"/>
              <w:ind w:firstLine="0"/>
              <w:jc w:val="center"/>
              <w:rPr>
                <w:sz w:val="20"/>
                <w:lang w:val="ru-RU"/>
              </w:rPr>
            </w:pPr>
            <w:r>
              <w:rPr>
                <w:sz w:val="20"/>
                <w:lang w:val="ru-RU"/>
              </w:rPr>
              <w:t>0,14</w:t>
            </w:r>
          </w:p>
        </w:tc>
        <w:tc>
          <w:tcPr>
            <w:tcW w:w="992" w:type="dxa"/>
          </w:tcPr>
          <w:p w:rsidR="00995226" w:rsidRDefault="00995226">
            <w:pPr>
              <w:pStyle w:val="210"/>
              <w:ind w:firstLine="0"/>
              <w:jc w:val="right"/>
              <w:rPr>
                <w:lang w:val="ru-RU"/>
              </w:rPr>
            </w:pPr>
            <w:r>
              <w:rPr>
                <w:lang w:val="ru-RU"/>
              </w:rPr>
              <w:t>60107</w:t>
            </w:r>
          </w:p>
        </w:tc>
        <w:tc>
          <w:tcPr>
            <w:tcW w:w="709" w:type="dxa"/>
          </w:tcPr>
          <w:p w:rsidR="00995226" w:rsidRDefault="00995226">
            <w:pPr>
              <w:pStyle w:val="210"/>
              <w:ind w:firstLine="0"/>
              <w:jc w:val="center"/>
              <w:rPr>
                <w:sz w:val="20"/>
                <w:lang w:val="ru-RU"/>
              </w:rPr>
            </w:pPr>
            <w:r>
              <w:rPr>
                <w:sz w:val="20"/>
                <w:lang w:val="ru-RU"/>
              </w:rPr>
              <w:t>0,13</w:t>
            </w:r>
          </w:p>
        </w:tc>
        <w:tc>
          <w:tcPr>
            <w:tcW w:w="992" w:type="dxa"/>
          </w:tcPr>
          <w:p w:rsidR="00995226" w:rsidRDefault="00995226">
            <w:pPr>
              <w:pStyle w:val="210"/>
              <w:ind w:firstLine="0"/>
              <w:jc w:val="right"/>
              <w:rPr>
                <w:lang w:val="ru-RU"/>
              </w:rPr>
            </w:pPr>
            <w:r>
              <w:rPr>
                <w:lang w:val="ru-RU"/>
              </w:rPr>
              <w:t>55831</w:t>
            </w:r>
          </w:p>
        </w:tc>
        <w:tc>
          <w:tcPr>
            <w:tcW w:w="1559" w:type="dxa"/>
          </w:tcPr>
          <w:p w:rsidR="00995226" w:rsidRDefault="00995226">
            <w:pPr>
              <w:pStyle w:val="210"/>
              <w:ind w:firstLine="0"/>
              <w:jc w:val="center"/>
              <w:rPr>
                <w:sz w:val="20"/>
                <w:lang w:val="ru-RU"/>
              </w:rPr>
            </w:pPr>
            <w:r>
              <w:rPr>
                <w:sz w:val="20"/>
                <w:lang w:val="ru-RU"/>
              </w:rPr>
              <w:t>20% от п.19</w:t>
            </w:r>
          </w:p>
        </w:tc>
      </w:tr>
      <w:tr w:rsidR="00995226">
        <w:tc>
          <w:tcPr>
            <w:tcW w:w="496" w:type="dxa"/>
          </w:tcPr>
          <w:p w:rsidR="00995226" w:rsidRDefault="00995226" w:rsidP="00995226">
            <w:pPr>
              <w:pStyle w:val="210"/>
              <w:numPr>
                <w:ilvl w:val="0"/>
                <w:numId w:val="7"/>
              </w:numPr>
              <w:jc w:val="center"/>
              <w:rPr>
                <w:lang w:val="ru-RU"/>
              </w:rPr>
            </w:pPr>
          </w:p>
        </w:tc>
        <w:tc>
          <w:tcPr>
            <w:tcW w:w="2551" w:type="dxa"/>
          </w:tcPr>
          <w:p w:rsidR="00995226" w:rsidRDefault="00995226">
            <w:pPr>
              <w:pStyle w:val="210"/>
              <w:ind w:firstLine="0"/>
              <w:rPr>
                <w:lang w:val="ru-RU"/>
              </w:rPr>
            </w:pPr>
            <w:r>
              <w:rPr>
                <w:lang w:val="ru-RU"/>
              </w:rPr>
              <w:t>Отпускная цена</w:t>
            </w:r>
          </w:p>
        </w:tc>
        <w:tc>
          <w:tcPr>
            <w:tcW w:w="709" w:type="dxa"/>
          </w:tcPr>
          <w:p w:rsidR="00995226" w:rsidRDefault="00995226">
            <w:pPr>
              <w:pStyle w:val="210"/>
              <w:ind w:firstLine="0"/>
              <w:jc w:val="center"/>
              <w:rPr>
                <w:sz w:val="20"/>
                <w:lang w:val="ru-RU"/>
              </w:rPr>
            </w:pPr>
            <w:r>
              <w:rPr>
                <w:sz w:val="20"/>
                <w:lang w:val="ru-RU"/>
              </w:rPr>
              <w:t>0,94</w:t>
            </w:r>
          </w:p>
        </w:tc>
        <w:tc>
          <w:tcPr>
            <w:tcW w:w="992" w:type="dxa"/>
          </w:tcPr>
          <w:p w:rsidR="00995226" w:rsidRDefault="00995226">
            <w:pPr>
              <w:pStyle w:val="210"/>
              <w:ind w:firstLine="0"/>
              <w:jc w:val="right"/>
              <w:rPr>
                <w:lang w:val="ru-RU"/>
              </w:rPr>
            </w:pPr>
            <w:r>
              <w:rPr>
                <w:lang w:val="ru-RU"/>
              </w:rPr>
              <w:t>402828</w:t>
            </w:r>
          </w:p>
        </w:tc>
        <w:tc>
          <w:tcPr>
            <w:tcW w:w="709" w:type="dxa"/>
          </w:tcPr>
          <w:p w:rsidR="00995226" w:rsidRDefault="00995226">
            <w:pPr>
              <w:pStyle w:val="210"/>
              <w:ind w:firstLine="0"/>
              <w:jc w:val="center"/>
              <w:rPr>
                <w:sz w:val="20"/>
                <w:lang w:val="ru-RU"/>
              </w:rPr>
            </w:pPr>
            <w:r>
              <w:rPr>
                <w:sz w:val="20"/>
                <w:lang w:val="ru-RU"/>
              </w:rPr>
              <w:t>0,84</w:t>
            </w:r>
          </w:p>
        </w:tc>
        <w:tc>
          <w:tcPr>
            <w:tcW w:w="992" w:type="dxa"/>
          </w:tcPr>
          <w:p w:rsidR="00995226" w:rsidRDefault="00995226">
            <w:pPr>
              <w:pStyle w:val="210"/>
              <w:ind w:firstLine="0"/>
              <w:jc w:val="right"/>
              <w:rPr>
                <w:lang w:val="ru-RU"/>
              </w:rPr>
            </w:pPr>
            <w:r>
              <w:rPr>
                <w:lang w:val="ru-RU"/>
              </w:rPr>
              <w:t>360644</w:t>
            </w:r>
          </w:p>
        </w:tc>
        <w:tc>
          <w:tcPr>
            <w:tcW w:w="709" w:type="dxa"/>
          </w:tcPr>
          <w:p w:rsidR="00995226" w:rsidRDefault="00995226">
            <w:pPr>
              <w:pStyle w:val="210"/>
              <w:ind w:firstLine="0"/>
              <w:jc w:val="center"/>
              <w:rPr>
                <w:sz w:val="20"/>
                <w:lang w:val="ru-RU"/>
              </w:rPr>
            </w:pPr>
            <w:r>
              <w:rPr>
                <w:sz w:val="20"/>
                <w:lang w:val="ru-RU"/>
              </w:rPr>
              <w:t>0,78</w:t>
            </w:r>
          </w:p>
        </w:tc>
        <w:tc>
          <w:tcPr>
            <w:tcW w:w="992" w:type="dxa"/>
          </w:tcPr>
          <w:p w:rsidR="00995226" w:rsidRDefault="00995226">
            <w:pPr>
              <w:pStyle w:val="210"/>
              <w:ind w:firstLine="0"/>
              <w:jc w:val="right"/>
              <w:rPr>
                <w:lang w:val="ru-RU"/>
              </w:rPr>
            </w:pPr>
            <w:r>
              <w:rPr>
                <w:lang w:val="ru-RU"/>
              </w:rPr>
              <w:t>334987</w:t>
            </w:r>
          </w:p>
        </w:tc>
        <w:tc>
          <w:tcPr>
            <w:tcW w:w="1559" w:type="dxa"/>
          </w:tcPr>
          <w:p w:rsidR="00995226" w:rsidRDefault="00995226">
            <w:pPr>
              <w:pStyle w:val="210"/>
              <w:ind w:firstLine="0"/>
              <w:jc w:val="center"/>
              <w:rPr>
                <w:sz w:val="20"/>
                <w:lang w:val="ru-RU"/>
              </w:rPr>
            </w:pPr>
            <w:r>
              <w:rPr>
                <w:sz w:val="20"/>
                <w:lang w:val="ru-RU"/>
              </w:rPr>
              <w:t>п.19 + п.20</w:t>
            </w:r>
          </w:p>
        </w:tc>
      </w:tr>
    </w:tbl>
    <w:p w:rsidR="00995226" w:rsidRDefault="00995226">
      <w:pPr>
        <w:pStyle w:val="210"/>
        <w:spacing w:before="120"/>
        <w:rPr>
          <w:lang w:val="ru-RU"/>
        </w:rPr>
      </w:pPr>
      <w:r>
        <w:rPr>
          <w:lang w:val="ru-RU"/>
        </w:rPr>
        <w:t xml:space="preserve">Таким образом, средняя </w:t>
      </w:r>
      <w:r>
        <w:rPr>
          <w:b/>
          <w:bCs/>
          <w:lang w:val="ru-RU"/>
        </w:rPr>
        <w:t>отпускная цена</w:t>
      </w:r>
      <w:r>
        <w:rPr>
          <w:lang w:val="ru-RU"/>
        </w:rPr>
        <w:t xml:space="preserve"> одного литра соевого молока при объеме производства в 430 тонн будет равна </w:t>
      </w:r>
      <w:r>
        <w:rPr>
          <w:b/>
          <w:bCs/>
          <w:lang w:val="ru-RU"/>
        </w:rPr>
        <w:t>0,94 грн</w:t>
      </w:r>
      <w:r>
        <w:rPr>
          <w:lang w:val="ru-RU"/>
        </w:rPr>
        <w:t>. за 1-ый год работы предприятия, 2-ой год – 0,84 грн., 3-ий год – 0,78 грн., что вполне соответствует стоимости аналогичной продукции конкурирующих предприятий. Благодаря этой тенденции предприятие может варьировать оптовую стоимость продукта: либо повышая свою прибыльность при постоянном объеме, либо уменьшая оптовую стоимость и увеличивая объем продаж.</w:t>
      </w:r>
    </w:p>
    <w:p w:rsidR="00995226" w:rsidRDefault="00995226">
      <w:pPr>
        <w:pStyle w:val="210"/>
        <w:rPr>
          <w:lang w:val="ru-RU"/>
        </w:rPr>
      </w:pPr>
      <w:r>
        <w:rPr>
          <w:lang w:val="ru-RU"/>
        </w:rPr>
        <w:t xml:space="preserve">Анализируя данные таблицы 6 можно сделать вывод, что </w:t>
      </w:r>
      <w:r>
        <w:rPr>
          <w:i/>
          <w:iCs/>
          <w:lang w:val="ru-RU"/>
        </w:rPr>
        <w:t>полная  себестоимость  в динамике уменьшается</w:t>
      </w:r>
      <w:r>
        <w:rPr>
          <w:lang w:val="ru-RU"/>
        </w:rPr>
        <w:t>: за 1-ый год – составит 0,52 грн., во 2-ой год – 0,47 грн. и за 3-ий год работы – 0,43 грн., что является положительным фактором и обеспечивается снижением доли условно-постоянных затрат в составе себестоимости.</w:t>
      </w:r>
    </w:p>
    <w:p w:rsidR="00995226" w:rsidRDefault="00995226">
      <w:pPr>
        <w:pStyle w:val="210"/>
        <w:rPr>
          <w:lang w:val="ru-RU"/>
        </w:rPr>
      </w:pPr>
      <w:r>
        <w:rPr>
          <w:lang w:val="ru-RU"/>
        </w:rPr>
        <w:t>Условно - постоянные затраты – это расходы, которые практически не зависят от объема  производства; условно-переменные затраты, в отличие от условно-постоянных, изменяются прямо пропорционально росту объемов производства.</w:t>
      </w:r>
    </w:p>
    <w:p w:rsidR="00995226" w:rsidRDefault="00995226">
      <w:pPr>
        <w:pStyle w:val="210"/>
        <w:rPr>
          <w:lang w:val="ru-RU"/>
        </w:rPr>
      </w:pPr>
      <w:r>
        <w:rPr>
          <w:lang w:val="ru-RU"/>
        </w:rPr>
        <w:t>Дальнейшее снижение себестоимости связано с завершением периода освоения, а значит, сокращения объема брака из-за недостаточной квалификации работников и повышения производительности (следовательно, на каждую единицу продукции приходится все меньшая величина заработной платы). Дальнейшее снижение себестоимости может быть связанно с эффектом роста объемов выпуска, т.е. в силу стабильности условно-постоянных затрат рост объема выпуска ведет к сокращению той величины этих затрат, которую приходится включать в себестоимость каждой единицы продукции для покрытия в конце концов общей суммы этих затрат.</w:t>
      </w:r>
    </w:p>
    <w:p w:rsidR="00995226" w:rsidRDefault="00995226">
      <w:pPr>
        <w:pStyle w:val="2"/>
        <w:spacing w:line="360" w:lineRule="auto"/>
        <w:jc w:val="center"/>
        <w:rPr>
          <w:rFonts w:ascii="Times New Roman" w:hAnsi="Times New Roman"/>
          <w:i w:val="0"/>
          <w:iCs/>
          <w:sz w:val="28"/>
        </w:rPr>
      </w:pPr>
      <w:r>
        <w:rPr>
          <w:rFonts w:ascii="Times New Roman" w:hAnsi="Times New Roman"/>
        </w:rPr>
        <w:br w:type="page"/>
      </w:r>
      <w:r>
        <w:rPr>
          <w:rFonts w:ascii="Times New Roman" w:hAnsi="Times New Roman"/>
          <w:i w:val="0"/>
          <w:iCs/>
          <w:sz w:val="28"/>
        </w:rPr>
        <w:t>6. Управление и контроль</w:t>
      </w:r>
    </w:p>
    <w:p w:rsidR="00995226" w:rsidRDefault="00995226">
      <w:pPr>
        <w:pStyle w:val="210"/>
        <w:spacing w:before="120"/>
        <w:ind w:firstLine="720"/>
        <w:rPr>
          <w:lang w:val="ru-RU"/>
        </w:rPr>
      </w:pPr>
      <w:r>
        <w:rPr>
          <w:lang w:val="ru-RU"/>
        </w:rPr>
        <w:t>В разделе дается описание концепции и структуры управления проектом (или организационная схема по структуре предприятия), а также как будут распределены роли между основными членами управленческой команды и как они взаимодополняют друг друга. Здесь необходимо привести схему организационной структуры компании. Инвесторы, зарубежные партнеры хотели бы видеть управленческую команду, в которой были бы на равных представлены как административные навыки, так и навыки в управлении финансами, маркетингом, производством.</w:t>
      </w:r>
    </w:p>
    <w:p w:rsidR="00995226" w:rsidRDefault="00995226">
      <w:pPr>
        <w:spacing w:line="360" w:lineRule="auto"/>
        <w:rPr>
          <w:lang w:val="ru-RU"/>
        </w:rPr>
      </w:pPr>
    </w:p>
    <w:p w:rsidR="00995226" w:rsidRDefault="00995226">
      <w:pPr>
        <w:pStyle w:val="210"/>
        <w:rPr>
          <w:lang w:val="ru-RU"/>
        </w:rPr>
      </w:pPr>
      <w:r>
        <w:rPr>
          <w:lang w:val="ru-RU"/>
        </w:rPr>
        <w:t>Важной функцией управления является функция предприятия, которая заключается в установлении постоянных и временных взаимоотношений между всеми подразделениями предприятия, определении порядка и условий его функционирования. Функция организации реализуется двумя путями: через административно-организационное управление и через оперативное управление.</w:t>
      </w:r>
    </w:p>
    <w:p w:rsidR="00995226" w:rsidRDefault="00995226">
      <w:pPr>
        <w:pStyle w:val="210"/>
        <w:rPr>
          <w:lang w:val="ru-RU"/>
        </w:rPr>
      </w:pPr>
      <w:r>
        <w:rPr>
          <w:lang w:val="ru-RU"/>
        </w:rPr>
        <w:t>Административно-организационное управления предполагает определение структуры фирмы, установление взаимосвязей и распределение функций между всеми подразделениями, предоставление прав и установление ответственности между работниками аппарата управления. Оперативное управление обеспечивает функционирование фирмы в соответствии с утвержденным планом. Оно заключается в периодическом или непрерывном сравнении фактически полученных результатов с результатами, намеченными планом, и последующей их корректировке. Оперативное управление тесно связано с текущим планированием.</w:t>
      </w:r>
    </w:p>
    <w:p w:rsidR="00995226" w:rsidRDefault="00995226">
      <w:pPr>
        <w:pStyle w:val="210"/>
        <w:rPr>
          <w:lang w:val="ru-RU"/>
        </w:rPr>
      </w:pPr>
      <w:r>
        <w:rPr>
          <w:lang w:val="ru-RU"/>
        </w:rPr>
        <w:t>Разработка оптимальной организационной структуры управления является решающим моментом для компании, стремящейся реализовать поставленные цели. Соответствие структуры управления фирмой поставленным целям определяет степень успеха компании на рынке. Поэтому разработка оптимальной структуры управления компанией является одним из ключевых моментов бизнес-плана.</w:t>
      </w:r>
    </w:p>
    <w:p w:rsidR="00995226" w:rsidRDefault="00995226">
      <w:pPr>
        <w:pStyle w:val="210"/>
        <w:rPr>
          <w:lang w:val="ru-RU"/>
        </w:rPr>
      </w:pPr>
      <w:r>
        <w:rPr>
          <w:lang w:val="ru-RU"/>
        </w:rPr>
        <w:t>Под организационной структурой предприятия понимается ее организация из отдельных подразделений с их взаимосвязями, которые определяются поставленными перед фирмой и ее подразделениями целями и распределением между ними функций. Организационная структура предусматривает распределение задач и полномочий на принятие решений между руководящими работниками фирмы, ответственными за деятельность структурных подразделений, составляющих организацию компании.</w:t>
      </w:r>
    </w:p>
    <w:p w:rsidR="00995226" w:rsidRDefault="00995226">
      <w:pPr>
        <w:pStyle w:val="210"/>
        <w:rPr>
          <w:lang w:val="ru-RU"/>
        </w:rPr>
      </w:pPr>
      <w:r>
        <w:rPr>
          <w:lang w:val="ru-RU"/>
        </w:rPr>
        <w:t>Основные проблемы, возникающие при разработке структур управления: установление правильных взаимоотношений между отдельными подразделениями, что связано с определением:</w:t>
      </w:r>
    </w:p>
    <w:p w:rsidR="00995226" w:rsidRDefault="00995226" w:rsidP="00995226">
      <w:pPr>
        <w:pStyle w:val="210"/>
        <w:numPr>
          <w:ilvl w:val="0"/>
          <w:numId w:val="3"/>
        </w:numPr>
        <w:rPr>
          <w:lang w:val="ru-RU"/>
        </w:rPr>
      </w:pPr>
      <w:r>
        <w:rPr>
          <w:lang w:val="ru-RU"/>
        </w:rPr>
        <w:t>их целей;</w:t>
      </w:r>
    </w:p>
    <w:p w:rsidR="00995226" w:rsidRDefault="00995226" w:rsidP="00995226">
      <w:pPr>
        <w:pStyle w:val="210"/>
        <w:numPr>
          <w:ilvl w:val="0"/>
          <w:numId w:val="3"/>
        </w:numPr>
        <w:rPr>
          <w:lang w:val="ru-RU"/>
        </w:rPr>
      </w:pPr>
      <w:r>
        <w:rPr>
          <w:lang w:val="ru-RU"/>
        </w:rPr>
        <w:t>условий работы и стимулирования;</w:t>
      </w:r>
    </w:p>
    <w:p w:rsidR="00995226" w:rsidRDefault="00995226" w:rsidP="00995226">
      <w:pPr>
        <w:pStyle w:val="210"/>
        <w:numPr>
          <w:ilvl w:val="0"/>
          <w:numId w:val="3"/>
        </w:numPr>
        <w:rPr>
          <w:lang w:val="ru-RU"/>
        </w:rPr>
      </w:pPr>
      <w:r>
        <w:rPr>
          <w:lang w:val="ru-RU"/>
        </w:rPr>
        <w:t>распределения ответственности между руководителями;</w:t>
      </w:r>
    </w:p>
    <w:p w:rsidR="00995226" w:rsidRDefault="00995226" w:rsidP="00995226">
      <w:pPr>
        <w:pStyle w:val="210"/>
        <w:numPr>
          <w:ilvl w:val="0"/>
          <w:numId w:val="3"/>
        </w:numPr>
        <w:rPr>
          <w:lang w:val="ru-RU"/>
        </w:rPr>
      </w:pPr>
      <w:r>
        <w:rPr>
          <w:lang w:val="ru-RU"/>
        </w:rPr>
        <w:t>выбором конкретных схем управления и последовательности процедур при принятии решений;</w:t>
      </w:r>
    </w:p>
    <w:p w:rsidR="00995226" w:rsidRDefault="00995226" w:rsidP="00995226">
      <w:pPr>
        <w:pStyle w:val="210"/>
        <w:numPr>
          <w:ilvl w:val="0"/>
          <w:numId w:val="3"/>
        </w:numPr>
        <w:rPr>
          <w:lang w:val="ru-RU"/>
        </w:rPr>
      </w:pPr>
      <w:r>
        <w:rPr>
          <w:lang w:val="ru-RU"/>
        </w:rPr>
        <w:t>организации информационных потоков;</w:t>
      </w:r>
    </w:p>
    <w:p w:rsidR="00995226" w:rsidRDefault="00995226" w:rsidP="00995226">
      <w:pPr>
        <w:pStyle w:val="210"/>
        <w:numPr>
          <w:ilvl w:val="0"/>
          <w:numId w:val="3"/>
        </w:numPr>
        <w:rPr>
          <w:lang w:val="ru-RU"/>
        </w:rPr>
      </w:pPr>
      <w:r>
        <w:rPr>
          <w:lang w:val="ru-RU"/>
        </w:rPr>
        <w:t>выбора соответствующих технических средств.</w:t>
      </w:r>
    </w:p>
    <w:p w:rsidR="00995226" w:rsidRDefault="00995226">
      <w:pPr>
        <w:pStyle w:val="210"/>
        <w:rPr>
          <w:lang w:val="ru-RU"/>
        </w:rPr>
      </w:pPr>
      <w:r>
        <w:rPr>
          <w:lang w:val="ru-RU"/>
        </w:rPr>
        <w:t>Проблема совершенствования организационной структуры управления предполагает уточнение функции подразделений, определение прав и обязанностей каждого руководителя и сотрудника, устранение многоступенчатости, дублирования функций и информационных потоков. Основной задачей здесь является повышение эффективности управления.</w:t>
      </w:r>
    </w:p>
    <w:p w:rsidR="00995226" w:rsidRDefault="00995226">
      <w:pPr>
        <w:pStyle w:val="210"/>
        <w:rPr>
          <w:lang w:val="ru-RU"/>
        </w:rPr>
      </w:pPr>
      <w:r>
        <w:rPr>
          <w:lang w:val="ru-RU"/>
        </w:rPr>
        <w:t>Организационная структура направлена, прежде всего, на установление четких взаимосвязей между отдельными подразделениями фирмы, распределении между ними прав и ответственности. В ней реализуются различные требования к совершенствованию систем управления, выражающиеся в тех или иных принципах.</w:t>
      </w:r>
    </w:p>
    <w:p w:rsidR="00995226" w:rsidRDefault="00995226">
      <w:pPr>
        <w:pStyle w:val="210"/>
        <w:rPr>
          <w:lang w:val="ru-RU"/>
        </w:rPr>
      </w:pPr>
      <w:r>
        <w:rPr>
          <w:lang w:val="ru-RU"/>
        </w:rPr>
        <w:t>Организационные структуры управления производственными предприятиями отличаются большим разнообразием и определяющиеся многими объективными факторами и условиями. Предприятие ООО «Эдельвейс» относится к малым предприятиям. В настоящее время на предприятии выпускается фасованное коровье молоко и планируется к выпуску фасованное соевое молоко, в дальнейшем предполагается освоить выпуск других соевых продуктов молочного типа. Предприятие ориентированно на локальный рынок и в перспективе на региональный рынок.</w:t>
      </w:r>
    </w:p>
    <w:p w:rsidR="00995226" w:rsidRDefault="00995226">
      <w:pPr>
        <w:pStyle w:val="210"/>
        <w:rPr>
          <w:lang w:val="ru-RU"/>
        </w:rPr>
      </w:pPr>
      <w:r>
        <w:rPr>
          <w:lang w:val="ru-RU"/>
        </w:rPr>
        <w:t>Организационная структура фирмы и ее управление не являются чем-то застывшим, они постоянно изменяются, совершенствуются в соответствии с изменяющимися условиями.</w:t>
      </w:r>
    </w:p>
    <w:p w:rsidR="00995226" w:rsidRDefault="00995226">
      <w:pPr>
        <w:pStyle w:val="210"/>
        <w:rPr>
          <w:lang w:val="ru-RU"/>
        </w:rPr>
      </w:pPr>
      <w:r>
        <w:rPr>
          <w:lang w:val="ru-RU"/>
        </w:rPr>
        <w:t>Так, на данный момент структура управления ООО «Эдельвейс» выглядит, как показано на рис. 2.1.</w:t>
      </w:r>
      <w:r>
        <w:rPr>
          <w:rStyle w:val="a4"/>
          <w:lang w:val="ru-RU"/>
        </w:rPr>
        <w:t xml:space="preserve"> </w:t>
      </w:r>
    </w:p>
    <w:p w:rsidR="00995226" w:rsidRDefault="00995226">
      <w:pPr>
        <w:pStyle w:val="210"/>
        <w:rPr>
          <w:lang w:val="ru-RU"/>
        </w:rPr>
      </w:pPr>
      <w:r>
        <w:rPr>
          <w:lang w:val="ru-RU"/>
        </w:rPr>
        <w:t>Такая структура до последнего времени соответствовала целям и задачам деятельности компании, поскольку заказы на производство продукции поступают в компанию напрямую от крупных покупателей. Таким образом, можно сказать, что предприятие работало на заказ. Такая ситуация делала нецелесообразным содержание в штате коммерческого подразделения (службы сбыта или маркетинга), которое бы занималось поиском клиентов. Эту работу осуществлял сам директор, имеющий широкие связи и контракты с потенциальными заказчиками. Небольшие мощности предприятия также делали невозможным резкое увеличение объемов производства для реализации продукции широкому кругу потребителей.</w:t>
      </w:r>
    </w:p>
    <w:p w:rsidR="00995226" w:rsidRDefault="00995226">
      <w:pPr>
        <w:pStyle w:val="210"/>
        <w:rPr>
          <w:lang w:val="ru-RU"/>
        </w:rPr>
      </w:pPr>
      <w:r>
        <w:rPr>
          <w:lang w:val="ru-RU"/>
        </w:rPr>
        <w:t>При условии начала реализации проекта, предлагаемого в бизнес-плане - производство фасованного соевого молока, существующая структура должна быть коренным образом изменена и адаптирована к рыночным условиям.</w:t>
      </w:r>
    </w:p>
    <w:p w:rsidR="00995226" w:rsidRDefault="00995226">
      <w:pPr>
        <w:pStyle w:val="210"/>
        <w:rPr>
          <w:lang w:val="ru-RU"/>
        </w:rPr>
      </w:pPr>
      <w:r>
        <w:rPr>
          <w:lang w:val="ru-RU"/>
        </w:rPr>
        <w:t>Для успешного проведения этого процесса в большинстве случаев необходимо привлечение специалистов в области менеджмента и маркетинга.</w:t>
      </w:r>
    </w:p>
    <w:p w:rsidR="00995226" w:rsidRDefault="00995226">
      <w:pPr>
        <w:pStyle w:val="210"/>
        <w:rPr>
          <w:lang w:val="ru-RU"/>
        </w:rPr>
      </w:pPr>
      <w:r>
        <w:rPr>
          <w:lang w:val="ru-RU"/>
        </w:rPr>
        <w:t>Адаптация к рыночным условиям, на наш взгляд, выражается, прежде всего, в появлении в структуре компании должности маркетинг-директора, функционирующего на правах заместителя директора. Маркетинг-директор должен стать ключевой фигурой в компании, взяв на себя всю полноту ответственности за реализацию производимой фирмой продукции.</w:t>
      </w:r>
    </w:p>
    <w:p w:rsidR="00995226" w:rsidRDefault="00995226">
      <w:pPr>
        <w:pStyle w:val="210"/>
        <w:rPr>
          <w:lang w:val="ru-RU"/>
        </w:rPr>
      </w:pPr>
      <w:r>
        <w:rPr>
          <w:lang w:val="ru-RU"/>
        </w:rPr>
        <w:t>Необходимость включения в структуру управления ООО «Эдельвейс» должности маркетинг-директора диктуется несколькими основными причинами:</w:t>
      </w:r>
    </w:p>
    <w:p w:rsidR="00995226" w:rsidRDefault="00995226" w:rsidP="00995226">
      <w:pPr>
        <w:pStyle w:val="210"/>
        <w:numPr>
          <w:ilvl w:val="0"/>
          <w:numId w:val="3"/>
        </w:numPr>
        <w:rPr>
          <w:lang w:val="ru-RU"/>
        </w:rPr>
      </w:pPr>
      <w:r>
        <w:rPr>
          <w:lang w:val="ru-RU"/>
        </w:rPr>
        <w:t>выход на массовый рынок – большое количество единичных покупателей, желающих приобрести товар;</w:t>
      </w:r>
    </w:p>
    <w:p w:rsidR="00995226" w:rsidRDefault="00995226" w:rsidP="00995226">
      <w:pPr>
        <w:pStyle w:val="210"/>
        <w:numPr>
          <w:ilvl w:val="0"/>
          <w:numId w:val="3"/>
        </w:numPr>
        <w:rPr>
          <w:lang w:val="ru-RU"/>
        </w:rPr>
      </w:pPr>
      <w:r>
        <w:rPr>
          <w:lang w:val="ru-RU"/>
        </w:rPr>
        <w:t>увеличение объемов производства продукции;</w:t>
      </w:r>
    </w:p>
    <w:p w:rsidR="00995226" w:rsidRDefault="00995226" w:rsidP="00995226">
      <w:pPr>
        <w:pStyle w:val="210"/>
        <w:numPr>
          <w:ilvl w:val="0"/>
          <w:numId w:val="3"/>
        </w:numPr>
        <w:rPr>
          <w:lang w:val="ru-RU"/>
        </w:rPr>
      </w:pPr>
      <w:r>
        <w:rPr>
          <w:lang w:val="ru-RU"/>
        </w:rPr>
        <w:t>перспективное расширение географических границ рынка.</w:t>
      </w:r>
    </w:p>
    <w:p w:rsidR="00995226" w:rsidRDefault="00995226">
      <w:pPr>
        <w:pStyle w:val="210"/>
        <w:rPr>
          <w:lang w:val="ru-RU"/>
        </w:rPr>
      </w:pPr>
      <w:r>
        <w:rPr>
          <w:lang w:val="ru-RU"/>
        </w:rPr>
        <w:t>Эти причины предопределяют необходимость введения в практику деятельности компании следующих мероприятий: построение торгово-распределительной сети и системы товародвижения, сбор и анализ рыночной информации, планирование ассортимента продукции, поиск новых возможных направлений диверсификации деятельности фирмы, организация мероприятий по рекламе, паблик рилейшинз, стимулирование сбыта и т.п.</w:t>
      </w:r>
    </w:p>
    <w:p w:rsidR="00995226" w:rsidRDefault="00AD26DC">
      <w:pPr>
        <w:pStyle w:val="210"/>
        <w:rPr>
          <w:lang w:val="ru-RU"/>
        </w:rPr>
      </w:pPr>
      <w:r>
        <w:rPr>
          <w:lang w:val="ru-RU"/>
        </w:rPr>
        <w:pict>
          <v:shape id="_x0000_s1049" type="#_x0000_t75" style="position:absolute;left:0;text-align:left;margin-left:0;margin-top:169.3pt;width:481.05pt;height:132.7pt;z-index:251657216" o:allowincell="f">
            <v:imagedata r:id="rId6" o:title="3_6_1"/>
            <w10:wrap type="topAndBottom"/>
          </v:shape>
        </w:pict>
      </w:r>
      <w:r w:rsidR="00995226">
        <w:rPr>
          <w:lang w:val="ru-RU"/>
        </w:rPr>
        <w:t>Для ООО «Эдельвейс» предлагается структура управления, предложенная на рис. 3.</w:t>
      </w:r>
      <w:r w:rsidR="00995226">
        <w:rPr>
          <w:lang w:val="ru-RU"/>
        </w:rPr>
        <w:fldChar w:fldCharType="begin"/>
      </w:r>
      <w:r w:rsidR="00995226">
        <w:rPr>
          <w:lang w:val="ru-RU"/>
        </w:rPr>
        <w:instrText>PRIVATE "TYPE=PICT;ALT="</w:instrText>
      </w:r>
      <w:r w:rsidR="00995226">
        <w:rPr>
          <w:lang w:val="ru-RU"/>
        </w:rPr>
        <w:fldChar w:fldCharType="end"/>
      </w:r>
      <w:r w:rsidR="00995226">
        <w:rPr>
          <w:lang w:val="ru-RU"/>
        </w:rPr>
        <w:t xml:space="preserve"> Предлагаемая структура коренным образом отличается от прежней. Во-первых, появление службы маркетинг-директора предполагает использование компанией концепции маркетинга, что ориентирует фирму на удовлетворение потребностей. Удовлетворение потребностей должно стать основной целью деятельности компании, а реализуется оно через комплекс мероприятий, включающих исследование рынка и потребителей, анализ конкурентной среды, ориентацию на новшества и изобретения, разработку эффективной стратегии маркетинга.</w:t>
      </w:r>
    </w:p>
    <w:p w:rsidR="00995226" w:rsidRDefault="00995226">
      <w:pPr>
        <w:pStyle w:val="210"/>
        <w:ind w:firstLine="0"/>
        <w:jc w:val="center"/>
        <w:rPr>
          <w:lang w:val="ru-RU"/>
        </w:rPr>
      </w:pPr>
      <w:r>
        <w:rPr>
          <w:lang w:val="ru-RU"/>
        </w:rPr>
        <w:t>Рис.  3. Предлагаемая структура управления ООО «Эдельвейс»</w:t>
      </w:r>
    </w:p>
    <w:p w:rsidR="00995226" w:rsidRDefault="00995226">
      <w:pPr>
        <w:pStyle w:val="210"/>
        <w:rPr>
          <w:lang w:val="ru-RU"/>
        </w:rPr>
      </w:pPr>
      <w:r>
        <w:rPr>
          <w:lang w:val="ru-RU"/>
        </w:rPr>
        <w:t>Разделение службы маркетинг-директора на 2 отдела - сбыта и маркетинга целесообразно для сосредоточения сил сотрудников на разных функциях маркетинговой деятельности.</w:t>
      </w:r>
    </w:p>
    <w:p w:rsidR="00995226" w:rsidRDefault="00995226">
      <w:pPr>
        <w:pStyle w:val="210"/>
        <w:rPr>
          <w:lang w:val="ru-RU"/>
        </w:rPr>
      </w:pPr>
      <w:r>
        <w:rPr>
          <w:lang w:val="ru-RU"/>
        </w:rPr>
        <w:t>Отдел маркетинга должен взять на себя задачи:</w:t>
      </w:r>
    </w:p>
    <w:p w:rsidR="00995226" w:rsidRDefault="00995226" w:rsidP="00995226">
      <w:pPr>
        <w:pStyle w:val="210"/>
        <w:numPr>
          <w:ilvl w:val="0"/>
          <w:numId w:val="3"/>
        </w:numPr>
        <w:rPr>
          <w:lang w:val="ru-RU"/>
        </w:rPr>
      </w:pPr>
      <w:r>
        <w:rPr>
          <w:lang w:val="ru-RU"/>
        </w:rPr>
        <w:t>организация регулярного поступления и сбора информации о рынке, внутреннем состоянии предприятия, о развитии спроса, потенциальных клиентах и т.п.;</w:t>
      </w:r>
    </w:p>
    <w:p w:rsidR="00995226" w:rsidRDefault="00995226" w:rsidP="00995226">
      <w:pPr>
        <w:pStyle w:val="210"/>
        <w:numPr>
          <w:ilvl w:val="0"/>
          <w:numId w:val="3"/>
        </w:numPr>
        <w:rPr>
          <w:lang w:val="ru-RU"/>
        </w:rPr>
      </w:pPr>
      <w:r>
        <w:rPr>
          <w:lang w:val="ru-RU"/>
        </w:rPr>
        <w:t>разработка эффективных маркетинговых стратегий, адаптированных к существующим рыночным условиям, включающих товарную и ассортиментную политику, ценовую стратегию, стратегию сбыта и коммуникаций;</w:t>
      </w:r>
    </w:p>
    <w:p w:rsidR="00995226" w:rsidRDefault="00995226" w:rsidP="00995226">
      <w:pPr>
        <w:pStyle w:val="210"/>
        <w:numPr>
          <w:ilvl w:val="0"/>
          <w:numId w:val="3"/>
        </w:numPr>
        <w:rPr>
          <w:lang w:val="ru-RU"/>
        </w:rPr>
      </w:pPr>
      <w:r>
        <w:rPr>
          <w:lang w:val="ru-RU"/>
        </w:rPr>
        <w:t>организация эффективной рекламы и мероприятий по стимулированию сбыта.</w:t>
      </w:r>
    </w:p>
    <w:p w:rsidR="00995226" w:rsidRDefault="00995226">
      <w:pPr>
        <w:pStyle w:val="210"/>
        <w:rPr>
          <w:lang w:val="ru-RU"/>
        </w:rPr>
      </w:pPr>
      <w:r>
        <w:rPr>
          <w:lang w:val="ru-RU"/>
        </w:rPr>
        <w:t>Служба сбыта, в свою очередь реализует функцию сбыта и распределения, в задачи которой входит:</w:t>
      </w:r>
    </w:p>
    <w:p w:rsidR="00995226" w:rsidRDefault="00995226" w:rsidP="00995226">
      <w:pPr>
        <w:pStyle w:val="210"/>
        <w:numPr>
          <w:ilvl w:val="0"/>
          <w:numId w:val="3"/>
        </w:numPr>
        <w:rPr>
          <w:lang w:val="ru-RU"/>
        </w:rPr>
      </w:pPr>
      <w:r>
        <w:rPr>
          <w:lang w:val="ru-RU"/>
        </w:rPr>
        <w:t>организация эффективной сбытовой сети по региональному принципу;</w:t>
      </w:r>
    </w:p>
    <w:p w:rsidR="00995226" w:rsidRDefault="00995226" w:rsidP="00995226">
      <w:pPr>
        <w:pStyle w:val="210"/>
        <w:numPr>
          <w:ilvl w:val="0"/>
          <w:numId w:val="3"/>
        </w:numPr>
        <w:rPr>
          <w:lang w:val="ru-RU"/>
        </w:rPr>
      </w:pPr>
      <w:r>
        <w:rPr>
          <w:lang w:val="ru-RU"/>
        </w:rPr>
        <w:t>организация строгой системы отчетности, контролирующей выполнение всех заказов от поиска клиента и заключения договора за доставку продукции и оказания послепродажного обслуживания;</w:t>
      </w:r>
    </w:p>
    <w:p w:rsidR="00995226" w:rsidRDefault="00995226" w:rsidP="00995226">
      <w:pPr>
        <w:pStyle w:val="210"/>
        <w:numPr>
          <w:ilvl w:val="0"/>
          <w:numId w:val="3"/>
        </w:numPr>
        <w:rPr>
          <w:lang w:val="ru-RU"/>
        </w:rPr>
      </w:pPr>
      <w:r>
        <w:rPr>
          <w:lang w:val="ru-RU"/>
        </w:rPr>
        <w:t>организация эффективной транспортировки продукции и ее доставки клиентам в кратчайшие сроки и с высоким качеством доставки.</w:t>
      </w:r>
    </w:p>
    <w:p w:rsidR="00995226" w:rsidRDefault="00995226">
      <w:pPr>
        <w:pStyle w:val="210"/>
        <w:rPr>
          <w:lang w:val="ru-RU"/>
        </w:rPr>
      </w:pPr>
      <w:r>
        <w:rPr>
          <w:lang w:val="ru-RU"/>
        </w:rPr>
        <w:t>Появление в структуре компании отдела НИОКР также определяется ориентацией компании на рыночные отношения. Основными задачами этой службы являются:</w:t>
      </w:r>
    </w:p>
    <w:p w:rsidR="00995226" w:rsidRDefault="00995226" w:rsidP="00995226">
      <w:pPr>
        <w:pStyle w:val="210"/>
        <w:numPr>
          <w:ilvl w:val="0"/>
          <w:numId w:val="3"/>
        </w:numPr>
        <w:rPr>
          <w:lang w:val="ru-RU"/>
        </w:rPr>
      </w:pPr>
      <w:r>
        <w:rPr>
          <w:lang w:val="ru-RU"/>
        </w:rPr>
        <w:t>организация эффективных научно-исследовательских работ в области интересов компании;</w:t>
      </w:r>
    </w:p>
    <w:p w:rsidR="00995226" w:rsidRDefault="00995226" w:rsidP="00995226">
      <w:pPr>
        <w:pStyle w:val="210"/>
        <w:numPr>
          <w:ilvl w:val="0"/>
          <w:numId w:val="3"/>
        </w:numPr>
        <w:rPr>
          <w:lang w:val="ru-RU"/>
        </w:rPr>
      </w:pPr>
      <w:r>
        <w:rPr>
          <w:lang w:val="ru-RU"/>
        </w:rPr>
        <w:t>разработка новых эффективных характеристик, разработка новых модификаций и т.п.</w:t>
      </w:r>
    </w:p>
    <w:p w:rsidR="00995226" w:rsidRDefault="00995226">
      <w:pPr>
        <w:pStyle w:val="210"/>
        <w:rPr>
          <w:lang w:val="ru-RU"/>
        </w:rPr>
      </w:pPr>
      <w:r>
        <w:rPr>
          <w:lang w:val="ru-RU"/>
        </w:rPr>
        <w:t xml:space="preserve">Таким образом, численность персонала компании значительно возрастает, что ведет к усложнению управления единицами. </w:t>
      </w:r>
    </w:p>
    <w:p w:rsidR="00995226" w:rsidRDefault="00995226">
      <w:pPr>
        <w:pStyle w:val="1"/>
        <w:spacing w:line="360" w:lineRule="auto"/>
        <w:jc w:val="center"/>
        <w:rPr>
          <w:rFonts w:ascii="Times New Roman" w:hAnsi="Times New Roman"/>
          <w:iCs/>
          <w:caps w:val="0"/>
          <w:kern w:val="0"/>
        </w:rPr>
      </w:pPr>
      <w:r>
        <w:rPr>
          <w:rFonts w:ascii="Times New Roman" w:hAnsi="Times New Roman"/>
        </w:rPr>
        <w:br w:type="page"/>
      </w:r>
      <w:r>
        <w:rPr>
          <w:rFonts w:ascii="Times New Roman" w:hAnsi="Times New Roman"/>
          <w:iCs/>
          <w:caps w:val="0"/>
          <w:kern w:val="0"/>
        </w:rPr>
        <w:t>7. Анализ рисков.</w:t>
      </w:r>
    </w:p>
    <w:p w:rsidR="00995226" w:rsidRDefault="00995226">
      <w:pPr>
        <w:pStyle w:val="210"/>
        <w:spacing w:before="120"/>
        <w:ind w:firstLine="720"/>
        <w:rPr>
          <w:lang w:val="ru-RU"/>
        </w:rPr>
      </w:pPr>
      <w:r>
        <w:rPr>
          <w:lang w:val="ru-RU"/>
        </w:rPr>
        <w:t>В разделе описывается вероятность наступления неблагоприятного события, которое может привести к потере части ресурсов предприятия, сокращению доходов или появлению дополнительных расходов в результате производственной и финансовой деятельности. Поэтому при разработке бизнес-плана должны быть учтены возможные изменения рыночной ситуации. Проводят качественный и количественный анализ риска. Задачей первого является определение факторов риска и этапов работ, при выполнении которых возникает риск. Количественный анализ предполагает определение доли факторов риска, что является более сложной задачей.</w:t>
      </w:r>
    </w:p>
    <w:p w:rsidR="00995226" w:rsidRDefault="00995226">
      <w:pPr>
        <w:pStyle w:val="210"/>
        <w:spacing w:before="120"/>
        <w:ind w:firstLine="720"/>
        <w:rPr>
          <w:lang w:val="ru-RU"/>
        </w:rPr>
      </w:pPr>
      <w:r>
        <w:rPr>
          <w:lang w:val="ru-RU"/>
        </w:rPr>
        <w:t>В результате определения чувствительности проекта к критическим факторам в процессе проектирования разрабатываются мероприятия по уменьшению риска, и устанавливается оптимальный вариант реализации проекта</w:t>
      </w:r>
    </w:p>
    <w:p w:rsidR="00995226" w:rsidRDefault="00995226">
      <w:pPr>
        <w:pStyle w:val="210"/>
        <w:spacing w:before="120"/>
        <w:ind w:firstLine="720"/>
        <w:rPr>
          <w:lang w:val="ru-RU"/>
        </w:rPr>
      </w:pPr>
    </w:p>
    <w:p w:rsidR="00995226" w:rsidRDefault="00995226">
      <w:pPr>
        <w:pStyle w:val="a6"/>
        <w:rPr>
          <w:lang w:eastAsia="en-US"/>
        </w:rPr>
      </w:pPr>
      <w:r>
        <w:rPr>
          <w:lang w:eastAsia="en-US"/>
        </w:rPr>
        <w:t xml:space="preserve">Рынок и маркетинг являются решающими факторами для всех фирм. Самые гениальные технологии оказываются бесполезными, если на них нет своих покупателей. Поэтому данный раздел бизнес-плана является наиболее трудным для написания. Необходимо убедить инвесторов и кредиторов в существовании рынка для товара и показать, что предприниматель может продать свою продукцию на нем. </w:t>
      </w:r>
    </w:p>
    <w:p w:rsidR="00995226" w:rsidRDefault="00995226">
      <w:pPr>
        <w:pStyle w:val="210"/>
        <w:ind w:firstLine="720"/>
        <w:rPr>
          <w:lang w:val="ru-RU"/>
        </w:rPr>
      </w:pPr>
      <w:r>
        <w:rPr>
          <w:lang w:val="ru-RU"/>
        </w:rPr>
        <w:t>В предпринимательской деятельности всегда существует опасность того, что цели, поставленные в плане, могут быть полностью или частично не достигнуты.</w:t>
      </w:r>
    </w:p>
    <w:p w:rsidR="00995226" w:rsidRDefault="00995226">
      <w:pPr>
        <w:pStyle w:val="210"/>
        <w:ind w:firstLine="720"/>
        <w:rPr>
          <w:lang w:val="ru-RU"/>
        </w:rPr>
      </w:pPr>
      <w:r>
        <w:rPr>
          <w:lang w:val="ru-RU"/>
        </w:rPr>
        <w:t>Из всего перечня рисков особое внимание уделяется финансово-экономическим рискам, классификация и влияние которых отражены в табл.  7.</w:t>
      </w:r>
    </w:p>
    <w:p w:rsidR="00995226" w:rsidRDefault="00995226">
      <w:pPr>
        <w:pStyle w:val="210"/>
        <w:spacing w:before="120"/>
        <w:ind w:firstLine="0"/>
        <w:rPr>
          <w:lang w:val="ru-RU"/>
        </w:rPr>
      </w:pPr>
      <w:r>
        <w:rPr>
          <w:lang w:val="ru-RU"/>
        </w:rPr>
        <w:t>Таблица  7. Финансово-экономические риски</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995226">
        <w:tc>
          <w:tcPr>
            <w:tcW w:w="4927" w:type="dxa"/>
          </w:tcPr>
          <w:p w:rsidR="00995226" w:rsidRDefault="00995226">
            <w:pPr>
              <w:pStyle w:val="210"/>
              <w:ind w:firstLine="0"/>
              <w:jc w:val="center"/>
              <w:rPr>
                <w:lang w:val="ru-RU"/>
              </w:rPr>
            </w:pPr>
            <w:r>
              <w:rPr>
                <w:lang w:val="ru-RU"/>
              </w:rPr>
              <w:t>Виды рисков</w:t>
            </w:r>
          </w:p>
        </w:tc>
        <w:tc>
          <w:tcPr>
            <w:tcW w:w="4927" w:type="dxa"/>
          </w:tcPr>
          <w:p w:rsidR="00995226" w:rsidRDefault="00995226">
            <w:pPr>
              <w:pStyle w:val="210"/>
              <w:ind w:firstLine="0"/>
              <w:jc w:val="center"/>
              <w:rPr>
                <w:lang w:val="ru-RU"/>
              </w:rPr>
            </w:pPr>
            <w:r>
              <w:rPr>
                <w:lang w:val="ru-RU"/>
              </w:rPr>
              <w:t>Отрицательное влияние на прибыль</w:t>
            </w:r>
          </w:p>
        </w:tc>
      </w:tr>
      <w:tr w:rsidR="00995226">
        <w:tc>
          <w:tcPr>
            <w:tcW w:w="4927" w:type="dxa"/>
          </w:tcPr>
          <w:p w:rsidR="00995226" w:rsidRDefault="00995226">
            <w:pPr>
              <w:pStyle w:val="210"/>
              <w:ind w:firstLine="0"/>
              <w:rPr>
                <w:lang w:val="ru-RU"/>
              </w:rPr>
            </w:pPr>
            <w:r>
              <w:rPr>
                <w:lang w:val="ru-RU"/>
              </w:rPr>
              <w:t>Неустойчивость спроса</w:t>
            </w:r>
          </w:p>
        </w:tc>
        <w:tc>
          <w:tcPr>
            <w:tcW w:w="4927" w:type="dxa"/>
          </w:tcPr>
          <w:p w:rsidR="00995226" w:rsidRDefault="00995226">
            <w:pPr>
              <w:pStyle w:val="210"/>
              <w:ind w:firstLine="0"/>
              <w:rPr>
                <w:lang w:val="ru-RU"/>
              </w:rPr>
            </w:pPr>
            <w:r>
              <w:rPr>
                <w:lang w:val="ru-RU"/>
              </w:rPr>
              <w:t>Падение спроса с ростом цен</w:t>
            </w:r>
          </w:p>
        </w:tc>
      </w:tr>
      <w:tr w:rsidR="00995226">
        <w:tc>
          <w:tcPr>
            <w:tcW w:w="4927" w:type="dxa"/>
          </w:tcPr>
          <w:p w:rsidR="00995226" w:rsidRDefault="00995226">
            <w:pPr>
              <w:pStyle w:val="210"/>
              <w:ind w:firstLine="0"/>
              <w:rPr>
                <w:lang w:val="ru-RU"/>
              </w:rPr>
            </w:pPr>
            <w:r>
              <w:rPr>
                <w:lang w:val="ru-RU"/>
              </w:rPr>
              <w:t>Появление альтернативного продукта</w:t>
            </w:r>
          </w:p>
        </w:tc>
        <w:tc>
          <w:tcPr>
            <w:tcW w:w="4927" w:type="dxa"/>
          </w:tcPr>
          <w:p w:rsidR="00995226" w:rsidRDefault="00995226">
            <w:pPr>
              <w:pStyle w:val="210"/>
              <w:ind w:firstLine="0"/>
              <w:rPr>
                <w:lang w:val="ru-RU"/>
              </w:rPr>
            </w:pPr>
            <w:r>
              <w:rPr>
                <w:lang w:val="ru-RU"/>
              </w:rPr>
              <w:t>Снижение спроса</w:t>
            </w:r>
          </w:p>
        </w:tc>
      </w:tr>
      <w:tr w:rsidR="00995226">
        <w:tc>
          <w:tcPr>
            <w:tcW w:w="4927" w:type="dxa"/>
          </w:tcPr>
          <w:p w:rsidR="00995226" w:rsidRDefault="00995226">
            <w:pPr>
              <w:pStyle w:val="210"/>
              <w:ind w:firstLine="0"/>
              <w:rPr>
                <w:lang w:val="ru-RU"/>
              </w:rPr>
            </w:pPr>
            <w:r>
              <w:rPr>
                <w:lang w:val="ru-RU"/>
              </w:rPr>
              <w:t>Снижение цен конкурентов</w:t>
            </w:r>
          </w:p>
        </w:tc>
        <w:tc>
          <w:tcPr>
            <w:tcW w:w="4927" w:type="dxa"/>
          </w:tcPr>
          <w:p w:rsidR="00995226" w:rsidRDefault="00995226">
            <w:pPr>
              <w:pStyle w:val="210"/>
              <w:ind w:firstLine="0"/>
              <w:rPr>
                <w:lang w:val="ru-RU"/>
              </w:rPr>
            </w:pPr>
            <w:r>
              <w:rPr>
                <w:lang w:val="ru-RU"/>
              </w:rPr>
              <w:t>Снижение цен</w:t>
            </w:r>
          </w:p>
        </w:tc>
      </w:tr>
      <w:tr w:rsidR="00995226">
        <w:tc>
          <w:tcPr>
            <w:tcW w:w="4927" w:type="dxa"/>
          </w:tcPr>
          <w:p w:rsidR="00995226" w:rsidRDefault="00995226">
            <w:pPr>
              <w:pStyle w:val="210"/>
              <w:ind w:firstLine="0"/>
              <w:rPr>
                <w:lang w:val="ru-RU"/>
              </w:rPr>
            </w:pPr>
            <w:r>
              <w:rPr>
                <w:lang w:val="ru-RU"/>
              </w:rPr>
              <w:t>Увеличение производства у конкурентов</w:t>
            </w:r>
          </w:p>
        </w:tc>
        <w:tc>
          <w:tcPr>
            <w:tcW w:w="4927" w:type="dxa"/>
          </w:tcPr>
          <w:p w:rsidR="00995226" w:rsidRDefault="00995226">
            <w:pPr>
              <w:pStyle w:val="210"/>
              <w:ind w:firstLine="0"/>
              <w:rPr>
                <w:lang w:val="ru-RU"/>
              </w:rPr>
            </w:pPr>
            <w:r>
              <w:rPr>
                <w:lang w:val="ru-RU"/>
              </w:rPr>
              <w:t>Падение продаж или снижение цен</w:t>
            </w:r>
          </w:p>
        </w:tc>
      </w:tr>
      <w:tr w:rsidR="00995226">
        <w:tc>
          <w:tcPr>
            <w:tcW w:w="4927" w:type="dxa"/>
          </w:tcPr>
          <w:p w:rsidR="00995226" w:rsidRDefault="00995226">
            <w:pPr>
              <w:pStyle w:val="210"/>
              <w:ind w:firstLine="0"/>
              <w:rPr>
                <w:lang w:val="ru-RU"/>
              </w:rPr>
            </w:pPr>
            <w:r>
              <w:rPr>
                <w:lang w:val="ru-RU"/>
              </w:rPr>
              <w:t>Рост налогов</w:t>
            </w:r>
          </w:p>
        </w:tc>
        <w:tc>
          <w:tcPr>
            <w:tcW w:w="4927" w:type="dxa"/>
          </w:tcPr>
          <w:p w:rsidR="00995226" w:rsidRDefault="00995226">
            <w:pPr>
              <w:pStyle w:val="210"/>
              <w:ind w:firstLine="0"/>
              <w:rPr>
                <w:lang w:val="ru-RU"/>
              </w:rPr>
            </w:pPr>
            <w:r>
              <w:rPr>
                <w:lang w:val="ru-RU"/>
              </w:rPr>
              <w:t>Уменьшение чистой прибыли</w:t>
            </w:r>
          </w:p>
        </w:tc>
      </w:tr>
      <w:tr w:rsidR="00995226">
        <w:tc>
          <w:tcPr>
            <w:tcW w:w="4927" w:type="dxa"/>
          </w:tcPr>
          <w:p w:rsidR="00995226" w:rsidRDefault="00995226">
            <w:pPr>
              <w:pStyle w:val="210"/>
              <w:ind w:firstLine="0"/>
              <w:rPr>
                <w:lang w:val="ru-RU"/>
              </w:rPr>
            </w:pPr>
            <w:r>
              <w:rPr>
                <w:lang w:val="ru-RU"/>
              </w:rPr>
              <w:t>Платежеспособность потребителей</w:t>
            </w:r>
          </w:p>
        </w:tc>
        <w:tc>
          <w:tcPr>
            <w:tcW w:w="4927" w:type="dxa"/>
          </w:tcPr>
          <w:p w:rsidR="00995226" w:rsidRDefault="00995226">
            <w:pPr>
              <w:pStyle w:val="210"/>
              <w:ind w:firstLine="0"/>
              <w:rPr>
                <w:lang w:val="ru-RU"/>
              </w:rPr>
            </w:pPr>
            <w:r>
              <w:rPr>
                <w:lang w:val="ru-RU"/>
              </w:rPr>
              <w:t>Падение продаж</w:t>
            </w:r>
          </w:p>
        </w:tc>
      </w:tr>
      <w:tr w:rsidR="00995226">
        <w:tc>
          <w:tcPr>
            <w:tcW w:w="4927" w:type="dxa"/>
          </w:tcPr>
          <w:p w:rsidR="00995226" w:rsidRDefault="00995226">
            <w:pPr>
              <w:pStyle w:val="210"/>
              <w:ind w:firstLine="0"/>
              <w:rPr>
                <w:lang w:val="ru-RU"/>
              </w:rPr>
            </w:pPr>
            <w:r>
              <w:rPr>
                <w:lang w:val="ru-RU"/>
              </w:rPr>
              <w:t>Рост цен на сырье, материалы, перевозки</w:t>
            </w:r>
          </w:p>
        </w:tc>
        <w:tc>
          <w:tcPr>
            <w:tcW w:w="4927" w:type="dxa"/>
          </w:tcPr>
          <w:p w:rsidR="00995226" w:rsidRDefault="00995226">
            <w:pPr>
              <w:pStyle w:val="210"/>
              <w:ind w:firstLine="0"/>
              <w:rPr>
                <w:lang w:val="ru-RU"/>
              </w:rPr>
            </w:pPr>
            <w:r>
              <w:rPr>
                <w:lang w:val="ru-RU"/>
              </w:rPr>
              <w:t>Снижение прибыли из-за роста цен</w:t>
            </w:r>
          </w:p>
        </w:tc>
      </w:tr>
      <w:tr w:rsidR="00995226">
        <w:tc>
          <w:tcPr>
            <w:tcW w:w="4927" w:type="dxa"/>
          </w:tcPr>
          <w:p w:rsidR="00995226" w:rsidRDefault="00995226">
            <w:pPr>
              <w:pStyle w:val="210"/>
              <w:ind w:firstLine="0"/>
              <w:rPr>
                <w:lang w:val="ru-RU"/>
              </w:rPr>
            </w:pPr>
            <w:r>
              <w:rPr>
                <w:lang w:val="ru-RU"/>
              </w:rPr>
              <w:t>Зависмость от поставщиков, отсутствие альтернативы</w:t>
            </w:r>
          </w:p>
        </w:tc>
        <w:tc>
          <w:tcPr>
            <w:tcW w:w="4927" w:type="dxa"/>
          </w:tcPr>
          <w:p w:rsidR="00995226" w:rsidRDefault="00995226">
            <w:pPr>
              <w:pStyle w:val="210"/>
              <w:ind w:firstLine="0"/>
              <w:rPr>
                <w:lang w:val="ru-RU"/>
              </w:rPr>
            </w:pPr>
            <w:r>
              <w:rPr>
                <w:lang w:val="ru-RU"/>
              </w:rPr>
              <w:t>Снижение прибыли из-за роста цен</w:t>
            </w:r>
          </w:p>
        </w:tc>
      </w:tr>
    </w:tbl>
    <w:p w:rsidR="00995226" w:rsidRDefault="00995226">
      <w:pPr>
        <w:pStyle w:val="210"/>
        <w:spacing w:before="120"/>
        <w:rPr>
          <w:lang w:val="ru-RU"/>
        </w:rPr>
      </w:pPr>
      <w:r>
        <w:rPr>
          <w:lang w:val="ru-RU"/>
        </w:rPr>
        <w:t>Проанализировав виды рисков можно сказать, что:</w:t>
      </w:r>
    </w:p>
    <w:p w:rsidR="00995226" w:rsidRDefault="00995226" w:rsidP="00995226">
      <w:pPr>
        <w:pStyle w:val="210"/>
        <w:numPr>
          <w:ilvl w:val="0"/>
          <w:numId w:val="3"/>
        </w:numPr>
        <w:rPr>
          <w:lang w:val="ru-RU"/>
        </w:rPr>
      </w:pPr>
      <w:r>
        <w:rPr>
          <w:lang w:val="ru-RU"/>
        </w:rPr>
        <w:t>неустойчивость спроса маловероятна, потому что соевая продукция конкурентов пользуется большим спросом даже, несмотря на низкое ее качество, и мировые тенденции говорят о том, что этот рынок является бурно развивающимся и имеет большую емкость, и кроме этого в структуре прибыли предприятия имеется большой запас для снижения отпускных цен и тем самым восстановления прежних объемов продаж;</w:t>
      </w:r>
    </w:p>
    <w:p w:rsidR="00995226" w:rsidRDefault="00995226" w:rsidP="00995226">
      <w:pPr>
        <w:pStyle w:val="210"/>
        <w:numPr>
          <w:ilvl w:val="0"/>
          <w:numId w:val="3"/>
        </w:numPr>
        <w:rPr>
          <w:lang w:val="ru-RU"/>
        </w:rPr>
      </w:pPr>
      <w:r>
        <w:rPr>
          <w:lang w:val="ru-RU"/>
        </w:rPr>
        <w:t>появление альтернативного продукта имеет большую вероятность из-за отсутствия конкуренции в данном сегменте рынка, но предприятие после освоения производства соевого молока планирует производить целый ряд соевых продуктов и, таким образом, диверсифицировать свою прибыль и спрос;</w:t>
      </w:r>
    </w:p>
    <w:p w:rsidR="00995226" w:rsidRDefault="00995226" w:rsidP="00995226">
      <w:pPr>
        <w:pStyle w:val="210"/>
        <w:numPr>
          <w:ilvl w:val="0"/>
          <w:numId w:val="3"/>
        </w:numPr>
        <w:rPr>
          <w:lang w:val="ru-RU"/>
        </w:rPr>
      </w:pPr>
      <w:r>
        <w:rPr>
          <w:lang w:val="ru-RU"/>
        </w:rPr>
        <w:t>снижение цен конкурентов и снижение цен на данный тип продукта также имеет большую вероятность но, как говорилось выше, стратегия предприятия направлена на создание продукта-лидера по качеству, что подразумевает определенный уровень цен, характеризующих это качество; диверсификация деятельности предприятия позволит решить проблему снижения цен;</w:t>
      </w:r>
    </w:p>
    <w:p w:rsidR="00995226" w:rsidRDefault="00995226" w:rsidP="00995226">
      <w:pPr>
        <w:pStyle w:val="210"/>
        <w:numPr>
          <w:ilvl w:val="0"/>
          <w:numId w:val="3"/>
        </w:numPr>
        <w:rPr>
          <w:lang w:val="ru-RU"/>
        </w:rPr>
      </w:pPr>
      <w:r>
        <w:rPr>
          <w:lang w:val="ru-RU"/>
        </w:rPr>
        <w:t>увеличение производства у конкурентов также имеет большую вероятность, мера противодействия – создание продукта с новыми потребительскими качествами;</w:t>
      </w:r>
    </w:p>
    <w:p w:rsidR="00995226" w:rsidRDefault="00995226" w:rsidP="00995226">
      <w:pPr>
        <w:pStyle w:val="210"/>
        <w:numPr>
          <w:ilvl w:val="0"/>
          <w:numId w:val="3"/>
        </w:numPr>
        <w:rPr>
          <w:lang w:val="ru-RU"/>
        </w:rPr>
      </w:pPr>
      <w:r>
        <w:rPr>
          <w:lang w:val="ru-RU"/>
        </w:rPr>
        <w:t>рост налогов маловероятен, но даже в случае этого события предприятие будет акцентировать внимание на налоговом планировании своей деятельности;</w:t>
      </w:r>
    </w:p>
    <w:p w:rsidR="00995226" w:rsidRDefault="00995226" w:rsidP="00995226">
      <w:pPr>
        <w:pStyle w:val="210"/>
        <w:numPr>
          <w:ilvl w:val="0"/>
          <w:numId w:val="3"/>
        </w:numPr>
        <w:rPr>
          <w:lang w:val="ru-RU"/>
        </w:rPr>
      </w:pPr>
      <w:r>
        <w:rPr>
          <w:lang w:val="ru-RU"/>
        </w:rPr>
        <w:t>платежеспособность потребителей в современной ситуации достаточно низкая, но, как отмечалось выше, предприятие имеет возможность снизить отпускные цены и увеличить объемы продаж;</w:t>
      </w:r>
    </w:p>
    <w:p w:rsidR="00995226" w:rsidRDefault="00995226" w:rsidP="00995226">
      <w:pPr>
        <w:pStyle w:val="210"/>
        <w:numPr>
          <w:ilvl w:val="0"/>
          <w:numId w:val="3"/>
        </w:numPr>
        <w:rPr>
          <w:lang w:val="ru-RU"/>
        </w:rPr>
      </w:pPr>
      <w:r>
        <w:rPr>
          <w:lang w:val="ru-RU"/>
        </w:rPr>
        <w:t>рост цен на сырье, материалы и перевозки имеет большую вероятность, так как большинство предприятий индексируют свои цены в соответствии с ростом курса доллара, но в настоящее время на рынке сырья, материалов и перевозок имеется большая конкуренция и всегда можно найти оптимальное решение этой проблемы;</w:t>
      </w:r>
    </w:p>
    <w:p w:rsidR="00995226" w:rsidRDefault="00995226" w:rsidP="00995226">
      <w:pPr>
        <w:pStyle w:val="210"/>
        <w:numPr>
          <w:ilvl w:val="0"/>
          <w:numId w:val="3"/>
        </w:numPr>
        <w:rPr>
          <w:lang w:val="ru-RU"/>
        </w:rPr>
      </w:pPr>
      <w:r>
        <w:rPr>
          <w:lang w:val="ru-RU"/>
        </w:rPr>
        <w:t>зависимость от поставщиков, отсутствие альтернативы имеет малую вероятность по причинам указанным выше.</w:t>
      </w:r>
    </w:p>
    <w:p w:rsidR="00995226" w:rsidRDefault="00995226">
      <w:pPr>
        <w:pStyle w:val="2"/>
        <w:spacing w:line="360" w:lineRule="auto"/>
        <w:jc w:val="center"/>
        <w:rPr>
          <w:rFonts w:ascii="Times New Roman" w:hAnsi="Times New Roman"/>
          <w:i w:val="0"/>
          <w:iCs/>
          <w:sz w:val="28"/>
        </w:rPr>
      </w:pPr>
      <w:r>
        <w:rPr>
          <w:rFonts w:ascii="Times New Roman" w:hAnsi="Times New Roman"/>
        </w:rPr>
        <w:br w:type="page"/>
      </w:r>
      <w:r>
        <w:rPr>
          <w:rFonts w:ascii="Times New Roman" w:hAnsi="Times New Roman"/>
          <w:i w:val="0"/>
          <w:iCs/>
          <w:sz w:val="28"/>
        </w:rPr>
        <w:t>8. Финансовый план</w:t>
      </w:r>
    </w:p>
    <w:p w:rsidR="00995226" w:rsidRDefault="00995226">
      <w:pPr>
        <w:pStyle w:val="210"/>
        <w:spacing w:before="120"/>
        <w:ind w:firstLine="720"/>
        <w:rPr>
          <w:lang w:val="ru-RU"/>
        </w:rPr>
      </w:pPr>
      <w:r>
        <w:rPr>
          <w:lang w:val="ru-RU"/>
        </w:rPr>
        <w:t>Раздел просчитывается по результатам прогноза производства и сбыта продукции. Здесь наряду с прогнозируемым движением денежных потоков (поступлениям и выплатам) должно быть подробно описано текущее финансовое состояние предприятия (при условии, что проект реализуется на действующем предприятии). Обычно финансовый раздел представлен тремя основными документами:</w:t>
      </w:r>
    </w:p>
    <w:p w:rsidR="00995226" w:rsidRDefault="00995226" w:rsidP="00995226">
      <w:pPr>
        <w:numPr>
          <w:ilvl w:val="0"/>
          <w:numId w:val="10"/>
        </w:numPr>
        <w:spacing w:line="360" w:lineRule="auto"/>
        <w:rPr>
          <w:lang w:val="ru-RU"/>
        </w:rPr>
      </w:pPr>
      <w:r>
        <w:rPr>
          <w:lang w:val="ru-RU"/>
        </w:rPr>
        <w:t>балансовой ведомостью</w:t>
      </w:r>
    </w:p>
    <w:p w:rsidR="00995226" w:rsidRDefault="00995226" w:rsidP="00995226">
      <w:pPr>
        <w:numPr>
          <w:ilvl w:val="0"/>
          <w:numId w:val="10"/>
        </w:numPr>
        <w:spacing w:line="360" w:lineRule="auto"/>
        <w:rPr>
          <w:lang w:val="ru-RU"/>
        </w:rPr>
      </w:pPr>
      <w:r>
        <w:rPr>
          <w:lang w:val="ru-RU"/>
        </w:rPr>
        <w:t>отчетом о прибылях и убытках</w:t>
      </w:r>
    </w:p>
    <w:p w:rsidR="00995226" w:rsidRDefault="00995226" w:rsidP="00995226">
      <w:pPr>
        <w:numPr>
          <w:ilvl w:val="0"/>
          <w:numId w:val="10"/>
        </w:numPr>
        <w:spacing w:line="360" w:lineRule="auto"/>
        <w:rPr>
          <w:lang w:val="ru-RU"/>
        </w:rPr>
      </w:pPr>
      <w:r>
        <w:rPr>
          <w:lang w:val="ru-RU"/>
        </w:rPr>
        <w:t>отчетом о движении денежных средств</w:t>
      </w:r>
    </w:p>
    <w:p w:rsidR="00995226" w:rsidRDefault="00995226">
      <w:pPr>
        <w:spacing w:line="360" w:lineRule="auto"/>
        <w:rPr>
          <w:lang w:val="ru-RU"/>
        </w:rPr>
      </w:pPr>
    </w:p>
    <w:p w:rsidR="00995226" w:rsidRDefault="00995226">
      <w:pPr>
        <w:pStyle w:val="210"/>
        <w:rPr>
          <w:lang w:val="ru-RU"/>
        </w:rPr>
      </w:pPr>
      <w:r>
        <w:rPr>
          <w:lang w:val="ru-RU"/>
        </w:rPr>
        <w:t>В этом разделе бизнес-плана обобщают все предшествующие материалы  разделов бизнес- плана и представляют их в стоимостном выражении.</w:t>
      </w:r>
    </w:p>
    <w:p w:rsidR="00995226" w:rsidRDefault="00995226">
      <w:pPr>
        <w:pStyle w:val="210"/>
        <w:rPr>
          <w:lang w:val="ru-RU"/>
        </w:rPr>
      </w:pPr>
      <w:r>
        <w:rPr>
          <w:lang w:val="ru-RU"/>
        </w:rPr>
        <w:t>Финансовый план предполагает  выполнение следующих расчетов:</w:t>
      </w:r>
    </w:p>
    <w:p w:rsidR="00995226" w:rsidRDefault="00995226" w:rsidP="00995226">
      <w:pPr>
        <w:pStyle w:val="210"/>
        <w:numPr>
          <w:ilvl w:val="0"/>
          <w:numId w:val="3"/>
        </w:numPr>
        <w:rPr>
          <w:lang w:val="ru-RU"/>
        </w:rPr>
      </w:pPr>
      <w:r>
        <w:rPr>
          <w:lang w:val="ru-RU"/>
        </w:rPr>
        <w:t>распределение чистой прибыли (планирование средств фондов накопления и потребление) (табл.  8);</w:t>
      </w:r>
    </w:p>
    <w:p w:rsidR="00995226" w:rsidRDefault="00995226" w:rsidP="00995226">
      <w:pPr>
        <w:pStyle w:val="210"/>
        <w:numPr>
          <w:ilvl w:val="0"/>
          <w:numId w:val="3"/>
        </w:numPr>
        <w:rPr>
          <w:lang w:val="ru-RU"/>
        </w:rPr>
      </w:pPr>
      <w:r>
        <w:rPr>
          <w:lang w:val="ru-RU"/>
        </w:rPr>
        <w:t>расчет доходов и затрат (табл.  9);</w:t>
      </w:r>
    </w:p>
    <w:p w:rsidR="00995226" w:rsidRDefault="00995226" w:rsidP="00995226">
      <w:pPr>
        <w:pStyle w:val="210"/>
        <w:numPr>
          <w:ilvl w:val="0"/>
          <w:numId w:val="3"/>
        </w:numPr>
        <w:rPr>
          <w:lang w:val="ru-RU"/>
        </w:rPr>
      </w:pPr>
      <w:r>
        <w:rPr>
          <w:lang w:val="ru-RU"/>
        </w:rPr>
        <w:t>прогнозный баланс активов и пассивов предприятия (табл. 10);</w:t>
      </w:r>
    </w:p>
    <w:p w:rsidR="00995226" w:rsidRDefault="00995226" w:rsidP="00995226">
      <w:pPr>
        <w:pStyle w:val="210"/>
        <w:numPr>
          <w:ilvl w:val="0"/>
          <w:numId w:val="3"/>
        </w:numPr>
        <w:rPr>
          <w:lang w:val="ru-RU"/>
        </w:rPr>
      </w:pPr>
      <w:r>
        <w:rPr>
          <w:lang w:val="ru-RU"/>
        </w:rPr>
        <w:t>расчет показателей финансово-экономической деятельности предприятия (табл. 11).</w:t>
      </w:r>
    </w:p>
    <w:p w:rsidR="00995226" w:rsidRDefault="00995226">
      <w:pPr>
        <w:pStyle w:val="210"/>
        <w:rPr>
          <w:lang w:val="ru-RU"/>
        </w:rPr>
      </w:pPr>
      <w:r>
        <w:rPr>
          <w:lang w:val="ru-RU"/>
        </w:rPr>
        <w:t>Распределение чистой прибыли осуществлено  исходя из отчислений в фонд накопления в размере 90% и фонд потребления – 10% чистой прибыли. Такое распределение обусловлено тем, что ООО «Эдельвейс» является предприятием, требующим развития своей материально-технической базы.</w:t>
      </w:r>
    </w:p>
    <w:p w:rsidR="00995226" w:rsidRDefault="00995226">
      <w:pPr>
        <w:pStyle w:val="210"/>
        <w:rPr>
          <w:lang w:val="ru-RU"/>
        </w:rPr>
      </w:pPr>
      <w:r>
        <w:rPr>
          <w:lang w:val="ru-RU"/>
        </w:rPr>
        <w:t>Планирование выручки от реализации осуществляется с учетом времени поступления денежных средств на счет предприятия за отгруженную продукцию (3 дня).</w:t>
      </w:r>
    </w:p>
    <w:p w:rsidR="00995226" w:rsidRDefault="00995226">
      <w:pPr>
        <w:pStyle w:val="210"/>
        <w:rPr>
          <w:lang w:val="ru-RU"/>
        </w:rPr>
      </w:pPr>
      <w:r>
        <w:rPr>
          <w:lang w:val="ru-RU"/>
        </w:rPr>
        <w:t>При планировании затрат на сторону следует учитывать также, как и при планировании денежных средств, время их уплаты предприятием (продолжительность нормальной кредиторской задолженности поставщикам, бюджету и др.) – 3 дня, поставщикам - 15 дней, бюджету и банку - 9 дней (оплата труда с начислениями).</w:t>
      </w:r>
    </w:p>
    <w:p w:rsidR="00995226" w:rsidRDefault="00995226">
      <w:pPr>
        <w:pStyle w:val="210"/>
        <w:rPr>
          <w:lang w:val="ru-RU"/>
        </w:rPr>
      </w:pPr>
    </w:p>
    <w:p w:rsidR="00995226" w:rsidRDefault="00995226">
      <w:pPr>
        <w:pStyle w:val="210"/>
        <w:rPr>
          <w:lang w:val="ru-RU"/>
        </w:rPr>
      </w:pPr>
      <w:r>
        <w:rPr>
          <w:lang w:val="ru-RU"/>
        </w:rPr>
        <w:t>Прирост устойчивых пассивов  на 2002 г. рассчитывается следующим образом.</w:t>
      </w:r>
    </w:p>
    <w:p w:rsidR="00995226" w:rsidRDefault="00995226">
      <w:pPr>
        <w:pStyle w:val="210"/>
        <w:rPr>
          <w:lang w:val="ru-RU"/>
        </w:rPr>
      </w:pPr>
      <w:r>
        <w:rPr>
          <w:lang w:val="ru-RU"/>
        </w:rPr>
        <w:t>Кредиторская задолженность по оплате труда (Кзп):</w:t>
      </w:r>
    </w:p>
    <w:p w:rsidR="00995226" w:rsidRDefault="00995226">
      <w:pPr>
        <w:pStyle w:val="210"/>
        <w:rPr>
          <w:lang w:val="ru-RU"/>
        </w:rPr>
      </w:pPr>
      <w:r>
        <w:rPr>
          <w:lang w:val="ru-RU"/>
        </w:rPr>
        <w:t>Кзп = ФОТ * 9 : 360 = ( 7920 + 297) * 9 : 360 = 272.</w:t>
      </w:r>
    </w:p>
    <w:p w:rsidR="00995226" w:rsidRDefault="00995226">
      <w:pPr>
        <w:pStyle w:val="210"/>
        <w:rPr>
          <w:lang w:val="ru-RU"/>
        </w:rPr>
      </w:pPr>
      <w:r>
        <w:rPr>
          <w:lang w:val="ru-RU"/>
        </w:rPr>
        <w:t>Кредиторская задолженность по бюджету (Кб):</w:t>
      </w:r>
    </w:p>
    <w:p w:rsidR="00995226" w:rsidRDefault="00995226">
      <w:pPr>
        <w:pStyle w:val="210"/>
        <w:rPr>
          <w:lang w:val="ru-RU"/>
        </w:rPr>
      </w:pPr>
      <w:r>
        <w:rPr>
          <w:lang w:val="ru-RU"/>
        </w:rPr>
        <w:t>Кб = НЛ * Д : 360 = 106364 * 15 : 360 = 4432, где</w:t>
      </w:r>
    </w:p>
    <w:p w:rsidR="00995226" w:rsidRDefault="00995226">
      <w:pPr>
        <w:pStyle w:val="210"/>
        <w:rPr>
          <w:lang w:val="ru-RU"/>
        </w:rPr>
      </w:pPr>
      <w:r>
        <w:rPr>
          <w:lang w:val="ru-RU"/>
        </w:rPr>
        <w:t>НЛ – сумма налогов (39164+62+67138= 106364).</w:t>
      </w:r>
    </w:p>
    <w:p w:rsidR="00995226" w:rsidRDefault="00995226">
      <w:pPr>
        <w:pStyle w:val="210"/>
        <w:rPr>
          <w:lang w:val="ru-RU"/>
        </w:rPr>
      </w:pPr>
      <w:r>
        <w:rPr>
          <w:lang w:val="ru-RU"/>
        </w:rPr>
        <w:t>Кредиторская задолженность поставщикам (Кп) за сырье, материалы, топливо и прочие услуги:</w:t>
      </w:r>
    </w:p>
    <w:p w:rsidR="00995226" w:rsidRDefault="00995226">
      <w:pPr>
        <w:pStyle w:val="210"/>
        <w:rPr>
          <w:lang w:val="ru-RU"/>
        </w:rPr>
      </w:pPr>
      <w:r>
        <w:rPr>
          <w:lang w:val="ru-RU"/>
        </w:rPr>
        <w:t>Кп = СМ * Д : 360 = 139961 * 3 : 360 = 1166, где СМ – общая сумма расходов на сырье, материалы, топливо и др. услуги.</w:t>
      </w:r>
    </w:p>
    <w:p w:rsidR="00995226" w:rsidRDefault="00995226">
      <w:pPr>
        <w:pStyle w:val="210"/>
        <w:rPr>
          <w:lang w:val="ru-RU"/>
        </w:rPr>
      </w:pPr>
      <w:r>
        <w:rPr>
          <w:lang w:val="ru-RU"/>
        </w:rPr>
        <w:t>Кредиторская задолженность банку  (К%) за пользование кредитом:</w:t>
      </w:r>
    </w:p>
    <w:p w:rsidR="00995226" w:rsidRDefault="00995226">
      <w:pPr>
        <w:pStyle w:val="210"/>
        <w:rPr>
          <w:lang w:val="ru-RU"/>
        </w:rPr>
      </w:pPr>
      <w:r>
        <w:rPr>
          <w:lang w:val="ru-RU"/>
        </w:rPr>
        <w:t>Кб = Скр * Д : 360 = 37500 * 15 : 360 = 1563, где</w:t>
      </w:r>
    </w:p>
    <w:p w:rsidR="00995226" w:rsidRDefault="00995226">
      <w:pPr>
        <w:pStyle w:val="210"/>
        <w:rPr>
          <w:lang w:val="ru-RU"/>
        </w:rPr>
      </w:pPr>
      <w:r>
        <w:rPr>
          <w:lang w:val="ru-RU"/>
        </w:rPr>
        <w:t>Скр – размер уплаты % за кредит = 125000 * 0,3 = 37500.</w:t>
      </w:r>
    </w:p>
    <w:p w:rsidR="00995226" w:rsidRDefault="00995226">
      <w:pPr>
        <w:pStyle w:val="210"/>
        <w:rPr>
          <w:lang w:val="ru-RU"/>
        </w:rPr>
      </w:pPr>
      <w:r>
        <w:rPr>
          <w:lang w:val="ru-RU"/>
        </w:rPr>
        <w:t>Итого устойчивых пассивов на конец  2001 года = 272+4432+1166+1563=7433 грн.</w:t>
      </w:r>
    </w:p>
    <w:p w:rsidR="00995226" w:rsidRDefault="00995226">
      <w:pPr>
        <w:pStyle w:val="210"/>
        <w:rPr>
          <w:lang w:val="ru-RU"/>
        </w:rPr>
      </w:pPr>
      <w:r>
        <w:rPr>
          <w:lang w:val="ru-RU"/>
        </w:rPr>
        <w:t>Устойчивые пассивы на начало 2001 года  = норматив оборотных средств на 2001 год  = 1112, прирост устойчивых пассивов в 2001 г. = 7433 –1112 = 6321.</w:t>
      </w:r>
    </w:p>
    <w:p w:rsidR="00995226" w:rsidRDefault="00995226">
      <w:pPr>
        <w:pStyle w:val="210"/>
        <w:rPr>
          <w:lang w:val="ru-RU"/>
        </w:rPr>
      </w:pPr>
      <w:r>
        <w:rPr>
          <w:lang w:val="ru-RU"/>
        </w:rPr>
        <w:t xml:space="preserve">Размер устойчивых пассивов в 2002 году </w:t>
      </w:r>
      <w:r>
        <w:rPr>
          <w:b/>
          <w:lang w:val="ru-RU"/>
        </w:rPr>
        <w:t xml:space="preserve">– </w:t>
      </w:r>
      <w:r>
        <w:rPr>
          <w:lang w:val="ru-RU"/>
        </w:rPr>
        <w:t>6634.</w:t>
      </w:r>
    </w:p>
    <w:p w:rsidR="00995226" w:rsidRDefault="00995226">
      <w:pPr>
        <w:pStyle w:val="210"/>
        <w:rPr>
          <w:lang w:val="ru-RU"/>
        </w:rPr>
      </w:pPr>
      <w:r>
        <w:rPr>
          <w:lang w:val="ru-RU"/>
        </w:rPr>
        <w:t>Кзп =  272; Кб = 90222 * 15 : 360 = 3759; Кп = 124861 * 3 : 360 = 1041;</w:t>
      </w:r>
    </w:p>
    <w:p w:rsidR="00995226" w:rsidRDefault="00995226">
      <w:pPr>
        <w:pStyle w:val="210"/>
        <w:rPr>
          <w:lang w:val="ru-RU"/>
        </w:rPr>
      </w:pPr>
      <w:r>
        <w:rPr>
          <w:lang w:val="ru-RU"/>
        </w:rPr>
        <w:t>Кб = 37500 * 15 : 360 = 1563.</w:t>
      </w:r>
    </w:p>
    <w:p w:rsidR="00995226" w:rsidRDefault="00995226">
      <w:pPr>
        <w:pStyle w:val="210"/>
        <w:rPr>
          <w:b/>
          <w:lang w:val="ru-RU"/>
        </w:rPr>
      </w:pPr>
      <w:r>
        <w:rPr>
          <w:lang w:val="ru-RU"/>
        </w:rPr>
        <w:t>Прирост устойчивых пассивов в 2002 году = 6634 – 7433 = - 799.</w:t>
      </w:r>
    </w:p>
    <w:p w:rsidR="00995226" w:rsidRDefault="00995226">
      <w:pPr>
        <w:pStyle w:val="210"/>
        <w:rPr>
          <w:lang w:val="ru-RU"/>
        </w:rPr>
      </w:pPr>
      <w:r>
        <w:rPr>
          <w:lang w:val="ru-RU"/>
        </w:rPr>
        <w:t xml:space="preserve">Устойчивые пассивы в 2003 г.  </w:t>
      </w:r>
      <w:r>
        <w:rPr>
          <w:b/>
          <w:lang w:val="ru-RU"/>
        </w:rPr>
        <w:t>=</w:t>
      </w:r>
      <w:r>
        <w:rPr>
          <w:lang w:val="ru-RU"/>
        </w:rPr>
        <w:t xml:space="preserve"> 6310.</w:t>
      </w:r>
    </w:p>
    <w:p w:rsidR="00995226" w:rsidRDefault="00995226">
      <w:pPr>
        <w:pStyle w:val="210"/>
        <w:rPr>
          <w:lang w:val="ru-RU"/>
        </w:rPr>
      </w:pPr>
      <w:r>
        <w:rPr>
          <w:lang w:val="ru-RU"/>
        </w:rPr>
        <w:t>Кзп = 272, Кб = 3492; Кп = 983; К % - 1563.</w:t>
      </w:r>
    </w:p>
    <w:p w:rsidR="00995226" w:rsidRDefault="00995226">
      <w:pPr>
        <w:pStyle w:val="210"/>
        <w:rPr>
          <w:lang w:val="ru-RU"/>
        </w:rPr>
      </w:pPr>
      <w:r>
        <w:rPr>
          <w:lang w:val="ru-RU"/>
        </w:rPr>
        <w:t>Прирост устойчивых пассивов в 2003 г. = 6310 – 6634 = - 324.</w:t>
      </w:r>
    </w:p>
    <w:p w:rsidR="00995226" w:rsidRDefault="00995226">
      <w:pPr>
        <w:pStyle w:val="210"/>
        <w:rPr>
          <w:lang w:val="ru-RU"/>
        </w:rPr>
      </w:pPr>
      <w:r>
        <w:rPr>
          <w:lang w:val="ru-RU"/>
        </w:rPr>
        <w:t>Погашение долгосрочного кредита планируется в течение 3 –х лет равными долями – 243926 : 3 = 41667 грн.</w:t>
      </w:r>
    </w:p>
    <w:p w:rsidR="00995226" w:rsidRDefault="00995226">
      <w:pPr>
        <w:pStyle w:val="210"/>
        <w:rPr>
          <w:lang w:val="ru-RU"/>
        </w:rPr>
      </w:pPr>
      <w:r>
        <w:rPr>
          <w:lang w:val="ru-RU"/>
        </w:rPr>
        <w:t>Основными источниками формирования средств фонда накопления являются: амортизационные отчисления, отчисления от чистой прибыли, прирост устойчивых пассивов, долгосрочный кредит банка (только в 2001 г.). Средства этого фонда использовались на уплату процентов за пользование долгосрочным кредитом, на приобретение основных фондов (только в 2001г.), на погашение долгосрочного кредита банка (согласно кредитному договору – начиная с 2001 г.)</w:t>
      </w:r>
    </w:p>
    <w:p w:rsidR="00995226" w:rsidRDefault="00995226">
      <w:pPr>
        <w:pStyle w:val="210"/>
        <w:ind w:firstLine="0"/>
        <w:rPr>
          <w:lang w:val="ru-RU"/>
        </w:rPr>
      </w:pPr>
      <w:r>
        <w:rPr>
          <w:lang w:val="ru-RU"/>
        </w:rPr>
        <w:t xml:space="preserve">        Фонд потребления в динамике увеличивается (с 80006 грн. - 2001 г. до 93533 грн. - в 2003 г.), т.к. использование средств этого фонда пока не планируется (см. табл.  8).</w:t>
      </w:r>
    </w:p>
    <w:p w:rsidR="00995226" w:rsidRDefault="00995226">
      <w:pPr>
        <w:pStyle w:val="210"/>
        <w:rPr>
          <w:lang w:val="ru-RU"/>
        </w:rPr>
      </w:pPr>
    </w:p>
    <w:p w:rsidR="00995226" w:rsidRDefault="00995226">
      <w:pPr>
        <w:pStyle w:val="210"/>
        <w:ind w:firstLine="0"/>
        <w:jc w:val="center"/>
        <w:rPr>
          <w:b/>
          <w:bCs/>
          <w:lang w:val="ru-RU"/>
        </w:rPr>
      </w:pPr>
      <w:r>
        <w:rPr>
          <w:b/>
          <w:bCs/>
          <w:lang w:val="ru-RU"/>
        </w:rPr>
        <w:t>Таблица  8. Распределение чистой прибыли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812"/>
        <w:gridCol w:w="992"/>
        <w:gridCol w:w="993"/>
        <w:gridCol w:w="992"/>
      </w:tblGrid>
      <w:tr w:rsidR="00995226">
        <w:trPr>
          <w:cantSplit/>
        </w:trPr>
        <w:tc>
          <w:tcPr>
            <w:tcW w:w="675" w:type="dxa"/>
            <w:vMerge w:val="restart"/>
          </w:tcPr>
          <w:p w:rsidR="00995226" w:rsidRDefault="00995226">
            <w:pPr>
              <w:pStyle w:val="10"/>
              <w:spacing w:line="360" w:lineRule="auto"/>
              <w:jc w:val="center"/>
              <w:rPr>
                <w:sz w:val="24"/>
              </w:rPr>
            </w:pPr>
            <w:r>
              <w:rPr>
                <w:sz w:val="24"/>
              </w:rPr>
              <w:t>п/п</w:t>
            </w:r>
          </w:p>
        </w:tc>
        <w:tc>
          <w:tcPr>
            <w:tcW w:w="5812" w:type="dxa"/>
            <w:vMerge w:val="restart"/>
          </w:tcPr>
          <w:p w:rsidR="00995226" w:rsidRDefault="00995226">
            <w:pPr>
              <w:pStyle w:val="11"/>
              <w:keepNext w:val="0"/>
              <w:spacing w:line="360" w:lineRule="auto"/>
              <w:jc w:val="center"/>
              <w:rPr>
                <w:sz w:val="24"/>
              </w:rPr>
            </w:pPr>
            <w:r>
              <w:rPr>
                <w:sz w:val="24"/>
              </w:rPr>
              <w:t>Наименование показателей</w:t>
            </w:r>
          </w:p>
        </w:tc>
        <w:tc>
          <w:tcPr>
            <w:tcW w:w="2977" w:type="dxa"/>
            <w:gridSpan w:val="3"/>
          </w:tcPr>
          <w:p w:rsidR="00995226" w:rsidRDefault="00995226">
            <w:pPr>
              <w:pStyle w:val="10"/>
              <w:spacing w:line="360" w:lineRule="auto"/>
              <w:jc w:val="center"/>
              <w:rPr>
                <w:sz w:val="24"/>
              </w:rPr>
            </w:pPr>
            <w:r>
              <w:rPr>
                <w:sz w:val="24"/>
              </w:rPr>
              <w:t>Годы</w:t>
            </w:r>
          </w:p>
        </w:tc>
      </w:tr>
      <w:tr w:rsidR="00995226">
        <w:trPr>
          <w:cantSplit/>
        </w:trPr>
        <w:tc>
          <w:tcPr>
            <w:tcW w:w="675" w:type="dxa"/>
            <w:vMerge/>
          </w:tcPr>
          <w:p w:rsidR="00995226" w:rsidRDefault="00995226">
            <w:pPr>
              <w:pStyle w:val="10"/>
              <w:spacing w:line="360" w:lineRule="auto"/>
              <w:jc w:val="center"/>
              <w:rPr>
                <w:sz w:val="24"/>
              </w:rPr>
            </w:pPr>
          </w:p>
        </w:tc>
        <w:tc>
          <w:tcPr>
            <w:tcW w:w="5812" w:type="dxa"/>
            <w:vMerge/>
          </w:tcPr>
          <w:p w:rsidR="00995226" w:rsidRDefault="00995226">
            <w:pPr>
              <w:pStyle w:val="10"/>
              <w:spacing w:line="360" w:lineRule="auto"/>
              <w:rPr>
                <w:sz w:val="24"/>
              </w:rPr>
            </w:pPr>
          </w:p>
        </w:tc>
        <w:tc>
          <w:tcPr>
            <w:tcW w:w="992" w:type="dxa"/>
          </w:tcPr>
          <w:p w:rsidR="00995226" w:rsidRDefault="00995226">
            <w:pPr>
              <w:pStyle w:val="10"/>
              <w:spacing w:line="360" w:lineRule="auto"/>
              <w:jc w:val="center"/>
              <w:rPr>
                <w:sz w:val="24"/>
              </w:rPr>
            </w:pPr>
            <w:r>
              <w:rPr>
                <w:sz w:val="24"/>
              </w:rPr>
              <w:t>2001</w:t>
            </w:r>
          </w:p>
        </w:tc>
        <w:tc>
          <w:tcPr>
            <w:tcW w:w="993" w:type="dxa"/>
          </w:tcPr>
          <w:p w:rsidR="00995226" w:rsidRDefault="00995226">
            <w:pPr>
              <w:pStyle w:val="10"/>
              <w:spacing w:line="360" w:lineRule="auto"/>
              <w:jc w:val="center"/>
              <w:rPr>
                <w:sz w:val="24"/>
              </w:rPr>
            </w:pPr>
            <w:r>
              <w:rPr>
                <w:sz w:val="24"/>
              </w:rPr>
              <w:t>2002</w:t>
            </w:r>
          </w:p>
        </w:tc>
        <w:tc>
          <w:tcPr>
            <w:tcW w:w="992" w:type="dxa"/>
          </w:tcPr>
          <w:p w:rsidR="00995226" w:rsidRDefault="00995226">
            <w:pPr>
              <w:pStyle w:val="10"/>
              <w:spacing w:line="360" w:lineRule="auto"/>
              <w:jc w:val="center"/>
              <w:rPr>
                <w:sz w:val="24"/>
              </w:rPr>
            </w:pPr>
            <w:r>
              <w:rPr>
                <w:sz w:val="24"/>
              </w:rPr>
              <w:t>2003</w:t>
            </w:r>
          </w:p>
        </w:tc>
      </w:tr>
      <w:tr w:rsidR="00995226">
        <w:tc>
          <w:tcPr>
            <w:tcW w:w="675" w:type="dxa"/>
          </w:tcPr>
          <w:p w:rsidR="00995226" w:rsidRDefault="00995226">
            <w:pPr>
              <w:pStyle w:val="10"/>
              <w:spacing w:line="360" w:lineRule="auto"/>
              <w:jc w:val="center"/>
            </w:pPr>
            <w:r>
              <w:t>1</w:t>
            </w:r>
          </w:p>
        </w:tc>
        <w:tc>
          <w:tcPr>
            <w:tcW w:w="5812" w:type="dxa"/>
          </w:tcPr>
          <w:p w:rsidR="00995226" w:rsidRDefault="00995226">
            <w:pPr>
              <w:pStyle w:val="10"/>
              <w:spacing w:line="360" w:lineRule="auto"/>
            </w:pPr>
            <w:r>
              <w:t xml:space="preserve">                      2</w:t>
            </w:r>
          </w:p>
        </w:tc>
        <w:tc>
          <w:tcPr>
            <w:tcW w:w="992" w:type="dxa"/>
          </w:tcPr>
          <w:p w:rsidR="00995226" w:rsidRDefault="00995226">
            <w:pPr>
              <w:pStyle w:val="10"/>
              <w:spacing w:line="360" w:lineRule="auto"/>
              <w:jc w:val="center"/>
            </w:pPr>
            <w:r>
              <w:t>3</w:t>
            </w:r>
          </w:p>
        </w:tc>
        <w:tc>
          <w:tcPr>
            <w:tcW w:w="993" w:type="dxa"/>
          </w:tcPr>
          <w:p w:rsidR="00995226" w:rsidRDefault="00995226">
            <w:pPr>
              <w:pStyle w:val="10"/>
              <w:spacing w:line="360" w:lineRule="auto"/>
              <w:jc w:val="center"/>
            </w:pPr>
            <w:r>
              <w:t>4</w:t>
            </w:r>
          </w:p>
        </w:tc>
        <w:tc>
          <w:tcPr>
            <w:tcW w:w="992" w:type="dxa"/>
          </w:tcPr>
          <w:p w:rsidR="00995226" w:rsidRDefault="00995226">
            <w:pPr>
              <w:pStyle w:val="10"/>
              <w:spacing w:line="360" w:lineRule="auto"/>
              <w:jc w:val="center"/>
            </w:pPr>
            <w:r>
              <w:t>5</w:t>
            </w:r>
          </w:p>
        </w:tc>
      </w:tr>
      <w:tr w:rsidR="00995226">
        <w:trPr>
          <w:cantSplit/>
        </w:trPr>
        <w:tc>
          <w:tcPr>
            <w:tcW w:w="9464" w:type="dxa"/>
            <w:gridSpan w:val="5"/>
          </w:tcPr>
          <w:p w:rsidR="00995226" w:rsidRDefault="00995226">
            <w:pPr>
              <w:pStyle w:val="4"/>
              <w:spacing w:line="360" w:lineRule="auto"/>
              <w:rPr>
                <w:b w:val="0"/>
              </w:rPr>
            </w:pPr>
            <w:r>
              <w:rPr>
                <w:b w:val="0"/>
              </w:rPr>
              <w:t>Фонд накопления</w:t>
            </w:r>
          </w:p>
        </w:tc>
      </w:tr>
      <w:tr w:rsidR="00995226">
        <w:tc>
          <w:tcPr>
            <w:tcW w:w="675" w:type="dxa"/>
          </w:tcPr>
          <w:p w:rsidR="00995226" w:rsidRDefault="00995226">
            <w:pPr>
              <w:pStyle w:val="10"/>
              <w:spacing w:line="360" w:lineRule="auto"/>
              <w:jc w:val="center"/>
              <w:rPr>
                <w:sz w:val="24"/>
              </w:rPr>
            </w:pPr>
            <w:r>
              <w:rPr>
                <w:sz w:val="24"/>
              </w:rPr>
              <w:t>1.</w:t>
            </w:r>
          </w:p>
        </w:tc>
        <w:tc>
          <w:tcPr>
            <w:tcW w:w="5812" w:type="dxa"/>
          </w:tcPr>
          <w:p w:rsidR="00995226" w:rsidRDefault="00995226">
            <w:pPr>
              <w:pStyle w:val="10"/>
              <w:spacing w:line="360" w:lineRule="auto"/>
              <w:rPr>
                <w:sz w:val="24"/>
              </w:rPr>
            </w:pPr>
            <w:r>
              <w:rPr>
                <w:sz w:val="24"/>
              </w:rPr>
              <w:t xml:space="preserve"> Чистая прибыль</w:t>
            </w:r>
          </w:p>
        </w:tc>
        <w:tc>
          <w:tcPr>
            <w:tcW w:w="992" w:type="dxa"/>
          </w:tcPr>
          <w:p w:rsidR="00995226" w:rsidRDefault="00995226">
            <w:pPr>
              <w:pStyle w:val="210"/>
              <w:ind w:firstLine="0"/>
              <w:jc w:val="center"/>
              <w:rPr>
                <w:lang w:val="ru-RU"/>
              </w:rPr>
            </w:pPr>
            <w:r>
              <w:rPr>
                <w:lang w:val="ru-RU"/>
              </w:rPr>
              <w:t>72733</w:t>
            </w:r>
          </w:p>
        </w:tc>
        <w:tc>
          <w:tcPr>
            <w:tcW w:w="993" w:type="dxa"/>
          </w:tcPr>
          <w:p w:rsidR="00995226" w:rsidRDefault="00995226">
            <w:pPr>
              <w:pStyle w:val="210"/>
              <w:ind w:firstLine="0"/>
              <w:jc w:val="center"/>
              <w:rPr>
                <w:lang w:val="ru-RU"/>
              </w:rPr>
            </w:pPr>
            <w:r>
              <w:rPr>
                <w:lang w:val="ru-RU"/>
              </w:rPr>
              <w:t>70126</w:t>
            </w:r>
          </w:p>
        </w:tc>
        <w:tc>
          <w:tcPr>
            <w:tcW w:w="992" w:type="dxa"/>
          </w:tcPr>
          <w:p w:rsidR="00995226" w:rsidRDefault="00995226">
            <w:pPr>
              <w:pStyle w:val="210"/>
              <w:ind w:firstLine="0"/>
              <w:jc w:val="center"/>
              <w:rPr>
                <w:lang w:val="ru-RU"/>
              </w:rPr>
            </w:pPr>
            <w:r>
              <w:rPr>
                <w:lang w:val="ru-RU"/>
              </w:rPr>
              <w:t>65136</w:t>
            </w:r>
          </w:p>
        </w:tc>
      </w:tr>
      <w:tr w:rsidR="00995226">
        <w:tc>
          <w:tcPr>
            <w:tcW w:w="675" w:type="dxa"/>
          </w:tcPr>
          <w:p w:rsidR="00995226" w:rsidRDefault="00995226">
            <w:pPr>
              <w:pStyle w:val="10"/>
              <w:spacing w:line="360" w:lineRule="auto"/>
              <w:jc w:val="center"/>
              <w:rPr>
                <w:sz w:val="24"/>
              </w:rPr>
            </w:pPr>
            <w:r>
              <w:rPr>
                <w:sz w:val="24"/>
              </w:rPr>
              <w:t>2.</w:t>
            </w:r>
          </w:p>
        </w:tc>
        <w:tc>
          <w:tcPr>
            <w:tcW w:w="5812" w:type="dxa"/>
          </w:tcPr>
          <w:p w:rsidR="00995226" w:rsidRDefault="00995226">
            <w:pPr>
              <w:pStyle w:val="10"/>
              <w:spacing w:line="360" w:lineRule="auto"/>
              <w:rPr>
                <w:sz w:val="24"/>
              </w:rPr>
            </w:pPr>
            <w:r>
              <w:rPr>
                <w:sz w:val="24"/>
              </w:rPr>
              <w:t>Источники формирования средств фонда накопления:</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675" w:type="dxa"/>
          </w:tcPr>
          <w:p w:rsidR="00995226" w:rsidRDefault="00995226">
            <w:pPr>
              <w:pStyle w:val="10"/>
              <w:spacing w:line="360" w:lineRule="auto"/>
              <w:jc w:val="center"/>
              <w:rPr>
                <w:sz w:val="24"/>
              </w:rPr>
            </w:pPr>
            <w:r>
              <w:rPr>
                <w:sz w:val="24"/>
              </w:rPr>
              <w:t>2.1</w:t>
            </w:r>
          </w:p>
        </w:tc>
        <w:tc>
          <w:tcPr>
            <w:tcW w:w="5812" w:type="dxa"/>
          </w:tcPr>
          <w:p w:rsidR="00995226" w:rsidRDefault="00995226">
            <w:pPr>
              <w:pStyle w:val="10"/>
              <w:spacing w:line="360" w:lineRule="auto"/>
              <w:rPr>
                <w:sz w:val="24"/>
              </w:rPr>
            </w:pPr>
            <w:r>
              <w:rPr>
                <w:sz w:val="24"/>
              </w:rPr>
              <w:t>Остатки средств фонда на начало планируемого периода</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93787</w:t>
            </w:r>
          </w:p>
        </w:tc>
        <w:tc>
          <w:tcPr>
            <w:tcW w:w="992" w:type="dxa"/>
          </w:tcPr>
          <w:p w:rsidR="00995226" w:rsidRDefault="00995226">
            <w:pPr>
              <w:pStyle w:val="10"/>
              <w:spacing w:line="360" w:lineRule="auto"/>
              <w:jc w:val="center"/>
              <w:rPr>
                <w:sz w:val="24"/>
              </w:rPr>
            </w:pPr>
            <w:r>
              <w:rPr>
                <w:sz w:val="24"/>
              </w:rPr>
              <w:t>169889</w:t>
            </w:r>
          </w:p>
        </w:tc>
      </w:tr>
      <w:tr w:rsidR="00995226">
        <w:tc>
          <w:tcPr>
            <w:tcW w:w="675" w:type="dxa"/>
          </w:tcPr>
          <w:p w:rsidR="00995226" w:rsidRDefault="00995226">
            <w:pPr>
              <w:pStyle w:val="10"/>
              <w:spacing w:line="360" w:lineRule="auto"/>
              <w:jc w:val="center"/>
              <w:rPr>
                <w:sz w:val="24"/>
              </w:rPr>
            </w:pPr>
            <w:r>
              <w:rPr>
                <w:sz w:val="24"/>
              </w:rPr>
              <w:t>2.2</w:t>
            </w:r>
          </w:p>
        </w:tc>
        <w:tc>
          <w:tcPr>
            <w:tcW w:w="5812" w:type="dxa"/>
          </w:tcPr>
          <w:p w:rsidR="00995226" w:rsidRDefault="00995226">
            <w:pPr>
              <w:pStyle w:val="10"/>
              <w:spacing w:line="360" w:lineRule="auto"/>
              <w:rPr>
                <w:sz w:val="24"/>
              </w:rPr>
            </w:pPr>
            <w:r>
              <w:rPr>
                <w:sz w:val="24"/>
              </w:rPr>
              <w:t>Амортизационные отчисления</w:t>
            </w:r>
          </w:p>
        </w:tc>
        <w:tc>
          <w:tcPr>
            <w:tcW w:w="992" w:type="dxa"/>
          </w:tcPr>
          <w:p w:rsidR="00995226" w:rsidRDefault="00995226">
            <w:pPr>
              <w:pStyle w:val="10"/>
              <w:spacing w:line="360" w:lineRule="auto"/>
              <w:jc w:val="center"/>
              <w:rPr>
                <w:sz w:val="24"/>
              </w:rPr>
            </w:pPr>
            <w:r>
              <w:rPr>
                <w:sz w:val="24"/>
              </w:rPr>
              <w:t>28440</w:t>
            </w:r>
          </w:p>
        </w:tc>
        <w:tc>
          <w:tcPr>
            <w:tcW w:w="993" w:type="dxa"/>
          </w:tcPr>
          <w:p w:rsidR="00995226" w:rsidRDefault="00995226">
            <w:pPr>
              <w:pStyle w:val="10"/>
              <w:spacing w:line="360" w:lineRule="auto"/>
              <w:jc w:val="center"/>
              <w:rPr>
                <w:sz w:val="24"/>
              </w:rPr>
            </w:pPr>
            <w:r>
              <w:rPr>
                <w:sz w:val="24"/>
              </w:rPr>
              <w:t>21920</w:t>
            </w:r>
          </w:p>
        </w:tc>
        <w:tc>
          <w:tcPr>
            <w:tcW w:w="992" w:type="dxa"/>
          </w:tcPr>
          <w:p w:rsidR="00995226" w:rsidRDefault="00995226">
            <w:pPr>
              <w:pStyle w:val="10"/>
              <w:spacing w:line="360" w:lineRule="auto"/>
              <w:jc w:val="center"/>
              <w:rPr>
                <w:sz w:val="24"/>
              </w:rPr>
            </w:pPr>
            <w:r>
              <w:rPr>
                <w:sz w:val="24"/>
              </w:rPr>
              <w:t>16892</w:t>
            </w:r>
          </w:p>
        </w:tc>
      </w:tr>
      <w:tr w:rsidR="00995226">
        <w:tc>
          <w:tcPr>
            <w:tcW w:w="675" w:type="dxa"/>
          </w:tcPr>
          <w:p w:rsidR="00995226" w:rsidRDefault="00995226">
            <w:pPr>
              <w:pStyle w:val="10"/>
              <w:spacing w:line="360" w:lineRule="auto"/>
              <w:jc w:val="center"/>
              <w:rPr>
                <w:sz w:val="24"/>
              </w:rPr>
            </w:pPr>
            <w:r>
              <w:rPr>
                <w:sz w:val="24"/>
              </w:rPr>
              <w:t>2.3</w:t>
            </w:r>
          </w:p>
        </w:tc>
        <w:tc>
          <w:tcPr>
            <w:tcW w:w="5812" w:type="dxa"/>
          </w:tcPr>
          <w:p w:rsidR="00995226" w:rsidRDefault="00995226">
            <w:pPr>
              <w:pStyle w:val="10"/>
              <w:spacing w:line="360" w:lineRule="auto"/>
              <w:rPr>
                <w:sz w:val="24"/>
              </w:rPr>
            </w:pPr>
            <w:r>
              <w:rPr>
                <w:sz w:val="24"/>
              </w:rPr>
              <w:t>Отчисления от чистой прибыли      (90%)</w:t>
            </w:r>
          </w:p>
        </w:tc>
        <w:tc>
          <w:tcPr>
            <w:tcW w:w="992" w:type="dxa"/>
          </w:tcPr>
          <w:p w:rsidR="00995226" w:rsidRDefault="00995226">
            <w:pPr>
              <w:pStyle w:val="10"/>
              <w:spacing w:line="360" w:lineRule="auto"/>
              <w:jc w:val="center"/>
              <w:rPr>
                <w:sz w:val="24"/>
              </w:rPr>
            </w:pPr>
            <w:r>
              <w:rPr>
                <w:sz w:val="24"/>
              </w:rPr>
              <w:t>65460</w:t>
            </w:r>
          </w:p>
        </w:tc>
        <w:tc>
          <w:tcPr>
            <w:tcW w:w="993" w:type="dxa"/>
          </w:tcPr>
          <w:p w:rsidR="00995226" w:rsidRDefault="00995226">
            <w:pPr>
              <w:pStyle w:val="10"/>
              <w:spacing w:line="360" w:lineRule="auto"/>
              <w:jc w:val="center"/>
              <w:rPr>
                <w:sz w:val="24"/>
              </w:rPr>
            </w:pPr>
            <w:r>
              <w:rPr>
                <w:sz w:val="24"/>
              </w:rPr>
              <w:t>63223</w:t>
            </w:r>
          </w:p>
        </w:tc>
        <w:tc>
          <w:tcPr>
            <w:tcW w:w="992" w:type="dxa"/>
          </w:tcPr>
          <w:p w:rsidR="00995226" w:rsidRDefault="00995226">
            <w:pPr>
              <w:pStyle w:val="10"/>
              <w:spacing w:line="360" w:lineRule="auto"/>
              <w:jc w:val="center"/>
              <w:rPr>
                <w:sz w:val="24"/>
              </w:rPr>
            </w:pPr>
            <w:r>
              <w:rPr>
                <w:sz w:val="24"/>
              </w:rPr>
              <w:t>58622</w:t>
            </w:r>
          </w:p>
        </w:tc>
      </w:tr>
      <w:tr w:rsidR="00995226">
        <w:tc>
          <w:tcPr>
            <w:tcW w:w="675" w:type="dxa"/>
          </w:tcPr>
          <w:p w:rsidR="00995226" w:rsidRDefault="00995226">
            <w:pPr>
              <w:pStyle w:val="10"/>
              <w:spacing w:line="360" w:lineRule="auto"/>
              <w:jc w:val="center"/>
              <w:rPr>
                <w:sz w:val="24"/>
              </w:rPr>
            </w:pPr>
            <w:r>
              <w:rPr>
                <w:sz w:val="24"/>
              </w:rPr>
              <w:t>2.4</w:t>
            </w:r>
          </w:p>
        </w:tc>
        <w:tc>
          <w:tcPr>
            <w:tcW w:w="5812" w:type="dxa"/>
          </w:tcPr>
          <w:p w:rsidR="00995226" w:rsidRDefault="00995226">
            <w:pPr>
              <w:pStyle w:val="10"/>
              <w:spacing w:line="360" w:lineRule="auto"/>
              <w:rPr>
                <w:sz w:val="24"/>
              </w:rPr>
            </w:pPr>
            <w:r>
              <w:rPr>
                <w:sz w:val="24"/>
              </w:rPr>
              <w:t>Прирост устойчивых пассивов</w:t>
            </w:r>
          </w:p>
        </w:tc>
        <w:tc>
          <w:tcPr>
            <w:tcW w:w="992" w:type="dxa"/>
          </w:tcPr>
          <w:p w:rsidR="00995226" w:rsidRDefault="00995226">
            <w:pPr>
              <w:pStyle w:val="10"/>
              <w:spacing w:line="360" w:lineRule="auto"/>
              <w:jc w:val="center"/>
              <w:rPr>
                <w:sz w:val="24"/>
              </w:rPr>
            </w:pPr>
            <w:r>
              <w:rPr>
                <w:sz w:val="24"/>
              </w:rPr>
              <w:t>6321</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tcPr>
          <w:p w:rsidR="00995226" w:rsidRDefault="00995226">
            <w:pPr>
              <w:pStyle w:val="10"/>
              <w:spacing w:line="360" w:lineRule="auto"/>
              <w:jc w:val="center"/>
              <w:rPr>
                <w:sz w:val="24"/>
              </w:rPr>
            </w:pPr>
            <w:r>
              <w:rPr>
                <w:sz w:val="24"/>
              </w:rPr>
              <w:t>2.5</w:t>
            </w:r>
          </w:p>
        </w:tc>
        <w:tc>
          <w:tcPr>
            <w:tcW w:w="5812" w:type="dxa"/>
          </w:tcPr>
          <w:p w:rsidR="00995226" w:rsidRDefault="00995226">
            <w:pPr>
              <w:pStyle w:val="10"/>
              <w:spacing w:line="360" w:lineRule="auto"/>
              <w:rPr>
                <w:sz w:val="24"/>
              </w:rPr>
            </w:pPr>
            <w:r>
              <w:rPr>
                <w:sz w:val="24"/>
              </w:rPr>
              <w:t>Долгосрочный кредит банка</w:t>
            </w:r>
          </w:p>
          <w:p w:rsidR="00995226" w:rsidRDefault="00995226">
            <w:pPr>
              <w:pStyle w:val="10"/>
              <w:spacing w:line="360" w:lineRule="auto"/>
              <w:rPr>
                <w:sz w:val="24"/>
              </w:rPr>
            </w:pPr>
            <w:r>
              <w:rPr>
                <w:sz w:val="24"/>
              </w:rPr>
              <w:t>( по условию, но не более потребности в основных фондах)</w:t>
            </w:r>
          </w:p>
        </w:tc>
        <w:tc>
          <w:tcPr>
            <w:tcW w:w="992" w:type="dxa"/>
          </w:tcPr>
          <w:p w:rsidR="00995226" w:rsidRDefault="00995226">
            <w:pPr>
              <w:pStyle w:val="7"/>
              <w:keepNext w:val="0"/>
              <w:spacing w:line="360" w:lineRule="auto"/>
            </w:pPr>
            <w:r>
              <w:t>125000</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shd w:val="pct15" w:color="000000" w:fill="FFFFFF"/>
          </w:tcPr>
          <w:p w:rsidR="00995226" w:rsidRDefault="00995226">
            <w:pPr>
              <w:pStyle w:val="10"/>
              <w:spacing w:line="360" w:lineRule="auto"/>
              <w:jc w:val="center"/>
              <w:rPr>
                <w:sz w:val="24"/>
              </w:rPr>
            </w:pPr>
            <w:r>
              <w:rPr>
                <w:sz w:val="24"/>
              </w:rPr>
              <w:t>3.</w:t>
            </w:r>
          </w:p>
        </w:tc>
        <w:tc>
          <w:tcPr>
            <w:tcW w:w="5812" w:type="dxa"/>
            <w:shd w:val="pct15" w:color="000000" w:fill="FFFFFF"/>
          </w:tcPr>
          <w:p w:rsidR="00995226" w:rsidRDefault="00995226">
            <w:pPr>
              <w:pStyle w:val="10"/>
              <w:spacing w:line="360" w:lineRule="auto"/>
              <w:rPr>
                <w:sz w:val="24"/>
              </w:rPr>
            </w:pPr>
            <w:r>
              <w:rPr>
                <w:sz w:val="24"/>
              </w:rPr>
              <w:t>Всего источников</w:t>
            </w:r>
          </w:p>
        </w:tc>
        <w:tc>
          <w:tcPr>
            <w:tcW w:w="992" w:type="dxa"/>
            <w:shd w:val="pct15" w:color="000000" w:fill="FFFFFF"/>
          </w:tcPr>
          <w:p w:rsidR="00995226" w:rsidRDefault="00995226">
            <w:pPr>
              <w:pStyle w:val="10"/>
              <w:spacing w:line="360" w:lineRule="auto"/>
              <w:jc w:val="center"/>
              <w:rPr>
                <w:sz w:val="24"/>
              </w:rPr>
            </w:pPr>
            <w:r>
              <w:rPr>
                <w:sz w:val="24"/>
              </w:rPr>
              <w:t>297954</w:t>
            </w:r>
          </w:p>
        </w:tc>
        <w:tc>
          <w:tcPr>
            <w:tcW w:w="993" w:type="dxa"/>
            <w:shd w:val="pct15" w:color="000000" w:fill="FFFFFF"/>
          </w:tcPr>
          <w:p w:rsidR="00995226" w:rsidRDefault="00995226">
            <w:pPr>
              <w:pStyle w:val="10"/>
              <w:spacing w:line="360" w:lineRule="auto"/>
              <w:jc w:val="center"/>
              <w:rPr>
                <w:sz w:val="24"/>
              </w:rPr>
            </w:pPr>
            <w:r>
              <w:rPr>
                <w:sz w:val="24"/>
              </w:rPr>
              <w:t>249056</w:t>
            </w:r>
          </w:p>
        </w:tc>
        <w:tc>
          <w:tcPr>
            <w:tcW w:w="992" w:type="dxa"/>
            <w:shd w:val="pct15" w:color="000000" w:fill="FFFFFF"/>
          </w:tcPr>
          <w:p w:rsidR="00995226" w:rsidRDefault="00995226">
            <w:pPr>
              <w:pStyle w:val="10"/>
              <w:spacing w:line="360" w:lineRule="auto"/>
              <w:jc w:val="center"/>
              <w:rPr>
                <w:sz w:val="24"/>
              </w:rPr>
            </w:pPr>
            <w:r>
              <w:rPr>
                <w:sz w:val="24"/>
              </w:rPr>
              <w:t>251917</w:t>
            </w:r>
          </w:p>
        </w:tc>
      </w:tr>
      <w:tr w:rsidR="00995226">
        <w:tc>
          <w:tcPr>
            <w:tcW w:w="675" w:type="dxa"/>
          </w:tcPr>
          <w:p w:rsidR="00995226" w:rsidRDefault="00995226">
            <w:pPr>
              <w:pStyle w:val="10"/>
              <w:spacing w:line="360" w:lineRule="auto"/>
              <w:jc w:val="center"/>
              <w:rPr>
                <w:sz w:val="24"/>
              </w:rPr>
            </w:pPr>
            <w:r>
              <w:rPr>
                <w:sz w:val="24"/>
              </w:rPr>
              <w:t>4.</w:t>
            </w:r>
          </w:p>
        </w:tc>
        <w:tc>
          <w:tcPr>
            <w:tcW w:w="5812" w:type="dxa"/>
          </w:tcPr>
          <w:p w:rsidR="00995226" w:rsidRDefault="00995226">
            <w:pPr>
              <w:pStyle w:val="10"/>
              <w:spacing w:line="360" w:lineRule="auto"/>
              <w:rPr>
                <w:sz w:val="24"/>
              </w:rPr>
            </w:pPr>
            <w:r>
              <w:rPr>
                <w:sz w:val="24"/>
              </w:rPr>
              <w:t>Направления использования средств фонда накопления</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675" w:type="dxa"/>
          </w:tcPr>
          <w:p w:rsidR="00995226" w:rsidRDefault="00995226">
            <w:pPr>
              <w:pStyle w:val="7"/>
              <w:keepNext w:val="0"/>
              <w:spacing w:line="360" w:lineRule="auto"/>
            </w:pPr>
            <w:r>
              <w:t>4.1</w:t>
            </w:r>
          </w:p>
        </w:tc>
        <w:tc>
          <w:tcPr>
            <w:tcW w:w="5812" w:type="dxa"/>
          </w:tcPr>
          <w:p w:rsidR="00995226" w:rsidRDefault="00995226">
            <w:pPr>
              <w:pStyle w:val="10"/>
              <w:spacing w:line="360" w:lineRule="auto"/>
              <w:rPr>
                <w:sz w:val="24"/>
              </w:rPr>
            </w:pPr>
            <w:r>
              <w:rPr>
                <w:sz w:val="24"/>
              </w:rPr>
              <w:t>Уплата процентов за пользование долгосрочным кредитом</w:t>
            </w:r>
          </w:p>
        </w:tc>
        <w:tc>
          <w:tcPr>
            <w:tcW w:w="992" w:type="dxa"/>
          </w:tcPr>
          <w:p w:rsidR="00995226" w:rsidRDefault="00995226">
            <w:pPr>
              <w:pStyle w:val="10"/>
              <w:spacing w:line="360" w:lineRule="auto"/>
              <w:jc w:val="center"/>
              <w:rPr>
                <w:sz w:val="24"/>
              </w:rPr>
            </w:pPr>
            <w:r>
              <w:rPr>
                <w:sz w:val="24"/>
              </w:rPr>
              <w:t>37500</w:t>
            </w:r>
          </w:p>
        </w:tc>
        <w:tc>
          <w:tcPr>
            <w:tcW w:w="993" w:type="dxa"/>
          </w:tcPr>
          <w:p w:rsidR="00995226" w:rsidRDefault="00995226">
            <w:pPr>
              <w:pStyle w:val="10"/>
              <w:spacing w:line="360" w:lineRule="auto"/>
              <w:jc w:val="center"/>
              <w:rPr>
                <w:sz w:val="24"/>
              </w:rPr>
            </w:pPr>
            <w:r>
              <w:rPr>
                <w:sz w:val="24"/>
              </w:rPr>
              <w:t>37500</w:t>
            </w:r>
          </w:p>
        </w:tc>
        <w:tc>
          <w:tcPr>
            <w:tcW w:w="992" w:type="dxa"/>
          </w:tcPr>
          <w:p w:rsidR="00995226" w:rsidRDefault="00995226">
            <w:pPr>
              <w:pStyle w:val="10"/>
              <w:spacing w:line="360" w:lineRule="auto"/>
              <w:jc w:val="center"/>
              <w:rPr>
                <w:sz w:val="24"/>
              </w:rPr>
            </w:pPr>
            <w:r>
              <w:rPr>
                <w:sz w:val="24"/>
              </w:rPr>
              <w:t>37500</w:t>
            </w:r>
          </w:p>
        </w:tc>
      </w:tr>
      <w:tr w:rsidR="00995226">
        <w:tc>
          <w:tcPr>
            <w:tcW w:w="675" w:type="dxa"/>
          </w:tcPr>
          <w:p w:rsidR="00995226" w:rsidRDefault="00995226">
            <w:pPr>
              <w:pStyle w:val="7"/>
              <w:keepNext w:val="0"/>
              <w:spacing w:line="360" w:lineRule="auto"/>
            </w:pPr>
            <w:r>
              <w:t>4.2</w:t>
            </w:r>
          </w:p>
        </w:tc>
        <w:tc>
          <w:tcPr>
            <w:tcW w:w="5812" w:type="dxa"/>
          </w:tcPr>
          <w:p w:rsidR="00995226" w:rsidRDefault="00995226">
            <w:pPr>
              <w:pStyle w:val="10"/>
              <w:spacing w:line="360" w:lineRule="auto"/>
              <w:rPr>
                <w:sz w:val="24"/>
              </w:rPr>
            </w:pPr>
            <w:r>
              <w:rPr>
                <w:sz w:val="24"/>
              </w:rPr>
              <w:t>Затраты на приобретение основных фондов</w:t>
            </w:r>
          </w:p>
        </w:tc>
        <w:tc>
          <w:tcPr>
            <w:tcW w:w="992" w:type="dxa"/>
          </w:tcPr>
          <w:p w:rsidR="00995226" w:rsidRDefault="00995226">
            <w:pPr>
              <w:pStyle w:val="10"/>
              <w:spacing w:line="360" w:lineRule="auto"/>
              <w:jc w:val="center"/>
              <w:rPr>
                <w:sz w:val="24"/>
              </w:rPr>
            </w:pPr>
            <w:r>
              <w:rPr>
                <w:sz w:val="24"/>
              </w:rPr>
              <w:t>125000</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tcBorders>
              <w:bottom w:val="nil"/>
            </w:tcBorders>
          </w:tcPr>
          <w:p w:rsidR="00995226" w:rsidRDefault="00995226">
            <w:pPr>
              <w:pStyle w:val="7"/>
              <w:keepNext w:val="0"/>
              <w:spacing w:line="360" w:lineRule="auto"/>
            </w:pPr>
            <w:r>
              <w:t>4.3</w:t>
            </w:r>
          </w:p>
        </w:tc>
        <w:tc>
          <w:tcPr>
            <w:tcW w:w="5812" w:type="dxa"/>
            <w:tcBorders>
              <w:bottom w:val="nil"/>
            </w:tcBorders>
          </w:tcPr>
          <w:p w:rsidR="00995226" w:rsidRDefault="00995226">
            <w:pPr>
              <w:pStyle w:val="10"/>
              <w:spacing w:line="360" w:lineRule="auto"/>
              <w:rPr>
                <w:sz w:val="24"/>
              </w:rPr>
            </w:pPr>
            <w:r>
              <w:rPr>
                <w:sz w:val="24"/>
              </w:rPr>
              <w:t>Затраты на прирост оборотных средств</w:t>
            </w:r>
          </w:p>
        </w:tc>
        <w:tc>
          <w:tcPr>
            <w:tcW w:w="992" w:type="dxa"/>
            <w:tcBorders>
              <w:bottom w:val="nil"/>
            </w:tcBorders>
          </w:tcPr>
          <w:p w:rsidR="00995226" w:rsidRDefault="00995226">
            <w:pPr>
              <w:pStyle w:val="10"/>
              <w:spacing w:line="360" w:lineRule="auto"/>
              <w:jc w:val="center"/>
              <w:rPr>
                <w:sz w:val="24"/>
              </w:rPr>
            </w:pPr>
            <w:r>
              <w:rPr>
                <w:sz w:val="24"/>
              </w:rPr>
              <w:t>-</w:t>
            </w:r>
          </w:p>
        </w:tc>
        <w:tc>
          <w:tcPr>
            <w:tcW w:w="993" w:type="dxa"/>
            <w:tcBorders>
              <w:bottom w:val="nil"/>
            </w:tcBorders>
          </w:tcPr>
          <w:p w:rsidR="00995226" w:rsidRDefault="00995226">
            <w:pPr>
              <w:pStyle w:val="10"/>
              <w:spacing w:line="360" w:lineRule="auto"/>
              <w:jc w:val="center"/>
              <w:rPr>
                <w:sz w:val="24"/>
              </w:rPr>
            </w:pPr>
            <w:r>
              <w:rPr>
                <w:sz w:val="24"/>
              </w:rPr>
              <w:t>-</w:t>
            </w:r>
          </w:p>
        </w:tc>
        <w:tc>
          <w:tcPr>
            <w:tcW w:w="992" w:type="dxa"/>
            <w:tcBorders>
              <w:bottom w:val="nil"/>
            </w:tcBorders>
          </w:tcPr>
          <w:p w:rsidR="00995226" w:rsidRDefault="00995226">
            <w:pPr>
              <w:pStyle w:val="10"/>
              <w:spacing w:line="360" w:lineRule="auto"/>
              <w:jc w:val="center"/>
              <w:rPr>
                <w:sz w:val="24"/>
              </w:rPr>
            </w:pPr>
            <w:r>
              <w:rPr>
                <w:sz w:val="24"/>
              </w:rPr>
              <w:t>-</w:t>
            </w:r>
          </w:p>
        </w:tc>
      </w:tr>
      <w:tr w:rsidR="00995226">
        <w:tc>
          <w:tcPr>
            <w:tcW w:w="675" w:type="dxa"/>
            <w:tcBorders>
              <w:bottom w:val="single" w:sz="4" w:space="0" w:color="auto"/>
            </w:tcBorders>
          </w:tcPr>
          <w:p w:rsidR="00995226" w:rsidRDefault="00995226">
            <w:pPr>
              <w:pStyle w:val="7"/>
              <w:keepNext w:val="0"/>
              <w:spacing w:line="360" w:lineRule="auto"/>
            </w:pPr>
            <w:r>
              <w:t>4.4</w:t>
            </w:r>
          </w:p>
        </w:tc>
        <w:tc>
          <w:tcPr>
            <w:tcW w:w="5812" w:type="dxa"/>
            <w:tcBorders>
              <w:bottom w:val="single" w:sz="4" w:space="0" w:color="auto"/>
            </w:tcBorders>
          </w:tcPr>
          <w:p w:rsidR="00995226" w:rsidRDefault="00995226">
            <w:pPr>
              <w:pStyle w:val="10"/>
              <w:spacing w:line="360" w:lineRule="auto"/>
              <w:rPr>
                <w:sz w:val="24"/>
              </w:rPr>
            </w:pPr>
            <w:r>
              <w:rPr>
                <w:sz w:val="24"/>
              </w:rPr>
              <w:t>Погашение долгосрочного кредита</w:t>
            </w:r>
          </w:p>
        </w:tc>
        <w:tc>
          <w:tcPr>
            <w:tcW w:w="992" w:type="dxa"/>
            <w:tcBorders>
              <w:bottom w:val="single" w:sz="4" w:space="0" w:color="auto"/>
            </w:tcBorders>
          </w:tcPr>
          <w:p w:rsidR="00995226" w:rsidRDefault="00995226">
            <w:pPr>
              <w:pStyle w:val="10"/>
              <w:spacing w:line="360" w:lineRule="auto"/>
              <w:jc w:val="center"/>
              <w:rPr>
                <w:sz w:val="24"/>
              </w:rPr>
            </w:pPr>
            <w:r>
              <w:rPr>
                <w:sz w:val="24"/>
              </w:rPr>
              <w:t>41667</w:t>
            </w:r>
          </w:p>
        </w:tc>
        <w:tc>
          <w:tcPr>
            <w:tcW w:w="993" w:type="dxa"/>
            <w:tcBorders>
              <w:bottom w:val="single" w:sz="4" w:space="0" w:color="auto"/>
            </w:tcBorders>
          </w:tcPr>
          <w:p w:rsidR="00995226" w:rsidRDefault="00995226">
            <w:pPr>
              <w:pStyle w:val="10"/>
              <w:spacing w:line="360" w:lineRule="auto"/>
              <w:jc w:val="center"/>
              <w:rPr>
                <w:sz w:val="24"/>
              </w:rPr>
            </w:pPr>
            <w:r>
              <w:rPr>
                <w:sz w:val="24"/>
              </w:rPr>
              <w:t>41667</w:t>
            </w:r>
          </w:p>
        </w:tc>
        <w:tc>
          <w:tcPr>
            <w:tcW w:w="992" w:type="dxa"/>
            <w:tcBorders>
              <w:bottom w:val="single" w:sz="4" w:space="0" w:color="auto"/>
            </w:tcBorders>
          </w:tcPr>
          <w:p w:rsidR="00995226" w:rsidRDefault="00995226">
            <w:pPr>
              <w:pStyle w:val="10"/>
              <w:spacing w:line="360" w:lineRule="auto"/>
              <w:jc w:val="center"/>
              <w:rPr>
                <w:sz w:val="24"/>
              </w:rPr>
            </w:pPr>
            <w:r>
              <w:rPr>
                <w:sz w:val="24"/>
              </w:rPr>
              <w:t>41667</w:t>
            </w:r>
          </w:p>
        </w:tc>
      </w:tr>
      <w:tr w:rsidR="00995226">
        <w:trPr>
          <w:cantSplit/>
        </w:trPr>
        <w:tc>
          <w:tcPr>
            <w:tcW w:w="9464" w:type="dxa"/>
            <w:gridSpan w:val="5"/>
            <w:tcBorders>
              <w:top w:val="nil"/>
              <w:left w:val="nil"/>
              <w:bottom w:val="nil"/>
              <w:right w:val="nil"/>
            </w:tcBorders>
          </w:tcPr>
          <w:p w:rsidR="00995226" w:rsidRDefault="00995226">
            <w:pPr>
              <w:pStyle w:val="10"/>
              <w:spacing w:line="360" w:lineRule="auto"/>
              <w:jc w:val="right"/>
              <w:rPr>
                <w:sz w:val="24"/>
              </w:rPr>
            </w:pPr>
            <w:r>
              <w:rPr>
                <w:sz w:val="24"/>
              </w:rPr>
              <w:t>Продолжение табл.  8</w:t>
            </w:r>
          </w:p>
        </w:tc>
      </w:tr>
      <w:tr w:rsidR="00995226">
        <w:tc>
          <w:tcPr>
            <w:tcW w:w="675" w:type="dxa"/>
            <w:tcBorders>
              <w:top w:val="single" w:sz="4" w:space="0" w:color="auto"/>
              <w:left w:val="single" w:sz="4" w:space="0" w:color="auto"/>
              <w:bottom w:val="single" w:sz="4" w:space="0" w:color="auto"/>
              <w:right w:val="single" w:sz="4" w:space="0" w:color="auto"/>
            </w:tcBorders>
          </w:tcPr>
          <w:p w:rsidR="00995226" w:rsidRDefault="00995226">
            <w:pPr>
              <w:pStyle w:val="10"/>
              <w:spacing w:line="360" w:lineRule="auto"/>
              <w:jc w:val="center"/>
            </w:pPr>
            <w:r>
              <w:t>1</w:t>
            </w:r>
          </w:p>
        </w:tc>
        <w:tc>
          <w:tcPr>
            <w:tcW w:w="5812" w:type="dxa"/>
            <w:tcBorders>
              <w:top w:val="single" w:sz="4" w:space="0" w:color="auto"/>
              <w:left w:val="single" w:sz="4" w:space="0" w:color="auto"/>
              <w:bottom w:val="single" w:sz="4" w:space="0" w:color="auto"/>
              <w:right w:val="single" w:sz="4" w:space="0" w:color="auto"/>
            </w:tcBorders>
          </w:tcPr>
          <w:p w:rsidR="00995226" w:rsidRDefault="00995226">
            <w:pPr>
              <w:pStyle w:val="10"/>
              <w:spacing w:line="360" w:lineRule="auto"/>
            </w:pPr>
            <w:r>
              <w:t xml:space="preserve">                      2</w:t>
            </w:r>
          </w:p>
        </w:tc>
        <w:tc>
          <w:tcPr>
            <w:tcW w:w="992" w:type="dxa"/>
            <w:tcBorders>
              <w:top w:val="single" w:sz="4" w:space="0" w:color="auto"/>
              <w:left w:val="single" w:sz="4" w:space="0" w:color="auto"/>
              <w:bottom w:val="single" w:sz="4" w:space="0" w:color="auto"/>
              <w:right w:val="single" w:sz="4" w:space="0" w:color="auto"/>
            </w:tcBorders>
          </w:tcPr>
          <w:p w:rsidR="00995226" w:rsidRDefault="00995226">
            <w:pPr>
              <w:pStyle w:val="10"/>
              <w:spacing w:line="360" w:lineRule="auto"/>
              <w:jc w:val="center"/>
            </w:pPr>
            <w:r>
              <w:t>3</w:t>
            </w:r>
          </w:p>
        </w:tc>
        <w:tc>
          <w:tcPr>
            <w:tcW w:w="993" w:type="dxa"/>
            <w:tcBorders>
              <w:top w:val="single" w:sz="4" w:space="0" w:color="auto"/>
              <w:left w:val="single" w:sz="4" w:space="0" w:color="auto"/>
              <w:bottom w:val="single" w:sz="4" w:space="0" w:color="auto"/>
              <w:right w:val="single" w:sz="4" w:space="0" w:color="auto"/>
            </w:tcBorders>
          </w:tcPr>
          <w:p w:rsidR="00995226" w:rsidRDefault="00995226">
            <w:pPr>
              <w:pStyle w:val="10"/>
              <w:spacing w:line="360" w:lineRule="auto"/>
              <w:jc w:val="center"/>
            </w:pPr>
            <w:r>
              <w:t>4</w:t>
            </w:r>
          </w:p>
        </w:tc>
        <w:tc>
          <w:tcPr>
            <w:tcW w:w="992" w:type="dxa"/>
            <w:tcBorders>
              <w:top w:val="single" w:sz="4" w:space="0" w:color="auto"/>
              <w:left w:val="single" w:sz="4" w:space="0" w:color="auto"/>
              <w:bottom w:val="single" w:sz="4" w:space="0" w:color="auto"/>
              <w:right w:val="single" w:sz="4" w:space="0" w:color="auto"/>
            </w:tcBorders>
          </w:tcPr>
          <w:p w:rsidR="00995226" w:rsidRDefault="00995226">
            <w:pPr>
              <w:pStyle w:val="10"/>
              <w:spacing w:line="360" w:lineRule="auto"/>
              <w:jc w:val="center"/>
            </w:pPr>
            <w:r>
              <w:t>5</w:t>
            </w:r>
          </w:p>
        </w:tc>
      </w:tr>
      <w:tr w:rsidR="00995226">
        <w:tc>
          <w:tcPr>
            <w:tcW w:w="675" w:type="dxa"/>
            <w:tcBorders>
              <w:top w:val="nil"/>
            </w:tcBorders>
          </w:tcPr>
          <w:p w:rsidR="00995226" w:rsidRDefault="00995226">
            <w:pPr>
              <w:pStyle w:val="7"/>
              <w:keepNext w:val="0"/>
              <w:spacing w:line="360" w:lineRule="auto"/>
            </w:pPr>
            <w:r>
              <w:t>5.</w:t>
            </w:r>
          </w:p>
        </w:tc>
        <w:tc>
          <w:tcPr>
            <w:tcW w:w="5812" w:type="dxa"/>
            <w:tcBorders>
              <w:top w:val="nil"/>
            </w:tcBorders>
          </w:tcPr>
          <w:p w:rsidR="00995226" w:rsidRDefault="00995226">
            <w:pPr>
              <w:pStyle w:val="5"/>
              <w:spacing w:line="360" w:lineRule="auto"/>
              <w:jc w:val="left"/>
              <w:rPr>
                <w:b w:val="0"/>
              </w:rPr>
            </w:pPr>
            <w:r>
              <w:rPr>
                <w:b w:val="0"/>
              </w:rPr>
              <w:t>Всего затрат</w:t>
            </w:r>
          </w:p>
        </w:tc>
        <w:tc>
          <w:tcPr>
            <w:tcW w:w="992" w:type="dxa"/>
            <w:tcBorders>
              <w:top w:val="nil"/>
            </w:tcBorders>
          </w:tcPr>
          <w:p w:rsidR="00995226" w:rsidRDefault="00995226">
            <w:pPr>
              <w:pStyle w:val="10"/>
              <w:spacing w:line="360" w:lineRule="auto"/>
              <w:jc w:val="center"/>
              <w:rPr>
                <w:sz w:val="24"/>
              </w:rPr>
            </w:pPr>
            <w:r>
              <w:rPr>
                <w:sz w:val="24"/>
              </w:rPr>
              <w:t>204167</w:t>
            </w:r>
          </w:p>
        </w:tc>
        <w:tc>
          <w:tcPr>
            <w:tcW w:w="993" w:type="dxa"/>
            <w:tcBorders>
              <w:top w:val="nil"/>
            </w:tcBorders>
          </w:tcPr>
          <w:p w:rsidR="00995226" w:rsidRDefault="00995226">
            <w:pPr>
              <w:pStyle w:val="10"/>
              <w:spacing w:line="360" w:lineRule="auto"/>
              <w:jc w:val="center"/>
              <w:rPr>
                <w:sz w:val="24"/>
              </w:rPr>
            </w:pPr>
            <w:r>
              <w:rPr>
                <w:sz w:val="24"/>
              </w:rPr>
              <w:t>79167</w:t>
            </w:r>
          </w:p>
        </w:tc>
        <w:tc>
          <w:tcPr>
            <w:tcW w:w="992" w:type="dxa"/>
            <w:tcBorders>
              <w:top w:val="nil"/>
            </w:tcBorders>
          </w:tcPr>
          <w:p w:rsidR="00995226" w:rsidRDefault="00995226">
            <w:pPr>
              <w:pStyle w:val="10"/>
              <w:spacing w:line="360" w:lineRule="auto"/>
              <w:jc w:val="center"/>
              <w:rPr>
                <w:sz w:val="24"/>
              </w:rPr>
            </w:pPr>
            <w:r>
              <w:rPr>
                <w:sz w:val="24"/>
              </w:rPr>
              <w:t>79167</w:t>
            </w:r>
          </w:p>
        </w:tc>
      </w:tr>
      <w:tr w:rsidR="00995226">
        <w:tc>
          <w:tcPr>
            <w:tcW w:w="675" w:type="dxa"/>
          </w:tcPr>
          <w:p w:rsidR="00995226" w:rsidRDefault="00995226">
            <w:pPr>
              <w:pStyle w:val="7"/>
              <w:keepNext w:val="0"/>
              <w:spacing w:line="360" w:lineRule="auto"/>
            </w:pPr>
            <w:r>
              <w:t>6.</w:t>
            </w:r>
          </w:p>
        </w:tc>
        <w:tc>
          <w:tcPr>
            <w:tcW w:w="5812" w:type="dxa"/>
          </w:tcPr>
          <w:p w:rsidR="00995226" w:rsidRDefault="00995226">
            <w:pPr>
              <w:pStyle w:val="5"/>
              <w:spacing w:line="360" w:lineRule="auto"/>
              <w:jc w:val="left"/>
              <w:rPr>
                <w:b w:val="0"/>
              </w:rPr>
            </w:pPr>
            <w:r>
              <w:rPr>
                <w:b w:val="0"/>
              </w:rPr>
              <w:t>Излишек средств</w:t>
            </w:r>
          </w:p>
        </w:tc>
        <w:tc>
          <w:tcPr>
            <w:tcW w:w="992" w:type="dxa"/>
          </w:tcPr>
          <w:p w:rsidR="00995226" w:rsidRDefault="00995226">
            <w:pPr>
              <w:pStyle w:val="10"/>
              <w:spacing w:line="360" w:lineRule="auto"/>
              <w:jc w:val="center"/>
              <w:rPr>
                <w:sz w:val="24"/>
              </w:rPr>
            </w:pPr>
            <w:r>
              <w:rPr>
                <w:sz w:val="24"/>
              </w:rPr>
              <w:t>93787</w:t>
            </w:r>
          </w:p>
        </w:tc>
        <w:tc>
          <w:tcPr>
            <w:tcW w:w="993" w:type="dxa"/>
          </w:tcPr>
          <w:p w:rsidR="00995226" w:rsidRDefault="00995226">
            <w:pPr>
              <w:pStyle w:val="10"/>
              <w:spacing w:line="360" w:lineRule="auto"/>
              <w:jc w:val="center"/>
              <w:rPr>
                <w:sz w:val="24"/>
              </w:rPr>
            </w:pPr>
            <w:r>
              <w:rPr>
                <w:sz w:val="24"/>
              </w:rPr>
              <w:t>169889</w:t>
            </w:r>
          </w:p>
        </w:tc>
        <w:tc>
          <w:tcPr>
            <w:tcW w:w="992" w:type="dxa"/>
          </w:tcPr>
          <w:p w:rsidR="00995226" w:rsidRDefault="00995226">
            <w:pPr>
              <w:pStyle w:val="10"/>
              <w:spacing w:line="360" w:lineRule="auto"/>
              <w:jc w:val="center"/>
              <w:rPr>
                <w:sz w:val="24"/>
              </w:rPr>
            </w:pPr>
            <w:r>
              <w:rPr>
                <w:sz w:val="24"/>
              </w:rPr>
              <w:t>172750</w:t>
            </w:r>
          </w:p>
        </w:tc>
      </w:tr>
      <w:tr w:rsidR="00995226">
        <w:trPr>
          <w:cantSplit/>
        </w:trPr>
        <w:tc>
          <w:tcPr>
            <w:tcW w:w="9464" w:type="dxa"/>
            <w:gridSpan w:val="5"/>
          </w:tcPr>
          <w:p w:rsidR="00995226" w:rsidRDefault="00995226">
            <w:pPr>
              <w:pStyle w:val="4"/>
              <w:spacing w:line="360" w:lineRule="auto"/>
              <w:rPr>
                <w:b w:val="0"/>
              </w:rPr>
            </w:pPr>
            <w:r>
              <w:rPr>
                <w:b w:val="0"/>
              </w:rPr>
              <w:t>Фонд потребления</w:t>
            </w:r>
          </w:p>
        </w:tc>
      </w:tr>
      <w:tr w:rsidR="00995226">
        <w:tc>
          <w:tcPr>
            <w:tcW w:w="675" w:type="dxa"/>
          </w:tcPr>
          <w:p w:rsidR="00995226" w:rsidRDefault="00995226">
            <w:pPr>
              <w:pStyle w:val="7"/>
              <w:keepNext w:val="0"/>
              <w:spacing w:line="360" w:lineRule="auto"/>
            </w:pPr>
            <w:r>
              <w:t>1.</w:t>
            </w:r>
          </w:p>
        </w:tc>
        <w:tc>
          <w:tcPr>
            <w:tcW w:w="5812" w:type="dxa"/>
          </w:tcPr>
          <w:p w:rsidR="00995226" w:rsidRDefault="00995226">
            <w:pPr>
              <w:pStyle w:val="5"/>
              <w:spacing w:line="360" w:lineRule="auto"/>
              <w:jc w:val="left"/>
              <w:rPr>
                <w:b w:val="0"/>
              </w:rPr>
            </w:pPr>
            <w:r>
              <w:rPr>
                <w:b w:val="0"/>
              </w:rPr>
              <w:t>Чистая прибыль</w:t>
            </w:r>
          </w:p>
        </w:tc>
        <w:tc>
          <w:tcPr>
            <w:tcW w:w="992" w:type="dxa"/>
          </w:tcPr>
          <w:p w:rsidR="00995226" w:rsidRDefault="00995226">
            <w:pPr>
              <w:pStyle w:val="210"/>
              <w:ind w:firstLine="0"/>
              <w:jc w:val="center"/>
              <w:rPr>
                <w:lang w:val="ru-RU"/>
              </w:rPr>
            </w:pPr>
            <w:r>
              <w:rPr>
                <w:lang w:val="ru-RU"/>
              </w:rPr>
              <w:t>72733</w:t>
            </w:r>
          </w:p>
        </w:tc>
        <w:tc>
          <w:tcPr>
            <w:tcW w:w="993" w:type="dxa"/>
          </w:tcPr>
          <w:p w:rsidR="00995226" w:rsidRDefault="00995226">
            <w:pPr>
              <w:pStyle w:val="210"/>
              <w:ind w:firstLine="0"/>
              <w:jc w:val="center"/>
              <w:rPr>
                <w:lang w:val="ru-RU"/>
              </w:rPr>
            </w:pPr>
            <w:r>
              <w:rPr>
                <w:lang w:val="ru-RU"/>
              </w:rPr>
              <w:t>70126</w:t>
            </w:r>
          </w:p>
        </w:tc>
        <w:tc>
          <w:tcPr>
            <w:tcW w:w="992" w:type="dxa"/>
          </w:tcPr>
          <w:p w:rsidR="00995226" w:rsidRDefault="00995226">
            <w:pPr>
              <w:pStyle w:val="210"/>
              <w:ind w:firstLine="0"/>
              <w:jc w:val="center"/>
              <w:rPr>
                <w:lang w:val="ru-RU"/>
              </w:rPr>
            </w:pPr>
            <w:r>
              <w:rPr>
                <w:lang w:val="ru-RU"/>
              </w:rPr>
              <w:t>65136</w:t>
            </w:r>
          </w:p>
        </w:tc>
      </w:tr>
      <w:tr w:rsidR="00995226">
        <w:tc>
          <w:tcPr>
            <w:tcW w:w="675" w:type="dxa"/>
          </w:tcPr>
          <w:p w:rsidR="00995226" w:rsidRDefault="00995226">
            <w:pPr>
              <w:pStyle w:val="7"/>
              <w:keepNext w:val="0"/>
              <w:spacing w:line="360" w:lineRule="auto"/>
            </w:pPr>
            <w:r>
              <w:t>2.</w:t>
            </w:r>
          </w:p>
        </w:tc>
        <w:tc>
          <w:tcPr>
            <w:tcW w:w="5812" w:type="dxa"/>
          </w:tcPr>
          <w:p w:rsidR="00995226" w:rsidRDefault="00995226">
            <w:pPr>
              <w:pStyle w:val="5"/>
              <w:spacing w:line="360" w:lineRule="auto"/>
              <w:jc w:val="left"/>
              <w:rPr>
                <w:b w:val="0"/>
              </w:rPr>
            </w:pPr>
            <w:r>
              <w:rPr>
                <w:b w:val="0"/>
              </w:rPr>
              <w:t>Источники формирования средств фонда потребления</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675" w:type="dxa"/>
          </w:tcPr>
          <w:p w:rsidR="00995226" w:rsidRDefault="00995226">
            <w:pPr>
              <w:pStyle w:val="7"/>
              <w:keepNext w:val="0"/>
              <w:spacing w:line="360" w:lineRule="auto"/>
            </w:pPr>
            <w:r>
              <w:t>2.1</w:t>
            </w:r>
          </w:p>
        </w:tc>
        <w:tc>
          <w:tcPr>
            <w:tcW w:w="5812" w:type="dxa"/>
          </w:tcPr>
          <w:p w:rsidR="00995226" w:rsidRDefault="00995226">
            <w:pPr>
              <w:pStyle w:val="5"/>
              <w:spacing w:line="360" w:lineRule="auto"/>
              <w:jc w:val="left"/>
              <w:rPr>
                <w:b w:val="0"/>
              </w:rPr>
            </w:pPr>
            <w:r>
              <w:rPr>
                <w:b w:val="0"/>
              </w:rPr>
              <w:t>Остатки средств фонда на начало планируемого периода</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80006</w:t>
            </w:r>
          </w:p>
        </w:tc>
        <w:tc>
          <w:tcPr>
            <w:tcW w:w="992" w:type="dxa"/>
          </w:tcPr>
          <w:p w:rsidR="00995226" w:rsidRDefault="00995226">
            <w:pPr>
              <w:pStyle w:val="10"/>
              <w:spacing w:line="360" w:lineRule="auto"/>
              <w:jc w:val="center"/>
              <w:rPr>
                <w:sz w:val="24"/>
              </w:rPr>
            </w:pPr>
            <w:r>
              <w:rPr>
                <w:sz w:val="24"/>
              </w:rPr>
              <w:t>87019</w:t>
            </w:r>
          </w:p>
        </w:tc>
      </w:tr>
      <w:tr w:rsidR="00995226">
        <w:tc>
          <w:tcPr>
            <w:tcW w:w="675" w:type="dxa"/>
          </w:tcPr>
          <w:p w:rsidR="00995226" w:rsidRDefault="00995226">
            <w:pPr>
              <w:pStyle w:val="7"/>
              <w:keepNext w:val="0"/>
              <w:spacing w:line="360" w:lineRule="auto"/>
            </w:pPr>
            <w:r>
              <w:t>2.2</w:t>
            </w:r>
          </w:p>
        </w:tc>
        <w:tc>
          <w:tcPr>
            <w:tcW w:w="5812" w:type="dxa"/>
          </w:tcPr>
          <w:p w:rsidR="00995226" w:rsidRDefault="00995226">
            <w:pPr>
              <w:pStyle w:val="5"/>
              <w:spacing w:line="360" w:lineRule="auto"/>
              <w:jc w:val="left"/>
              <w:rPr>
                <w:b w:val="0"/>
              </w:rPr>
            </w:pPr>
            <w:r>
              <w:rPr>
                <w:b w:val="0"/>
              </w:rPr>
              <w:t>Отчисления от чистой прибыли      (10%)</w:t>
            </w:r>
          </w:p>
        </w:tc>
        <w:tc>
          <w:tcPr>
            <w:tcW w:w="992" w:type="dxa"/>
          </w:tcPr>
          <w:p w:rsidR="00995226" w:rsidRDefault="00995226">
            <w:pPr>
              <w:pStyle w:val="10"/>
              <w:spacing w:line="360" w:lineRule="auto"/>
              <w:jc w:val="center"/>
              <w:rPr>
                <w:sz w:val="24"/>
              </w:rPr>
            </w:pPr>
            <w:r>
              <w:rPr>
                <w:sz w:val="24"/>
              </w:rPr>
              <w:t>7273</w:t>
            </w:r>
          </w:p>
        </w:tc>
        <w:tc>
          <w:tcPr>
            <w:tcW w:w="993" w:type="dxa"/>
          </w:tcPr>
          <w:p w:rsidR="00995226" w:rsidRDefault="00995226">
            <w:pPr>
              <w:pStyle w:val="10"/>
              <w:spacing w:line="360" w:lineRule="auto"/>
              <w:jc w:val="center"/>
              <w:rPr>
                <w:sz w:val="24"/>
              </w:rPr>
            </w:pPr>
            <w:r>
              <w:rPr>
                <w:sz w:val="24"/>
              </w:rPr>
              <w:t>7013</w:t>
            </w:r>
          </w:p>
        </w:tc>
        <w:tc>
          <w:tcPr>
            <w:tcW w:w="992" w:type="dxa"/>
          </w:tcPr>
          <w:p w:rsidR="00995226" w:rsidRDefault="00995226">
            <w:pPr>
              <w:pStyle w:val="10"/>
              <w:spacing w:line="360" w:lineRule="auto"/>
              <w:jc w:val="center"/>
              <w:rPr>
                <w:sz w:val="24"/>
              </w:rPr>
            </w:pPr>
            <w:r>
              <w:rPr>
                <w:sz w:val="24"/>
              </w:rPr>
              <w:t>6514</w:t>
            </w:r>
          </w:p>
        </w:tc>
      </w:tr>
      <w:tr w:rsidR="00995226">
        <w:tc>
          <w:tcPr>
            <w:tcW w:w="675" w:type="dxa"/>
          </w:tcPr>
          <w:p w:rsidR="00995226" w:rsidRDefault="00995226">
            <w:pPr>
              <w:pStyle w:val="7"/>
              <w:keepNext w:val="0"/>
              <w:spacing w:line="360" w:lineRule="auto"/>
            </w:pPr>
            <w:r>
              <w:t>2.3</w:t>
            </w:r>
          </w:p>
        </w:tc>
        <w:tc>
          <w:tcPr>
            <w:tcW w:w="5812" w:type="dxa"/>
          </w:tcPr>
          <w:p w:rsidR="00995226" w:rsidRDefault="00995226">
            <w:pPr>
              <w:pStyle w:val="5"/>
              <w:spacing w:line="360" w:lineRule="auto"/>
              <w:jc w:val="left"/>
              <w:rPr>
                <w:b w:val="0"/>
              </w:rPr>
            </w:pPr>
            <w:r>
              <w:rPr>
                <w:b w:val="0"/>
              </w:rPr>
              <w:t>Прочие поступления</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tcPr>
          <w:p w:rsidR="00995226" w:rsidRDefault="00995226">
            <w:pPr>
              <w:pStyle w:val="7"/>
              <w:keepNext w:val="0"/>
              <w:spacing w:line="360" w:lineRule="auto"/>
            </w:pPr>
            <w:r>
              <w:t>2.4</w:t>
            </w:r>
          </w:p>
        </w:tc>
        <w:tc>
          <w:tcPr>
            <w:tcW w:w="5812" w:type="dxa"/>
          </w:tcPr>
          <w:p w:rsidR="00995226" w:rsidRDefault="00995226">
            <w:pPr>
              <w:pStyle w:val="5"/>
              <w:spacing w:line="360" w:lineRule="auto"/>
              <w:jc w:val="left"/>
              <w:rPr>
                <w:b w:val="0"/>
              </w:rPr>
            </w:pPr>
            <w:r>
              <w:rPr>
                <w:b w:val="0"/>
              </w:rPr>
              <w:t>Фонд оплаты труда</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tcPr>
          <w:p w:rsidR="00995226" w:rsidRDefault="00995226">
            <w:pPr>
              <w:pStyle w:val="7"/>
              <w:keepNext w:val="0"/>
              <w:spacing w:line="360" w:lineRule="auto"/>
            </w:pPr>
            <w:r>
              <w:t>3.</w:t>
            </w:r>
          </w:p>
        </w:tc>
        <w:tc>
          <w:tcPr>
            <w:tcW w:w="5812" w:type="dxa"/>
          </w:tcPr>
          <w:p w:rsidR="00995226" w:rsidRDefault="00995226">
            <w:pPr>
              <w:pStyle w:val="5"/>
              <w:spacing w:line="360" w:lineRule="auto"/>
              <w:jc w:val="left"/>
              <w:rPr>
                <w:b w:val="0"/>
              </w:rPr>
            </w:pPr>
            <w:r>
              <w:rPr>
                <w:b w:val="0"/>
              </w:rPr>
              <w:t>Всего источников</w:t>
            </w:r>
          </w:p>
        </w:tc>
        <w:tc>
          <w:tcPr>
            <w:tcW w:w="992" w:type="dxa"/>
          </w:tcPr>
          <w:p w:rsidR="00995226" w:rsidRDefault="00995226">
            <w:pPr>
              <w:pStyle w:val="10"/>
              <w:spacing w:line="360" w:lineRule="auto"/>
              <w:jc w:val="center"/>
              <w:rPr>
                <w:sz w:val="24"/>
              </w:rPr>
            </w:pPr>
            <w:r>
              <w:rPr>
                <w:sz w:val="24"/>
              </w:rPr>
              <w:t>80006</w:t>
            </w:r>
          </w:p>
        </w:tc>
        <w:tc>
          <w:tcPr>
            <w:tcW w:w="993" w:type="dxa"/>
          </w:tcPr>
          <w:p w:rsidR="00995226" w:rsidRDefault="00995226">
            <w:pPr>
              <w:pStyle w:val="10"/>
              <w:spacing w:line="360" w:lineRule="auto"/>
              <w:jc w:val="center"/>
              <w:rPr>
                <w:sz w:val="24"/>
              </w:rPr>
            </w:pPr>
            <w:r>
              <w:rPr>
                <w:sz w:val="24"/>
              </w:rPr>
              <w:t>87019</w:t>
            </w:r>
          </w:p>
        </w:tc>
        <w:tc>
          <w:tcPr>
            <w:tcW w:w="992" w:type="dxa"/>
          </w:tcPr>
          <w:p w:rsidR="00995226" w:rsidRDefault="00995226">
            <w:pPr>
              <w:pStyle w:val="10"/>
              <w:spacing w:line="360" w:lineRule="auto"/>
              <w:jc w:val="center"/>
              <w:rPr>
                <w:sz w:val="24"/>
              </w:rPr>
            </w:pPr>
            <w:r>
              <w:rPr>
                <w:sz w:val="24"/>
              </w:rPr>
              <w:t>93533</w:t>
            </w:r>
          </w:p>
        </w:tc>
      </w:tr>
      <w:tr w:rsidR="00995226">
        <w:tc>
          <w:tcPr>
            <w:tcW w:w="675" w:type="dxa"/>
          </w:tcPr>
          <w:p w:rsidR="00995226" w:rsidRDefault="00995226">
            <w:pPr>
              <w:pStyle w:val="7"/>
              <w:keepNext w:val="0"/>
              <w:spacing w:line="360" w:lineRule="auto"/>
            </w:pPr>
            <w:r>
              <w:t>4.</w:t>
            </w:r>
          </w:p>
        </w:tc>
        <w:tc>
          <w:tcPr>
            <w:tcW w:w="5812" w:type="dxa"/>
          </w:tcPr>
          <w:p w:rsidR="00995226" w:rsidRDefault="00995226">
            <w:pPr>
              <w:pStyle w:val="5"/>
              <w:spacing w:line="360" w:lineRule="auto"/>
              <w:jc w:val="left"/>
              <w:rPr>
                <w:b w:val="0"/>
              </w:rPr>
            </w:pPr>
            <w:r>
              <w:rPr>
                <w:b w:val="0"/>
              </w:rPr>
              <w:t xml:space="preserve">Направления использования средств фонда потребления </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675" w:type="dxa"/>
          </w:tcPr>
          <w:p w:rsidR="00995226" w:rsidRDefault="00995226">
            <w:pPr>
              <w:pStyle w:val="7"/>
              <w:keepNext w:val="0"/>
              <w:spacing w:line="360" w:lineRule="auto"/>
            </w:pPr>
            <w:r>
              <w:t>4.1</w:t>
            </w:r>
          </w:p>
        </w:tc>
        <w:tc>
          <w:tcPr>
            <w:tcW w:w="5812" w:type="dxa"/>
          </w:tcPr>
          <w:p w:rsidR="00995226" w:rsidRDefault="00995226">
            <w:pPr>
              <w:pStyle w:val="5"/>
              <w:spacing w:line="360" w:lineRule="auto"/>
              <w:jc w:val="left"/>
              <w:rPr>
                <w:b w:val="0"/>
              </w:rPr>
            </w:pPr>
            <w:r>
              <w:rPr>
                <w:b w:val="0"/>
              </w:rPr>
              <w:t>Оплата труда</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tcPr>
          <w:p w:rsidR="00995226" w:rsidRDefault="00995226">
            <w:pPr>
              <w:pStyle w:val="7"/>
              <w:keepNext w:val="0"/>
              <w:spacing w:line="360" w:lineRule="auto"/>
            </w:pPr>
            <w:r>
              <w:t>4.2</w:t>
            </w:r>
          </w:p>
        </w:tc>
        <w:tc>
          <w:tcPr>
            <w:tcW w:w="5812" w:type="dxa"/>
          </w:tcPr>
          <w:p w:rsidR="00995226" w:rsidRDefault="00995226">
            <w:pPr>
              <w:pStyle w:val="5"/>
              <w:spacing w:line="360" w:lineRule="auto"/>
              <w:jc w:val="left"/>
              <w:rPr>
                <w:b w:val="0"/>
              </w:rPr>
            </w:pPr>
            <w:r>
              <w:rPr>
                <w:b w:val="0"/>
              </w:rPr>
              <w:t>Долевое участие в строительстве жилого дома для сотрудников</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tcPr>
          <w:p w:rsidR="00995226" w:rsidRDefault="00995226">
            <w:pPr>
              <w:pStyle w:val="7"/>
              <w:keepNext w:val="0"/>
              <w:spacing w:line="360" w:lineRule="auto"/>
            </w:pPr>
            <w:r>
              <w:t>4.4</w:t>
            </w:r>
          </w:p>
        </w:tc>
        <w:tc>
          <w:tcPr>
            <w:tcW w:w="5812" w:type="dxa"/>
          </w:tcPr>
          <w:p w:rsidR="00995226" w:rsidRDefault="00995226">
            <w:pPr>
              <w:pStyle w:val="5"/>
              <w:spacing w:line="360" w:lineRule="auto"/>
              <w:jc w:val="left"/>
              <w:rPr>
                <w:b w:val="0"/>
              </w:rPr>
            </w:pPr>
            <w:r>
              <w:rPr>
                <w:b w:val="0"/>
              </w:rPr>
              <w:t>Премирование</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675" w:type="dxa"/>
            <w:shd w:val="pct15" w:color="000000" w:fill="FFFFFF"/>
          </w:tcPr>
          <w:p w:rsidR="00995226" w:rsidRDefault="00995226">
            <w:pPr>
              <w:pStyle w:val="7"/>
              <w:keepNext w:val="0"/>
              <w:spacing w:line="360" w:lineRule="auto"/>
            </w:pPr>
            <w:r>
              <w:t xml:space="preserve">5. </w:t>
            </w:r>
          </w:p>
        </w:tc>
        <w:tc>
          <w:tcPr>
            <w:tcW w:w="5812" w:type="dxa"/>
            <w:shd w:val="pct15" w:color="000000" w:fill="FFFFFF"/>
          </w:tcPr>
          <w:p w:rsidR="00995226" w:rsidRDefault="00995226">
            <w:pPr>
              <w:pStyle w:val="5"/>
              <w:spacing w:line="360" w:lineRule="auto"/>
              <w:jc w:val="left"/>
              <w:rPr>
                <w:b w:val="0"/>
              </w:rPr>
            </w:pPr>
            <w:r>
              <w:rPr>
                <w:b w:val="0"/>
              </w:rPr>
              <w:t>Всего затрат</w:t>
            </w:r>
          </w:p>
        </w:tc>
        <w:tc>
          <w:tcPr>
            <w:tcW w:w="992" w:type="dxa"/>
            <w:shd w:val="pct15" w:color="000000" w:fill="FFFFFF"/>
          </w:tcPr>
          <w:p w:rsidR="00995226" w:rsidRDefault="00995226">
            <w:pPr>
              <w:pStyle w:val="10"/>
              <w:spacing w:line="360" w:lineRule="auto"/>
              <w:jc w:val="center"/>
              <w:rPr>
                <w:sz w:val="24"/>
              </w:rPr>
            </w:pPr>
            <w:r>
              <w:rPr>
                <w:sz w:val="24"/>
              </w:rPr>
              <w:t>-</w:t>
            </w:r>
          </w:p>
        </w:tc>
        <w:tc>
          <w:tcPr>
            <w:tcW w:w="993" w:type="dxa"/>
            <w:shd w:val="pct15" w:color="000000" w:fill="FFFFFF"/>
          </w:tcPr>
          <w:p w:rsidR="00995226" w:rsidRDefault="00995226">
            <w:pPr>
              <w:pStyle w:val="10"/>
              <w:spacing w:line="360" w:lineRule="auto"/>
              <w:jc w:val="center"/>
              <w:rPr>
                <w:sz w:val="24"/>
              </w:rPr>
            </w:pPr>
            <w:r>
              <w:rPr>
                <w:sz w:val="24"/>
              </w:rPr>
              <w:t>-</w:t>
            </w:r>
          </w:p>
        </w:tc>
        <w:tc>
          <w:tcPr>
            <w:tcW w:w="992" w:type="dxa"/>
            <w:shd w:val="pct15" w:color="000000" w:fill="FFFFFF"/>
          </w:tcPr>
          <w:p w:rsidR="00995226" w:rsidRDefault="00995226">
            <w:pPr>
              <w:pStyle w:val="10"/>
              <w:spacing w:line="360" w:lineRule="auto"/>
              <w:jc w:val="center"/>
              <w:rPr>
                <w:sz w:val="24"/>
              </w:rPr>
            </w:pPr>
            <w:r>
              <w:rPr>
                <w:sz w:val="24"/>
              </w:rPr>
              <w:t>-</w:t>
            </w:r>
          </w:p>
        </w:tc>
      </w:tr>
      <w:tr w:rsidR="00995226">
        <w:tc>
          <w:tcPr>
            <w:tcW w:w="675" w:type="dxa"/>
          </w:tcPr>
          <w:p w:rsidR="00995226" w:rsidRDefault="00995226">
            <w:pPr>
              <w:pStyle w:val="7"/>
              <w:keepNext w:val="0"/>
              <w:spacing w:line="360" w:lineRule="auto"/>
            </w:pPr>
            <w:r>
              <w:t>6.</w:t>
            </w:r>
          </w:p>
        </w:tc>
        <w:tc>
          <w:tcPr>
            <w:tcW w:w="5812" w:type="dxa"/>
          </w:tcPr>
          <w:p w:rsidR="00995226" w:rsidRDefault="00995226">
            <w:pPr>
              <w:pStyle w:val="5"/>
              <w:spacing w:line="360" w:lineRule="auto"/>
              <w:jc w:val="left"/>
              <w:rPr>
                <w:b w:val="0"/>
              </w:rPr>
            </w:pPr>
            <w:r>
              <w:rPr>
                <w:b w:val="0"/>
              </w:rPr>
              <w:t>Излишек средств</w:t>
            </w:r>
          </w:p>
        </w:tc>
        <w:tc>
          <w:tcPr>
            <w:tcW w:w="992" w:type="dxa"/>
          </w:tcPr>
          <w:p w:rsidR="00995226" w:rsidRDefault="00995226">
            <w:pPr>
              <w:pStyle w:val="10"/>
              <w:spacing w:line="360" w:lineRule="auto"/>
              <w:jc w:val="center"/>
              <w:rPr>
                <w:sz w:val="24"/>
              </w:rPr>
            </w:pPr>
            <w:r>
              <w:rPr>
                <w:sz w:val="24"/>
              </w:rPr>
              <w:t>80006</w:t>
            </w:r>
          </w:p>
        </w:tc>
        <w:tc>
          <w:tcPr>
            <w:tcW w:w="993" w:type="dxa"/>
          </w:tcPr>
          <w:p w:rsidR="00995226" w:rsidRDefault="00995226">
            <w:pPr>
              <w:pStyle w:val="10"/>
              <w:spacing w:line="360" w:lineRule="auto"/>
              <w:jc w:val="center"/>
              <w:rPr>
                <w:sz w:val="24"/>
              </w:rPr>
            </w:pPr>
            <w:r>
              <w:rPr>
                <w:sz w:val="24"/>
              </w:rPr>
              <w:t>87019</w:t>
            </w:r>
          </w:p>
        </w:tc>
        <w:tc>
          <w:tcPr>
            <w:tcW w:w="992" w:type="dxa"/>
          </w:tcPr>
          <w:p w:rsidR="00995226" w:rsidRDefault="00995226">
            <w:pPr>
              <w:pStyle w:val="10"/>
              <w:spacing w:line="360" w:lineRule="auto"/>
              <w:jc w:val="center"/>
              <w:rPr>
                <w:sz w:val="24"/>
              </w:rPr>
            </w:pPr>
            <w:r>
              <w:rPr>
                <w:sz w:val="24"/>
              </w:rPr>
              <w:t>93533</w:t>
            </w:r>
          </w:p>
        </w:tc>
      </w:tr>
      <w:tr w:rsidR="00995226">
        <w:tc>
          <w:tcPr>
            <w:tcW w:w="675" w:type="dxa"/>
          </w:tcPr>
          <w:p w:rsidR="00995226" w:rsidRDefault="00995226">
            <w:pPr>
              <w:pStyle w:val="7"/>
              <w:keepNext w:val="0"/>
              <w:spacing w:line="360" w:lineRule="auto"/>
            </w:pPr>
            <w:r>
              <w:t>7.</w:t>
            </w:r>
          </w:p>
        </w:tc>
        <w:tc>
          <w:tcPr>
            <w:tcW w:w="5812" w:type="dxa"/>
          </w:tcPr>
          <w:p w:rsidR="00995226" w:rsidRDefault="00995226">
            <w:pPr>
              <w:pStyle w:val="5"/>
              <w:spacing w:line="360" w:lineRule="auto"/>
              <w:jc w:val="left"/>
              <w:rPr>
                <w:b w:val="0"/>
              </w:rPr>
            </w:pPr>
            <w:r>
              <w:rPr>
                <w:b w:val="0"/>
              </w:rPr>
              <w:t>Недостаток средств</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bl>
    <w:p w:rsidR="00995226" w:rsidRDefault="00995226">
      <w:pPr>
        <w:pStyle w:val="10"/>
        <w:spacing w:before="120" w:line="360" w:lineRule="auto"/>
        <w:ind w:firstLine="709"/>
        <w:jc w:val="both"/>
        <w:rPr>
          <w:sz w:val="24"/>
        </w:rPr>
      </w:pPr>
      <w:r>
        <w:rPr>
          <w:sz w:val="24"/>
        </w:rPr>
        <w:t>План доходов и расходов (табл. 9) на 3 года в соответствии с прогнозом тенденций развития отрасли отражает, что в течение 2001-2003 гг. предприятие будет получать устойчивую прибыль, рентабельность продукции и продаж в динамике увеличивается, что является положительной тенденцией.</w:t>
      </w:r>
    </w:p>
    <w:p w:rsidR="00995226" w:rsidRDefault="00995226">
      <w:pPr>
        <w:pStyle w:val="10"/>
        <w:spacing w:before="120" w:line="360" w:lineRule="auto"/>
        <w:ind w:firstLine="709"/>
        <w:jc w:val="both"/>
        <w:rPr>
          <w:sz w:val="24"/>
        </w:rPr>
      </w:pPr>
    </w:p>
    <w:p w:rsidR="00995226" w:rsidRDefault="00995226">
      <w:pPr>
        <w:pStyle w:val="10"/>
        <w:spacing w:line="360" w:lineRule="auto"/>
        <w:jc w:val="both"/>
        <w:rPr>
          <w:b/>
          <w:bCs/>
          <w:sz w:val="24"/>
        </w:rPr>
      </w:pPr>
      <w:r>
        <w:rPr>
          <w:b/>
          <w:bCs/>
          <w:sz w:val="24"/>
        </w:rPr>
        <w:t xml:space="preserve">Таблица  9. Доходы и затраты ООО «Эдельвейс», грн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103"/>
        <w:gridCol w:w="993"/>
        <w:gridCol w:w="992"/>
        <w:gridCol w:w="992"/>
      </w:tblGrid>
      <w:tr w:rsidR="00995226">
        <w:trPr>
          <w:trHeight w:hRule="exact" w:val="360"/>
        </w:trPr>
        <w:tc>
          <w:tcPr>
            <w:tcW w:w="675" w:type="dxa"/>
            <w:vAlign w:val="center"/>
          </w:tcPr>
          <w:p w:rsidR="00995226" w:rsidRDefault="00995226">
            <w:pPr>
              <w:pStyle w:val="10"/>
              <w:spacing w:line="360" w:lineRule="auto"/>
              <w:jc w:val="center"/>
              <w:rPr>
                <w:sz w:val="24"/>
              </w:rPr>
            </w:pPr>
            <w:r>
              <w:rPr>
                <w:sz w:val="24"/>
              </w:rPr>
              <w:t>п/п</w:t>
            </w:r>
          </w:p>
        </w:tc>
        <w:tc>
          <w:tcPr>
            <w:tcW w:w="5103" w:type="dxa"/>
            <w:vAlign w:val="center"/>
          </w:tcPr>
          <w:p w:rsidR="00995226" w:rsidRDefault="00995226">
            <w:pPr>
              <w:pStyle w:val="10"/>
              <w:spacing w:line="360" w:lineRule="auto"/>
              <w:jc w:val="center"/>
              <w:rPr>
                <w:sz w:val="24"/>
              </w:rPr>
            </w:pPr>
            <w:r>
              <w:rPr>
                <w:sz w:val="24"/>
              </w:rPr>
              <w:t>Показатели</w:t>
            </w:r>
          </w:p>
        </w:tc>
        <w:tc>
          <w:tcPr>
            <w:tcW w:w="993" w:type="dxa"/>
            <w:vAlign w:val="center"/>
          </w:tcPr>
          <w:p w:rsidR="00995226" w:rsidRDefault="00995226">
            <w:pPr>
              <w:pStyle w:val="210"/>
              <w:ind w:firstLine="0"/>
              <w:jc w:val="center"/>
              <w:rPr>
                <w:lang w:val="ru-RU"/>
              </w:rPr>
            </w:pPr>
            <w:r>
              <w:rPr>
                <w:lang w:val="ru-RU"/>
              </w:rPr>
              <w:t>2001</w:t>
            </w:r>
          </w:p>
        </w:tc>
        <w:tc>
          <w:tcPr>
            <w:tcW w:w="992" w:type="dxa"/>
            <w:vAlign w:val="center"/>
          </w:tcPr>
          <w:p w:rsidR="00995226" w:rsidRDefault="00995226">
            <w:pPr>
              <w:pStyle w:val="210"/>
              <w:ind w:firstLine="0"/>
              <w:jc w:val="center"/>
              <w:rPr>
                <w:lang w:val="ru-RU"/>
              </w:rPr>
            </w:pPr>
            <w:r>
              <w:rPr>
                <w:lang w:val="ru-RU"/>
              </w:rPr>
              <w:t>2002</w:t>
            </w:r>
          </w:p>
        </w:tc>
        <w:tc>
          <w:tcPr>
            <w:tcW w:w="992" w:type="dxa"/>
            <w:vAlign w:val="center"/>
          </w:tcPr>
          <w:p w:rsidR="00995226" w:rsidRDefault="00995226">
            <w:pPr>
              <w:pStyle w:val="210"/>
              <w:ind w:firstLine="0"/>
              <w:jc w:val="center"/>
              <w:rPr>
                <w:lang w:val="ru-RU"/>
              </w:rPr>
            </w:pPr>
            <w:r>
              <w:rPr>
                <w:lang w:val="ru-RU"/>
              </w:rPr>
              <w:t>2003</w:t>
            </w:r>
          </w:p>
        </w:tc>
      </w:tr>
      <w:tr w:rsidR="00995226">
        <w:tc>
          <w:tcPr>
            <w:tcW w:w="675" w:type="dxa"/>
          </w:tcPr>
          <w:p w:rsidR="00995226" w:rsidRDefault="00995226">
            <w:pPr>
              <w:pStyle w:val="10"/>
              <w:spacing w:line="360" w:lineRule="auto"/>
              <w:jc w:val="center"/>
              <w:rPr>
                <w:sz w:val="24"/>
              </w:rPr>
            </w:pPr>
            <w:r>
              <w:rPr>
                <w:sz w:val="24"/>
              </w:rPr>
              <w:t>1.</w:t>
            </w:r>
          </w:p>
        </w:tc>
        <w:tc>
          <w:tcPr>
            <w:tcW w:w="5103" w:type="dxa"/>
          </w:tcPr>
          <w:p w:rsidR="00995226" w:rsidRDefault="00995226">
            <w:pPr>
              <w:pStyle w:val="10"/>
              <w:spacing w:line="360" w:lineRule="auto"/>
              <w:jc w:val="both"/>
              <w:rPr>
                <w:sz w:val="24"/>
              </w:rPr>
            </w:pPr>
            <w:r>
              <w:rPr>
                <w:sz w:val="24"/>
              </w:rPr>
              <w:t>Доходы (выручка) от реализации без НДС</w:t>
            </w:r>
          </w:p>
        </w:tc>
        <w:tc>
          <w:tcPr>
            <w:tcW w:w="993" w:type="dxa"/>
          </w:tcPr>
          <w:p w:rsidR="00995226" w:rsidRDefault="00995226">
            <w:pPr>
              <w:pStyle w:val="210"/>
              <w:ind w:firstLine="0"/>
              <w:jc w:val="right"/>
              <w:rPr>
                <w:lang w:val="ru-RU"/>
              </w:rPr>
            </w:pPr>
            <w:r>
              <w:rPr>
                <w:lang w:val="ru-RU"/>
              </w:rPr>
              <w:t>335690</w:t>
            </w:r>
          </w:p>
        </w:tc>
        <w:tc>
          <w:tcPr>
            <w:tcW w:w="992" w:type="dxa"/>
          </w:tcPr>
          <w:p w:rsidR="00995226" w:rsidRDefault="00995226">
            <w:pPr>
              <w:pStyle w:val="210"/>
              <w:ind w:firstLine="0"/>
              <w:jc w:val="right"/>
              <w:rPr>
                <w:lang w:val="ru-RU"/>
              </w:rPr>
            </w:pPr>
            <w:r>
              <w:rPr>
                <w:lang w:val="ru-RU"/>
              </w:rPr>
              <w:t>300537</w:t>
            </w:r>
          </w:p>
        </w:tc>
        <w:tc>
          <w:tcPr>
            <w:tcW w:w="992" w:type="dxa"/>
          </w:tcPr>
          <w:p w:rsidR="00995226" w:rsidRDefault="00995226">
            <w:pPr>
              <w:pStyle w:val="210"/>
              <w:ind w:firstLine="0"/>
              <w:jc w:val="right"/>
              <w:rPr>
                <w:lang w:val="ru-RU"/>
              </w:rPr>
            </w:pPr>
            <w:r>
              <w:rPr>
                <w:lang w:val="ru-RU"/>
              </w:rPr>
              <w:t>279156</w:t>
            </w:r>
          </w:p>
        </w:tc>
      </w:tr>
      <w:tr w:rsidR="00995226">
        <w:tc>
          <w:tcPr>
            <w:tcW w:w="675" w:type="dxa"/>
          </w:tcPr>
          <w:p w:rsidR="00995226" w:rsidRDefault="00995226">
            <w:pPr>
              <w:pStyle w:val="10"/>
              <w:spacing w:line="360" w:lineRule="auto"/>
              <w:jc w:val="center"/>
              <w:rPr>
                <w:sz w:val="24"/>
              </w:rPr>
            </w:pPr>
            <w:r>
              <w:rPr>
                <w:sz w:val="24"/>
              </w:rPr>
              <w:t>2.</w:t>
            </w:r>
          </w:p>
        </w:tc>
        <w:tc>
          <w:tcPr>
            <w:tcW w:w="5103" w:type="dxa"/>
          </w:tcPr>
          <w:p w:rsidR="00995226" w:rsidRDefault="00995226">
            <w:pPr>
              <w:pStyle w:val="10"/>
              <w:spacing w:line="360" w:lineRule="auto"/>
              <w:jc w:val="both"/>
              <w:rPr>
                <w:sz w:val="24"/>
              </w:rPr>
            </w:pPr>
            <w:r>
              <w:rPr>
                <w:sz w:val="24"/>
              </w:rPr>
              <w:t>Полная себестоимость</w:t>
            </w:r>
          </w:p>
        </w:tc>
        <w:tc>
          <w:tcPr>
            <w:tcW w:w="993" w:type="dxa"/>
          </w:tcPr>
          <w:p w:rsidR="00995226" w:rsidRDefault="00995226">
            <w:pPr>
              <w:pStyle w:val="210"/>
              <w:ind w:firstLine="0"/>
              <w:jc w:val="right"/>
              <w:rPr>
                <w:lang w:val="ru-RU"/>
              </w:rPr>
            </w:pPr>
            <w:r>
              <w:rPr>
                <w:lang w:val="ru-RU"/>
              </w:rPr>
              <w:t>223793</w:t>
            </w:r>
          </w:p>
        </w:tc>
        <w:tc>
          <w:tcPr>
            <w:tcW w:w="992" w:type="dxa"/>
          </w:tcPr>
          <w:p w:rsidR="00995226" w:rsidRDefault="00995226">
            <w:pPr>
              <w:pStyle w:val="210"/>
              <w:ind w:firstLine="0"/>
              <w:jc w:val="right"/>
              <w:rPr>
                <w:lang w:val="ru-RU"/>
              </w:rPr>
            </w:pPr>
            <w:r>
              <w:rPr>
                <w:lang w:val="ru-RU"/>
              </w:rPr>
              <w:t>200358</w:t>
            </w:r>
          </w:p>
        </w:tc>
        <w:tc>
          <w:tcPr>
            <w:tcW w:w="992" w:type="dxa"/>
          </w:tcPr>
          <w:p w:rsidR="00995226" w:rsidRDefault="00995226">
            <w:pPr>
              <w:pStyle w:val="210"/>
              <w:ind w:firstLine="0"/>
              <w:jc w:val="right"/>
              <w:rPr>
                <w:lang w:val="ru-RU"/>
              </w:rPr>
            </w:pPr>
            <w:r>
              <w:rPr>
                <w:lang w:val="ru-RU"/>
              </w:rPr>
              <w:t>186104</w:t>
            </w:r>
          </w:p>
        </w:tc>
      </w:tr>
      <w:tr w:rsidR="00995226">
        <w:tc>
          <w:tcPr>
            <w:tcW w:w="675" w:type="dxa"/>
          </w:tcPr>
          <w:p w:rsidR="00995226" w:rsidRDefault="00995226">
            <w:pPr>
              <w:pStyle w:val="10"/>
              <w:spacing w:line="360" w:lineRule="auto"/>
              <w:jc w:val="center"/>
              <w:rPr>
                <w:sz w:val="24"/>
              </w:rPr>
            </w:pPr>
          </w:p>
        </w:tc>
        <w:tc>
          <w:tcPr>
            <w:tcW w:w="5103" w:type="dxa"/>
          </w:tcPr>
          <w:p w:rsidR="00995226" w:rsidRDefault="00995226">
            <w:pPr>
              <w:pStyle w:val="10"/>
              <w:spacing w:line="360" w:lineRule="auto"/>
              <w:jc w:val="both"/>
              <w:rPr>
                <w:sz w:val="24"/>
              </w:rPr>
            </w:pPr>
            <w:r>
              <w:rPr>
                <w:sz w:val="24"/>
              </w:rPr>
              <w:t>В т.ч.  условно-переменные затраты</w:t>
            </w:r>
          </w:p>
        </w:tc>
        <w:tc>
          <w:tcPr>
            <w:tcW w:w="993" w:type="dxa"/>
          </w:tcPr>
          <w:p w:rsidR="00995226" w:rsidRDefault="00995226">
            <w:pPr>
              <w:pStyle w:val="210"/>
              <w:ind w:firstLine="0"/>
              <w:jc w:val="right"/>
              <w:rPr>
                <w:lang w:val="ru-RU"/>
              </w:rPr>
            </w:pPr>
            <w:r>
              <w:rPr>
                <w:lang w:val="ru-RU"/>
              </w:rPr>
              <w:t>146227</w:t>
            </w:r>
          </w:p>
        </w:tc>
        <w:tc>
          <w:tcPr>
            <w:tcW w:w="992" w:type="dxa"/>
          </w:tcPr>
          <w:p w:rsidR="00995226" w:rsidRDefault="00995226">
            <w:pPr>
              <w:pStyle w:val="210"/>
              <w:ind w:firstLine="0"/>
              <w:jc w:val="right"/>
              <w:rPr>
                <w:lang w:val="ru-RU"/>
              </w:rPr>
            </w:pPr>
            <w:r>
              <w:rPr>
                <w:lang w:val="ru-RU"/>
              </w:rPr>
              <w:t>134829</w:t>
            </w:r>
          </w:p>
        </w:tc>
        <w:tc>
          <w:tcPr>
            <w:tcW w:w="992" w:type="dxa"/>
          </w:tcPr>
          <w:p w:rsidR="00995226" w:rsidRDefault="00995226">
            <w:pPr>
              <w:pStyle w:val="210"/>
              <w:ind w:firstLine="0"/>
              <w:jc w:val="right"/>
              <w:rPr>
                <w:lang w:val="ru-RU"/>
              </w:rPr>
            </w:pPr>
            <w:r>
              <w:rPr>
                <w:lang w:val="ru-RU"/>
              </w:rPr>
              <w:t>124519</w:t>
            </w:r>
          </w:p>
        </w:tc>
      </w:tr>
      <w:tr w:rsidR="00995226">
        <w:tc>
          <w:tcPr>
            <w:tcW w:w="675" w:type="dxa"/>
          </w:tcPr>
          <w:p w:rsidR="00995226" w:rsidRDefault="00995226">
            <w:pPr>
              <w:pStyle w:val="10"/>
              <w:spacing w:line="360" w:lineRule="auto"/>
              <w:jc w:val="center"/>
              <w:rPr>
                <w:sz w:val="24"/>
              </w:rPr>
            </w:pPr>
          </w:p>
        </w:tc>
        <w:tc>
          <w:tcPr>
            <w:tcW w:w="5103" w:type="dxa"/>
          </w:tcPr>
          <w:p w:rsidR="00995226" w:rsidRDefault="00995226">
            <w:pPr>
              <w:pStyle w:val="10"/>
              <w:spacing w:line="360" w:lineRule="auto"/>
              <w:jc w:val="both"/>
              <w:rPr>
                <w:sz w:val="24"/>
              </w:rPr>
            </w:pPr>
            <w:r>
              <w:rPr>
                <w:sz w:val="24"/>
              </w:rPr>
              <w:t>-условно-постоянные затраты</w:t>
            </w:r>
          </w:p>
        </w:tc>
        <w:tc>
          <w:tcPr>
            <w:tcW w:w="993" w:type="dxa"/>
          </w:tcPr>
          <w:p w:rsidR="00995226" w:rsidRDefault="00995226">
            <w:pPr>
              <w:pStyle w:val="210"/>
              <w:ind w:firstLine="0"/>
              <w:jc w:val="right"/>
              <w:rPr>
                <w:lang w:val="ru-RU"/>
              </w:rPr>
            </w:pPr>
            <w:r>
              <w:rPr>
                <w:lang w:val="ru-RU"/>
              </w:rPr>
              <w:t>77566</w:t>
            </w:r>
          </w:p>
        </w:tc>
        <w:tc>
          <w:tcPr>
            <w:tcW w:w="992" w:type="dxa"/>
          </w:tcPr>
          <w:p w:rsidR="00995226" w:rsidRDefault="00995226">
            <w:pPr>
              <w:pStyle w:val="210"/>
              <w:ind w:firstLine="0"/>
              <w:jc w:val="right"/>
              <w:rPr>
                <w:lang w:val="ru-RU"/>
              </w:rPr>
            </w:pPr>
            <w:r>
              <w:rPr>
                <w:lang w:val="ru-RU"/>
              </w:rPr>
              <w:t>65529</w:t>
            </w:r>
          </w:p>
        </w:tc>
        <w:tc>
          <w:tcPr>
            <w:tcW w:w="992" w:type="dxa"/>
          </w:tcPr>
          <w:p w:rsidR="00995226" w:rsidRDefault="00995226">
            <w:pPr>
              <w:pStyle w:val="210"/>
              <w:ind w:firstLine="0"/>
              <w:jc w:val="right"/>
              <w:rPr>
                <w:lang w:val="ru-RU"/>
              </w:rPr>
            </w:pPr>
            <w:r>
              <w:rPr>
                <w:lang w:val="ru-RU"/>
              </w:rPr>
              <w:t>62585</w:t>
            </w:r>
          </w:p>
        </w:tc>
      </w:tr>
      <w:tr w:rsidR="00995226">
        <w:tc>
          <w:tcPr>
            <w:tcW w:w="675" w:type="dxa"/>
          </w:tcPr>
          <w:p w:rsidR="00995226" w:rsidRDefault="00995226">
            <w:pPr>
              <w:pStyle w:val="10"/>
              <w:spacing w:line="360" w:lineRule="auto"/>
              <w:jc w:val="center"/>
              <w:rPr>
                <w:sz w:val="24"/>
              </w:rPr>
            </w:pPr>
            <w:r>
              <w:rPr>
                <w:sz w:val="24"/>
              </w:rPr>
              <w:t>4.</w:t>
            </w:r>
          </w:p>
        </w:tc>
        <w:tc>
          <w:tcPr>
            <w:tcW w:w="5103" w:type="dxa"/>
          </w:tcPr>
          <w:p w:rsidR="00995226" w:rsidRDefault="00995226">
            <w:pPr>
              <w:pStyle w:val="10"/>
              <w:spacing w:line="360" w:lineRule="auto"/>
              <w:jc w:val="both"/>
              <w:rPr>
                <w:sz w:val="24"/>
              </w:rPr>
            </w:pPr>
            <w:r>
              <w:rPr>
                <w:sz w:val="24"/>
              </w:rPr>
              <w:t>Балансовая прибыль</w:t>
            </w:r>
          </w:p>
        </w:tc>
        <w:tc>
          <w:tcPr>
            <w:tcW w:w="993" w:type="dxa"/>
          </w:tcPr>
          <w:p w:rsidR="00995226" w:rsidRDefault="00995226">
            <w:pPr>
              <w:pStyle w:val="210"/>
              <w:ind w:firstLine="0"/>
              <w:jc w:val="right"/>
              <w:rPr>
                <w:lang w:val="ru-RU"/>
              </w:rPr>
            </w:pPr>
            <w:r>
              <w:rPr>
                <w:lang w:val="ru-RU"/>
              </w:rPr>
              <w:t>111897</w:t>
            </w:r>
          </w:p>
        </w:tc>
        <w:tc>
          <w:tcPr>
            <w:tcW w:w="992" w:type="dxa"/>
          </w:tcPr>
          <w:p w:rsidR="00995226" w:rsidRDefault="00995226">
            <w:pPr>
              <w:pStyle w:val="210"/>
              <w:ind w:firstLine="0"/>
              <w:jc w:val="right"/>
              <w:rPr>
                <w:lang w:val="ru-RU"/>
              </w:rPr>
            </w:pPr>
            <w:r>
              <w:rPr>
                <w:lang w:val="ru-RU"/>
              </w:rPr>
              <w:t>100179</w:t>
            </w:r>
          </w:p>
        </w:tc>
        <w:tc>
          <w:tcPr>
            <w:tcW w:w="992" w:type="dxa"/>
          </w:tcPr>
          <w:p w:rsidR="00995226" w:rsidRDefault="00995226">
            <w:pPr>
              <w:pStyle w:val="210"/>
              <w:ind w:firstLine="0"/>
              <w:jc w:val="right"/>
              <w:rPr>
                <w:lang w:val="ru-RU"/>
              </w:rPr>
            </w:pPr>
            <w:r>
              <w:rPr>
                <w:lang w:val="ru-RU"/>
              </w:rPr>
              <w:t>93052</w:t>
            </w:r>
          </w:p>
        </w:tc>
      </w:tr>
      <w:tr w:rsidR="00995226">
        <w:tc>
          <w:tcPr>
            <w:tcW w:w="675" w:type="dxa"/>
          </w:tcPr>
          <w:p w:rsidR="00995226" w:rsidRDefault="00995226">
            <w:pPr>
              <w:pStyle w:val="10"/>
              <w:spacing w:line="360" w:lineRule="auto"/>
              <w:jc w:val="center"/>
              <w:rPr>
                <w:sz w:val="24"/>
              </w:rPr>
            </w:pPr>
            <w:r>
              <w:rPr>
                <w:sz w:val="24"/>
              </w:rPr>
              <w:t>5.</w:t>
            </w:r>
          </w:p>
        </w:tc>
        <w:tc>
          <w:tcPr>
            <w:tcW w:w="5103" w:type="dxa"/>
          </w:tcPr>
          <w:p w:rsidR="00995226" w:rsidRDefault="00995226">
            <w:pPr>
              <w:pStyle w:val="10"/>
              <w:spacing w:line="360" w:lineRule="auto"/>
              <w:jc w:val="both"/>
              <w:rPr>
                <w:sz w:val="24"/>
              </w:rPr>
            </w:pPr>
            <w:r>
              <w:rPr>
                <w:sz w:val="24"/>
              </w:rPr>
              <w:t>Налог на прибыль</w:t>
            </w:r>
          </w:p>
        </w:tc>
        <w:tc>
          <w:tcPr>
            <w:tcW w:w="993" w:type="dxa"/>
          </w:tcPr>
          <w:p w:rsidR="00995226" w:rsidRDefault="00995226">
            <w:pPr>
              <w:pStyle w:val="210"/>
              <w:ind w:firstLine="0"/>
              <w:jc w:val="right"/>
              <w:rPr>
                <w:lang w:val="ru-RU"/>
              </w:rPr>
            </w:pPr>
            <w:r>
              <w:rPr>
                <w:lang w:val="ru-RU"/>
              </w:rPr>
              <w:t>39164</w:t>
            </w:r>
          </w:p>
        </w:tc>
        <w:tc>
          <w:tcPr>
            <w:tcW w:w="992" w:type="dxa"/>
          </w:tcPr>
          <w:p w:rsidR="00995226" w:rsidRDefault="00995226">
            <w:pPr>
              <w:pStyle w:val="210"/>
              <w:ind w:firstLine="0"/>
              <w:jc w:val="right"/>
              <w:rPr>
                <w:lang w:val="ru-RU"/>
              </w:rPr>
            </w:pPr>
            <w:r>
              <w:rPr>
                <w:lang w:val="ru-RU"/>
              </w:rPr>
              <w:t>30053</w:t>
            </w:r>
          </w:p>
        </w:tc>
        <w:tc>
          <w:tcPr>
            <w:tcW w:w="992" w:type="dxa"/>
          </w:tcPr>
          <w:p w:rsidR="00995226" w:rsidRDefault="00995226">
            <w:pPr>
              <w:pStyle w:val="210"/>
              <w:ind w:firstLine="0"/>
              <w:jc w:val="right"/>
              <w:rPr>
                <w:lang w:val="ru-RU"/>
              </w:rPr>
            </w:pPr>
            <w:r>
              <w:rPr>
                <w:lang w:val="ru-RU"/>
              </w:rPr>
              <w:t>27916</w:t>
            </w:r>
          </w:p>
        </w:tc>
      </w:tr>
      <w:tr w:rsidR="00995226">
        <w:tc>
          <w:tcPr>
            <w:tcW w:w="675" w:type="dxa"/>
          </w:tcPr>
          <w:p w:rsidR="00995226" w:rsidRDefault="00995226">
            <w:pPr>
              <w:pStyle w:val="10"/>
              <w:spacing w:line="360" w:lineRule="auto"/>
              <w:jc w:val="center"/>
              <w:rPr>
                <w:sz w:val="24"/>
              </w:rPr>
            </w:pPr>
            <w:r>
              <w:rPr>
                <w:sz w:val="24"/>
              </w:rPr>
              <w:t>6.</w:t>
            </w:r>
          </w:p>
        </w:tc>
        <w:tc>
          <w:tcPr>
            <w:tcW w:w="5103" w:type="dxa"/>
          </w:tcPr>
          <w:p w:rsidR="00995226" w:rsidRDefault="00995226">
            <w:pPr>
              <w:pStyle w:val="10"/>
              <w:spacing w:line="360" w:lineRule="auto"/>
              <w:jc w:val="both"/>
              <w:rPr>
                <w:sz w:val="24"/>
              </w:rPr>
            </w:pPr>
            <w:r>
              <w:rPr>
                <w:sz w:val="24"/>
              </w:rPr>
              <w:t>Чистая прибыль</w:t>
            </w:r>
          </w:p>
        </w:tc>
        <w:tc>
          <w:tcPr>
            <w:tcW w:w="993" w:type="dxa"/>
          </w:tcPr>
          <w:p w:rsidR="00995226" w:rsidRDefault="00995226">
            <w:pPr>
              <w:pStyle w:val="210"/>
              <w:ind w:firstLine="0"/>
              <w:jc w:val="right"/>
              <w:rPr>
                <w:lang w:val="ru-RU"/>
              </w:rPr>
            </w:pPr>
            <w:r>
              <w:rPr>
                <w:lang w:val="ru-RU"/>
              </w:rPr>
              <w:t>72733</w:t>
            </w:r>
          </w:p>
        </w:tc>
        <w:tc>
          <w:tcPr>
            <w:tcW w:w="992" w:type="dxa"/>
          </w:tcPr>
          <w:p w:rsidR="00995226" w:rsidRDefault="00995226">
            <w:pPr>
              <w:pStyle w:val="210"/>
              <w:ind w:firstLine="0"/>
              <w:jc w:val="right"/>
              <w:rPr>
                <w:lang w:val="ru-RU"/>
              </w:rPr>
            </w:pPr>
            <w:r>
              <w:rPr>
                <w:lang w:val="ru-RU"/>
              </w:rPr>
              <w:t>70126</w:t>
            </w:r>
          </w:p>
        </w:tc>
        <w:tc>
          <w:tcPr>
            <w:tcW w:w="992" w:type="dxa"/>
          </w:tcPr>
          <w:p w:rsidR="00995226" w:rsidRDefault="00995226">
            <w:pPr>
              <w:pStyle w:val="210"/>
              <w:ind w:firstLine="0"/>
              <w:jc w:val="right"/>
              <w:rPr>
                <w:lang w:val="ru-RU"/>
              </w:rPr>
            </w:pPr>
            <w:r>
              <w:rPr>
                <w:lang w:val="ru-RU"/>
              </w:rPr>
              <w:t>65136</w:t>
            </w:r>
          </w:p>
        </w:tc>
      </w:tr>
      <w:tr w:rsidR="00995226">
        <w:tc>
          <w:tcPr>
            <w:tcW w:w="675" w:type="dxa"/>
          </w:tcPr>
          <w:p w:rsidR="00995226" w:rsidRDefault="00995226">
            <w:pPr>
              <w:pStyle w:val="10"/>
              <w:spacing w:line="360" w:lineRule="auto"/>
              <w:jc w:val="center"/>
              <w:rPr>
                <w:sz w:val="24"/>
              </w:rPr>
            </w:pPr>
            <w:r>
              <w:rPr>
                <w:sz w:val="24"/>
              </w:rPr>
              <w:t>7.</w:t>
            </w:r>
          </w:p>
        </w:tc>
        <w:tc>
          <w:tcPr>
            <w:tcW w:w="5103" w:type="dxa"/>
          </w:tcPr>
          <w:p w:rsidR="00995226" w:rsidRDefault="00995226">
            <w:pPr>
              <w:pStyle w:val="10"/>
              <w:spacing w:line="360" w:lineRule="auto"/>
              <w:jc w:val="both"/>
              <w:rPr>
                <w:sz w:val="24"/>
              </w:rPr>
            </w:pPr>
            <w:r>
              <w:rPr>
                <w:sz w:val="24"/>
              </w:rPr>
              <w:t>Рентабельность продукции, % (п.6:п.2 * 100 %)</w:t>
            </w:r>
          </w:p>
        </w:tc>
        <w:tc>
          <w:tcPr>
            <w:tcW w:w="993" w:type="dxa"/>
          </w:tcPr>
          <w:p w:rsidR="00995226" w:rsidRDefault="00995226">
            <w:pPr>
              <w:pStyle w:val="210"/>
              <w:ind w:firstLine="0"/>
              <w:jc w:val="right"/>
              <w:rPr>
                <w:lang w:val="ru-RU"/>
              </w:rPr>
            </w:pPr>
            <w:r>
              <w:rPr>
                <w:lang w:val="ru-RU"/>
              </w:rPr>
              <w:t>32,5</w:t>
            </w:r>
          </w:p>
        </w:tc>
        <w:tc>
          <w:tcPr>
            <w:tcW w:w="992" w:type="dxa"/>
          </w:tcPr>
          <w:p w:rsidR="00995226" w:rsidRDefault="00995226">
            <w:pPr>
              <w:pStyle w:val="210"/>
              <w:ind w:firstLine="0"/>
              <w:jc w:val="right"/>
              <w:rPr>
                <w:lang w:val="ru-RU"/>
              </w:rPr>
            </w:pPr>
            <w:r>
              <w:rPr>
                <w:lang w:val="ru-RU"/>
              </w:rPr>
              <w:t>32,5</w:t>
            </w:r>
          </w:p>
        </w:tc>
        <w:tc>
          <w:tcPr>
            <w:tcW w:w="992" w:type="dxa"/>
          </w:tcPr>
          <w:p w:rsidR="00995226" w:rsidRDefault="00995226">
            <w:pPr>
              <w:pStyle w:val="210"/>
              <w:ind w:firstLine="0"/>
              <w:jc w:val="right"/>
              <w:rPr>
                <w:lang w:val="ru-RU"/>
              </w:rPr>
            </w:pPr>
            <w:r>
              <w:rPr>
                <w:lang w:val="ru-RU"/>
              </w:rPr>
              <w:t>32,5</w:t>
            </w:r>
          </w:p>
        </w:tc>
      </w:tr>
      <w:tr w:rsidR="00995226">
        <w:tc>
          <w:tcPr>
            <w:tcW w:w="675" w:type="dxa"/>
          </w:tcPr>
          <w:p w:rsidR="00995226" w:rsidRDefault="00995226">
            <w:pPr>
              <w:pStyle w:val="10"/>
              <w:spacing w:line="360" w:lineRule="auto"/>
              <w:jc w:val="center"/>
              <w:rPr>
                <w:sz w:val="24"/>
              </w:rPr>
            </w:pPr>
            <w:r>
              <w:rPr>
                <w:sz w:val="24"/>
              </w:rPr>
              <w:t>8.</w:t>
            </w:r>
          </w:p>
        </w:tc>
        <w:tc>
          <w:tcPr>
            <w:tcW w:w="5103" w:type="dxa"/>
          </w:tcPr>
          <w:p w:rsidR="00995226" w:rsidRDefault="00995226">
            <w:pPr>
              <w:pStyle w:val="10"/>
              <w:spacing w:line="360" w:lineRule="auto"/>
              <w:jc w:val="both"/>
              <w:rPr>
                <w:sz w:val="24"/>
              </w:rPr>
            </w:pPr>
            <w:r>
              <w:rPr>
                <w:sz w:val="24"/>
              </w:rPr>
              <w:t>Рентабельность продаж, %</w:t>
            </w:r>
          </w:p>
          <w:p w:rsidR="00995226" w:rsidRDefault="00995226">
            <w:pPr>
              <w:pStyle w:val="10"/>
              <w:spacing w:line="360" w:lineRule="auto"/>
              <w:jc w:val="both"/>
              <w:rPr>
                <w:sz w:val="24"/>
              </w:rPr>
            </w:pPr>
            <w:r>
              <w:rPr>
                <w:sz w:val="24"/>
              </w:rPr>
              <w:t>( п.6: п.1* 100 %)</w:t>
            </w:r>
          </w:p>
        </w:tc>
        <w:tc>
          <w:tcPr>
            <w:tcW w:w="993" w:type="dxa"/>
          </w:tcPr>
          <w:p w:rsidR="00995226" w:rsidRDefault="00995226">
            <w:pPr>
              <w:pStyle w:val="10"/>
              <w:spacing w:line="360" w:lineRule="auto"/>
              <w:jc w:val="right"/>
              <w:rPr>
                <w:sz w:val="24"/>
              </w:rPr>
            </w:pPr>
            <w:r>
              <w:rPr>
                <w:sz w:val="24"/>
              </w:rPr>
              <w:t>21,67</w:t>
            </w:r>
          </w:p>
        </w:tc>
        <w:tc>
          <w:tcPr>
            <w:tcW w:w="992" w:type="dxa"/>
          </w:tcPr>
          <w:p w:rsidR="00995226" w:rsidRDefault="00995226">
            <w:pPr>
              <w:pStyle w:val="10"/>
              <w:spacing w:line="360" w:lineRule="auto"/>
              <w:jc w:val="right"/>
              <w:rPr>
                <w:sz w:val="24"/>
              </w:rPr>
            </w:pPr>
            <w:r>
              <w:rPr>
                <w:sz w:val="24"/>
              </w:rPr>
              <w:t>23,33</w:t>
            </w:r>
          </w:p>
        </w:tc>
        <w:tc>
          <w:tcPr>
            <w:tcW w:w="992" w:type="dxa"/>
          </w:tcPr>
          <w:p w:rsidR="00995226" w:rsidRDefault="00995226">
            <w:pPr>
              <w:pStyle w:val="10"/>
              <w:spacing w:line="360" w:lineRule="auto"/>
              <w:jc w:val="right"/>
              <w:rPr>
                <w:sz w:val="24"/>
              </w:rPr>
            </w:pPr>
            <w:r>
              <w:rPr>
                <w:sz w:val="24"/>
              </w:rPr>
              <w:t>23,33</w:t>
            </w:r>
          </w:p>
        </w:tc>
      </w:tr>
    </w:tbl>
    <w:p w:rsidR="00995226" w:rsidRDefault="00995226">
      <w:pPr>
        <w:pStyle w:val="210"/>
        <w:spacing w:before="120"/>
        <w:rPr>
          <w:lang w:val="ru-RU"/>
        </w:rPr>
      </w:pPr>
      <w:r>
        <w:rPr>
          <w:lang w:val="ru-RU"/>
        </w:rPr>
        <w:t>На основании данных, представленных в табл.  9, и уровня цены предприятия на единицу продукции, построим график безубыточности (рис. 4) с целью определения критического объема производства и запаса финансовой прочности ООО «Эдельвейс»</w:t>
      </w:r>
    </w:p>
    <w:p w:rsidR="00995226" w:rsidRDefault="00995226">
      <w:pPr>
        <w:pStyle w:val="210"/>
        <w:rPr>
          <w:lang w:val="ru-RU"/>
        </w:rPr>
      </w:pPr>
      <w:r>
        <w:rPr>
          <w:lang w:val="ru-RU"/>
        </w:rPr>
        <w:t>Критический объем производства (Vкр) определяется по формуле:</w:t>
      </w:r>
    </w:p>
    <w:p w:rsidR="00995226" w:rsidRDefault="00995226">
      <w:pPr>
        <w:pStyle w:val="210"/>
        <w:jc w:val="center"/>
        <w:rPr>
          <w:lang w:val="ru-RU"/>
        </w:rPr>
      </w:pPr>
      <w:r>
        <w:rPr>
          <w:lang w:val="ru-RU"/>
        </w:rPr>
        <w:t>Vкр = УПЗ : ( Ц-УППЗ),</w:t>
      </w:r>
      <w:r>
        <w:rPr>
          <w:lang w:val="ru-RU"/>
        </w:rPr>
        <w:tab/>
      </w:r>
      <w:r>
        <w:rPr>
          <w:lang w:val="ru-RU"/>
        </w:rPr>
        <w:tab/>
      </w:r>
      <w:r>
        <w:rPr>
          <w:lang w:val="ru-RU"/>
        </w:rPr>
        <w:tab/>
      </w:r>
      <w:r>
        <w:rPr>
          <w:lang w:val="ru-RU"/>
        </w:rPr>
        <w:tab/>
      </w:r>
      <w:r>
        <w:rPr>
          <w:lang w:val="ru-RU"/>
        </w:rPr>
        <w:tab/>
        <w:t>(1)</w:t>
      </w:r>
    </w:p>
    <w:p w:rsidR="00995226" w:rsidRDefault="00995226">
      <w:pPr>
        <w:pStyle w:val="210"/>
        <w:rPr>
          <w:lang w:val="ru-RU"/>
        </w:rPr>
      </w:pPr>
      <w:r>
        <w:rPr>
          <w:lang w:val="ru-RU"/>
        </w:rPr>
        <w:t>где УПЗ – сумма условно-постоянных затрат, грн.;</w:t>
      </w:r>
    </w:p>
    <w:p w:rsidR="00995226" w:rsidRDefault="00995226">
      <w:pPr>
        <w:pStyle w:val="210"/>
        <w:rPr>
          <w:lang w:val="ru-RU"/>
        </w:rPr>
      </w:pPr>
      <w:r>
        <w:rPr>
          <w:lang w:val="ru-RU"/>
        </w:rPr>
        <w:t>Ц – цена  единицы продукции предприятия, грн.;</w:t>
      </w:r>
    </w:p>
    <w:p w:rsidR="00995226" w:rsidRDefault="00995226">
      <w:pPr>
        <w:pStyle w:val="210"/>
        <w:rPr>
          <w:lang w:val="ru-RU"/>
        </w:rPr>
      </w:pPr>
      <w:r>
        <w:rPr>
          <w:lang w:val="ru-RU"/>
        </w:rPr>
        <w:t xml:space="preserve">УППЗ – сумма условно-переменных затрат на единицу продукции, грн. </w:t>
      </w:r>
    </w:p>
    <w:p w:rsidR="00995226" w:rsidRDefault="00995226">
      <w:pPr>
        <w:pStyle w:val="210"/>
        <w:rPr>
          <w:lang w:val="ru-RU"/>
        </w:rPr>
      </w:pPr>
      <w:r>
        <w:rPr>
          <w:lang w:val="ru-RU"/>
        </w:rPr>
        <w:t>Запас финансовой прочности определяется как разница между планируемым размером выручки и размером пороговой выручки и отражает, до какого размера можно снижать объем производства и не нести при этом убытков.</w:t>
      </w:r>
    </w:p>
    <w:p w:rsidR="00995226" w:rsidRDefault="00995226">
      <w:pPr>
        <w:pStyle w:val="210"/>
        <w:rPr>
          <w:lang w:val="ru-RU"/>
        </w:rPr>
      </w:pPr>
      <w:r>
        <w:rPr>
          <w:lang w:val="ru-RU"/>
        </w:rPr>
        <w:t>Критический объем производства =  сумма условно-постоянных затрат : (цена на ед. продукции – ( сумма условно-переменных затрат: объем производства)) = 77566 : ( 0,78 – (146227 : 430000) ) = 176315 л.</w:t>
      </w:r>
    </w:p>
    <w:p w:rsidR="00995226" w:rsidRDefault="00AD26DC">
      <w:pPr>
        <w:pStyle w:val="210"/>
        <w:rPr>
          <w:lang w:val="ru-RU"/>
        </w:rPr>
      </w:pPr>
      <w:r>
        <w:rPr>
          <w:lang w:val="ru-RU"/>
        </w:rPr>
        <w:pict>
          <v:shape id="_x0000_s1052" type="#_x0000_t75" style="position:absolute;left:0;text-align:left;margin-left:1.35pt;margin-top:28.2pt;width:487.1pt;height:367.3pt;z-index:251659264" o:allowincell="f">
            <v:imagedata r:id="rId7" o:title=""/>
            <w10:wrap type="topAndBottom"/>
          </v:shape>
        </w:pict>
      </w:r>
      <w:r w:rsidR="00995226">
        <w:rPr>
          <w:lang w:val="ru-RU"/>
        </w:rPr>
        <w:t>Запас финансовой прочности = 430000 – 176315 = 253685 л.</w:t>
      </w:r>
    </w:p>
    <w:p w:rsidR="00995226" w:rsidRDefault="00995226">
      <w:pPr>
        <w:pStyle w:val="210"/>
        <w:rPr>
          <w:lang w:val="ru-RU"/>
        </w:rPr>
      </w:pPr>
      <w:r>
        <w:rPr>
          <w:lang w:val="ru-RU"/>
        </w:rPr>
        <w:t>Для расчета даты, когда проект начнет приносить прибыль необходимо сопоставить критический объем производства с однодневным выпуском продукции: 176315 : (430000 : 360) = 147 дней.</w:t>
      </w:r>
    </w:p>
    <w:p w:rsidR="00995226" w:rsidRDefault="00995226">
      <w:pPr>
        <w:pStyle w:val="210"/>
        <w:rPr>
          <w:lang w:val="ru-RU"/>
        </w:rPr>
      </w:pPr>
      <w:r>
        <w:rPr>
          <w:lang w:val="ru-RU"/>
        </w:rPr>
        <w:t>С целью оценки финансово-экономических результатов проекта составляется прогнозный баланс активов и пассивов предприятия ООО «Эдельвейс» на 2001-2003 г. (табл. 10).</w:t>
      </w:r>
    </w:p>
    <w:p w:rsidR="00995226" w:rsidRDefault="00995226">
      <w:pPr>
        <w:pStyle w:val="210"/>
        <w:rPr>
          <w:lang w:val="ru-RU"/>
        </w:rPr>
      </w:pPr>
      <w:r>
        <w:rPr>
          <w:lang w:val="ru-RU"/>
        </w:rPr>
        <w:t>Для вновь проектируемого предприятия, которым является «Эдельвейс», прогнозный баланс составлен методами прямого счета и распространенным методом обеспечения сводимости баланса - «пробки» (для балансирования сумм по активу и пассиву баланса).</w:t>
      </w:r>
    </w:p>
    <w:p w:rsidR="00995226" w:rsidRDefault="00995226">
      <w:pPr>
        <w:pStyle w:val="210"/>
        <w:rPr>
          <w:lang w:val="ru-RU"/>
        </w:rPr>
      </w:pPr>
      <w:r>
        <w:rPr>
          <w:lang w:val="ru-RU"/>
        </w:rPr>
        <w:t>Рассматривая данные табл. 10 отмечаем, что «пробка» расположена  в активе баланса с 2001 – 2003 гг. Это говорит о том, в этот период имеется резерв размещения 198684 грн., 257577 грн.  и 237252 грн. соответственно в производство соевого молока.</w:t>
      </w:r>
    </w:p>
    <w:p w:rsidR="00995226" w:rsidRDefault="00995226">
      <w:pPr>
        <w:pStyle w:val="10"/>
        <w:spacing w:line="360" w:lineRule="auto"/>
        <w:outlineLvl w:val="0"/>
        <w:rPr>
          <w:b/>
          <w:sz w:val="24"/>
        </w:rPr>
      </w:pPr>
      <w:r>
        <w:rPr>
          <w:sz w:val="24"/>
        </w:rPr>
        <w:t>Таблица 10. Прогнозный баланс активов и пассивов ООО «Эдельвейс» (на конец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20"/>
        <w:gridCol w:w="992"/>
        <w:gridCol w:w="993"/>
        <w:gridCol w:w="992"/>
      </w:tblGrid>
      <w:tr w:rsidR="00995226">
        <w:trPr>
          <w:cantSplit/>
        </w:trPr>
        <w:tc>
          <w:tcPr>
            <w:tcW w:w="5920" w:type="dxa"/>
            <w:vMerge w:val="restart"/>
            <w:vAlign w:val="center"/>
          </w:tcPr>
          <w:p w:rsidR="00995226" w:rsidRDefault="00995226">
            <w:pPr>
              <w:pStyle w:val="10"/>
              <w:spacing w:line="360" w:lineRule="auto"/>
              <w:jc w:val="center"/>
              <w:rPr>
                <w:b/>
                <w:bCs/>
                <w:sz w:val="24"/>
              </w:rPr>
            </w:pPr>
            <w:r>
              <w:rPr>
                <w:b/>
                <w:bCs/>
                <w:sz w:val="24"/>
              </w:rPr>
              <w:t>АКТИВ</w:t>
            </w:r>
          </w:p>
        </w:tc>
        <w:tc>
          <w:tcPr>
            <w:tcW w:w="2977" w:type="dxa"/>
            <w:gridSpan w:val="3"/>
          </w:tcPr>
          <w:p w:rsidR="00995226" w:rsidRDefault="00995226">
            <w:pPr>
              <w:pStyle w:val="10"/>
              <w:spacing w:line="360" w:lineRule="auto"/>
              <w:jc w:val="center"/>
              <w:rPr>
                <w:sz w:val="24"/>
              </w:rPr>
            </w:pPr>
            <w:r>
              <w:rPr>
                <w:sz w:val="24"/>
              </w:rPr>
              <w:t>Годы</w:t>
            </w:r>
          </w:p>
        </w:tc>
      </w:tr>
      <w:tr w:rsidR="00995226">
        <w:trPr>
          <w:cantSplit/>
        </w:trPr>
        <w:tc>
          <w:tcPr>
            <w:tcW w:w="5920" w:type="dxa"/>
            <w:vMerge/>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r>
              <w:rPr>
                <w:sz w:val="24"/>
              </w:rPr>
              <w:t>2001</w:t>
            </w:r>
          </w:p>
        </w:tc>
        <w:tc>
          <w:tcPr>
            <w:tcW w:w="993" w:type="dxa"/>
          </w:tcPr>
          <w:p w:rsidR="00995226" w:rsidRDefault="00995226">
            <w:pPr>
              <w:pStyle w:val="10"/>
              <w:spacing w:line="360" w:lineRule="auto"/>
              <w:jc w:val="center"/>
              <w:rPr>
                <w:sz w:val="24"/>
              </w:rPr>
            </w:pPr>
            <w:r>
              <w:rPr>
                <w:sz w:val="24"/>
              </w:rPr>
              <w:t>2002</w:t>
            </w:r>
          </w:p>
        </w:tc>
        <w:tc>
          <w:tcPr>
            <w:tcW w:w="992" w:type="dxa"/>
          </w:tcPr>
          <w:p w:rsidR="00995226" w:rsidRDefault="00995226">
            <w:pPr>
              <w:pStyle w:val="10"/>
              <w:spacing w:line="360" w:lineRule="auto"/>
              <w:jc w:val="center"/>
              <w:rPr>
                <w:sz w:val="24"/>
              </w:rPr>
            </w:pPr>
            <w:r>
              <w:rPr>
                <w:sz w:val="24"/>
              </w:rPr>
              <w:t>2003</w:t>
            </w:r>
          </w:p>
        </w:tc>
      </w:tr>
      <w:tr w:rsidR="00995226">
        <w:tc>
          <w:tcPr>
            <w:tcW w:w="5920" w:type="dxa"/>
          </w:tcPr>
          <w:p w:rsidR="00995226" w:rsidRDefault="00995226">
            <w:pPr>
              <w:pStyle w:val="30"/>
              <w:keepNext w:val="0"/>
              <w:spacing w:line="360" w:lineRule="auto"/>
              <w:rPr>
                <w:b w:val="0"/>
                <w:sz w:val="24"/>
              </w:rPr>
            </w:pPr>
            <w:r>
              <w:rPr>
                <w:b w:val="0"/>
                <w:sz w:val="24"/>
              </w:rPr>
              <w:t>1.Внеоборотные активы</w:t>
            </w:r>
          </w:p>
          <w:p w:rsidR="00995226" w:rsidRDefault="00995226" w:rsidP="00995226">
            <w:pPr>
              <w:pStyle w:val="10"/>
              <w:numPr>
                <w:ilvl w:val="1"/>
                <w:numId w:val="6"/>
              </w:numPr>
              <w:spacing w:line="360" w:lineRule="auto"/>
              <w:rPr>
                <w:sz w:val="24"/>
              </w:rPr>
            </w:pPr>
            <w:r>
              <w:rPr>
                <w:sz w:val="24"/>
              </w:rPr>
              <w:t>Основные фонды по балансовой стоимости</w:t>
            </w:r>
          </w:p>
        </w:tc>
        <w:tc>
          <w:tcPr>
            <w:tcW w:w="992" w:type="dxa"/>
            <w:vAlign w:val="center"/>
          </w:tcPr>
          <w:p w:rsidR="00995226" w:rsidRDefault="00995226">
            <w:pPr>
              <w:pStyle w:val="10"/>
              <w:spacing w:line="360" w:lineRule="auto"/>
              <w:jc w:val="center"/>
              <w:rPr>
                <w:sz w:val="24"/>
              </w:rPr>
            </w:pPr>
            <w:r>
              <w:rPr>
                <w:sz w:val="24"/>
              </w:rPr>
              <w:t>125000</w:t>
            </w:r>
          </w:p>
        </w:tc>
        <w:tc>
          <w:tcPr>
            <w:tcW w:w="993" w:type="dxa"/>
            <w:vAlign w:val="center"/>
          </w:tcPr>
          <w:p w:rsidR="00995226" w:rsidRDefault="00995226">
            <w:pPr>
              <w:pStyle w:val="10"/>
              <w:spacing w:line="360" w:lineRule="auto"/>
              <w:jc w:val="center"/>
              <w:rPr>
                <w:sz w:val="24"/>
              </w:rPr>
            </w:pPr>
            <w:r>
              <w:rPr>
                <w:sz w:val="24"/>
              </w:rPr>
              <w:t>125000</w:t>
            </w:r>
          </w:p>
        </w:tc>
        <w:tc>
          <w:tcPr>
            <w:tcW w:w="992" w:type="dxa"/>
            <w:vAlign w:val="center"/>
          </w:tcPr>
          <w:p w:rsidR="00995226" w:rsidRDefault="00995226">
            <w:pPr>
              <w:pStyle w:val="10"/>
              <w:spacing w:line="360" w:lineRule="auto"/>
              <w:jc w:val="center"/>
              <w:rPr>
                <w:sz w:val="24"/>
              </w:rPr>
            </w:pPr>
            <w:r>
              <w:rPr>
                <w:sz w:val="24"/>
              </w:rPr>
              <w:t>125000</w:t>
            </w:r>
          </w:p>
        </w:tc>
      </w:tr>
      <w:tr w:rsidR="00995226">
        <w:tc>
          <w:tcPr>
            <w:tcW w:w="5920" w:type="dxa"/>
          </w:tcPr>
          <w:p w:rsidR="00995226" w:rsidRDefault="00995226">
            <w:pPr>
              <w:pStyle w:val="10"/>
              <w:spacing w:line="360" w:lineRule="auto"/>
              <w:jc w:val="both"/>
              <w:rPr>
                <w:sz w:val="24"/>
              </w:rPr>
            </w:pPr>
            <w:r>
              <w:rPr>
                <w:sz w:val="24"/>
              </w:rPr>
              <w:t>1.2 Амортизация</w:t>
            </w:r>
          </w:p>
        </w:tc>
        <w:tc>
          <w:tcPr>
            <w:tcW w:w="992" w:type="dxa"/>
          </w:tcPr>
          <w:p w:rsidR="00995226" w:rsidRDefault="00995226">
            <w:pPr>
              <w:pStyle w:val="10"/>
              <w:spacing w:line="360" w:lineRule="auto"/>
              <w:jc w:val="center"/>
              <w:rPr>
                <w:sz w:val="24"/>
              </w:rPr>
            </w:pPr>
            <w:r>
              <w:rPr>
                <w:sz w:val="24"/>
              </w:rPr>
              <w:t>28440</w:t>
            </w:r>
          </w:p>
        </w:tc>
        <w:tc>
          <w:tcPr>
            <w:tcW w:w="993" w:type="dxa"/>
          </w:tcPr>
          <w:p w:rsidR="00995226" w:rsidRDefault="00995226">
            <w:pPr>
              <w:pStyle w:val="10"/>
              <w:spacing w:line="360" w:lineRule="auto"/>
              <w:jc w:val="center"/>
              <w:rPr>
                <w:sz w:val="24"/>
              </w:rPr>
            </w:pPr>
            <w:r>
              <w:rPr>
                <w:sz w:val="24"/>
              </w:rPr>
              <w:t>50360</w:t>
            </w:r>
          </w:p>
        </w:tc>
        <w:tc>
          <w:tcPr>
            <w:tcW w:w="992" w:type="dxa"/>
          </w:tcPr>
          <w:p w:rsidR="00995226" w:rsidRDefault="00995226">
            <w:pPr>
              <w:pStyle w:val="10"/>
              <w:spacing w:line="360" w:lineRule="auto"/>
              <w:jc w:val="center"/>
              <w:rPr>
                <w:sz w:val="24"/>
              </w:rPr>
            </w:pPr>
            <w:r>
              <w:rPr>
                <w:sz w:val="24"/>
              </w:rPr>
              <w:t>67342</w:t>
            </w:r>
          </w:p>
        </w:tc>
      </w:tr>
      <w:tr w:rsidR="00995226">
        <w:tc>
          <w:tcPr>
            <w:tcW w:w="5920" w:type="dxa"/>
          </w:tcPr>
          <w:p w:rsidR="00995226" w:rsidRDefault="00995226">
            <w:pPr>
              <w:pStyle w:val="10"/>
              <w:spacing w:line="360" w:lineRule="auto"/>
              <w:jc w:val="both"/>
              <w:rPr>
                <w:sz w:val="24"/>
              </w:rPr>
            </w:pPr>
            <w:r>
              <w:rPr>
                <w:sz w:val="24"/>
              </w:rPr>
              <w:t>1.3 Основные фонды по остаточной стоимости (п.1.1-п.1.2)</w:t>
            </w:r>
          </w:p>
        </w:tc>
        <w:tc>
          <w:tcPr>
            <w:tcW w:w="992" w:type="dxa"/>
          </w:tcPr>
          <w:p w:rsidR="00995226" w:rsidRDefault="00995226">
            <w:pPr>
              <w:pStyle w:val="10"/>
              <w:spacing w:line="360" w:lineRule="auto"/>
              <w:jc w:val="center"/>
              <w:rPr>
                <w:sz w:val="24"/>
              </w:rPr>
            </w:pPr>
            <w:r>
              <w:rPr>
                <w:sz w:val="24"/>
              </w:rPr>
              <w:t>96560</w:t>
            </w:r>
          </w:p>
        </w:tc>
        <w:tc>
          <w:tcPr>
            <w:tcW w:w="993" w:type="dxa"/>
          </w:tcPr>
          <w:p w:rsidR="00995226" w:rsidRDefault="00995226">
            <w:pPr>
              <w:pStyle w:val="10"/>
              <w:spacing w:line="360" w:lineRule="auto"/>
              <w:jc w:val="center"/>
              <w:rPr>
                <w:sz w:val="24"/>
              </w:rPr>
            </w:pPr>
            <w:r>
              <w:rPr>
                <w:sz w:val="24"/>
              </w:rPr>
              <w:t>74640</w:t>
            </w:r>
          </w:p>
        </w:tc>
        <w:tc>
          <w:tcPr>
            <w:tcW w:w="992" w:type="dxa"/>
          </w:tcPr>
          <w:p w:rsidR="00995226" w:rsidRDefault="00995226">
            <w:pPr>
              <w:pStyle w:val="10"/>
              <w:spacing w:line="360" w:lineRule="auto"/>
              <w:jc w:val="center"/>
              <w:rPr>
                <w:sz w:val="24"/>
              </w:rPr>
            </w:pPr>
            <w:r>
              <w:rPr>
                <w:sz w:val="24"/>
              </w:rPr>
              <w:t>57658</w:t>
            </w:r>
          </w:p>
        </w:tc>
      </w:tr>
      <w:tr w:rsidR="00995226">
        <w:tc>
          <w:tcPr>
            <w:tcW w:w="5920" w:type="dxa"/>
            <w:shd w:val="pct15" w:color="000000" w:fill="FFFFFF"/>
          </w:tcPr>
          <w:p w:rsidR="00995226" w:rsidRDefault="00995226">
            <w:pPr>
              <w:pStyle w:val="10"/>
              <w:spacing w:line="360" w:lineRule="auto"/>
              <w:jc w:val="both"/>
              <w:rPr>
                <w:sz w:val="24"/>
              </w:rPr>
            </w:pPr>
            <w:r>
              <w:rPr>
                <w:sz w:val="24"/>
              </w:rPr>
              <w:t>Итого по разделу 1 (п.1.3)</w:t>
            </w:r>
          </w:p>
        </w:tc>
        <w:tc>
          <w:tcPr>
            <w:tcW w:w="992" w:type="dxa"/>
            <w:shd w:val="pct15" w:color="000000" w:fill="FFFFFF"/>
          </w:tcPr>
          <w:p w:rsidR="00995226" w:rsidRDefault="00995226">
            <w:pPr>
              <w:pStyle w:val="10"/>
              <w:spacing w:line="360" w:lineRule="auto"/>
              <w:jc w:val="center"/>
              <w:rPr>
                <w:sz w:val="24"/>
              </w:rPr>
            </w:pPr>
            <w:r>
              <w:rPr>
                <w:sz w:val="24"/>
              </w:rPr>
              <w:t>96560</w:t>
            </w:r>
          </w:p>
        </w:tc>
        <w:tc>
          <w:tcPr>
            <w:tcW w:w="993" w:type="dxa"/>
            <w:shd w:val="pct15" w:color="000000" w:fill="FFFFFF"/>
          </w:tcPr>
          <w:p w:rsidR="00995226" w:rsidRDefault="00995226">
            <w:pPr>
              <w:pStyle w:val="10"/>
              <w:spacing w:line="360" w:lineRule="auto"/>
              <w:jc w:val="center"/>
              <w:rPr>
                <w:sz w:val="24"/>
              </w:rPr>
            </w:pPr>
            <w:r>
              <w:rPr>
                <w:sz w:val="24"/>
              </w:rPr>
              <w:t>74640</w:t>
            </w:r>
          </w:p>
        </w:tc>
        <w:tc>
          <w:tcPr>
            <w:tcW w:w="992" w:type="dxa"/>
            <w:shd w:val="pct15" w:color="000000" w:fill="FFFFFF"/>
          </w:tcPr>
          <w:p w:rsidR="00995226" w:rsidRDefault="00995226">
            <w:pPr>
              <w:pStyle w:val="10"/>
              <w:spacing w:line="360" w:lineRule="auto"/>
              <w:jc w:val="center"/>
              <w:rPr>
                <w:sz w:val="24"/>
              </w:rPr>
            </w:pPr>
            <w:r>
              <w:rPr>
                <w:sz w:val="24"/>
              </w:rPr>
              <w:t>57658</w:t>
            </w:r>
          </w:p>
        </w:tc>
      </w:tr>
      <w:tr w:rsidR="00995226">
        <w:tc>
          <w:tcPr>
            <w:tcW w:w="5920" w:type="dxa"/>
          </w:tcPr>
          <w:p w:rsidR="00995226" w:rsidRDefault="00995226">
            <w:pPr>
              <w:pStyle w:val="10"/>
              <w:spacing w:line="360" w:lineRule="auto"/>
              <w:jc w:val="both"/>
              <w:rPr>
                <w:sz w:val="24"/>
              </w:rPr>
            </w:pPr>
            <w:r>
              <w:rPr>
                <w:sz w:val="24"/>
              </w:rPr>
              <w:t>2. Оборотные активы</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5920" w:type="dxa"/>
          </w:tcPr>
          <w:p w:rsidR="00995226" w:rsidRDefault="00995226">
            <w:pPr>
              <w:pStyle w:val="10"/>
              <w:spacing w:line="360" w:lineRule="auto"/>
              <w:jc w:val="both"/>
              <w:rPr>
                <w:sz w:val="24"/>
              </w:rPr>
            </w:pPr>
            <w:r>
              <w:rPr>
                <w:sz w:val="24"/>
              </w:rPr>
              <w:t xml:space="preserve">2.1 Запасы </w:t>
            </w:r>
          </w:p>
          <w:p w:rsidR="00995226" w:rsidRDefault="00995226">
            <w:pPr>
              <w:pStyle w:val="10"/>
              <w:spacing w:line="360" w:lineRule="auto"/>
              <w:jc w:val="both"/>
              <w:rPr>
                <w:sz w:val="24"/>
              </w:rPr>
            </w:pPr>
          </w:p>
        </w:tc>
        <w:tc>
          <w:tcPr>
            <w:tcW w:w="992" w:type="dxa"/>
          </w:tcPr>
          <w:p w:rsidR="00995226" w:rsidRDefault="00995226">
            <w:pPr>
              <w:pStyle w:val="210"/>
              <w:ind w:firstLine="0"/>
              <w:jc w:val="center"/>
              <w:rPr>
                <w:lang w:val="ru-RU"/>
              </w:rPr>
            </w:pPr>
            <w:r>
              <w:rPr>
                <w:lang w:val="ru-RU"/>
              </w:rPr>
              <w:t>622</w:t>
            </w:r>
          </w:p>
        </w:tc>
        <w:tc>
          <w:tcPr>
            <w:tcW w:w="993" w:type="dxa"/>
          </w:tcPr>
          <w:p w:rsidR="00995226" w:rsidRDefault="00995226">
            <w:pPr>
              <w:pStyle w:val="210"/>
              <w:ind w:firstLine="0"/>
              <w:jc w:val="center"/>
              <w:rPr>
                <w:lang w:val="ru-RU"/>
              </w:rPr>
            </w:pPr>
            <w:r>
              <w:rPr>
                <w:lang w:val="ru-RU"/>
              </w:rPr>
              <w:t>557</w:t>
            </w:r>
          </w:p>
        </w:tc>
        <w:tc>
          <w:tcPr>
            <w:tcW w:w="992" w:type="dxa"/>
          </w:tcPr>
          <w:p w:rsidR="00995226" w:rsidRDefault="00995226">
            <w:pPr>
              <w:pStyle w:val="210"/>
              <w:ind w:firstLine="0"/>
              <w:jc w:val="center"/>
              <w:rPr>
                <w:lang w:val="ru-RU"/>
              </w:rPr>
            </w:pPr>
            <w:r>
              <w:rPr>
                <w:lang w:val="ru-RU"/>
              </w:rPr>
              <w:t>517</w:t>
            </w:r>
          </w:p>
        </w:tc>
      </w:tr>
      <w:tr w:rsidR="00995226">
        <w:tc>
          <w:tcPr>
            <w:tcW w:w="5920" w:type="dxa"/>
          </w:tcPr>
          <w:p w:rsidR="00995226" w:rsidRDefault="00995226">
            <w:pPr>
              <w:pStyle w:val="10"/>
              <w:spacing w:line="360" w:lineRule="auto"/>
              <w:rPr>
                <w:sz w:val="24"/>
              </w:rPr>
            </w:pPr>
            <w:r>
              <w:rPr>
                <w:sz w:val="24"/>
              </w:rPr>
              <w:t>2.2 Дебиторская задолженность</w:t>
            </w:r>
          </w:p>
        </w:tc>
        <w:tc>
          <w:tcPr>
            <w:tcW w:w="992" w:type="dxa"/>
          </w:tcPr>
          <w:p w:rsidR="00995226" w:rsidRDefault="00995226">
            <w:pPr>
              <w:pStyle w:val="210"/>
              <w:ind w:firstLine="0"/>
              <w:jc w:val="center"/>
              <w:rPr>
                <w:lang w:val="ru-RU"/>
              </w:rPr>
            </w:pPr>
            <w:r>
              <w:rPr>
                <w:lang w:val="ru-RU"/>
              </w:rPr>
              <w:t>3357</w:t>
            </w:r>
          </w:p>
        </w:tc>
        <w:tc>
          <w:tcPr>
            <w:tcW w:w="993" w:type="dxa"/>
          </w:tcPr>
          <w:p w:rsidR="00995226" w:rsidRDefault="00995226">
            <w:pPr>
              <w:pStyle w:val="210"/>
              <w:ind w:firstLine="0"/>
              <w:jc w:val="center"/>
              <w:rPr>
                <w:lang w:val="ru-RU"/>
              </w:rPr>
            </w:pPr>
            <w:r>
              <w:rPr>
                <w:lang w:val="ru-RU"/>
              </w:rPr>
              <w:t>3005</w:t>
            </w:r>
          </w:p>
        </w:tc>
        <w:tc>
          <w:tcPr>
            <w:tcW w:w="992" w:type="dxa"/>
          </w:tcPr>
          <w:p w:rsidR="00995226" w:rsidRDefault="00995226">
            <w:pPr>
              <w:pStyle w:val="210"/>
              <w:ind w:firstLine="0"/>
              <w:jc w:val="center"/>
              <w:rPr>
                <w:lang w:val="ru-RU"/>
              </w:rPr>
            </w:pPr>
            <w:r>
              <w:rPr>
                <w:lang w:val="ru-RU"/>
              </w:rPr>
              <w:t>2792</w:t>
            </w:r>
          </w:p>
        </w:tc>
      </w:tr>
      <w:tr w:rsidR="00995226">
        <w:tc>
          <w:tcPr>
            <w:tcW w:w="5920" w:type="dxa"/>
          </w:tcPr>
          <w:p w:rsidR="00995226" w:rsidRDefault="00995226">
            <w:pPr>
              <w:pStyle w:val="10"/>
              <w:spacing w:line="360" w:lineRule="auto"/>
              <w:jc w:val="both"/>
              <w:rPr>
                <w:sz w:val="24"/>
              </w:rPr>
            </w:pPr>
            <w:r>
              <w:rPr>
                <w:sz w:val="24"/>
              </w:rPr>
              <w:t>2.3 Денежные средства, всего</w:t>
            </w:r>
          </w:p>
        </w:tc>
        <w:tc>
          <w:tcPr>
            <w:tcW w:w="992" w:type="dxa"/>
          </w:tcPr>
          <w:p w:rsidR="00995226" w:rsidRDefault="00995226">
            <w:pPr>
              <w:pStyle w:val="10"/>
              <w:spacing w:line="360" w:lineRule="auto"/>
              <w:jc w:val="center"/>
              <w:rPr>
                <w:sz w:val="24"/>
              </w:rPr>
            </w:pPr>
            <w:r>
              <w:rPr>
                <w:sz w:val="24"/>
              </w:rPr>
              <w:t>32494</w:t>
            </w:r>
          </w:p>
        </w:tc>
        <w:tc>
          <w:tcPr>
            <w:tcW w:w="993" w:type="dxa"/>
          </w:tcPr>
          <w:p w:rsidR="00995226" w:rsidRDefault="00995226">
            <w:pPr>
              <w:pStyle w:val="10"/>
              <w:spacing w:line="360" w:lineRule="auto"/>
              <w:jc w:val="center"/>
              <w:rPr>
                <w:sz w:val="24"/>
              </w:rPr>
            </w:pPr>
            <w:r>
              <w:rPr>
                <w:sz w:val="24"/>
              </w:rPr>
              <w:t>29092</w:t>
            </w:r>
          </w:p>
        </w:tc>
        <w:tc>
          <w:tcPr>
            <w:tcW w:w="992" w:type="dxa"/>
          </w:tcPr>
          <w:p w:rsidR="00995226" w:rsidRDefault="00995226">
            <w:pPr>
              <w:pStyle w:val="10"/>
              <w:spacing w:line="360" w:lineRule="auto"/>
              <w:jc w:val="center"/>
              <w:rPr>
                <w:sz w:val="24"/>
              </w:rPr>
            </w:pPr>
            <w:r>
              <w:rPr>
                <w:sz w:val="24"/>
              </w:rPr>
              <w:t>27022</w:t>
            </w:r>
          </w:p>
        </w:tc>
      </w:tr>
      <w:tr w:rsidR="00995226">
        <w:tc>
          <w:tcPr>
            <w:tcW w:w="5920" w:type="dxa"/>
          </w:tcPr>
          <w:p w:rsidR="00995226" w:rsidRDefault="00995226">
            <w:pPr>
              <w:pStyle w:val="10"/>
              <w:spacing w:line="360" w:lineRule="auto"/>
              <w:jc w:val="both"/>
              <w:rPr>
                <w:sz w:val="24"/>
              </w:rPr>
            </w:pPr>
            <w:r>
              <w:rPr>
                <w:sz w:val="24"/>
              </w:rPr>
              <w:t>в т.ч.</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5920" w:type="dxa"/>
          </w:tcPr>
          <w:p w:rsidR="00995226" w:rsidRDefault="00995226" w:rsidP="00995226">
            <w:pPr>
              <w:pStyle w:val="10"/>
              <w:numPr>
                <w:ilvl w:val="0"/>
                <w:numId w:val="8"/>
              </w:numPr>
              <w:spacing w:line="360" w:lineRule="auto"/>
              <w:jc w:val="both"/>
              <w:rPr>
                <w:sz w:val="24"/>
              </w:rPr>
            </w:pPr>
            <w:r>
              <w:rPr>
                <w:sz w:val="24"/>
              </w:rPr>
              <w:t>Касса</w:t>
            </w:r>
          </w:p>
        </w:tc>
        <w:tc>
          <w:tcPr>
            <w:tcW w:w="992" w:type="dxa"/>
          </w:tcPr>
          <w:p w:rsidR="00995226" w:rsidRDefault="00995226">
            <w:pPr>
              <w:pStyle w:val="10"/>
              <w:spacing w:line="360" w:lineRule="auto"/>
              <w:jc w:val="center"/>
              <w:rPr>
                <w:sz w:val="24"/>
              </w:rPr>
            </w:pPr>
            <w:r>
              <w:rPr>
                <w:sz w:val="24"/>
              </w:rPr>
              <w:t>224</w:t>
            </w:r>
          </w:p>
        </w:tc>
        <w:tc>
          <w:tcPr>
            <w:tcW w:w="993" w:type="dxa"/>
          </w:tcPr>
          <w:p w:rsidR="00995226" w:rsidRDefault="00995226">
            <w:pPr>
              <w:pStyle w:val="10"/>
              <w:spacing w:line="360" w:lineRule="auto"/>
              <w:jc w:val="center"/>
              <w:rPr>
                <w:sz w:val="24"/>
              </w:rPr>
            </w:pPr>
            <w:r>
              <w:rPr>
                <w:sz w:val="24"/>
              </w:rPr>
              <w:t>200</w:t>
            </w:r>
          </w:p>
        </w:tc>
        <w:tc>
          <w:tcPr>
            <w:tcW w:w="992" w:type="dxa"/>
          </w:tcPr>
          <w:p w:rsidR="00995226" w:rsidRDefault="00995226">
            <w:pPr>
              <w:pStyle w:val="10"/>
              <w:spacing w:line="360" w:lineRule="auto"/>
              <w:jc w:val="center"/>
              <w:rPr>
                <w:sz w:val="24"/>
              </w:rPr>
            </w:pPr>
            <w:r>
              <w:rPr>
                <w:sz w:val="24"/>
              </w:rPr>
              <w:t>186</w:t>
            </w:r>
          </w:p>
        </w:tc>
      </w:tr>
      <w:tr w:rsidR="00995226">
        <w:tc>
          <w:tcPr>
            <w:tcW w:w="5920" w:type="dxa"/>
          </w:tcPr>
          <w:p w:rsidR="00995226" w:rsidRDefault="00995226" w:rsidP="00995226">
            <w:pPr>
              <w:pStyle w:val="10"/>
              <w:numPr>
                <w:ilvl w:val="0"/>
                <w:numId w:val="8"/>
              </w:numPr>
              <w:spacing w:line="360" w:lineRule="auto"/>
              <w:jc w:val="both"/>
              <w:rPr>
                <w:sz w:val="24"/>
              </w:rPr>
            </w:pPr>
            <w:r>
              <w:rPr>
                <w:sz w:val="24"/>
              </w:rPr>
              <w:t>расчетный счет</w:t>
            </w:r>
          </w:p>
        </w:tc>
        <w:tc>
          <w:tcPr>
            <w:tcW w:w="992" w:type="dxa"/>
          </w:tcPr>
          <w:p w:rsidR="00995226" w:rsidRDefault="00995226">
            <w:pPr>
              <w:pStyle w:val="10"/>
              <w:spacing w:line="360" w:lineRule="auto"/>
              <w:jc w:val="center"/>
              <w:rPr>
                <w:sz w:val="24"/>
              </w:rPr>
            </w:pPr>
            <w:r>
              <w:rPr>
                <w:sz w:val="24"/>
              </w:rPr>
              <w:t>32270</w:t>
            </w:r>
          </w:p>
        </w:tc>
        <w:tc>
          <w:tcPr>
            <w:tcW w:w="993" w:type="dxa"/>
          </w:tcPr>
          <w:p w:rsidR="00995226" w:rsidRDefault="00995226">
            <w:pPr>
              <w:pStyle w:val="10"/>
              <w:spacing w:line="360" w:lineRule="auto"/>
              <w:jc w:val="center"/>
              <w:rPr>
                <w:sz w:val="24"/>
              </w:rPr>
            </w:pPr>
            <w:r>
              <w:rPr>
                <w:sz w:val="24"/>
              </w:rPr>
              <w:t>28892</w:t>
            </w:r>
          </w:p>
        </w:tc>
        <w:tc>
          <w:tcPr>
            <w:tcW w:w="992" w:type="dxa"/>
          </w:tcPr>
          <w:p w:rsidR="00995226" w:rsidRDefault="00995226">
            <w:pPr>
              <w:pStyle w:val="10"/>
              <w:spacing w:line="360" w:lineRule="auto"/>
              <w:jc w:val="center"/>
              <w:rPr>
                <w:sz w:val="24"/>
              </w:rPr>
            </w:pPr>
            <w:r>
              <w:rPr>
                <w:sz w:val="24"/>
              </w:rPr>
              <w:t>26836</w:t>
            </w:r>
          </w:p>
        </w:tc>
      </w:tr>
      <w:tr w:rsidR="00995226">
        <w:tc>
          <w:tcPr>
            <w:tcW w:w="5920" w:type="dxa"/>
            <w:shd w:val="pct15" w:color="000000" w:fill="FFFFFF"/>
          </w:tcPr>
          <w:p w:rsidR="00995226" w:rsidRDefault="00995226">
            <w:pPr>
              <w:pStyle w:val="10"/>
              <w:spacing w:line="360" w:lineRule="auto"/>
              <w:jc w:val="both"/>
              <w:rPr>
                <w:sz w:val="24"/>
              </w:rPr>
            </w:pPr>
            <w:r>
              <w:rPr>
                <w:sz w:val="24"/>
              </w:rPr>
              <w:t>Итого по разделу 2</w:t>
            </w:r>
          </w:p>
        </w:tc>
        <w:tc>
          <w:tcPr>
            <w:tcW w:w="992" w:type="dxa"/>
            <w:shd w:val="pct15" w:color="000000" w:fill="FFFFFF"/>
          </w:tcPr>
          <w:p w:rsidR="00995226" w:rsidRDefault="00995226">
            <w:pPr>
              <w:pStyle w:val="10"/>
              <w:spacing w:line="360" w:lineRule="auto"/>
              <w:jc w:val="center"/>
              <w:rPr>
                <w:sz w:val="24"/>
              </w:rPr>
            </w:pPr>
            <w:r>
              <w:rPr>
                <w:sz w:val="24"/>
              </w:rPr>
              <w:t>36249</w:t>
            </w:r>
          </w:p>
        </w:tc>
        <w:tc>
          <w:tcPr>
            <w:tcW w:w="993" w:type="dxa"/>
            <w:shd w:val="pct15" w:color="000000" w:fill="FFFFFF"/>
          </w:tcPr>
          <w:p w:rsidR="00995226" w:rsidRDefault="00995226">
            <w:pPr>
              <w:pStyle w:val="10"/>
              <w:spacing w:line="360" w:lineRule="auto"/>
              <w:jc w:val="center"/>
              <w:rPr>
                <w:sz w:val="24"/>
              </w:rPr>
            </w:pPr>
            <w:r>
              <w:rPr>
                <w:sz w:val="24"/>
              </w:rPr>
              <w:t>32654</w:t>
            </w:r>
          </w:p>
        </w:tc>
        <w:tc>
          <w:tcPr>
            <w:tcW w:w="992" w:type="dxa"/>
            <w:shd w:val="pct15" w:color="000000" w:fill="FFFFFF"/>
          </w:tcPr>
          <w:p w:rsidR="00995226" w:rsidRDefault="00995226">
            <w:pPr>
              <w:pStyle w:val="10"/>
              <w:spacing w:line="360" w:lineRule="auto"/>
              <w:jc w:val="center"/>
              <w:rPr>
                <w:sz w:val="24"/>
              </w:rPr>
            </w:pPr>
            <w:r>
              <w:rPr>
                <w:sz w:val="24"/>
              </w:rPr>
              <w:t>30331</w:t>
            </w:r>
          </w:p>
        </w:tc>
      </w:tr>
      <w:tr w:rsidR="00995226">
        <w:trPr>
          <w:trHeight w:val="374"/>
        </w:trPr>
        <w:tc>
          <w:tcPr>
            <w:tcW w:w="5920" w:type="dxa"/>
          </w:tcPr>
          <w:p w:rsidR="00995226" w:rsidRDefault="00995226">
            <w:pPr>
              <w:pStyle w:val="10"/>
              <w:spacing w:line="360" w:lineRule="auto"/>
              <w:jc w:val="both"/>
              <w:rPr>
                <w:sz w:val="24"/>
              </w:rPr>
            </w:pPr>
            <w:r>
              <w:rPr>
                <w:sz w:val="24"/>
              </w:rPr>
              <w:t>3. Убытки</w:t>
            </w: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5920" w:type="dxa"/>
          </w:tcPr>
          <w:p w:rsidR="00995226" w:rsidRDefault="00995226">
            <w:pPr>
              <w:pStyle w:val="10"/>
              <w:spacing w:line="360" w:lineRule="auto"/>
              <w:jc w:val="both"/>
              <w:rPr>
                <w:b/>
                <w:sz w:val="24"/>
              </w:rPr>
            </w:pPr>
          </w:p>
        </w:tc>
        <w:tc>
          <w:tcPr>
            <w:tcW w:w="992" w:type="dxa"/>
          </w:tcPr>
          <w:p w:rsidR="00995226" w:rsidRDefault="00995226">
            <w:pPr>
              <w:pStyle w:val="10"/>
              <w:spacing w:line="360" w:lineRule="auto"/>
              <w:jc w:val="center"/>
              <w:rPr>
                <w:b/>
                <w:sz w:val="24"/>
              </w:rPr>
            </w:pPr>
          </w:p>
        </w:tc>
        <w:tc>
          <w:tcPr>
            <w:tcW w:w="993" w:type="dxa"/>
          </w:tcPr>
          <w:p w:rsidR="00995226" w:rsidRDefault="00995226">
            <w:pPr>
              <w:pStyle w:val="10"/>
              <w:spacing w:line="360" w:lineRule="auto"/>
              <w:jc w:val="center"/>
              <w:rPr>
                <w:b/>
                <w:sz w:val="24"/>
              </w:rPr>
            </w:pPr>
          </w:p>
        </w:tc>
        <w:tc>
          <w:tcPr>
            <w:tcW w:w="992" w:type="dxa"/>
          </w:tcPr>
          <w:p w:rsidR="00995226" w:rsidRDefault="00995226">
            <w:pPr>
              <w:pStyle w:val="10"/>
              <w:spacing w:line="360" w:lineRule="auto"/>
              <w:jc w:val="center"/>
              <w:rPr>
                <w:b/>
                <w:sz w:val="24"/>
              </w:rPr>
            </w:pPr>
          </w:p>
        </w:tc>
      </w:tr>
      <w:tr w:rsidR="00995226">
        <w:tc>
          <w:tcPr>
            <w:tcW w:w="5920" w:type="dxa"/>
          </w:tcPr>
          <w:p w:rsidR="00995226" w:rsidRDefault="00995226">
            <w:pPr>
              <w:pStyle w:val="10"/>
              <w:spacing w:line="360" w:lineRule="auto"/>
              <w:jc w:val="both"/>
              <w:rPr>
                <w:sz w:val="24"/>
              </w:rPr>
            </w:pP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5920" w:type="dxa"/>
            <w:shd w:val="pct15" w:color="000000" w:fill="FFFFFF"/>
          </w:tcPr>
          <w:p w:rsidR="00995226" w:rsidRDefault="00995226">
            <w:pPr>
              <w:pStyle w:val="10"/>
              <w:spacing w:line="360" w:lineRule="auto"/>
              <w:jc w:val="both"/>
              <w:rPr>
                <w:sz w:val="24"/>
              </w:rPr>
            </w:pPr>
            <w:r>
              <w:rPr>
                <w:sz w:val="24"/>
              </w:rPr>
              <w:t>Итого по разделу 3</w:t>
            </w:r>
          </w:p>
        </w:tc>
        <w:tc>
          <w:tcPr>
            <w:tcW w:w="992" w:type="dxa"/>
            <w:shd w:val="pct15" w:color="000000" w:fill="FFFFFF"/>
          </w:tcPr>
          <w:p w:rsidR="00995226" w:rsidRDefault="00995226">
            <w:pPr>
              <w:pStyle w:val="10"/>
              <w:spacing w:line="360" w:lineRule="auto"/>
              <w:jc w:val="center"/>
              <w:rPr>
                <w:sz w:val="24"/>
              </w:rPr>
            </w:pPr>
            <w:r>
              <w:rPr>
                <w:sz w:val="24"/>
              </w:rPr>
              <w:t>-</w:t>
            </w:r>
          </w:p>
        </w:tc>
        <w:tc>
          <w:tcPr>
            <w:tcW w:w="993" w:type="dxa"/>
            <w:shd w:val="pct15" w:color="000000" w:fill="FFFFFF"/>
          </w:tcPr>
          <w:p w:rsidR="00995226" w:rsidRDefault="00995226">
            <w:pPr>
              <w:pStyle w:val="10"/>
              <w:spacing w:line="360" w:lineRule="auto"/>
              <w:jc w:val="center"/>
              <w:rPr>
                <w:sz w:val="24"/>
              </w:rPr>
            </w:pPr>
            <w:r>
              <w:rPr>
                <w:sz w:val="24"/>
              </w:rPr>
              <w:t>-</w:t>
            </w:r>
          </w:p>
        </w:tc>
        <w:tc>
          <w:tcPr>
            <w:tcW w:w="992" w:type="dxa"/>
            <w:shd w:val="pct15" w:color="000000" w:fill="FFFFFF"/>
          </w:tcPr>
          <w:p w:rsidR="00995226" w:rsidRDefault="00995226">
            <w:pPr>
              <w:pStyle w:val="10"/>
              <w:spacing w:line="360" w:lineRule="auto"/>
              <w:jc w:val="center"/>
              <w:rPr>
                <w:sz w:val="24"/>
              </w:rPr>
            </w:pPr>
            <w:r>
              <w:rPr>
                <w:sz w:val="24"/>
              </w:rPr>
              <w:t>-</w:t>
            </w:r>
          </w:p>
        </w:tc>
      </w:tr>
      <w:tr w:rsidR="00995226">
        <w:tc>
          <w:tcPr>
            <w:tcW w:w="5920" w:type="dxa"/>
            <w:shd w:val="pct15" w:color="000000" w:fill="FFFFFF"/>
          </w:tcPr>
          <w:p w:rsidR="00995226" w:rsidRDefault="00995226">
            <w:pPr>
              <w:pStyle w:val="10"/>
              <w:spacing w:line="360" w:lineRule="auto"/>
              <w:jc w:val="both"/>
              <w:rPr>
                <w:sz w:val="24"/>
              </w:rPr>
            </w:pPr>
            <w:r>
              <w:rPr>
                <w:sz w:val="24"/>
              </w:rPr>
              <w:t>Итого по разделам 1,2,3</w:t>
            </w:r>
          </w:p>
        </w:tc>
        <w:tc>
          <w:tcPr>
            <w:tcW w:w="992" w:type="dxa"/>
            <w:shd w:val="pct15" w:color="000000" w:fill="FFFFFF"/>
          </w:tcPr>
          <w:p w:rsidR="00995226" w:rsidRDefault="00995226">
            <w:pPr>
              <w:pStyle w:val="10"/>
              <w:spacing w:line="360" w:lineRule="auto"/>
              <w:jc w:val="center"/>
              <w:rPr>
                <w:sz w:val="24"/>
              </w:rPr>
            </w:pPr>
            <w:r>
              <w:rPr>
                <w:sz w:val="24"/>
              </w:rPr>
              <w:t>132809</w:t>
            </w:r>
          </w:p>
        </w:tc>
        <w:tc>
          <w:tcPr>
            <w:tcW w:w="993" w:type="dxa"/>
            <w:shd w:val="pct15" w:color="000000" w:fill="FFFFFF"/>
          </w:tcPr>
          <w:p w:rsidR="00995226" w:rsidRDefault="00995226">
            <w:pPr>
              <w:pStyle w:val="10"/>
              <w:spacing w:line="360" w:lineRule="auto"/>
              <w:jc w:val="center"/>
              <w:rPr>
                <w:sz w:val="24"/>
              </w:rPr>
            </w:pPr>
            <w:r>
              <w:rPr>
                <w:sz w:val="24"/>
              </w:rPr>
              <w:t>107294</w:t>
            </w:r>
          </w:p>
        </w:tc>
        <w:tc>
          <w:tcPr>
            <w:tcW w:w="992" w:type="dxa"/>
            <w:shd w:val="pct15" w:color="000000" w:fill="FFFFFF"/>
          </w:tcPr>
          <w:p w:rsidR="00995226" w:rsidRDefault="00995226">
            <w:pPr>
              <w:pStyle w:val="10"/>
              <w:spacing w:line="360" w:lineRule="auto"/>
              <w:jc w:val="center"/>
              <w:rPr>
                <w:sz w:val="24"/>
              </w:rPr>
            </w:pPr>
            <w:r>
              <w:rPr>
                <w:sz w:val="24"/>
              </w:rPr>
              <w:t>87989</w:t>
            </w:r>
          </w:p>
        </w:tc>
      </w:tr>
      <w:tr w:rsidR="00995226">
        <w:tc>
          <w:tcPr>
            <w:tcW w:w="5920" w:type="dxa"/>
            <w:shd w:val="pct15" w:color="000000" w:fill="FFFFFF"/>
          </w:tcPr>
          <w:p w:rsidR="00995226" w:rsidRDefault="00995226">
            <w:pPr>
              <w:pStyle w:val="10"/>
              <w:spacing w:line="360" w:lineRule="auto"/>
              <w:jc w:val="both"/>
              <w:rPr>
                <w:sz w:val="24"/>
              </w:rPr>
            </w:pPr>
            <w:r>
              <w:rPr>
                <w:sz w:val="24"/>
              </w:rPr>
              <w:t>«Пробка»</w:t>
            </w:r>
          </w:p>
        </w:tc>
        <w:tc>
          <w:tcPr>
            <w:tcW w:w="992" w:type="dxa"/>
            <w:shd w:val="pct15" w:color="000000" w:fill="FFFFFF"/>
          </w:tcPr>
          <w:p w:rsidR="00995226" w:rsidRDefault="00995226">
            <w:pPr>
              <w:pStyle w:val="10"/>
              <w:spacing w:line="360" w:lineRule="auto"/>
              <w:jc w:val="center"/>
              <w:rPr>
                <w:sz w:val="24"/>
              </w:rPr>
            </w:pPr>
            <w:r>
              <w:rPr>
                <w:sz w:val="24"/>
              </w:rPr>
              <w:t>198684</w:t>
            </w:r>
          </w:p>
        </w:tc>
        <w:tc>
          <w:tcPr>
            <w:tcW w:w="993" w:type="dxa"/>
            <w:shd w:val="pct15" w:color="000000" w:fill="FFFFFF"/>
          </w:tcPr>
          <w:p w:rsidR="00995226" w:rsidRDefault="00995226">
            <w:pPr>
              <w:pStyle w:val="10"/>
              <w:spacing w:line="360" w:lineRule="auto"/>
              <w:jc w:val="center"/>
              <w:rPr>
                <w:sz w:val="24"/>
              </w:rPr>
            </w:pPr>
            <w:r>
              <w:rPr>
                <w:sz w:val="24"/>
              </w:rPr>
              <w:t>257577</w:t>
            </w:r>
          </w:p>
        </w:tc>
        <w:tc>
          <w:tcPr>
            <w:tcW w:w="992" w:type="dxa"/>
            <w:shd w:val="pct15" w:color="000000" w:fill="FFFFFF"/>
          </w:tcPr>
          <w:p w:rsidR="00995226" w:rsidRDefault="00995226">
            <w:pPr>
              <w:pStyle w:val="10"/>
              <w:spacing w:line="360" w:lineRule="auto"/>
              <w:jc w:val="center"/>
              <w:rPr>
                <w:sz w:val="24"/>
              </w:rPr>
            </w:pPr>
            <w:r>
              <w:rPr>
                <w:sz w:val="24"/>
              </w:rPr>
              <w:t>237252</w:t>
            </w:r>
          </w:p>
        </w:tc>
      </w:tr>
      <w:tr w:rsidR="00995226">
        <w:tc>
          <w:tcPr>
            <w:tcW w:w="5920" w:type="dxa"/>
            <w:shd w:val="pct15" w:color="000000" w:fill="FFFFFF"/>
          </w:tcPr>
          <w:p w:rsidR="00995226" w:rsidRDefault="00995226">
            <w:pPr>
              <w:pStyle w:val="10"/>
              <w:spacing w:line="360" w:lineRule="auto"/>
              <w:jc w:val="both"/>
              <w:rPr>
                <w:sz w:val="24"/>
              </w:rPr>
            </w:pPr>
            <w:r>
              <w:rPr>
                <w:sz w:val="24"/>
              </w:rPr>
              <w:t>Баланс</w:t>
            </w:r>
          </w:p>
        </w:tc>
        <w:tc>
          <w:tcPr>
            <w:tcW w:w="992" w:type="dxa"/>
            <w:shd w:val="pct15" w:color="000000" w:fill="FFFFFF"/>
          </w:tcPr>
          <w:p w:rsidR="00995226" w:rsidRDefault="00995226">
            <w:pPr>
              <w:pStyle w:val="10"/>
              <w:spacing w:line="360" w:lineRule="auto"/>
              <w:jc w:val="center"/>
              <w:rPr>
                <w:sz w:val="24"/>
              </w:rPr>
            </w:pPr>
            <w:r>
              <w:rPr>
                <w:sz w:val="24"/>
              </w:rPr>
              <w:t>331493</w:t>
            </w:r>
          </w:p>
        </w:tc>
        <w:tc>
          <w:tcPr>
            <w:tcW w:w="993" w:type="dxa"/>
            <w:shd w:val="pct15" w:color="000000" w:fill="FFFFFF"/>
          </w:tcPr>
          <w:p w:rsidR="00995226" w:rsidRDefault="00995226">
            <w:pPr>
              <w:pStyle w:val="10"/>
              <w:spacing w:line="360" w:lineRule="auto"/>
              <w:jc w:val="center"/>
              <w:rPr>
                <w:sz w:val="24"/>
              </w:rPr>
            </w:pPr>
            <w:r>
              <w:rPr>
                <w:sz w:val="24"/>
              </w:rPr>
              <w:t>364871</w:t>
            </w:r>
          </w:p>
        </w:tc>
        <w:tc>
          <w:tcPr>
            <w:tcW w:w="992" w:type="dxa"/>
            <w:shd w:val="pct15" w:color="000000" w:fill="FFFFFF"/>
          </w:tcPr>
          <w:p w:rsidR="00995226" w:rsidRDefault="00995226">
            <w:pPr>
              <w:pStyle w:val="10"/>
              <w:spacing w:line="360" w:lineRule="auto"/>
              <w:jc w:val="center"/>
              <w:rPr>
                <w:sz w:val="24"/>
              </w:rPr>
            </w:pPr>
            <w:r>
              <w:rPr>
                <w:sz w:val="24"/>
              </w:rPr>
              <w:t>325241</w:t>
            </w:r>
          </w:p>
        </w:tc>
      </w:tr>
      <w:tr w:rsidR="00995226">
        <w:trPr>
          <w:cantSplit/>
        </w:trPr>
        <w:tc>
          <w:tcPr>
            <w:tcW w:w="5920" w:type="dxa"/>
            <w:vMerge w:val="restart"/>
            <w:vAlign w:val="center"/>
          </w:tcPr>
          <w:p w:rsidR="00995226" w:rsidRDefault="00995226">
            <w:pPr>
              <w:pStyle w:val="10"/>
              <w:spacing w:line="360" w:lineRule="auto"/>
              <w:jc w:val="center"/>
              <w:rPr>
                <w:b/>
                <w:bCs/>
                <w:sz w:val="24"/>
              </w:rPr>
            </w:pPr>
            <w:r>
              <w:rPr>
                <w:b/>
                <w:bCs/>
                <w:sz w:val="24"/>
              </w:rPr>
              <w:t>ПАССИВ</w:t>
            </w:r>
          </w:p>
        </w:tc>
        <w:tc>
          <w:tcPr>
            <w:tcW w:w="2977" w:type="dxa"/>
            <w:gridSpan w:val="3"/>
          </w:tcPr>
          <w:p w:rsidR="00995226" w:rsidRDefault="00995226">
            <w:pPr>
              <w:pStyle w:val="10"/>
              <w:spacing w:line="360" w:lineRule="auto"/>
              <w:jc w:val="center"/>
              <w:rPr>
                <w:sz w:val="24"/>
              </w:rPr>
            </w:pPr>
            <w:r>
              <w:rPr>
                <w:sz w:val="24"/>
              </w:rPr>
              <w:t>Годы</w:t>
            </w:r>
          </w:p>
        </w:tc>
      </w:tr>
      <w:tr w:rsidR="00995226">
        <w:trPr>
          <w:cantSplit/>
        </w:trPr>
        <w:tc>
          <w:tcPr>
            <w:tcW w:w="5920" w:type="dxa"/>
            <w:vMerge/>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r>
              <w:rPr>
                <w:sz w:val="24"/>
              </w:rPr>
              <w:t>2001</w:t>
            </w:r>
          </w:p>
        </w:tc>
        <w:tc>
          <w:tcPr>
            <w:tcW w:w="993" w:type="dxa"/>
          </w:tcPr>
          <w:p w:rsidR="00995226" w:rsidRDefault="00995226">
            <w:pPr>
              <w:pStyle w:val="10"/>
              <w:spacing w:line="360" w:lineRule="auto"/>
              <w:jc w:val="center"/>
              <w:rPr>
                <w:sz w:val="24"/>
              </w:rPr>
            </w:pPr>
            <w:r>
              <w:rPr>
                <w:sz w:val="24"/>
              </w:rPr>
              <w:t>2002</w:t>
            </w:r>
          </w:p>
        </w:tc>
        <w:tc>
          <w:tcPr>
            <w:tcW w:w="992" w:type="dxa"/>
          </w:tcPr>
          <w:p w:rsidR="00995226" w:rsidRDefault="00995226">
            <w:pPr>
              <w:pStyle w:val="10"/>
              <w:spacing w:line="360" w:lineRule="auto"/>
              <w:jc w:val="center"/>
              <w:rPr>
                <w:sz w:val="24"/>
              </w:rPr>
            </w:pPr>
            <w:r>
              <w:rPr>
                <w:sz w:val="24"/>
              </w:rPr>
              <w:t>2003</w:t>
            </w:r>
          </w:p>
        </w:tc>
      </w:tr>
      <w:tr w:rsidR="00995226">
        <w:tc>
          <w:tcPr>
            <w:tcW w:w="5920" w:type="dxa"/>
          </w:tcPr>
          <w:p w:rsidR="00995226" w:rsidRDefault="00995226">
            <w:pPr>
              <w:pStyle w:val="30"/>
              <w:keepNext w:val="0"/>
              <w:spacing w:line="360" w:lineRule="auto"/>
              <w:rPr>
                <w:b w:val="0"/>
                <w:sz w:val="24"/>
              </w:rPr>
            </w:pPr>
            <w:r>
              <w:rPr>
                <w:b w:val="0"/>
                <w:sz w:val="24"/>
              </w:rPr>
              <w:t>4.Капитал и резервы</w:t>
            </w:r>
          </w:p>
          <w:p w:rsidR="00995226" w:rsidRDefault="00995226">
            <w:pPr>
              <w:pStyle w:val="10"/>
              <w:spacing w:line="360" w:lineRule="auto"/>
              <w:rPr>
                <w:sz w:val="24"/>
              </w:rPr>
            </w:pPr>
            <w:r>
              <w:rPr>
                <w:sz w:val="24"/>
              </w:rPr>
              <w:t>4.1 Уставный фонд</w:t>
            </w:r>
          </w:p>
          <w:p w:rsidR="00995226" w:rsidRDefault="00995226">
            <w:pPr>
              <w:pStyle w:val="10"/>
              <w:spacing w:line="360" w:lineRule="auto"/>
              <w:rPr>
                <w:sz w:val="24"/>
              </w:rPr>
            </w:pPr>
          </w:p>
        </w:tc>
        <w:tc>
          <w:tcPr>
            <w:tcW w:w="992" w:type="dxa"/>
            <w:vAlign w:val="center"/>
          </w:tcPr>
          <w:p w:rsidR="00995226" w:rsidRDefault="00995226">
            <w:pPr>
              <w:pStyle w:val="10"/>
              <w:spacing w:line="360" w:lineRule="auto"/>
              <w:jc w:val="center"/>
              <w:rPr>
                <w:sz w:val="24"/>
              </w:rPr>
            </w:pPr>
            <w:r>
              <w:rPr>
                <w:sz w:val="24"/>
              </w:rPr>
              <w:t>98000</w:t>
            </w:r>
          </w:p>
        </w:tc>
        <w:tc>
          <w:tcPr>
            <w:tcW w:w="993" w:type="dxa"/>
            <w:vAlign w:val="center"/>
          </w:tcPr>
          <w:p w:rsidR="00995226" w:rsidRDefault="00995226">
            <w:pPr>
              <w:pStyle w:val="10"/>
              <w:spacing w:line="360" w:lineRule="auto"/>
              <w:jc w:val="center"/>
              <w:rPr>
                <w:sz w:val="24"/>
              </w:rPr>
            </w:pPr>
            <w:r>
              <w:rPr>
                <w:sz w:val="24"/>
              </w:rPr>
              <w:t>98000</w:t>
            </w:r>
          </w:p>
        </w:tc>
        <w:tc>
          <w:tcPr>
            <w:tcW w:w="992" w:type="dxa"/>
            <w:vAlign w:val="center"/>
          </w:tcPr>
          <w:p w:rsidR="00995226" w:rsidRDefault="00995226">
            <w:pPr>
              <w:pStyle w:val="10"/>
              <w:spacing w:line="360" w:lineRule="auto"/>
              <w:jc w:val="center"/>
              <w:rPr>
                <w:sz w:val="24"/>
              </w:rPr>
            </w:pPr>
            <w:r>
              <w:rPr>
                <w:sz w:val="24"/>
              </w:rPr>
              <w:t>98000</w:t>
            </w:r>
          </w:p>
        </w:tc>
      </w:tr>
      <w:tr w:rsidR="00995226">
        <w:tc>
          <w:tcPr>
            <w:tcW w:w="5920" w:type="dxa"/>
          </w:tcPr>
          <w:p w:rsidR="00995226" w:rsidRDefault="00995226">
            <w:pPr>
              <w:pStyle w:val="10"/>
              <w:spacing w:line="360" w:lineRule="auto"/>
              <w:jc w:val="both"/>
              <w:rPr>
                <w:sz w:val="24"/>
              </w:rPr>
            </w:pPr>
            <w:r>
              <w:rPr>
                <w:sz w:val="24"/>
              </w:rPr>
              <w:t>4.2 Специальные фонды (фонд накопления)</w:t>
            </w:r>
          </w:p>
        </w:tc>
        <w:tc>
          <w:tcPr>
            <w:tcW w:w="992" w:type="dxa"/>
          </w:tcPr>
          <w:p w:rsidR="00995226" w:rsidRDefault="00995226">
            <w:pPr>
              <w:pStyle w:val="10"/>
              <w:spacing w:line="360" w:lineRule="auto"/>
              <w:jc w:val="center"/>
              <w:rPr>
                <w:sz w:val="24"/>
              </w:rPr>
            </w:pPr>
            <w:r>
              <w:rPr>
                <w:sz w:val="24"/>
              </w:rPr>
              <w:t>93787</w:t>
            </w:r>
          </w:p>
        </w:tc>
        <w:tc>
          <w:tcPr>
            <w:tcW w:w="993" w:type="dxa"/>
          </w:tcPr>
          <w:p w:rsidR="00995226" w:rsidRDefault="00995226">
            <w:pPr>
              <w:pStyle w:val="10"/>
              <w:spacing w:line="360" w:lineRule="auto"/>
              <w:jc w:val="center"/>
              <w:rPr>
                <w:sz w:val="24"/>
              </w:rPr>
            </w:pPr>
            <w:r>
              <w:rPr>
                <w:sz w:val="24"/>
              </w:rPr>
              <w:t>169889</w:t>
            </w:r>
          </w:p>
        </w:tc>
        <w:tc>
          <w:tcPr>
            <w:tcW w:w="992" w:type="dxa"/>
          </w:tcPr>
          <w:p w:rsidR="00995226" w:rsidRDefault="00995226">
            <w:pPr>
              <w:pStyle w:val="10"/>
              <w:spacing w:line="360" w:lineRule="auto"/>
              <w:jc w:val="center"/>
              <w:rPr>
                <w:sz w:val="24"/>
              </w:rPr>
            </w:pPr>
            <w:r>
              <w:rPr>
                <w:sz w:val="24"/>
              </w:rPr>
              <w:t>172750</w:t>
            </w:r>
          </w:p>
        </w:tc>
      </w:tr>
      <w:tr w:rsidR="00995226">
        <w:tc>
          <w:tcPr>
            <w:tcW w:w="5920" w:type="dxa"/>
          </w:tcPr>
          <w:p w:rsidR="00995226" w:rsidRDefault="00995226">
            <w:pPr>
              <w:pStyle w:val="10"/>
              <w:spacing w:line="360" w:lineRule="auto"/>
              <w:jc w:val="both"/>
              <w:rPr>
                <w:sz w:val="24"/>
              </w:rPr>
            </w:pPr>
            <w:r>
              <w:rPr>
                <w:sz w:val="24"/>
              </w:rPr>
              <w:t>4.3 Нераспределенная прибыль</w:t>
            </w:r>
          </w:p>
        </w:tc>
        <w:tc>
          <w:tcPr>
            <w:tcW w:w="992" w:type="dxa"/>
          </w:tcPr>
          <w:p w:rsidR="00995226" w:rsidRDefault="00995226">
            <w:pPr>
              <w:pStyle w:val="10"/>
              <w:spacing w:line="360" w:lineRule="auto"/>
              <w:jc w:val="center"/>
              <w:rPr>
                <w:sz w:val="24"/>
              </w:rPr>
            </w:pPr>
            <w:r>
              <w:rPr>
                <w:sz w:val="24"/>
              </w:rPr>
              <w:t>-</w:t>
            </w:r>
          </w:p>
        </w:tc>
        <w:tc>
          <w:tcPr>
            <w:tcW w:w="993" w:type="dxa"/>
          </w:tcPr>
          <w:p w:rsidR="00995226" w:rsidRDefault="00995226">
            <w:pPr>
              <w:pStyle w:val="10"/>
              <w:spacing w:line="360" w:lineRule="auto"/>
              <w:jc w:val="center"/>
              <w:rPr>
                <w:sz w:val="24"/>
              </w:rPr>
            </w:pPr>
            <w:r>
              <w:rPr>
                <w:sz w:val="24"/>
              </w:rPr>
              <w:t>-</w:t>
            </w:r>
          </w:p>
        </w:tc>
        <w:tc>
          <w:tcPr>
            <w:tcW w:w="992" w:type="dxa"/>
          </w:tcPr>
          <w:p w:rsidR="00995226" w:rsidRDefault="00995226">
            <w:pPr>
              <w:pStyle w:val="10"/>
              <w:spacing w:line="360" w:lineRule="auto"/>
              <w:jc w:val="center"/>
              <w:rPr>
                <w:sz w:val="24"/>
              </w:rPr>
            </w:pPr>
            <w:r>
              <w:rPr>
                <w:sz w:val="24"/>
              </w:rPr>
              <w:t>-</w:t>
            </w:r>
          </w:p>
        </w:tc>
      </w:tr>
      <w:tr w:rsidR="00995226">
        <w:tc>
          <w:tcPr>
            <w:tcW w:w="5920" w:type="dxa"/>
            <w:shd w:val="pct15" w:color="000000" w:fill="FFFFFF"/>
          </w:tcPr>
          <w:p w:rsidR="00995226" w:rsidRDefault="00995226">
            <w:pPr>
              <w:pStyle w:val="10"/>
              <w:spacing w:line="360" w:lineRule="auto"/>
              <w:jc w:val="both"/>
              <w:rPr>
                <w:sz w:val="24"/>
              </w:rPr>
            </w:pPr>
            <w:r>
              <w:rPr>
                <w:sz w:val="24"/>
              </w:rPr>
              <w:t>Итого по разделу 4</w:t>
            </w:r>
          </w:p>
        </w:tc>
        <w:tc>
          <w:tcPr>
            <w:tcW w:w="992" w:type="dxa"/>
            <w:shd w:val="pct15" w:color="000000" w:fill="FFFFFF"/>
          </w:tcPr>
          <w:p w:rsidR="00995226" w:rsidRDefault="00995226">
            <w:pPr>
              <w:pStyle w:val="10"/>
              <w:spacing w:line="360" w:lineRule="auto"/>
              <w:jc w:val="center"/>
              <w:rPr>
                <w:sz w:val="24"/>
              </w:rPr>
            </w:pPr>
            <w:r>
              <w:rPr>
                <w:sz w:val="24"/>
              </w:rPr>
              <w:t>191787</w:t>
            </w:r>
          </w:p>
        </w:tc>
        <w:tc>
          <w:tcPr>
            <w:tcW w:w="993" w:type="dxa"/>
            <w:shd w:val="pct15" w:color="000000" w:fill="FFFFFF"/>
          </w:tcPr>
          <w:p w:rsidR="00995226" w:rsidRDefault="00995226">
            <w:pPr>
              <w:pStyle w:val="10"/>
              <w:spacing w:line="360" w:lineRule="auto"/>
              <w:jc w:val="center"/>
              <w:rPr>
                <w:sz w:val="24"/>
              </w:rPr>
            </w:pPr>
            <w:r>
              <w:rPr>
                <w:sz w:val="24"/>
              </w:rPr>
              <w:t>267889</w:t>
            </w:r>
          </w:p>
        </w:tc>
        <w:tc>
          <w:tcPr>
            <w:tcW w:w="992" w:type="dxa"/>
            <w:shd w:val="pct15" w:color="000000" w:fill="FFFFFF"/>
          </w:tcPr>
          <w:p w:rsidR="00995226" w:rsidRDefault="00995226">
            <w:pPr>
              <w:pStyle w:val="10"/>
              <w:spacing w:line="360" w:lineRule="auto"/>
              <w:jc w:val="center"/>
              <w:rPr>
                <w:sz w:val="24"/>
              </w:rPr>
            </w:pPr>
            <w:r>
              <w:rPr>
                <w:sz w:val="24"/>
              </w:rPr>
              <w:t>270750</w:t>
            </w:r>
          </w:p>
        </w:tc>
      </w:tr>
      <w:tr w:rsidR="00995226">
        <w:tc>
          <w:tcPr>
            <w:tcW w:w="5920" w:type="dxa"/>
          </w:tcPr>
          <w:p w:rsidR="00995226" w:rsidRDefault="00995226">
            <w:pPr>
              <w:pStyle w:val="10"/>
              <w:spacing w:line="360" w:lineRule="auto"/>
              <w:jc w:val="both"/>
              <w:rPr>
                <w:sz w:val="24"/>
              </w:rPr>
            </w:pPr>
            <w:r>
              <w:rPr>
                <w:sz w:val="24"/>
              </w:rPr>
              <w:t>5. Долгосрочные пассивы (задолженность по долгосрочному кредиту)</w:t>
            </w:r>
          </w:p>
        </w:tc>
        <w:tc>
          <w:tcPr>
            <w:tcW w:w="992" w:type="dxa"/>
          </w:tcPr>
          <w:p w:rsidR="00995226" w:rsidRDefault="00995226">
            <w:pPr>
              <w:pStyle w:val="10"/>
              <w:spacing w:line="360" w:lineRule="auto"/>
              <w:jc w:val="center"/>
              <w:rPr>
                <w:sz w:val="24"/>
              </w:rPr>
            </w:pPr>
            <w:r>
              <w:rPr>
                <w:sz w:val="24"/>
              </w:rPr>
              <w:t>125000</w:t>
            </w:r>
          </w:p>
        </w:tc>
        <w:tc>
          <w:tcPr>
            <w:tcW w:w="993" w:type="dxa"/>
          </w:tcPr>
          <w:p w:rsidR="00995226" w:rsidRDefault="00995226">
            <w:pPr>
              <w:pStyle w:val="10"/>
              <w:spacing w:line="360" w:lineRule="auto"/>
              <w:jc w:val="center"/>
              <w:rPr>
                <w:sz w:val="24"/>
              </w:rPr>
            </w:pPr>
            <w:r>
              <w:rPr>
                <w:sz w:val="24"/>
              </w:rPr>
              <w:t>83334</w:t>
            </w:r>
          </w:p>
        </w:tc>
        <w:tc>
          <w:tcPr>
            <w:tcW w:w="992" w:type="dxa"/>
          </w:tcPr>
          <w:p w:rsidR="00995226" w:rsidRDefault="00995226">
            <w:pPr>
              <w:pStyle w:val="10"/>
              <w:spacing w:line="360" w:lineRule="auto"/>
              <w:jc w:val="center"/>
              <w:rPr>
                <w:sz w:val="24"/>
              </w:rPr>
            </w:pPr>
            <w:r>
              <w:rPr>
                <w:sz w:val="24"/>
              </w:rPr>
              <w:t>41667</w:t>
            </w:r>
          </w:p>
        </w:tc>
      </w:tr>
      <w:tr w:rsidR="00995226">
        <w:tc>
          <w:tcPr>
            <w:tcW w:w="5920" w:type="dxa"/>
          </w:tcPr>
          <w:p w:rsidR="00995226" w:rsidRDefault="00995226">
            <w:pPr>
              <w:pStyle w:val="10"/>
              <w:spacing w:line="360" w:lineRule="auto"/>
              <w:jc w:val="both"/>
              <w:rPr>
                <w:sz w:val="24"/>
              </w:rPr>
            </w:pP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5920" w:type="dxa"/>
          </w:tcPr>
          <w:p w:rsidR="00995226" w:rsidRDefault="00995226">
            <w:pPr>
              <w:pStyle w:val="10"/>
              <w:spacing w:line="360" w:lineRule="auto"/>
              <w:jc w:val="both"/>
              <w:rPr>
                <w:sz w:val="24"/>
              </w:rPr>
            </w:pPr>
          </w:p>
        </w:tc>
        <w:tc>
          <w:tcPr>
            <w:tcW w:w="992" w:type="dxa"/>
          </w:tcPr>
          <w:p w:rsidR="00995226" w:rsidRDefault="00995226">
            <w:pPr>
              <w:pStyle w:val="10"/>
              <w:spacing w:line="360" w:lineRule="auto"/>
              <w:jc w:val="center"/>
              <w:rPr>
                <w:sz w:val="24"/>
              </w:rPr>
            </w:pP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c>
          <w:tcPr>
            <w:tcW w:w="5920" w:type="dxa"/>
            <w:shd w:val="pct15" w:color="000000" w:fill="FFFFFF"/>
          </w:tcPr>
          <w:p w:rsidR="00995226" w:rsidRDefault="00995226">
            <w:pPr>
              <w:pStyle w:val="10"/>
              <w:spacing w:line="360" w:lineRule="auto"/>
              <w:jc w:val="both"/>
              <w:rPr>
                <w:sz w:val="24"/>
              </w:rPr>
            </w:pPr>
            <w:r>
              <w:rPr>
                <w:sz w:val="24"/>
              </w:rPr>
              <w:t>Итого по разделу  5</w:t>
            </w:r>
          </w:p>
        </w:tc>
        <w:tc>
          <w:tcPr>
            <w:tcW w:w="992" w:type="dxa"/>
            <w:shd w:val="pct15" w:color="000000" w:fill="FFFFFF"/>
          </w:tcPr>
          <w:p w:rsidR="00995226" w:rsidRDefault="00995226">
            <w:pPr>
              <w:pStyle w:val="10"/>
              <w:spacing w:line="360" w:lineRule="auto"/>
              <w:jc w:val="center"/>
              <w:rPr>
                <w:sz w:val="24"/>
              </w:rPr>
            </w:pPr>
            <w:r>
              <w:rPr>
                <w:sz w:val="24"/>
              </w:rPr>
              <w:t>125000</w:t>
            </w:r>
          </w:p>
        </w:tc>
        <w:tc>
          <w:tcPr>
            <w:tcW w:w="993" w:type="dxa"/>
            <w:shd w:val="pct15" w:color="000000" w:fill="FFFFFF"/>
          </w:tcPr>
          <w:p w:rsidR="00995226" w:rsidRDefault="00995226">
            <w:pPr>
              <w:pStyle w:val="10"/>
              <w:spacing w:line="360" w:lineRule="auto"/>
              <w:jc w:val="center"/>
              <w:rPr>
                <w:sz w:val="24"/>
              </w:rPr>
            </w:pPr>
            <w:r>
              <w:rPr>
                <w:sz w:val="24"/>
              </w:rPr>
              <w:t>83334</w:t>
            </w:r>
          </w:p>
        </w:tc>
        <w:tc>
          <w:tcPr>
            <w:tcW w:w="992" w:type="dxa"/>
            <w:shd w:val="pct15" w:color="000000" w:fill="FFFFFF"/>
          </w:tcPr>
          <w:p w:rsidR="00995226" w:rsidRDefault="00995226">
            <w:pPr>
              <w:pStyle w:val="10"/>
              <w:spacing w:line="360" w:lineRule="auto"/>
              <w:jc w:val="center"/>
              <w:rPr>
                <w:sz w:val="24"/>
              </w:rPr>
            </w:pPr>
            <w:r>
              <w:rPr>
                <w:sz w:val="24"/>
              </w:rPr>
              <w:t>41667</w:t>
            </w:r>
          </w:p>
        </w:tc>
      </w:tr>
      <w:tr w:rsidR="00995226">
        <w:trPr>
          <w:trHeight w:val="374"/>
        </w:trPr>
        <w:tc>
          <w:tcPr>
            <w:tcW w:w="5920" w:type="dxa"/>
          </w:tcPr>
          <w:p w:rsidR="00995226" w:rsidRDefault="00995226">
            <w:pPr>
              <w:pStyle w:val="9"/>
              <w:keepNext w:val="0"/>
              <w:spacing w:line="360" w:lineRule="auto"/>
            </w:pPr>
            <w:r>
              <w:t>6. Краткосрочные пассивы</w:t>
            </w:r>
          </w:p>
          <w:p w:rsidR="00995226" w:rsidRDefault="00995226">
            <w:pPr>
              <w:pStyle w:val="10"/>
              <w:spacing w:line="360" w:lineRule="auto"/>
              <w:rPr>
                <w:sz w:val="24"/>
              </w:rPr>
            </w:pPr>
            <w:r>
              <w:rPr>
                <w:sz w:val="24"/>
              </w:rPr>
              <w:t>6.1 Кредиторская задолженность:</w:t>
            </w:r>
          </w:p>
          <w:p w:rsidR="00995226" w:rsidRDefault="00995226">
            <w:pPr>
              <w:pStyle w:val="10"/>
              <w:spacing w:line="360" w:lineRule="auto"/>
              <w:rPr>
                <w:sz w:val="24"/>
              </w:rPr>
            </w:pPr>
            <w:r>
              <w:rPr>
                <w:sz w:val="24"/>
              </w:rPr>
              <w:t>- поставщикам</w:t>
            </w:r>
          </w:p>
        </w:tc>
        <w:tc>
          <w:tcPr>
            <w:tcW w:w="992" w:type="dxa"/>
            <w:vAlign w:val="center"/>
          </w:tcPr>
          <w:p w:rsidR="00995226" w:rsidRDefault="00995226">
            <w:pPr>
              <w:pStyle w:val="7"/>
              <w:keepNext w:val="0"/>
              <w:spacing w:line="360" w:lineRule="auto"/>
            </w:pPr>
            <w:r>
              <w:t>1166</w:t>
            </w:r>
          </w:p>
        </w:tc>
        <w:tc>
          <w:tcPr>
            <w:tcW w:w="993" w:type="dxa"/>
            <w:vAlign w:val="center"/>
          </w:tcPr>
          <w:p w:rsidR="00995226" w:rsidRDefault="00995226">
            <w:pPr>
              <w:pStyle w:val="7"/>
              <w:keepNext w:val="0"/>
              <w:spacing w:line="360" w:lineRule="auto"/>
            </w:pPr>
            <w:r>
              <w:t>1041</w:t>
            </w:r>
          </w:p>
        </w:tc>
        <w:tc>
          <w:tcPr>
            <w:tcW w:w="992" w:type="dxa"/>
            <w:vAlign w:val="center"/>
          </w:tcPr>
          <w:p w:rsidR="00995226" w:rsidRDefault="00995226">
            <w:pPr>
              <w:pStyle w:val="7"/>
              <w:keepNext w:val="0"/>
              <w:spacing w:line="360" w:lineRule="auto"/>
            </w:pPr>
            <w:r>
              <w:t>983</w:t>
            </w:r>
          </w:p>
        </w:tc>
      </w:tr>
      <w:tr w:rsidR="00995226">
        <w:tc>
          <w:tcPr>
            <w:tcW w:w="5920" w:type="dxa"/>
          </w:tcPr>
          <w:p w:rsidR="00995226" w:rsidRDefault="00995226">
            <w:pPr>
              <w:pStyle w:val="9"/>
              <w:keepNext w:val="0"/>
              <w:spacing w:line="360" w:lineRule="auto"/>
            </w:pPr>
            <w:r>
              <w:t>- по оплате труда</w:t>
            </w:r>
          </w:p>
        </w:tc>
        <w:tc>
          <w:tcPr>
            <w:tcW w:w="992" w:type="dxa"/>
          </w:tcPr>
          <w:p w:rsidR="00995226" w:rsidRDefault="00995226">
            <w:pPr>
              <w:pStyle w:val="10"/>
              <w:spacing w:line="360" w:lineRule="auto"/>
              <w:jc w:val="center"/>
              <w:rPr>
                <w:sz w:val="24"/>
              </w:rPr>
            </w:pPr>
            <w:r>
              <w:rPr>
                <w:sz w:val="24"/>
              </w:rPr>
              <w:t>272</w:t>
            </w:r>
          </w:p>
        </w:tc>
        <w:tc>
          <w:tcPr>
            <w:tcW w:w="993" w:type="dxa"/>
          </w:tcPr>
          <w:p w:rsidR="00995226" w:rsidRDefault="00995226">
            <w:pPr>
              <w:pStyle w:val="10"/>
              <w:spacing w:line="360" w:lineRule="auto"/>
              <w:jc w:val="center"/>
              <w:rPr>
                <w:sz w:val="24"/>
              </w:rPr>
            </w:pPr>
            <w:r>
              <w:rPr>
                <w:sz w:val="24"/>
              </w:rPr>
              <w:t>272</w:t>
            </w:r>
          </w:p>
        </w:tc>
        <w:tc>
          <w:tcPr>
            <w:tcW w:w="992" w:type="dxa"/>
          </w:tcPr>
          <w:p w:rsidR="00995226" w:rsidRDefault="00995226">
            <w:pPr>
              <w:pStyle w:val="10"/>
              <w:spacing w:line="360" w:lineRule="auto"/>
              <w:jc w:val="center"/>
              <w:rPr>
                <w:sz w:val="24"/>
              </w:rPr>
            </w:pPr>
            <w:r>
              <w:rPr>
                <w:sz w:val="24"/>
              </w:rPr>
              <w:t>272</w:t>
            </w:r>
          </w:p>
        </w:tc>
      </w:tr>
      <w:tr w:rsidR="00995226">
        <w:tc>
          <w:tcPr>
            <w:tcW w:w="5920" w:type="dxa"/>
          </w:tcPr>
          <w:p w:rsidR="00995226" w:rsidRDefault="00995226">
            <w:pPr>
              <w:pStyle w:val="9"/>
              <w:keepNext w:val="0"/>
              <w:spacing w:line="360" w:lineRule="auto"/>
            </w:pPr>
            <w:r>
              <w:t>- бюджету</w:t>
            </w:r>
          </w:p>
        </w:tc>
        <w:tc>
          <w:tcPr>
            <w:tcW w:w="992" w:type="dxa"/>
          </w:tcPr>
          <w:p w:rsidR="00995226" w:rsidRDefault="00995226">
            <w:pPr>
              <w:pStyle w:val="10"/>
              <w:spacing w:line="360" w:lineRule="auto"/>
              <w:jc w:val="center"/>
              <w:rPr>
                <w:sz w:val="24"/>
              </w:rPr>
            </w:pPr>
            <w:r>
              <w:rPr>
                <w:sz w:val="24"/>
              </w:rPr>
              <w:t>4432</w:t>
            </w:r>
          </w:p>
        </w:tc>
        <w:tc>
          <w:tcPr>
            <w:tcW w:w="993" w:type="dxa"/>
          </w:tcPr>
          <w:p w:rsidR="00995226" w:rsidRDefault="00995226">
            <w:pPr>
              <w:pStyle w:val="10"/>
              <w:spacing w:line="360" w:lineRule="auto"/>
              <w:jc w:val="center"/>
              <w:rPr>
                <w:sz w:val="24"/>
              </w:rPr>
            </w:pPr>
            <w:r>
              <w:rPr>
                <w:sz w:val="24"/>
              </w:rPr>
              <w:t>3759</w:t>
            </w:r>
          </w:p>
        </w:tc>
        <w:tc>
          <w:tcPr>
            <w:tcW w:w="992" w:type="dxa"/>
          </w:tcPr>
          <w:p w:rsidR="00995226" w:rsidRDefault="00995226">
            <w:pPr>
              <w:pStyle w:val="10"/>
              <w:spacing w:line="360" w:lineRule="auto"/>
              <w:jc w:val="center"/>
              <w:rPr>
                <w:sz w:val="24"/>
              </w:rPr>
            </w:pPr>
            <w:r>
              <w:rPr>
                <w:sz w:val="24"/>
              </w:rPr>
              <w:t>3492</w:t>
            </w:r>
          </w:p>
        </w:tc>
      </w:tr>
      <w:tr w:rsidR="00995226">
        <w:trPr>
          <w:cantSplit/>
        </w:trPr>
        <w:tc>
          <w:tcPr>
            <w:tcW w:w="8897" w:type="dxa"/>
            <w:gridSpan w:val="4"/>
          </w:tcPr>
          <w:p w:rsidR="00995226" w:rsidRDefault="00995226">
            <w:pPr>
              <w:pStyle w:val="10"/>
              <w:spacing w:line="360" w:lineRule="auto"/>
              <w:jc w:val="center"/>
              <w:rPr>
                <w:sz w:val="24"/>
              </w:rPr>
            </w:pPr>
            <w:r>
              <w:rPr>
                <w:sz w:val="24"/>
              </w:rPr>
              <w:t>Продолжение табл. 10</w:t>
            </w:r>
          </w:p>
        </w:tc>
      </w:tr>
      <w:tr w:rsidR="00995226">
        <w:tc>
          <w:tcPr>
            <w:tcW w:w="5920" w:type="dxa"/>
          </w:tcPr>
          <w:p w:rsidR="00995226" w:rsidRDefault="00995226">
            <w:pPr>
              <w:pStyle w:val="9"/>
              <w:keepNext w:val="0"/>
              <w:spacing w:line="360" w:lineRule="auto"/>
            </w:pPr>
            <w:r>
              <w:t>- банку</w:t>
            </w:r>
          </w:p>
        </w:tc>
        <w:tc>
          <w:tcPr>
            <w:tcW w:w="992" w:type="dxa"/>
          </w:tcPr>
          <w:p w:rsidR="00995226" w:rsidRDefault="00995226">
            <w:pPr>
              <w:pStyle w:val="10"/>
              <w:spacing w:line="360" w:lineRule="auto"/>
              <w:jc w:val="center"/>
              <w:rPr>
                <w:sz w:val="24"/>
              </w:rPr>
            </w:pPr>
            <w:r>
              <w:rPr>
                <w:sz w:val="24"/>
              </w:rPr>
              <w:t>1563</w:t>
            </w:r>
          </w:p>
        </w:tc>
        <w:tc>
          <w:tcPr>
            <w:tcW w:w="993" w:type="dxa"/>
          </w:tcPr>
          <w:p w:rsidR="00995226" w:rsidRDefault="00995226">
            <w:pPr>
              <w:pStyle w:val="10"/>
              <w:spacing w:line="360" w:lineRule="auto"/>
              <w:jc w:val="center"/>
              <w:rPr>
                <w:sz w:val="24"/>
              </w:rPr>
            </w:pPr>
            <w:r>
              <w:rPr>
                <w:sz w:val="24"/>
              </w:rPr>
              <w:t>1563</w:t>
            </w:r>
          </w:p>
        </w:tc>
        <w:tc>
          <w:tcPr>
            <w:tcW w:w="992" w:type="dxa"/>
          </w:tcPr>
          <w:p w:rsidR="00995226" w:rsidRDefault="00995226">
            <w:pPr>
              <w:pStyle w:val="10"/>
              <w:spacing w:line="360" w:lineRule="auto"/>
              <w:jc w:val="center"/>
              <w:rPr>
                <w:sz w:val="24"/>
              </w:rPr>
            </w:pPr>
            <w:r>
              <w:rPr>
                <w:sz w:val="24"/>
              </w:rPr>
              <w:t>1563</w:t>
            </w:r>
          </w:p>
        </w:tc>
      </w:tr>
      <w:tr w:rsidR="00995226">
        <w:tc>
          <w:tcPr>
            <w:tcW w:w="5920" w:type="dxa"/>
          </w:tcPr>
          <w:p w:rsidR="00995226" w:rsidRDefault="00995226">
            <w:pPr>
              <w:pStyle w:val="9"/>
              <w:keepNext w:val="0"/>
              <w:spacing w:line="360" w:lineRule="auto"/>
            </w:pPr>
            <w:r>
              <w:t>6.2 Фонд потребления</w:t>
            </w:r>
          </w:p>
        </w:tc>
        <w:tc>
          <w:tcPr>
            <w:tcW w:w="992" w:type="dxa"/>
          </w:tcPr>
          <w:p w:rsidR="00995226" w:rsidRDefault="00995226">
            <w:pPr>
              <w:pStyle w:val="10"/>
              <w:spacing w:line="360" w:lineRule="auto"/>
              <w:jc w:val="center"/>
              <w:rPr>
                <w:sz w:val="24"/>
              </w:rPr>
            </w:pPr>
            <w:r>
              <w:rPr>
                <w:sz w:val="24"/>
              </w:rPr>
              <w:t>7273</w:t>
            </w:r>
          </w:p>
        </w:tc>
        <w:tc>
          <w:tcPr>
            <w:tcW w:w="993" w:type="dxa"/>
          </w:tcPr>
          <w:p w:rsidR="00995226" w:rsidRDefault="00995226">
            <w:pPr>
              <w:pStyle w:val="10"/>
              <w:spacing w:line="360" w:lineRule="auto"/>
              <w:jc w:val="center"/>
              <w:rPr>
                <w:sz w:val="24"/>
              </w:rPr>
            </w:pPr>
            <w:r>
              <w:rPr>
                <w:sz w:val="24"/>
              </w:rPr>
              <w:t>7013</w:t>
            </w:r>
          </w:p>
        </w:tc>
        <w:tc>
          <w:tcPr>
            <w:tcW w:w="992" w:type="dxa"/>
          </w:tcPr>
          <w:p w:rsidR="00995226" w:rsidRDefault="00995226">
            <w:pPr>
              <w:pStyle w:val="10"/>
              <w:spacing w:line="360" w:lineRule="auto"/>
              <w:jc w:val="center"/>
              <w:rPr>
                <w:sz w:val="24"/>
              </w:rPr>
            </w:pPr>
            <w:r>
              <w:rPr>
                <w:sz w:val="24"/>
              </w:rPr>
              <w:t>6514</w:t>
            </w:r>
          </w:p>
        </w:tc>
      </w:tr>
      <w:tr w:rsidR="00995226">
        <w:tc>
          <w:tcPr>
            <w:tcW w:w="5920" w:type="dxa"/>
            <w:shd w:val="pct15" w:color="000000" w:fill="FFFFFF"/>
          </w:tcPr>
          <w:p w:rsidR="00995226" w:rsidRDefault="00995226">
            <w:pPr>
              <w:pStyle w:val="9"/>
              <w:keepNext w:val="0"/>
              <w:spacing w:line="360" w:lineRule="auto"/>
            </w:pPr>
            <w:r>
              <w:t>Итого по разделу 6</w:t>
            </w:r>
          </w:p>
        </w:tc>
        <w:tc>
          <w:tcPr>
            <w:tcW w:w="992" w:type="dxa"/>
            <w:shd w:val="pct15" w:color="000000" w:fill="FFFFFF"/>
          </w:tcPr>
          <w:p w:rsidR="00995226" w:rsidRDefault="00995226">
            <w:pPr>
              <w:pStyle w:val="10"/>
              <w:spacing w:line="360" w:lineRule="auto"/>
              <w:jc w:val="center"/>
              <w:rPr>
                <w:sz w:val="24"/>
              </w:rPr>
            </w:pPr>
            <w:r>
              <w:rPr>
                <w:sz w:val="24"/>
              </w:rPr>
              <w:t>14706</w:t>
            </w:r>
          </w:p>
        </w:tc>
        <w:tc>
          <w:tcPr>
            <w:tcW w:w="993" w:type="dxa"/>
            <w:shd w:val="pct15" w:color="000000" w:fill="FFFFFF"/>
          </w:tcPr>
          <w:p w:rsidR="00995226" w:rsidRDefault="00995226">
            <w:pPr>
              <w:pStyle w:val="10"/>
              <w:spacing w:line="360" w:lineRule="auto"/>
              <w:jc w:val="center"/>
              <w:rPr>
                <w:sz w:val="24"/>
              </w:rPr>
            </w:pPr>
            <w:r>
              <w:rPr>
                <w:sz w:val="24"/>
              </w:rPr>
              <w:t>13648</w:t>
            </w:r>
          </w:p>
        </w:tc>
        <w:tc>
          <w:tcPr>
            <w:tcW w:w="992" w:type="dxa"/>
            <w:shd w:val="pct15" w:color="000000" w:fill="FFFFFF"/>
          </w:tcPr>
          <w:p w:rsidR="00995226" w:rsidRDefault="00995226">
            <w:pPr>
              <w:pStyle w:val="10"/>
              <w:spacing w:line="360" w:lineRule="auto"/>
              <w:jc w:val="center"/>
              <w:rPr>
                <w:sz w:val="24"/>
              </w:rPr>
            </w:pPr>
            <w:r>
              <w:rPr>
                <w:sz w:val="24"/>
              </w:rPr>
              <w:t>12824</w:t>
            </w:r>
          </w:p>
        </w:tc>
      </w:tr>
      <w:tr w:rsidR="00995226">
        <w:tc>
          <w:tcPr>
            <w:tcW w:w="5920" w:type="dxa"/>
            <w:shd w:val="pct15" w:color="000000" w:fill="FFFFFF"/>
          </w:tcPr>
          <w:p w:rsidR="00995226" w:rsidRDefault="00995226">
            <w:pPr>
              <w:pStyle w:val="9"/>
              <w:keepNext w:val="0"/>
              <w:spacing w:line="360" w:lineRule="auto"/>
            </w:pPr>
            <w:r>
              <w:t>Итого по разделам 4,5,6</w:t>
            </w:r>
          </w:p>
        </w:tc>
        <w:tc>
          <w:tcPr>
            <w:tcW w:w="992" w:type="dxa"/>
            <w:shd w:val="pct15" w:color="000000" w:fill="FFFFFF"/>
          </w:tcPr>
          <w:p w:rsidR="00995226" w:rsidRDefault="00995226">
            <w:pPr>
              <w:pStyle w:val="10"/>
              <w:spacing w:line="360" w:lineRule="auto"/>
              <w:jc w:val="center"/>
              <w:rPr>
                <w:sz w:val="24"/>
              </w:rPr>
            </w:pPr>
            <w:r>
              <w:rPr>
                <w:sz w:val="24"/>
              </w:rPr>
              <w:t>331493</w:t>
            </w:r>
          </w:p>
        </w:tc>
        <w:tc>
          <w:tcPr>
            <w:tcW w:w="993" w:type="dxa"/>
            <w:shd w:val="pct15" w:color="000000" w:fill="FFFFFF"/>
          </w:tcPr>
          <w:p w:rsidR="00995226" w:rsidRDefault="00995226">
            <w:pPr>
              <w:pStyle w:val="10"/>
              <w:spacing w:line="360" w:lineRule="auto"/>
              <w:jc w:val="center"/>
              <w:rPr>
                <w:sz w:val="24"/>
              </w:rPr>
            </w:pPr>
            <w:r>
              <w:rPr>
                <w:sz w:val="24"/>
              </w:rPr>
              <w:t>364871</w:t>
            </w:r>
          </w:p>
        </w:tc>
        <w:tc>
          <w:tcPr>
            <w:tcW w:w="992" w:type="dxa"/>
            <w:shd w:val="pct15" w:color="000000" w:fill="FFFFFF"/>
          </w:tcPr>
          <w:p w:rsidR="00995226" w:rsidRDefault="00995226">
            <w:pPr>
              <w:pStyle w:val="10"/>
              <w:spacing w:line="360" w:lineRule="auto"/>
              <w:jc w:val="center"/>
              <w:rPr>
                <w:sz w:val="24"/>
              </w:rPr>
            </w:pPr>
            <w:r>
              <w:rPr>
                <w:sz w:val="24"/>
              </w:rPr>
              <w:t>325241</w:t>
            </w:r>
          </w:p>
        </w:tc>
      </w:tr>
      <w:tr w:rsidR="00995226">
        <w:tc>
          <w:tcPr>
            <w:tcW w:w="5920" w:type="dxa"/>
            <w:shd w:val="pct15" w:color="000000" w:fill="FFFFFF"/>
          </w:tcPr>
          <w:p w:rsidR="00995226" w:rsidRDefault="00995226">
            <w:pPr>
              <w:pStyle w:val="9"/>
              <w:keepNext w:val="0"/>
              <w:spacing w:line="360" w:lineRule="auto"/>
            </w:pPr>
            <w:r>
              <w:t>«Пробка»</w:t>
            </w:r>
          </w:p>
        </w:tc>
        <w:tc>
          <w:tcPr>
            <w:tcW w:w="992" w:type="dxa"/>
            <w:shd w:val="pct15" w:color="000000" w:fill="FFFFFF"/>
          </w:tcPr>
          <w:p w:rsidR="00995226" w:rsidRDefault="00995226">
            <w:pPr>
              <w:pStyle w:val="10"/>
              <w:spacing w:line="360" w:lineRule="auto"/>
              <w:rPr>
                <w:sz w:val="24"/>
              </w:rPr>
            </w:pPr>
            <w:r>
              <w:rPr>
                <w:sz w:val="24"/>
              </w:rPr>
              <w:t xml:space="preserve">       -</w:t>
            </w:r>
          </w:p>
        </w:tc>
        <w:tc>
          <w:tcPr>
            <w:tcW w:w="993" w:type="dxa"/>
            <w:shd w:val="pct15" w:color="000000" w:fill="FFFFFF"/>
          </w:tcPr>
          <w:p w:rsidR="00995226" w:rsidRDefault="00995226">
            <w:pPr>
              <w:pStyle w:val="10"/>
              <w:spacing w:line="360" w:lineRule="auto"/>
              <w:jc w:val="center"/>
              <w:rPr>
                <w:sz w:val="24"/>
              </w:rPr>
            </w:pPr>
            <w:r>
              <w:rPr>
                <w:sz w:val="24"/>
              </w:rPr>
              <w:t>-</w:t>
            </w:r>
          </w:p>
        </w:tc>
        <w:tc>
          <w:tcPr>
            <w:tcW w:w="992" w:type="dxa"/>
            <w:shd w:val="pct15" w:color="000000" w:fill="FFFFFF"/>
          </w:tcPr>
          <w:p w:rsidR="00995226" w:rsidRDefault="00995226">
            <w:pPr>
              <w:pStyle w:val="10"/>
              <w:spacing w:line="360" w:lineRule="auto"/>
              <w:jc w:val="center"/>
              <w:rPr>
                <w:sz w:val="24"/>
              </w:rPr>
            </w:pPr>
            <w:r>
              <w:rPr>
                <w:sz w:val="24"/>
              </w:rPr>
              <w:t>-</w:t>
            </w:r>
          </w:p>
        </w:tc>
      </w:tr>
      <w:tr w:rsidR="00995226">
        <w:tc>
          <w:tcPr>
            <w:tcW w:w="5920" w:type="dxa"/>
            <w:shd w:val="pct15" w:color="000000" w:fill="FFFFFF"/>
          </w:tcPr>
          <w:p w:rsidR="00995226" w:rsidRDefault="00995226">
            <w:pPr>
              <w:pStyle w:val="9"/>
              <w:keepNext w:val="0"/>
              <w:spacing w:line="360" w:lineRule="auto"/>
            </w:pPr>
            <w:r>
              <w:t>Баланс</w:t>
            </w:r>
          </w:p>
        </w:tc>
        <w:tc>
          <w:tcPr>
            <w:tcW w:w="992" w:type="dxa"/>
            <w:shd w:val="pct15" w:color="000000" w:fill="FFFFFF"/>
          </w:tcPr>
          <w:p w:rsidR="00995226" w:rsidRDefault="00995226">
            <w:pPr>
              <w:pStyle w:val="10"/>
              <w:spacing w:line="360" w:lineRule="auto"/>
              <w:jc w:val="center"/>
              <w:rPr>
                <w:sz w:val="24"/>
              </w:rPr>
            </w:pPr>
            <w:r>
              <w:rPr>
                <w:sz w:val="24"/>
              </w:rPr>
              <w:t>331493</w:t>
            </w:r>
          </w:p>
        </w:tc>
        <w:tc>
          <w:tcPr>
            <w:tcW w:w="993" w:type="dxa"/>
            <w:shd w:val="pct15" w:color="000000" w:fill="FFFFFF"/>
          </w:tcPr>
          <w:p w:rsidR="00995226" w:rsidRDefault="00995226">
            <w:pPr>
              <w:pStyle w:val="10"/>
              <w:spacing w:line="360" w:lineRule="auto"/>
              <w:jc w:val="center"/>
              <w:rPr>
                <w:sz w:val="24"/>
              </w:rPr>
            </w:pPr>
            <w:r>
              <w:rPr>
                <w:sz w:val="24"/>
              </w:rPr>
              <w:t>364871</w:t>
            </w:r>
          </w:p>
        </w:tc>
        <w:tc>
          <w:tcPr>
            <w:tcW w:w="992" w:type="dxa"/>
            <w:shd w:val="pct15" w:color="000000" w:fill="FFFFFF"/>
          </w:tcPr>
          <w:p w:rsidR="00995226" w:rsidRDefault="00995226">
            <w:pPr>
              <w:pStyle w:val="10"/>
              <w:spacing w:line="360" w:lineRule="auto"/>
              <w:jc w:val="center"/>
              <w:rPr>
                <w:sz w:val="24"/>
              </w:rPr>
            </w:pPr>
            <w:r>
              <w:rPr>
                <w:sz w:val="24"/>
              </w:rPr>
              <w:t>325241</w:t>
            </w:r>
          </w:p>
        </w:tc>
      </w:tr>
    </w:tbl>
    <w:p w:rsidR="00995226" w:rsidRDefault="00995226">
      <w:pPr>
        <w:pStyle w:val="210"/>
        <w:rPr>
          <w:lang w:val="ru-RU"/>
        </w:rPr>
      </w:pPr>
      <w:r>
        <w:rPr>
          <w:lang w:val="ru-RU"/>
        </w:rPr>
        <w:br w:type="page"/>
        <w:t>Обоснование финансово-экономической целесообразности  реализации планируемого производства можно дать на основе анализа представленных в табл. 11 показателей, по которым определяется ликвидность, платежеспособность, финансовая устойчивость и стабильность предприятия, а главное – ожидаемый срок окупаемости проекта.</w:t>
      </w:r>
    </w:p>
    <w:p w:rsidR="00995226" w:rsidRDefault="00995226">
      <w:pPr>
        <w:pStyle w:val="210"/>
        <w:spacing w:before="120"/>
        <w:ind w:firstLine="0"/>
        <w:rPr>
          <w:lang w:val="ru-RU"/>
        </w:rPr>
      </w:pPr>
      <w:r>
        <w:rPr>
          <w:lang w:val="ru-RU"/>
        </w:rPr>
        <w:t>Таблица 11. Финансово-экономические результаты деятельности ооо «эдельвейс»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8"/>
        <w:gridCol w:w="993"/>
        <w:gridCol w:w="992"/>
        <w:gridCol w:w="992"/>
      </w:tblGrid>
      <w:tr w:rsidR="00995226">
        <w:trPr>
          <w:cantSplit/>
        </w:trPr>
        <w:tc>
          <w:tcPr>
            <w:tcW w:w="5778" w:type="dxa"/>
            <w:vMerge w:val="restart"/>
          </w:tcPr>
          <w:p w:rsidR="00995226" w:rsidRDefault="00995226">
            <w:pPr>
              <w:pStyle w:val="91"/>
              <w:spacing w:line="360" w:lineRule="auto"/>
              <w:jc w:val="center"/>
              <w:rPr>
                <w:sz w:val="24"/>
              </w:rPr>
            </w:pPr>
            <w:r>
              <w:rPr>
                <w:sz w:val="24"/>
              </w:rPr>
              <w:t>Коэффициент</w:t>
            </w:r>
          </w:p>
        </w:tc>
        <w:tc>
          <w:tcPr>
            <w:tcW w:w="2977" w:type="dxa"/>
            <w:gridSpan w:val="3"/>
          </w:tcPr>
          <w:p w:rsidR="00995226" w:rsidRDefault="00995226">
            <w:pPr>
              <w:pStyle w:val="10"/>
              <w:spacing w:line="360" w:lineRule="auto"/>
              <w:jc w:val="center"/>
              <w:rPr>
                <w:sz w:val="24"/>
              </w:rPr>
            </w:pPr>
            <w:r>
              <w:rPr>
                <w:sz w:val="24"/>
              </w:rPr>
              <w:t>Годы</w:t>
            </w:r>
          </w:p>
        </w:tc>
      </w:tr>
      <w:tr w:rsidR="00995226">
        <w:trPr>
          <w:cantSplit/>
        </w:trPr>
        <w:tc>
          <w:tcPr>
            <w:tcW w:w="5778" w:type="dxa"/>
            <w:vMerge/>
          </w:tcPr>
          <w:p w:rsidR="00995226" w:rsidRDefault="00995226">
            <w:pPr>
              <w:pStyle w:val="10"/>
              <w:spacing w:line="360" w:lineRule="auto"/>
              <w:rPr>
                <w:b/>
                <w:sz w:val="24"/>
              </w:rPr>
            </w:pPr>
          </w:p>
        </w:tc>
        <w:tc>
          <w:tcPr>
            <w:tcW w:w="993" w:type="dxa"/>
          </w:tcPr>
          <w:p w:rsidR="00995226" w:rsidRDefault="00995226">
            <w:pPr>
              <w:pStyle w:val="10"/>
              <w:spacing w:line="360" w:lineRule="auto"/>
              <w:jc w:val="center"/>
              <w:rPr>
                <w:sz w:val="24"/>
              </w:rPr>
            </w:pPr>
            <w:r>
              <w:rPr>
                <w:sz w:val="24"/>
              </w:rPr>
              <w:t>2001</w:t>
            </w:r>
          </w:p>
        </w:tc>
        <w:tc>
          <w:tcPr>
            <w:tcW w:w="992" w:type="dxa"/>
          </w:tcPr>
          <w:p w:rsidR="00995226" w:rsidRDefault="00995226">
            <w:pPr>
              <w:pStyle w:val="10"/>
              <w:spacing w:line="360" w:lineRule="auto"/>
              <w:jc w:val="center"/>
              <w:rPr>
                <w:sz w:val="24"/>
              </w:rPr>
            </w:pPr>
            <w:r>
              <w:rPr>
                <w:sz w:val="24"/>
              </w:rPr>
              <w:t>2002</w:t>
            </w:r>
          </w:p>
        </w:tc>
        <w:tc>
          <w:tcPr>
            <w:tcW w:w="992" w:type="dxa"/>
          </w:tcPr>
          <w:p w:rsidR="00995226" w:rsidRDefault="00995226">
            <w:pPr>
              <w:pStyle w:val="10"/>
              <w:spacing w:line="360" w:lineRule="auto"/>
              <w:jc w:val="center"/>
              <w:rPr>
                <w:sz w:val="24"/>
              </w:rPr>
            </w:pPr>
            <w:r>
              <w:rPr>
                <w:sz w:val="24"/>
              </w:rPr>
              <w:t>2003</w:t>
            </w:r>
          </w:p>
        </w:tc>
      </w:tr>
      <w:tr w:rsidR="00995226">
        <w:tc>
          <w:tcPr>
            <w:tcW w:w="5778" w:type="dxa"/>
          </w:tcPr>
          <w:p w:rsidR="00995226" w:rsidRDefault="00995226">
            <w:pPr>
              <w:pStyle w:val="11"/>
              <w:keepNext w:val="0"/>
              <w:spacing w:line="360" w:lineRule="auto"/>
              <w:jc w:val="center"/>
              <w:rPr>
                <w:sz w:val="24"/>
              </w:rPr>
            </w:pPr>
            <w:r>
              <w:rPr>
                <w:sz w:val="24"/>
              </w:rPr>
              <w:t>Коэффициенты ликвидности</w:t>
            </w:r>
          </w:p>
        </w:tc>
        <w:tc>
          <w:tcPr>
            <w:tcW w:w="993" w:type="dxa"/>
          </w:tcPr>
          <w:p w:rsidR="00995226" w:rsidRDefault="00995226">
            <w:pPr>
              <w:pStyle w:val="7"/>
              <w:keepNext w:val="0"/>
              <w:spacing w:line="360" w:lineRule="auto"/>
            </w:pPr>
          </w:p>
        </w:tc>
        <w:tc>
          <w:tcPr>
            <w:tcW w:w="992"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rPr>
          <w:trHeight w:hRule="exact" w:val="320"/>
        </w:trPr>
        <w:tc>
          <w:tcPr>
            <w:tcW w:w="5778" w:type="dxa"/>
          </w:tcPr>
          <w:p w:rsidR="00995226" w:rsidRDefault="00995226">
            <w:pPr>
              <w:pStyle w:val="10"/>
              <w:spacing w:line="360" w:lineRule="auto"/>
              <w:rPr>
                <w:sz w:val="24"/>
              </w:rPr>
            </w:pPr>
            <w:r>
              <w:rPr>
                <w:sz w:val="24"/>
              </w:rPr>
              <w:t>- коэффициент абсолютной ликвидности</w:t>
            </w:r>
          </w:p>
        </w:tc>
        <w:tc>
          <w:tcPr>
            <w:tcW w:w="993" w:type="dxa"/>
          </w:tcPr>
          <w:p w:rsidR="00995226" w:rsidRDefault="00995226">
            <w:pPr>
              <w:pStyle w:val="10"/>
              <w:spacing w:line="360" w:lineRule="auto"/>
              <w:jc w:val="center"/>
              <w:rPr>
                <w:sz w:val="24"/>
              </w:rPr>
            </w:pPr>
            <w:r>
              <w:rPr>
                <w:sz w:val="24"/>
              </w:rPr>
              <w:t>2,2</w:t>
            </w:r>
          </w:p>
        </w:tc>
        <w:tc>
          <w:tcPr>
            <w:tcW w:w="992" w:type="dxa"/>
          </w:tcPr>
          <w:p w:rsidR="00995226" w:rsidRDefault="00995226">
            <w:pPr>
              <w:pStyle w:val="10"/>
              <w:spacing w:line="360" w:lineRule="auto"/>
              <w:jc w:val="center"/>
              <w:rPr>
                <w:sz w:val="24"/>
              </w:rPr>
            </w:pPr>
            <w:r>
              <w:rPr>
                <w:sz w:val="24"/>
              </w:rPr>
              <w:t>2,1</w:t>
            </w:r>
          </w:p>
        </w:tc>
        <w:tc>
          <w:tcPr>
            <w:tcW w:w="992" w:type="dxa"/>
          </w:tcPr>
          <w:p w:rsidR="00995226" w:rsidRDefault="00995226">
            <w:pPr>
              <w:pStyle w:val="10"/>
              <w:spacing w:line="360" w:lineRule="auto"/>
              <w:jc w:val="center"/>
              <w:rPr>
                <w:sz w:val="24"/>
              </w:rPr>
            </w:pPr>
            <w:r>
              <w:rPr>
                <w:sz w:val="24"/>
              </w:rPr>
              <w:t>2,1</w:t>
            </w:r>
          </w:p>
        </w:tc>
      </w:tr>
      <w:tr w:rsidR="00995226">
        <w:trPr>
          <w:trHeight w:hRule="exact" w:val="320"/>
        </w:trPr>
        <w:tc>
          <w:tcPr>
            <w:tcW w:w="5778" w:type="dxa"/>
          </w:tcPr>
          <w:p w:rsidR="00995226" w:rsidRDefault="00995226">
            <w:pPr>
              <w:pStyle w:val="10"/>
              <w:spacing w:line="360" w:lineRule="auto"/>
              <w:rPr>
                <w:sz w:val="24"/>
              </w:rPr>
            </w:pPr>
            <w:r>
              <w:rPr>
                <w:sz w:val="24"/>
              </w:rPr>
              <w:t>- коэффициент покрытия баланса</w:t>
            </w:r>
          </w:p>
        </w:tc>
        <w:tc>
          <w:tcPr>
            <w:tcW w:w="993" w:type="dxa"/>
          </w:tcPr>
          <w:p w:rsidR="00995226" w:rsidRDefault="00995226">
            <w:pPr>
              <w:pStyle w:val="10"/>
              <w:spacing w:line="360" w:lineRule="auto"/>
              <w:jc w:val="center"/>
              <w:rPr>
                <w:sz w:val="24"/>
              </w:rPr>
            </w:pPr>
            <w:r>
              <w:rPr>
                <w:sz w:val="24"/>
              </w:rPr>
              <w:t>9</w:t>
            </w:r>
          </w:p>
        </w:tc>
        <w:tc>
          <w:tcPr>
            <w:tcW w:w="992" w:type="dxa"/>
          </w:tcPr>
          <w:p w:rsidR="00995226" w:rsidRDefault="00995226">
            <w:pPr>
              <w:pStyle w:val="10"/>
              <w:spacing w:line="360" w:lineRule="auto"/>
              <w:jc w:val="center"/>
              <w:rPr>
                <w:sz w:val="24"/>
              </w:rPr>
            </w:pPr>
            <w:r>
              <w:rPr>
                <w:sz w:val="24"/>
              </w:rPr>
              <w:t>7,9</w:t>
            </w:r>
          </w:p>
        </w:tc>
        <w:tc>
          <w:tcPr>
            <w:tcW w:w="992" w:type="dxa"/>
          </w:tcPr>
          <w:p w:rsidR="00995226" w:rsidRDefault="00995226">
            <w:pPr>
              <w:pStyle w:val="10"/>
              <w:spacing w:line="360" w:lineRule="auto"/>
              <w:jc w:val="center"/>
              <w:rPr>
                <w:sz w:val="24"/>
              </w:rPr>
            </w:pPr>
            <w:r>
              <w:rPr>
                <w:sz w:val="24"/>
              </w:rPr>
              <w:t>6,9</w:t>
            </w:r>
          </w:p>
        </w:tc>
      </w:tr>
      <w:tr w:rsidR="00995226">
        <w:tc>
          <w:tcPr>
            <w:tcW w:w="5778" w:type="dxa"/>
          </w:tcPr>
          <w:p w:rsidR="00995226" w:rsidRDefault="00995226">
            <w:pPr>
              <w:pStyle w:val="10"/>
              <w:spacing w:line="360" w:lineRule="auto"/>
              <w:jc w:val="center"/>
              <w:rPr>
                <w:sz w:val="24"/>
              </w:rPr>
            </w:pPr>
            <w:r>
              <w:rPr>
                <w:sz w:val="24"/>
              </w:rPr>
              <w:t>Коэффициенты финансовой независимости и устойчивости</w:t>
            </w:r>
          </w:p>
        </w:tc>
        <w:tc>
          <w:tcPr>
            <w:tcW w:w="993" w:type="dxa"/>
          </w:tcPr>
          <w:p w:rsidR="00995226" w:rsidRDefault="00995226">
            <w:pPr>
              <w:pStyle w:val="10"/>
              <w:spacing w:line="360" w:lineRule="auto"/>
              <w:jc w:val="center"/>
              <w:rPr>
                <w:sz w:val="24"/>
              </w:rPr>
            </w:pPr>
          </w:p>
        </w:tc>
        <w:tc>
          <w:tcPr>
            <w:tcW w:w="992" w:type="dxa"/>
          </w:tcPr>
          <w:p w:rsidR="00995226" w:rsidRDefault="00995226">
            <w:pPr>
              <w:pStyle w:val="4"/>
              <w:keepNext w:val="0"/>
              <w:spacing w:line="360" w:lineRule="auto"/>
              <w:rPr>
                <w:b w:val="0"/>
              </w:rPr>
            </w:pPr>
          </w:p>
        </w:tc>
        <w:tc>
          <w:tcPr>
            <w:tcW w:w="992" w:type="dxa"/>
          </w:tcPr>
          <w:p w:rsidR="00995226" w:rsidRDefault="00995226">
            <w:pPr>
              <w:pStyle w:val="10"/>
              <w:spacing w:line="360" w:lineRule="auto"/>
              <w:jc w:val="center"/>
              <w:rPr>
                <w:sz w:val="24"/>
              </w:rPr>
            </w:pPr>
          </w:p>
        </w:tc>
      </w:tr>
      <w:tr w:rsidR="00995226">
        <w:trPr>
          <w:trHeight w:hRule="exact" w:val="320"/>
        </w:trPr>
        <w:tc>
          <w:tcPr>
            <w:tcW w:w="5778" w:type="dxa"/>
          </w:tcPr>
          <w:p w:rsidR="00995226" w:rsidRDefault="00995226">
            <w:pPr>
              <w:pStyle w:val="9"/>
              <w:keepNext w:val="0"/>
              <w:spacing w:line="360" w:lineRule="auto"/>
              <w:jc w:val="left"/>
            </w:pPr>
            <w:r>
              <w:t>- общий (коэффициент автономии)</w:t>
            </w:r>
          </w:p>
        </w:tc>
        <w:tc>
          <w:tcPr>
            <w:tcW w:w="993" w:type="dxa"/>
          </w:tcPr>
          <w:p w:rsidR="00995226" w:rsidRDefault="00995226">
            <w:pPr>
              <w:pStyle w:val="10"/>
              <w:spacing w:line="360" w:lineRule="auto"/>
              <w:jc w:val="center"/>
              <w:rPr>
                <w:sz w:val="24"/>
              </w:rPr>
            </w:pPr>
            <w:r>
              <w:rPr>
                <w:sz w:val="24"/>
              </w:rPr>
              <w:t>0,6</w:t>
            </w:r>
          </w:p>
        </w:tc>
        <w:tc>
          <w:tcPr>
            <w:tcW w:w="992" w:type="dxa"/>
          </w:tcPr>
          <w:p w:rsidR="00995226" w:rsidRDefault="00995226">
            <w:pPr>
              <w:pStyle w:val="10"/>
              <w:spacing w:line="360" w:lineRule="auto"/>
              <w:jc w:val="center"/>
              <w:rPr>
                <w:sz w:val="24"/>
              </w:rPr>
            </w:pPr>
            <w:r>
              <w:rPr>
                <w:sz w:val="24"/>
              </w:rPr>
              <w:t>0,7</w:t>
            </w:r>
          </w:p>
        </w:tc>
        <w:tc>
          <w:tcPr>
            <w:tcW w:w="992" w:type="dxa"/>
          </w:tcPr>
          <w:p w:rsidR="00995226" w:rsidRDefault="00995226">
            <w:pPr>
              <w:pStyle w:val="10"/>
              <w:spacing w:line="360" w:lineRule="auto"/>
              <w:jc w:val="center"/>
              <w:rPr>
                <w:sz w:val="24"/>
              </w:rPr>
            </w:pPr>
            <w:r>
              <w:rPr>
                <w:sz w:val="24"/>
              </w:rPr>
              <w:t>0,8</w:t>
            </w:r>
          </w:p>
        </w:tc>
      </w:tr>
      <w:tr w:rsidR="00995226">
        <w:trPr>
          <w:trHeight w:hRule="exact" w:val="320"/>
        </w:trPr>
        <w:tc>
          <w:tcPr>
            <w:tcW w:w="5778" w:type="dxa"/>
          </w:tcPr>
          <w:p w:rsidR="00995226" w:rsidRDefault="00995226">
            <w:pPr>
              <w:pStyle w:val="9"/>
              <w:keepNext w:val="0"/>
              <w:spacing w:line="360" w:lineRule="auto"/>
              <w:jc w:val="left"/>
            </w:pPr>
            <w:r>
              <w:t>- коэффициент финансовой устойчивости</w:t>
            </w:r>
          </w:p>
        </w:tc>
        <w:tc>
          <w:tcPr>
            <w:tcW w:w="993" w:type="dxa"/>
          </w:tcPr>
          <w:p w:rsidR="00995226" w:rsidRDefault="00995226">
            <w:pPr>
              <w:pStyle w:val="10"/>
              <w:spacing w:line="360" w:lineRule="auto"/>
              <w:jc w:val="center"/>
              <w:rPr>
                <w:sz w:val="24"/>
              </w:rPr>
            </w:pPr>
            <w:r>
              <w:rPr>
                <w:sz w:val="24"/>
              </w:rPr>
              <w:t>0,4</w:t>
            </w:r>
          </w:p>
        </w:tc>
        <w:tc>
          <w:tcPr>
            <w:tcW w:w="992" w:type="dxa"/>
          </w:tcPr>
          <w:p w:rsidR="00995226" w:rsidRDefault="00995226">
            <w:pPr>
              <w:pStyle w:val="10"/>
              <w:spacing w:line="360" w:lineRule="auto"/>
              <w:jc w:val="center"/>
              <w:rPr>
                <w:sz w:val="24"/>
              </w:rPr>
            </w:pPr>
            <w:r>
              <w:rPr>
                <w:sz w:val="24"/>
              </w:rPr>
              <w:t>0,6</w:t>
            </w:r>
          </w:p>
        </w:tc>
        <w:tc>
          <w:tcPr>
            <w:tcW w:w="992" w:type="dxa"/>
          </w:tcPr>
          <w:p w:rsidR="00995226" w:rsidRDefault="00995226">
            <w:pPr>
              <w:pStyle w:val="10"/>
              <w:spacing w:line="360" w:lineRule="auto"/>
              <w:jc w:val="center"/>
              <w:rPr>
                <w:sz w:val="24"/>
              </w:rPr>
            </w:pPr>
            <w:r>
              <w:rPr>
                <w:sz w:val="24"/>
              </w:rPr>
              <w:t>2,8</w:t>
            </w:r>
          </w:p>
        </w:tc>
      </w:tr>
      <w:tr w:rsidR="00995226">
        <w:trPr>
          <w:cantSplit/>
        </w:trPr>
        <w:tc>
          <w:tcPr>
            <w:tcW w:w="5778" w:type="dxa"/>
          </w:tcPr>
          <w:p w:rsidR="00995226" w:rsidRDefault="00995226">
            <w:pPr>
              <w:pStyle w:val="9"/>
              <w:spacing w:line="360" w:lineRule="auto"/>
              <w:jc w:val="center"/>
            </w:pPr>
            <w:r>
              <w:t>Коэффициенты деловой активности</w:t>
            </w: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rPr>
          <w:cantSplit/>
          <w:trHeight w:val="380"/>
        </w:trPr>
        <w:tc>
          <w:tcPr>
            <w:tcW w:w="5778" w:type="dxa"/>
          </w:tcPr>
          <w:p w:rsidR="00995226" w:rsidRDefault="00995226">
            <w:pPr>
              <w:pStyle w:val="9"/>
              <w:keepNext w:val="0"/>
              <w:spacing w:line="360" w:lineRule="auto"/>
              <w:jc w:val="left"/>
            </w:pPr>
            <w:r>
              <w:t>Продолжительность оборачиваемости в днях:</w:t>
            </w: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rPr>
          <w:trHeight w:val="320"/>
        </w:trPr>
        <w:tc>
          <w:tcPr>
            <w:tcW w:w="5778" w:type="dxa"/>
          </w:tcPr>
          <w:p w:rsidR="00995226" w:rsidRDefault="00995226">
            <w:pPr>
              <w:pStyle w:val="10"/>
              <w:spacing w:line="360" w:lineRule="auto"/>
              <w:rPr>
                <w:sz w:val="24"/>
              </w:rPr>
            </w:pPr>
            <w:r>
              <w:rPr>
                <w:sz w:val="24"/>
              </w:rPr>
              <w:t>а) запасов</w:t>
            </w:r>
          </w:p>
        </w:tc>
        <w:tc>
          <w:tcPr>
            <w:tcW w:w="993" w:type="dxa"/>
          </w:tcPr>
          <w:p w:rsidR="00995226" w:rsidRDefault="00995226">
            <w:pPr>
              <w:pStyle w:val="10"/>
              <w:spacing w:line="360" w:lineRule="auto"/>
              <w:jc w:val="center"/>
              <w:rPr>
                <w:sz w:val="24"/>
              </w:rPr>
            </w:pPr>
            <w:r>
              <w:rPr>
                <w:sz w:val="24"/>
              </w:rPr>
              <w:t>153,4</w:t>
            </w:r>
          </w:p>
        </w:tc>
        <w:tc>
          <w:tcPr>
            <w:tcW w:w="992" w:type="dxa"/>
          </w:tcPr>
          <w:p w:rsidR="00995226" w:rsidRDefault="00995226">
            <w:pPr>
              <w:pStyle w:val="10"/>
              <w:spacing w:line="360" w:lineRule="auto"/>
              <w:jc w:val="center"/>
              <w:rPr>
                <w:sz w:val="24"/>
              </w:rPr>
            </w:pPr>
            <w:r>
              <w:rPr>
                <w:sz w:val="24"/>
              </w:rPr>
              <w:t>80,6</w:t>
            </w:r>
          </w:p>
        </w:tc>
        <w:tc>
          <w:tcPr>
            <w:tcW w:w="992" w:type="dxa"/>
          </w:tcPr>
          <w:p w:rsidR="00995226" w:rsidRDefault="00995226">
            <w:pPr>
              <w:pStyle w:val="10"/>
              <w:spacing w:line="360" w:lineRule="auto"/>
              <w:jc w:val="center"/>
              <w:rPr>
                <w:sz w:val="24"/>
              </w:rPr>
            </w:pPr>
            <w:r>
              <w:rPr>
                <w:sz w:val="24"/>
              </w:rPr>
              <w:t>62,3</w:t>
            </w:r>
          </w:p>
        </w:tc>
      </w:tr>
      <w:tr w:rsidR="00995226">
        <w:trPr>
          <w:trHeight w:val="320"/>
        </w:trPr>
        <w:tc>
          <w:tcPr>
            <w:tcW w:w="5778" w:type="dxa"/>
          </w:tcPr>
          <w:p w:rsidR="00995226" w:rsidRDefault="00995226">
            <w:pPr>
              <w:pStyle w:val="10"/>
              <w:spacing w:line="360" w:lineRule="auto"/>
              <w:rPr>
                <w:sz w:val="24"/>
              </w:rPr>
            </w:pPr>
            <w:r>
              <w:rPr>
                <w:sz w:val="24"/>
              </w:rPr>
              <w:t>б) дебиторской задолженности</w:t>
            </w:r>
          </w:p>
        </w:tc>
        <w:tc>
          <w:tcPr>
            <w:tcW w:w="993" w:type="dxa"/>
          </w:tcPr>
          <w:p w:rsidR="00995226" w:rsidRDefault="00995226">
            <w:pPr>
              <w:pStyle w:val="10"/>
              <w:spacing w:line="360" w:lineRule="auto"/>
              <w:jc w:val="center"/>
              <w:rPr>
                <w:sz w:val="24"/>
              </w:rPr>
            </w:pPr>
            <w:r>
              <w:rPr>
                <w:sz w:val="24"/>
              </w:rPr>
              <w:t>3,6</w:t>
            </w:r>
          </w:p>
        </w:tc>
        <w:tc>
          <w:tcPr>
            <w:tcW w:w="992" w:type="dxa"/>
          </w:tcPr>
          <w:p w:rsidR="00995226" w:rsidRDefault="00995226">
            <w:pPr>
              <w:pStyle w:val="10"/>
              <w:spacing w:line="360" w:lineRule="auto"/>
              <w:jc w:val="center"/>
              <w:rPr>
                <w:sz w:val="24"/>
              </w:rPr>
            </w:pPr>
            <w:r>
              <w:rPr>
                <w:sz w:val="24"/>
              </w:rPr>
              <w:t>3,6</w:t>
            </w:r>
          </w:p>
        </w:tc>
        <w:tc>
          <w:tcPr>
            <w:tcW w:w="992" w:type="dxa"/>
          </w:tcPr>
          <w:p w:rsidR="00995226" w:rsidRDefault="00995226">
            <w:pPr>
              <w:pStyle w:val="10"/>
              <w:spacing w:line="360" w:lineRule="auto"/>
              <w:jc w:val="center"/>
              <w:rPr>
                <w:sz w:val="24"/>
              </w:rPr>
            </w:pPr>
            <w:r>
              <w:rPr>
                <w:sz w:val="24"/>
              </w:rPr>
              <w:t>3,6</w:t>
            </w:r>
          </w:p>
        </w:tc>
      </w:tr>
      <w:tr w:rsidR="00995226">
        <w:trPr>
          <w:trHeight w:val="320"/>
        </w:trPr>
        <w:tc>
          <w:tcPr>
            <w:tcW w:w="5778" w:type="dxa"/>
          </w:tcPr>
          <w:p w:rsidR="00995226" w:rsidRDefault="00995226">
            <w:pPr>
              <w:pStyle w:val="10"/>
              <w:spacing w:line="360" w:lineRule="auto"/>
              <w:rPr>
                <w:sz w:val="24"/>
              </w:rPr>
            </w:pPr>
            <w:r>
              <w:rPr>
                <w:sz w:val="24"/>
              </w:rPr>
              <w:t>в) кредиторской задолженности</w:t>
            </w:r>
          </w:p>
        </w:tc>
        <w:tc>
          <w:tcPr>
            <w:tcW w:w="993" w:type="dxa"/>
          </w:tcPr>
          <w:p w:rsidR="00995226" w:rsidRDefault="00995226">
            <w:pPr>
              <w:pStyle w:val="10"/>
              <w:spacing w:line="360" w:lineRule="auto"/>
              <w:jc w:val="center"/>
              <w:rPr>
                <w:sz w:val="24"/>
              </w:rPr>
            </w:pPr>
            <w:r>
              <w:rPr>
                <w:sz w:val="24"/>
              </w:rPr>
              <w:t>1,3</w:t>
            </w:r>
          </w:p>
        </w:tc>
        <w:tc>
          <w:tcPr>
            <w:tcW w:w="992" w:type="dxa"/>
          </w:tcPr>
          <w:p w:rsidR="00995226" w:rsidRDefault="00995226">
            <w:pPr>
              <w:pStyle w:val="10"/>
              <w:spacing w:line="360" w:lineRule="auto"/>
              <w:jc w:val="center"/>
              <w:rPr>
                <w:sz w:val="24"/>
              </w:rPr>
            </w:pPr>
            <w:r>
              <w:rPr>
                <w:sz w:val="24"/>
              </w:rPr>
              <w:t>1,3</w:t>
            </w:r>
          </w:p>
        </w:tc>
        <w:tc>
          <w:tcPr>
            <w:tcW w:w="992" w:type="dxa"/>
          </w:tcPr>
          <w:p w:rsidR="00995226" w:rsidRDefault="00995226">
            <w:pPr>
              <w:pStyle w:val="10"/>
              <w:spacing w:line="360" w:lineRule="auto"/>
              <w:jc w:val="center"/>
              <w:rPr>
                <w:sz w:val="24"/>
              </w:rPr>
            </w:pPr>
            <w:r>
              <w:rPr>
                <w:sz w:val="24"/>
              </w:rPr>
              <w:t>1,3</w:t>
            </w:r>
          </w:p>
        </w:tc>
      </w:tr>
      <w:tr w:rsidR="00995226">
        <w:trPr>
          <w:trHeight w:val="320"/>
        </w:trPr>
        <w:tc>
          <w:tcPr>
            <w:tcW w:w="5778" w:type="dxa"/>
          </w:tcPr>
          <w:p w:rsidR="00995226" w:rsidRDefault="00995226">
            <w:pPr>
              <w:pStyle w:val="10"/>
              <w:spacing w:line="360" w:lineRule="auto"/>
              <w:rPr>
                <w:sz w:val="24"/>
              </w:rPr>
            </w:pPr>
            <w:r>
              <w:rPr>
                <w:sz w:val="24"/>
              </w:rPr>
              <w:t>г) операционного цикла (а + б)</w:t>
            </w:r>
          </w:p>
        </w:tc>
        <w:tc>
          <w:tcPr>
            <w:tcW w:w="993" w:type="dxa"/>
          </w:tcPr>
          <w:p w:rsidR="00995226" w:rsidRDefault="00995226">
            <w:pPr>
              <w:pStyle w:val="10"/>
              <w:spacing w:line="360" w:lineRule="auto"/>
              <w:jc w:val="center"/>
              <w:rPr>
                <w:sz w:val="24"/>
              </w:rPr>
            </w:pPr>
            <w:r>
              <w:rPr>
                <w:sz w:val="24"/>
              </w:rPr>
              <w:t>157</w:t>
            </w:r>
          </w:p>
        </w:tc>
        <w:tc>
          <w:tcPr>
            <w:tcW w:w="992" w:type="dxa"/>
          </w:tcPr>
          <w:p w:rsidR="00995226" w:rsidRDefault="00995226">
            <w:pPr>
              <w:pStyle w:val="10"/>
              <w:spacing w:line="360" w:lineRule="auto"/>
              <w:jc w:val="center"/>
              <w:rPr>
                <w:sz w:val="24"/>
              </w:rPr>
            </w:pPr>
            <w:r>
              <w:rPr>
                <w:sz w:val="24"/>
              </w:rPr>
              <w:t>84,2</w:t>
            </w:r>
          </w:p>
        </w:tc>
        <w:tc>
          <w:tcPr>
            <w:tcW w:w="992" w:type="dxa"/>
          </w:tcPr>
          <w:p w:rsidR="00995226" w:rsidRDefault="00995226">
            <w:pPr>
              <w:pStyle w:val="10"/>
              <w:spacing w:line="360" w:lineRule="auto"/>
              <w:jc w:val="center"/>
              <w:rPr>
                <w:sz w:val="24"/>
              </w:rPr>
            </w:pPr>
            <w:r>
              <w:rPr>
                <w:sz w:val="24"/>
              </w:rPr>
              <w:t>63,6</w:t>
            </w:r>
          </w:p>
        </w:tc>
      </w:tr>
      <w:tr w:rsidR="00995226">
        <w:trPr>
          <w:trHeight w:val="320"/>
        </w:trPr>
        <w:tc>
          <w:tcPr>
            <w:tcW w:w="5778" w:type="dxa"/>
          </w:tcPr>
          <w:p w:rsidR="00995226" w:rsidRDefault="00995226">
            <w:pPr>
              <w:pStyle w:val="10"/>
              <w:spacing w:line="360" w:lineRule="auto"/>
              <w:rPr>
                <w:sz w:val="24"/>
              </w:rPr>
            </w:pPr>
            <w:r>
              <w:rPr>
                <w:sz w:val="24"/>
              </w:rPr>
              <w:t>д) финансового цикла (г - в)</w:t>
            </w:r>
          </w:p>
        </w:tc>
        <w:tc>
          <w:tcPr>
            <w:tcW w:w="993" w:type="dxa"/>
          </w:tcPr>
          <w:p w:rsidR="00995226" w:rsidRDefault="00995226">
            <w:pPr>
              <w:pStyle w:val="10"/>
              <w:spacing w:line="360" w:lineRule="auto"/>
              <w:jc w:val="center"/>
              <w:rPr>
                <w:sz w:val="24"/>
              </w:rPr>
            </w:pPr>
            <w:r>
              <w:rPr>
                <w:sz w:val="24"/>
              </w:rPr>
              <w:t>155,7</w:t>
            </w:r>
          </w:p>
        </w:tc>
        <w:tc>
          <w:tcPr>
            <w:tcW w:w="992" w:type="dxa"/>
          </w:tcPr>
          <w:p w:rsidR="00995226" w:rsidRDefault="00995226">
            <w:pPr>
              <w:pStyle w:val="10"/>
              <w:spacing w:line="360" w:lineRule="auto"/>
              <w:jc w:val="center"/>
              <w:rPr>
                <w:sz w:val="24"/>
              </w:rPr>
            </w:pPr>
            <w:r>
              <w:rPr>
                <w:sz w:val="24"/>
              </w:rPr>
              <w:t>82,9</w:t>
            </w:r>
          </w:p>
        </w:tc>
        <w:tc>
          <w:tcPr>
            <w:tcW w:w="992" w:type="dxa"/>
          </w:tcPr>
          <w:p w:rsidR="00995226" w:rsidRDefault="00995226">
            <w:pPr>
              <w:pStyle w:val="10"/>
              <w:spacing w:line="360" w:lineRule="auto"/>
              <w:jc w:val="center"/>
              <w:rPr>
                <w:sz w:val="24"/>
              </w:rPr>
            </w:pPr>
            <w:r>
              <w:rPr>
                <w:sz w:val="24"/>
              </w:rPr>
              <w:t>62,3</w:t>
            </w:r>
          </w:p>
        </w:tc>
      </w:tr>
      <w:tr w:rsidR="00995226">
        <w:trPr>
          <w:trHeight w:val="320"/>
        </w:trPr>
        <w:tc>
          <w:tcPr>
            <w:tcW w:w="5778" w:type="dxa"/>
          </w:tcPr>
          <w:p w:rsidR="00995226" w:rsidRDefault="00995226">
            <w:pPr>
              <w:pStyle w:val="10"/>
              <w:spacing w:line="360" w:lineRule="auto"/>
              <w:rPr>
                <w:sz w:val="24"/>
              </w:rPr>
            </w:pPr>
            <w:r>
              <w:rPr>
                <w:sz w:val="24"/>
              </w:rPr>
              <w:t>Фондоотдача основных средств, грн.</w:t>
            </w:r>
          </w:p>
        </w:tc>
        <w:tc>
          <w:tcPr>
            <w:tcW w:w="993" w:type="dxa"/>
          </w:tcPr>
          <w:p w:rsidR="00995226" w:rsidRDefault="00995226">
            <w:pPr>
              <w:pStyle w:val="10"/>
              <w:spacing w:line="360" w:lineRule="auto"/>
              <w:jc w:val="center"/>
              <w:rPr>
                <w:sz w:val="24"/>
              </w:rPr>
            </w:pPr>
            <w:r>
              <w:rPr>
                <w:sz w:val="24"/>
              </w:rPr>
              <w:t>2,7</w:t>
            </w:r>
          </w:p>
        </w:tc>
        <w:tc>
          <w:tcPr>
            <w:tcW w:w="992" w:type="dxa"/>
          </w:tcPr>
          <w:p w:rsidR="00995226" w:rsidRDefault="00995226">
            <w:pPr>
              <w:pStyle w:val="10"/>
              <w:spacing w:line="360" w:lineRule="auto"/>
              <w:jc w:val="center"/>
              <w:rPr>
                <w:sz w:val="24"/>
              </w:rPr>
            </w:pPr>
            <w:r>
              <w:rPr>
                <w:sz w:val="24"/>
              </w:rPr>
              <w:t>2,7</w:t>
            </w:r>
          </w:p>
        </w:tc>
        <w:tc>
          <w:tcPr>
            <w:tcW w:w="992" w:type="dxa"/>
          </w:tcPr>
          <w:p w:rsidR="00995226" w:rsidRDefault="00995226">
            <w:pPr>
              <w:pStyle w:val="10"/>
              <w:spacing w:line="360" w:lineRule="auto"/>
              <w:jc w:val="center"/>
              <w:rPr>
                <w:sz w:val="24"/>
              </w:rPr>
            </w:pPr>
            <w:r>
              <w:rPr>
                <w:sz w:val="24"/>
              </w:rPr>
              <w:t>2,7</w:t>
            </w:r>
          </w:p>
        </w:tc>
      </w:tr>
      <w:tr w:rsidR="00995226">
        <w:tc>
          <w:tcPr>
            <w:tcW w:w="5778" w:type="dxa"/>
          </w:tcPr>
          <w:p w:rsidR="00995226" w:rsidRDefault="00995226">
            <w:pPr>
              <w:pStyle w:val="10"/>
              <w:spacing w:line="360" w:lineRule="auto"/>
              <w:jc w:val="center"/>
              <w:rPr>
                <w:sz w:val="24"/>
              </w:rPr>
            </w:pPr>
            <w:r>
              <w:rPr>
                <w:sz w:val="24"/>
              </w:rPr>
              <w:t>Коэффициенты прибыли</w:t>
            </w:r>
          </w:p>
        </w:tc>
        <w:tc>
          <w:tcPr>
            <w:tcW w:w="993"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c>
          <w:tcPr>
            <w:tcW w:w="992" w:type="dxa"/>
          </w:tcPr>
          <w:p w:rsidR="00995226" w:rsidRDefault="00995226">
            <w:pPr>
              <w:pStyle w:val="10"/>
              <w:spacing w:line="360" w:lineRule="auto"/>
              <w:jc w:val="center"/>
              <w:rPr>
                <w:sz w:val="24"/>
              </w:rPr>
            </w:pPr>
          </w:p>
        </w:tc>
      </w:tr>
      <w:tr w:rsidR="00995226">
        <w:trPr>
          <w:trHeight w:hRule="exact" w:val="320"/>
        </w:trPr>
        <w:tc>
          <w:tcPr>
            <w:tcW w:w="5778" w:type="dxa"/>
          </w:tcPr>
          <w:p w:rsidR="00995226" w:rsidRDefault="00995226">
            <w:pPr>
              <w:pStyle w:val="10"/>
              <w:spacing w:line="360" w:lineRule="auto"/>
              <w:rPr>
                <w:sz w:val="24"/>
              </w:rPr>
            </w:pPr>
            <w:r>
              <w:rPr>
                <w:sz w:val="24"/>
              </w:rPr>
              <w:t xml:space="preserve"> - рентабельность продаж, %</w:t>
            </w:r>
          </w:p>
        </w:tc>
        <w:tc>
          <w:tcPr>
            <w:tcW w:w="993" w:type="dxa"/>
          </w:tcPr>
          <w:p w:rsidR="00995226" w:rsidRDefault="00995226">
            <w:pPr>
              <w:pStyle w:val="10"/>
              <w:spacing w:line="360" w:lineRule="auto"/>
              <w:jc w:val="center"/>
              <w:rPr>
                <w:sz w:val="24"/>
              </w:rPr>
            </w:pPr>
            <w:r>
              <w:rPr>
                <w:sz w:val="24"/>
              </w:rPr>
              <w:t>21,7</w:t>
            </w:r>
          </w:p>
        </w:tc>
        <w:tc>
          <w:tcPr>
            <w:tcW w:w="992" w:type="dxa"/>
          </w:tcPr>
          <w:p w:rsidR="00995226" w:rsidRDefault="00995226">
            <w:pPr>
              <w:pStyle w:val="10"/>
              <w:spacing w:line="360" w:lineRule="auto"/>
              <w:jc w:val="center"/>
              <w:rPr>
                <w:sz w:val="24"/>
              </w:rPr>
            </w:pPr>
            <w:r>
              <w:rPr>
                <w:sz w:val="24"/>
              </w:rPr>
              <w:t>23,3</w:t>
            </w:r>
          </w:p>
        </w:tc>
        <w:tc>
          <w:tcPr>
            <w:tcW w:w="992" w:type="dxa"/>
          </w:tcPr>
          <w:p w:rsidR="00995226" w:rsidRDefault="00995226">
            <w:pPr>
              <w:pStyle w:val="10"/>
              <w:spacing w:line="360" w:lineRule="auto"/>
              <w:jc w:val="center"/>
              <w:rPr>
                <w:sz w:val="24"/>
              </w:rPr>
            </w:pPr>
            <w:r>
              <w:rPr>
                <w:sz w:val="24"/>
              </w:rPr>
              <w:t>23,3</w:t>
            </w:r>
          </w:p>
        </w:tc>
      </w:tr>
      <w:tr w:rsidR="00995226">
        <w:trPr>
          <w:trHeight w:hRule="exact" w:val="320"/>
        </w:trPr>
        <w:tc>
          <w:tcPr>
            <w:tcW w:w="5778" w:type="dxa"/>
          </w:tcPr>
          <w:p w:rsidR="00995226" w:rsidRDefault="00995226">
            <w:pPr>
              <w:pStyle w:val="10"/>
              <w:spacing w:line="360" w:lineRule="auto"/>
              <w:rPr>
                <w:sz w:val="24"/>
              </w:rPr>
            </w:pPr>
            <w:r>
              <w:rPr>
                <w:sz w:val="24"/>
              </w:rPr>
              <w:t>- рентабельность основной деятельности, %</w:t>
            </w:r>
          </w:p>
        </w:tc>
        <w:tc>
          <w:tcPr>
            <w:tcW w:w="993" w:type="dxa"/>
          </w:tcPr>
          <w:p w:rsidR="00995226" w:rsidRDefault="00995226">
            <w:pPr>
              <w:pStyle w:val="10"/>
              <w:spacing w:line="360" w:lineRule="auto"/>
              <w:jc w:val="center"/>
              <w:rPr>
                <w:sz w:val="24"/>
              </w:rPr>
            </w:pPr>
            <w:r>
              <w:rPr>
                <w:sz w:val="24"/>
              </w:rPr>
              <w:t>32,5</w:t>
            </w:r>
          </w:p>
        </w:tc>
        <w:tc>
          <w:tcPr>
            <w:tcW w:w="992" w:type="dxa"/>
          </w:tcPr>
          <w:p w:rsidR="00995226" w:rsidRDefault="00995226">
            <w:pPr>
              <w:pStyle w:val="10"/>
              <w:spacing w:line="360" w:lineRule="auto"/>
              <w:jc w:val="center"/>
              <w:rPr>
                <w:sz w:val="24"/>
              </w:rPr>
            </w:pPr>
            <w:r>
              <w:rPr>
                <w:sz w:val="24"/>
              </w:rPr>
              <w:t>35</w:t>
            </w:r>
          </w:p>
        </w:tc>
        <w:tc>
          <w:tcPr>
            <w:tcW w:w="992" w:type="dxa"/>
          </w:tcPr>
          <w:p w:rsidR="00995226" w:rsidRDefault="00995226">
            <w:pPr>
              <w:pStyle w:val="10"/>
              <w:spacing w:line="360" w:lineRule="auto"/>
              <w:jc w:val="center"/>
              <w:rPr>
                <w:sz w:val="24"/>
              </w:rPr>
            </w:pPr>
            <w:r>
              <w:rPr>
                <w:sz w:val="24"/>
              </w:rPr>
              <w:t>35</w:t>
            </w:r>
          </w:p>
        </w:tc>
      </w:tr>
      <w:tr w:rsidR="00995226">
        <w:trPr>
          <w:trHeight w:hRule="exact" w:val="320"/>
        </w:trPr>
        <w:tc>
          <w:tcPr>
            <w:tcW w:w="5778" w:type="dxa"/>
          </w:tcPr>
          <w:p w:rsidR="00995226" w:rsidRDefault="00995226">
            <w:pPr>
              <w:pStyle w:val="9"/>
              <w:keepNext w:val="0"/>
              <w:spacing w:line="360" w:lineRule="auto"/>
              <w:jc w:val="left"/>
            </w:pPr>
            <w:r>
              <w:t>- рентабельность авансированного капитала, %</w:t>
            </w:r>
          </w:p>
        </w:tc>
        <w:tc>
          <w:tcPr>
            <w:tcW w:w="993" w:type="dxa"/>
          </w:tcPr>
          <w:p w:rsidR="00995226" w:rsidRDefault="00995226">
            <w:pPr>
              <w:pStyle w:val="10"/>
              <w:spacing w:line="360" w:lineRule="auto"/>
              <w:jc w:val="center"/>
              <w:rPr>
                <w:sz w:val="24"/>
              </w:rPr>
            </w:pPr>
            <w:r>
              <w:rPr>
                <w:sz w:val="24"/>
              </w:rPr>
              <w:t>112</w:t>
            </w:r>
          </w:p>
        </w:tc>
        <w:tc>
          <w:tcPr>
            <w:tcW w:w="992" w:type="dxa"/>
          </w:tcPr>
          <w:p w:rsidR="00995226" w:rsidRDefault="00995226">
            <w:pPr>
              <w:pStyle w:val="10"/>
              <w:spacing w:line="360" w:lineRule="auto"/>
              <w:jc w:val="center"/>
              <w:rPr>
                <w:sz w:val="24"/>
              </w:rPr>
            </w:pPr>
            <w:r>
              <w:rPr>
                <w:sz w:val="24"/>
              </w:rPr>
              <w:t>125</w:t>
            </w:r>
          </w:p>
        </w:tc>
        <w:tc>
          <w:tcPr>
            <w:tcW w:w="992" w:type="dxa"/>
          </w:tcPr>
          <w:p w:rsidR="00995226" w:rsidRDefault="00995226">
            <w:pPr>
              <w:pStyle w:val="10"/>
              <w:spacing w:line="360" w:lineRule="auto"/>
              <w:jc w:val="center"/>
              <w:rPr>
                <w:sz w:val="24"/>
              </w:rPr>
            </w:pPr>
            <w:r>
              <w:rPr>
                <w:sz w:val="24"/>
              </w:rPr>
              <w:t>134</w:t>
            </w:r>
          </w:p>
        </w:tc>
      </w:tr>
      <w:tr w:rsidR="00995226">
        <w:trPr>
          <w:trHeight w:hRule="exact" w:val="320"/>
        </w:trPr>
        <w:tc>
          <w:tcPr>
            <w:tcW w:w="5778" w:type="dxa"/>
          </w:tcPr>
          <w:p w:rsidR="00995226" w:rsidRDefault="00995226">
            <w:pPr>
              <w:pStyle w:val="5"/>
              <w:keepNext w:val="0"/>
              <w:spacing w:line="360" w:lineRule="auto"/>
              <w:jc w:val="left"/>
              <w:rPr>
                <w:b w:val="0"/>
              </w:rPr>
            </w:pPr>
            <w:r>
              <w:rPr>
                <w:b w:val="0"/>
              </w:rPr>
              <w:t>Срок окупаемости проекта, лет</w:t>
            </w:r>
          </w:p>
        </w:tc>
        <w:tc>
          <w:tcPr>
            <w:tcW w:w="993" w:type="dxa"/>
          </w:tcPr>
          <w:p w:rsidR="00995226" w:rsidRDefault="00995226">
            <w:pPr>
              <w:pStyle w:val="7"/>
              <w:keepNext w:val="0"/>
              <w:spacing w:line="360" w:lineRule="auto"/>
            </w:pPr>
            <w:r>
              <w:t>1,7</w:t>
            </w:r>
          </w:p>
        </w:tc>
        <w:tc>
          <w:tcPr>
            <w:tcW w:w="992" w:type="dxa"/>
          </w:tcPr>
          <w:p w:rsidR="00995226" w:rsidRDefault="00995226">
            <w:pPr>
              <w:pStyle w:val="10"/>
              <w:spacing w:line="360" w:lineRule="auto"/>
              <w:jc w:val="center"/>
              <w:rPr>
                <w:sz w:val="24"/>
              </w:rPr>
            </w:pPr>
            <w:r>
              <w:rPr>
                <w:sz w:val="24"/>
              </w:rPr>
              <w:t>1,8</w:t>
            </w:r>
          </w:p>
        </w:tc>
        <w:tc>
          <w:tcPr>
            <w:tcW w:w="992" w:type="dxa"/>
          </w:tcPr>
          <w:p w:rsidR="00995226" w:rsidRDefault="00995226">
            <w:pPr>
              <w:pStyle w:val="10"/>
              <w:spacing w:line="360" w:lineRule="auto"/>
              <w:jc w:val="center"/>
              <w:rPr>
                <w:sz w:val="24"/>
              </w:rPr>
            </w:pPr>
            <w:r>
              <w:rPr>
                <w:sz w:val="24"/>
              </w:rPr>
              <w:t>1,9</w:t>
            </w:r>
          </w:p>
        </w:tc>
      </w:tr>
    </w:tbl>
    <w:p w:rsidR="00995226" w:rsidRDefault="00995226">
      <w:pPr>
        <w:pStyle w:val="210"/>
        <w:spacing w:before="120"/>
        <w:jc w:val="center"/>
        <w:rPr>
          <w:b/>
          <w:bCs/>
          <w:lang w:val="ru-RU"/>
        </w:rPr>
      </w:pPr>
    </w:p>
    <w:p w:rsidR="00995226" w:rsidRDefault="00995226">
      <w:pPr>
        <w:pStyle w:val="210"/>
        <w:spacing w:before="120"/>
        <w:rPr>
          <w:b/>
          <w:bCs/>
          <w:lang w:val="ru-RU"/>
        </w:rPr>
      </w:pPr>
      <w:r>
        <w:rPr>
          <w:b/>
          <w:bCs/>
          <w:lang w:val="ru-RU"/>
        </w:rPr>
        <w:t xml:space="preserve">                                                 ВЫВОДЫ</w:t>
      </w:r>
    </w:p>
    <w:p w:rsidR="00995226" w:rsidRDefault="00995226">
      <w:pPr>
        <w:pStyle w:val="210"/>
        <w:spacing w:before="120"/>
        <w:rPr>
          <w:lang w:val="ru-RU"/>
        </w:rPr>
      </w:pPr>
      <w:r>
        <w:rPr>
          <w:lang w:val="ru-RU"/>
        </w:rPr>
        <w:t>Данные таблицы показывают, что ООО «Эдельвейс» по состоянию на 2001 год будет иметь устойчивое финансовое состояние, т.к. все коэффициенты находятся в пределах нормативных. К 2003 году предприятие станет независимым от внешних кредиторов, т.к. планируется погашение долгосрочного кредита.</w:t>
      </w:r>
    </w:p>
    <w:p w:rsidR="00995226" w:rsidRDefault="00995226">
      <w:pPr>
        <w:pStyle w:val="210"/>
        <w:rPr>
          <w:lang w:val="ru-RU"/>
        </w:rPr>
      </w:pPr>
      <w:r>
        <w:rPr>
          <w:lang w:val="ru-RU"/>
        </w:rPr>
        <w:t>Показатели деловой активности также говорят об улучшении финансового состояния, т.к. имеется тенденция к сокращению оборачиваемости дебиторской и кредиторской задолженности, кроме того, прослеживается, что к 2003 году проект практически себя окупит.</w:t>
      </w:r>
    </w:p>
    <w:p w:rsidR="00995226" w:rsidRDefault="00995226">
      <w:pPr>
        <w:pStyle w:val="210"/>
        <w:rPr>
          <w:lang w:val="ru-RU"/>
        </w:rPr>
      </w:pPr>
      <w:r>
        <w:rPr>
          <w:lang w:val="ru-RU"/>
        </w:rPr>
        <w:t>Это дает основания сделать вывод, что реализация проекта по производству соевого молока экономически целесообразна.</w:t>
      </w: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210"/>
        <w:rPr>
          <w:lang w:val="ru-RU"/>
        </w:rPr>
      </w:pPr>
    </w:p>
    <w:p w:rsidR="00995226" w:rsidRDefault="00995226">
      <w:pPr>
        <w:pStyle w:val="1"/>
        <w:spacing w:line="360" w:lineRule="auto"/>
        <w:jc w:val="center"/>
        <w:rPr>
          <w:rFonts w:ascii="Times New Roman" w:hAnsi="Times New Roman"/>
        </w:rPr>
      </w:pPr>
      <w:r>
        <w:rPr>
          <w:rFonts w:ascii="Times New Roman" w:hAnsi="Times New Roman"/>
        </w:rPr>
        <w:t>ЗАключение</w:t>
      </w:r>
    </w:p>
    <w:p w:rsidR="00995226" w:rsidRDefault="00995226">
      <w:pPr>
        <w:pStyle w:val="210"/>
        <w:rPr>
          <w:lang w:val="ru-RU"/>
        </w:rPr>
      </w:pPr>
      <w:r>
        <w:rPr>
          <w:lang w:val="ru-RU"/>
        </w:rPr>
        <w:t>В данной курсовой работе проведён анализ основных разделов бизнес-плана, осуществлен анализ финансового состояния ООО «Эдельвейс», разработан бизнес-план предприятия по производству соевого молока, рассмотрены принципы организации работы по охране труда на предприятии и проведен анализ применения ПЭВМ и программного обеспечения для создания и анализа бизнес-планов и эффективности экономических решений.</w:t>
      </w:r>
    </w:p>
    <w:p w:rsidR="00995226" w:rsidRDefault="00995226">
      <w:pPr>
        <w:pStyle w:val="210"/>
        <w:rPr>
          <w:lang w:val="ru-RU"/>
        </w:rPr>
      </w:pPr>
      <w:r>
        <w:rPr>
          <w:lang w:val="ru-RU"/>
        </w:rPr>
        <w:t>Была выяснена структура бизнес-плана и что бизнес-план является основным видом планов, которые разрабатываются компаниями. Он содержит программу деятельности фирмы, включающую основные цели, задачи, стратегию, тактику и бюджет. Профессионализм команды, составляющей бизнес-план, напрямую влияет на жизнеспособность компании на рынке и на успешность бизнеса, поэтому процесс разработки бизнес-плана должен быть профессионально и грамотно организован и должен контролироваться руководством компании.</w:t>
      </w:r>
    </w:p>
    <w:p w:rsidR="00995226" w:rsidRDefault="00995226">
      <w:pPr>
        <w:pStyle w:val="210"/>
        <w:rPr>
          <w:lang w:val="ru-RU"/>
        </w:rPr>
      </w:pPr>
      <w:r>
        <w:rPr>
          <w:lang w:val="ru-RU"/>
        </w:rPr>
        <w:t>В рамках курсовой работы сделана попытка анализа деятельности ООО «Эдельвейс» и финансовых показателей ее деятельности.</w:t>
      </w:r>
    </w:p>
    <w:p w:rsidR="00995226" w:rsidRDefault="00995226">
      <w:pPr>
        <w:pStyle w:val="210"/>
        <w:rPr>
          <w:lang w:val="ru-RU"/>
        </w:rPr>
      </w:pPr>
      <w:r>
        <w:rPr>
          <w:lang w:val="ru-RU"/>
        </w:rPr>
        <w:t xml:space="preserve">Представлен реальный бизнес-план, способствующий расширению бизнеса ООО «Эдельвейс» и освоению новых рыночных ниш. Проведен анализ локального рынка, дано описание продукта и технологии его производства. При анализе структуры управления была рекомендована наиболее оптимальная структура управления компанией, ориентированная на реализацию поставленных руководством целей. Был проведен анализ рисков данного проекта. </w:t>
      </w:r>
    </w:p>
    <w:p w:rsidR="00995226" w:rsidRDefault="00995226">
      <w:pPr>
        <w:pStyle w:val="210"/>
        <w:rPr>
          <w:lang w:val="ru-RU"/>
        </w:rPr>
      </w:pPr>
      <w:r>
        <w:rPr>
          <w:lang w:val="ru-RU"/>
        </w:rPr>
        <w:t>Было выяснено, что в целом реализация проекта по производству фасованного соевого молока экономически целесообразна и ООО «Эдельвейс» в будущем способно своевременно погашать свои обязательства перед кредиторами за счет средств, находящихся на расчетном счете, так как предприятие планирует получать устойчивую прибыль.</w:t>
      </w:r>
      <w:bookmarkStart w:id="1" w:name="_GoBack"/>
      <w:bookmarkEnd w:id="1"/>
    </w:p>
    <w:sectPr w:rsidR="0099522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6557B8"/>
    <w:multiLevelType w:val="multilevel"/>
    <w:tmpl w:val="D05E5C8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4A2F30DA"/>
    <w:multiLevelType w:val="hybridMultilevel"/>
    <w:tmpl w:val="D99842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0CD16F4"/>
    <w:multiLevelType w:val="singleLevel"/>
    <w:tmpl w:val="0419000F"/>
    <w:lvl w:ilvl="0">
      <w:start w:val="1"/>
      <w:numFmt w:val="decimal"/>
      <w:lvlText w:val="%1."/>
      <w:lvlJc w:val="left"/>
      <w:pPr>
        <w:tabs>
          <w:tab w:val="num" w:pos="360"/>
        </w:tabs>
        <w:ind w:left="360" w:hanging="360"/>
      </w:pPr>
    </w:lvl>
  </w:abstractNum>
  <w:abstractNum w:abstractNumId="3">
    <w:nsid w:val="534006E6"/>
    <w:multiLevelType w:val="singleLevel"/>
    <w:tmpl w:val="6630C30A"/>
    <w:lvl w:ilvl="0">
      <w:start w:val="1"/>
      <w:numFmt w:val="bullet"/>
      <w:lvlText w:val=""/>
      <w:lvlJc w:val="left"/>
      <w:pPr>
        <w:tabs>
          <w:tab w:val="num" w:pos="360"/>
        </w:tabs>
        <w:ind w:left="360" w:hanging="360"/>
      </w:pPr>
      <w:rPr>
        <w:rFonts w:ascii="Symbol" w:hAnsi="Symbol" w:hint="default"/>
      </w:rPr>
    </w:lvl>
  </w:abstractNum>
  <w:abstractNum w:abstractNumId="4">
    <w:nsid w:val="57E52799"/>
    <w:multiLevelType w:val="singleLevel"/>
    <w:tmpl w:val="46B29D4A"/>
    <w:lvl w:ilvl="0">
      <w:start w:val="2"/>
      <w:numFmt w:val="bullet"/>
      <w:lvlText w:val="-"/>
      <w:lvlJc w:val="left"/>
      <w:pPr>
        <w:tabs>
          <w:tab w:val="num" w:pos="1080"/>
        </w:tabs>
        <w:ind w:left="1080" w:hanging="360"/>
      </w:pPr>
      <w:rPr>
        <w:rFonts w:hint="default"/>
      </w:rPr>
    </w:lvl>
  </w:abstractNum>
  <w:abstractNum w:abstractNumId="5">
    <w:nsid w:val="5B034F9C"/>
    <w:multiLevelType w:val="hybridMultilevel"/>
    <w:tmpl w:val="CE0EA64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C4C7686"/>
    <w:multiLevelType w:val="singleLevel"/>
    <w:tmpl w:val="F54621A4"/>
    <w:lvl w:ilvl="0">
      <w:start w:val="1"/>
      <w:numFmt w:val="bullet"/>
      <w:pStyle w:val="21"/>
      <w:lvlText w:val=""/>
      <w:lvlJc w:val="left"/>
      <w:pPr>
        <w:tabs>
          <w:tab w:val="num" w:pos="360"/>
        </w:tabs>
        <w:ind w:left="360" w:hanging="360"/>
      </w:pPr>
      <w:rPr>
        <w:rFonts w:ascii="Symbol" w:hAnsi="Symbol" w:hint="default"/>
      </w:rPr>
    </w:lvl>
  </w:abstractNum>
  <w:abstractNum w:abstractNumId="7">
    <w:nsid w:val="73525B04"/>
    <w:multiLevelType w:val="singleLevel"/>
    <w:tmpl w:val="46B29D4A"/>
    <w:lvl w:ilvl="0">
      <w:start w:val="2"/>
      <w:numFmt w:val="bullet"/>
      <w:lvlText w:val="-"/>
      <w:lvlJc w:val="left"/>
      <w:pPr>
        <w:tabs>
          <w:tab w:val="num" w:pos="1080"/>
        </w:tabs>
        <w:ind w:left="1080" w:hanging="360"/>
      </w:pPr>
      <w:rPr>
        <w:rFonts w:hint="default"/>
      </w:rPr>
    </w:lvl>
  </w:abstractNum>
  <w:abstractNum w:abstractNumId="8">
    <w:nsid w:val="7635308B"/>
    <w:multiLevelType w:val="hybridMultilevel"/>
    <w:tmpl w:val="98C8BD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6B13C56"/>
    <w:multiLevelType w:val="singleLevel"/>
    <w:tmpl w:val="46B29D4A"/>
    <w:lvl w:ilvl="0">
      <w:start w:val="2"/>
      <w:numFmt w:val="bullet"/>
      <w:lvlText w:val="-"/>
      <w:lvlJc w:val="left"/>
      <w:pPr>
        <w:tabs>
          <w:tab w:val="num" w:pos="1080"/>
        </w:tabs>
        <w:ind w:left="1080" w:hanging="360"/>
      </w:pPr>
      <w:rPr>
        <w:rFonts w:hint="default"/>
      </w:rPr>
    </w:lvl>
  </w:abstractNum>
  <w:abstractNum w:abstractNumId="10">
    <w:nsid w:val="7DB02BE0"/>
    <w:multiLevelType w:val="singleLevel"/>
    <w:tmpl w:val="6630C30A"/>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4"/>
  </w:num>
  <w:num w:numId="3">
    <w:abstractNumId w:val="7"/>
  </w:num>
  <w:num w:numId="4">
    <w:abstractNumId w:val="9"/>
  </w:num>
  <w:num w:numId="5">
    <w:abstractNumId w:val="3"/>
  </w:num>
  <w:num w:numId="6">
    <w:abstractNumId w:val="0"/>
  </w:num>
  <w:num w:numId="7">
    <w:abstractNumId w:val="2"/>
  </w:num>
  <w:num w:numId="8">
    <w:abstractNumId w:val="10"/>
  </w:num>
  <w:num w:numId="9">
    <w:abstractNumId w:val="8"/>
  </w:num>
  <w:num w:numId="10">
    <w:abstractNumId w:val="5"/>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28BD"/>
    <w:rsid w:val="008028BD"/>
    <w:rsid w:val="00927A16"/>
    <w:rsid w:val="00995226"/>
    <w:rsid w:val="00AD26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chartTrackingRefBased/>
  <w15:docId w15:val="{B1616978-81CE-4BCD-9115-A1CD1C023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en-US" w:eastAsia="en-US"/>
    </w:rPr>
  </w:style>
  <w:style w:type="paragraph" w:styleId="1">
    <w:name w:val="heading 1"/>
    <w:basedOn w:val="a"/>
    <w:next w:val="a"/>
    <w:qFormat/>
    <w:pPr>
      <w:keepNext/>
      <w:spacing w:after="240"/>
      <w:outlineLvl w:val="0"/>
    </w:pPr>
    <w:rPr>
      <w:rFonts w:ascii="Arial" w:hAnsi="Arial"/>
      <w:b/>
      <w:caps/>
      <w:kern w:val="28"/>
      <w:sz w:val="28"/>
      <w:szCs w:val="20"/>
      <w:lang w:val="ru-RU"/>
    </w:rPr>
  </w:style>
  <w:style w:type="paragraph" w:styleId="2">
    <w:name w:val="heading 2"/>
    <w:basedOn w:val="a"/>
    <w:next w:val="a"/>
    <w:qFormat/>
    <w:pPr>
      <w:keepNext/>
      <w:spacing w:after="240"/>
      <w:outlineLvl w:val="1"/>
    </w:pPr>
    <w:rPr>
      <w:rFonts w:ascii="Arial" w:hAnsi="Arial"/>
      <w:b/>
      <w:i/>
      <w:szCs w:val="20"/>
      <w:lang w:val="ru-RU"/>
    </w:rPr>
  </w:style>
  <w:style w:type="paragraph" w:styleId="3">
    <w:name w:val="heading 3"/>
    <w:basedOn w:val="a"/>
    <w:next w:val="a"/>
    <w:qFormat/>
    <w:pPr>
      <w:keepNext/>
      <w:jc w:val="center"/>
      <w:outlineLvl w:val="2"/>
    </w:pPr>
    <w:rPr>
      <w:b/>
      <w:bCs/>
      <w:sz w:val="4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Маркированный список 21"/>
    <w:basedOn w:val="10"/>
    <w:autoRedefine/>
    <w:pPr>
      <w:numPr>
        <w:numId w:val="1"/>
      </w:numPr>
      <w:tabs>
        <w:tab w:val="clear" w:pos="360"/>
        <w:tab w:val="num" w:pos="1080"/>
      </w:tabs>
      <w:spacing w:line="360" w:lineRule="auto"/>
      <w:ind w:left="1080"/>
      <w:jc w:val="both"/>
    </w:pPr>
    <w:rPr>
      <w:sz w:val="24"/>
    </w:rPr>
  </w:style>
  <w:style w:type="paragraph" w:customStyle="1" w:styleId="10">
    <w:name w:val="Обычный1"/>
  </w:style>
  <w:style w:type="paragraph" w:customStyle="1" w:styleId="210">
    <w:name w:val="Основной текст 21"/>
    <w:pPr>
      <w:spacing w:line="360" w:lineRule="auto"/>
      <w:ind w:firstLine="709"/>
      <w:jc w:val="both"/>
    </w:pPr>
    <w:rPr>
      <w:sz w:val="24"/>
      <w:lang w:val="en-US"/>
    </w:rPr>
  </w:style>
  <w:style w:type="character" w:styleId="a3">
    <w:name w:val="Hyperlink"/>
    <w:semiHidden/>
    <w:rPr>
      <w:color w:val="0000FF"/>
      <w:u w:val="single"/>
    </w:rPr>
  </w:style>
  <w:style w:type="paragraph" w:customStyle="1" w:styleId="7">
    <w:name w:val="çàãîëîâîê 7"/>
    <w:basedOn w:val="10"/>
    <w:next w:val="10"/>
    <w:pPr>
      <w:keepNext/>
      <w:jc w:val="center"/>
    </w:pPr>
    <w:rPr>
      <w:sz w:val="24"/>
    </w:rPr>
  </w:style>
  <w:style w:type="character" w:styleId="a4">
    <w:name w:val="Strong"/>
    <w:qFormat/>
    <w:rPr>
      <w:b/>
    </w:rPr>
  </w:style>
  <w:style w:type="paragraph" w:customStyle="1" w:styleId="11">
    <w:name w:val="çàãîëîâîê 1"/>
    <w:basedOn w:val="10"/>
    <w:next w:val="10"/>
    <w:pPr>
      <w:keepNext/>
      <w:jc w:val="both"/>
    </w:pPr>
    <w:rPr>
      <w:sz w:val="28"/>
    </w:rPr>
  </w:style>
  <w:style w:type="paragraph" w:customStyle="1" w:styleId="4">
    <w:name w:val="çàãîëîâîê 4"/>
    <w:basedOn w:val="10"/>
    <w:next w:val="10"/>
    <w:pPr>
      <w:keepNext/>
      <w:jc w:val="center"/>
    </w:pPr>
    <w:rPr>
      <w:b/>
      <w:sz w:val="24"/>
    </w:rPr>
  </w:style>
  <w:style w:type="paragraph" w:customStyle="1" w:styleId="5">
    <w:name w:val="çàãîëîâîê 5"/>
    <w:basedOn w:val="10"/>
    <w:next w:val="10"/>
    <w:pPr>
      <w:keepNext/>
      <w:jc w:val="both"/>
    </w:pPr>
    <w:rPr>
      <w:b/>
      <w:sz w:val="24"/>
    </w:rPr>
  </w:style>
  <w:style w:type="paragraph" w:customStyle="1" w:styleId="30">
    <w:name w:val="çàãîëîâîê 3"/>
    <w:basedOn w:val="10"/>
    <w:next w:val="10"/>
    <w:pPr>
      <w:keepNext/>
      <w:jc w:val="both"/>
    </w:pPr>
    <w:rPr>
      <w:b/>
      <w:sz w:val="28"/>
    </w:rPr>
  </w:style>
  <w:style w:type="paragraph" w:customStyle="1" w:styleId="9">
    <w:name w:val="çàãîëîâîê 9"/>
    <w:basedOn w:val="10"/>
    <w:next w:val="10"/>
    <w:pPr>
      <w:keepNext/>
      <w:jc w:val="both"/>
    </w:pPr>
    <w:rPr>
      <w:sz w:val="24"/>
    </w:rPr>
  </w:style>
  <w:style w:type="paragraph" w:customStyle="1" w:styleId="91">
    <w:name w:val="Заголовок 91"/>
    <w:basedOn w:val="10"/>
    <w:next w:val="10"/>
    <w:pPr>
      <w:keepNext/>
      <w:jc w:val="right"/>
      <w:outlineLvl w:val="8"/>
    </w:pPr>
    <w:rPr>
      <w:sz w:val="28"/>
    </w:rPr>
  </w:style>
  <w:style w:type="paragraph" w:styleId="a5">
    <w:name w:val="Body Text"/>
    <w:basedOn w:val="a"/>
    <w:semiHidden/>
    <w:pPr>
      <w:jc w:val="center"/>
    </w:pPr>
    <w:rPr>
      <w:sz w:val="20"/>
      <w:szCs w:val="20"/>
      <w:lang w:val="ru-RU"/>
    </w:rPr>
  </w:style>
  <w:style w:type="paragraph" w:customStyle="1" w:styleId="110">
    <w:name w:val="Заголовок 11"/>
    <w:basedOn w:val="10"/>
    <w:next w:val="10"/>
    <w:pPr>
      <w:keepNext/>
      <w:spacing w:line="360" w:lineRule="auto"/>
      <w:jc w:val="center"/>
      <w:outlineLvl w:val="0"/>
    </w:pPr>
    <w:rPr>
      <w:caps/>
      <w:sz w:val="24"/>
    </w:rPr>
  </w:style>
  <w:style w:type="paragraph" w:styleId="a6">
    <w:name w:val="Body Text Indent"/>
    <w:basedOn w:val="a"/>
    <w:semiHidden/>
    <w:pPr>
      <w:spacing w:line="360" w:lineRule="auto"/>
      <w:ind w:firstLine="340"/>
      <w:jc w:val="both"/>
    </w:pPr>
    <w:rPr>
      <w:lang w:val="ru-RU" w:eastAsia="ru-RU"/>
    </w:rPr>
  </w:style>
  <w:style w:type="paragraph" w:styleId="20">
    <w:name w:val="Body Text Indent 2"/>
    <w:basedOn w:val="a"/>
    <w:semiHidden/>
    <w:pPr>
      <w:ind w:firstLine="340"/>
      <w:jc w:val="both"/>
    </w:pPr>
    <w:rPr>
      <w:sz w:val="28"/>
      <w:lang w:val="ru-RU"/>
    </w:rPr>
  </w:style>
  <w:style w:type="paragraph" w:styleId="a7">
    <w:name w:val="Title"/>
    <w:basedOn w:val="a"/>
    <w:qFormat/>
    <w:pPr>
      <w:jc w:val="center"/>
    </w:pPr>
    <w:rPr>
      <w:b/>
      <w:bCs/>
      <w:sz w:val="36"/>
      <w:lang w:val="ru-RU"/>
    </w:rPr>
  </w:style>
  <w:style w:type="paragraph" w:customStyle="1" w:styleId="a8">
    <w:name w:val="???????? ?????"/>
    <w:basedOn w:val="a"/>
    <w:pPr>
      <w:spacing w:line="360" w:lineRule="auto"/>
      <w:jc w:val="both"/>
    </w:pPr>
    <w:rPr>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9779</Words>
  <Characters>55741</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3</vt:lpstr>
    </vt:vector>
  </TitlesOfParts>
  <Company>Крымский экономический институт</Company>
  <LinksUpToDate>false</LinksUpToDate>
  <CharactersWithSpaces>65390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dc:title>
  <dc:subject/>
  <dc:creator>Гость</dc:creator>
  <cp:keywords/>
  <dc:description/>
  <cp:lastModifiedBy>admin</cp:lastModifiedBy>
  <cp:revision>2</cp:revision>
  <dcterms:created xsi:type="dcterms:W3CDTF">2014-02-08T12:26:00Z</dcterms:created>
  <dcterms:modified xsi:type="dcterms:W3CDTF">2014-02-08T12:26:00Z</dcterms:modified>
</cp:coreProperties>
</file>