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88" w:rsidRDefault="00502931">
      <w:pPr>
        <w:pStyle w:val="1"/>
        <w:jc w:val="center"/>
      </w:pPr>
      <w:r>
        <w:t>Фауна и экология листоедов подсемейства galeruciane (coleoptera: chrysomelidae] Белгородской области</w:t>
      </w:r>
    </w:p>
    <w:p w:rsidR="00F85E88" w:rsidRPr="00502931" w:rsidRDefault="00502931">
      <w:pPr>
        <w:pStyle w:val="a3"/>
      </w:pPr>
      <w:r>
        <w:t> </w:t>
      </w:r>
    </w:p>
    <w:p w:rsidR="00F85E88" w:rsidRDefault="00502931">
      <w:pPr>
        <w:pStyle w:val="a3"/>
      </w:pPr>
      <w:r>
        <w:t>А.С. Андреева, А.В. Присный</w:t>
      </w:r>
    </w:p>
    <w:p w:rsidR="00F85E88" w:rsidRDefault="00502931">
      <w:pPr>
        <w:pStyle w:val="a3"/>
      </w:pPr>
      <w:r>
        <w:t>Белгородский государственный национальный исследовательский университет</w:t>
      </w:r>
    </w:p>
    <w:p w:rsidR="00F85E88" w:rsidRDefault="00502931">
      <w:pPr>
        <w:pStyle w:val="a3"/>
      </w:pPr>
      <w:r>
        <w:t>Введение</w:t>
      </w:r>
    </w:p>
    <w:p w:rsidR="00F85E88" w:rsidRDefault="00502931">
      <w:pPr>
        <w:pStyle w:val="a3"/>
      </w:pPr>
      <w:r>
        <w:t>Подсемейство Galeruciane Latreille, 1802 - одно из доминирующих в мировой фауне листоедов. В фауне региона видовое разнообразие галеруцин достигает средних величин относительно доли в семействе для страны в целом [1].</w:t>
      </w:r>
    </w:p>
    <w:p w:rsidR="00F85E88" w:rsidRDefault="00502931">
      <w:pPr>
        <w:pStyle w:val="a3"/>
      </w:pPr>
      <w:r>
        <w:t>Для территории всей Украины известно 39 видов из 13-ти родов. На юго-востоке страны М.Е. Сергеев зарегистрировал 24 вида из 9-ти родов (Сергеев, 2003). В поймах рек Северский Донец и Оскол в пределах Харьковской области было отмечено 12 видов [2]. В фауне Беларуси подсемейство представляют 28 видов, отнесенных к 10-ти родам [3].</w:t>
      </w:r>
    </w:p>
    <w:p w:rsidR="00F85E88" w:rsidRDefault="00502931">
      <w:pPr>
        <w:pStyle w:val="a3"/>
      </w:pPr>
      <w:r>
        <w:t>Фаунистический список листоедов района южного макросклона Среднерусской возвышенности, включающего большую часть Белгородской области, приведенный в ранее опубликованных работах [4, 5] включает 16 видов из 8-и родов.</w:t>
      </w:r>
    </w:p>
    <w:p w:rsidR="00F85E88" w:rsidRDefault="00502931">
      <w:pPr>
        <w:pStyle w:val="a3"/>
      </w:pPr>
      <w:r>
        <w:t>Все представители подсемейства - фитофаги. Имаго всех галеруцин, а также их личинки, питаются открыто (на листьях - обгрызание и скелетирование), кроме Lochmaea crataegi (Forster, 1771) (в плодах) и видов рода Phyllobrotica (в почве и на корнях). Вследствие того, что каждый вид связан с определённым таксоном растений, состав флоры региона во многом определяет фауну галеруцин.</w:t>
      </w:r>
    </w:p>
    <w:p w:rsidR="00F85E88" w:rsidRDefault="00502931">
      <w:pPr>
        <w:pStyle w:val="a3"/>
      </w:pPr>
      <w:r>
        <w:t>Задачи исследования: произвести ревизию видового состава листоедов подсемейства Galeruciane, представленного на юге Среднерусской возвышенности (в пределах Белгородской области) с учетом материалов, не вошедших в предшествующие публикации, и выяснить био- топические и трофические предпочтения выявленных видов в районе проведения исследований, а также ареалогическую структуру подсемейства.</w:t>
      </w:r>
    </w:p>
    <w:p w:rsidR="00F85E88" w:rsidRDefault="00502931">
      <w:pPr>
        <w:pStyle w:val="a3"/>
      </w:pPr>
      <w:r>
        <w:t>Материал и методы</w:t>
      </w:r>
    </w:p>
    <w:p w:rsidR="00F85E88" w:rsidRDefault="00502931">
      <w:pPr>
        <w:pStyle w:val="a3"/>
      </w:pPr>
      <w:r>
        <w:t>Собранный и смонтированный материал, поставленный в коллекцию кафедры биоценологии и экологической генетики Белгородского государственного национального исследовательского университета, насчитывает 101 экземпляр. Около 80% его представляют выборку из общих учетных кошений стандартным энтомологическим сачком более чем в 50 пунктах. Остальная часть - специальные сборы на кормовых растениях. Сборщики - А.В. Присный и</w:t>
      </w:r>
    </w:p>
    <w:p w:rsidR="00F85E88" w:rsidRDefault="00502931">
      <w:pPr>
        <w:pStyle w:val="a3"/>
      </w:pPr>
      <w:r>
        <w:t>А.С. Андреева. Период сборов - 1987-2013 гг.</w:t>
      </w:r>
    </w:p>
    <w:p w:rsidR="00F85E88" w:rsidRDefault="00502931">
      <w:pPr>
        <w:pStyle w:val="a3"/>
      </w:pPr>
      <w:r>
        <w:t>Идентификация видов производилась по определителям жуков-листоедов, составленным А.О. Беньковским [6, 7].</w:t>
      </w:r>
    </w:p>
    <w:p w:rsidR="00F85E88" w:rsidRDefault="00502931">
      <w:pPr>
        <w:pStyle w:val="a3"/>
      </w:pPr>
      <w:r>
        <w:t>Результаты исследования</w:t>
      </w:r>
    </w:p>
    <w:p w:rsidR="00F85E88" w:rsidRDefault="00502931">
      <w:pPr>
        <w:pStyle w:val="a3"/>
      </w:pPr>
      <w:r>
        <w:t>Ревизия коллекционных фондов и дополнительно проведенные исследования, а также проверка материала А.О. Беньковским (ИПЭЭ, г. Москва), за что авторы выражают ему свою глубокую признательность, позволяют более точно охарактеризовать современную фауну гале- руцин Белгородской области. По полученным данным она представлена 17 видами, отнесёнными к 9-ти родам. Подтверждено наличие 12-ти из видов, из приводимых в предшествующих публикациях.</w:t>
      </w:r>
    </w:p>
    <w:p w:rsidR="00F85E88" w:rsidRDefault="00502931">
      <w:pPr>
        <w:pStyle w:val="a3"/>
      </w:pPr>
      <w:r>
        <w:t>Местообитания листоедов связанны с растительностью, которой они питаются. Распределение галеруцин по стациям во многом зависит от мест произрастания их кормовых растений. Аннотированный фаунистический список видов указанного подсемейства листоедов, представленный ниже, составлен с учётом их кормовой специализации, режима увлажнения и соответствующих биотопических предпочтений.</w:t>
      </w:r>
    </w:p>
    <w:p w:rsidR="00F85E88" w:rsidRDefault="00502931">
      <w:pPr>
        <w:pStyle w:val="a3"/>
      </w:pPr>
      <w:r>
        <w:t>На околоводной и болотной растительности обитают 3 представителя рода Galerucella Crotch 1873, а также единственный представитель рода Pyrrhalta Joannis 1865 и один из видов рода Phyllobrotica (Cherv, 1837).</w:t>
      </w:r>
    </w:p>
    <w:p w:rsidR="00F85E88" w:rsidRDefault="00502931">
      <w:pPr>
        <w:pStyle w:val="a3"/>
      </w:pPr>
      <w:r>
        <w:t>Galerucella grisescens (Joannis, 1866)</w:t>
      </w:r>
    </w:p>
    <w:p w:rsidR="00F85E88" w:rsidRDefault="00502931">
      <w:pPr>
        <w:pStyle w:val="a3"/>
      </w:pPr>
      <w:r>
        <w:t>Биотопы: берега водно-болотных угодий.</w:t>
      </w:r>
    </w:p>
    <w:p w:rsidR="00F85E88" w:rsidRDefault="00502931">
      <w:pPr>
        <w:pStyle w:val="a3"/>
      </w:pPr>
      <w:r>
        <w:t>Ареал: транспалеарктический неморальный.</w:t>
      </w:r>
    </w:p>
    <w:p w:rsidR="00F85E88" w:rsidRDefault="00502931">
      <w:pPr>
        <w:pStyle w:val="a3"/>
      </w:pPr>
      <w:r>
        <w:t>Питание: горец - Polygonum, щавель - Rumex (сем. Polygonaceae), филипендула - Filipendula (сем. Primulaceae), земляника - Fragaria, Comarum, вербейник - Lysimarchia (сем.) Rosaceae [6].</w:t>
      </w:r>
    </w:p>
    <w:p w:rsidR="00F85E88" w:rsidRDefault="00502931">
      <w:pPr>
        <w:pStyle w:val="a3"/>
      </w:pPr>
      <w:r>
        <w:t>Galerucella lineola lineola (Fabricius, 1781)</w:t>
      </w:r>
    </w:p>
    <w:p w:rsidR="00F85E88" w:rsidRDefault="00502931">
      <w:pPr>
        <w:pStyle w:val="a3"/>
      </w:pPr>
      <w:r>
        <w:t>Биотопы: берега водно-болотных угодий с древесно-кустарниковой растительностью.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ива (Salix), тополь, осина (Populus) семейство Salicaceae , ольха (Alnus) семейство Bet- ulaceae [1, 3, 8, 9]. По нашим данным: ивы (Salix spp.) - семейство Salicaceae.</w:t>
      </w:r>
    </w:p>
    <w:p w:rsidR="00F85E88" w:rsidRDefault="00502931">
      <w:pPr>
        <w:pStyle w:val="a3"/>
      </w:pPr>
      <w:r>
        <w:t>Galerucella pusilla (Duftschmid 1825)</w:t>
      </w:r>
    </w:p>
    <w:p w:rsidR="00F85E88" w:rsidRDefault="00502931">
      <w:pPr>
        <w:pStyle w:val="a3"/>
      </w:pPr>
      <w:r>
        <w:t>Биотопы: берега водно-болотных угодий, мезофитные, остепнённые и псаммофитные луга. Ареал: транспалеарктический.</w:t>
      </w:r>
    </w:p>
    <w:p w:rsidR="00F85E88" w:rsidRDefault="00502931">
      <w:pPr>
        <w:pStyle w:val="a3"/>
      </w:pPr>
      <w:r>
        <w:t>Питание: Lythraceae (Lythrum salicaria) [3, 9]. По нашим данным: дербенник иволистный (Lythrum salicaria L.) семейство Lythraceae.</w:t>
      </w:r>
    </w:p>
    <w:p w:rsidR="00F85E88" w:rsidRDefault="00502931">
      <w:pPr>
        <w:pStyle w:val="a3"/>
      </w:pPr>
      <w:r>
        <w:t>Pyrrhalta viburni viburni (Paykull, 1799)</w:t>
      </w:r>
    </w:p>
    <w:p w:rsidR="00F85E88" w:rsidRDefault="00502931">
      <w:pPr>
        <w:pStyle w:val="a3"/>
      </w:pPr>
      <w:r>
        <w:t>Биотопы: пойменный луг.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калина (Viburnum) семейство Viburnaceae, бузина (Sambucus) семейство Adoxaceae</w:t>
      </w:r>
    </w:p>
    <w:p w:rsidR="00F85E88" w:rsidRDefault="00502931">
      <w:pPr>
        <w:pStyle w:val="a3"/>
      </w:pPr>
      <w:r>
        <w:t>. По нашим данным: рябина черноплодная - Aronia melanocarpa (Michx.) Elliott, калина обыкновенная - Viburnum opulus L.</w:t>
      </w:r>
    </w:p>
    <w:p w:rsidR="00F85E88" w:rsidRDefault="00502931">
      <w:pPr>
        <w:pStyle w:val="a3"/>
      </w:pPr>
      <w:r>
        <w:t>Phyllobrotica quadrimaculata (Linnaeus, 1758)</w:t>
      </w:r>
    </w:p>
    <w:p w:rsidR="00F85E88" w:rsidRDefault="00502931">
      <w:pPr>
        <w:pStyle w:val="a3"/>
      </w:pPr>
      <w:r>
        <w:t>Биотопы: заливной луг.</w:t>
      </w:r>
    </w:p>
    <w:p w:rsidR="00F85E88" w:rsidRDefault="00502931">
      <w:pPr>
        <w:pStyle w:val="a3"/>
      </w:pPr>
      <w:r>
        <w:t>Ареал: европейско-сибирско-казахстанский.</w:t>
      </w:r>
    </w:p>
    <w:p w:rsidR="00F85E88" w:rsidRDefault="00502931">
      <w:pPr>
        <w:pStyle w:val="a3"/>
      </w:pPr>
      <w:r>
        <w:t>Питание: шлемник (Scutellaria) семейство Labiatae [6, 9]. По нашим данным: чистец болотный (Stachys palustris L.) семейство Labiatae.</w:t>
      </w:r>
    </w:p>
    <w:p w:rsidR="00F85E88" w:rsidRDefault="00502931">
      <w:pPr>
        <w:pStyle w:val="a3"/>
      </w:pPr>
      <w:r>
        <w:t>Многие галеруцины связанны с древесной растительностью, произрастающей как в лесах и на опушках, так и на одиночно растущей на лугах. Листоеды в целом тяготеют к открытым стациям, избегая густого древостоя, следовательно, подавляющее их большинство - обитатели лесных окраин, опушек и просек. Ниже также перечислены виды, населяющие лесной травостой.</w:t>
      </w:r>
    </w:p>
    <w:p w:rsidR="00F85E88" w:rsidRDefault="00502931">
      <w:pPr>
        <w:pStyle w:val="a3"/>
      </w:pPr>
      <w:r>
        <w:t>Galerucella luteola (Mull., 1766)</w:t>
      </w:r>
    </w:p>
    <w:p w:rsidR="00F85E88" w:rsidRDefault="00502931">
      <w:pPr>
        <w:pStyle w:val="a3"/>
      </w:pPr>
      <w:r>
        <w:t>Биотопы: дубрава.</w:t>
      </w:r>
    </w:p>
    <w:p w:rsidR="00F85E88" w:rsidRDefault="00502931">
      <w:pPr>
        <w:pStyle w:val="a3"/>
      </w:pPr>
      <w:r>
        <w:t>Ареал: голарктический. Впервые приводится для ЦЧР и юга Среднерусской возвышенности (СРВ).</w:t>
      </w:r>
    </w:p>
    <w:p w:rsidR="00F85E88" w:rsidRDefault="00502931">
      <w:pPr>
        <w:pStyle w:val="a3"/>
      </w:pPr>
      <w:r>
        <w:t>Питание: виды рода Вяз (Ulmus) [6].</w:t>
      </w:r>
    </w:p>
    <w:p w:rsidR="00F85E88" w:rsidRDefault="00502931">
      <w:pPr>
        <w:pStyle w:val="a3"/>
      </w:pPr>
      <w:r>
        <w:t>Phyllobrotica elegans Kraatz, 1866 Биотопы: лесополоса.</w:t>
      </w:r>
    </w:p>
    <w:p w:rsidR="00F85E88" w:rsidRDefault="00502931">
      <w:pPr>
        <w:pStyle w:val="a3"/>
      </w:pPr>
      <w:r>
        <w:t>Ареал: южноевропейско-кавказский. Впервые приводится для ЦЧР и юга СРВ.</w:t>
      </w:r>
    </w:p>
    <w:p w:rsidR="00F85E88" w:rsidRDefault="00502931">
      <w:pPr>
        <w:pStyle w:val="a3"/>
      </w:pPr>
      <w:r>
        <w:t>Питание не выяснено [6].</w:t>
      </w:r>
    </w:p>
    <w:p w:rsidR="00F85E88" w:rsidRDefault="00502931">
      <w:pPr>
        <w:pStyle w:val="a3"/>
      </w:pPr>
      <w:r>
        <w:t>Lochmaea crataegi (Forster, 1771)</w:t>
      </w:r>
    </w:p>
    <w:p w:rsidR="00F85E88" w:rsidRDefault="00502931">
      <w:pPr>
        <w:pStyle w:val="a3"/>
      </w:pPr>
      <w:r>
        <w:t>Биотопы: ксерофитный луг.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боярышник (Crataegus), яблоня (Malus), слива (Prunus) семейство Rosaceae [6, 9].</w:t>
      </w:r>
    </w:p>
    <w:p w:rsidR="00F85E88" w:rsidRDefault="00502931">
      <w:pPr>
        <w:pStyle w:val="a3"/>
      </w:pPr>
      <w:r>
        <w:t>Lochmaea caprea (Linnaeus 1758)</w:t>
      </w:r>
    </w:p>
    <w:p w:rsidR="00F85E88" w:rsidRDefault="00502931">
      <w:pPr>
        <w:pStyle w:val="a3"/>
      </w:pPr>
      <w:r>
        <w:t>Биотопы: бор, пойменный луг.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багульник (Ledum), голубика (Vaccinium) семейство Ericaceae; ива, тополь, осина (Salix, Populus) семейство Salicaceae; берёза (Betula) семейство Betulaceae [6, 9]. По нашим данным - ивы (Salix spp.) семейство Salicaceae.</w:t>
      </w:r>
    </w:p>
    <w:p w:rsidR="00F85E88" w:rsidRDefault="00502931">
      <w:pPr>
        <w:pStyle w:val="a3"/>
      </w:pPr>
      <w:r>
        <w:t>Agelastica alni alni (Linnaeus, 1758)</w:t>
      </w:r>
    </w:p>
    <w:p w:rsidR="00F85E88" w:rsidRDefault="00502931">
      <w:pPr>
        <w:pStyle w:val="a3"/>
      </w:pPr>
      <w:r>
        <w:t>Биотопы: полиитопный.</w:t>
      </w:r>
    </w:p>
    <w:p w:rsidR="00F85E88" w:rsidRDefault="00502931">
      <w:pPr>
        <w:pStyle w:val="a3"/>
      </w:pPr>
      <w:r>
        <w:t>Ареал: европейско-западносибирско-казахстанский.</w:t>
      </w:r>
    </w:p>
    <w:p w:rsidR="00F85E88" w:rsidRDefault="00502931">
      <w:pPr>
        <w:pStyle w:val="a3"/>
      </w:pPr>
      <w:r>
        <w:t>Питание: ива (Salix) семейство Salicaceae; берёза (Betula), лещина (Corylus) ольха (Alnus) семейство Betulaceae, малина (Rubus) семейство Rosaceae [6, 8, 9]. По нашим данным - ольха клейкая (Alnus glutinosa (L.) Gaertn.</w:t>
      </w:r>
    </w:p>
    <w:p w:rsidR="00F85E88" w:rsidRDefault="00502931">
      <w:pPr>
        <w:pStyle w:val="a3"/>
      </w:pPr>
      <w:r>
        <w:t>Luperus flavipes (Linnaeus, 1767)</w:t>
      </w:r>
    </w:p>
    <w:p w:rsidR="00F85E88" w:rsidRDefault="00502931">
      <w:pPr>
        <w:pStyle w:val="a3"/>
      </w:pPr>
      <w:r>
        <w:t>Биотопы: мезоксерофитные луга и опушки.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различные древесные растения (Prunus, Pyrus, Malus, Salix, Alnus) [3, 6, 9].</w:t>
      </w:r>
    </w:p>
    <w:p w:rsidR="00F85E88" w:rsidRDefault="00502931">
      <w:pPr>
        <w:pStyle w:val="a3"/>
      </w:pPr>
      <w:r>
        <w:t>Luperus xanthopoda (Schrank, 1781)</w:t>
      </w:r>
    </w:p>
    <w:p w:rsidR="00F85E88" w:rsidRDefault="00502931">
      <w:pPr>
        <w:pStyle w:val="a3"/>
      </w:pPr>
      <w:r>
        <w:t>Биотопы: мезоксерофитные луга.</w:t>
      </w:r>
    </w:p>
    <w:p w:rsidR="00F85E88" w:rsidRDefault="00502931">
      <w:pPr>
        <w:pStyle w:val="a3"/>
      </w:pPr>
      <w:r>
        <w:t>Ареал: древнесредиземноморский.</w:t>
      </w:r>
    </w:p>
    <w:p w:rsidR="00F85E88" w:rsidRDefault="00502931">
      <w:pPr>
        <w:pStyle w:val="a3"/>
      </w:pPr>
      <w:r>
        <w:t>Питание: различные древесные растения (Prunus, Tilia, Cerasus, J6glans regia, Malus, Pyrus, Corylus, Vitaceae) [3, 6, 9]. По нашим данным: черешня (Prunus avium (Gean)), груша (Pyrus communis L.), вишня степная (Prunus fruticosa (Zwerg-Weichsel)).</w:t>
      </w:r>
    </w:p>
    <w:p w:rsidR="00F85E88" w:rsidRDefault="00502931">
      <w:pPr>
        <w:pStyle w:val="a3"/>
      </w:pPr>
      <w:r>
        <w:t>Euluperus xanthopus (Duftschmid, 1825)</w:t>
      </w:r>
    </w:p>
    <w:p w:rsidR="00F85E88" w:rsidRDefault="00502931">
      <w:pPr>
        <w:pStyle w:val="a3"/>
      </w:pPr>
      <w:r>
        <w:t>Биотопы: мезоксерофитные луга.</w:t>
      </w:r>
    </w:p>
    <w:p w:rsidR="00F85E88" w:rsidRDefault="00502931">
      <w:pPr>
        <w:pStyle w:val="a3"/>
      </w:pPr>
      <w:r>
        <w:t>Ареал: европейско-кавказский.</w:t>
      </w:r>
    </w:p>
    <w:p w:rsidR="00F85E88" w:rsidRDefault="00502931">
      <w:pPr>
        <w:pStyle w:val="a3"/>
      </w:pPr>
      <w:r>
        <w:t>Питание: различные древесные растения, Gramineae особенно житняк (Agropyron), на Украине - Prunus, Сев. Кавказе - Malus и Corylus [1].</w:t>
      </w:r>
    </w:p>
    <w:p w:rsidR="00F85E88" w:rsidRDefault="00502931">
      <w:pPr>
        <w:pStyle w:val="a3"/>
      </w:pPr>
      <w:r>
        <w:t>Sermylassa halensis (Linnaeus, 1767)</w:t>
      </w:r>
    </w:p>
    <w:p w:rsidR="00F85E88" w:rsidRDefault="00502931">
      <w:pPr>
        <w:pStyle w:val="a3"/>
      </w:pPr>
      <w:r>
        <w:t>Биотопы: опушки, мезоксерофитные луга.</w:t>
      </w:r>
    </w:p>
    <w:p w:rsidR="00F85E88" w:rsidRDefault="00502931">
      <w:pPr>
        <w:pStyle w:val="a3"/>
      </w:pPr>
      <w:r>
        <w:t>Ареал: европейско-южносибирский.</w:t>
      </w:r>
    </w:p>
    <w:p w:rsidR="00F85E88" w:rsidRDefault="00502931">
      <w:pPr>
        <w:pStyle w:val="a3"/>
      </w:pPr>
      <w:r>
        <w:t>Питание: подмаренник (Galium) семейство Rubiaceae, крапива (Urtica) семейство Urticaсeae [6, 9] (Беньковский, 1999, Сергеев, 2002).</w:t>
      </w:r>
    </w:p>
    <w:p w:rsidR="00F85E88" w:rsidRDefault="00502931">
      <w:pPr>
        <w:pStyle w:val="a3"/>
      </w:pPr>
      <w:r>
        <w:t>Galeruca interrupta circumdata Duftschmid, 1825.</w:t>
      </w:r>
    </w:p>
    <w:p w:rsidR="00F85E88" w:rsidRDefault="00502931">
      <w:pPr>
        <w:pStyle w:val="a3"/>
      </w:pPr>
      <w:r>
        <w:t>Биотопы: опушка соснового бора.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полынь (Artemisia) семейство Compositae, глявник (Sisymbrium) семейство Cruciferae</w:t>
      </w:r>
    </w:p>
    <w:p w:rsidR="00F85E88" w:rsidRDefault="00502931">
      <w:pPr>
        <w:pStyle w:val="a3"/>
      </w:pPr>
      <w:r>
        <w:t>. По нашим данным: гулявник (Sisymbrium sp.) и виды семейства Cruciferae.</w:t>
      </w:r>
    </w:p>
    <w:p w:rsidR="00F85E88" w:rsidRDefault="00502931">
      <w:pPr>
        <w:pStyle w:val="a3"/>
      </w:pPr>
      <w:r>
        <w:t>Два представителя рода Galeruca - политопные полифаги.</w:t>
      </w:r>
    </w:p>
    <w:p w:rsidR="00F85E88" w:rsidRDefault="00502931">
      <w:pPr>
        <w:pStyle w:val="a3"/>
      </w:pPr>
      <w:r>
        <w:t>Galeruca tanaceti tanaceti (Linnaeus, 1758)</w:t>
      </w:r>
    </w:p>
    <w:p w:rsidR="00F85E88" w:rsidRDefault="00502931">
      <w:pPr>
        <w:pStyle w:val="a3"/>
      </w:pPr>
      <w:r>
        <w:t>Ареал: транспалеарктический.</w:t>
      </w:r>
    </w:p>
    <w:p w:rsidR="00F85E88" w:rsidRDefault="00502931">
      <w:pPr>
        <w:pStyle w:val="a3"/>
      </w:pPr>
      <w:r>
        <w:t>Питание: семействаCompositae, Cruciferae, Caryophyllaceae, Labiatae, Solanaceae, Plantaginaceae, Boraginaceae, Ranunculaceae [6, 9]. Понашимданным: полынь(Artemisia) идругиеCompositae, чесночницачерешковая(Alliaria petiolata (Bieb) Cavara et Grande) семействоCruciferae, крапивадвудомная(Urtica dioica L.) семействоUrticaсeae, видыродаЛук(Allium) семействоAlliace- ae/</w:t>
      </w:r>
    </w:p>
    <w:p w:rsidR="00F85E88" w:rsidRDefault="00502931">
      <w:pPr>
        <w:pStyle w:val="a3"/>
      </w:pPr>
      <w:r>
        <w:t>Galeruca pomonae (Scopoli, 1763)</w:t>
      </w:r>
    </w:p>
    <w:p w:rsidR="00F85E88" w:rsidRDefault="00502931">
      <w:pPr>
        <w:pStyle w:val="a3"/>
      </w:pPr>
      <w:r>
        <w:t>Ареал: голарктический.</w:t>
      </w:r>
    </w:p>
    <w:p w:rsidR="00F85E88" w:rsidRDefault="00502931">
      <w:pPr>
        <w:pStyle w:val="a3"/>
      </w:pPr>
      <w:r>
        <w:t>Питание: Compositae, Cruciferae [6, 9]. Понашимданным: видыродовПолынь(Artemisia), семействоCompositae, семействоGraminea</w:t>
      </w:r>
    </w:p>
    <w:p w:rsidR="00F85E88" w:rsidRDefault="00502931">
      <w:pPr>
        <w:pStyle w:val="a3"/>
      </w:pPr>
      <w:r>
        <w:t>Таблица</w:t>
      </w:r>
    </w:p>
    <w:p w:rsidR="00F85E88" w:rsidRDefault="00502931">
      <w:pPr>
        <w:pStyle w:val="a3"/>
      </w:pPr>
      <w:r>
        <w:t>Распределение кормовых растений галеруцин по семействам представлено в таблице</w:t>
      </w:r>
    </w:p>
    <w:p w:rsidR="00F85E88" w:rsidRDefault="0050293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F85E88">
        <w:trPr>
          <w:trHeight w:val="46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5E88" w:rsidRDefault="00502931">
            <w:r>
              <w:t>Объем семейств растений в Белгородской области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5E88" w:rsidRDefault="00502931">
            <w:r>
              <w:t>Имаго галеруцин-потребители, число видов</w:t>
            </w:r>
          </w:p>
        </w:tc>
      </w:tr>
      <w:tr w:rsidR="00F85E88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Семейство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Число видов *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Монофаги + олигофаги + полифаги</w:t>
            </w:r>
          </w:p>
        </w:tc>
        <w:tc>
          <w:tcPr>
            <w:tcW w:w="0" w:type="auto"/>
            <w:vAlign w:val="center"/>
            <w:hideMark/>
          </w:tcPr>
          <w:p w:rsidR="00F85E88" w:rsidRPr="00502931" w:rsidRDefault="00502931">
            <w:pPr>
              <w:pStyle w:val="a3"/>
            </w:pPr>
            <w:r w:rsidRPr="00502931">
              <w:t>хозяйственно</w:t>
            </w:r>
          </w:p>
          <w:p w:rsidR="00F85E88" w:rsidRPr="00502931" w:rsidRDefault="00502931">
            <w:pPr>
              <w:pStyle w:val="a3"/>
            </w:pPr>
            <w:r w:rsidRPr="00502931">
              <w:t>значимые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4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Ивовые - Salicaceae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+ 3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Березовые - Betulaceae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+ 3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3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Гречишные - Polygonaceae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Лютиковые — Ranunculaceae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Крестоцветные — Cruciferae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86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+ 4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Дербенниковые - Lytraceae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 + 0 + 0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Розоцветные — Rosaceae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+ 1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Вересковые - Ericaceae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Губоцветные — Labiatae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72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+ 1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Пасленовые - Solanaceae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Первоцветные - Primulaceae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Подорожниковые - Plantaginaceae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</w:tbl>
    <w:p w:rsidR="00F85E88" w:rsidRPr="00502931" w:rsidRDefault="00502931">
      <w:pPr>
        <w:pStyle w:val="a3"/>
      </w:pPr>
      <w:r>
        <w:t> </w:t>
      </w:r>
    </w:p>
    <w:p w:rsidR="00F85E88" w:rsidRDefault="00502931">
      <w:pPr>
        <w:pStyle w:val="a3"/>
      </w:pPr>
      <w:r>
        <w:t>Окончание табл.</w:t>
      </w:r>
    </w:p>
    <w:p w:rsidR="00F85E88" w:rsidRDefault="0050293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4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Сложноцветные — Compositae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+ 4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Мареновые - Rubiaceae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Крапивные - Urticaceae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Гвоздичные - Caryophyllaceae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Бурачниковые - Boraginaceae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34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Калинные - Viburnaceae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Адоксовые - Adoxaceae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+ 1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Вязовые - Ulmaceae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+ 1 + 0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  <w:tr w:rsidR="00F85E88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85E88" w:rsidRDefault="00502931">
            <w:r>
              <w:t>древесные растения разных семейств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 + 0 + 3</w:t>
            </w:r>
          </w:p>
        </w:tc>
        <w:tc>
          <w:tcPr>
            <w:tcW w:w="0" w:type="auto"/>
            <w:vAlign w:val="center"/>
            <w:hideMark/>
          </w:tcPr>
          <w:p w:rsidR="00F85E88" w:rsidRDefault="00502931">
            <w:r>
              <w:t>0</w:t>
            </w:r>
          </w:p>
        </w:tc>
      </w:tr>
    </w:tbl>
    <w:p w:rsidR="00F85E88" w:rsidRPr="00502931" w:rsidRDefault="00502931">
      <w:pPr>
        <w:pStyle w:val="a3"/>
      </w:pPr>
      <w:r>
        <w:t>* - по: [10] Природные ресурсы ..., 2007</w:t>
      </w:r>
    </w:p>
    <w:p w:rsidR="00F85E88" w:rsidRDefault="00502931">
      <w:pPr>
        <w:pStyle w:val="a3"/>
      </w:pPr>
      <w:r>
        <w:t>Заключение</w:t>
      </w:r>
    </w:p>
    <w:p w:rsidR="00F85E88" w:rsidRDefault="00502931">
      <w:pPr>
        <w:pStyle w:val="a3"/>
      </w:pPr>
      <w:r>
        <w:t>Подсемейство Galeruciane представлено в области 17-ю видами из 9-и родов.</w:t>
      </w:r>
    </w:p>
    <w:p w:rsidR="00F85E88" w:rsidRDefault="00502931">
      <w:pPr>
        <w:pStyle w:val="a3"/>
      </w:pPr>
      <w:r>
        <w:t>Тринадцать видов галеруцин кормятся на растениях нескольких семейств (двух и более), являясь полифагами. Только три вида на растениях одного семейства, они относятся к олигофагам. Один вид, питающийся на дербеннике иволистном, - Galerucella pusilla - монофаг. Для Phyllobrotica elegans пищевые предпочтения остались невыясненными.</w:t>
      </w:r>
    </w:p>
    <w:p w:rsidR="00F85E88" w:rsidRDefault="00502931">
      <w:pPr>
        <w:pStyle w:val="a3"/>
      </w:pPr>
      <w:r>
        <w:t>Представители изучаемого подсемейства трофически связаны с весьма широким списком семейств растений, учитывая небольшое разнообразие галеруцин в регионе. Половина кормовых семейств относятся к наиболее крупным на территории области. При этом на каждое семейство растений приходится не более четырёх видов листоедов данного подсемейства.</w:t>
      </w:r>
    </w:p>
    <w:p w:rsidR="00F85E88" w:rsidRDefault="00502931">
      <w:pPr>
        <w:pStyle w:val="a3"/>
      </w:pPr>
      <w:r>
        <w:t>В связи с таким трофическим разнообразием флористических семейств на уровне подсемейства Galeruciane, пожалуй, единственное обобщение, которое можно сделать, это то, что 53% видов в своем питании связаны с деревьями и кустарниками. Локально лесообразующим и садовым видам вредят боярышниковый листоед Lochmaea crataegi (яблоне, сливе и боярышнику), Luperus xanthopoda (черешне, груше, вишне, абрикосу), Lochmaea caprea и Galerucella lineola lineola (берёзовым и ивовым). Pyrrhalta viburni viburni - вредитель калины. Ольховый листоед Agelastica alni alni повреждает листья орешника и ольхи [11]. Но все эти виды не имеют в регионе экономического значения.</w:t>
      </w:r>
    </w:p>
    <w:p w:rsidR="00F85E88" w:rsidRDefault="00502931">
      <w:pPr>
        <w:pStyle w:val="a3"/>
      </w:pPr>
      <w:r>
        <w:t>Большая часть отмеченных в регионе видов имеют обширные ареалы - голарктический и транспалеарктический, с полизональным распространением на Русской равнине, они приурочены к широкой группе биотопов, - от мест с высокой увлажнённостью до ксерофитных лугов, или же входят в группу политопных видов.</w:t>
      </w:r>
    </w:p>
    <w:p w:rsidR="00F85E88" w:rsidRDefault="00502931">
      <w:pPr>
        <w:pStyle w:val="a3"/>
      </w:pPr>
      <w:r>
        <w:t>Один вид (Luperus xanthopoda) представляет древнесредиземноморское подразделение западнопалеарктического ареала. В регионе в качестве местообитания предпочитает мезоксе- рофитные луга.</w:t>
      </w:r>
    </w:p>
    <w:p w:rsidR="00F85E88" w:rsidRDefault="00502931">
      <w:pPr>
        <w:pStyle w:val="a3"/>
      </w:pPr>
      <w:r>
        <w:t>Остальные виды относятся к подразделениям западно-центрально-палеарктического ареала: европейско-сибирско-казахстанскому (Phyllobrotica quadrimaculata), европейско- западносибирско-казахстанскому (Agelastica alni alni) и европейско-южносибирскому (Sermylassa halensis). A. alni alni - политопный вид, а два оставшиеся предпочитают мезофит- ные луга и опушки.</w:t>
      </w:r>
    </w:p>
    <w:p w:rsidR="00F85E88" w:rsidRDefault="00502931">
      <w:pPr>
        <w:pStyle w:val="a3"/>
      </w:pPr>
      <w:r>
        <w:t>Вызывает интерес нахождение на территории области европейско-кавказского (Euluperus xanthopus) и южно-европейско-кавказского (Phyllobrotica elegans) видов известных из Болгарии, стран Ближнего Востока, юга степной зоны Украины и России, Крыма и Кавказа.</w:t>
      </w:r>
    </w:p>
    <w:p w:rsidR="00F85E88" w:rsidRDefault="00502931">
      <w:pPr>
        <w:pStyle w:val="a3"/>
      </w:pPr>
      <w:r>
        <w:t>Список литературы</w:t>
      </w:r>
    </w:p>
    <w:p w:rsidR="00F85E88" w:rsidRDefault="00502931">
      <w:pPr>
        <w:pStyle w:val="a3"/>
      </w:pPr>
      <w:r>
        <w:t>Беньковский А.О. Жуки-листоеды (Coleoptera, Chrysomelidae) европейской части России (По материалам докторской диссертации, защищенной в 2011 г. в Институте проблем экологии и эволюции им. А.Н. СеверцоваРАН, Москва). Lambert Academic Publishing, 2011. http: //www.zin.ru/animalia/coleoptera/pdf/Ben20llb.pdf</w:t>
      </w:r>
    </w:p>
    <w:p w:rsidR="00F85E88" w:rsidRDefault="00502931">
      <w:pPr>
        <w:pStyle w:val="a3"/>
      </w:pPr>
      <w:r>
        <w:t>Левчинская, Г. Н. К эколого-фаунистической характеристике листоедов (Coleoptera: Chrysomelidae) пойм рек Северского Донца и Оскола в пределах Харьковской области [Текст] / Г. Н. Левчинская,</w:t>
      </w:r>
    </w:p>
    <w:p w:rsidR="00F85E88" w:rsidRDefault="00502931">
      <w:pPr>
        <w:pStyle w:val="a3"/>
      </w:pPr>
      <w:r>
        <w:t>А.А. Прокопенко / / Вестник Харьковского университета. - 1980. - № 195. - С. 73-75.</w:t>
      </w:r>
    </w:p>
    <w:p w:rsidR="00F85E88" w:rsidRDefault="00502931">
      <w:pPr>
        <w:pStyle w:val="a3"/>
      </w:pPr>
      <w:r>
        <w:t>Лопатин, И. К. Насекомые Беларуси: Листоеды (Coleoptera, Chrysomelidae) [Текст] / И. К. Лопатин, Нестерова О.Л. - Минск: УП «Технопринт», 2005. - 294 с.</w:t>
      </w:r>
    </w:p>
    <w:p w:rsidR="00F85E88" w:rsidRDefault="00502931">
      <w:pPr>
        <w:pStyle w:val="a3"/>
      </w:pPr>
      <w:r>
        <w:t>Присный, А. В. Экстразональные группировки в фауне наземных насекомых юга Среднерусской возвышенности [Текст] / А. В. Присный. - Белгород: Белгородский гос. ун-т, 2003. - 296 с.</w:t>
      </w:r>
    </w:p>
    <w:p w:rsidR="00F85E88" w:rsidRDefault="00502931">
      <w:pPr>
        <w:pStyle w:val="a3"/>
      </w:pPr>
      <w:r>
        <w:t>Присный, А. В. Научные коллекционные фонды «Музея зоологии» при кафедре зоологии и экологии Белгородского госуниверситета. Вып. 1. Насекомые - Ectognata. Жесткокрылые - Coleoptera [Текст] / А. В. Присный, О. В. Воробьёва. - Белгород: ИПЦ «ПОЛИТЕРРА», 2005. - 64 с.</w:t>
      </w:r>
    </w:p>
    <w:p w:rsidR="00F85E88" w:rsidRDefault="00502931">
      <w:pPr>
        <w:pStyle w:val="a3"/>
      </w:pPr>
      <w:r>
        <w:t>Беньковский, А. О. Определитель жуков-листоедов (Coleoptera Chrysomelidae) Европейской части России и европейских стран ближнего зарубежья [Текст] / А. О. Беньковский. - М., 1999. - 204 с.</w:t>
      </w:r>
    </w:p>
    <w:p w:rsidR="00F85E88" w:rsidRDefault="00502931">
      <w:pPr>
        <w:pStyle w:val="a3"/>
      </w:pPr>
      <w:r>
        <w:t>Benkowski, A. O. Leaf-beetles (Coleoptera: Chrysomelidae) of the Eastern Europe. New key to subfamilies, genera and species [Text] / A. O. Benkowski. - Moscow: Mikrin-print, 2004. - 278 p.</w:t>
      </w:r>
    </w:p>
    <w:p w:rsidR="00F85E88" w:rsidRDefault="00502931">
      <w:pPr>
        <w:pStyle w:val="a3"/>
      </w:pPr>
      <w:r>
        <w:t>Падий, Н. Н. Краткий определитель вредителей леса [Текст] / Н. Н. Падий.- М.: Лесная пром- ть, 1979. - 240 с.</w:t>
      </w:r>
    </w:p>
    <w:p w:rsidR="00F85E88" w:rsidRDefault="00502931">
      <w:pPr>
        <w:pStyle w:val="a3"/>
      </w:pPr>
      <w:r>
        <w:t>Сергеев, М. Е. Материалы по фауне и экологии жуков-листоедов (Coleoptera: Chrysomelidae) юго-востока Украины [Текст] / М. Е. Сергеев // Вестник зоологии. - 2003. - №16. - С. 129-131.</w:t>
      </w:r>
    </w:p>
    <w:p w:rsidR="00F85E88" w:rsidRDefault="00502931">
      <w:pPr>
        <w:pStyle w:val="a3"/>
      </w:pPr>
      <w:r>
        <w:t>Природные ресурсы и окружающая среда Белгородской области [Текст] // Под ред. С.В. Лукина. - Белгород, 2007. - 556 с.</w:t>
      </w:r>
    </w:p>
    <w:p w:rsidR="00F85E88" w:rsidRDefault="00502931">
      <w:pPr>
        <w:pStyle w:val="a3"/>
      </w:pPr>
      <w:r>
        <w:t>Гусев В. И. Определитель повреждений лесных и декоративных деревьев и кустарников европейской части СССР [Текст] / В. И. Гусев, М. Н. Римский-Корсаков. - М.-Л.: Гослесбумиздат, 1951. - 580 с.</w:t>
      </w:r>
      <w:bookmarkStart w:id="0" w:name="_GoBack"/>
      <w:bookmarkEnd w:id="0"/>
    </w:p>
    <w:sectPr w:rsidR="00F8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931"/>
    <w:rsid w:val="00502931"/>
    <w:rsid w:val="005232DC"/>
    <w:rsid w:val="00F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E5591-8BD0-4677-BB4B-F9F7E58E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2119</Words>
  <Characters>12079</Characters>
  <Application>Microsoft Office Word</Application>
  <DocSecurity>0</DocSecurity>
  <Lines>100</Lines>
  <Paragraphs>28</Paragraphs>
  <ScaleCrop>false</ScaleCrop>
  <Company>diakov.net</Company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Фауна и экология листоедов подсемейства galeruciane (coleoptera: chrysomelidae] Белгородской области</dc:title>
  <dc:subject/>
  <dc:creator>Irina</dc:creator>
  <cp:keywords/>
  <dc:description/>
  <cp:lastModifiedBy>Irina</cp:lastModifiedBy>
  <cp:revision>2</cp:revision>
  <dcterms:created xsi:type="dcterms:W3CDTF">2014-08-02T20:24:00Z</dcterms:created>
  <dcterms:modified xsi:type="dcterms:W3CDTF">2014-08-02T20:24:00Z</dcterms:modified>
</cp:coreProperties>
</file>