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94C" w:rsidRDefault="0067494C" w:rsidP="003B6DE0">
      <w:pPr>
        <w:jc w:val="center"/>
        <w:rPr>
          <w:b/>
          <w:sz w:val="28"/>
          <w:szCs w:val="28"/>
        </w:rPr>
      </w:pPr>
    </w:p>
    <w:p w:rsidR="0053761D" w:rsidRDefault="003B6DE0" w:rsidP="003B6DE0">
      <w:pPr>
        <w:jc w:val="center"/>
        <w:rPr>
          <w:b/>
          <w:sz w:val="28"/>
          <w:szCs w:val="28"/>
        </w:rPr>
      </w:pPr>
      <w:r w:rsidRPr="003B6DE0">
        <w:rPr>
          <w:b/>
          <w:sz w:val="28"/>
          <w:szCs w:val="28"/>
        </w:rPr>
        <w:t>Содержание</w:t>
      </w:r>
    </w:p>
    <w:p w:rsidR="003B6DE0" w:rsidRDefault="003B6DE0" w:rsidP="003B6DE0">
      <w:pPr>
        <w:jc w:val="center"/>
        <w:rPr>
          <w:b/>
          <w:sz w:val="28"/>
          <w:szCs w:val="28"/>
        </w:rPr>
      </w:pPr>
    </w:p>
    <w:p w:rsidR="003B6DE0" w:rsidRDefault="003B6DE0" w:rsidP="00407EB5">
      <w:pPr>
        <w:spacing w:line="360" w:lineRule="auto"/>
        <w:jc w:val="both"/>
        <w:rPr>
          <w:sz w:val="28"/>
          <w:szCs w:val="28"/>
        </w:rPr>
      </w:pPr>
      <w:r>
        <w:rPr>
          <w:sz w:val="28"/>
          <w:szCs w:val="28"/>
        </w:rPr>
        <w:t>Введение………………………………………………………</w:t>
      </w:r>
      <w:r w:rsidR="000A3307">
        <w:rPr>
          <w:sz w:val="28"/>
          <w:szCs w:val="28"/>
        </w:rPr>
        <w:t>……………..</w:t>
      </w:r>
      <w:r>
        <w:rPr>
          <w:sz w:val="28"/>
          <w:szCs w:val="28"/>
        </w:rPr>
        <w:t>…</w:t>
      </w:r>
      <w:r w:rsidR="000A3307">
        <w:rPr>
          <w:sz w:val="28"/>
          <w:szCs w:val="28"/>
        </w:rPr>
        <w:t>.</w:t>
      </w:r>
      <w:r>
        <w:rPr>
          <w:sz w:val="28"/>
          <w:szCs w:val="28"/>
        </w:rPr>
        <w:t>…</w:t>
      </w:r>
      <w:r w:rsidR="000A3307">
        <w:rPr>
          <w:sz w:val="28"/>
          <w:szCs w:val="28"/>
        </w:rPr>
        <w:t>3</w:t>
      </w:r>
    </w:p>
    <w:p w:rsidR="009C5B2F" w:rsidRDefault="00890C9E" w:rsidP="00407EB5">
      <w:pPr>
        <w:spacing w:line="360" w:lineRule="auto"/>
        <w:jc w:val="both"/>
        <w:rPr>
          <w:sz w:val="28"/>
          <w:szCs w:val="28"/>
        </w:rPr>
      </w:pPr>
      <w:r>
        <w:rPr>
          <w:sz w:val="28"/>
          <w:szCs w:val="28"/>
        </w:rPr>
        <w:t>1</w:t>
      </w:r>
      <w:r w:rsidR="009C5B2F">
        <w:rPr>
          <w:sz w:val="28"/>
          <w:szCs w:val="28"/>
        </w:rPr>
        <w:t xml:space="preserve">. </w:t>
      </w:r>
      <w:r w:rsidR="00347118">
        <w:rPr>
          <w:sz w:val="28"/>
          <w:szCs w:val="28"/>
        </w:rPr>
        <w:t>Законы Ману……………………………………………………</w:t>
      </w:r>
      <w:r w:rsidR="000A3307">
        <w:rPr>
          <w:sz w:val="28"/>
          <w:szCs w:val="28"/>
        </w:rPr>
        <w:t>……………</w:t>
      </w:r>
      <w:r w:rsidR="00347118">
        <w:rPr>
          <w:sz w:val="28"/>
          <w:szCs w:val="28"/>
        </w:rPr>
        <w:t>…</w:t>
      </w:r>
      <w:r w:rsidR="000A3307">
        <w:rPr>
          <w:sz w:val="28"/>
          <w:szCs w:val="28"/>
        </w:rPr>
        <w:t>5</w:t>
      </w:r>
    </w:p>
    <w:p w:rsidR="00347118" w:rsidRDefault="00890C9E" w:rsidP="00407EB5">
      <w:pPr>
        <w:spacing w:line="360" w:lineRule="auto"/>
        <w:jc w:val="both"/>
        <w:rPr>
          <w:sz w:val="28"/>
          <w:szCs w:val="28"/>
        </w:rPr>
      </w:pPr>
      <w:r>
        <w:rPr>
          <w:sz w:val="28"/>
          <w:szCs w:val="28"/>
        </w:rPr>
        <w:t>2</w:t>
      </w:r>
      <w:r w:rsidR="00347118">
        <w:rPr>
          <w:sz w:val="28"/>
          <w:szCs w:val="28"/>
        </w:rPr>
        <w:t xml:space="preserve">. </w:t>
      </w:r>
      <w:r w:rsidR="000458E1">
        <w:rPr>
          <w:sz w:val="28"/>
          <w:szCs w:val="28"/>
        </w:rPr>
        <w:t>Артхашастра………………………………………………………</w:t>
      </w:r>
      <w:r w:rsidR="000A3307">
        <w:rPr>
          <w:sz w:val="28"/>
          <w:szCs w:val="28"/>
        </w:rPr>
        <w:t>………….</w:t>
      </w:r>
      <w:r w:rsidR="000458E1">
        <w:rPr>
          <w:sz w:val="28"/>
          <w:szCs w:val="28"/>
        </w:rPr>
        <w:t>..</w:t>
      </w:r>
      <w:r w:rsidR="000A3307">
        <w:rPr>
          <w:sz w:val="28"/>
          <w:szCs w:val="28"/>
        </w:rPr>
        <w:t>13</w:t>
      </w:r>
    </w:p>
    <w:p w:rsidR="000458E1" w:rsidRDefault="00890C9E" w:rsidP="00407EB5">
      <w:pPr>
        <w:spacing w:line="360" w:lineRule="auto"/>
        <w:jc w:val="both"/>
        <w:rPr>
          <w:sz w:val="28"/>
          <w:szCs w:val="28"/>
        </w:rPr>
      </w:pPr>
      <w:r>
        <w:rPr>
          <w:sz w:val="28"/>
          <w:szCs w:val="28"/>
        </w:rPr>
        <w:t>3</w:t>
      </w:r>
      <w:r w:rsidR="000458E1">
        <w:rPr>
          <w:sz w:val="28"/>
          <w:szCs w:val="28"/>
        </w:rPr>
        <w:t>. Варновое деление древнеиндийского общества…………………</w:t>
      </w:r>
      <w:r w:rsidR="000A3307">
        <w:rPr>
          <w:sz w:val="28"/>
          <w:szCs w:val="28"/>
        </w:rPr>
        <w:t>……….</w:t>
      </w:r>
      <w:r w:rsidR="000458E1">
        <w:rPr>
          <w:sz w:val="28"/>
          <w:szCs w:val="28"/>
        </w:rPr>
        <w:t>…</w:t>
      </w:r>
      <w:r w:rsidR="000A3307">
        <w:rPr>
          <w:sz w:val="28"/>
          <w:szCs w:val="28"/>
        </w:rPr>
        <w:t>15</w:t>
      </w:r>
    </w:p>
    <w:p w:rsidR="000458E1" w:rsidRDefault="00890C9E" w:rsidP="00407EB5">
      <w:pPr>
        <w:spacing w:line="360" w:lineRule="auto"/>
        <w:jc w:val="both"/>
        <w:rPr>
          <w:sz w:val="28"/>
          <w:szCs w:val="28"/>
        </w:rPr>
      </w:pPr>
      <w:r>
        <w:rPr>
          <w:sz w:val="28"/>
          <w:szCs w:val="28"/>
        </w:rPr>
        <w:t>4</w:t>
      </w:r>
      <w:r w:rsidR="000458E1">
        <w:rPr>
          <w:sz w:val="28"/>
          <w:szCs w:val="28"/>
        </w:rPr>
        <w:t>. Кастовое деление в Древней Индии…………………………………</w:t>
      </w:r>
      <w:r w:rsidR="000A3307">
        <w:rPr>
          <w:sz w:val="28"/>
          <w:szCs w:val="28"/>
        </w:rPr>
        <w:t>……..</w:t>
      </w:r>
      <w:r w:rsidR="000458E1">
        <w:rPr>
          <w:sz w:val="28"/>
          <w:szCs w:val="28"/>
        </w:rPr>
        <w:t>.</w:t>
      </w:r>
      <w:r w:rsidR="000A3307">
        <w:rPr>
          <w:sz w:val="28"/>
          <w:szCs w:val="28"/>
        </w:rPr>
        <w:t>.17</w:t>
      </w:r>
    </w:p>
    <w:p w:rsidR="000458E1" w:rsidRDefault="000458E1" w:rsidP="00407EB5">
      <w:pPr>
        <w:spacing w:line="360" w:lineRule="auto"/>
        <w:jc w:val="both"/>
        <w:rPr>
          <w:sz w:val="28"/>
          <w:szCs w:val="28"/>
        </w:rPr>
      </w:pPr>
      <w:r>
        <w:rPr>
          <w:sz w:val="28"/>
          <w:szCs w:val="28"/>
        </w:rPr>
        <w:t>Заключение………………………………………………………</w:t>
      </w:r>
      <w:r w:rsidR="000A3307">
        <w:rPr>
          <w:sz w:val="28"/>
          <w:szCs w:val="28"/>
        </w:rPr>
        <w:t>…………...</w:t>
      </w:r>
      <w:r>
        <w:rPr>
          <w:sz w:val="28"/>
          <w:szCs w:val="28"/>
        </w:rPr>
        <w:t>…..</w:t>
      </w:r>
      <w:r w:rsidR="000A3307">
        <w:rPr>
          <w:sz w:val="28"/>
          <w:szCs w:val="28"/>
        </w:rPr>
        <w:t>24</w:t>
      </w:r>
    </w:p>
    <w:p w:rsidR="000458E1" w:rsidRPr="00347118" w:rsidRDefault="000458E1" w:rsidP="00407EB5">
      <w:pPr>
        <w:spacing w:line="360" w:lineRule="auto"/>
        <w:jc w:val="both"/>
        <w:rPr>
          <w:sz w:val="28"/>
          <w:szCs w:val="28"/>
        </w:rPr>
      </w:pPr>
      <w:r>
        <w:rPr>
          <w:sz w:val="28"/>
          <w:szCs w:val="28"/>
        </w:rPr>
        <w:t>Список литературы…………………………………………………</w:t>
      </w:r>
      <w:r w:rsidR="000A3307">
        <w:rPr>
          <w:sz w:val="28"/>
          <w:szCs w:val="28"/>
        </w:rPr>
        <w:t>………...</w:t>
      </w:r>
      <w:r>
        <w:rPr>
          <w:sz w:val="28"/>
          <w:szCs w:val="28"/>
        </w:rPr>
        <w:t>….</w:t>
      </w:r>
      <w:r w:rsidR="000A3307">
        <w:rPr>
          <w:sz w:val="28"/>
          <w:szCs w:val="28"/>
        </w:rPr>
        <w:t>26</w:t>
      </w:r>
    </w:p>
    <w:p w:rsidR="009C5B2F" w:rsidRDefault="009C5B2F" w:rsidP="00407EB5">
      <w:pPr>
        <w:spacing w:line="360" w:lineRule="auto"/>
        <w:jc w:val="both"/>
        <w:rPr>
          <w:sz w:val="28"/>
          <w:szCs w:val="28"/>
        </w:rPr>
      </w:pPr>
    </w:p>
    <w:p w:rsidR="009C5B2F" w:rsidRDefault="009C5B2F" w:rsidP="003B6DE0">
      <w:pPr>
        <w:jc w:val="both"/>
        <w:rPr>
          <w:sz w:val="28"/>
          <w:szCs w:val="28"/>
        </w:rPr>
      </w:pPr>
    </w:p>
    <w:p w:rsidR="009C5B2F" w:rsidRDefault="009C5B2F" w:rsidP="003B6DE0">
      <w:pPr>
        <w:jc w:val="both"/>
        <w:rPr>
          <w:sz w:val="28"/>
          <w:szCs w:val="28"/>
        </w:rPr>
      </w:pPr>
    </w:p>
    <w:p w:rsidR="009C5B2F" w:rsidRDefault="009C5B2F" w:rsidP="003B6DE0">
      <w:pPr>
        <w:jc w:val="both"/>
        <w:rPr>
          <w:sz w:val="28"/>
          <w:szCs w:val="28"/>
        </w:rPr>
      </w:pPr>
    </w:p>
    <w:p w:rsidR="009C5B2F" w:rsidRDefault="009C5B2F" w:rsidP="003B6DE0">
      <w:pPr>
        <w:jc w:val="both"/>
        <w:rPr>
          <w:sz w:val="28"/>
          <w:szCs w:val="28"/>
        </w:rPr>
      </w:pPr>
    </w:p>
    <w:p w:rsidR="009C5B2F" w:rsidRDefault="009C5B2F" w:rsidP="003B6DE0">
      <w:pPr>
        <w:jc w:val="both"/>
        <w:rPr>
          <w:sz w:val="28"/>
          <w:szCs w:val="28"/>
        </w:rPr>
      </w:pPr>
    </w:p>
    <w:p w:rsidR="009C5B2F" w:rsidRDefault="009C5B2F" w:rsidP="003B6DE0">
      <w:pPr>
        <w:jc w:val="both"/>
        <w:rPr>
          <w:sz w:val="28"/>
          <w:szCs w:val="28"/>
        </w:rPr>
      </w:pPr>
    </w:p>
    <w:p w:rsidR="009C5B2F" w:rsidRDefault="009C5B2F" w:rsidP="003B6DE0">
      <w:pPr>
        <w:jc w:val="both"/>
        <w:rPr>
          <w:sz w:val="28"/>
          <w:szCs w:val="28"/>
        </w:rPr>
      </w:pPr>
    </w:p>
    <w:p w:rsidR="009C5B2F" w:rsidRDefault="009C5B2F" w:rsidP="003B6DE0">
      <w:pPr>
        <w:jc w:val="both"/>
        <w:rPr>
          <w:sz w:val="28"/>
          <w:szCs w:val="28"/>
        </w:rPr>
      </w:pPr>
    </w:p>
    <w:p w:rsidR="009C5B2F" w:rsidRDefault="009C5B2F" w:rsidP="003B6DE0">
      <w:pPr>
        <w:jc w:val="both"/>
        <w:rPr>
          <w:sz w:val="28"/>
          <w:szCs w:val="28"/>
        </w:rPr>
      </w:pPr>
    </w:p>
    <w:p w:rsidR="009C5B2F" w:rsidRDefault="009C5B2F" w:rsidP="003B6DE0">
      <w:pPr>
        <w:jc w:val="both"/>
        <w:rPr>
          <w:sz w:val="28"/>
          <w:szCs w:val="28"/>
        </w:rPr>
      </w:pPr>
    </w:p>
    <w:p w:rsidR="009C5B2F" w:rsidRDefault="009C5B2F" w:rsidP="003B6DE0">
      <w:pPr>
        <w:jc w:val="both"/>
        <w:rPr>
          <w:sz w:val="28"/>
          <w:szCs w:val="28"/>
        </w:rPr>
      </w:pPr>
    </w:p>
    <w:p w:rsidR="009C5B2F" w:rsidRDefault="009C5B2F" w:rsidP="003B6DE0">
      <w:pPr>
        <w:jc w:val="both"/>
        <w:rPr>
          <w:sz w:val="28"/>
          <w:szCs w:val="28"/>
        </w:rPr>
      </w:pPr>
    </w:p>
    <w:p w:rsidR="009C5B2F" w:rsidRDefault="009C5B2F" w:rsidP="003B6DE0">
      <w:pPr>
        <w:jc w:val="both"/>
        <w:rPr>
          <w:sz w:val="28"/>
          <w:szCs w:val="28"/>
        </w:rPr>
      </w:pPr>
    </w:p>
    <w:p w:rsidR="009C5B2F" w:rsidRDefault="009C5B2F" w:rsidP="003B6DE0">
      <w:pPr>
        <w:jc w:val="both"/>
        <w:rPr>
          <w:sz w:val="28"/>
          <w:szCs w:val="28"/>
        </w:rPr>
      </w:pPr>
    </w:p>
    <w:p w:rsidR="009C5B2F" w:rsidRDefault="009C5B2F" w:rsidP="003B6DE0">
      <w:pPr>
        <w:jc w:val="both"/>
        <w:rPr>
          <w:sz w:val="28"/>
          <w:szCs w:val="28"/>
        </w:rPr>
      </w:pPr>
    </w:p>
    <w:p w:rsidR="009C5B2F" w:rsidRDefault="009C5B2F" w:rsidP="003B6DE0">
      <w:pPr>
        <w:jc w:val="both"/>
        <w:rPr>
          <w:sz w:val="28"/>
          <w:szCs w:val="28"/>
        </w:rPr>
      </w:pPr>
    </w:p>
    <w:p w:rsidR="009C5B2F" w:rsidRDefault="009C5B2F" w:rsidP="003B6DE0">
      <w:pPr>
        <w:jc w:val="both"/>
        <w:rPr>
          <w:sz w:val="28"/>
          <w:szCs w:val="28"/>
        </w:rPr>
      </w:pPr>
    </w:p>
    <w:p w:rsidR="009C5B2F" w:rsidRDefault="009C5B2F" w:rsidP="003B6DE0">
      <w:pPr>
        <w:jc w:val="both"/>
        <w:rPr>
          <w:sz w:val="28"/>
          <w:szCs w:val="28"/>
        </w:rPr>
      </w:pPr>
    </w:p>
    <w:p w:rsidR="009C5B2F" w:rsidRDefault="009C5B2F" w:rsidP="003B6DE0">
      <w:pPr>
        <w:jc w:val="both"/>
        <w:rPr>
          <w:sz w:val="28"/>
          <w:szCs w:val="28"/>
        </w:rPr>
      </w:pPr>
    </w:p>
    <w:p w:rsidR="009C5B2F" w:rsidRDefault="009C5B2F" w:rsidP="003B6DE0">
      <w:pPr>
        <w:jc w:val="both"/>
        <w:rPr>
          <w:sz w:val="28"/>
          <w:szCs w:val="28"/>
        </w:rPr>
      </w:pPr>
    </w:p>
    <w:p w:rsidR="009C5B2F" w:rsidRDefault="009C5B2F" w:rsidP="003B6DE0">
      <w:pPr>
        <w:jc w:val="both"/>
        <w:rPr>
          <w:sz w:val="28"/>
          <w:szCs w:val="28"/>
        </w:rPr>
      </w:pPr>
    </w:p>
    <w:p w:rsidR="009C5B2F" w:rsidRDefault="009C5B2F" w:rsidP="003B6DE0">
      <w:pPr>
        <w:jc w:val="both"/>
        <w:rPr>
          <w:sz w:val="28"/>
          <w:szCs w:val="28"/>
        </w:rPr>
      </w:pPr>
    </w:p>
    <w:p w:rsidR="009C5B2F" w:rsidRDefault="009C5B2F" w:rsidP="003B6DE0">
      <w:pPr>
        <w:jc w:val="both"/>
        <w:rPr>
          <w:sz w:val="28"/>
          <w:szCs w:val="28"/>
        </w:rPr>
      </w:pPr>
    </w:p>
    <w:p w:rsidR="009C5B2F" w:rsidRDefault="009C5B2F" w:rsidP="003B6DE0">
      <w:pPr>
        <w:jc w:val="both"/>
        <w:rPr>
          <w:sz w:val="28"/>
          <w:szCs w:val="28"/>
        </w:rPr>
      </w:pPr>
    </w:p>
    <w:p w:rsidR="009C5B2F" w:rsidRDefault="009C5B2F" w:rsidP="003B6DE0">
      <w:pPr>
        <w:jc w:val="both"/>
        <w:rPr>
          <w:sz w:val="28"/>
          <w:szCs w:val="28"/>
        </w:rPr>
      </w:pPr>
    </w:p>
    <w:p w:rsidR="009C5B2F" w:rsidRDefault="009C5B2F" w:rsidP="003B6DE0">
      <w:pPr>
        <w:jc w:val="both"/>
        <w:rPr>
          <w:sz w:val="28"/>
          <w:szCs w:val="28"/>
        </w:rPr>
      </w:pPr>
    </w:p>
    <w:p w:rsidR="009C5B2F" w:rsidRDefault="009C5B2F" w:rsidP="003B6DE0">
      <w:pPr>
        <w:jc w:val="both"/>
        <w:rPr>
          <w:sz w:val="28"/>
          <w:szCs w:val="28"/>
        </w:rPr>
      </w:pPr>
    </w:p>
    <w:p w:rsidR="009C5B2F" w:rsidRDefault="009C5B2F" w:rsidP="003B6DE0">
      <w:pPr>
        <w:jc w:val="both"/>
        <w:rPr>
          <w:sz w:val="28"/>
          <w:szCs w:val="28"/>
        </w:rPr>
      </w:pPr>
    </w:p>
    <w:p w:rsidR="009C5B2F" w:rsidRDefault="009C5B2F" w:rsidP="003B6DE0">
      <w:pPr>
        <w:jc w:val="both"/>
        <w:rPr>
          <w:sz w:val="28"/>
          <w:szCs w:val="28"/>
        </w:rPr>
      </w:pPr>
    </w:p>
    <w:p w:rsidR="009C5B2F" w:rsidRDefault="009C5B2F" w:rsidP="003B6DE0">
      <w:pPr>
        <w:jc w:val="both"/>
        <w:rPr>
          <w:sz w:val="28"/>
          <w:szCs w:val="28"/>
        </w:rPr>
      </w:pPr>
    </w:p>
    <w:p w:rsidR="00AE7C7A" w:rsidRDefault="00AE7C7A" w:rsidP="0046036E">
      <w:pPr>
        <w:spacing w:line="360" w:lineRule="auto"/>
        <w:jc w:val="center"/>
        <w:rPr>
          <w:sz w:val="28"/>
          <w:szCs w:val="28"/>
        </w:rPr>
      </w:pPr>
    </w:p>
    <w:p w:rsidR="009C5B2F" w:rsidRDefault="009C5B2F" w:rsidP="0046036E">
      <w:pPr>
        <w:spacing w:line="360" w:lineRule="auto"/>
        <w:jc w:val="center"/>
        <w:rPr>
          <w:b/>
          <w:sz w:val="28"/>
          <w:szCs w:val="28"/>
        </w:rPr>
      </w:pPr>
      <w:r w:rsidRPr="009C5B2F">
        <w:rPr>
          <w:b/>
          <w:sz w:val="28"/>
          <w:szCs w:val="28"/>
        </w:rPr>
        <w:t>Введение</w:t>
      </w:r>
    </w:p>
    <w:p w:rsidR="009C5B2F" w:rsidRDefault="009C5B2F" w:rsidP="0046036E">
      <w:pPr>
        <w:spacing w:line="360" w:lineRule="auto"/>
        <w:jc w:val="center"/>
        <w:rPr>
          <w:b/>
          <w:sz w:val="28"/>
          <w:szCs w:val="28"/>
        </w:rPr>
      </w:pPr>
    </w:p>
    <w:p w:rsidR="009C5B2F" w:rsidRDefault="009C5B2F" w:rsidP="0061551C">
      <w:pPr>
        <w:suppressAutoHyphens w:val="0"/>
        <w:autoSpaceDE w:val="0"/>
        <w:autoSpaceDN w:val="0"/>
        <w:adjustRightInd w:val="0"/>
        <w:spacing w:line="360" w:lineRule="auto"/>
        <w:ind w:firstLine="709"/>
        <w:jc w:val="both"/>
        <w:rPr>
          <w:sz w:val="28"/>
          <w:szCs w:val="28"/>
          <w:lang w:eastAsia="ru-RU"/>
        </w:rPr>
      </w:pPr>
      <w:r w:rsidRPr="009C5B2F">
        <w:rPr>
          <w:sz w:val="28"/>
          <w:szCs w:val="28"/>
          <w:lang w:eastAsia="ru-RU"/>
        </w:rPr>
        <w:t>В Индии сложилась одна из наиболее богатых и своеобразных цивилизаций древнего мира, которая оказала мощное воздействие на другие регионы Востока. Культуру современных стран Южной Азии невозможно правильно понять без обращения к истории и традициям эпохи древности.</w:t>
      </w:r>
    </w:p>
    <w:p w:rsidR="00CB33A2" w:rsidRDefault="00CB33A2" w:rsidP="0061551C">
      <w:pPr>
        <w:suppressAutoHyphens w:val="0"/>
        <w:autoSpaceDE w:val="0"/>
        <w:autoSpaceDN w:val="0"/>
        <w:adjustRightInd w:val="0"/>
        <w:spacing w:line="360" w:lineRule="auto"/>
        <w:ind w:firstLine="709"/>
        <w:jc w:val="both"/>
        <w:rPr>
          <w:sz w:val="28"/>
          <w:szCs w:val="28"/>
          <w:lang w:val="en-US" w:eastAsia="ru-RU"/>
        </w:rPr>
      </w:pPr>
      <w:r w:rsidRPr="00CB33A2">
        <w:rPr>
          <w:sz w:val="28"/>
          <w:szCs w:val="28"/>
          <w:lang w:eastAsia="ru-RU"/>
        </w:rPr>
        <w:t>О каждой стране можно сказать, что без знания её прошлого нельзя понять её настоящее. Но эти слова особенно справедливы применительно к Индии: в её общественных отношениях и культуре реликты далёких исторических эпох оказались чрезвычайно стойкими. Для Индии характерна поразительная прочность традиций. Многие черты прошлого видоизменяясь, органически вплетаются в современную жизнь и становятся частью настоящего.</w:t>
      </w:r>
      <w:r>
        <w:rPr>
          <w:sz w:val="28"/>
          <w:szCs w:val="28"/>
          <w:lang w:eastAsia="ru-RU"/>
        </w:rPr>
        <w:t xml:space="preserve"> Община, семья, касты, религия </w:t>
      </w:r>
      <w:r w:rsidRPr="00CB33A2">
        <w:rPr>
          <w:sz w:val="28"/>
          <w:szCs w:val="28"/>
          <w:lang w:eastAsia="ru-RU"/>
        </w:rPr>
        <w:t>- вот отнюдь не полный перечень социальных и идеологических институтов, правильное понимание места и значения которых в сегодняшней Индии во многом зависит от степени изученности того, что они представляли собой в древности, как возникли и как развивались.</w:t>
      </w:r>
    </w:p>
    <w:p w:rsidR="00946360" w:rsidRDefault="00946360" w:rsidP="0061551C">
      <w:pPr>
        <w:suppressAutoHyphens w:val="0"/>
        <w:autoSpaceDE w:val="0"/>
        <w:autoSpaceDN w:val="0"/>
        <w:adjustRightInd w:val="0"/>
        <w:spacing w:line="360" w:lineRule="auto"/>
        <w:ind w:firstLine="709"/>
        <w:jc w:val="both"/>
        <w:rPr>
          <w:sz w:val="28"/>
          <w:szCs w:val="20"/>
          <w:lang w:val="en-US"/>
        </w:rPr>
      </w:pPr>
      <w:r w:rsidRPr="00196017">
        <w:rPr>
          <w:sz w:val="28"/>
          <w:szCs w:val="20"/>
        </w:rPr>
        <w:t xml:space="preserve">Некоторые разъяснения необходимо дать в связи, с понятием «древняя Индия». Сами древние индийцы общепринятого наименования для всей страны не имели. В дошедших до нас литературных источниках (сравнительно поздних) встречается слово «Бхаратаварша», «Страна бхаратов» </w:t>
      </w:r>
      <w:r w:rsidRPr="00946360">
        <w:rPr>
          <w:sz w:val="28"/>
          <w:szCs w:val="20"/>
        </w:rPr>
        <w:t>-</w:t>
      </w:r>
      <w:r w:rsidRPr="00196017">
        <w:rPr>
          <w:sz w:val="28"/>
          <w:szCs w:val="20"/>
        </w:rPr>
        <w:t xml:space="preserve"> по имени одного из древнейших индийских племён, но оно относилось, по-видимому, только к северной части страны или даже лишь к долине Ганга. Для обозначения Индостанского субконтинента в мифологии применялось иногда наименование Джамбудвипа, но широкого распространения оно не получило.</w:t>
      </w:r>
    </w:p>
    <w:p w:rsidR="00946360" w:rsidRPr="00946360" w:rsidRDefault="00946360" w:rsidP="0061551C">
      <w:pPr>
        <w:suppressAutoHyphens w:val="0"/>
        <w:autoSpaceDE w:val="0"/>
        <w:autoSpaceDN w:val="0"/>
        <w:adjustRightInd w:val="0"/>
        <w:spacing w:line="360" w:lineRule="auto"/>
        <w:ind w:firstLine="709"/>
        <w:jc w:val="both"/>
        <w:rPr>
          <w:sz w:val="28"/>
          <w:szCs w:val="28"/>
          <w:lang w:eastAsia="ru-RU"/>
        </w:rPr>
      </w:pPr>
      <w:r>
        <w:rPr>
          <w:sz w:val="28"/>
          <w:szCs w:val="28"/>
          <w:lang w:eastAsia="ru-RU"/>
        </w:rPr>
        <w:t>Цель данной работы изучить хозяйственный и общественный строй Древней Индии соответственно законам Ману и артхашастре, так же дать описание системе варн и каст.</w:t>
      </w:r>
    </w:p>
    <w:p w:rsidR="00294981" w:rsidRDefault="00294981" w:rsidP="0046036E">
      <w:pPr>
        <w:suppressAutoHyphens w:val="0"/>
        <w:autoSpaceDE w:val="0"/>
        <w:autoSpaceDN w:val="0"/>
        <w:adjustRightInd w:val="0"/>
        <w:spacing w:line="360" w:lineRule="auto"/>
        <w:jc w:val="both"/>
        <w:rPr>
          <w:sz w:val="28"/>
          <w:szCs w:val="28"/>
          <w:lang w:eastAsia="ru-RU"/>
        </w:rPr>
      </w:pPr>
    </w:p>
    <w:p w:rsidR="00294981" w:rsidRDefault="004C0EC2" w:rsidP="00294981">
      <w:pPr>
        <w:suppressAutoHyphens w:val="0"/>
        <w:autoSpaceDE w:val="0"/>
        <w:autoSpaceDN w:val="0"/>
        <w:adjustRightInd w:val="0"/>
        <w:spacing w:line="360" w:lineRule="auto"/>
        <w:jc w:val="center"/>
        <w:rPr>
          <w:b/>
          <w:sz w:val="28"/>
          <w:szCs w:val="28"/>
          <w:lang w:eastAsia="ru-RU"/>
        </w:rPr>
      </w:pPr>
      <w:r>
        <w:rPr>
          <w:b/>
          <w:sz w:val="28"/>
          <w:szCs w:val="28"/>
          <w:lang w:eastAsia="ru-RU"/>
        </w:rPr>
        <w:t>1</w:t>
      </w:r>
      <w:r w:rsidR="00294981" w:rsidRPr="00294981">
        <w:rPr>
          <w:b/>
          <w:sz w:val="28"/>
          <w:szCs w:val="28"/>
          <w:lang w:eastAsia="ru-RU"/>
        </w:rPr>
        <w:t>.</w:t>
      </w:r>
      <w:r>
        <w:rPr>
          <w:b/>
          <w:sz w:val="28"/>
          <w:szCs w:val="28"/>
          <w:lang w:eastAsia="ru-RU"/>
        </w:rPr>
        <w:t xml:space="preserve"> </w:t>
      </w:r>
      <w:r w:rsidR="00294981" w:rsidRPr="00294981">
        <w:rPr>
          <w:b/>
          <w:sz w:val="28"/>
          <w:szCs w:val="28"/>
          <w:lang w:eastAsia="ru-RU"/>
        </w:rPr>
        <w:t>Законы Ману</w:t>
      </w:r>
    </w:p>
    <w:p w:rsidR="00294981" w:rsidRDefault="00294981" w:rsidP="00294981">
      <w:pPr>
        <w:suppressAutoHyphens w:val="0"/>
        <w:autoSpaceDE w:val="0"/>
        <w:autoSpaceDN w:val="0"/>
        <w:adjustRightInd w:val="0"/>
        <w:spacing w:line="360" w:lineRule="auto"/>
        <w:jc w:val="center"/>
        <w:rPr>
          <w:b/>
          <w:sz w:val="28"/>
          <w:szCs w:val="28"/>
          <w:lang w:eastAsia="ru-RU"/>
        </w:rPr>
      </w:pPr>
    </w:p>
    <w:p w:rsidR="00294981" w:rsidRPr="00294981" w:rsidRDefault="00294981" w:rsidP="00703FCA">
      <w:pPr>
        <w:suppressAutoHyphens w:val="0"/>
        <w:autoSpaceDE w:val="0"/>
        <w:autoSpaceDN w:val="0"/>
        <w:adjustRightInd w:val="0"/>
        <w:spacing w:line="360" w:lineRule="auto"/>
        <w:ind w:firstLine="709"/>
        <w:jc w:val="both"/>
        <w:rPr>
          <w:sz w:val="28"/>
          <w:szCs w:val="28"/>
          <w:lang w:eastAsia="ru-RU"/>
        </w:rPr>
      </w:pPr>
      <w:r w:rsidRPr="00294981">
        <w:rPr>
          <w:sz w:val="28"/>
          <w:szCs w:val="28"/>
          <w:lang w:eastAsia="ru-RU"/>
        </w:rPr>
        <w:t xml:space="preserve">В источниках права Древней Индии особое место принадлежит дхармашастрам - сборникам религиозно-правовых предписаний. Нормы поведения одновременно наполнены религиозным, моральным и правовым содержанием. Появление дхармашастр связано с социально-классовым расслоением. Первое упоминание о законах Ману относится к 9-му веку до н.э. Современным </w:t>
      </w:r>
      <w:r w:rsidR="003E0CDB">
        <w:rPr>
          <w:sz w:val="28"/>
          <w:szCs w:val="28"/>
          <w:lang w:eastAsia="ru-RU"/>
        </w:rPr>
        <w:t xml:space="preserve">исследователям </w:t>
      </w:r>
      <w:r w:rsidRPr="00294981">
        <w:rPr>
          <w:sz w:val="28"/>
          <w:szCs w:val="28"/>
          <w:lang w:eastAsia="ru-RU"/>
        </w:rPr>
        <w:t xml:space="preserve">законы </w:t>
      </w:r>
      <w:r w:rsidR="003E0CDB">
        <w:rPr>
          <w:sz w:val="28"/>
          <w:szCs w:val="28"/>
          <w:lang w:eastAsia="ru-RU"/>
        </w:rPr>
        <w:t xml:space="preserve">Ману </w:t>
      </w:r>
      <w:r w:rsidRPr="00294981">
        <w:rPr>
          <w:sz w:val="28"/>
          <w:szCs w:val="28"/>
          <w:lang w:eastAsia="ru-RU"/>
        </w:rPr>
        <w:t>известны лишь в списках  3-го века до н.э.</w:t>
      </w:r>
    </w:p>
    <w:p w:rsidR="00294981" w:rsidRPr="00294981" w:rsidRDefault="00294981" w:rsidP="00703FCA">
      <w:pPr>
        <w:suppressAutoHyphens w:val="0"/>
        <w:autoSpaceDE w:val="0"/>
        <w:autoSpaceDN w:val="0"/>
        <w:adjustRightInd w:val="0"/>
        <w:spacing w:line="360" w:lineRule="auto"/>
        <w:ind w:firstLine="709"/>
        <w:jc w:val="both"/>
        <w:rPr>
          <w:sz w:val="28"/>
          <w:szCs w:val="28"/>
          <w:lang w:eastAsia="ru-RU"/>
        </w:rPr>
      </w:pPr>
      <w:r w:rsidRPr="00294981">
        <w:rPr>
          <w:sz w:val="28"/>
          <w:szCs w:val="28"/>
          <w:lang w:eastAsia="ru-RU"/>
        </w:rPr>
        <w:t xml:space="preserve">Объем - 12 глав, 2685 стихов (стих на санскрите - шлока). Полное название - Manavadharmasastra (sastra - откровение; dharma - разум, идея, закон, право, нравственность, религия  пр.). Поэтому часто данный памятник именуется  </w:t>
      </w:r>
      <w:r w:rsidR="003E0CDB">
        <w:rPr>
          <w:sz w:val="28"/>
          <w:szCs w:val="28"/>
          <w:lang w:eastAsia="ru-RU"/>
        </w:rPr>
        <w:t xml:space="preserve">«Откровения царевича </w:t>
      </w:r>
      <w:r w:rsidRPr="00294981">
        <w:rPr>
          <w:sz w:val="28"/>
          <w:szCs w:val="28"/>
          <w:lang w:eastAsia="ru-RU"/>
        </w:rPr>
        <w:t>Ману</w:t>
      </w:r>
      <w:r w:rsidR="003E0CDB">
        <w:rPr>
          <w:sz w:val="28"/>
          <w:szCs w:val="28"/>
          <w:lang w:eastAsia="ru-RU"/>
        </w:rPr>
        <w:t>»</w:t>
      </w:r>
      <w:r w:rsidRPr="00294981">
        <w:rPr>
          <w:sz w:val="28"/>
          <w:szCs w:val="28"/>
          <w:lang w:eastAsia="ru-RU"/>
        </w:rPr>
        <w:t>. Из тако</w:t>
      </w:r>
      <w:r w:rsidR="003E0CDB">
        <w:rPr>
          <w:sz w:val="28"/>
          <w:szCs w:val="28"/>
          <w:lang w:eastAsia="ru-RU"/>
        </w:rPr>
        <w:t xml:space="preserve">го </w:t>
      </w:r>
      <w:r w:rsidRPr="00294981">
        <w:rPr>
          <w:sz w:val="28"/>
          <w:szCs w:val="28"/>
          <w:lang w:eastAsia="ru-RU"/>
        </w:rPr>
        <w:t>названия</w:t>
      </w:r>
      <w:r w:rsidR="003E0CDB">
        <w:rPr>
          <w:sz w:val="28"/>
          <w:szCs w:val="28"/>
          <w:lang w:eastAsia="ru-RU"/>
        </w:rPr>
        <w:t>,</w:t>
      </w:r>
      <w:r w:rsidRPr="00294981">
        <w:rPr>
          <w:sz w:val="28"/>
          <w:szCs w:val="28"/>
          <w:lang w:eastAsia="ru-RU"/>
        </w:rPr>
        <w:t xml:space="preserve"> очев</w:t>
      </w:r>
      <w:r w:rsidR="003E0CDB">
        <w:rPr>
          <w:sz w:val="28"/>
          <w:szCs w:val="28"/>
          <w:lang w:eastAsia="ru-RU"/>
        </w:rPr>
        <w:t xml:space="preserve">идно  прослеживается  глубинная </w:t>
      </w:r>
      <w:r w:rsidRPr="00294981">
        <w:rPr>
          <w:sz w:val="28"/>
          <w:szCs w:val="28"/>
          <w:lang w:eastAsia="ru-RU"/>
        </w:rPr>
        <w:t xml:space="preserve">связь права и религии, особенно </w:t>
      </w:r>
      <w:r w:rsidR="003E0CDB">
        <w:rPr>
          <w:sz w:val="28"/>
          <w:szCs w:val="28"/>
          <w:lang w:eastAsia="ru-RU"/>
        </w:rPr>
        <w:t xml:space="preserve">характерная </w:t>
      </w:r>
      <w:r w:rsidRPr="00294981">
        <w:rPr>
          <w:sz w:val="28"/>
          <w:szCs w:val="28"/>
          <w:lang w:eastAsia="ru-RU"/>
        </w:rPr>
        <w:t xml:space="preserve">для древнеиндийского общества. Законы </w:t>
      </w:r>
      <w:r w:rsidR="003E0CDB">
        <w:rPr>
          <w:sz w:val="28"/>
          <w:szCs w:val="28"/>
          <w:lang w:eastAsia="ru-RU"/>
        </w:rPr>
        <w:t xml:space="preserve">Ману </w:t>
      </w:r>
      <w:r w:rsidRPr="00294981">
        <w:rPr>
          <w:sz w:val="28"/>
          <w:szCs w:val="28"/>
          <w:lang w:eastAsia="ru-RU"/>
        </w:rPr>
        <w:t>- это памятник сакрального  права.</w:t>
      </w:r>
    </w:p>
    <w:p w:rsidR="00294981" w:rsidRPr="00294981" w:rsidRDefault="00294981" w:rsidP="00703FCA">
      <w:pPr>
        <w:suppressAutoHyphens w:val="0"/>
        <w:autoSpaceDE w:val="0"/>
        <w:autoSpaceDN w:val="0"/>
        <w:adjustRightInd w:val="0"/>
        <w:spacing w:line="360" w:lineRule="auto"/>
        <w:ind w:firstLine="709"/>
        <w:jc w:val="both"/>
        <w:rPr>
          <w:sz w:val="28"/>
          <w:szCs w:val="28"/>
          <w:lang w:eastAsia="ru-RU"/>
        </w:rPr>
      </w:pPr>
      <w:r w:rsidRPr="00294981">
        <w:rPr>
          <w:sz w:val="28"/>
          <w:szCs w:val="28"/>
          <w:lang w:eastAsia="ru-RU"/>
        </w:rPr>
        <w:t>Законам Ману принадлежит особое место среди дхармашастр. Законы Ману закрепляли рабство и др</w:t>
      </w:r>
      <w:r w:rsidR="003E0CDB">
        <w:rPr>
          <w:sz w:val="28"/>
          <w:szCs w:val="28"/>
          <w:lang w:eastAsia="ru-RU"/>
        </w:rPr>
        <w:t>угие</w:t>
      </w:r>
      <w:r w:rsidRPr="00294981">
        <w:rPr>
          <w:sz w:val="28"/>
          <w:szCs w:val="28"/>
          <w:lang w:eastAsia="ru-RU"/>
        </w:rPr>
        <w:t xml:space="preserve"> формы эксплуатации. Собственно праву посвящены главным образом VIII и IX главы. Делается попытка систематизировать нормы права, при этом смешиваются частные правонарушения и преступления.</w:t>
      </w:r>
    </w:p>
    <w:p w:rsidR="00294981" w:rsidRPr="00294981" w:rsidRDefault="00294981" w:rsidP="00703FCA">
      <w:pPr>
        <w:suppressAutoHyphens w:val="0"/>
        <w:autoSpaceDE w:val="0"/>
        <w:autoSpaceDN w:val="0"/>
        <w:adjustRightInd w:val="0"/>
        <w:spacing w:line="360" w:lineRule="auto"/>
        <w:ind w:firstLine="709"/>
        <w:jc w:val="both"/>
        <w:rPr>
          <w:sz w:val="28"/>
          <w:szCs w:val="28"/>
          <w:lang w:eastAsia="ru-RU"/>
        </w:rPr>
      </w:pPr>
      <w:r w:rsidRPr="00294981">
        <w:rPr>
          <w:sz w:val="28"/>
          <w:szCs w:val="28"/>
          <w:lang w:eastAsia="ru-RU"/>
        </w:rPr>
        <w:t>На первый план в законах Ману выступает сословно-варновое деление общества (брахманы, кшатрии, вайшии, шудры + неприкасаемые).</w:t>
      </w:r>
    </w:p>
    <w:p w:rsidR="00294981" w:rsidRPr="00294981" w:rsidRDefault="00294981" w:rsidP="00703FCA">
      <w:pPr>
        <w:suppressAutoHyphens w:val="0"/>
        <w:autoSpaceDE w:val="0"/>
        <w:autoSpaceDN w:val="0"/>
        <w:adjustRightInd w:val="0"/>
        <w:spacing w:line="360" w:lineRule="auto"/>
        <w:ind w:firstLine="709"/>
        <w:jc w:val="both"/>
        <w:rPr>
          <w:sz w:val="28"/>
          <w:szCs w:val="28"/>
          <w:lang w:eastAsia="ru-RU"/>
        </w:rPr>
      </w:pPr>
      <w:r w:rsidRPr="00294981">
        <w:rPr>
          <w:sz w:val="28"/>
          <w:szCs w:val="28"/>
          <w:lang w:eastAsia="ru-RU"/>
        </w:rPr>
        <w:t>В законах Ману прослеживается определенная логика изложения материала, но нет еще выделения отдельных отраслей права, норму права нельзя отделить от религиозной и моральной нормы. Указывается наследственно-профессиональный характер варн.</w:t>
      </w:r>
    </w:p>
    <w:p w:rsidR="00294981" w:rsidRPr="00294981" w:rsidRDefault="00294981" w:rsidP="00703FCA">
      <w:pPr>
        <w:suppressAutoHyphens w:val="0"/>
        <w:autoSpaceDE w:val="0"/>
        <w:autoSpaceDN w:val="0"/>
        <w:adjustRightInd w:val="0"/>
        <w:spacing w:line="360" w:lineRule="auto"/>
        <w:ind w:firstLine="709"/>
        <w:jc w:val="both"/>
        <w:rPr>
          <w:sz w:val="28"/>
          <w:szCs w:val="28"/>
          <w:lang w:eastAsia="ru-RU"/>
        </w:rPr>
      </w:pPr>
      <w:r w:rsidRPr="00294981">
        <w:rPr>
          <w:sz w:val="28"/>
          <w:szCs w:val="28"/>
          <w:lang w:eastAsia="ru-RU"/>
        </w:rPr>
        <w:t>Многие нормы направлены на охрану собственности на движимое имущество, в них рассматриваются договоры займа, купли-продажи, личного найма, дарения и др. Среди гарантий исполнения договора - поручительство и залог или заклад. Детально разрабатывается, но еще не совсем юридически грамотен договор займа, что свидетельствует о расцвете ростовщичества. Найм - рабы и наемные работники упоминаются вместе, а сам наемный труд презирается, что создает тяжелые условия найма.</w:t>
      </w:r>
    </w:p>
    <w:p w:rsidR="00294981" w:rsidRPr="00294981" w:rsidRDefault="00294981" w:rsidP="00703FCA">
      <w:pPr>
        <w:suppressAutoHyphens w:val="0"/>
        <w:autoSpaceDE w:val="0"/>
        <w:autoSpaceDN w:val="0"/>
        <w:adjustRightInd w:val="0"/>
        <w:spacing w:line="360" w:lineRule="auto"/>
        <w:ind w:firstLine="709"/>
        <w:jc w:val="both"/>
        <w:rPr>
          <w:sz w:val="28"/>
          <w:szCs w:val="28"/>
          <w:lang w:eastAsia="ru-RU"/>
        </w:rPr>
      </w:pPr>
      <w:r w:rsidRPr="00294981">
        <w:rPr>
          <w:sz w:val="28"/>
          <w:szCs w:val="28"/>
          <w:lang w:eastAsia="ru-RU"/>
        </w:rPr>
        <w:t>В семейных отношениях</w:t>
      </w:r>
      <w:r w:rsidR="003E0CDB">
        <w:rPr>
          <w:sz w:val="28"/>
          <w:szCs w:val="28"/>
          <w:lang w:eastAsia="ru-RU"/>
        </w:rPr>
        <w:t xml:space="preserve"> </w:t>
      </w:r>
      <w:r w:rsidRPr="00294981">
        <w:rPr>
          <w:sz w:val="28"/>
          <w:szCs w:val="28"/>
          <w:lang w:eastAsia="ru-RU"/>
        </w:rPr>
        <w:t>- подчиненное положение женщин, многоженство, несмешение варн.</w:t>
      </w:r>
    </w:p>
    <w:p w:rsidR="00294981" w:rsidRPr="00294981" w:rsidRDefault="00294981" w:rsidP="00703FCA">
      <w:pPr>
        <w:suppressAutoHyphens w:val="0"/>
        <w:autoSpaceDE w:val="0"/>
        <w:autoSpaceDN w:val="0"/>
        <w:adjustRightInd w:val="0"/>
        <w:spacing w:line="360" w:lineRule="auto"/>
        <w:ind w:firstLine="709"/>
        <w:jc w:val="both"/>
        <w:rPr>
          <w:sz w:val="28"/>
          <w:szCs w:val="28"/>
          <w:lang w:eastAsia="ru-RU"/>
        </w:rPr>
      </w:pPr>
      <w:r w:rsidRPr="00294981">
        <w:rPr>
          <w:sz w:val="28"/>
          <w:szCs w:val="28"/>
          <w:lang w:eastAsia="ru-RU"/>
        </w:rPr>
        <w:t xml:space="preserve">По  преданию, когда  мир не имел царя, люди в ужасе разбежались в разные  стороны. Тогда Брахма назначил </w:t>
      </w:r>
      <w:r w:rsidR="003E0CDB">
        <w:rPr>
          <w:sz w:val="28"/>
          <w:szCs w:val="28"/>
          <w:lang w:eastAsia="ru-RU"/>
        </w:rPr>
        <w:t>людям царя. Царь обладал совершенными  качествами, он был</w:t>
      </w:r>
      <w:r w:rsidRPr="00294981">
        <w:rPr>
          <w:sz w:val="28"/>
          <w:szCs w:val="28"/>
          <w:lang w:eastAsia="ru-RU"/>
        </w:rPr>
        <w:t xml:space="preserve"> подобен богу, но собственно богом не являлся. Царь имел абсолютное право суда, </w:t>
      </w:r>
      <w:r w:rsidR="003E0CDB">
        <w:rPr>
          <w:sz w:val="28"/>
          <w:szCs w:val="28"/>
          <w:lang w:eastAsia="ru-RU"/>
        </w:rPr>
        <w:t>сбора налогов,</w:t>
      </w:r>
      <w:r w:rsidRPr="00294981">
        <w:rPr>
          <w:sz w:val="28"/>
          <w:szCs w:val="28"/>
          <w:lang w:eastAsia="ru-RU"/>
        </w:rPr>
        <w:t xml:space="preserve"> издания нормативных актов.</w:t>
      </w:r>
    </w:p>
    <w:p w:rsidR="00294981" w:rsidRPr="00294981" w:rsidRDefault="00294981" w:rsidP="00703FCA">
      <w:pPr>
        <w:suppressAutoHyphens w:val="0"/>
        <w:autoSpaceDE w:val="0"/>
        <w:autoSpaceDN w:val="0"/>
        <w:adjustRightInd w:val="0"/>
        <w:spacing w:line="360" w:lineRule="auto"/>
        <w:ind w:firstLine="709"/>
        <w:jc w:val="both"/>
        <w:rPr>
          <w:sz w:val="28"/>
          <w:szCs w:val="28"/>
          <w:lang w:eastAsia="ru-RU"/>
        </w:rPr>
      </w:pPr>
      <w:r w:rsidRPr="00294981">
        <w:rPr>
          <w:sz w:val="28"/>
          <w:szCs w:val="28"/>
          <w:lang w:eastAsia="ru-RU"/>
        </w:rPr>
        <w:t xml:space="preserve">В помощь царю назначалось 7-8 советников, знающих Веды </w:t>
      </w:r>
      <w:r w:rsidR="003E0CDB">
        <w:rPr>
          <w:sz w:val="28"/>
          <w:szCs w:val="28"/>
          <w:lang w:eastAsia="ru-RU"/>
        </w:rPr>
        <w:t xml:space="preserve">брахманов. Кандидаты </w:t>
      </w:r>
      <w:r w:rsidRPr="00294981">
        <w:rPr>
          <w:sz w:val="28"/>
          <w:szCs w:val="28"/>
          <w:lang w:eastAsia="ru-RU"/>
        </w:rPr>
        <w:t xml:space="preserve">проходили тщательную проверку </w:t>
      </w:r>
      <w:r w:rsidR="003E0CDB">
        <w:rPr>
          <w:sz w:val="28"/>
          <w:szCs w:val="28"/>
          <w:lang w:eastAsia="ru-RU"/>
        </w:rPr>
        <w:t xml:space="preserve">на </w:t>
      </w:r>
      <w:r w:rsidRPr="00294981">
        <w:rPr>
          <w:sz w:val="28"/>
          <w:szCs w:val="28"/>
          <w:lang w:eastAsia="ru-RU"/>
        </w:rPr>
        <w:t>благонадежность. В   царском совете царь сначала выслушивал мнение каждого советника</w:t>
      </w:r>
      <w:r w:rsidR="003E0CDB">
        <w:rPr>
          <w:sz w:val="28"/>
          <w:szCs w:val="28"/>
          <w:lang w:eastAsia="ru-RU"/>
        </w:rPr>
        <w:t xml:space="preserve"> в отдельности, затем - всех вместе, и </w:t>
      </w:r>
      <w:r w:rsidRPr="00294981">
        <w:rPr>
          <w:sz w:val="28"/>
          <w:szCs w:val="28"/>
          <w:lang w:eastAsia="ru-RU"/>
        </w:rPr>
        <w:t>самостоятельно выносил решение.</w:t>
      </w:r>
    </w:p>
    <w:p w:rsidR="00294981" w:rsidRPr="00294981" w:rsidRDefault="00294981" w:rsidP="00703FCA">
      <w:pPr>
        <w:suppressAutoHyphens w:val="0"/>
        <w:autoSpaceDE w:val="0"/>
        <w:autoSpaceDN w:val="0"/>
        <w:adjustRightInd w:val="0"/>
        <w:spacing w:line="360" w:lineRule="auto"/>
        <w:ind w:firstLine="709"/>
        <w:jc w:val="both"/>
        <w:rPr>
          <w:sz w:val="28"/>
          <w:szCs w:val="28"/>
          <w:lang w:eastAsia="ru-RU"/>
        </w:rPr>
      </w:pPr>
      <w:r w:rsidRPr="00294981">
        <w:rPr>
          <w:sz w:val="28"/>
          <w:szCs w:val="28"/>
          <w:lang w:eastAsia="ru-RU"/>
        </w:rPr>
        <w:t xml:space="preserve">Местная власть так же, как и у древних германцев </w:t>
      </w:r>
      <w:r w:rsidR="003E0CDB">
        <w:rPr>
          <w:sz w:val="28"/>
          <w:szCs w:val="28"/>
          <w:lang w:eastAsia="ru-RU"/>
        </w:rPr>
        <w:t xml:space="preserve">и славян </w:t>
      </w:r>
      <w:r w:rsidRPr="00294981">
        <w:rPr>
          <w:sz w:val="28"/>
          <w:szCs w:val="28"/>
          <w:lang w:eastAsia="ru-RU"/>
        </w:rPr>
        <w:t xml:space="preserve">строилась по  военному принципу: каждая территориальная единица </w:t>
      </w:r>
      <w:r w:rsidR="001E1B91">
        <w:rPr>
          <w:sz w:val="28"/>
          <w:szCs w:val="28"/>
          <w:lang w:eastAsia="ru-RU"/>
        </w:rPr>
        <w:t xml:space="preserve">должна </w:t>
      </w:r>
      <w:r w:rsidRPr="00294981">
        <w:rPr>
          <w:sz w:val="28"/>
          <w:szCs w:val="28"/>
          <w:lang w:eastAsia="ru-RU"/>
        </w:rPr>
        <w:t>была  предоставить определенное  количество ополченцев.</w:t>
      </w:r>
    </w:p>
    <w:p w:rsidR="00294981" w:rsidRPr="00294981" w:rsidRDefault="00294981" w:rsidP="00703FCA">
      <w:pPr>
        <w:suppressAutoHyphens w:val="0"/>
        <w:autoSpaceDE w:val="0"/>
        <w:autoSpaceDN w:val="0"/>
        <w:adjustRightInd w:val="0"/>
        <w:spacing w:line="360" w:lineRule="auto"/>
        <w:ind w:firstLine="709"/>
        <w:jc w:val="both"/>
        <w:rPr>
          <w:sz w:val="28"/>
          <w:szCs w:val="28"/>
          <w:lang w:eastAsia="ru-RU"/>
        </w:rPr>
      </w:pPr>
      <w:r w:rsidRPr="00294981">
        <w:rPr>
          <w:sz w:val="28"/>
          <w:szCs w:val="28"/>
          <w:lang w:eastAsia="ru-RU"/>
        </w:rPr>
        <w:t>Царь</w:t>
      </w:r>
      <w:r w:rsidR="001E1B91">
        <w:rPr>
          <w:sz w:val="28"/>
          <w:szCs w:val="28"/>
          <w:lang w:eastAsia="ru-RU"/>
        </w:rPr>
        <w:t xml:space="preserve"> назначал </w:t>
      </w:r>
      <w:r w:rsidRPr="00294981">
        <w:rPr>
          <w:sz w:val="28"/>
          <w:szCs w:val="28"/>
          <w:lang w:eastAsia="ru-RU"/>
        </w:rPr>
        <w:t>старосту для 10 деревень, затем - для  20, 100. 1000 деревень = город.</w:t>
      </w:r>
    </w:p>
    <w:p w:rsidR="00294981" w:rsidRPr="00294981" w:rsidRDefault="00294981" w:rsidP="00703FCA">
      <w:pPr>
        <w:suppressAutoHyphens w:val="0"/>
        <w:autoSpaceDE w:val="0"/>
        <w:autoSpaceDN w:val="0"/>
        <w:adjustRightInd w:val="0"/>
        <w:spacing w:line="360" w:lineRule="auto"/>
        <w:ind w:firstLine="709"/>
        <w:jc w:val="both"/>
        <w:rPr>
          <w:sz w:val="28"/>
          <w:szCs w:val="28"/>
          <w:lang w:eastAsia="ru-RU"/>
        </w:rPr>
      </w:pPr>
      <w:r w:rsidRPr="00294981">
        <w:rPr>
          <w:sz w:val="28"/>
          <w:szCs w:val="28"/>
          <w:lang w:eastAsia="ru-RU"/>
        </w:rPr>
        <w:t xml:space="preserve">Налогами облагались  некоторые животные, виды деревьев и полезных  ископаемых, а также определенный </w:t>
      </w:r>
      <w:r w:rsidR="001E1B91">
        <w:rPr>
          <w:sz w:val="28"/>
          <w:szCs w:val="28"/>
          <w:lang w:eastAsia="ru-RU"/>
        </w:rPr>
        <w:t xml:space="preserve">вид дохода. </w:t>
      </w:r>
      <w:r w:rsidRPr="00294981">
        <w:rPr>
          <w:sz w:val="28"/>
          <w:szCs w:val="28"/>
          <w:lang w:eastAsia="ru-RU"/>
        </w:rPr>
        <w:t>С личности налог</w:t>
      </w:r>
      <w:r w:rsidR="001E1B91">
        <w:rPr>
          <w:sz w:val="28"/>
          <w:szCs w:val="28"/>
          <w:lang w:eastAsia="ru-RU"/>
        </w:rPr>
        <w:t xml:space="preserve"> не  взимался. </w:t>
      </w:r>
    </w:p>
    <w:p w:rsidR="00294981" w:rsidRPr="00294981" w:rsidRDefault="00294981" w:rsidP="00703FCA">
      <w:pPr>
        <w:suppressAutoHyphens w:val="0"/>
        <w:autoSpaceDE w:val="0"/>
        <w:autoSpaceDN w:val="0"/>
        <w:adjustRightInd w:val="0"/>
        <w:spacing w:line="360" w:lineRule="auto"/>
        <w:ind w:firstLine="709"/>
        <w:jc w:val="both"/>
        <w:rPr>
          <w:sz w:val="28"/>
          <w:szCs w:val="28"/>
          <w:lang w:eastAsia="ru-RU"/>
        </w:rPr>
      </w:pPr>
      <w:r w:rsidRPr="00294981">
        <w:rPr>
          <w:sz w:val="28"/>
          <w:szCs w:val="28"/>
          <w:lang w:eastAsia="ru-RU"/>
        </w:rPr>
        <w:t xml:space="preserve">Существовали </w:t>
      </w:r>
      <w:r w:rsidR="001E1B91">
        <w:rPr>
          <w:sz w:val="28"/>
          <w:szCs w:val="28"/>
          <w:lang w:eastAsia="ru-RU"/>
        </w:rPr>
        <w:t xml:space="preserve">так называемые литургии - общественно </w:t>
      </w:r>
      <w:r w:rsidRPr="00294981">
        <w:rPr>
          <w:sz w:val="28"/>
          <w:szCs w:val="28"/>
          <w:lang w:eastAsia="ru-RU"/>
        </w:rPr>
        <w:t>полезные работы,  как постройка укреплений,</w:t>
      </w:r>
      <w:r w:rsidR="001E1B91">
        <w:rPr>
          <w:sz w:val="28"/>
          <w:szCs w:val="28"/>
          <w:lang w:eastAsia="ru-RU"/>
        </w:rPr>
        <w:t xml:space="preserve"> каналов, дорог</w:t>
      </w:r>
      <w:r w:rsidRPr="00294981">
        <w:rPr>
          <w:sz w:val="28"/>
          <w:szCs w:val="28"/>
          <w:lang w:eastAsia="ru-RU"/>
        </w:rPr>
        <w:t xml:space="preserve"> и пр. По законам Ману царь имел  право на 1</w:t>
      </w:r>
      <w:r w:rsidR="001E1B91">
        <w:rPr>
          <w:sz w:val="28"/>
          <w:szCs w:val="28"/>
          <w:lang w:eastAsia="ru-RU"/>
        </w:rPr>
        <w:t xml:space="preserve"> </w:t>
      </w:r>
      <w:r w:rsidRPr="00294981">
        <w:rPr>
          <w:sz w:val="28"/>
          <w:szCs w:val="28"/>
          <w:lang w:eastAsia="ru-RU"/>
        </w:rPr>
        <w:t>день работы населения</w:t>
      </w:r>
      <w:r w:rsidR="001E1B91">
        <w:rPr>
          <w:sz w:val="28"/>
          <w:szCs w:val="28"/>
          <w:lang w:eastAsia="ru-RU"/>
        </w:rPr>
        <w:t xml:space="preserve"> в</w:t>
      </w:r>
      <w:r w:rsidRPr="00294981">
        <w:rPr>
          <w:sz w:val="28"/>
          <w:szCs w:val="28"/>
          <w:lang w:eastAsia="ru-RU"/>
        </w:rPr>
        <w:t xml:space="preserve"> месяц.</w:t>
      </w:r>
    </w:p>
    <w:p w:rsidR="00294981" w:rsidRPr="00294981" w:rsidRDefault="00294981" w:rsidP="00703FCA">
      <w:pPr>
        <w:suppressAutoHyphens w:val="0"/>
        <w:autoSpaceDE w:val="0"/>
        <w:autoSpaceDN w:val="0"/>
        <w:adjustRightInd w:val="0"/>
        <w:spacing w:line="360" w:lineRule="auto"/>
        <w:ind w:firstLine="709"/>
        <w:jc w:val="both"/>
        <w:rPr>
          <w:sz w:val="28"/>
          <w:szCs w:val="28"/>
          <w:lang w:eastAsia="ru-RU"/>
        </w:rPr>
      </w:pPr>
      <w:r w:rsidRPr="00294981">
        <w:rPr>
          <w:sz w:val="28"/>
          <w:szCs w:val="28"/>
          <w:lang w:eastAsia="ru-RU"/>
        </w:rPr>
        <w:t>Земельный  фонд  подразделялся  на  частную,  общинную  и  царскую  собственность. Отчуждение  земли  было  достаточно  свободным.</w:t>
      </w:r>
    </w:p>
    <w:p w:rsidR="00294981" w:rsidRPr="00294981" w:rsidRDefault="00294981" w:rsidP="00703FCA">
      <w:pPr>
        <w:suppressAutoHyphens w:val="0"/>
        <w:autoSpaceDE w:val="0"/>
        <w:autoSpaceDN w:val="0"/>
        <w:adjustRightInd w:val="0"/>
        <w:spacing w:line="360" w:lineRule="auto"/>
        <w:ind w:firstLine="709"/>
        <w:jc w:val="both"/>
        <w:rPr>
          <w:sz w:val="28"/>
          <w:szCs w:val="28"/>
          <w:lang w:eastAsia="ru-RU"/>
        </w:rPr>
      </w:pPr>
      <w:r w:rsidRPr="00294981">
        <w:rPr>
          <w:sz w:val="28"/>
          <w:szCs w:val="28"/>
          <w:lang w:eastAsia="ru-RU"/>
        </w:rPr>
        <w:t>В основе соц</w:t>
      </w:r>
      <w:r w:rsidR="00086C0C">
        <w:rPr>
          <w:sz w:val="28"/>
          <w:szCs w:val="28"/>
          <w:lang w:eastAsia="ru-RU"/>
        </w:rPr>
        <w:t>иального</w:t>
      </w:r>
      <w:r w:rsidRPr="00294981">
        <w:rPr>
          <w:sz w:val="28"/>
          <w:szCs w:val="28"/>
          <w:lang w:eastAsia="ru-RU"/>
        </w:rPr>
        <w:t xml:space="preserve"> деления Древней Индии лежала varnasrama  - кастовая система. Все население  делилось на четыре основные  группы: брахманы (жрецы), кшатрии (воины), вайшья (земледельцы) и шудры (неприкасаемые).  Грубейшей  ошибкой  является   смешение  понятий </w:t>
      </w:r>
      <w:r w:rsidR="00086C0C">
        <w:rPr>
          <w:sz w:val="28"/>
          <w:szCs w:val="28"/>
          <w:lang w:eastAsia="ru-RU"/>
        </w:rPr>
        <w:t>«</w:t>
      </w:r>
      <w:r w:rsidRPr="00294981">
        <w:rPr>
          <w:sz w:val="28"/>
          <w:szCs w:val="28"/>
          <w:lang w:eastAsia="ru-RU"/>
        </w:rPr>
        <w:t>варна</w:t>
      </w:r>
      <w:r w:rsidR="00086C0C">
        <w:rPr>
          <w:sz w:val="28"/>
          <w:szCs w:val="28"/>
          <w:lang w:eastAsia="ru-RU"/>
        </w:rPr>
        <w:t>»</w:t>
      </w:r>
      <w:r w:rsidRPr="00294981">
        <w:rPr>
          <w:sz w:val="28"/>
          <w:szCs w:val="28"/>
          <w:lang w:eastAsia="ru-RU"/>
        </w:rPr>
        <w:t xml:space="preserve">  и </w:t>
      </w:r>
      <w:r w:rsidR="00086C0C">
        <w:rPr>
          <w:sz w:val="28"/>
          <w:szCs w:val="28"/>
          <w:lang w:eastAsia="ru-RU"/>
        </w:rPr>
        <w:t>«каста»</w:t>
      </w:r>
      <w:r w:rsidRPr="00294981">
        <w:rPr>
          <w:sz w:val="28"/>
          <w:szCs w:val="28"/>
          <w:lang w:eastAsia="ru-RU"/>
        </w:rPr>
        <w:t xml:space="preserve">. Этимологически  слово </w:t>
      </w:r>
      <w:r w:rsidR="00086C0C">
        <w:rPr>
          <w:sz w:val="28"/>
          <w:szCs w:val="28"/>
          <w:lang w:eastAsia="ru-RU"/>
        </w:rPr>
        <w:t>«</w:t>
      </w:r>
      <w:r w:rsidRPr="00294981">
        <w:rPr>
          <w:sz w:val="28"/>
          <w:szCs w:val="28"/>
          <w:lang w:eastAsia="ru-RU"/>
        </w:rPr>
        <w:t>варна</w:t>
      </w:r>
      <w:r w:rsidR="00086C0C">
        <w:rPr>
          <w:sz w:val="28"/>
          <w:szCs w:val="28"/>
          <w:lang w:eastAsia="ru-RU"/>
        </w:rPr>
        <w:t xml:space="preserve">» </w:t>
      </w:r>
      <w:r w:rsidRPr="00294981">
        <w:rPr>
          <w:sz w:val="28"/>
          <w:szCs w:val="28"/>
          <w:lang w:eastAsia="ru-RU"/>
        </w:rPr>
        <w:t xml:space="preserve">- это обозначение цвета кожи. Существовало 3  варны.  Представители  всех трех  варн  назывались </w:t>
      </w:r>
      <w:r w:rsidR="00086C0C">
        <w:rPr>
          <w:sz w:val="28"/>
          <w:szCs w:val="28"/>
          <w:lang w:eastAsia="ru-RU"/>
        </w:rPr>
        <w:t>«</w:t>
      </w:r>
      <w:r w:rsidRPr="00294981">
        <w:rPr>
          <w:sz w:val="28"/>
          <w:szCs w:val="28"/>
          <w:lang w:eastAsia="ru-RU"/>
        </w:rPr>
        <w:t>дваждырожденными</w:t>
      </w:r>
      <w:r w:rsidR="00086C0C">
        <w:rPr>
          <w:sz w:val="28"/>
          <w:szCs w:val="28"/>
          <w:lang w:eastAsia="ru-RU"/>
        </w:rPr>
        <w:t>»</w:t>
      </w:r>
      <w:r w:rsidRPr="00294981">
        <w:rPr>
          <w:sz w:val="28"/>
          <w:szCs w:val="28"/>
          <w:lang w:eastAsia="ru-RU"/>
        </w:rPr>
        <w:t xml:space="preserve"> - т.е.  к ним  применялся  обряд  </w:t>
      </w:r>
      <w:r w:rsidR="00086C0C">
        <w:rPr>
          <w:sz w:val="28"/>
          <w:szCs w:val="28"/>
          <w:lang w:eastAsia="ru-RU"/>
        </w:rPr>
        <w:t>«</w:t>
      </w:r>
      <w:r w:rsidRPr="00294981">
        <w:rPr>
          <w:sz w:val="28"/>
          <w:szCs w:val="28"/>
          <w:lang w:eastAsia="ru-RU"/>
        </w:rPr>
        <w:t>второго  рождения</w:t>
      </w:r>
      <w:r w:rsidR="00086C0C">
        <w:rPr>
          <w:sz w:val="28"/>
          <w:szCs w:val="28"/>
          <w:lang w:eastAsia="ru-RU"/>
        </w:rPr>
        <w:t>»</w:t>
      </w:r>
      <w:r w:rsidRPr="00294981">
        <w:rPr>
          <w:sz w:val="28"/>
          <w:szCs w:val="28"/>
          <w:lang w:eastAsia="ru-RU"/>
        </w:rPr>
        <w:t xml:space="preserve"> - инициации.  Члены  этих  варн, очевидно,  являлись  потомками  индоевропейцев,  ранее  поработивших  Индостан  вместе  с  туземным  населением. Со  временем  деление  по цвету  кожи  утратило  свое  значение  в  связи  со  смешением  чистых  арийцев  и  местных  жителей.</w:t>
      </w:r>
    </w:p>
    <w:p w:rsidR="00294981" w:rsidRPr="00294981" w:rsidRDefault="00294981" w:rsidP="00703FCA">
      <w:pPr>
        <w:suppressAutoHyphens w:val="0"/>
        <w:autoSpaceDE w:val="0"/>
        <w:autoSpaceDN w:val="0"/>
        <w:adjustRightInd w:val="0"/>
        <w:spacing w:line="360" w:lineRule="auto"/>
        <w:ind w:firstLine="709"/>
        <w:jc w:val="both"/>
        <w:rPr>
          <w:sz w:val="28"/>
          <w:szCs w:val="28"/>
          <w:lang w:eastAsia="ru-RU"/>
        </w:rPr>
      </w:pPr>
      <w:r w:rsidRPr="00294981">
        <w:rPr>
          <w:sz w:val="28"/>
          <w:szCs w:val="28"/>
          <w:lang w:eastAsia="ru-RU"/>
        </w:rPr>
        <w:t xml:space="preserve">Примерно  со 2-го  века до Р.Х. и позже  распространилось кастовое  деление. </w:t>
      </w:r>
      <w:r w:rsidR="00086C0C">
        <w:rPr>
          <w:sz w:val="28"/>
          <w:szCs w:val="28"/>
          <w:lang w:eastAsia="ru-RU"/>
        </w:rPr>
        <w:t>«</w:t>
      </w:r>
      <w:r w:rsidRPr="00294981">
        <w:rPr>
          <w:sz w:val="28"/>
          <w:szCs w:val="28"/>
          <w:lang w:eastAsia="ru-RU"/>
        </w:rPr>
        <w:t>Jaty</w:t>
      </w:r>
      <w:r w:rsidR="00086C0C">
        <w:rPr>
          <w:sz w:val="28"/>
          <w:szCs w:val="28"/>
          <w:lang w:eastAsia="ru-RU"/>
        </w:rPr>
        <w:t>»</w:t>
      </w:r>
      <w:r w:rsidRPr="00294981">
        <w:rPr>
          <w:sz w:val="28"/>
          <w:szCs w:val="28"/>
          <w:lang w:eastAsia="ru-RU"/>
        </w:rPr>
        <w:t xml:space="preserve">  (в  переводе </w:t>
      </w:r>
      <w:r w:rsidR="00086C0C">
        <w:rPr>
          <w:sz w:val="28"/>
          <w:szCs w:val="28"/>
          <w:lang w:eastAsia="ru-RU"/>
        </w:rPr>
        <w:t>–</w:t>
      </w:r>
      <w:r w:rsidRPr="00294981">
        <w:rPr>
          <w:sz w:val="28"/>
          <w:szCs w:val="28"/>
          <w:lang w:eastAsia="ru-RU"/>
        </w:rPr>
        <w:t xml:space="preserve"> </w:t>
      </w:r>
      <w:r w:rsidR="00086C0C">
        <w:rPr>
          <w:sz w:val="28"/>
          <w:szCs w:val="28"/>
          <w:lang w:eastAsia="ru-RU"/>
        </w:rPr>
        <w:t>«</w:t>
      </w:r>
      <w:r w:rsidRPr="00294981">
        <w:rPr>
          <w:sz w:val="28"/>
          <w:szCs w:val="28"/>
          <w:lang w:eastAsia="ru-RU"/>
        </w:rPr>
        <w:t>качество</w:t>
      </w:r>
      <w:r w:rsidR="00086C0C">
        <w:rPr>
          <w:sz w:val="28"/>
          <w:szCs w:val="28"/>
          <w:lang w:eastAsia="ru-RU"/>
        </w:rPr>
        <w:t>»</w:t>
      </w:r>
      <w:r w:rsidRPr="00294981">
        <w:rPr>
          <w:sz w:val="28"/>
          <w:szCs w:val="28"/>
          <w:lang w:eastAsia="ru-RU"/>
        </w:rPr>
        <w:t xml:space="preserve">)  - деление  общества  на  узкие  профессии. Количество  каст  не  подлежит  твердому  исчислению, т.к. слово </w:t>
      </w:r>
      <w:r w:rsidR="00086C0C">
        <w:rPr>
          <w:sz w:val="28"/>
          <w:szCs w:val="28"/>
          <w:lang w:eastAsia="ru-RU"/>
        </w:rPr>
        <w:t>«</w:t>
      </w:r>
      <w:r w:rsidRPr="00294981">
        <w:rPr>
          <w:sz w:val="28"/>
          <w:szCs w:val="28"/>
          <w:lang w:eastAsia="ru-RU"/>
        </w:rPr>
        <w:t>каста</w:t>
      </w:r>
      <w:r w:rsidR="00086C0C">
        <w:rPr>
          <w:sz w:val="28"/>
          <w:szCs w:val="28"/>
          <w:lang w:eastAsia="ru-RU"/>
        </w:rPr>
        <w:t>»</w:t>
      </w:r>
      <w:r w:rsidRPr="00294981">
        <w:rPr>
          <w:sz w:val="28"/>
          <w:szCs w:val="28"/>
          <w:lang w:eastAsia="ru-RU"/>
        </w:rPr>
        <w:t xml:space="preserve"> по  большому  счету  просто  означало  профессию.</w:t>
      </w:r>
    </w:p>
    <w:p w:rsidR="00294981" w:rsidRPr="00294981" w:rsidRDefault="00294981" w:rsidP="00703FCA">
      <w:pPr>
        <w:suppressAutoHyphens w:val="0"/>
        <w:autoSpaceDE w:val="0"/>
        <w:autoSpaceDN w:val="0"/>
        <w:adjustRightInd w:val="0"/>
        <w:spacing w:line="360" w:lineRule="auto"/>
        <w:ind w:firstLine="709"/>
        <w:jc w:val="both"/>
        <w:rPr>
          <w:sz w:val="28"/>
          <w:szCs w:val="28"/>
          <w:lang w:eastAsia="ru-RU"/>
        </w:rPr>
      </w:pPr>
      <w:r w:rsidRPr="00294981">
        <w:rPr>
          <w:sz w:val="28"/>
          <w:szCs w:val="28"/>
          <w:lang w:eastAsia="ru-RU"/>
        </w:rPr>
        <w:t>Основным критерием, лежавшем в основе кастовой системы было знание Вед. Брахманы изучали веды с 8 лет, совершеннолетие наступало в 16 лет.</w:t>
      </w:r>
      <w:r w:rsidR="00086C0C">
        <w:rPr>
          <w:sz w:val="28"/>
          <w:szCs w:val="28"/>
          <w:lang w:eastAsia="ru-RU"/>
        </w:rPr>
        <w:t xml:space="preserve"> </w:t>
      </w:r>
      <w:r w:rsidRPr="00294981">
        <w:rPr>
          <w:sz w:val="28"/>
          <w:szCs w:val="28"/>
          <w:lang w:eastAsia="ru-RU"/>
        </w:rPr>
        <w:t>Кшатрии  изучали веды с 11 лет, совершеннолетие -  с 22 лет.</w:t>
      </w:r>
      <w:r w:rsidR="00086C0C">
        <w:rPr>
          <w:sz w:val="28"/>
          <w:szCs w:val="28"/>
          <w:lang w:eastAsia="ru-RU"/>
        </w:rPr>
        <w:t xml:space="preserve"> </w:t>
      </w:r>
      <w:r w:rsidRPr="00294981">
        <w:rPr>
          <w:sz w:val="28"/>
          <w:szCs w:val="28"/>
          <w:lang w:eastAsia="ru-RU"/>
        </w:rPr>
        <w:t>Вайшия изучали веды с 12 лет, совершеннолетие -  с 24 лет.</w:t>
      </w:r>
    </w:p>
    <w:p w:rsidR="00294981" w:rsidRPr="00294981" w:rsidRDefault="00294981" w:rsidP="00703FCA">
      <w:pPr>
        <w:suppressAutoHyphens w:val="0"/>
        <w:autoSpaceDE w:val="0"/>
        <w:autoSpaceDN w:val="0"/>
        <w:adjustRightInd w:val="0"/>
        <w:spacing w:line="360" w:lineRule="auto"/>
        <w:ind w:firstLine="709"/>
        <w:jc w:val="both"/>
        <w:rPr>
          <w:sz w:val="28"/>
          <w:szCs w:val="28"/>
          <w:lang w:eastAsia="ru-RU"/>
        </w:rPr>
      </w:pPr>
      <w:r w:rsidRPr="00294981">
        <w:rPr>
          <w:sz w:val="28"/>
          <w:szCs w:val="28"/>
          <w:lang w:eastAsia="ru-RU"/>
        </w:rPr>
        <w:t>У женщин  совершеннолетие  наступало  с  момента  окончательного  полового  созревания - с  приобретением  способности  к  деторождению. Законы  Ману  устанавливали также и  верхнюю  границу  дееспособности (70 лет).</w:t>
      </w:r>
    </w:p>
    <w:p w:rsidR="00294981" w:rsidRPr="00294981" w:rsidRDefault="00294981" w:rsidP="00703FCA">
      <w:pPr>
        <w:suppressAutoHyphens w:val="0"/>
        <w:autoSpaceDE w:val="0"/>
        <w:autoSpaceDN w:val="0"/>
        <w:adjustRightInd w:val="0"/>
        <w:spacing w:line="360" w:lineRule="auto"/>
        <w:ind w:firstLine="709"/>
        <w:jc w:val="both"/>
        <w:rPr>
          <w:sz w:val="28"/>
          <w:szCs w:val="28"/>
          <w:lang w:eastAsia="ru-RU"/>
        </w:rPr>
      </w:pPr>
      <w:r w:rsidRPr="00294981">
        <w:rPr>
          <w:sz w:val="28"/>
          <w:szCs w:val="28"/>
          <w:lang w:eastAsia="ru-RU"/>
        </w:rPr>
        <w:t>Вторым критерием  принадлежности к определенной варне был факт рождения, но этот критерий бы подчинен первому.</w:t>
      </w:r>
      <w:r w:rsidR="00086C0C">
        <w:rPr>
          <w:sz w:val="28"/>
          <w:szCs w:val="28"/>
          <w:lang w:eastAsia="ru-RU"/>
        </w:rPr>
        <w:t xml:space="preserve"> </w:t>
      </w:r>
      <w:r w:rsidRPr="00294981">
        <w:rPr>
          <w:sz w:val="28"/>
          <w:szCs w:val="28"/>
          <w:lang w:eastAsia="ru-RU"/>
        </w:rPr>
        <w:t>Брахманы должны были посвятить первые 30 лет жизни изучению Вед, затем 5 лет служению гиру и оставшуюся часть жизни  можно было посвятить самому себе.</w:t>
      </w:r>
      <w:r w:rsidR="00086C0C">
        <w:rPr>
          <w:sz w:val="28"/>
          <w:szCs w:val="28"/>
          <w:lang w:eastAsia="ru-RU"/>
        </w:rPr>
        <w:t xml:space="preserve"> </w:t>
      </w:r>
      <w:r w:rsidRPr="00294981">
        <w:rPr>
          <w:sz w:val="28"/>
          <w:szCs w:val="28"/>
          <w:lang w:eastAsia="ru-RU"/>
        </w:rPr>
        <w:t>Согласно ведам, основными занятиями брахмана были:</w:t>
      </w:r>
    </w:p>
    <w:p w:rsidR="00294981" w:rsidRPr="00294981" w:rsidRDefault="00294981" w:rsidP="00703FCA">
      <w:pPr>
        <w:suppressAutoHyphens w:val="0"/>
        <w:autoSpaceDE w:val="0"/>
        <w:autoSpaceDN w:val="0"/>
        <w:adjustRightInd w:val="0"/>
        <w:spacing w:line="360" w:lineRule="auto"/>
        <w:ind w:firstLine="709"/>
        <w:jc w:val="both"/>
        <w:rPr>
          <w:sz w:val="28"/>
          <w:szCs w:val="28"/>
          <w:lang w:eastAsia="ru-RU"/>
        </w:rPr>
      </w:pPr>
      <w:r w:rsidRPr="00294981">
        <w:rPr>
          <w:sz w:val="28"/>
          <w:szCs w:val="28"/>
          <w:lang w:eastAsia="ru-RU"/>
        </w:rPr>
        <w:t>1. молиться</w:t>
      </w:r>
    </w:p>
    <w:p w:rsidR="00294981" w:rsidRPr="00294981" w:rsidRDefault="00294981" w:rsidP="00703FCA">
      <w:pPr>
        <w:suppressAutoHyphens w:val="0"/>
        <w:autoSpaceDE w:val="0"/>
        <w:autoSpaceDN w:val="0"/>
        <w:adjustRightInd w:val="0"/>
        <w:spacing w:line="360" w:lineRule="auto"/>
        <w:ind w:firstLine="709"/>
        <w:jc w:val="both"/>
        <w:rPr>
          <w:sz w:val="28"/>
          <w:szCs w:val="28"/>
          <w:lang w:eastAsia="ru-RU"/>
        </w:rPr>
      </w:pPr>
      <w:r w:rsidRPr="00294981">
        <w:rPr>
          <w:sz w:val="28"/>
          <w:szCs w:val="28"/>
          <w:lang w:eastAsia="ru-RU"/>
        </w:rPr>
        <w:t>2. изучать веды</w:t>
      </w:r>
    </w:p>
    <w:p w:rsidR="00294981" w:rsidRPr="00294981" w:rsidRDefault="00294981" w:rsidP="00703FCA">
      <w:pPr>
        <w:suppressAutoHyphens w:val="0"/>
        <w:autoSpaceDE w:val="0"/>
        <w:autoSpaceDN w:val="0"/>
        <w:adjustRightInd w:val="0"/>
        <w:spacing w:line="360" w:lineRule="auto"/>
        <w:ind w:firstLine="709"/>
        <w:jc w:val="both"/>
        <w:rPr>
          <w:sz w:val="28"/>
          <w:szCs w:val="28"/>
          <w:lang w:eastAsia="ru-RU"/>
        </w:rPr>
      </w:pPr>
      <w:r w:rsidRPr="00294981">
        <w:rPr>
          <w:sz w:val="28"/>
          <w:szCs w:val="28"/>
          <w:lang w:eastAsia="ru-RU"/>
        </w:rPr>
        <w:t>3. получать подарки.</w:t>
      </w:r>
    </w:p>
    <w:p w:rsidR="00294981" w:rsidRPr="00294981" w:rsidRDefault="00294981" w:rsidP="00703FCA">
      <w:pPr>
        <w:suppressAutoHyphens w:val="0"/>
        <w:autoSpaceDE w:val="0"/>
        <w:autoSpaceDN w:val="0"/>
        <w:adjustRightInd w:val="0"/>
        <w:spacing w:line="360" w:lineRule="auto"/>
        <w:ind w:firstLine="709"/>
        <w:jc w:val="both"/>
        <w:rPr>
          <w:sz w:val="28"/>
          <w:szCs w:val="28"/>
          <w:lang w:eastAsia="ru-RU"/>
        </w:rPr>
      </w:pPr>
      <w:r w:rsidRPr="00294981">
        <w:rPr>
          <w:sz w:val="28"/>
          <w:szCs w:val="28"/>
          <w:lang w:eastAsia="ru-RU"/>
        </w:rPr>
        <w:t>Кроме варн было  другое, более точное деление, учитывавшее положение  человека в зависимости от родителей, т.к. со временем появилось много детей от смешанных браков. Например, муж - брахман, жена - вайшия и т. д. Всего таких групп было 24.</w:t>
      </w:r>
    </w:p>
    <w:p w:rsidR="00294981" w:rsidRPr="00294981" w:rsidRDefault="00086C0C" w:rsidP="00703FCA">
      <w:pPr>
        <w:suppressAutoHyphens w:val="0"/>
        <w:autoSpaceDE w:val="0"/>
        <w:autoSpaceDN w:val="0"/>
        <w:adjustRightInd w:val="0"/>
        <w:spacing w:line="360" w:lineRule="auto"/>
        <w:ind w:firstLine="709"/>
        <w:jc w:val="both"/>
        <w:rPr>
          <w:sz w:val="28"/>
          <w:szCs w:val="28"/>
          <w:lang w:eastAsia="ru-RU"/>
        </w:rPr>
      </w:pPr>
      <w:r>
        <w:rPr>
          <w:sz w:val="28"/>
          <w:szCs w:val="28"/>
          <w:lang w:eastAsia="ru-RU"/>
        </w:rPr>
        <w:t>Также необходимо заметить</w:t>
      </w:r>
      <w:r w:rsidR="00294981" w:rsidRPr="00294981">
        <w:rPr>
          <w:sz w:val="28"/>
          <w:szCs w:val="28"/>
          <w:lang w:eastAsia="ru-RU"/>
        </w:rPr>
        <w:t>, что юр</w:t>
      </w:r>
      <w:r w:rsidR="008312AA">
        <w:rPr>
          <w:sz w:val="28"/>
          <w:szCs w:val="28"/>
          <w:lang w:eastAsia="ru-RU"/>
        </w:rPr>
        <w:t>идическое</w:t>
      </w:r>
      <w:r w:rsidR="00294981" w:rsidRPr="00294981">
        <w:rPr>
          <w:sz w:val="28"/>
          <w:szCs w:val="28"/>
          <w:lang w:eastAsia="ru-RU"/>
        </w:rPr>
        <w:t xml:space="preserve"> положение шудры правом не регулировалось, тогда как юр</w:t>
      </w:r>
      <w:r w:rsidR="008312AA">
        <w:rPr>
          <w:sz w:val="28"/>
          <w:szCs w:val="28"/>
          <w:lang w:eastAsia="ru-RU"/>
        </w:rPr>
        <w:t>идическое</w:t>
      </w:r>
      <w:r w:rsidR="00294981" w:rsidRPr="00294981">
        <w:rPr>
          <w:sz w:val="28"/>
          <w:szCs w:val="28"/>
          <w:lang w:eastAsia="ru-RU"/>
        </w:rPr>
        <w:t xml:space="preserve"> положение раба вполне четко определено. Раб, как и в римском праве - вещь, говорящее орудие. Неприкасаемые  не  были  отдельной  варной, они воо</w:t>
      </w:r>
      <w:r w:rsidR="008312AA">
        <w:rPr>
          <w:sz w:val="28"/>
          <w:szCs w:val="28"/>
          <w:lang w:eastAsia="ru-RU"/>
        </w:rPr>
        <w:t xml:space="preserve">бще находились вне  варновой </w:t>
      </w:r>
      <w:r w:rsidR="00294981" w:rsidRPr="00294981">
        <w:rPr>
          <w:sz w:val="28"/>
          <w:szCs w:val="28"/>
          <w:lang w:eastAsia="ru-RU"/>
        </w:rPr>
        <w:t xml:space="preserve">системы. Неприкасаемым было запрещено селиться в местах  обитания </w:t>
      </w:r>
      <w:r w:rsidR="008312AA">
        <w:rPr>
          <w:sz w:val="28"/>
          <w:szCs w:val="28"/>
          <w:lang w:eastAsia="ru-RU"/>
        </w:rPr>
        <w:t>«</w:t>
      </w:r>
      <w:r w:rsidR="00294981" w:rsidRPr="00294981">
        <w:rPr>
          <w:sz w:val="28"/>
          <w:szCs w:val="28"/>
          <w:lang w:eastAsia="ru-RU"/>
        </w:rPr>
        <w:t>дваждырожденных</w:t>
      </w:r>
      <w:r w:rsidR="008312AA">
        <w:rPr>
          <w:sz w:val="28"/>
          <w:szCs w:val="28"/>
          <w:lang w:eastAsia="ru-RU"/>
        </w:rPr>
        <w:t>»</w:t>
      </w:r>
      <w:r w:rsidR="00294981" w:rsidRPr="00294981">
        <w:rPr>
          <w:sz w:val="28"/>
          <w:szCs w:val="28"/>
          <w:lang w:eastAsia="ru-RU"/>
        </w:rPr>
        <w:t xml:space="preserve">, проходить через поселок арийцев они  могли только ночью. Хранить пищу разрешалось только в разбитой посуде, одеваться - только в </w:t>
      </w:r>
      <w:r w:rsidR="008312AA">
        <w:rPr>
          <w:sz w:val="28"/>
          <w:szCs w:val="28"/>
          <w:lang w:eastAsia="ru-RU"/>
        </w:rPr>
        <w:t>лохмотья. По</w:t>
      </w:r>
      <w:r w:rsidR="00294981" w:rsidRPr="00294981">
        <w:rPr>
          <w:sz w:val="28"/>
          <w:szCs w:val="28"/>
          <w:lang w:eastAsia="ru-RU"/>
        </w:rPr>
        <w:t xml:space="preserve"> своему юридическому статусу они были приравнены к собакам.</w:t>
      </w:r>
    </w:p>
    <w:p w:rsidR="00294981" w:rsidRPr="00294981" w:rsidRDefault="00294981" w:rsidP="00703FCA">
      <w:pPr>
        <w:suppressAutoHyphens w:val="0"/>
        <w:autoSpaceDE w:val="0"/>
        <w:autoSpaceDN w:val="0"/>
        <w:adjustRightInd w:val="0"/>
        <w:spacing w:line="360" w:lineRule="auto"/>
        <w:ind w:firstLine="709"/>
        <w:jc w:val="both"/>
        <w:rPr>
          <w:sz w:val="28"/>
          <w:szCs w:val="28"/>
          <w:lang w:eastAsia="ru-RU"/>
        </w:rPr>
      </w:pPr>
      <w:r w:rsidRPr="00294981">
        <w:rPr>
          <w:sz w:val="28"/>
          <w:szCs w:val="28"/>
          <w:lang w:eastAsia="ru-RU"/>
        </w:rPr>
        <w:t>Суд в древней Индии</w:t>
      </w:r>
      <w:r w:rsidR="008312AA">
        <w:rPr>
          <w:sz w:val="28"/>
          <w:szCs w:val="28"/>
          <w:lang w:eastAsia="ru-RU"/>
        </w:rPr>
        <w:t>, по законам Ману,</w:t>
      </w:r>
      <w:r w:rsidRPr="00294981">
        <w:rPr>
          <w:sz w:val="28"/>
          <w:szCs w:val="28"/>
          <w:lang w:eastAsia="ru-RU"/>
        </w:rPr>
        <w:t xml:space="preserve"> состоял из царского суда и суда  брахманов. Состав царского суда: царь, 2 брахмана (знатоки законов). Стоит  отметить, что судопроизводство было официальной </w:t>
      </w:r>
      <w:r w:rsidR="008312AA">
        <w:rPr>
          <w:sz w:val="28"/>
          <w:szCs w:val="28"/>
          <w:lang w:eastAsia="ru-RU"/>
        </w:rPr>
        <w:t xml:space="preserve">и </w:t>
      </w:r>
      <w:r w:rsidRPr="00294981">
        <w:rPr>
          <w:sz w:val="28"/>
          <w:szCs w:val="28"/>
          <w:lang w:eastAsia="ru-RU"/>
        </w:rPr>
        <w:t xml:space="preserve">обязательной  ежедневной функцией царя. Если по каким-то причинам царь </w:t>
      </w:r>
      <w:r w:rsidR="008312AA">
        <w:rPr>
          <w:sz w:val="28"/>
          <w:szCs w:val="28"/>
          <w:lang w:eastAsia="ru-RU"/>
        </w:rPr>
        <w:t xml:space="preserve">не </w:t>
      </w:r>
      <w:r w:rsidRPr="00294981">
        <w:rPr>
          <w:sz w:val="28"/>
          <w:szCs w:val="28"/>
          <w:lang w:eastAsia="ru-RU"/>
        </w:rPr>
        <w:t>мог  отправлять правосудие, то</w:t>
      </w:r>
      <w:r w:rsidR="008312AA">
        <w:rPr>
          <w:sz w:val="28"/>
          <w:szCs w:val="28"/>
          <w:lang w:eastAsia="ru-RU"/>
        </w:rPr>
        <w:t xml:space="preserve"> </w:t>
      </w:r>
      <w:r w:rsidRPr="00294981">
        <w:rPr>
          <w:sz w:val="28"/>
          <w:szCs w:val="28"/>
          <w:lang w:eastAsia="ru-RU"/>
        </w:rPr>
        <w:t>тогда работал суд брахманов,  состоявший из 3-х  членов: специалистов по Ригведе (логике), Агорведе (этимологии) и  Самоведе (ритуалу). Право брахманского суда регулируется 12-ой  главой  законов Ману.</w:t>
      </w:r>
    </w:p>
    <w:p w:rsidR="00294981" w:rsidRPr="00294981" w:rsidRDefault="00294981" w:rsidP="00703FCA">
      <w:pPr>
        <w:suppressAutoHyphens w:val="0"/>
        <w:autoSpaceDE w:val="0"/>
        <w:autoSpaceDN w:val="0"/>
        <w:adjustRightInd w:val="0"/>
        <w:spacing w:line="360" w:lineRule="auto"/>
        <w:ind w:firstLine="709"/>
        <w:jc w:val="both"/>
        <w:rPr>
          <w:sz w:val="28"/>
          <w:szCs w:val="28"/>
          <w:lang w:eastAsia="ru-RU"/>
        </w:rPr>
      </w:pPr>
      <w:r w:rsidRPr="00294981">
        <w:rPr>
          <w:sz w:val="28"/>
          <w:szCs w:val="28"/>
          <w:lang w:eastAsia="ru-RU"/>
        </w:rPr>
        <w:t>Вообще в индийском обществе г</w:t>
      </w:r>
      <w:r w:rsidR="008312AA">
        <w:rPr>
          <w:sz w:val="28"/>
          <w:szCs w:val="28"/>
          <w:lang w:eastAsia="ru-RU"/>
        </w:rPr>
        <w:t xml:space="preserve">осподствовала не имущественная, </w:t>
      </w:r>
      <w:r w:rsidRPr="00294981">
        <w:rPr>
          <w:sz w:val="28"/>
          <w:szCs w:val="28"/>
          <w:lang w:eastAsia="ru-RU"/>
        </w:rPr>
        <w:t>а  интеллектуальная дифференциация. Брахманами были самые лучшие  знатоки Вед. Таким образом, если приговор выносился</w:t>
      </w:r>
      <w:r w:rsidR="008312AA">
        <w:rPr>
          <w:sz w:val="28"/>
          <w:szCs w:val="28"/>
          <w:lang w:eastAsia="ru-RU"/>
        </w:rPr>
        <w:t xml:space="preserve"> </w:t>
      </w:r>
      <w:r w:rsidRPr="00294981">
        <w:rPr>
          <w:sz w:val="28"/>
          <w:szCs w:val="28"/>
          <w:lang w:eastAsia="ru-RU"/>
        </w:rPr>
        <w:t xml:space="preserve">хотя бы одним таким  знатоком, то это решение было уже невозможно отменить </w:t>
      </w:r>
      <w:r w:rsidR="008312AA">
        <w:rPr>
          <w:sz w:val="28"/>
          <w:szCs w:val="28"/>
          <w:lang w:eastAsia="ru-RU"/>
        </w:rPr>
        <w:t xml:space="preserve">даже </w:t>
      </w:r>
      <w:r w:rsidRPr="00294981">
        <w:rPr>
          <w:sz w:val="28"/>
          <w:szCs w:val="28"/>
          <w:lang w:eastAsia="ru-RU"/>
        </w:rPr>
        <w:t>е</w:t>
      </w:r>
      <w:r w:rsidR="008312AA">
        <w:rPr>
          <w:sz w:val="28"/>
          <w:szCs w:val="28"/>
          <w:lang w:eastAsia="ru-RU"/>
        </w:rPr>
        <w:t xml:space="preserve">сли за </w:t>
      </w:r>
      <w:r w:rsidRPr="00294981">
        <w:rPr>
          <w:sz w:val="28"/>
          <w:szCs w:val="28"/>
          <w:lang w:eastAsia="ru-RU"/>
        </w:rPr>
        <w:t xml:space="preserve">это  высказалось бы более 1 млн. чел. </w:t>
      </w:r>
    </w:p>
    <w:p w:rsidR="00294981" w:rsidRPr="00294981" w:rsidRDefault="00294981" w:rsidP="00703FCA">
      <w:pPr>
        <w:suppressAutoHyphens w:val="0"/>
        <w:autoSpaceDE w:val="0"/>
        <w:autoSpaceDN w:val="0"/>
        <w:adjustRightInd w:val="0"/>
        <w:spacing w:line="360" w:lineRule="auto"/>
        <w:ind w:firstLine="709"/>
        <w:jc w:val="both"/>
        <w:rPr>
          <w:sz w:val="28"/>
          <w:szCs w:val="28"/>
          <w:lang w:eastAsia="ru-RU"/>
        </w:rPr>
      </w:pPr>
      <w:r w:rsidRPr="00294981">
        <w:rPr>
          <w:sz w:val="28"/>
          <w:szCs w:val="28"/>
          <w:lang w:eastAsia="ru-RU"/>
        </w:rPr>
        <w:t xml:space="preserve">Судоговорение было неформальным, </w:t>
      </w:r>
      <w:r w:rsidR="003469B9">
        <w:rPr>
          <w:sz w:val="28"/>
          <w:szCs w:val="28"/>
          <w:lang w:eastAsia="ru-RU"/>
        </w:rPr>
        <w:t xml:space="preserve">расспрос являлся основным методом  решения судебных вопросов. Четкого </w:t>
      </w:r>
      <w:r w:rsidRPr="00294981">
        <w:rPr>
          <w:sz w:val="28"/>
          <w:szCs w:val="28"/>
          <w:lang w:eastAsia="ru-RU"/>
        </w:rPr>
        <w:t xml:space="preserve">различия между гражданским и уголовным процессом нет. Судебные дела возбуждались заинтересованными лицами. Процесс носил состязательный характер. Стороны должны были убедить суд в своей правоте, представив для этого соответствующие доказательства. Дети, рабы, люди с дурной славой - не свидетели. Женщины могут свидетельствовать только против женщин; относительно </w:t>
      </w:r>
      <w:r w:rsidR="003469B9">
        <w:rPr>
          <w:sz w:val="28"/>
          <w:szCs w:val="28"/>
          <w:lang w:eastAsia="ru-RU"/>
        </w:rPr>
        <w:t>«</w:t>
      </w:r>
      <w:r w:rsidRPr="00294981">
        <w:rPr>
          <w:sz w:val="28"/>
          <w:szCs w:val="28"/>
          <w:lang w:eastAsia="ru-RU"/>
        </w:rPr>
        <w:t>дваждырождённых</w:t>
      </w:r>
      <w:r w:rsidR="003469B9">
        <w:rPr>
          <w:sz w:val="28"/>
          <w:szCs w:val="28"/>
          <w:lang w:eastAsia="ru-RU"/>
        </w:rPr>
        <w:t>»</w:t>
      </w:r>
      <w:r w:rsidRPr="00294981">
        <w:rPr>
          <w:sz w:val="28"/>
          <w:szCs w:val="28"/>
          <w:lang w:eastAsia="ru-RU"/>
        </w:rPr>
        <w:t xml:space="preserve"> - только </w:t>
      </w:r>
      <w:r w:rsidR="003469B9">
        <w:rPr>
          <w:sz w:val="28"/>
          <w:szCs w:val="28"/>
          <w:lang w:eastAsia="ru-RU"/>
        </w:rPr>
        <w:t>«</w:t>
      </w:r>
      <w:r w:rsidRPr="00294981">
        <w:rPr>
          <w:sz w:val="28"/>
          <w:szCs w:val="28"/>
          <w:lang w:eastAsia="ru-RU"/>
        </w:rPr>
        <w:t>дваждырождённые</w:t>
      </w:r>
      <w:r w:rsidR="003469B9">
        <w:rPr>
          <w:sz w:val="28"/>
          <w:szCs w:val="28"/>
          <w:lang w:eastAsia="ru-RU"/>
        </w:rPr>
        <w:t>»</w:t>
      </w:r>
      <w:r w:rsidRPr="00294981">
        <w:rPr>
          <w:sz w:val="28"/>
          <w:szCs w:val="28"/>
          <w:lang w:eastAsia="ru-RU"/>
        </w:rPr>
        <w:t xml:space="preserve">. Если свидетели давали разные показания, то большинством голосов. </w:t>
      </w:r>
    </w:p>
    <w:p w:rsidR="00294981" w:rsidRPr="00294981" w:rsidRDefault="00294981" w:rsidP="00703FCA">
      <w:pPr>
        <w:suppressAutoHyphens w:val="0"/>
        <w:autoSpaceDE w:val="0"/>
        <w:autoSpaceDN w:val="0"/>
        <w:adjustRightInd w:val="0"/>
        <w:spacing w:line="360" w:lineRule="auto"/>
        <w:ind w:firstLine="709"/>
        <w:jc w:val="both"/>
        <w:rPr>
          <w:sz w:val="28"/>
          <w:szCs w:val="28"/>
          <w:lang w:eastAsia="ru-RU"/>
        </w:rPr>
      </w:pPr>
      <w:r w:rsidRPr="00294981">
        <w:rPr>
          <w:sz w:val="28"/>
          <w:szCs w:val="28"/>
          <w:lang w:eastAsia="ru-RU"/>
        </w:rPr>
        <w:t>В законах</w:t>
      </w:r>
      <w:r w:rsidR="00067A0E">
        <w:rPr>
          <w:sz w:val="28"/>
          <w:szCs w:val="28"/>
          <w:lang w:eastAsia="ru-RU"/>
        </w:rPr>
        <w:t xml:space="preserve"> Ману </w:t>
      </w:r>
      <w:r w:rsidRPr="00294981">
        <w:rPr>
          <w:sz w:val="28"/>
          <w:szCs w:val="28"/>
          <w:lang w:eastAsia="ru-RU"/>
        </w:rPr>
        <w:t xml:space="preserve">регламентируются договоры: купли-продажи, займа, дарения, перевозки и др., а также общие положения о договоре: </w:t>
      </w:r>
    </w:p>
    <w:p w:rsidR="00294981" w:rsidRPr="00294981" w:rsidRDefault="00067A0E" w:rsidP="00703FCA">
      <w:pPr>
        <w:suppressAutoHyphens w:val="0"/>
        <w:autoSpaceDE w:val="0"/>
        <w:autoSpaceDN w:val="0"/>
        <w:adjustRightInd w:val="0"/>
        <w:spacing w:line="360" w:lineRule="auto"/>
        <w:ind w:firstLine="709"/>
        <w:jc w:val="both"/>
        <w:rPr>
          <w:sz w:val="28"/>
          <w:szCs w:val="28"/>
          <w:lang w:eastAsia="ru-RU"/>
        </w:rPr>
      </w:pPr>
      <w:r>
        <w:rPr>
          <w:sz w:val="28"/>
          <w:szCs w:val="28"/>
          <w:lang w:eastAsia="ru-RU"/>
        </w:rPr>
        <w:t xml:space="preserve">- </w:t>
      </w:r>
      <w:r w:rsidR="00294981" w:rsidRPr="00294981">
        <w:rPr>
          <w:sz w:val="28"/>
          <w:szCs w:val="28"/>
          <w:lang w:eastAsia="ru-RU"/>
        </w:rPr>
        <w:t>договор недействителен, если он заключен человеком в невменяемом или нетрезвом состоянии, страдающим от болезни, ребенком, стариком, а также не уполномоченным лицом (гл.8, ст.163). Недействительны договоры, заключенные рабами. Если этот договор заключен в пользу хозяина раба, то от него не следовало отказываться</w:t>
      </w:r>
      <w:r>
        <w:rPr>
          <w:sz w:val="28"/>
          <w:szCs w:val="28"/>
          <w:lang w:eastAsia="ru-RU"/>
        </w:rPr>
        <w:t>;</w:t>
      </w:r>
    </w:p>
    <w:p w:rsidR="00294981" w:rsidRPr="00294981" w:rsidRDefault="00067A0E" w:rsidP="00703FCA">
      <w:pPr>
        <w:suppressAutoHyphens w:val="0"/>
        <w:autoSpaceDE w:val="0"/>
        <w:autoSpaceDN w:val="0"/>
        <w:adjustRightInd w:val="0"/>
        <w:spacing w:line="360" w:lineRule="auto"/>
        <w:ind w:firstLine="709"/>
        <w:jc w:val="both"/>
        <w:rPr>
          <w:sz w:val="28"/>
          <w:szCs w:val="28"/>
          <w:lang w:eastAsia="ru-RU"/>
        </w:rPr>
      </w:pPr>
      <w:r>
        <w:rPr>
          <w:sz w:val="28"/>
          <w:szCs w:val="28"/>
          <w:lang w:eastAsia="ru-RU"/>
        </w:rPr>
        <w:t xml:space="preserve">- </w:t>
      </w:r>
      <w:r w:rsidR="00294981" w:rsidRPr="00294981">
        <w:rPr>
          <w:sz w:val="28"/>
          <w:szCs w:val="28"/>
          <w:lang w:eastAsia="ru-RU"/>
        </w:rPr>
        <w:t>предусматривается добровольное согласие сторон при заключении договора. Соглашение, заключенное с помощью обмана или насилия  недействительно</w:t>
      </w:r>
      <w:r>
        <w:rPr>
          <w:sz w:val="28"/>
          <w:szCs w:val="28"/>
          <w:lang w:eastAsia="ru-RU"/>
        </w:rPr>
        <w:t>;</w:t>
      </w:r>
    </w:p>
    <w:p w:rsidR="00294981" w:rsidRPr="00294981" w:rsidRDefault="00067A0E" w:rsidP="00703FCA">
      <w:pPr>
        <w:suppressAutoHyphens w:val="0"/>
        <w:autoSpaceDE w:val="0"/>
        <w:autoSpaceDN w:val="0"/>
        <w:adjustRightInd w:val="0"/>
        <w:spacing w:line="360" w:lineRule="auto"/>
        <w:ind w:firstLine="709"/>
        <w:jc w:val="both"/>
        <w:rPr>
          <w:sz w:val="28"/>
          <w:szCs w:val="28"/>
          <w:lang w:eastAsia="ru-RU"/>
        </w:rPr>
      </w:pPr>
      <w:r>
        <w:rPr>
          <w:sz w:val="28"/>
          <w:szCs w:val="28"/>
          <w:lang w:eastAsia="ru-RU"/>
        </w:rPr>
        <w:t xml:space="preserve">- </w:t>
      </w:r>
      <w:r w:rsidR="00294981" w:rsidRPr="00294981">
        <w:rPr>
          <w:sz w:val="28"/>
          <w:szCs w:val="28"/>
          <w:lang w:eastAsia="ru-RU"/>
        </w:rPr>
        <w:t xml:space="preserve">если должник не располагал имуществом,  необходимым для уплаты долга, то он обязан был отработать долг (гл.8, ст.177). У должника высшей варны было право </w:t>
      </w:r>
      <w:r>
        <w:rPr>
          <w:sz w:val="28"/>
          <w:szCs w:val="28"/>
          <w:lang w:eastAsia="ru-RU"/>
        </w:rPr>
        <w:t>«</w:t>
      </w:r>
      <w:r w:rsidR="00294981" w:rsidRPr="00294981">
        <w:rPr>
          <w:sz w:val="28"/>
          <w:szCs w:val="28"/>
          <w:lang w:eastAsia="ru-RU"/>
        </w:rPr>
        <w:t>отдавать постепенно</w:t>
      </w:r>
      <w:r>
        <w:rPr>
          <w:sz w:val="28"/>
          <w:szCs w:val="28"/>
          <w:lang w:eastAsia="ru-RU"/>
        </w:rPr>
        <w:t>»</w:t>
      </w:r>
      <w:r w:rsidR="00294981" w:rsidRPr="00294981">
        <w:rPr>
          <w:sz w:val="28"/>
          <w:szCs w:val="28"/>
          <w:lang w:eastAsia="ru-RU"/>
        </w:rPr>
        <w:t xml:space="preserve"> (т.е. предоставлялась отсрочка).</w:t>
      </w:r>
    </w:p>
    <w:p w:rsidR="00294981" w:rsidRPr="00294981" w:rsidRDefault="00294981" w:rsidP="00703FCA">
      <w:pPr>
        <w:suppressAutoHyphens w:val="0"/>
        <w:autoSpaceDE w:val="0"/>
        <w:autoSpaceDN w:val="0"/>
        <w:adjustRightInd w:val="0"/>
        <w:spacing w:line="360" w:lineRule="auto"/>
        <w:ind w:firstLine="709"/>
        <w:jc w:val="both"/>
        <w:rPr>
          <w:sz w:val="28"/>
          <w:szCs w:val="28"/>
          <w:lang w:eastAsia="ru-RU"/>
        </w:rPr>
      </w:pPr>
      <w:r w:rsidRPr="00294981">
        <w:rPr>
          <w:sz w:val="28"/>
          <w:szCs w:val="28"/>
          <w:lang w:eastAsia="ru-RU"/>
        </w:rPr>
        <w:t>Виды договоров:</w:t>
      </w:r>
    </w:p>
    <w:p w:rsidR="00294981" w:rsidRPr="00294981" w:rsidRDefault="00066623" w:rsidP="00703FCA">
      <w:pPr>
        <w:suppressAutoHyphens w:val="0"/>
        <w:autoSpaceDE w:val="0"/>
        <w:autoSpaceDN w:val="0"/>
        <w:adjustRightInd w:val="0"/>
        <w:spacing w:line="360" w:lineRule="auto"/>
        <w:ind w:firstLine="709"/>
        <w:jc w:val="both"/>
        <w:rPr>
          <w:sz w:val="28"/>
          <w:szCs w:val="28"/>
          <w:lang w:eastAsia="ru-RU"/>
        </w:rPr>
      </w:pPr>
      <w:r>
        <w:rPr>
          <w:sz w:val="28"/>
          <w:szCs w:val="28"/>
          <w:lang w:eastAsia="ru-RU"/>
        </w:rPr>
        <w:t>Договор Займа</w:t>
      </w:r>
      <w:r w:rsidR="00294981" w:rsidRPr="00294981">
        <w:rPr>
          <w:sz w:val="28"/>
          <w:szCs w:val="28"/>
          <w:lang w:eastAsia="ru-RU"/>
        </w:rPr>
        <w:t>. Весьма детально разработан. Свидетельствует о расцвете ростовщичества. Но сохраняются элементы самоуправства, расправа кредитора над должником, который имел фактически неограниченную власть над должником. Допускались: хитрость, принуждение путем захвата, сила. Санкция самоуправства кредитора со стороны государства нашла отражение в параграфе, предписывающем царю штрафовать должника, жалующегося на кредитора, добивающегося уплаты долга по произволу.</w:t>
      </w:r>
    </w:p>
    <w:p w:rsidR="00294981" w:rsidRPr="00294981" w:rsidRDefault="00066623" w:rsidP="00703FCA">
      <w:pPr>
        <w:suppressAutoHyphens w:val="0"/>
        <w:autoSpaceDE w:val="0"/>
        <w:autoSpaceDN w:val="0"/>
        <w:adjustRightInd w:val="0"/>
        <w:spacing w:line="360" w:lineRule="auto"/>
        <w:ind w:firstLine="709"/>
        <w:jc w:val="both"/>
        <w:rPr>
          <w:sz w:val="28"/>
          <w:szCs w:val="28"/>
          <w:lang w:eastAsia="ru-RU"/>
        </w:rPr>
      </w:pPr>
      <w:r>
        <w:rPr>
          <w:sz w:val="28"/>
          <w:szCs w:val="28"/>
          <w:lang w:eastAsia="ru-RU"/>
        </w:rPr>
        <w:t>Договор личного найма</w:t>
      </w:r>
      <w:r w:rsidR="00294981" w:rsidRPr="00294981">
        <w:rPr>
          <w:sz w:val="28"/>
          <w:szCs w:val="28"/>
          <w:lang w:eastAsia="ru-RU"/>
        </w:rPr>
        <w:t>. Рабы и наемные работники упоминаются вместе и характеризуются одинаково в специальной главе артхашастр, касающейся рабов и работников. Наемный труд презирался; услужение характеризуется как собачий образ жизни.</w:t>
      </w:r>
    </w:p>
    <w:p w:rsidR="00294981" w:rsidRPr="00294981" w:rsidRDefault="00294981" w:rsidP="00703FCA">
      <w:pPr>
        <w:suppressAutoHyphens w:val="0"/>
        <w:autoSpaceDE w:val="0"/>
        <w:autoSpaceDN w:val="0"/>
        <w:adjustRightInd w:val="0"/>
        <w:spacing w:line="360" w:lineRule="auto"/>
        <w:ind w:firstLine="709"/>
        <w:jc w:val="both"/>
        <w:rPr>
          <w:sz w:val="28"/>
          <w:szCs w:val="28"/>
          <w:lang w:eastAsia="ru-RU"/>
        </w:rPr>
      </w:pPr>
      <w:r w:rsidRPr="00294981">
        <w:rPr>
          <w:sz w:val="28"/>
          <w:szCs w:val="28"/>
          <w:lang w:eastAsia="ru-RU"/>
        </w:rPr>
        <w:t>Условия личного найма были крайне тяжелы. Наемник, не выполнивший работу, подвергался штрафу. Нормы оплаты работника были установлены (1/10 урожая), но он, как правило, отказывался от личной свободы, становясь рабом за содержание.</w:t>
      </w:r>
    </w:p>
    <w:p w:rsidR="00294981" w:rsidRPr="00294981" w:rsidRDefault="00066623" w:rsidP="00703FCA">
      <w:pPr>
        <w:suppressAutoHyphens w:val="0"/>
        <w:autoSpaceDE w:val="0"/>
        <w:autoSpaceDN w:val="0"/>
        <w:adjustRightInd w:val="0"/>
        <w:spacing w:line="360" w:lineRule="auto"/>
        <w:ind w:firstLine="709"/>
        <w:jc w:val="both"/>
        <w:rPr>
          <w:sz w:val="28"/>
          <w:szCs w:val="28"/>
          <w:lang w:eastAsia="ru-RU"/>
        </w:rPr>
      </w:pPr>
      <w:r>
        <w:rPr>
          <w:sz w:val="28"/>
          <w:szCs w:val="28"/>
          <w:lang w:eastAsia="ru-RU"/>
        </w:rPr>
        <w:t>Договор купли-продажи</w:t>
      </w:r>
      <w:r w:rsidR="00294981" w:rsidRPr="00294981">
        <w:rPr>
          <w:sz w:val="28"/>
          <w:szCs w:val="28"/>
          <w:lang w:eastAsia="ru-RU"/>
        </w:rPr>
        <w:t>. Существовал ряд ограничений на возможность заниматься торговлей представителям высших варн. Существовали ограничения на торговлю людьми, которая была наиб</w:t>
      </w:r>
      <w:r>
        <w:rPr>
          <w:sz w:val="28"/>
          <w:szCs w:val="28"/>
          <w:lang w:eastAsia="ru-RU"/>
        </w:rPr>
        <w:t>олее</w:t>
      </w:r>
      <w:r w:rsidR="00294981" w:rsidRPr="00294981">
        <w:rPr>
          <w:sz w:val="28"/>
          <w:szCs w:val="28"/>
          <w:lang w:eastAsia="ru-RU"/>
        </w:rPr>
        <w:t xml:space="preserve"> предосудительной и влекла за собой изгнание из касты. Договор купли-продажи был нестабилен и мог быть расторгнут в течение 10 дней после заключения сделки без всяких причин.</w:t>
      </w:r>
    </w:p>
    <w:p w:rsidR="00294981" w:rsidRPr="00294981" w:rsidRDefault="00294981" w:rsidP="00703FCA">
      <w:pPr>
        <w:suppressAutoHyphens w:val="0"/>
        <w:autoSpaceDE w:val="0"/>
        <w:autoSpaceDN w:val="0"/>
        <w:adjustRightInd w:val="0"/>
        <w:spacing w:line="360" w:lineRule="auto"/>
        <w:ind w:firstLine="709"/>
        <w:jc w:val="both"/>
        <w:rPr>
          <w:sz w:val="28"/>
          <w:szCs w:val="28"/>
          <w:lang w:eastAsia="ru-RU"/>
        </w:rPr>
      </w:pPr>
      <w:r w:rsidRPr="00294981">
        <w:rPr>
          <w:sz w:val="28"/>
          <w:szCs w:val="28"/>
          <w:lang w:eastAsia="ru-RU"/>
        </w:rPr>
        <w:t>Законы Ману - наиболее древний образец наследственного права.</w:t>
      </w:r>
      <w:r w:rsidR="00066623">
        <w:rPr>
          <w:sz w:val="28"/>
          <w:szCs w:val="28"/>
          <w:lang w:eastAsia="ru-RU"/>
        </w:rPr>
        <w:t xml:space="preserve"> </w:t>
      </w:r>
      <w:r w:rsidRPr="00294981">
        <w:rPr>
          <w:sz w:val="28"/>
          <w:szCs w:val="28"/>
          <w:lang w:eastAsia="ru-RU"/>
        </w:rPr>
        <w:t>В законах упоминается два способа наследования отцовского имущества: оно либо делилось поровну между сыновьями, либо его полностью забирал стар</w:t>
      </w:r>
      <w:r w:rsidR="00066623">
        <w:rPr>
          <w:sz w:val="28"/>
          <w:szCs w:val="28"/>
          <w:lang w:eastAsia="ru-RU"/>
        </w:rPr>
        <w:t>ш</w:t>
      </w:r>
      <w:r w:rsidRPr="00294981">
        <w:rPr>
          <w:sz w:val="28"/>
          <w:szCs w:val="28"/>
          <w:lang w:eastAsia="ru-RU"/>
        </w:rPr>
        <w:t>ий брат, а остальные братья жили при нем, как при отце. Женщина могла наследовать наравне с мужчинами.</w:t>
      </w:r>
      <w:r w:rsidR="00066623">
        <w:rPr>
          <w:sz w:val="28"/>
          <w:szCs w:val="28"/>
          <w:lang w:eastAsia="ru-RU"/>
        </w:rPr>
        <w:t xml:space="preserve"> </w:t>
      </w:r>
      <w:r w:rsidRPr="00294981">
        <w:rPr>
          <w:sz w:val="28"/>
          <w:szCs w:val="28"/>
          <w:lang w:eastAsia="ru-RU"/>
        </w:rPr>
        <w:t>Сестры не принимали участие при дележе наследства, но</w:t>
      </w:r>
      <w:r w:rsidR="00066623">
        <w:rPr>
          <w:sz w:val="28"/>
          <w:szCs w:val="28"/>
          <w:lang w:eastAsia="ru-RU"/>
        </w:rPr>
        <w:t xml:space="preserve"> они получали приданое.</w:t>
      </w:r>
      <w:r w:rsidRPr="00294981">
        <w:rPr>
          <w:sz w:val="28"/>
          <w:szCs w:val="28"/>
          <w:lang w:eastAsia="ru-RU"/>
        </w:rPr>
        <w:t xml:space="preserve"> При отсутствии детей к наследованию призывались родственники до 6-ой степени.</w:t>
      </w:r>
    </w:p>
    <w:p w:rsidR="00294981" w:rsidRPr="00294981" w:rsidRDefault="00294981" w:rsidP="00703FCA">
      <w:pPr>
        <w:suppressAutoHyphens w:val="0"/>
        <w:autoSpaceDE w:val="0"/>
        <w:autoSpaceDN w:val="0"/>
        <w:adjustRightInd w:val="0"/>
        <w:spacing w:line="360" w:lineRule="auto"/>
        <w:ind w:firstLine="709"/>
        <w:jc w:val="both"/>
        <w:rPr>
          <w:sz w:val="28"/>
          <w:szCs w:val="28"/>
          <w:lang w:eastAsia="ru-RU"/>
        </w:rPr>
      </w:pPr>
      <w:r w:rsidRPr="00294981">
        <w:rPr>
          <w:sz w:val="28"/>
          <w:szCs w:val="28"/>
          <w:lang w:eastAsia="ru-RU"/>
        </w:rPr>
        <w:t>Законы свидетельствуют о глубоком имущественном расслоении индийского общества.  Несмотря на сохранение общинных и патриархальных отношений в индийском обществе, получила значительное развитие частная собственность. Объектами частной собственности были: рабы, скот, зерно, домашний инвентарь. Частная собственность на землю не получила распространение в Древней Индии, но законы Ману свидетельствовали об  имущественной дифференциации в общине и появлении индивидуальных земельных владений.</w:t>
      </w:r>
    </w:p>
    <w:p w:rsidR="00294981" w:rsidRPr="00294981" w:rsidRDefault="00294981" w:rsidP="00703FCA">
      <w:pPr>
        <w:suppressAutoHyphens w:val="0"/>
        <w:autoSpaceDE w:val="0"/>
        <w:autoSpaceDN w:val="0"/>
        <w:adjustRightInd w:val="0"/>
        <w:spacing w:line="360" w:lineRule="auto"/>
        <w:ind w:firstLine="709"/>
        <w:jc w:val="both"/>
        <w:rPr>
          <w:sz w:val="28"/>
          <w:szCs w:val="28"/>
          <w:lang w:eastAsia="ru-RU"/>
        </w:rPr>
      </w:pPr>
      <w:r w:rsidRPr="00294981">
        <w:rPr>
          <w:sz w:val="28"/>
          <w:szCs w:val="28"/>
          <w:lang w:eastAsia="ru-RU"/>
        </w:rPr>
        <w:t>В 8 главе говорится о межевых спорах между различными деревнями, а также о спорах  между отдельными крестьянами.</w:t>
      </w:r>
      <w:r w:rsidR="00066623">
        <w:rPr>
          <w:sz w:val="28"/>
          <w:szCs w:val="28"/>
          <w:lang w:eastAsia="ru-RU"/>
        </w:rPr>
        <w:t xml:space="preserve"> </w:t>
      </w:r>
      <w:r w:rsidRPr="00294981">
        <w:rPr>
          <w:sz w:val="28"/>
          <w:szCs w:val="28"/>
          <w:lang w:eastAsia="ru-RU"/>
        </w:rPr>
        <w:t>В гл.10, ст.115 перечисляются семь законных способов приобретения  имущества:</w:t>
      </w:r>
    </w:p>
    <w:p w:rsidR="00294981" w:rsidRPr="00294981" w:rsidRDefault="00066623" w:rsidP="00703FCA">
      <w:pPr>
        <w:suppressAutoHyphens w:val="0"/>
        <w:autoSpaceDE w:val="0"/>
        <w:autoSpaceDN w:val="0"/>
        <w:adjustRightInd w:val="0"/>
        <w:spacing w:line="360" w:lineRule="auto"/>
        <w:ind w:firstLine="709"/>
        <w:jc w:val="both"/>
        <w:rPr>
          <w:sz w:val="28"/>
          <w:szCs w:val="28"/>
          <w:lang w:eastAsia="ru-RU"/>
        </w:rPr>
      </w:pPr>
      <w:r>
        <w:rPr>
          <w:sz w:val="28"/>
          <w:szCs w:val="28"/>
          <w:lang w:eastAsia="ru-RU"/>
        </w:rPr>
        <w:t xml:space="preserve">- </w:t>
      </w:r>
      <w:r w:rsidR="00294981" w:rsidRPr="00294981">
        <w:rPr>
          <w:sz w:val="28"/>
          <w:szCs w:val="28"/>
          <w:lang w:eastAsia="ru-RU"/>
        </w:rPr>
        <w:t xml:space="preserve">наследование, получение в качестве дара или находки, покупка, завоевание, ростовщичество, исполнение работы, получение приношений. Если первые три способа были доступны для всех каст, то четвертый только для кшатриев, пятый и шестой для вайшьев, а седьмой рассматривался как  исключительная привилегия  брахманов.  </w:t>
      </w:r>
    </w:p>
    <w:p w:rsidR="00ED2B37" w:rsidRDefault="00294981" w:rsidP="00703FCA">
      <w:pPr>
        <w:suppressAutoHyphens w:val="0"/>
        <w:autoSpaceDE w:val="0"/>
        <w:autoSpaceDN w:val="0"/>
        <w:adjustRightInd w:val="0"/>
        <w:spacing w:line="360" w:lineRule="auto"/>
        <w:ind w:firstLine="709"/>
        <w:jc w:val="both"/>
        <w:rPr>
          <w:sz w:val="28"/>
          <w:szCs w:val="28"/>
          <w:lang w:eastAsia="ru-RU"/>
        </w:rPr>
      </w:pPr>
      <w:r w:rsidRPr="00294981">
        <w:rPr>
          <w:sz w:val="28"/>
          <w:szCs w:val="28"/>
          <w:lang w:eastAsia="ru-RU"/>
        </w:rPr>
        <w:t>Собственник, обнаруживший свою пропавшую вещь и доказавший свое право  собственности мог  истребовать ее от любого владельца. Но если собственник вещи не требовал ее от добросовестного владельца в течении 10 лет, то он лишался  права  получить эту вещь обратно. Суровое наказание за: незаконное присвоение чужого имущества, воровство, уничтожение или повреждение</w:t>
      </w:r>
      <w:r w:rsidR="00ED2B37">
        <w:rPr>
          <w:sz w:val="28"/>
          <w:szCs w:val="28"/>
          <w:lang w:eastAsia="ru-RU"/>
        </w:rPr>
        <w:t>.</w:t>
      </w:r>
    </w:p>
    <w:p w:rsidR="00ED2B37" w:rsidRDefault="00ED2B37" w:rsidP="00703FCA">
      <w:pPr>
        <w:suppressAutoHyphens w:val="0"/>
        <w:autoSpaceDE w:val="0"/>
        <w:autoSpaceDN w:val="0"/>
        <w:adjustRightInd w:val="0"/>
        <w:spacing w:line="360" w:lineRule="auto"/>
        <w:ind w:firstLine="709"/>
        <w:jc w:val="both"/>
        <w:rPr>
          <w:sz w:val="28"/>
          <w:szCs w:val="28"/>
          <w:lang w:eastAsia="ru-RU"/>
        </w:rPr>
      </w:pPr>
      <w:r>
        <w:rPr>
          <w:sz w:val="28"/>
          <w:szCs w:val="28"/>
        </w:rPr>
        <w:t xml:space="preserve">Для Древней Индии характерна большая патриархальная семья. Глава семьи – муж. Ему принадлежало право наказывать членов семьи своей властью. «Жена, сын, раб, ученик и родной брат, совершившие проступок, могут быть биты веревкой или бамбуковой палкой» (ст. 299 гл. </w:t>
      </w:r>
      <w:r>
        <w:rPr>
          <w:sz w:val="28"/>
          <w:szCs w:val="28"/>
          <w:lang w:val="en-US"/>
        </w:rPr>
        <w:t>VIII</w:t>
      </w:r>
      <w:r w:rsidRPr="00475167">
        <w:rPr>
          <w:sz w:val="28"/>
          <w:szCs w:val="28"/>
        </w:rPr>
        <w:t>)</w:t>
      </w:r>
      <w:r>
        <w:rPr>
          <w:rStyle w:val="a7"/>
          <w:sz w:val="28"/>
          <w:szCs w:val="28"/>
        </w:rPr>
        <w:footnoteReference w:id="1"/>
      </w:r>
      <w:r>
        <w:rPr>
          <w:sz w:val="28"/>
          <w:szCs w:val="28"/>
        </w:rPr>
        <w:t>. Женщина полностью зависела от своего супруга и сыновей. Брак представлял собой имущественную сделку, в результате которой муж покупал себе жену, и она становилась его собственностью.</w:t>
      </w:r>
    </w:p>
    <w:p w:rsidR="00ED2B37" w:rsidRDefault="00ED2B37" w:rsidP="00703FCA">
      <w:pPr>
        <w:spacing w:line="360" w:lineRule="auto"/>
        <w:ind w:firstLine="709"/>
        <w:jc w:val="both"/>
        <w:rPr>
          <w:sz w:val="28"/>
          <w:szCs w:val="28"/>
        </w:rPr>
      </w:pPr>
      <w:r>
        <w:rPr>
          <w:sz w:val="28"/>
          <w:szCs w:val="28"/>
        </w:rPr>
        <w:t xml:space="preserve"> Законы Ману определяют положение женщины следующим образом: в детстве ей полагалось быть под властью отца, в молодости – мужа, после смерти мужа – под властью сыновей, ибо «женщина никогда непригодно для самостоятельности». Законы Ману прямо требуют от жены почитать своего мужа как бога, даже если он лишен добродетели. Неоднократно также подчеркивается, что призвание женщины – это </w:t>
      </w:r>
      <w:r w:rsidR="008A4615">
        <w:rPr>
          <w:sz w:val="28"/>
          <w:szCs w:val="28"/>
        </w:rPr>
        <w:t>рождение детей и забота о семье.</w:t>
      </w:r>
    </w:p>
    <w:p w:rsidR="00ED2B37" w:rsidRDefault="00ED2B37" w:rsidP="00703FCA">
      <w:pPr>
        <w:spacing w:line="360" w:lineRule="auto"/>
        <w:ind w:firstLine="709"/>
        <w:jc w:val="both"/>
        <w:rPr>
          <w:sz w:val="28"/>
          <w:szCs w:val="28"/>
        </w:rPr>
      </w:pPr>
      <w:r>
        <w:rPr>
          <w:sz w:val="28"/>
          <w:szCs w:val="28"/>
        </w:rPr>
        <w:t xml:space="preserve">Хотя законы Ману как высшую дхарму между мужем и женой провозглашают </w:t>
      </w:r>
      <w:r w:rsidR="008A4615">
        <w:rPr>
          <w:sz w:val="28"/>
          <w:szCs w:val="28"/>
        </w:rPr>
        <w:t>взаимную верность до смерти</w:t>
      </w:r>
      <w:r>
        <w:rPr>
          <w:sz w:val="28"/>
          <w:szCs w:val="28"/>
        </w:rPr>
        <w:t>, муж мог иметь несколько жен, развестись с женой. Жена же не могла покинуть семью, даже если муж ее прода</w:t>
      </w:r>
      <w:r w:rsidR="008A4615">
        <w:rPr>
          <w:sz w:val="28"/>
          <w:szCs w:val="28"/>
        </w:rPr>
        <w:t>л</w:t>
      </w:r>
      <w:r>
        <w:rPr>
          <w:sz w:val="28"/>
          <w:szCs w:val="28"/>
        </w:rPr>
        <w:t xml:space="preserve"> и оставил. Она продолжала считаться его женой. За измену жена подвергалась страшным карам, вплоть до смертной казни. Согласно традиции, жена должна была принадлежать той же варне, что и муж. Мужчинам разрешалось в исключительных случаях вступать в брак с женщинами из низшей варны, но женщины из высшей варны вступать в брак с мужчиной из низшей группы запрещалось. Особенно серьезным грехом считалась женитьба шудра на брахманке. Дети, рожденные от браков между лицами, относящимися к разным варнам, были ущемлены в правах, а брак шудры с брахманкой порождал чандалов, считавшихся отверженными.  </w:t>
      </w:r>
    </w:p>
    <w:p w:rsidR="00ED2B37" w:rsidRDefault="00ED2B37" w:rsidP="00703FCA">
      <w:pPr>
        <w:spacing w:line="360" w:lineRule="auto"/>
        <w:ind w:firstLine="709"/>
        <w:jc w:val="both"/>
        <w:rPr>
          <w:sz w:val="28"/>
          <w:szCs w:val="28"/>
        </w:rPr>
      </w:pPr>
      <w:r>
        <w:rPr>
          <w:sz w:val="28"/>
          <w:szCs w:val="28"/>
        </w:rPr>
        <w:t>Все имущество семьи было ее общим достоянием, но управлялось главой семьи. После смерти родителей имущество либо делилось между сыновьями, либо оставалось у старшего сына, который становился опекуном живших в доме младших братьев. Дочери от наследования устранялись, но братья должны были выделить по ¼ своей доли для приданого. Наследования по завещанию древнеиндийское право не знало.</w:t>
      </w:r>
    </w:p>
    <w:p w:rsidR="00D159E7" w:rsidRDefault="00D159E7" w:rsidP="00703FCA">
      <w:pPr>
        <w:spacing w:line="360" w:lineRule="auto"/>
        <w:ind w:firstLine="709"/>
        <w:jc w:val="both"/>
        <w:rPr>
          <w:sz w:val="28"/>
          <w:szCs w:val="28"/>
        </w:rPr>
      </w:pPr>
      <w:r w:rsidRPr="00D159E7">
        <w:rPr>
          <w:sz w:val="28"/>
          <w:szCs w:val="28"/>
        </w:rPr>
        <w:t>Преступление и наказание по законам Ману.</w:t>
      </w:r>
      <w:r>
        <w:rPr>
          <w:sz w:val="28"/>
          <w:szCs w:val="28"/>
        </w:rPr>
        <w:t xml:space="preserve"> С одной стороны, уголовное право, представленное в законах Ману, отличается довольно высоким для своего времени уровнем развития, что проявляется в указании на формы вины, на рецидив, на соучастие, на тяжесть преступления в зависимости от принадлежности потерпевшего и виновного к определенной варне. С другой стороны, законы отражают пережитки старины, о чем свидетельствует сохранение принципа талиона, ордалия, ответственности общины за преступление, совершенное на ее территории, если преступник неизвестен.</w:t>
      </w:r>
    </w:p>
    <w:p w:rsidR="00D159E7" w:rsidRPr="00840D20" w:rsidRDefault="00D159E7" w:rsidP="00703FCA">
      <w:pPr>
        <w:spacing w:line="360" w:lineRule="auto"/>
        <w:ind w:firstLine="709"/>
        <w:jc w:val="both"/>
        <w:rPr>
          <w:sz w:val="28"/>
          <w:szCs w:val="28"/>
        </w:rPr>
      </w:pPr>
      <w:r>
        <w:rPr>
          <w:sz w:val="28"/>
          <w:szCs w:val="28"/>
        </w:rPr>
        <w:t xml:space="preserve">Среди преступлений, называемых законом Ману, на первом месте стоят государственные. В ст. 280 гл. </w:t>
      </w:r>
      <w:r>
        <w:rPr>
          <w:sz w:val="28"/>
          <w:szCs w:val="28"/>
          <w:lang w:val="en-US"/>
        </w:rPr>
        <w:t>IX</w:t>
      </w:r>
      <w:r>
        <w:rPr>
          <w:sz w:val="28"/>
          <w:szCs w:val="28"/>
        </w:rPr>
        <w:t xml:space="preserve"> говориться о том, что взламывающих царский склад, арсенал или храм, крадущих слонов, лошадей или колесницы следует казнить без промедления. Статья 289 предусматривала изгнание лиц, ломающих городскую стену или ворота, закапывающих рвы. В ст. 275 устанавливались указания для лиц, упорно противодействующих царским приказам и поощряющих врагов</w:t>
      </w:r>
      <w:r>
        <w:rPr>
          <w:rStyle w:val="a7"/>
          <w:sz w:val="28"/>
          <w:szCs w:val="28"/>
        </w:rPr>
        <w:footnoteReference w:id="2"/>
      </w:r>
      <w:r>
        <w:rPr>
          <w:sz w:val="28"/>
          <w:szCs w:val="28"/>
        </w:rPr>
        <w:t xml:space="preserve">.  </w:t>
      </w:r>
    </w:p>
    <w:p w:rsidR="00D159E7" w:rsidRDefault="00D159E7" w:rsidP="00703FCA">
      <w:pPr>
        <w:spacing w:line="360" w:lineRule="auto"/>
        <w:ind w:firstLine="709"/>
        <w:jc w:val="both"/>
        <w:rPr>
          <w:sz w:val="28"/>
          <w:szCs w:val="28"/>
        </w:rPr>
      </w:pPr>
      <w:r>
        <w:rPr>
          <w:sz w:val="28"/>
          <w:szCs w:val="28"/>
        </w:rPr>
        <w:t xml:space="preserve">Более подробно законы описывают преступления против собственности и против личности. </w:t>
      </w:r>
    </w:p>
    <w:p w:rsidR="00D159E7" w:rsidRDefault="00D159E7" w:rsidP="00703FCA">
      <w:pPr>
        <w:spacing w:line="360" w:lineRule="auto"/>
        <w:ind w:firstLine="709"/>
        <w:jc w:val="both"/>
        <w:rPr>
          <w:sz w:val="28"/>
          <w:szCs w:val="28"/>
        </w:rPr>
      </w:pPr>
      <w:r>
        <w:rPr>
          <w:sz w:val="28"/>
          <w:szCs w:val="28"/>
        </w:rPr>
        <w:t>Среди имущественных преступлений большое внимание уделяется  краже, при этом царь призывает к обузданию воров. Следует отметить, что законы четко различают кражу как тайное похищение имущества от грабежа, совершаемого в присутствии похищение имущества от грабежа, совершаемого в присутствии потерпевшего и с применение насилия к нему. Меры наказания, применяемые к вору, зависели от того, был ли он задержан на месте преступления или нет, совершена кража днем или ночью. Пойманного с краденым и с воровским инструментом законы предписывали казнить не колеблясь. Воров, совершающих кражу ночью, следовало, отрубив обе руки, посадить на кол. При первой краже вору отрезали два пальца, при второй – руку и ноги, третья кража влекла за собой смертную казнь. Наказание несли также лица, видевшие кражу, но не сообщившие о ней; укрыватель вора нес такое же наказание, как если бы он сам украл.</w:t>
      </w:r>
    </w:p>
    <w:p w:rsidR="00D159E7" w:rsidRDefault="00D159E7" w:rsidP="00703FCA">
      <w:pPr>
        <w:spacing w:line="360" w:lineRule="auto"/>
        <w:ind w:firstLine="709"/>
        <w:jc w:val="both"/>
        <w:rPr>
          <w:sz w:val="28"/>
          <w:szCs w:val="28"/>
        </w:rPr>
      </w:pPr>
      <w:r>
        <w:rPr>
          <w:sz w:val="28"/>
          <w:szCs w:val="28"/>
        </w:rPr>
        <w:t>Законы Ману осуждали всякое насилие, совершенное над личностью. Насильника считали худшим злодеем, чем ругателя, вора и ударившего палкой. К насилию относились и убийство, и телесные повреждения. Умышленное убийство влекло за собой смертную казнь. Убийство при защите себя, охране жертвенных даров, защите женщин и брахманов (необходимая оборона) не наказывалось.</w:t>
      </w:r>
    </w:p>
    <w:p w:rsidR="00D159E7" w:rsidRDefault="00D159E7" w:rsidP="00703FCA">
      <w:pPr>
        <w:spacing w:line="360" w:lineRule="auto"/>
        <w:ind w:firstLine="709"/>
        <w:jc w:val="both"/>
        <w:rPr>
          <w:sz w:val="28"/>
          <w:szCs w:val="28"/>
        </w:rPr>
      </w:pPr>
      <w:r>
        <w:rPr>
          <w:sz w:val="28"/>
          <w:szCs w:val="28"/>
        </w:rPr>
        <w:t>Тяжесть наказания была связана с кастовой принадлежностью потерпевшего и преступника. Наиболее тяжким преступлением в Древней Индии считалось убийство брахмана. Иной была уголовная ответственность самих брахманов. В ст. 230 записано: «Нельзя убивать брахмана, даже погрязшего во всяких пороках; надо изгнать его из страны со всем его имуществом без (телесных) повреждений»</w:t>
      </w:r>
      <w:r>
        <w:rPr>
          <w:rStyle w:val="a7"/>
          <w:sz w:val="28"/>
          <w:szCs w:val="28"/>
        </w:rPr>
        <w:footnoteReference w:id="3"/>
      </w:r>
      <w:r>
        <w:rPr>
          <w:sz w:val="28"/>
          <w:szCs w:val="28"/>
        </w:rPr>
        <w:t xml:space="preserve">.  </w:t>
      </w:r>
    </w:p>
    <w:p w:rsidR="00D159E7" w:rsidRDefault="00D159E7" w:rsidP="00703FCA">
      <w:pPr>
        <w:spacing w:line="360" w:lineRule="auto"/>
        <w:ind w:firstLine="709"/>
        <w:jc w:val="both"/>
        <w:rPr>
          <w:sz w:val="28"/>
          <w:szCs w:val="28"/>
        </w:rPr>
      </w:pPr>
      <w:r>
        <w:rPr>
          <w:sz w:val="28"/>
          <w:szCs w:val="28"/>
        </w:rPr>
        <w:t>Довольно много статей направлено на укрепление семейных отношений. Законы устанавливали суровое наказание за прелюбодеяние, за посягательство на честь женщины, причем в этих статьях большое значение придается кастовым различиям.</w:t>
      </w:r>
    </w:p>
    <w:p w:rsidR="00D159E7" w:rsidRDefault="00D159E7" w:rsidP="00703FCA">
      <w:pPr>
        <w:spacing w:line="360" w:lineRule="auto"/>
        <w:ind w:firstLine="709"/>
        <w:jc w:val="both"/>
        <w:rPr>
          <w:sz w:val="28"/>
          <w:szCs w:val="28"/>
        </w:rPr>
      </w:pPr>
      <w:r>
        <w:rPr>
          <w:sz w:val="28"/>
          <w:szCs w:val="28"/>
        </w:rPr>
        <w:t>Законы Ману определяли наказание как силу, которая правит людьми и охраняет их, предписывая применять его с учетом всех обстоятельств совершения преступления, степени его осознанности. Несправедливое наказание «лишает неба в другом мире».</w:t>
      </w:r>
    </w:p>
    <w:p w:rsidR="00D159E7" w:rsidRDefault="00D159E7" w:rsidP="00703FCA">
      <w:pPr>
        <w:spacing w:line="360" w:lineRule="auto"/>
        <w:ind w:firstLine="709"/>
        <w:jc w:val="both"/>
        <w:rPr>
          <w:sz w:val="28"/>
          <w:szCs w:val="28"/>
        </w:rPr>
      </w:pPr>
      <w:r>
        <w:rPr>
          <w:sz w:val="28"/>
          <w:szCs w:val="28"/>
        </w:rPr>
        <w:t>Вместе с тем при определении наказание за телесные повреждения и оскорбления довольно ярко проявляется классовая сущность древнеиндийского права, поскольку наказание зависело от принадлежности виновного и потерпевшего к определенной варне.</w:t>
      </w:r>
    </w:p>
    <w:p w:rsidR="00D159E7" w:rsidRDefault="00D159E7" w:rsidP="00703FCA">
      <w:pPr>
        <w:spacing w:line="360" w:lineRule="auto"/>
        <w:ind w:firstLine="709"/>
        <w:jc w:val="both"/>
        <w:rPr>
          <w:sz w:val="28"/>
          <w:szCs w:val="28"/>
        </w:rPr>
      </w:pPr>
      <w:r>
        <w:rPr>
          <w:sz w:val="28"/>
          <w:szCs w:val="28"/>
        </w:rPr>
        <w:t>Среди видов наказания следует назвать смертную казнь (для брахмана она заменялась бритьем головы) в различных вариантах: посажение на кол, сожжение на костре, утопление, затравливание собаками и др.; штрафы, изгнание, тюремное заключение. Это далеко не полный перечень наказаний.</w:t>
      </w:r>
    </w:p>
    <w:p w:rsidR="00D159E7" w:rsidRDefault="00D159E7" w:rsidP="008A4615">
      <w:pPr>
        <w:spacing w:line="360" w:lineRule="auto"/>
        <w:jc w:val="both"/>
        <w:rPr>
          <w:sz w:val="28"/>
          <w:szCs w:val="28"/>
        </w:rPr>
      </w:pPr>
    </w:p>
    <w:p w:rsidR="00D07CCF" w:rsidRPr="008F1858" w:rsidRDefault="004C0EC2" w:rsidP="008F1858">
      <w:pPr>
        <w:suppressAutoHyphens w:val="0"/>
        <w:autoSpaceDE w:val="0"/>
        <w:autoSpaceDN w:val="0"/>
        <w:adjustRightInd w:val="0"/>
        <w:spacing w:line="360" w:lineRule="auto"/>
        <w:jc w:val="center"/>
        <w:rPr>
          <w:b/>
          <w:sz w:val="28"/>
          <w:szCs w:val="28"/>
          <w:lang w:eastAsia="ru-RU"/>
        </w:rPr>
      </w:pPr>
      <w:r>
        <w:rPr>
          <w:b/>
          <w:sz w:val="28"/>
          <w:szCs w:val="28"/>
        </w:rPr>
        <w:t>2</w:t>
      </w:r>
      <w:r w:rsidR="008F1858" w:rsidRPr="008F1858">
        <w:rPr>
          <w:b/>
          <w:sz w:val="28"/>
          <w:szCs w:val="28"/>
        </w:rPr>
        <w:t>. Артхашастра</w:t>
      </w:r>
    </w:p>
    <w:p w:rsidR="00D07CCF" w:rsidRPr="008F1858" w:rsidRDefault="00D07CCF" w:rsidP="008F1858">
      <w:pPr>
        <w:suppressAutoHyphens w:val="0"/>
        <w:autoSpaceDE w:val="0"/>
        <w:autoSpaceDN w:val="0"/>
        <w:adjustRightInd w:val="0"/>
        <w:spacing w:line="360" w:lineRule="auto"/>
        <w:jc w:val="center"/>
        <w:rPr>
          <w:b/>
          <w:sz w:val="28"/>
          <w:szCs w:val="28"/>
          <w:lang w:eastAsia="ru-RU"/>
        </w:rPr>
      </w:pPr>
    </w:p>
    <w:p w:rsidR="004D0877" w:rsidRDefault="008F1858" w:rsidP="008853E1">
      <w:pPr>
        <w:tabs>
          <w:tab w:val="left" w:pos="284"/>
        </w:tabs>
        <w:spacing w:line="360" w:lineRule="auto"/>
        <w:ind w:firstLine="709"/>
        <w:jc w:val="both"/>
        <w:rPr>
          <w:sz w:val="28"/>
          <w:szCs w:val="28"/>
        </w:rPr>
      </w:pPr>
      <w:r w:rsidRPr="00B740F5">
        <w:rPr>
          <w:sz w:val="28"/>
          <w:szCs w:val="28"/>
        </w:rPr>
        <w:t>А</w:t>
      </w:r>
      <w:r w:rsidR="00B220CB">
        <w:rPr>
          <w:sz w:val="28"/>
          <w:szCs w:val="28"/>
        </w:rPr>
        <w:t>ртхашастра</w:t>
      </w:r>
      <w:r w:rsidRPr="00B740F5">
        <w:rPr>
          <w:sz w:val="28"/>
          <w:szCs w:val="28"/>
        </w:rPr>
        <w:t xml:space="preserve"> </w:t>
      </w:r>
      <w:r w:rsidR="00B220CB">
        <w:rPr>
          <w:sz w:val="28"/>
          <w:szCs w:val="28"/>
        </w:rPr>
        <w:t>- это</w:t>
      </w:r>
      <w:r w:rsidRPr="00B740F5">
        <w:rPr>
          <w:sz w:val="28"/>
          <w:szCs w:val="28"/>
        </w:rPr>
        <w:t xml:space="preserve"> сводный трактат по науке управления и политике, приписываемый Каутилье, полулегендарному министру основателя династии мауриев Чандрагупты I, но составленный, вероятно, в 1–2 вв. Истоки индийской </w:t>
      </w:r>
      <w:r w:rsidR="004D0877">
        <w:rPr>
          <w:sz w:val="28"/>
          <w:szCs w:val="28"/>
        </w:rPr>
        <w:t>«</w:t>
      </w:r>
      <w:r w:rsidRPr="00B740F5">
        <w:rPr>
          <w:sz w:val="28"/>
          <w:szCs w:val="28"/>
        </w:rPr>
        <w:t>политологии</w:t>
      </w:r>
      <w:r w:rsidR="004D0877">
        <w:rPr>
          <w:sz w:val="28"/>
          <w:szCs w:val="28"/>
        </w:rPr>
        <w:t>»</w:t>
      </w:r>
      <w:r w:rsidRPr="00B740F5">
        <w:rPr>
          <w:sz w:val="28"/>
          <w:szCs w:val="28"/>
        </w:rPr>
        <w:t xml:space="preserve"> восходят еще к поздневедийской эпохе. Среди первых теоретиков и, вероятно, уже популяризаторов артхашастры были странствующие философы паривраджаки, которые обсуждали такие незначительные с точки зрения буддистов темы, как </w:t>
      </w:r>
      <w:r w:rsidR="004D0877">
        <w:rPr>
          <w:sz w:val="28"/>
          <w:szCs w:val="28"/>
        </w:rPr>
        <w:t>«</w:t>
      </w:r>
      <w:r w:rsidRPr="00B740F5">
        <w:rPr>
          <w:sz w:val="28"/>
          <w:szCs w:val="28"/>
        </w:rPr>
        <w:t>цари, воры, министры, армии, опасности, сражения</w:t>
      </w:r>
      <w:r w:rsidR="004D0877">
        <w:rPr>
          <w:sz w:val="28"/>
          <w:szCs w:val="28"/>
        </w:rPr>
        <w:t>»</w:t>
      </w:r>
      <w:r w:rsidRPr="00B740F5">
        <w:rPr>
          <w:sz w:val="28"/>
          <w:szCs w:val="28"/>
        </w:rPr>
        <w:t xml:space="preserve"> и т.д. За периодом начальных учительских традиций, вероятно, последовал период конкурирующих школ.</w:t>
      </w:r>
    </w:p>
    <w:p w:rsidR="008F1858" w:rsidRPr="00B740F5" w:rsidRDefault="008F1858" w:rsidP="008853E1">
      <w:pPr>
        <w:tabs>
          <w:tab w:val="left" w:pos="284"/>
        </w:tabs>
        <w:spacing w:line="360" w:lineRule="auto"/>
        <w:ind w:firstLine="709"/>
        <w:jc w:val="both"/>
        <w:rPr>
          <w:sz w:val="28"/>
          <w:szCs w:val="28"/>
        </w:rPr>
      </w:pPr>
      <w:r w:rsidRPr="00B740F5">
        <w:rPr>
          <w:sz w:val="28"/>
          <w:szCs w:val="28"/>
        </w:rPr>
        <w:t xml:space="preserve">Статистические исследования языка </w:t>
      </w:r>
      <w:r w:rsidR="004D0877">
        <w:rPr>
          <w:sz w:val="28"/>
          <w:szCs w:val="28"/>
        </w:rPr>
        <w:t>а</w:t>
      </w:r>
      <w:r w:rsidRPr="00B740F5">
        <w:rPr>
          <w:sz w:val="28"/>
          <w:szCs w:val="28"/>
        </w:rPr>
        <w:t xml:space="preserve">ртхашастры позволяют соотнести с периодом этих школ появление специальных пособий, посвященных местному управлению и судопроизводству. Среди предметов дискуссий этих школ выделяются проблемы, связанные с числом необходимых советников, наложением штрафов (обязанности надзирателей), структурой действующей армии и ряд других. В какой-то момент была произведена попытка унификации доктрин артхашастринов </w:t>
      </w:r>
      <w:r w:rsidR="004D0877">
        <w:rPr>
          <w:sz w:val="28"/>
          <w:szCs w:val="28"/>
        </w:rPr>
        <w:t>-</w:t>
      </w:r>
      <w:r w:rsidRPr="00B740F5">
        <w:rPr>
          <w:sz w:val="28"/>
          <w:szCs w:val="28"/>
        </w:rPr>
        <w:t xml:space="preserve"> процесс, напоминающий историю сложения текстов сутр в школах философии. Составитель текста постоянно рассматривает позиции своих предшественников, последователей Ману, Брихаспати, Ушанаса, Парашары и Каутильи. </w:t>
      </w:r>
    </w:p>
    <w:p w:rsidR="004D0877" w:rsidRPr="00294981" w:rsidRDefault="008F1858" w:rsidP="008853E1">
      <w:pPr>
        <w:suppressAutoHyphens w:val="0"/>
        <w:autoSpaceDE w:val="0"/>
        <w:autoSpaceDN w:val="0"/>
        <w:adjustRightInd w:val="0"/>
        <w:spacing w:line="360" w:lineRule="auto"/>
        <w:ind w:firstLine="709"/>
        <w:jc w:val="both"/>
        <w:rPr>
          <w:sz w:val="28"/>
          <w:szCs w:val="28"/>
          <w:lang w:eastAsia="ru-RU"/>
        </w:rPr>
      </w:pPr>
      <w:r w:rsidRPr="00B740F5">
        <w:rPr>
          <w:sz w:val="28"/>
          <w:szCs w:val="28"/>
        </w:rPr>
        <w:t xml:space="preserve">Раздел I открывается изложением общих принципов </w:t>
      </w:r>
      <w:r w:rsidR="004D0877">
        <w:rPr>
          <w:sz w:val="28"/>
          <w:szCs w:val="28"/>
        </w:rPr>
        <w:t>«</w:t>
      </w:r>
      <w:r w:rsidRPr="00B740F5">
        <w:rPr>
          <w:sz w:val="28"/>
          <w:szCs w:val="28"/>
        </w:rPr>
        <w:t>науковедения</w:t>
      </w:r>
      <w:r w:rsidR="004D0877">
        <w:rPr>
          <w:sz w:val="28"/>
          <w:szCs w:val="28"/>
        </w:rPr>
        <w:t>»</w:t>
      </w:r>
      <w:r w:rsidRPr="00B740F5">
        <w:rPr>
          <w:sz w:val="28"/>
          <w:szCs w:val="28"/>
        </w:rPr>
        <w:t xml:space="preserve">. Основных наук четыре: Веды, наука о хозяйстве, наука о самом управлении и философия (анвикшики), представленная санкхьей, йогой и локаятой. Философия исследует посредством логической аргументации предметы трех остальных (дхарма и адхарма, польза и вред, правильная и неправильная политика). Другие основные предметы первого раздела </w:t>
      </w:r>
      <w:r w:rsidR="004D0877">
        <w:rPr>
          <w:sz w:val="28"/>
          <w:szCs w:val="28"/>
        </w:rPr>
        <w:t>-</w:t>
      </w:r>
      <w:r w:rsidRPr="00B740F5">
        <w:rPr>
          <w:sz w:val="28"/>
          <w:szCs w:val="28"/>
        </w:rPr>
        <w:t xml:space="preserve"> обязанности и поведение царя как основного компонента государства (ср. соответствующие разделы Дхармашастр), его окружение и чиновники. </w:t>
      </w:r>
      <w:r w:rsidR="004D0877" w:rsidRPr="00294981">
        <w:rPr>
          <w:sz w:val="28"/>
          <w:szCs w:val="28"/>
          <w:lang w:eastAsia="ru-RU"/>
        </w:rPr>
        <w:t xml:space="preserve">По Артхашастре царь обязан </w:t>
      </w:r>
      <w:r w:rsidR="004D0877">
        <w:rPr>
          <w:sz w:val="28"/>
          <w:szCs w:val="28"/>
          <w:lang w:eastAsia="ru-RU"/>
        </w:rPr>
        <w:t xml:space="preserve">защищать </w:t>
      </w:r>
      <w:r w:rsidR="004D0877" w:rsidRPr="00294981">
        <w:rPr>
          <w:sz w:val="28"/>
          <w:szCs w:val="28"/>
          <w:lang w:eastAsia="ru-RU"/>
        </w:rPr>
        <w:t xml:space="preserve">своих подданных и поддерживать  мир. Он не имел права делать народу того, чего не </w:t>
      </w:r>
      <w:r w:rsidR="004D0877">
        <w:rPr>
          <w:sz w:val="28"/>
          <w:szCs w:val="28"/>
          <w:lang w:eastAsia="ru-RU"/>
        </w:rPr>
        <w:t>сделал бы самому</w:t>
      </w:r>
      <w:r w:rsidR="004D0877" w:rsidRPr="00294981">
        <w:rPr>
          <w:sz w:val="28"/>
          <w:szCs w:val="28"/>
          <w:lang w:eastAsia="ru-RU"/>
        </w:rPr>
        <w:t xml:space="preserve"> себе.</w:t>
      </w:r>
    </w:p>
    <w:p w:rsidR="008F1858" w:rsidRPr="00B740F5" w:rsidRDefault="008F1858" w:rsidP="008853E1">
      <w:pPr>
        <w:tabs>
          <w:tab w:val="left" w:pos="284"/>
        </w:tabs>
        <w:spacing w:line="360" w:lineRule="auto"/>
        <w:ind w:firstLine="709"/>
        <w:jc w:val="both"/>
        <w:rPr>
          <w:sz w:val="28"/>
          <w:szCs w:val="28"/>
        </w:rPr>
      </w:pPr>
      <w:r w:rsidRPr="00B740F5">
        <w:rPr>
          <w:sz w:val="28"/>
          <w:szCs w:val="28"/>
        </w:rPr>
        <w:t xml:space="preserve">Раздел II посвящен рангам и обязанностям чрезвычайно разветвленной системы чиновников-надзирателей. Разделы III–V </w:t>
      </w:r>
      <w:r w:rsidR="004D0877">
        <w:rPr>
          <w:sz w:val="28"/>
          <w:szCs w:val="28"/>
        </w:rPr>
        <w:t>-</w:t>
      </w:r>
      <w:r w:rsidRPr="00B740F5">
        <w:rPr>
          <w:sz w:val="28"/>
          <w:szCs w:val="28"/>
        </w:rPr>
        <w:t xml:space="preserve"> судопроизводству, фискальной системе и наказаниям нарушителей общественного порядка. В разделе VI обсуждаются основы государства (мандалайони), в VII – шесть методов внешней политики: мир, война, выжидательная позиция, наступление, искание защиты и </w:t>
      </w:r>
      <w:r w:rsidR="004D0877">
        <w:rPr>
          <w:sz w:val="28"/>
          <w:szCs w:val="28"/>
        </w:rPr>
        <w:t>«</w:t>
      </w:r>
      <w:r w:rsidRPr="00B740F5">
        <w:rPr>
          <w:sz w:val="28"/>
          <w:szCs w:val="28"/>
        </w:rPr>
        <w:t>двойственная политика</w:t>
      </w:r>
      <w:r w:rsidR="004D0877">
        <w:rPr>
          <w:sz w:val="28"/>
          <w:szCs w:val="28"/>
        </w:rPr>
        <w:t>»</w:t>
      </w:r>
      <w:r w:rsidRPr="00B740F5">
        <w:rPr>
          <w:sz w:val="28"/>
          <w:szCs w:val="28"/>
        </w:rPr>
        <w:t xml:space="preserve"> (сочетание мира и войны). Раздел VIII посвящен государственным нестроениям, но в его начальной части обсуждается одна из первостепенных проблем индийских </w:t>
      </w:r>
      <w:r w:rsidR="004D0877">
        <w:rPr>
          <w:sz w:val="28"/>
          <w:szCs w:val="28"/>
        </w:rPr>
        <w:t>«</w:t>
      </w:r>
      <w:r w:rsidRPr="00B740F5">
        <w:rPr>
          <w:sz w:val="28"/>
          <w:szCs w:val="28"/>
        </w:rPr>
        <w:t>политологов</w:t>
      </w:r>
      <w:r w:rsidR="004D0877">
        <w:rPr>
          <w:sz w:val="28"/>
          <w:szCs w:val="28"/>
        </w:rPr>
        <w:t>»</w:t>
      </w:r>
      <w:r w:rsidRPr="00B740F5">
        <w:rPr>
          <w:sz w:val="28"/>
          <w:szCs w:val="28"/>
        </w:rPr>
        <w:t xml:space="preserve">: какие факторы государства являются наиболее важными – царь, министры, сельское население, крепость, казна, войско или союзники. Уже предшественники составителя Артхашастры ставили вопрос о возможности редукции этих единиц до минимального набора </w:t>
      </w:r>
      <w:r w:rsidR="004D0877">
        <w:rPr>
          <w:sz w:val="28"/>
          <w:szCs w:val="28"/>
        </w:rPr>
        <w:t>«</w:t>
      </w:r>
      <w:r w:rsidRPr="00B740F5">
        <w:rPr>
          <w:sz w:val="28"/>
          <w:szCs w:val="28"/>
        </w:rPr>
        <w:t>неразложимых</w:t>
      </w:r>
      <w:r w:rsidR="004D0877">
        <w:rPr>
          <w:sz w:val="28"/>
          <w:szCs w:val="28"/>
        </w:rPr>
        <w:t>»</w:t>
      </w:r>
      <w:r w:rsidRPr="00B740F5">
        <w:rPr>
          <w:sz w:val="28"/>
          <w:szCs w:val="28"/>
        </w:rPr>
        <w:t xml:space="preserve">, </w:t>
      </w:r>
      <w:r w:rsidR="004D0877">
        <w:rPr>
          <w:sz w:val="28"/>
          <w:szCs w:val="28"/>
        </w:rPr>
        <w:t>«</w:t>
      </w:r>
      <w:r w:rsidRPr="00B740F5">
        <w:rPr>
          <w:sz w:val="28"/>
          <w:szCs w:val="28"/>
        </w:rPr>
        <w:t>атомарных</w:t>
      </w:r>
      <w:r w:rsidR="004D0877">
        <w:rPr>
          <w:sz w:val="28"/>
          <w:szCs w:val="28"/>
        </w:rPr>
        <w:t>»</w:t>
      </w:r>
      <w:r w:rsidRPr="00B740F5">
        <w:rPr>
          <w:sz w:val="28"/>
          <w:szCs w:val="28"/>
        </w:rPr>
        <w:t xml:space="preserve"> элементов. Разделы IX–XIV возвращают нас вновь к внешней политике: рассматриваются средства предупреждения военной угрозы, устройство и действия войсковых частей, </w:t>
      </w:r>
      <w:r w:rsidR="004D0877">
        <w:rPr>
          <w:sz w:val="28"/>
          <w:szCs w:val="28"/>
        </w:rPr>
        <w:t>«</w:t>
      </w:r>
      <w:r w:rsidRPr="00B740F5">
        <w:rPr>
          <w:sz w:val="28"/>
          <w:szCs w:val="28"/>
        </w:rPr>
        <w:t>тайные меры</w:t>
      </w:r>
      <w:r w:rsidR="004D0877">
        <w:rPr>
          <w:sz w:val="28"/>
          <w:szCs w:val="28"/>
        </w:rPr>
        <w:t xml:space="preserve">» </w:t>
      </w:r>
      <w:r w:rsidRPr="00B740F5">
        <w:rPr>
          <w:sz w:val="28"/>
          <w:szCs w:val="28"/>
        </w:rPr>
        <w:t xml:space="preserve">царя в войне, тактика овладения крепостью противника. Раздел XV занимает особое место: здесь анализируется список 32 признаков научно организованной дисциплины знания, материализованной в тексте (тантра-юкти). </w:t>
      </w:r>
    </w:p>
    <w:p w:rsidR="008F1858" w:rsidRPr="00B740F5" w:rsidRDefault="008F1858" w:rsidP="008853E1">
      <w:pPr>
        <w:tabs>
          <w:tab w:val="left" w:pos="284"/>
        </w:tabs>
        <w:spacing w:line="360" w:lineRule="auto"/>
        <w:ind w:firstLine="709"/>
        <w:jc w:val="both"/>
        <w:rPr>
          <w:sz w:val="28"/>
          <w:szCs w:val="28"/>
        </w:rPr>
      </w:pPr>
      <w:r w:rsidRPr="00B740F5">
        <w:rPr>
          <w:sz w:val="28"/>
          <w:szCs w:val="28"/>
        </w:rPr>
        <w:t>На Артхашастре основывалась целая традиция политико-дидактических сочинений, посвященных искусному поведению и политике (нитишастра). Среди них выделяются Нити-сара (Суть искусного поведения)</w:t>
      </w:r>
      <w:r w:rsidR="004D0877">
        <w:rPr>
          <w:sz w:val="28"/>
          <w:szCs w:val="28"/>
        </w:rPr>
        <w:t>,</w:t>
      </w:r>
      <w:r w:rsidRPr="00B740F5">
        <w:rPr>
          <w:sz w:val="28"/>
          <w:szCs w:val="28"/>
        </w:rPr>
        <w:t xml:space="preserve"> Камандаки и Нитивакьямрита (Нектар словес об искусном поведении) джайна Сомадэвасури.</w:t>
      </w:r>
    </w:p>
    <w:p w:rsidR="00972E7A" w:rsidRDefault="00972E7A" w:rsidP="00294981">
      <w:pPr>
        <w:suppressAutoHyphens w:val="0"/>
        <w:autoSpaceDE w:val="0"/>
        <w:autoSpaceDN w:val="0"/>
        <w:adjustRightInd w:val="0"/>
        <w:spacing w:line="360" w:lineRule="auto"/>
        <w:jc w:val="both"/>
        <w:rPr>
          <w:sz w:val="28"/>
          <w:szCs w:val="28"/>
          <w:lang w:eastAsia="ru-RU"/>
        </w:rPr>
      </w:pPr>
    </w:p>
    <w:p w:rsidR="00972E7A" w:rsidRDefault="004C0EC2" w:rsidP="00972E7A">
      <w:pPr>
        <w:suppressAutoHyphens w:val="0"/>
        <w:autoSpaceDE w:val="0"/>
        <w:autoSpaceDN w:val="0"/>
        <w:adjustRightInd w:val="0"/>
        <w:spacing w:line="360" w:lineRule="auto"/>
        <w:jc w:val="center"/>
        <w:rPr>
          <w:b/>
          <w:sz w:val="28"/>
          <w:szCs w:val="28"/>
        </w:rPr>
      </w:pPr>
      <w:r>
        <w:rPr>
          <w:b/>
          <w:sz w:val="28"/>
          <w:szCs w:val="28"/>
        </w:rPr>
        <w:t>3</w:t>
      </w:r>
      <w:r w:rsidR="00972E7A" w:rsidRPr="00972E7A">
        <w:rPr>
          <w:b/>
          <w:sz w:val="28"/>
          <w:szCs w:val="28"/>
        </w:rPr>
        <w:t>. Варновое деление древнеиндийского общества</w:t>
      </w:r>
    </w:p>
    <w:p w:rsidR="00972E7A" w:rsidRDefault="00972E7A" w:rsidP="00972E7A">
      <w:pPr>
        <w:suppressAutoHyphens w:val="0"/>
        <w:autoSpaceDE w:val="0"/>
        <w:autoSpaceDN w:val="0"/>
        <w:adjustRightInd w:val="0"/>
        <w:spacing w:line="360" w:lineRule="auto"/>
        <w:jc w:val="center"/>
        <w:rPr>
          <w:b/>
          <w:sz w:val="28"/>
          <w:szCs w:val="28"/>
        </w:rPr>
      </w:pPr>
    </w:p>
    <w:p w:rsidR="00972E7A" w:rsidRDefault="00972E7A" w:rsidP="00CB3AE2">
      <w:pPr>
        <w:spacing w:line="360" w:lineRule="auto"/>
        <w:ind w:firstLine="709"/>
        <w:jc w:val="both"/>
        <w:rPr>
          <w:sz w:val="28"/>
          <w:szCs w:val="28"/>
        </w:rPr>
      </w:pPr>
      <w:r>
        <w:rPr>
          <w:sz w:val="28"/>
          <w:szCs w:val="28"/>
        </w:rPr>
        <w:t>Своеобразие общественного стоя Древней Индии определялось системой варн и первоначально относительно неразвитой формой рабовладения. Варны возникли в период окончательного разложения родового общества и формирования у индийцев рабовладельческого способа производства и рабовладельческого государства. Затем они получили закрепление и освящение в классовом обществе.</w:t>
      </w:r>
    </w:p>
    <w:p w:rsidR="00972E7A" w:rsidRDefault="00972E7A" w:rsidP="00CB3AE2">
      <w:pPr>
        <w:spacing w:line="360" w:lineRule="auto"/>
        <w:ind w:firstLine="709"/>
        <w:jc w:val="both"/>
        <w:rPr>
          <w:sz w:val="28"/>
          <w:szCs w:val="28"/>
        </w:rPr>
      </w:pPr>
      <w:r>
        <w:rPr>
          <w:sz w:val="28"/>
          <w:szCs w:val="28"/>
        </w:rPr>
        <w:t xml:space="preserve">Индийские источники, в частности законы Ману, дают описание четырех варн: брахманы (жрецы), кшатрии (воины), вайшья (земледельцы, ремесленники, торговцы) и шудры (почти бесправные батраки). При этом брахманы, выполнявшие жреческие функции и знавшие священное учение, занимали наиболее почетное место в обществе. Их называли «авадхья» - неприкосновенные. Возникновение варны шудр связывается с участившимися войнами и усилением имущественного и общественного неравенства. В результате этого появилось большое число людей – нечленов общин – шудр. Чужаки, принятые в общину, не получали равных со свободными общинниками прав. Они не допускались к решению общественных дел, не участвовали в племенных собраниях, не проходили обряда посвящения – «второго рождения», на которое имели право только свободные члены общины, называвшиеся «дважды рожденными». Шудры, составлявшие четвертую, низшую варну, являлись «единожды рожденными». </w:t>
      </w:r>
    </w:p>
    <w:p w:rsidR="00972E7A" w:rsidRDefault="00972E7A" w:rsidP="00CB3AE2">
      <w:pPr>
        <w:spacing w:line="360" w:lineRule="auto"/>
        <w:ind w:firstLine="709"/>
        <w:jc w:val="both"/>
        <w:rPr>
          <w:sz w:val="28"/>
          <w:szCs w:val="28"/>
        </w:rPr>
      </w:pPr>
      <w:r>
        <w:rPr>
          <w:sz w:val="28"/>
          <w:szCs w:val="28"/>
        </w:rPr>
        <w:t xml:space="preserve">Для каждой варны был сформулирован свой закон образа жизни </w:t>
      </w:r>
      <w:r w:rsidR="00CA748F">
        <w:rPr>
          <w:sz w:val="28"/>
          <w:szCs w:val="28"/>
        </w:rPr>
        <w:t>-</w:t>
      </w:r>
      <w:r>
        <w:rPr>
          <w:sz w:val="28"/>
          <w:szCs w:val="28"/>
        </w:rPr>
        <w:t xml:space="preserve"> дхарма. Государственное управление оставалось в ведении двух первых варн, причем исполнение жреческих обязанностей было привилегией брахманов, военное дело </w:t>
      </w:r>
      <w:r w:rsidR="00E21C04">
        <w:rPr>
          <w:sz w:val="28"/>
          <w:szCs w:val="28"/>
        </w:rPr>
        <w:t>-</w:t>
      </w:r>
      <w:r>
        <w:rPr>
          <w:sz w:val="28"/>
          <w:szCs w:val="28"/>
        </w:rPr>
        <w:t xml:space="preserve"> кшатриев. Вайшьям было предписано заниматься земледелием, скотоводством, ремеслом и торговлей. Шудрам предписывалось находиться в услужении у трех высших варн.</w:t>
      </w:r>
    </w:p>
    <w:p w:rsidR="00972E7A" w:rsidRDefault="00972E7A" w:rsidP="00CB3AE2">
      <w:pPr>
        <w:spacing w:line="360" w:lineRule="auto"/>
        <w:ind w:firstLine="709"/>
        <w:jc w:val="both"/>
        <w:rPr>
          <w:sz w:val="28"/>
          <w:szCs w:val="28"/>
        </w:rPr>
      </w:pPr>
      <w:r>
        <w:rPr>
          <w:sz w:val="28"/>
          <w:szCs w:val="28"/>
        </w:rPr>
        <w:t xml:space="preserve">Запрещался переход из одной варны в другую. Ограничивалась возможность смешанных браков. </w:t>
      </w:r>
      <w:r w:rsidRPr="00585A20">
        <w:rPr>
          <w:sz w:val="28"/>
          <w:szCs w:val="28"/>
        </w:rPr>
        <w:t>Устанавливалось разное материальное возмещение за убийство лица в зависимости от его принадлежности к определенной варне</w:t>
      </w:r>
      <w:r>
        <w:rPr>
          <w:sz w:val="28"/>
          <w:szCs w:val="28"/>
        </w:rPr>
        <w:t>.</w:t>
      </w:r>
    </w:p>
    <w:p w:rsidR="00972E7A" w:rsidRDefault="00972E7A" w:rsidP="00CB3AE2">
      <w:pPr>
        <w:spacing w:line="360" w:lineRule="auto"/>
        <w:ind w:firstLine="709"/>
        <w:jc w:val="both"/>
        <w:rPr>
          <w:sz w:val="28"/>
          <w:szCs w:val="28"/>
        </w:rPr>
      </w:pPr>
      <w:r>
        <w:rPr>
          <w:sz w:val="28"/>
          <w:szCs w:val="28"/>
        </w:rPr>
        <w:t>В законах Ману упоминается не только о варнах, но и о нескольких разрядах рабов, определяемых обстоятельствами, которые привели к установлению рабства. Рабский труд не играл значительной роли в решающих отраслях экономики Древней Индии. Существенной особенностью древнеиндийского рабства было наличие государственного законодательства, направленное на ограничение произвола хозяина по отношению к рабам. Наряду с рабовладельческими отношениями продолжали сохраняться значительные пережитки первобытно-общинного строя. Раб от эксплуатируемых отличался отсутствием права на личную жизнь: он был вещью в образе человека, полностью находящейся во власти другого.</w:t>
      </w:r>
    </w:p>
    <w:p w:rsidR="00D35D49" w:rsidRDefault="004C0EC2" w:rsidP="00D35D49">
      <w:pPr>
        <w:suppressAutoHyphens w:val="0"/>
        <w:autoSpaceDE w:val="0"/>
        <w:autoSpaceDN w:val="0"/>
        <w:adjustRightInd w:val="0"/>
        <w:spacing w:line="360" w:lineRule="auto"/>
        <w:jc w:val="center"/>
        <w:rPr>
          <w:b/>
          <w:sz w:val="28"/>
          <w:szCs w:val="28"/>
        </w:rPr>
      </w:pPr>
      <w:r>
        <w:rPr>
          <w:b/>
          <w:sz w:val="28"/>
          <w:szCs w:val="28"/>
        </w:rPr>
        <w:t xml:space="preserve">4. </w:t>
      </w:r>
      <w:r w:rsidR="00D35D49" w:rsidRPr="00D35D49">
        <w:rPr>
          <w:b/>
          <w:sz w:val="28"/>
          <w:szCs w:val="28"/>
        </w:rPr>
        <w:t>Кастовое деление в Древней Индии</w:t>
      </w:r>
    </w:p>
    <w:p w:rsidR="00D35D49" w:rsidRDefault="00D35D49" w:rsidP="00D35D49">
      <w:pPr>
        <w:suppressAutoHyphens w:val="0"/>
        <w:autoSpaceDE w:val="0"/>
        <w:autoSpaceDN w:val="0"/>
        <w:adjustRightInd w:val="0"/>
        <w:spacing w:line="360" w:lineRule="auto"/>
        <w:jc w:val="center"/>
        <w:rPr>
          <w:b/>
          <w:sz w:val="28"/>
          <w:szCs w:val="28"/>
        </w:rPr>
      </w:pPr>
    </w:p>
    <w:p w:rsidR="00D35D49" w:rsidRPr="00196017" w:rsidRDefault="00D35D49" w:rsidP="004C0EC2">
      <w:pPr>
        <w:spacing w:line="360" w:lineRule="auto"/>
        <w:ind w:firstLine="709"/>
        <w:jc w:val="both"/>
        <w:rPr>
          <w:sz w:val="28"/>
          <w:szCs w:val="20"/>
        </w:rPr>
      </w:pPr>
      <w:r w:rsidRPr="00196017">
        <w:rPr>
          <w:sz w:val="28"/>
          <w:szCs w:val="20"/>
        </w:rPr>
        <w:t xml:space="preserve">Примерно с первой четверти </w:t>
      </w:r>
      <w:r w:rsidRPr="00196017">
        <w:rPr>
          <w:sz w:val="28"/>
          <w:szCs w:val="20"/>
          <w:lang w:val="en-GB"/>
        </w:rPr>
        <w:t>IV</w:t>
      </w:r>
      <w:r w:rsidRPr="00196017">
        <w:rPr>
          <w:sz w:val="28"/>
          <w:szCs w:val="20"/>
        </w:rPr>
        <w:t xml:space="preserve"> века начинается отсчёт гуптской эпохи, которая отмечена дальнейшей централизацией и укреплением единого государства после периода раздробленности, вызванного падением империи Маурьев. </w:t>
      </w:r>
    </w:p>
    <w:p w:rsidR="00D35D49" w:rsidRPr="00196017" w:rsidRDefault="00D35D49" w:rsidP="004C0EC2">
      <w:pPr>
        <w:spacing w:line="360" w:lineRule="auto"/>
        <w:ind w:firstLine="709"/>
        <w:jc w:val="both"/>
        <w:rPr>
          <w:sz w:val="28"/>
          <w:szCs w:val="20"/>
        </w:rPr>
      </w:pPr>
      <w:r w:rsidRPr="00196017">
        <w:rPr>
          <w:sz w:val="28"/>
          <w:szCs w:val="20"/>
        </w:rPr>
        <w:t xml:space="preserve">В первые века нашей эры получили дальнейшее развитие те процессы в сословной структуре общества, которые начались в предшествующий период: на первый план все больше выдвигается реальное положение человека, его имущественный статус. В то же время родовитость уже не имеет того первенствующего значения, как раньше. В связи с распространением буддизма и джайнизма снижается роль брахманов как основных исполнителей культа. </w:t>
      </w:r>
    </w:p>
    <w:p w:rsidR="00D35D49" w:rsidRPr="00196017" w:rsidRDefault="00D35D49" w:rsidP="004C0EC2">
      <w:pPr>
        <w:spacing w:line="360" w:lineRule="auto"/>
        <w:ind w:firstLine="709"/>
        <w:jc w:val="both"/>
        <w:rPr>
          <w:sz w:val="28"/>
          <w:szCs w:val="20"/>
        </w:rPr>
      </w:pPr>
      <w:r w:rsidRPr="00196017">
        <w:rPr>
          <w:sz w:val="28"/>
          <w:szCs w:val="20"/>
        </w:rPr>
        <w:t xml:space="preserve">Многие брахманские роды разоряются, и представители брахманской варны вынуждены заниматься другими профессиями. Падает роль брахманов в идеологической сфере, хотя позднее, в связи с новым возрождением индуизма, их влияние вновь усиливается. </w:t>
      </w:r>
    </w:p>
    <w:p w:rsidR="00D35D49" w:rsidRPr="00196017" w:rsidRDefault="00D35D49" w:rsidP="004C0EC2">
      <w:pPr>
        <w:spacing w:line="360" w:lineRule="auto"/>
        <w:ind w:firstLine="709"/>
        <w:jc w:val="both"/>
        <w:rPr>
          <w:sz w:val="28"/>
          <w:szCs w:val="20"/>
        </w:rPr>
      </w:pPr>
      <w:r w:rsidRPr="00196017">
        <w:rPr>
          <w:sz w:val="28"/>
          <w:szCs w:val="20"/>
        </w:rPr>
        <w:t xml:space="preserve">Новые явления коснулись и варны кшатриев. Республики, где кшатрии играли ведущую роль, постепенно теряют свое значение. Получает развитие система наемников в армии, что, естественно, повлияло на статус кшатриев </w:t>
      </w:r>
      <w:r w:rsidR="00CB3AE2">
        <w:rPr>
          <w:sz w:val="28"/>
          <w:szCs w:val="20"/>
        </w:rPr>
        <w:t>-</w:t>
      </w:r>
      <w:r w:rsidRPr="00196017">
        <w:rPr>
          <w:sz w:val="28"/>
          <w:szCs w:val="20"/>
        </w:rPr>
        <w:t xml:space="preserve"> профессиональных воинов. Подобно брахманским, многие кшатрийские роды тоже разоряются, к власти все чаще приходят представители других варн, что прежде было крайне редким явлением. </w:t>
      </w:r>
    </w:p>
    <w:p w:rsidR="00D35D49" w:rsidRPr="00196017" w:rsidRDefault="00D35D49" w:rsidP="004C0EC2">
      <w:pPr>
        <w:spacing w:line="360" w:lineRule="auto"/>
        <w:ind w:firstLine="709"/>
        <w:jc w:val="both"/>
        <w:rPr>
          <w:sz w:val="28"/>
          <w:szCs w:val="20"/>
        </w:rPr>
      </w:pPr>
      <w:r w:rsidRPr="00196017">
        <w:rPr>
          <w:sz w:val="28"/>
          <w:szCs w:val="20"/>
        </w:rPr>
        <w:t>Начавшееся в предшествующий период разложение варны вайшьев активно продолжалось в гуптскую эпоху. Бедные вайшьи фактически приближались к шудрам, положение которых, очевидно в связи с бурным развитием земледелия и ремесла, несколько улучшилось. В источниках все больше встречается упоминаний о применении в земледелии труда шудр. В своих «Записках» Сюань Цзан рассматривал шудр как земледельцев, а в шастрах гуптской эпохи уже отчетливо различаются шудры и рабы</w:t>
      </w:r>
      <w:r w:rsidR="00CB3AE2">
        <w:rPr>
          <w:rStyle w:val="a7"/>
          <w:sz w:val="28"/>
          <w:szCs w:val="20"/>
        </w:rPr>
        <w:footnoteReference w:id="4"/>
      </w:r>
      <w:r w:rsidRPr="00196017">
        <w:rPr>
          <w:sz w:val="28"/>
          <w:szCs w:val="20"/>
        </w:rPr>
        <w:t xml:space="preserve">. </w:t>
      </w:r>
    </w:p>
    <w:p w:rsidR="00D35D49" w:rsidRPr="00196017" w:rsidRDefault="00D35D49" w:rsidP="004C0EC2">
      <w:pPr>
        <w:spacing w:line="360" w:lineRule="auto"/>
        <w:ind w:firstLine="709"/>
        <w:jc w:val="both"/>
        <w:rPr>
          <w:sz w:val="28"/>
          <w:szCs w:val="20"/>
        </w:rPr>
      </w:pPr>
      <w:r w:rsidRPr="00196017">
        <w:rPr>
          <w:sz w:val="28"/>
          <w:szCs w:val="20"/>
        </w:rPr>
        <w:t xml:space="preserve">Таким образом, постепенно традиционное варновое деление теряет свое прежнее значение. На первый план выдвигается деление на джати (касты). Джати, как и варны, были наследственными, эндогамными и связанными с определенной профессией. Но это были более мелкие единицы, иногда небольшая группа людей, объединенных экономическими интересами. Число джати постепенно увеличивалось. </w:t>
      </w:r>
    </w:p>
    <w:p w:rsidR="00D35D49" w:rsidRPr="00196017" w:rsidRDefault="00D35D49" w:rsidP="004C0EC2">
      <w:pPr>
        <w:spacing w:line="360" w:lineRule="auto"/>
        <w:ind w:firstLine="709"/>
        <w:jc w:val="both"/>
        <w:rPr>
          <w:sz w:val="28"/>
          <w:szCs w:val="20"/>
        </w:rPr>
      </w:pPr>
      <w:r w:rsidRPr="00196017">
        <w:rPr>
          <w:sz w:val="28"/>
          <w:szCs w:val="20"/>
        </w:rPr>
        <w:t xml:space="preserve">Образование джати продолжалось и в более позднее время, вплоть до настоящего. В связи с разделением труда и специализацией особенно возросло число каст в городах, среди различных категорий ремесленников; развивались касты и в деревнях. Джати существовали как отдельный от варн институт. В то же время принадлежность к варне строго соблюдалась. В гуптский период еще не было столь строгих законов для каст, как в более позднее время, еще допускалась в некоторых случаях возможность изменения кастами своих традиционных профессий. </w:t>
      </w:r>
    </w:p>
    <w:p w:rsidR="00D35D49" w:rsidRPr="00196017" w:rsidRDefault="00D35D49" w:rsidP="004C0EC2">
      <w:pPr>
        <w:spacing w:line="360" w:lineRule="auto"/>
        <w:ind w:firstLine="709"/>
        <w:jc w:val="both"/>
        <w:rPr>
          <w:sz w:val="28"/>
          <w:szCs w:val="20"/>
        </w:rPr>
      </w:pPr>
      <w:r w:rsidRPr="00196017">
        <w:rPr>
          <w:sz w:val="28"/>
          <w:szCs w:val="20"/>
        </w:rPr>
        <w:t>Вместе с тем брахманы старались объяснить возникновение джати смешением варн. В связи с нарушением строгих норм общений между варнами брахманские законоведы уделяют особое внимание «чистоте» варн. Только от родителей, принадлежащих к одной и той же варне, потомство считалось чистым и законным. Даже брак брахмана с кшатрийкой рассмат</w:t>
      </w:r>
      <w:r w:rsidR="00CB3AE2">
        <w:rPr>
          <w:sz w:val="28"/>
          <w:szCs w:val="20"/>
        </w:rPr>
        <w:t>ривался отступлением от закона</w:t>
      </w:r>
      <w:r w:rsidRPr="00196017">
        <w:rPr>
          <w:sz w:val="28"/>
          <w:szCs w:val="20"/>
        </w:rPr>
        <w:t xml:space="preserve"> варн. Дети от смешанных браков зачислялись в другую по отношению к родителям группу, в определенную джати. Так брахманы пытались «объяснить» появившиеся в этот период в результате развития общества, и прежде всего, разделения труда, новые социальные общности </w:t>
      </w:r>
      <w:r w:rsidR="00CB3AE2">
        <w:rPr>
          <w:sz w:val="28"/>
          <w:szCs w:val="20"/>
        </w:rPr>
        <w:t>-</w:t>
      </w:r>
      <w:r w:rsidRPr="00196017">
        <w:rPr>
          <w:sz w:val="28"/>
          <w:szCs w:val="20"/>
        </w:rPr>
        <w:t xml:space="preserve"> джати. </w:t>
      </w:r>
    </w:p>
    <w:p w:rsidR="00D35D49" w:rsidRPr="00196017" w:rsidRDefault="00D35D49" w:rsidP="004C0EC2">
      <w:pPr>
        <w:spacing w:line="360" w:lineRule="auto"/>
        <w:ind w:firstLine="709"/>
        <w:jc w:val="both"/>
        <w:rPr>
          <w:sz w:val="28"/>
          <w:szCs w:val="20"/>
        </w:rPr>
      </w:pPr>
      <w:r w:rsidRPr="00196017">
        <w:rPr>
          <w:sz w:val="28"/>
          <w:szCs w:val="20"/>
        </w:rPr>
        <w:t xml:space="preserve">Дальнейший период отмечен широким распространением особых каст </w:t>
      </w:r>
      <w:r w:rsidR="00CB3AE2">
        <w:rPr>
          <w:sz w:val="28"/>
          <w:szCs w:val="20"/>
        </w:rPr>
        <w:t>-</w:t>
      </w:r>
      <w:r w:rsidRPr="00196017">
        <w:rPr>
          <w:sz w:val="28"/>
          <w:szCs w:val="20"/>
        </w:rPr>
        <w:t xml:space="preserve"> неприкасаемых, стоящих вне варновой системы и занимавших самое низкое социальное положение. </w:t>
      </w:r>
    </w:p>
    <w:p w:rsidR="00D35D49" w:rsidRPr="00196017" w:rsidRDefault="00D35D49" w:rsidP="004C0EC2">
      <w:pPr>
        <w:spacing w:line="360" w:lineRule="auto"/>
        <w:ind w:firstLine="709"/>
        <w:jc w:val="both"/>
        <w:rPr>
          <w:sz w:val="28"/>
          <w:szCs w:val="20"/>
        </w:rPr>
      </w:pPr>
      <w:r w:rsidRPr="00196017">
        <w:rPr>
          <w:sz w:val="28"/>
          <w:szCs w:val="20"/>
        </w:rPr>
        <w:t xml:space="preserve">Эти группы должны были выполнять грязную работу (мусорщики, уборщики на кладбищах, мясники и т. д.); представителям высших варн не разрешалось общаться с неприкасаемыми, которые иногда имели специальные знаки </w:t>
      </w:r>
      <w:r w:rsidR="00CB3AE2">
        <w:rPr>
          <w:sz w:val="28"/>
          <w:szCs w:val="20"/>
        </w:rPr>
        <w:t>-</w:t>
      </w:r>
      <w:r w:rsidRPr="00196017">
        <w:rPr>
          <w:sz w:val="28"/>
          <w:szCs w:val="20"/>
        </w:rPr>
        <w:t xml:space="preserve"> свидетельства их низкого положения. К неприкасаемым стали относить некоторые отсталые племена. Эта прослойка не имела никаких политических прав.</w:t>
      </w:r>
    </w:p>
    <w:p w:rsidR="00D35D49" w:rsidRPr="00196017" w:rsidRDefault="00D35D49" w:rsidP="004C0EC2">
      <w:pPr>
        <w:spacing w:line="360" w:lineRule="auto"/>
        <w:ind w:firstLine="709"/>
        <w:jc w:val="both"/>
        <w:rPr>
          <w:sz w:val="28"/>
          <w:szCs w:val="20"/>
        </w:rPr>
      </w:pPr>
      <w:r w:rsidRPr="00196017">
        <w:rPr>
          <w:sz w:val="28"/>
          <w:szCs w:val="20"/>
        </w:rPr>
        <w:t xml:space="preserve">Общественное разделение труда, даже в неразвитом виде, привело к выделению групп людей, занятых в определённой сфере производственной деятельности. Внутренняя консолидация этих групп происходила с развитием рабовладельческого государства уже не на родоплеменной основе, а на основе общности занимаемого места в производственной жизни. Тем не менее, в условиях сохранения сельской общины и существования значительных пережитков родоплеменной идеологии складывание этих новых общественных групп неизбежно сопровождалось заимствованием у родовой общины многих черт, как в организации, так и в идеологических представлениях. Это видно даже из наименования этих общественных групп </w:t>
      </w:r>
      <w:r w:rsidR="00CB3AE2">
        <w:rPr>
          <w:sz w:val="28"/>
          <w:szCs w:val="20"/>
        </w:rPr>
        <w:t>-</w:t>
      </w:r>
      <w:r w:rsidRPr="00196017">
        <w:rPr>
          <w:sz w:val="28"/>
          <w:szCs w:val="20"/>
        </w:rPr>
        <w:t xml:space="preserve"> джати, что означает </w:t>
      </w:r>
      <w:r w:rsidR="00CB3AE2">
        <w:rPr>
          <w:sz w:val="28"/>
          <w:szCs w:val="20"/>
        </w:rPr>
        <w:t>-</w:t>
      </w:r>
      <w:r w:rsidRPr="00196017">
        <w:rPr>
          <w:sz w:val="28"/>
          <w:szCs w:val="20"/>
        </w:rPr>
        <w:t xml:space="preserve"> род, племя, происхождение; португальское слово «каста» является довольно точным переводом этого слова. </w:t>
      </w:r>
    </w:p>
    <w:p w:rsidR="00D35D49" w:rsidRPr="00196017" w:rsidRDefault="00D35D49" w:rsidP="004C0EC2">
      <w:pPr>
        <w:spacing w:line="360" w:lineRule="auto"/>
        <w:ind w:firstLine="709"/>
        <w:jc w:val="both"/>
        <w:rPr>
          <w:sz w:val="28"/>
          <w:szCs w:val="20"/>
        </w:rPr>
      </w:pPr>
      <w:r w:rsidRPr="00196017">
        <w:rPr>
          <w:rStyle w:val="text2"/>
          <w:sz w:val="28"/>
          <w:szCs w:val="20"/>
        </w:rPr>
        <w:t>Существенной чертой кастового строя является его иерархичность (что не исключает изменения места отдельных элементов в системе, т.е. социальной мобильности групп). В сельской местности особенно очевидна связь между статусом касты и социальным положением, традиционными правами на те или иные привилегии. Полноправные землевладельцы деревни обычно принадлежали к одной, господствующей в данном районе касте. Материальное обеспечение ремесленников и общинных слуг, так же как деревенского брахмана или астролога, определялось тем же неписаным обычаем, что и исполнение последними своих профессиональных и ритуальных обязанностей. Таким образом, кастовый строй создавал организационную структуру сельской общины и гарантировал ее устойчивость и консерватизм.</w:t>
      </w:r>
    </w:p>
    <w:p w:rsidR="00D35D49" w:rsidRPr="00196017" w:rsidRDefault="00D35D49" w:rsidP="004C0EC2">
      <w:pPr>
        <w:spacing w:line="360" w:lineRule="auto"/>
        <w:ind w:firstLine="709"/>
        <w:jc w:val="both"/>
        <w:rPr>
          <w:sz w:val="28"/>
          <w:szCs w:val="20"/>
        </w:rPr>
      </w:pPr>
      <w:r w:rsidRPr="00196017">
        <w:rPr>
          <w:sz w:val="28"/>
          <w:szCs w:val="20"/>
        </w:rPr>
        <w:t xml:space="preserve">Для каст характерна отчуждённость их друг от друга; члены различных каст не могут вступать в браки; у каждой касты в принципе своя исключительная и неизменная профессия. Помимо того, что кастам были присущи эндогамность и общность занятия, касты в отличие от варн имели внутреннюю администрацию; члены касты были связаны обязательством взаимопомощи, совместным исполнением религиозного культа, регламентацией производственного процесса, определёнными правилами общения с членами других каст и т. д. </w:t>
      </w:r>
    </w:p>
    <w:p w:rsidR="00D35D49" w:rsidRPr="00196017" w:rsidRDefault="00D35D49" w:rsidP="004C0EC2">
      <w:pPr>
        <w:spacing w:line="360" w:lineRule="auto"/>
        <w:ind w:firstLine="709"/>
        <w:jc w:val="both"/>
        <w:rPr>
          <w:sz w:val="28"/>
          <w:szCs w:val="20"/>
        </w:rPr>
      </w:pPr>
      <w:r w:rsidRPr="00196017">
        <w:rPr>
          <w:sz w:val="28"/>
          <w:szCs w:val="20"/>
        </w:rPr>
        <w:t xml:space="preserve">Хотя кастовый строй формировался вплоть до раннего средневековья, тем не менее, касты становятся важным элементом общественной структуры уже около начала нашей эры. Постепенное складывание кастового строя в условиях медленных темпов роста общественного разделения труда, а также внешнее сходство каст и варн привели составителей древнеиндийских сборников законов к заключению, что касты возникли из варн, как результат смешанных браков представителей различных варн. Эта точка зрения одно время господствовала и в западной историографии. Но это не соответствует действительности. </w:t>
      </w:r>
    </w:p>
    <w:p w:rsidR="00D35D49" w:rsidRPr="00196017" w:rsidRDefault="00D35D49" w:rsidP="004C0EC2">
      <w:pPr>
        <w:spacing w:line="360" w:lineRule="auto"/>
        <w:ind w:firstLine="709"/>
        <w:jc w:val="both"/>
        <w:rPr>
          <w:sz w:val="28"/>
          <w:szCs w:val="20"/>
        </w:rPr>
      </w:pPr>
      <w:r w:rsidRPr="00196017">
        <w:rPr>
          <w:sz w:val="28"/>
          <w:szCs w:val="20"/>
        </w:rPr>
        <w:t xml:space="preserve">Варны были результатом развития общественного неравенства; основным в системе варн является их различие в правах и обязанностях по отношению к рабовладельческому государству. Возникновение же каст было результатом развития разделения труда, и основным для каст является их место в экономической жизни общества. Однако общественное положение каст также было различным, так как они складывались в условиях уже существовавшего общественного неравенства, в условиях существования варн. Естественно, что касты впервые оформляются внутри варн, к которым относилась производительная часть населения </w:t>
      </w:r>
      <w:r w:rsidR="00CB3AE2">
        <w:rPr>
          <w:sz w:val="28"/>
          <w:szCs w:val="20"/>
        </w:rPr>
        <w:t>-</w:t>
      </w:r>
      <w:r w:rsidRPr="00196017">
        <w:rPr>
          <w:sz w:val="28"/>
          <w:szCs w:val="20"/>
        </w:rPr>
        <w:t xml:space="preserve"> вайшьи и шудры; касты среди брахманов и кшатриев так и не развились в полной мере: брахманы до сих пор по традиции считаются единой кастой. </w:t>
      </w:r>
    </w:p>
    <w:p w:rsidR="00D35D49" w:rsidRPr="00196017" w:rsidRDefault="00D35D49" w:rsidP="004C0EC2">
      <w:pPr>
        <w:spacing w:line="360" w:lineRule="auto"/>
        <w:ind w:firstLine="709"/>
        <w:jc w:val="both"/>
        <w:rPr>
          <w:sz w:val="28"/>
          <w:szCs w:val="20"/>
        </w:rPr>
      </w:pPr>
      <w:r w:rsidRPr="00196017">
        <w:rPr>
          <w:sz w:val="28"/>
          <w:szCs w:val="20"/>
        </w:rPr>
        <w:t xml:space="preserve">Только к периоду упадка рабовладельческих отношений в Индии относятся попытки фиксации в сборниках законов правил и предписаний, касающихся каст и кастового строя. К варне вайшьев вначале были отнесены те касты, члены которых были заняты с точки зрения оседлого земледельца благородными занятиями </w:t>
      </w:r>
      <w:r w:rsidR="00CB3AE2">
        <w:rPr>
          <w:sz w:val="28"/>
          <w:szCs w:val="20"/>
        </w:rPr>
        <w:t>-</w:t>
      </w:r>
      <w:r w:rsidRPr="00196017">
        <w:rPr>
          <w:sz w:val="28"/>
          <w:szCs w:val="20"/>
        </w:rPr>
        <w:t xml:space="preserve"> земледелием и обслуживанием государства и рабовладельческой знати. Сюда же относились занятия экономически независимым или квалифицированным трудом: земледельцы, скотоводы, занятые разведением крупного рогатого скота, купцы, зажиточные ремесленники, занятые производством предметов роскоши, и т. д.  Касты, основным занятием членов которых оставались менее привилегированные ремёсл</w:t>
      </w:r>
      <w:r w:rsidR="00CB3AE2">
        <w:rPr>
          <w:sz w:val="28"/>
          <w:szCs w:val="20"/>
        </w:rPr>
        <w:t>а (кузнецы, гончары, ткачи и т.</w:t>
      </w:r>
      <w:r w:rsidRPr="00196017">
        <w:rPr>
          <w:sz w:val="28"/>
          <w:szCs w:val="20"/>
        </w:rPr>
        <w:t>д.) или обслуживание земледельческих каст (деревенские реме</w:t>
      </w:r>
      <w:r w:rsidR="00CB3AE2">
        <w:rPr>
          <w:sz w:val="28"/>
          <w:szCs w:val="20"/>
        </w:rPr>
        <w:t>сленники, пастухи, сторожа и т.</w:t>
      </w:r>
      <w:r w:rsidRPr="00196017">
        <w:rPr>
          <w:sz w:val="28"/>
          <w:szCs w:val="20"/>
        </w:rPr>
        <w:t>д.), оказались отнесёнными к варне шудр</w:t>
      </w:r>
      <w:r w:rsidR="00436495">
        <w:rPr>
          <w:rStyle w:val="a7"/>
          <w:sz w:val="28"/>
          <w:szCs w:val="20"/>
        </w:rPr>
        <w:footnoteReference w:id="5"/>
      </w:r>
      <w:r w:rsidRPr="00196017">
        <w:rPr>
          <w:sz w:val="28"/>
          <w:szCs w:val="20"/>
        </w:rPr>
        <w:t xml:space="preserve">. </w:t>
      </w:r>
    </w:p>
    <w:p w:rsidR="00D35D49" w:rsidRPr="00196017" w:rsidRDefault="00D35D49" w:rsidP="004C0EC2">
      <w:pPr>
        <w:spacing w:line="360" w:lineRule="auto"/>
        <w:ind w:firstLine="709"/>
        <w:jc w:val="both"/>
        <w:rPr>
          <w:rStyle w:val="text2"/>
          <w:sz w:val="28"/>
          <w:szCs w:val="20"/>
        </w:rPr>
      </w:pPr>
      <w:r w:rsidRPr="00196017">
        <w:rPr>
          <w:rStyle w:val="text2"/>
          <w:sz w:val="28"/>
          <w:szCs w:val="20"/>
        </w:rPr>
        <w:t xml:space="preserve">Одним из важнейших результатов социально-экономического развития первых веков нашей эры явилось сокращение первобытной периферии классовых обществ и интенсивный процесс колонизации (речь идет об освоении как Центральной и Восточной Индии, так и покрытых лесами районов, расположенных между очагами древней цивилизации Индо-Гангской равнины). Заселение новых областей отчасти было следствием государственной политики, отчасти происходило стихийно вследствие бегства населения из районов, опустошаемых войнами, наводнениями и голодом, усиливающимся социальным гнетом. В любом случае распространение производственного, социального, культурного опыта передовых областей Северной Индии плодотворно сказывалось на развитии всего Индостана, а рост населения создавал новую не только демографическую, но и политическую, и социальную ситуацию. </w:t>
      </w:r>
    </w:p>
    <w:p w:rsidR="00D35D49" w:rsidRPr="00196017" w:rsidRDefault="00D35D49" w:rsidP="004C0EC2">
      <w:pPr>
        <w:spacing w:line="360" w:lineRule="auto"/>
        <w:ind w:firstLine="709"/>
        <w:jc w:val="both"/>
        <w:rPr>
          <w:rStyle w:val="text2"/>
          <w:sz w:val="28"/>
          <w:szCs w:val="20"/>
        </w:rPr>
      </w:pPr>
      <w:r w:rsidRPr="00196017">
        <w:rPr>
          <w:rStyle w:val="text2"/>
          <w:sz w:val="28"/>
          <w:szCs w:val="20"/>
        </w:rPr>
        <w:t xml:space="preserve">Ассимиляция так называемых племен джунглей происходила в условиях кастового строя таким образом, что отсталые этнические группы включались в классовое общество в качестве самых низших, отверженных, даже неприкасаемых каст. В тех же случаях, когда местные народности были достаточно многочисленны и достигли известной степени социальной дифференциации, происходило оформление складывавшихся в их среде отношений по образцу общеиндийского сословно-кастового строя. Местная знать приобщалась к кшатриям, основная масса земледельческого населения рассматривалась как шудры. Брахманы даже на территории Южной Индии были преимущественно выходцами с Севера, захватившими, приобретшими или получившими в дар земельные владения. </w:t>
      </w:r>
    </w:p>
    <w:p w:rsidR="00D35D49" w:rsidRPr="00196017" w:rsidRDefault="00D35D49" w:rsidP="004C0EC2">
      <w:pPr>
        <w:spacing w:line="360" w:lineRule="auto"/>
        <w:ind w:firstLine="709"/>
        <w:jc w:val="both"/>
        <w:rPr>
          <w:sz w:val="28"/>
          <w:szCs w:val="20"/>
        </w:rPr>
      </w:pPr>
      <w:r w:rsidRPr="00196017">
        <w:rPr>
          <w:rStyle w:val="text2"/>
          <w:sz w:val="28"/>
          <w:szCs w:val="20"/>
        </w:rPr>
        <w:t>Свидетельством распространения брахманского землевладения в гуптский период являются дарственные грамоты. Земля дарилась преимущественно отдельным представителям жреческой варны, но иногда и целым религиозным учреждениям - индуистским храмам, а также буддийским и джайнским монашеским общинам.</w:t>
      </w:r>
    </w:p>
    <w:p w:rsidR="00D35D49" w:rsidRPr="00196017" w:rsidRDefault="00D35D49" w:rsidP="004C0EC2">
      <w:pPr>
        <w:spacing w:line="360" w:lineRule="auto"/>
        <w:ind w:firstLine="709"/>
        <w:jc w:val="both"/>
        <w:rPr>
          <w:sz w:val="28"/>
          <w:szCs w:val="20"/>
        </w:rPr>
      </w:pPr>
      <w:r w:rsidRPr="00196017">
        <w:rPr>
          <w:sz w:val="28"/>
          <w:szCs w:val="20"/>
        </w:rPr>
        <w:t xml:space="preserve">Отсталые племена, лишаемые земли, оттесняемые в наиболее неудобные для земледелия районы, теряли возможность перейти к более передовым формам хозяйства. Они продолжали заниматься рыболовством, охотой, лесным промыслом и т. д., а их отсталость консервировалась. По мере того, как они подвергались ассимиляции, для них не оказывалось места в системе высших варн, и они рассматривались как отверженные. Если они селились в городах, их уделом оставались самые неквалифицированные, плохо оплачиваемые, презиравшиеся общественным мнением профессии (подёнщиков, метельщиков улиц, уборщиков нечистот, работников на кладбищах, палачей и т. д.). Вне каст оказывались также бывшие рабы, посаженные на землю рабовладельческой аристократией. </w:t>
      </w:r>
    </w:p>
    <w:p w:rsidR="00D35D49" w:rsidRPr="00196017" w:rsidRDefault="00D35D49" w:rsidP="004C0EC2">
      <w:pPr>
        <w:spacing w:line="360" w:lineRule="auto"/>
        <w:ind w:firstLine="709"/>
        <w:jc w:val="both"/>
        <w:rPr>
          <w:sz w:val="28"/>
          <w:szCs w:val="20"/>
        </w:rPr>
      </w:pPr>
      <w:r w:rsidRPr="00196017">
        <w:rPr>
          <w:sz w:val="28"/>
          <w:szCs w:val="20"/>
        </w:rPr>
        <w:t xml:space="preserve">В различных районах Индии процесс формирования каст происходил различными темпами и в неодинаковых формах. Сходные касты, относимые в одном районе к шудрам, в другом причислялись к вайшьям. Касты, причислявшиеся в одном районе к </w:t>
      </w:r>
      <w:r w:rsidR="00436495">
        <w:rPr>
          <w:sz w:val="28"/>
          <w:szCs w:val="20"/>
        </w:rPr>
        <w:t>«</w:t>
      </w:r>
      <w:r w:rsidRPr="00196017">
        <w:rPr>
          <w:sz w:val="28"/>
          <w:szCs w:val="20"/>
        </w:rPr>
        <w:t>неприкасаемым</w:t>
      </w:r>
      <w:r w:rsidR="00436495">
        <w:rPr>
          <w:sz w:val="28"/>
          <w:szCs w:val="20"/>
        </w:rPr>
        <w:t>»</w:t>
      </w:r>
      <w:r w:rsidRPr="00196017">
        <w:rPr>
          <w:sz w:val="28"/>
          <w:szCs w:val="20"/>
        </w:rPr>
        <w:t>, могли не считаться таковыми в других и т. д. Кроме того, кастовая система отнюдь не была абсолютно неподвижной и застывшей. Возникали новые касты, вследствие изменения общественных условий происходили изменения в статусе отдельных каст, например, как уже указывалось, члены земледельческих каст, считавшиеся в древности вайшьями, с развитием феодальных отношений превращались в шудр.</w:t>
      </w:r>
    </w:p>
    <w:p w:rsidR="00D35D49" w:rsidRPr="00196017" w:rsidRDefault="00D35D49" w:rsidP="004C0EC2">
      <w:pPr>
        <w:spacing w:line="360" w:lineRule="auto"/>
        <w:ind w:firstLine="709"/>
        <w:jc w:val="both"/>
        <w:rPr>
          <w:sz w:val="28"/>
          <w:szCs w:val="20"/>
        </w:rPr>
      </w:pPr>
      <w:r w:rsidRPr="00196017">
        <w:rPr>
          <w:sz w:val="28"/>
          <w:szCs w:val="20"/>
        </w:rPr>
        <w:t>При медленном темпе развития производительных сил и общественного разделения труда, в условиях господствующей общинной организации и сильнейших пережитков родоплеменной идеологии, при низком уровне техники кастовый строй способствовал (особенно в ремесле) накоплению совершенных производственных навыков и преемственности в их передаче из поколения в поколение.</w:t>
      </w:r>
      <w:r w:rsidRPr="00196017">
        <w:rPr>
          <w:sz w:val="28"/>
        </w:rPr>
        <w:t xml:space="preserve"> </w:t>
      </w:r>
    </w:p>
    <w:p w:rsidR="00D35D49" w:rsidRPr="00196017" w:rsidRDefault="00D35D49" w:rsidP="004C0EC2">
      <w:pPr>
        <w:spacing w:line="360" w:lineRule="auto"/>
        <w:ind w:firstLine="709"/>
        <w:jc w:val="both"/>
        <w:rPr>
          <w:sz w:val="28"/>
          <w:szCs w:val="20"/>
        </w:rPr>
      </w:pPr>
      <w:r w:rsidRPr="00196017">
        <w:rPr>
          <w:rStyle w:val="text2"/>
          <w:sz w:val="28"/>
          <w:szCs w:val="20"/>
        </w:rPr>
        <w:t>Таким образом, можно завершить анализ формирования общественно-социального строя в истории Индии на рубеже древности и средневековья.</w:t>
      </w:r>
    </w:p>
    <w:p w:rsidR="00D35D49" w:rsidRDefault="00D35D49" w:rsidP="004C0EC2">
      <w:pPr>
        <w:suppressAutoHyphens w:val="0"/>
        <w:autoSpaceDE w:val="0"/>
        <w:autoSpaceDN w:val="0"/>
        <w:adjustRightInd w:val="0"/>
        <w:spacing w:line="360" w:lineRule="auto"/>
        <w:ind w:firstLine="709"/>
        <w:jc w:val="both"/>
        <w:rPr>
          <w:sz w:val="28"/>
          <w:szCs w:val="28"/>
          <w:lang w:eastAsia="ru-RU"/>
        </w:rPr>
      </w:pPr>
    </w:p>
    <w:p w:rsidR="00436495" w:rsidRDefault="00436495" w:rsidP="00945C6C">
      <w:pPr>
        <w:suppressAutoHyphens w:val="0"/>
        <w:autoSpaceDE w:val="0"/>
        <w:autoSpaceDN w:val="0"/>
        <w:adjustRightInd w:val="0"/>
        <w:spacing w:line="360" w:lineRule="auto"/>
        <w:jc w:val="center"/>
        <w:rPr>
          <w:b/>
          <w:sz w:val="28"/>
          <w:szCs w:val="28"/>
          <w:lang w:eastAsia="ru-RU"/>
        </w:rPr>
      </w:pPr>
    </w:p>
    <w:p w:rsidR="00436495" w:rsidRDefault="00436495" w:rsidP="00945C6C">
      <w:pPr>
        <w:suppressAutoHyphens w:val="0"/>
        <w:autoSpaceDE w:val="0"/>
        <w:autoSpaceDN w:val="0"/>
        <w:adjustRightInd w:val="0"/>
        <w:spacing w:line="360" w:lineRule="auto"/>
        <w:jc w:val="center"/>
        <w:rPr>
          <w:b/>
          <w:sz w:val="28"/>
          <w:szCs w:val="28"/>
          <w:lang w:eastAsia="ru-RU"/>
        </w:rPr>
      </w:pPr>
    </w:p>
    <w:p w:rsidR="00436495" w:rsidRDefault="00436495" w:rsidP="00945C6C">
      <w:pPr>
        <w:suppressAutoHyphens w:val="0"/>
        <w:autoSpaceDE w:val="0"/>
        <w:autoSpaceDN w:val="0"/>
        <w:adjustRightInd w:val="0"/>
        <w:spacing w:line="360" w:lineRule="auto"/>
        <w:jc w:val="center"/>
        <w:rPr>
          <w:b/>
          <w:sz w:val="28"/>
          <w:szCs w:val="28"/>
          <w:lang w:eastAsia="ru-RU"/>
        </w:rPr>
      </w:pPr>
    </w:p>
    <w:p w:rsidR="00436495" w:rsidRDefault="00436495" w:rsidP="00945C6C">
      <w:pPr>
        <w:suppressAutoHyphens w:val="0"/>
        <w:autoSpaceDE w:val="0"/>
        <w:autoSpaceDN w:val="0"/>
        <w:adjustRightInd w:val="0"/>
        <w:spacing w:line="360" w:lineRule="auto"/>
        <w:jc w:val="center"/>
        <w:rPr>
          <w:b/>
          <w:sz w:val="28"/>
          <w:szCs w:val="28"/>
          <w:lang w:eastAsia="ru-RU"/>
        </w:rPr>
      </w:pPr>
    </w:p>
    <w:p w:rsidR="00436495" w:rsidRDefault="00436495" w:rsidP="00945C6C">
      <w:pPr>
        <w:suppressAutoHyphens w:val="0"/>
        <w:autoSpaceDE w:val="0"/>
        <w:autoSpaceDN w:val="0"/>
        <w:adjustRightInd w:val="0"/>
        <w:spacing w:line="360" w:lineRule="auto"/>
        <w:jc w:val="center"/>
        <w:rPr>
          <w:b/>
          <w:sz w:val="28"/>
          <w:szCs w:val="28"/>
          <w:lang w:eastAsia="ru-RU"/>
        </w:rPr>
      </w:pPr>
    </w:p>
    <w:p w:rsidR="00436495" w:rsidRDefault="00436495" w:rsidP="00945C6C">
      <w:pPr>
        <w:suppressAutoHyphens w:val="0"/>
        <w:autoSpaceDE w:val="0"/>
        <w:autoSpaceDN w:val="0"/>
        <w:adjustRightInd w:val="0"/>
        <w:spacing w:line="360" w:lineRule="auto"/>
        <w:jc w:val="center"/>
        <w:rPr>
          <w:b/>
          <w:sz w:val="28"/>
          <w:szCs w:val="28"/>
          <w:lang w:eastAsia="ru-RU"/>
        </w:rPr>
      </w:pPr>
    </w:p>
    <w:p w:rsidR="00436495" w:rsidRDefault="00436495" w:rsidP="00945C6C">
      <w:pPr>
        <w:suppressAutoHyphens w:val="0"/>
        <w:autoSpaceDE w:val="0"/>
        <w:autoSpaceDN w:val="0"/>
        <w:adjustRightInd w:val="0"/>
        <w:spacing w:line="360" w:lineRule="auto"/>
        <w:jc w:val="center"/>
        <w:rPr>
          <w:b/>
          <w:sz w:val="28"/>
          <w:szCs w:val="28"/>
          <w:lang w:eastAsia="ru-RU"/>
        </w:rPr>
      </w:pPr>
    </w:p>
    <w:p w:rsidR="00436495" w:rsidRDefault="00436495" w:rsidP="00945C6C">
      <w:pPr>
        <w:suppressAutoHyphens w:val="0"/>
        <w:autoSpaceDE w:val="0"/>
        <w:autoSpaceDN w:val="0"/>
        <w:adjustRightInd w:val="0"/>
        <w:spacing w:line="360" w:lineRule="auto"/>
        <w:jc w:val="center"/>
        <w:rPr>
          <w:b/>
          <w:sz w:val="28"/>
          <w:szCs w:val="28"/>
          <w:lang w:eastAsia="ru-RU"/>
        </w:rPr>
      </w:pPr>
    </w:p>
    <w:p w:rsidR="00436495" w:rsidRDefault="00436495" w:rsidP="00945C6C">
      <w:pPr>
        <w:suppressAutoHyphens w:val="0"/>
        <w:autoSpaceDE w:val="0"/>
        <w:autoSpaceDN w:val="0"/>
        <w:adjustRightInd w:val="0"/>
        <w:spacing w:line="360" w:lineRule="auto"/>
        <w:jc w:val="center"/>
        <w:rPr>
          <w:b/>
          <w:sz w:val="28"/>
          <w:szCs w:val="28"/>
          <w:lang w:eastAsia="ru-RU"/>
        </w:rPr>
      </w:pPr>
    </w:p>
    <w:p w:rsidR="00436495" w:rsidRDefault="00436495" w:rsidP="00945C6C">
      <w:pPr>
        <w:suppressAutoHyphens w:val="0"/>
        <w:autoSpaceDE w:val="0"/>
        <w:autoSpaceDN w:val="0"/>
        <w:adjustRightInd w:val="0"/>
        <w:spacing w:line="360" w:lineRule="auto"/>
        <w:jc w:val="center"/>
        <w:rPr>
          <w:b/>
          <w:sz w:val="28"/>
          <w:szCs w:val="28"/>
          <w:lang w:eastAsia="ru-RU"/>
        </w:rPr>
      </w:pPr>
    </w:p>
    <w:p w:rsidR="00436495" w:rsidRDefault="00436495" w:rsidP="00945C6C">
      <w:pPr>
        <w:suppressAutoHyphens w:val="0"/>
        <w:autoSpaceDE w:val="0"/>
        <w:autoSpaceDN w:val="0"/>
        <w:adjustRightInd w:val="0"/>
        <w:spacing w:line="360" w:lineRule="auto"/>
        <w:jc w:val="center"/>
        <w:rPr>
          <w:b/>
          <w:sz w:val="28"/>
          <w:szCs w:val="28"/>
          <w:lang w:eastAsia="ru-RU"/>
        </w:rPr>
      </w:pPr>
    </w:p>
    <w:p w:rsidR="00436495" w:rsidRDefault="00436495" w:rsidP="00945C6C">
      <w:pPr>
        <w:suppressAutoHyphens w:val="0"/>
        <w:autoSpaceDE w:val="0"/>
        <w:autoSpaceDN w:val="0"/>
        <w:adjustRightInd w:val="0"/>
        <w:spacing w:line="360" w:lineRule="auto"/>
        <w:jc w:val="center"/>
        <w:rPr>
          <w:b/>
          <w:sz w:val="28"/>
          <w:szCs w:val="28"/>
          <w:lang w:eastAsia="ru-RU"/>
        </w:rPr>
      </w:pPr>
    </w:p>
    <w:p w:rsidR="00436495" w:rsidRDefault="00436495" w:rsidP="00945C6C">
      <w:pPr>
        <w:suppressAutoHyphens w:val="0"/>
        <w:autoSpaceDE w:val="0"/>
        <w:autoSpaceDN w:val="0"/>
        <w:adjustRightInd w:val="0"/>
        <w:spacing w:line="360" w:lineRule="auto"/>
        <w:jc w:val="center"/>
        <w:rPr>
          <w:b/>
          <w:sz w:val="28"/>
          <w:szCs w:val="28"/>
          <w:lang w:eastAsia="ru-RU"/>
        </w:rPr>
      </w:pPr>
    </w:p>
    <w:p w:rsidR="00436495" w:rsidRDefault="00436495" w:rsidP="00945C6C">
      <w:pPr>
        <w:suppressAutoHyphens w:val="0"/>
        <w:autoSpaceDE w:val="0"/>
        <w:autoSpaceDN w:val="0"/>
        <w:adjustRightInd w:val="0"/>
        <w:spacing w:line="360" w:lineRule="auto"/>
        <w:jc w:val="center"/>
        <w:rPr>
          <w:b/>
          <w:sz w:val="28"/>
          <w:szCs w:val="28"/>
          <w:lang w:eastAsia="ru-RU"/>
        </w:rPr>
      </w:pPr>
    </w:p>
    <w:p w:rsidR="00945C6C" w:rsidRDefault="00945C6C" w:rsidP="003C131D">
      <w:pPr>
        <w:suppressAutoHyphens w:val="0"/>
        <w:autoSpaceDE w:val="0"/>
        <w:autoSpaceDN w:val="0"/>
        <w:adjustRightInd w:val="0"/>
        <w:spacing w:line="360" w:lineRule="auto"/>
        <w:jc w:val="center"/>
        <w:rPr>
          <w:b/>
          <w:sz w:val="28"/>
          <w:szCs w:val="28"/>
          <w:lang w:eastAsia="ru-RU"/>
        </w:rPr>
      </w:pPr>
      <w:r w:rsidRPr="00945C6C">
        <w:rPr>
          <w:b/>
          <w:sz w:val="28"/>
          <w:szCs w:val="28"/>
          <w:lang w:eastAsia="ru-RU"/>
        </w:rPr>
        <w:t>Заключение</w:t>
      </w:r>
    </w:p>
    <w:p w:rsidR="00945C6C" w:rsidRDefault="00945C6C" w:rsidP="00945C6C">
      <w:pPr>
        <w:suppressAutoHyphens w:val="0"/>
        <w:autoSpaceDE w:val="0"/>
        <w:autoSpaceDN w:val="0"/>
        <w:adjustRightInd w:val="0"/>
        <w:spacing w:line="360" w:lineRule="auto"/>
        <w:jc w:val="center"/>
        <w:rPr>
          <w:b/>
          <w:sz w:val="28"/>
          <w:szCs w:val="28"/>
          <w:lang w:eastAsia="ru-RU"/>
        </w:rPr>
      </w:pPr>
    </w:p>
    <w:p w:rsidR="00945C6C" w:rsidRPr="009611C1" w:rsidRDefault="00945C6C" w:rsidP="00381F52">
      <w:pPr>
        <w:spacing w:line="360" w:lineRule="auto"/>
        <w:ind w:firstLine="709"/>
        <w:jc w:val="both"/>
        <w:rPr>
          <w:sz w:val="28"/>
          <w:szCs w:val="28"/>
        </w:rPr>
      </w:pPr>
      <w:r>
        <w:rPr>
          <w:sz w:val="28"/>
          <w:szCs w:val="28"/>
        </w:rPr>
        <w:t xml:space="preserve">В государстве и праве Древней Индии наряду с чертами, характерными для всех рабовладельческих государств Древнего Востока, встречается и ряд особенностей. Первой особенностью является кастовая структура общества, пережитки которой имеют место и в современной Индии. Второй особенностью является наличие в государственном строе (отдельных стран Индостана) заметных следов военной демократии и республиканских форм правления. </w:t>
      </w:r>
    </w:p>
    <w:p w:rsidR="00945C6C" w:rsidRPr="008774C7" w:rsidRDefault="00945C6C" w:rsidP="00381F52">
      <w:pPr>
        <w:widowControl w:val="0"/>
        <w:spacing w:line="360" w:lineRule="auto"/>
        <w:ind w:firstLine="709"/>
        <w:jc w:val="both"/>
        <w:rPr>
          <w:color w:val="000000"/>
          <w:sz w:val="28"/>
          <w:szCs w:val="28"/>
        </w:rPr>
      </w:pPr>
      <w:r w:rsidRPr="008774C7">
        <w:rPr>
          <w:color w:val="000000"/>
          <w:sz w:val="28"/>
          <w:szCs w:val="28"/>
        </w:rPr>
        <w:t>В законах Ману прослеживается определенная логика изложения материала, но нет еще выделения отдельных отраслей права, норму права нельзя отделить от религиозной и моральной нормы. На первый план в законах Ману выступает сословно-варновое деление общества</w:t>
      </w:r>
      <w:r>
        <w:rPr>
          <w:color w:val="000000"/>
          <w:sz w:val="28"/>
          <w:szCs w:val="28"/>
        </w:rPr>
        <w:t>.</w:t>
      </w:r>
      <w:r w:rsidRPr="008774C7">
        <w:rPr>
          <w:color w:val="000000"/>
          <w:sz w:val="28"/>
          <w:szCs w:val="28"/>
        </w:rPr>
        <w:t xml:space="preserve"> Указывается наследственно-профессиональный характер варн.</w:t>
      </w:r>
      <w:r>
        <w:rPr>
          <w:color w:val="000000"/>
          <w:sz w:val="28"/>
          <w:szCs w:val="28"/>
        </w:rPr>
        <w:t xml:space="preserve"> </w:t>
      </w:r>
    </w:p>
    <w:p w:rsidR="00945C6C" w:rsidRPr="008774C7" w:rsidRDefault="00945C6C" w:rsidP="00381F52">
      <w:pPr>
        <w:spacing w:line="360" w:lineRule="auto"/>
        <w:ind w:firstLine="709"/>
        <w:jc w:val="both"/>
      </w:pPr>
      <w:r w:rsidRPr="008774C7">
        <w:rPr>
          <w:color w:val="000000"/>
          <w:sz w:val="28"/>
          <w:szCs w:val="28"/>
        </w:rPr>
        <w:t>Законы Ману закрепляли рабство и др</w:t>
      </w:r>
      <w:r w:rsidR="00436495">
        <w:rPr>
          <w:color w:val="000000"/>
          <w:sz w:val="28"/>
          <w:szCs w:val="28"/>
        </w:rPr>
        <w:t>угие</w:t>
      </w:r>
      <w:r w:rsidRPr="008774C7">
        <w:rPr>
          <w:color w:val="000000"/>
          <w:sz w:val="28"/>
          <w:szCs w:val="28"/>
        </w:rPr>
        <w:t xml:space="preserve"> формы эксплуатации. Делается попытка систематизировать нормы права, при этом смешиваются частные правонарушения и преступления.</w:t>
      </w:r>
    </w:p>
    <w:p w:rsidR="00945C6C" w:rsidRDefault="00945C6C" w:rsidP="00381F52">
      <w:pPr>
        <w:widowControl w:val="0"/>
        <w:spacing w:line="360" w:lineRule="auto"/>
        <w:ind w:firstLine="709"/>
        <w:jc w:val="both"/>
        <w:rPr>
          <w:color w:val="000000"/>
          <w:sz w:val="28"/>
          <w:szCs w:val="28"/>
        </w:rPr>
      </w:pPr>
      <w:r w:rsidRPr="008774C7">
        <w:rPr>
          <w:color w:val="000000"/>
          <w:sz w:val="28"/>
          <w:szCs w:val="28"/>
        </w:rPr>
        <w:t>Многие нормы направлены на охрану собственности на движимое имущество</w:t>
      </w:r>
      <w:r>
        <w:rPr>
          <w:color w:val="000000"/>
          <w:sz w:val="28"/>
          <w:szCs w:val="28"/>
        </w:rPr>
        <w:t>.</w:t>
      </w:r>
      <w:r w:rsidRPr="008774C7">
        <w:rPr>
          <w:color w:val="000000"/>
          <w:sz w:val="28"/>
          <w:szCs w:val="28"/>
        </w:rPr>
        <w:t xml:space="preserve"> Среди гарантий исполнения договора - поручительство и залог или заклад.</w:t>
      </w:r>
      <w:r>
        <w:rPr>
          <w:color w:val="000000"/>
          <w:sz w:val="28"/>
          <w:szCs w:val="28"/>
        </w:rPr>
        <w:t xml:space="preserve"> В семейных отношениях</w:t>
      </w:r>
      <w:r w:rsidRPr="008774C7">
        <w:rPr>
          <w:color w:val="000000"/>
          <w:sz w:val="28"/>
          <w:szCs w:val="28"/>
        </w:rPr>
        <w:t xml:space="preserve"> - подчиненное положен</w:t>
      </w:r>
      <w:r>
        <w:rPr>
          <w:color w:val="000000"/>
          <w:sz w:val="28"/>
          <w:szCs w:val="28"/>
        </w:rPr>
        <w:t>ие женщин, многоженство, несмешива</w:t>
      </w:r>
      <w:r w:rsidRPr="008774C7">
        <w:rPr>
          <w:color w:val="000000"/>
          <w:sz w:val="28"/>
          <w:szCs w:val="28"/>
        </w:rPr>
        <w:t>ние варн.</w:t>
      </w:r>
    </w:p>
    <w:p w:rsidR="00436495" w:rsidRDefault="00436495" w:rsidP="00381F52">
      <w:pPr>
        <w:widowControl w:val="0"/>
        <w:spacing w:line="360" w:lineRule="auto"/>
        <w:ind w:firstLine="709"/>
        <w:jc w:val="both"/>
        <w:rPr>
          <w:color w:val="000000"/>
          <w:sz w:val="28"/>
          <w:szCs w:val="28"/>
        </w:rPr>
      </w:pPr>
      <w:r>
        <w:rPr>
          <w:color w:val="000000"/>
          <w:sz w:val="28"/>
          <w:szCs w:val="28"/>
        </w:rPr>
        <w:t xml:space="preserve">Многое в развитие Древней Индии внес экономический и политический трактат Артхашастра. Артхашастра представляла и регулировала политическую жизнь Древней Индии, в своем роде это собрание наставлений царю по вопросам управления государством, сыгравшее большую роль в развитие политической </w:t>
      </w:r>
      <w:r w:rsidR="00CE7084">
        <w:rPr>
          <w:color w:val="000000"/>
          <w:sz w:val="28"/>
          <w:szCs w:val="28"/>
        </w:rPr>
        <w:t>и экономической жизни древнеиндийского общества.</w:t>
      </w:r>
    </w:p>
    <w:p w:rsidR="00CE7084" w:rsidRDefault="00CE7084" w:rsidP="00381F52">
      <w:pPr>
        <w:widowControl w:val="0"/>
        <w:spacing w:line="360" w:lineRule="auto"/>
        <w:ind w:firstLine="709"/>
        <w:jc w:val="both"/>
        <w:rPr>
          <w:color w:val="000000"/>
          <w:sz w:val="28"/>
          <w:szCs w:val="28"/>
        </w:rPr>
      </w:pPr>
      <w:r w:rsidRPr="00CE7084">
        <w:rPr>
          <w:color w:val="000000"/>
          <w:sz w:val="28"/>
          <w:szCs w:val="28"/>
        </w:rPr>
        <w:t>Закрепленное законом неравенство было свойственно многим народам древности, но такого законченного, как в Индии, не было, пожалуй, нигде. Оно было наилучшим в тогдашних исторических условиях способом узаконения классового господства брахманов и кшатриев.</w:t>
      </w:r>
    </w:p>
    <w:p w:rsidR="00CE7084" w:rsidRPr="00CE7084" w:rsidRDefault="00CE7084" w:rsidP="00381F52">
      <w:pPr>
        <w:widowControl w:val="0"/>
        <w:spacing w:line="360" w:lineRule="auto"/>
        <w:ind w:firstLine="709"/>
        <w:jc w:val="both"/>
        <w:rPr>
          <w:color w:val="000000"/>
          <w:sz w:val="28"/>
          <w:szCs w:val="28"/>
        </w:rPr>
      </w:pPr>
      <w:r w:rsidRPr="00CE7084">
        <w:rPr>
          <w:color w:val="000000"/>
          <w:sz w:val="28"/>
          <w:szCs w:val="28"/>
        </w:rPr>
        <w:t>В результате разложения родоплеменных отношений выдвигались более сильные и влиятельные роды, которые сосредоточивали в своих руках общественные функции управления, военной охраны, жреческие обязанности. Это привело к развитию социального и имущественного неравенства, рабовладения, к превращению племенной верхушки в родовую аристократию. Способствовали развитию социального неравенства и войны, в ходе которых возникали отношения зависимости, подчинения между отдельными племенами и общинами.</w:t>
      </w:r>
    </w:p>
    <w:p w:rsidR="00CE7084" w:rsidRDefault="00CE7084" w:rsidP="00381F52">
      <w:pPr>
        <w:widowControl w:val="0"/>
        <w:spacing w:line="360" w:lineRule="auto"/>
        <w:ind w:firstLine="709"/>
        <w:jc w:val="both"/>
        <w:rPr>
          <w:color w:val="000000"/>
          <w:sz w:val="28"/>
          <w:szCs w:val="28"/>
        </w:rPr>
      </w:pPr>
      <w:r w:rsidRPr="00CE7084">
        <w:rPr>
          <w:color w:val="000000"/>
          <w:sz w:val="28"/>
          <w:szCs w:val="28"/>
        </w:rPr>
        <w:t>На определенном этапе развития древнеиндийского общества по мере углубления процесса разделения труда, неравенства стало складываться новое, кастовое деление. Кастами становились обособленные группы лиц с наследственным характером их деятельности, складывающиеся по профессиональному, родовому, религиозному и другим признакам. Кастовое деление в Индии существует и в настоящее время наряду с традиционным делением на четыре варны.</w:t>
      </w:r>
    </w:p>
    <w:p w:rsidR="00CE7084" w:rsidRPr="00CE7084" w:rsidRDefault="00CE7084" w:rsidP="00381F52">
      <w:pPr>
        <w:widowControl w:val="0"/>
        <w:spacing w:line="360" w:lineRule="auto"/>
        <w:ind w:firstLine="709"/>
        <w:jc w:val="both"/>
        <w:rPr>
          <w:color w:val="000000"/>
          <w:sz w:val="28"/>
          <w:szCs w:val="28"/>
        </w:rPr>
      </w:pPr>
      <w:r w:rsidRPr="00CE7084">
        <w:rPr>
          <w:color w:val="000000"/>
          <w:sz w:val="28"/>
          <w:szCs w:val="28"/>
        </w:rPr>
        <w:t>Данная цивилизационная особенность Древней Индии связана с рядом исторических причин, главнейшие из которых заключались в варново-кастовом строе и крепости общинной организации. Жесткая варново-кастовая система с раз и навсегда определенным местом человека в ней, с кастовым конформизмом, неукоснительным следованием, соблюдением религиозно-нравственных установок поведения человека была своеобразной альтернативой принудительного характера государственной власти.</w:t>
      </w:r>
    </w:p>
    <w:p w:rsidR="00945C6C" w:rsidRDefault="00945C6C" w:rsidP="00945C6C">
      <w:pPr>
        <w:suppressAutoHyphens w:val="0"/>
        <w:autoSpaceDE w:val="0"/>
        <w:autoSpaceDN w:val="0"/>
        <w:adjustRightInd w:val="0"/>
        <w:spacing w:line="360" w:lineRule="auto"/>
        <w:jc w:val="both"/>
        <w:rPr>
          <w:sz w:val="28"/>
          <w:szCs w:val="28"/>
          <w:lang w:eastAsia="ru-RU"/>
        </w:rPr>
      </w:pPr>
    </w:p>
    <w:p w:rsidR="00945C6C" w:rsidRDefault="00945C6C" w:rsidP="00945C6C">
      <w:pPr>
        <w:suppressAutoHyphens w:val="0"/>
        <w:autoSpaceDE w:val="0"/>
        <w:autoSpaceDN w:val="0"/>
        <w:adjustRightInd w:val="0"/>
        <w:spacing w:line="360" w:lineRule="auto"/>
        <w:jc w:val="both"/>
        <w:rPr>
          <w:sz w:val="28"/>
          <w:szCs w:val="28"/>
          <w:lang w:eastAsia="ru-RU"/>
        </w:rPr>
      </w:pPr>
    </w:p>
    <w:p w:rsidR="00945C6C" w:rsidRDefault="00945C6C" w:rsidP="00945C6C">
      <w:pPr>
        <w:suppressAutoHyphens w:val="0"/>
        <w:autoSpaceDE w:val="0"/>
        <w:autoSpaceDN w:val="0"/>
        <w:adjustRightInd w:val="0"/>
        <w:spacing w:line="360" w:lineRule="auto"/>
        <w:jc w:val="both"/>
        <w:rPr>
          <w:sz w:val="28"/>
          <w:szCs w:val="28"/>
          <w:lang w:eastAsia="ru-RU"/>
        </w:rPr>
      </w:pPr>
    </w:p>
    <w:p w:rsidR="00945C6C" w:rsidRDefault="00945C6C" w:rsidP="00945C6C">
      <w:pPr>
        <w:suppressAutoHyphens w:val="0"/>
        <w:autoSpaceDE w:val="0"/>
        <w:autoSpaceDN w:val="0"/>
        <w:adjustRightInd w:val="0"/>
        <w:spacing w:line="360" w:lineRule="auto"/>
        <w:jc w:val="both"/>
        <w:rPr>
          <w:sz w:val="28"/>
          <w:szCs w:val="28"/>
          <w:lang w:eastAsia="ru-RU"/>
        </w:rPr>
      </w:pPr>
    </w:p>
    <w:p w:rsidR="00945C6C" w:rsidRDefault="00945C6C" w:rsidP="00945C6C">
      <w:pPr>
        <w:suppressAutoHyphens w:val="0"/>
        <w:autoSpaceDE w:val="0"/>
        <w:autoSpaceDN w:val="0"/>
        <w:adjustRightInd w:val="0"/>
        <w:spacing w:line="360" w:lineRule="auto"/>
        <w:jc w:val="both"/>
        <w:rPr>
          <w:sz w:val="28"/>
          <w:szCs w:val="28"/>
          <w:lang w:eastAsia="ru-RU"/>
        </w:rPr>
      </w:pPr>
    </w:p>
    <w:p w:rsidR="00945C6C" w:rsidRDefault="00945C6C" w:rsidP="00945C6C">
      <w:pPr>
        <w:suppressAutoHyphens w:val="0"/>
        <w:autoSpaceDE w:val="0"/>
        <w:autoSpaceDN w:val="0"/>
        <w:adjustRightInd w:val="0"/>
        <w:spacing w:line="360" w:lineRule="auto"/>
        <w:jc w:val="both"/>
        <w:rPr>
          <w:sz w:val="28"/>
          <w:szCs w:val="28"/>
          <w:lang w:eastAsia="ru-RU"/>
        </w:rPr>
      </w:pPr>
    </w:p>
    <w:p w:rsidR="00945C6C" w:rsidRDefault="00945C6C" w:rsidP="00945C6C">
      <w:pPr>
        <w:suppressAutoHyphens w:val="0"/>
        <w:autoSpaceDE w:val="0"/>
        <w:autoSpaceDN w:val="0"/>
        <w:adjustRightInd w:val="0"/>
        <w:spacing w:line="360" w:lineRule="auto"/>
        <w:jc w:val="both"/>
        <w:rPr>
          <w:sz w:val="28"/>
          <w:szCs w:val="28"/>
          <w:lang w:eastAsia="ru-RU"/>
        </w:rPr>
      </w:pPr>
    </w:p>
    <w:p w:rsidR="00945C6C" w:rsidRDefault="00945C6C" w:rsidP="00945C6C">
      <w:pPr>
        <w:suppressAutoHyphens w:val="0"/>
        <w:autoSpaceDE w:val="0"/>
        <w:autoSpaceDN w:val="0"/>
        <w:adjustRightInd w:val="0"/>
        <w:spacing w:line="360" w:lineRule="auto"/>
        <w:jc w:val="center"/>
        <w:rPr>
          <w:b/>
          <w:sz w:val="28"/>
          <w:szCs w:val="28"/>
          <w:lang w:eastAsia="ru-RU"/>
        </w:rPr>
      </w:pPr>
      <w:r w:rsidRPr="00945C6C">
        <w:rPr>
          <w:b/>
          <w:sz w:val="28"/>
          <w:szCs w:val="28"/>
          <w:lang w:eastAsia="ru-RU"/>
        </w:rPr>
        <w:t>Список литературы</w:t>
      </w:r>
    </w:p>
    <w:p w:rsidR="00945C6C" w:rsidRDefault="00945C6C" w:rsidP="00945C6C">
      <w:pPr>
        <w:suppressAutoHyphens w:val="0"/>
        <w:autoSpaceDE w:val="0"/>
        <w:autoSpaceDN w:val="0"/>
        <w:adjustRightInd w:val="0"/>
        <w:spacing w:line="360" w:lineRule="auto"/>
        <w:jc w:val="center"/>
        <w:rPr>
          <w:b/>
          <w:sz w:val="28"/>
          <w:szCs w:val="28"/>
          <w:lang w:eastAsia="ru-RU"/>
        </w:rPr>
      </w:pPr>
    </w:p>
    <w:p w:rsidR="00226992" w:rsidRPr="00226992" w:rsidRDefault="00226992" w:rsidP="00226992">
      <w:pPr>
        <w:pStyle w:val="2"/>
        <w:spacing w:before="0" w:beforeAutospacing="0" w:after="0" w:afterAutospacing="0" w:line="360" w:lineRule="auto"/>
        <w:ind w:left="0" w:right="0"/>
        <w:jc w:val="both"/>
        <w:rPr>
          <w:rFonts w:ascii="Times New Roman" w:hAnsi="Times New Roman"/>
          <w:b w:val="0"/>
          <w:color w:val="auto"/>
          <w:sz w:val="28"/>
          <w:szCs w:val="20"/>
        </w:rPr>
      </w:pPr>
      <w:r>
        <w:rPr>
          <w:rFonts w:ascii="Times New Roman" w:hAnsi="Times New Roman"/>
          <w:b w:val="0"/>
          <w:color w:val="auto"/>
          <w:sz w:val="28"/>
          <w:szCs w:val="20"/>
        </w:rPr>
        <w:t xml:space="preserve">1. «Законы Ману». /Пер. </w:t>
      </w:r>
      <w:r w:rsidRPr="00226992">
        <w:rPr>
          <w:rFonts w:ascii="Times New Roman" w:hAnsi="Times New Roman"/>
          <w:b w:val="0"/>
          <w:color w:val="auto"/>
          <w:sz w:val="28"/>
          <w:szCs w:val="20"/>
        </w:rPr>
        <w:t>С.Д.Э</w:t>
      </w:r>
      <w:r>
        <w:rPr>
          <w:rFonts w:ascii="Times New Roman" w:hAnsi="Times New Roman"/>
          <w:b w:val="0"/>
          <w:color w:val="auto"/>
          <w:sz w:val="28"/>
          <w:szCs w:val="20"/>
        </w:rPr>
        <w:t>льмановича. – М.: Ладомир, 1992г.</w:t>
      </w:r>
    </w:p>
    <w:p w:rsidR="000902E3" w:rsidRPr="00226992" w:rsidRDefault="00226992" w:rsidP="00226992">
      <w:pPr>
        <w:pStyle w:val="aa"/>
        <w:spacing w:before="0" w:beforeAutospacing="0" w:after="0" w:afterAutospacing="0" w:line="360" w:lineRule="auto"/>
        <w:ind w:left="0" w:right="0" w:firstLine="0"/>
        <w:rPr>
          <w:rFonts w:ascii="Times New Roman" w:hAnsi="Times New Roman"/>
          <w:sz w:val="28"/>
          <w:szCs w:val="20"/>
        </w:rPr>
      </w:pPr>
      <w:r>
        <w:rPr>
          <w:rStyle w:val="text51"/>
          <w:rFonts w:ascii="Times New Roman" w:hAnsi="Times New Roman"/>
          <w:i w:val="0"/>
          <w:color w:val="auto"/>
          <w:sz w:val="28"/>
          <w:szCs w:val="20"/>
        </w:rPr>
        <w:t xml:space="preserve">2. </w:t>
      </w:r>
      <w:r w:rsidRPr="00226992">
        <w:rPr>
          <w:rStyle w:val="text51"/>
          <w:rFonts w:ascii="Times New Roman" w:hAnsi="Times New Roman"/>
          <w:i w:val="0"/>
          <w:color w:val="auto"/>
          <w:sz w:val="28"/>
          <w:szCs w:val="20"/>
        </w:rPr>
        <w:t>«Индия в древности»; Г.М. Бонгард-Левин, Г.Ф. Ильин</w:t>
      </w:r>
      <w:r w:rsidR="000902E3" w:rsidRPr="00226992">
        <w:rPr>
          <w:rStyle w:val="text51"/>
          <w:rFonts w:ascii="Times New Roman" w:hAnsi="Times New Roman"/>
          <w:i w:val="0"/>
          <w:color w:val="auto"/>
          <w:sz w:val="28"/>
          <w:szCs w:val="20"/>
        </w:rPr>
        <w:t>; СПб.: Алетейя, 2001</w:t>
      </w:r>
      <w:r w:rsidRPr="00226992">
        <w:rPr>
          <w:rStyle w:val="text51"/>
          <w:rFonts w:ascii="Times New Roman" w:hAnsi="Times New Roman"/>
          <w:i w:val="0"/>
          <w:color w:val="auto"/>
          <w:sz w:val="28"/>
          <w:szCs w:val="20"/>
        </w:rPr>
        <w:t>г.</w:t>
      </w:r>
    </w:p>
    <w:p w:rsidR="000902E3" w:rsidRPr="00196017" w:rsidRDefault="00226992" w:rsidP="00226992">
      <w:pPr>
        <w:spacing w:line="360" w:lineRule="auto"/>
        <w:jc w:val="both"/>
        <w:rPr>
          <w:sz w:val="28"/>
          <w:szCs w:val="20"/>
        </w:rPr>
      </w:pPr>
      <w:r>
        <w:rPr>
          <w:sz w:val="28"/>
          <w:szCs w:val="20"/>
        </w:rPr>
        <w:t>3. «</w:t>
      </w:r>
      <w:r w:rsidR="000902E3" w:rsidRPr="00196017">
        <w:rPr>
          <w:sz w:val="28"/>
          <w:szCs w:val="20"/>
        </w:rPr>
        <w:t>История Древнего мира. Древний Восток. Индия, Китай, страны Юго-Восточной Азии</w:t>
      </w:r>
      <w:r>
        <w:rPr>
          <w:sz w:val="28"/>
          <w:szCs w:val="20"/>
        </w:rPr>
        <w:t>»;</w:t>
      </w:r>
      <w:r w:rsidR="000902E3" w:rsidRPr="00196017">
        <w:rPr>
          <w:sz w:val="28"/>
          <w:szCs w:val="20"/>
        </w:rPr>
        <w:t xml:space="preserve">  А.Н. Бадак, И.Е. Войнич, Н.М. Волчек и др. - М.: АСТ, 2000</w:t>
      </w:r>
      <w:r>
        <w:rPr>
          <w:sz w:val="28"/>
          <w:szCs w:val="20"/>
        </w:rPr>
        <w:t>г</w:t>
      </w:r>
      <w:r w:rsidR="000902E3" w:rsidRPr="00196017">
        <w:rPr>
          <w:sz w:val="28"/>
          <w:szCs w:val="20"/>
        </w:rPr>
        <w:t>.</w:t>
      </w:r>
    </w:p>
    <w:p w:rsidR="000902E3" w:rsidRDefault="00226992" w:rsidP="00226992">
      <w:pPr>
        <w:spacing w:line="360" w:lineRule="auto"/>
        <w:jc w:val="both"/>
        <w:rPr>
          <w:iCs/>
          <w:sz w:val="28"/>
          <w:szCs w:val="20"/>
        </w:rPr>
      </w:pPr>
      <w:r>
        <w:rPr>
          <w:iCs/>
          <w:sz w:val="28"/>
          <w:szCs w:val="20"/>
        </w:rPr>
        <w:t>4. «</w:t>
      </w:r>
      <w:r w:rsidRPr="00196017">
        <w:rPr>
          <w:iCs/>
          <w:sz w:val="28"/>
          <w:szCs w:val="20"/>
        </w:rPr>
        <w:t>История Древнего Востока</w:t>
      </w:r>
      <w:r>
        <w:rPr>
          <w:iCs/>
          <w:sz w:val="28"/>
          <w:szCs w:val="20"/>
        </w:rPr>
        <w:t>»;</w:t>
      </w:r>
      <w:r w:rsidRPr="00196017">
        <w:rPr>
          <w:iCs/>
          <w:sz w:val="28"/>
          <w:szCs w:val="20"/>
        </w:rPr>
        <w:t xml:space="preserve"> </w:t>
      </w:r>
      <w:r>
        <w:rPr>
          <w:iCs/>
          <w:sz w:val="28"/>
          <w:szCs w:val="20"/>
        </w:rPr>
        <w:t>В.</w:t>
      </w:r>
      <w:r w:rsidRPr="00196017">
        <w:rPr>
          <w:iCs/>
          <w:sz w:val="28"/>
          <w:szCs w:val="20"/>
        </w:rPr>
        <w:t xml:space="preserve">И. </w:t>
      </w:r>
      <w:r>
        <w:rPr>
          <w:iCs/>
          <w:sz w:val="28"/>
          <w:szCs w:val="20"/>
        </w:rPr>
        <w:t xml:space="preserve">Авдиев. </w:t>
      </w:r>
      <w:r w:rsidR="000902E3" w:rsidRPr="00196017">
        <w:rPr>
          <w:iCs/>
          <w:sz w:val="28"/>
          <w:szCs w:val="20"/>
        </w:rPr>
        <w:t>- Ленинград: Госполитиздат, 1953</w:t>
      </w:r>
      <w:r>
        <w:rPr>
          <w:iCs/>
          <w:sz w:val="28"/>
          <w:szCs w:val="20"/>
        </w:rPr>
        <w:t>г.</w:t>
      </w:r>
    </w:p>
    <w:p w:rsidR="00226992" w:rsidRPr="00196017" w:rsidRDefault="00226992" w:rsidP="00226992">
      <w:pPr>
        <w:spacing w:line="360" w:lineRule="auto"/>
        <w:jc w:val="both"/>
        <w:rPr>
          <w:iCs/>
          <w:sz w:val="28"/>
          <w:szCs w:val="20"/>
        </w:rPr>
      </w:pPr>
      <w:r w:rsidRPr="00226992">
        <w:rPr>
          <w:sz w:val="28"/>
          <w:szCs w:val="20"/>
        </w:rPr>
        <w:t>5.</w:t>
      </w:r>
      <w:r>
        <w:rPr>
          <w:b/>
          <w:sz w:val="28"/>
          <w:szCs w:val="20"/>
        </w:rPr>
        <w:t xml:space="preserve"> </w:t>
      </w:r>
      <w:r w:rsidRPr="00196017">
        <w:rPr>
          <w:b/>
          <w:sz w:val="28"/>
          <w:szCs w:val="20"/>
        </w:rPr>
        <w:t>«</w:t>
      </w:r>
      <w:r w:rsidRPr="00226992">
        <w:rPr>
          <w:sz w:val="28"/>
          <w:szCs w:val="20"/>
        </w:rPr>
        <w:t>Индия</w:t>
      </w:r>
      <w:r w:rsidRPr="00196017">
        <w:rPr>
          <w:b/>
          <w:sz w:val="28"/>
          <w:szCs w:val="20"/>
        </w:rPr>
        <w:t>»</w:t>
      </w:r>
      <w:r>
        <w:rPr>
          <w:b/>
          <w:sz w:val="28"/>
          <w:szCs w:val="20"/>
        </w:rPr>
        <w:t xml:space="preserve">. </w:t>
      </w:r>
      <w:r w:rsidRPr="004C0EC2">
        <w:rPr>
          <w:sz w:val="28"/>
          <w:szCs w:val="20"/>
        </w:rPr>
        <w:t>/ Пер. А. Б. Халидова, Ю. Н. Завадовского, комм. А. Б. Халидова, В. Г. Эрмана.</w:t>
      </w:r>
      <w:r>
        <w:rPr>
          <w:b/>
          <w:sz w:val="28"/>
          <w:szCs w:val="20"/>
        </w:rPr>
        <w:t xml:space="preserve"> -</w:t>
      </w:r>
      <w:r w:rsidRPr="004C0EC2">
        <w:rPr>
          <w:sz w:val="28"/>
          <w:szCs w:val="20"/>
        </w:rPr>
        <w:t xml:space="preserve"> М</w:t>
      </w:r>
      <w:r w:rsidRPr="00226992">
        <w:rPr>
          <w:sz w:val="28"/>
          <w:szCs w:val="20"/>
        </w:rPr>
        <w:t>.: Ладомир, 1995г.</w:t>
      </w:r>
    </w:p>
    <w:p w:rsidR="00945C6C" w:rsidRPr="00945C6C" w:rsidRDefault="00945C6C" w:rsidP="00945C6C">
      <w:pPr>
        <w:suppressAutoHyphens w:val="0"/>
        <w:autoSpaceDE w:val="0"/>
        <w:autoSpaceDN w:val="0"/>
        <w:adjustRightInd w:val="0"/>
        <w:spacing w:line="360" w:lineRule="auto"/>
        <w:jc w:val="both"/>
        <w:rPr>
          <w:sz w:val="28"/>
          <w:szCs w:val="28"/>
          <w:lang w:eastAsia="ru-RU"/>
        </w:rPr>
      </w:pPr>
      <w:bookmarkStart w:id="0" w:name="_GoBack"/>
      <w:bookmarkEnd w:id="0"/>
    </w:p>
    <w:sectPr w:rsidR="00945C6C" w:rsidRPr="00945C6C" w:rsidSect="00B220CB">
      <w:footerReference w:type="even" r:id="rId6"/>
      <w:footerReference w:type="default" r:id="rId7"/>
      <w:pgSz w:w="11905" w:h="16837"/>
      <w:pgMar w:top="1134" w:right="851" w:bottom="1134" w:left="1701"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BFF" w:rsidRDefault="00FF1BFF">
      <w:r>
        <w:separator/>
      </w:r>
    </w:p>
  </w:endnote>
  <w:endnote w:type="continuationSeparator" w:id="0">
    <w:p w:rsidR="00FF1BFF" w:rsidRDefault="00FF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307" w:rsidRDefault="000A3307" w:rsidP="00FF1BF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A3307" w:rsidRDefault="000A330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307" w:rsidRDefault="000A3307" w:rsidP="00FF1BF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7494C">
      <w:rPr>
        <w:rStyle w:val="a9"/>
        <w:noProof/>
      </w:rPr>
      <w:t>2</w:t>
    </w:r>
    <w:r>
      <w:rPr>
        <w:rStyle w:val="a9"/>
      </w:rPr>
      <w:fldChar w:fldCharType="end"/>
    </w:r>
  </w:p>
  <w:p w:rsidR="000A3307" w:rsidRDefault="000A330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BFF" w:rsidRDefault="00FF1BFF">
      <w:r>
        <w:separator/>
      </w:r>
    </w:p>
  </w:footnote>
  <w:footnote w:type="continuationSeparator" w:id="0">
    <w:p w:rsidR="00FF1BFF" w:rsidRDefault="00FF1BFF">
      <w:r>
        <w:continuationSeparator/>
      </w:r>
    </w:p>
  </w:footnote>
  <w:footnote w:id="1">
    <w:p w:rsidR="000A3307" w:rsidRPr="00FC56F3" w:rsidRDefault="000A3307" w:rsidP="000D488F">
      <w:pPr>
        <w:pStyle w:val="2"/>
        <w:spacing w:before="0" w:beforeAutospacing="0" w:after="0" w:afterAutospacing="0" w:line="240" w:lineRule="auto"/>
        <w:ind w:left="0" w:right="0"/>
        <w:jc w:val="both"/>
        <w:rPr>
          <w:rFonts w:ascii="Times New Roman" w:hAnsi="Times New Roman"/>
          <w:b w:val="0"/>
          <w:color w:val="auto"/>
          <w:sz w:val="20"/>
          <w:szCs w:val="20"/>
        </w:rPr>
      </w:pPr>
      <w:r w:rsidRPr="000D488F">
        <w:rPr>
          <w:rStyle w:val="a7"/>
          <w:b w:val="0"/>
          <w:color w:val="auto"/>
          <w:sz w:val="20"/>
          <w:szCs w:val="20"/>
        </w:rPr>
        <w:footnoteRef/>
      </w:r>
      <w:r>
        <w:t xml:space="preserve"> </w:t>
      </w:r>
      <w:r w:rsidRPr="00FC56F3">
        <w:rPr>
          <w:rFonts w:ascii="Times New Roman" w:hAnsi="Times New Roman"/>
          <w:b w:val="0"/>
          <w:color w:val="auto"/>
          <w:sz w:val="20"/>
          <w:szCs w:val="20"/>
        </w:rPr>
        <w:t>«Законы Ману». /Пер. С.Д.Эльмановича. – М.: Ладомир, 1992г.</w:t>
      </w:r>
      <w:r>
        <w:rPr>
          <w:rFonts w:ascii="Times New Roman" w:hAnsi="Times New Roman"/>
          <w:b w:val="0"/>
          <w:color w:val="auto"/>
          <w:sz w:val="20"/>
          <w:szCs w:val="20"/>
        </w:rPr>
        <w:t xml:space="preserve"> – с. 165</w:t>
      </w:r>
    </w:p>
    <w:p w:rsidR="000A3307" w:rsidRDefault="000A3307">
      <w:pPr>
        <w:pStyle w:val="a6"/>
      </w:pPr>
    </w:p>
  </w:footnote>
  <w:footnote w:id="2">
    <w:p w:rsidR="000A3307" w:rsidRPr="00FC56F3" w:rsidRDefault="000A3307" w:rsidP="003C131D">
      <w:pPr>
        <w:pStyle w:val="2"/>
        <w:spacing w:before="0" w:beforeAutospacing="0" w:after="0" w:afterAutospacing="0" w:line="240" w:lineRule="auto"/>
        <w:ind w:left="0" w:right="0"/>
        <w:jc w:val="both"/>
        <w:rPr>
          <w:rFonts w:ascii="Times New Roman" w:hAnsi="Times New Roman"/>
          <w:b w:val="0"/>
          <w:color w:val="auto"/>
          <w:sz w:val="20"/>
          <w:szCs w:val="20"/>
        </w:rPr>
      </w:pPr>
      <w:r w:rsidRPr="003C131D">
        <w:rPr>
          <w:rStyle w:val="a7"/>
          <w:rFonts w:ascii="Times New Roman" w:hAnsi="Times New Roman"/>
          <w:b w:val="0"/>
          <w:color w:val="auto"/>
          <w:sz w:val="20"/>
          <w:szCs w:val="20"/>
        </w:rPr>
        <w:footnoteRef/>
      </w:r>
      <w:r w:rsidRPr="003C131D">
        <w:rPr>
          <w:rFonts w:ascii="Times New Roman" w:hAnsi="Times New Roman"/>
          <w:b w:val="0"/>
          <w:color w:val="auto"/>
          <w:sz w:val="20"/>
          <w:szCs w:val="20"/>
        </w:rPr>
        <w:t xml:space="preserve"> </w:t>
      </w:r>
      <w:r w:rsidRPr="00FC56F3">
        <w:rPr>
          <w:rFonts w:ascii="Times New Roman" w:hAnsi="Times New Roman"/>
          <w:b w:val="0"/>
          <w:color w:val="auto"/>
          <w:sz w:val="20"/>
          <w:szCs w:val="20"/>
        </w:rPr>
        <w:t>«Законы Ману». /Пер. С.Д.Эльмановича. – М.: Ладомир, 1992г.</w:t>
      </w:r>
      <w:r>
        <w:rPr>
          <w:rFonts w:ascii="Times New Roman" w:hAnsi="Times New Roman"/>
          <w:b w:val="0"/>
          <w:color w:val="auto"/>
          <w:sz w:val="20"/>
          <w:szCs w:val="20"/>
        </w:rPr>
        <w:t xml:space="preserve"> – с. 158</w:t>
      </w:r>
    </w:p>
    <w:p w:rsidR="000A3307" w:rsidRDefault="000A3307">
      <w:pPr>
        <w:pStyle w:val="a6"/>
      </w:pPr>
    </w:p>
  </w:footnote>
  <w:footnote w:id="3">
    <w:p w:rsidR="000A3307" w:rsidRPr="00FC56F3" w:rsidRDefault="000A3307" w:rsidP="003C131D">
      <w:pPr>
        <w:pStyle w:val="2"/>
        <w:spacing w:before="0" w:beforeAutospacing="0" w:after="0" w:afterAutospacing="0" w:line="240" w:lineRule="auto"/>
        <w:ind w:left="0" w:right="0"/>
        <w:jc w:val="both"/>
        <w:rPr>
          <w:rFonts w:ascii="Times New Roman" w:hAnsi="Times New Roman"/>
          <w:b w:val="0"/>
          <w:color w:val="auto"/>
          <w:sz w:val="20"/>
          <w:szCs w:val="20"/>
        </w:rPr>
      </w:pPr>
      <w:r w:rsidRPr="003C131D">
        <w:rPr>
          <w:rStyle w:val="a7"/>
          <w:rFonts w:ascii="Times New Roman" w:hAnsi="Times New Roman"/>
          <w:b w:val="0"/>
          <w:color w:val="auto"/>
          <w:sz w:val="20"/>
          <w:szCs w:val="20"/>
        </w:rPr>
        <w:footnoteRef/>
      </w:r>
      <w:r w:rsidRPr="003C131D">
        <w:rPr>
          <w:rFonts w:ascii="Times New Roman" w:hAnsi="Times New Roman"/>
          <w:color w:val="auto"/>
          <w:sz w:val="20"/>
          <w:szCs w:val="20"/>
        </w:rPr>
        <w:t xml:space="preserve"> </w:t>
      </w:r>
      <w:r w:rsidRPr="003C131D">
        <w:rPr>
          <w:rFonts w:ascii="Times New Roman" w:hAnsi="Times New Roman"/>
          <w:b w:val="0"/>
          <w:color w:val="auto"/>
          <w:sz w:val="20"/>
          <w:szCs w:val="20"/>
        </w:rPr>
        <w:t>«</w:t>
      </w:r>
      <w:r w:rsidRPr="00FC56F3">
        <w:rPr>
          <w:rFonts w:ascii="Times New Roman" w:hAnsi="Times New Roman"/>
          <w:b w:val="0"/>
          <w:color w:val="auto"/>
          <w:sz w:val="20"/>
          <w:szCs w:val="20"/>
        </w:rPr>
        <w:t>Законы Ману». /Пер. С.Д.Эльмановича. – М.: Ладомир, 1992г.</w:t>
      </w:r>
      <w:r>
        <w:rPr>
          <w:rFonts w:ascii="Times New Roman" w:hAnsi="Times New Roman"/>
          <w:b w:val="0"/>
          <w:color w:val="auto"/>
          <w:sz w:val="20"/>
          <w:szCs w:val="20"/>
        </w:rPr>
        <w:t xml:space="preserve"> – с. 127</w:t>
      </w:r>
    </w:p>
    <w:p w:rsidR="000A3307" w:rsidRDefault="000A3307">
      <w:pPr>
        <w:pStyle w:val="a6"/>
      </w:pPr>
    </w:p>
  </w:footnote>
  <w:footnote w:id="4">
    <w:p w:rsidR="000A3307" w:rsidRPr="00FC56F3" w:rsidRDefault="000A3307" w:rsidP="003C131D">
      <w:pPr>
        <w:jc w:val="both"/>
        <w:rPr>
          <w:iCs/>
          <w:sz w:val="20"/>
          <w:szCs w:val="20"/>
        </w:rPr>
      </w:pPr>
      <w:r>
        <w:rPr>
          <w:rStyle w:val="a7"/>
        </w:rPr>
        <w:footnoteRef/>
      </w:r>
      <w:r>
        <w:t xml:space="preserve"> </w:t>
      </w:r>
      <w:r w:rsidRPr="003C131D">
        <w:rPr>
          <w:sz w:val="20"/>
          <w:szCs w:val="20"/>
        </w:rPr>
        <w:t>«</w:t>
      </w:r>
      <w:r w:rsidRPr="00FC56F3">
        <w:rPr>
          <w:sz w:val="20"/>
          <w:szCs w:val="20"/>
        </w:rPr>
        <w:t>Индия</w:t>
      </w:r>
      <w:r w:rsidRPr="003C131D">
        <w:rPr>
          <w:sz w:val="20"/>
          <w:szCs w:val="20"/>
        </w:rPr>
        <w:t xml:space="preserve">». </w:t>
      </w:r>
      <w:r w:rsidRPr="00FC56F3">
        <w:rPr>
          <w:sz w:val="20"/>
          <w:szCs w:val="20"/>
        </w:rPr>
        <w:t>/ Пер. А. Б. Халидова, Ю. Н. Завадовского, комм. А. Б. Халидова, В. Г. Эрмана.</w:t>
      </w:r>
      <w:r w:rsidRPr="00FC56F3">
        <w:rPr>
          <w:b/>
          <w:sz w:val="20"/>
          <w:szCs w:val="20"/>
        </w:rPr>
        <w:t xml:space="preserve"> -</w:t>
      </w:r>
      <w:r w:rsidRPr="00FC56F3">
        <w:rPr>
          <w:sz w:val="20"/>
          <w:szCs w:val="20"/>
        </w:rPr>
        <w:t xml:space="preserve"> М.: Ладомир, 1995г.</w:t>
      </w:r>
      <w:r>
        <w:rPr>
          <w:sz w:val="20"/>
          <w:szCs w:val="20"/>
        </w:rPr>
        <w:t xml:space="preserve"> – с. 98</w:t>
      </w:r>
    </w:p>
    <w:p w:rsidR="000A3307" w:rsidRDefault="000A3307">
      <w:pPr>
        <w:pStyle w:val="a6"/>
      </w:pPr>
    </w:p>
  </w:footnote>
  <w:footnote w:id="5">
    <w:p w:rsidR="000A3307" w:rsidRDefault="000A3307">
      <w:pPr>
        <w:pStyle w:val="a6"/>
      </w:pPr>
      <w:r>
        <w:rPr>
          <w:rStyle w:val="a7"/>
        </w:rPr>
        <w:footnoteRef/>
      </w:r>
      <w:r>
        <w:t xml:space="preserve"> </w:t>
      </w:r>
      <w:r w:rsidRPr="00FC56F3">
        <w:rPr>
          <w:rStyle w:val="text51"/>
          <w:rFonts w:ascii="Times New Roman" w:hAnsi="Times New Roman"/>
          <w:i w:val="0"/>
          <w:color w:val="auto"/>
          <w:sz w:val="20"/>
          <w:szCs w:val="20"/>
        </w:rPr>
        <w:t>«Индия в древности»; Г.М. Бонгард-Левин, Г.Ф. Ильин; СПб.: Алетейя, 2001г.</w:t>
      </w:r>
      <w:r>
        <w:rPr>
          <w:rStyle w:val="text51"/>
          <w:rFonts w:ascii="Times New Roman" w:hAnsi="Times New Roman"/>
          <w:i w:val="0"/>
          <w:color w:val="auto"/>
          <w:sz w:val="20"/>
          <w:szCs w:val="20"/>
        </w:rPr>
        <w:t xml:space="preserve"> – с. 85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2B23"/>
    <w:rsid w:val="000458E1"/>
    <w:rsid w:val="00066623"/>
    <w:rsid w:val="00067A0E"/>
    <w:rsid w:val="00086C0C"/>
    <w:rsid w:val="000902E3"/>
    <w:rsid w:val="000A3307"/>
    <w:rsid w:val="000D488F"/>
    <w:rsid w:val="001E1B91"/>
    <w:rsid w:val="00226992"/>
    <w:rsid w:val="00294981"/>
    <w:rsid w:val="003469B9"/>
    <w:rsid w:val="00347118"/>
    <w:rsid w:val="00381F52"/>
    <w:rsid w:val="003A6ACC"/>
    <w:rsid w:val="003B6DE0"/>
    <w:rsid w:val="003C131D"/>
    <w:rsid w:val="003E0CDB"/>
    <w:rsid w:val="00407EB5"/>
    <w:rsid w:val="00436495"/>
    <w:rsid w:val="00456A47"/>
    <w:rsid w:val="0046036E"/>
    <w:rsid w:val="004C0EC2"/>
    <w:rsid w:val="004D0877"/>
    <w:rsid w:val="0053761D"/>
    <w:rsid w:val="0054549E"/>
    <w:rsid w:val="0061551C"/>
    <w:rsid w:val="0067494C"/>
    <w:rsid w:val="006B7EB1"/>
    <w:rsid w:val="00703FCA"/>
    <w:rsid w:val="008312AA"/>
    <w:rsid w:val="008853E1"/>
    <w:rsid w:val="00890C9E"/>
    <w:rsid w:val="008A4615"/>
    <w:rsid w:val="008C6532"/>
    <w:rsid w:val="008F1858"/>
    <w:rsid w:val="00945C6C"/>
    <w:rsid w:val="00946360"/>
    <w:rsid w:val="00972E7A"/>
    <w:rsid w:val="0099706F"/>
    <w:rsid w:val="009B516B"/>
    <w:rsid w:val="009C5B2F"/>
    <w:rsid w:val="009D583F"/>
    <w:rsid w:val="00A301A6"/>
    <w:rsid w:val="00AE7C7A"/>
    <w:rsid w:val="00AF2B23"/>
    <w:rsid w:val="00B220CB"/>
    <w:rsid w:val="00B25D4C"/>
    <w:rsid w:val="00B7679B"/>
    <w:rsid w:val="00BA710F"/>
    <w:rsid w:val="00C37150"/>
    <w:rsid w:val="00C55DD6"/>
    <w:rsid w:val="00CA748F"/>
    <w:rsid w:val="00CB33A2"/>
    <w:rsid w:val="00CB3AE2"/>
    <w:rsid w:val="00CE7084"/>
    <w:rsid w:val="00CF17F9"/>
    <w:rsid w:val="00D07CCF"/>
    <w:rsid w:val="00D156E8"/>
    <w:rsid w:val="00D159E7"/>
    <w:rsid w:val="00D35D49"/>
    <w:rsid w:val="00DB637E"/>
    <w:rsid w:val="00E21C04"/>
    <w:rsid w:val="00ED2B37"/>
    <w:rsid w:val="00F0670A"/>
    <w:rsid w:val="00F34ABF"/>
    <w:rsid w:val="00FA2EB7"/>
    <w:rsid w:val="00FF1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712E53C-7657-4406-B845-B37F25426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2">
    <w:name w:val="heading 2"/>
    <w:basedOn w:val="a"/>
    <w:qFormat/>
    <w:rsid w:val="000902E3"/>
    <w:pPr>
      <w:suppressAutoHyphens w:val="0"/>
      <w:spacing w:before="100" w:beforeAutospacing="1" w:after="100" w:afterAutospacing="1" w:line="460" w:lineRule="atLeast"/>
      <w:ind w:left="300" w:right="300"/>
      <w:outlineLvl w:val="1"/>
    </w:pPr>
    <w:rPr>
      <w:rFonts w:ascii="Verdana" w:hAnsi="Verdana"/>
      <w:b/>
      <w:bCs/>
      <w:color w:val="990000"/>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paragraph" w:customStyle="1" w:styleId="a3">
    <w:name w:val="Заголовок"/>
    <w:basedOn w:val="a"/>
    <w:next w:val="a4"/>
    <w:pPr>
      <w:keepNext/>
      <w:spacing w:before="240" w:after="120"/>
    </w:pPr>
    <w:rPr>
      <w:rFonts w:ascii="Arial" w:eastAsia="Lucida Sans Unicode" w:hAnsi="Arial" w:cs="Tahoma"/>
      <w:sz w:val="28"/>
      <w:szCs w:val="28"/>
    </w:rPr>
  </w:style>
  <w:style w:type="paragraph" w:styleId="a4">
    <w:name w:val="Body Text"/>
    <w:basedOn w:val="a"/>
    <w:pPr>
      <w:spacing w:after="120"/>
    </w:pPr>
  </w:style>
  <w:style w:type="paragraph" w:styleId="a5">
    <w:name w:val="List"/>
    <w:basedOn w:val="a4"/>
    <w:rPr>
      <w:rFonts w:cs="Tahoma"/>
    </w:rPr>
  </w:style>
  <w:style w:type="paragraph" w:customStyle="1" w:styleId="10">
    <w:name w:val="Название1"/>
    <w:basedOn w:val="a"/>
    <w:pPr>
      <w:suppressLineNumbers/>
      <w:spacing w:before="120" w:after="120"/>
    </w:pPr>
    <w:rPr>
      <w:rFonts w:cs="Tahoma"/>
      <w:i/>
      <w:iCs/>
    </w:rPr>
  </w:style>
  <w:style w:type="paragraph" w:customStyle="1" w:styleId="11">
    <w:name w:val="Указатель1"/>
    <w:basedOn w:val="a"/>
    <w:pPr>
      <w:suppressLineNumbers/>
    </w:pPr>
    <w:rPr>
      <w:rFonts w:cs="Tahoma"/>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character" w:customStyle="1" w:styleId="text2">
    <w:name w:val="text2"/>
    <w:basedOn w:val="a0"/>
    <w:rsid w:val="00D35D49"/>
    <w:rPr>
      <w:rFonts w:cs="Times New Roman"/>
    </w:rPr>
  </w:style>
  <w:style w:type="paragraph" w:styleId="a6">
    <w:name w:val="footnote text"/>
    <w:basedOn w:val="a"/>
    <w:semiHidden/>
    <w:rsid w:val="00ED2B37"/>
    <w:rPr>
      <w:sz w:val="20"/>
      <w:szCs w:val="20"/>
    </w:rPr>
  </w:style>
  <w:style w:type="character" w:styleId="a7">
    <w:name w:val="footnote reference"/>
    <w:basedOn w:val="a0"/>
    <w:semiHidden/>
    <w:rsid w:val="00ED2B37"/>
    <w:rPr>
      <w:vertAlign w:val="superscript"/>
    </w:rPr>
  </w:style>
  <w:style w:type="paragraph" w:styleId="a8">
    <w:name w:val="footer"/>
    <w:basedOn w:val="a"/>
    <w:rsid w:val="00B220CB"/>
    <w:pPr>
      <w:tabs>
        <w:tab w:val="center" w:pos="4677"/>
        <w:tab w:val="right" w:pos="9355"/>
      </w:tabs>
    </w:pPr>
  </w:style>
  <w:style w:type="character" w:styleId="a9">
    <w:name w:val="page number"/>
    <w:basedOn w:val="a0"/>
    <w:rsid w:val="00B220CB"/>
  </w:style>
  <w:style w:type="paragraph" w:styleId="aa">
    <w:name w:val="Normal (Web)"/>
    <w:basedOn w:val="a"/>
    <w:rsid w:val="000902E3"/>
    <w:pPr>
      <w:suppressAutoHyphens w:val="0"/>
      <w:spacing w:before="100" w:beforeAutospacing="1" w:after="100" w:afterAutospacing="1"/>
      <w:ind w:left="150" w:right="150" w:firstLine="300"/>
      <w:jc w:val="both"/>
    </w:pPr>
    <w:rPr>
      <w:rFonts w:ascii="Verdana" w:hAnsi="Verdana"/>
      <w:lang w:eastAsia="ru-RU"/>
    </w:rPr>
  </w:style>
  <w:style w:type="character" w:customStyle="1" w:styleId="text51">
    <w:name w:val="text51"/>
    <w:basedOn w:val="a0"/>
    <w:rsid w:val="000902E3"/>
    <w:rPr>
      <w:rFonts w:ascii="Arial" w:hAnsi="Arial" w:cs="Arial"/>
      <w:i/>
      <w:iCs/>
      <w:color w:val="996600"/>
      <w:sz w:val="16"/>
      <w:szCs w:val="1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6065</Words>
  <Characters>34571</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40555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admin</cp:lastModifiedBy>
  <cp:revision>2</cp:revision>
  <cp:lastPrinted>2010-07-15T13:45:00Z</cp:lastPrinted>
  <dcterms:created xsi:type="dcterms:W3CDTF">2014-04-24T12:56:00Z</dcterms:created>
  <dcterms:modified xsi:type="dcterms:W3CDTF">2014-04-24T12:56:00Z</dcterms:modified>
</cp:coreProperties>
</file>