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  <w:r w:rsidRPr="00977F92">
        <w:rPr>
          <w:b/>
          <w:bCs/>
          <w:sz w:val="48"/>
          <w:szCs w:val="48"/>
        </w:rPr>
        <w:t>Загрязнение среды токсикантами</w:t>
      </w: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rPr>
          <w:b/>
          <w:bCs/>
          <w:sz w:val="28"/>
          <w:szCs w:val="28"/>
        </w:rPr>
      </w:pP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42582">
        <w:rPr>
          <w:sz w:val="28"/>
          <w:szCs w:val="28"/>
        </w:rPr>
        <w:t xml:space="preserve">агрязнение окружающей среды можно считать </w:t>
      </w:r>
      <w:r>
        <w:rPr>
          <w:sz w:val="28"/>
          <w:szCs w:val="28"/>
        </w:rPr>
        <w:t>н</w:t>
      </w:r>
      <w:r w:rsidRPr="00242582">
        <w:rPr>
          <w:sz w:val="28"/>
          <w:szCs w:val="28"/>
        </w:rPr>
        <w:t>аиболее ощутимым и  достаточно хорошо  изученным  проявлением  глобал</w:t>
      </w:r>
      <w:r>
        <w:rPr>
          <w:sz w:val="28"/>
          <w:szCs w:val="28"/>
        </w:rPr>
        <w:t>ьного  экологического  кризиса</w:t>
      </w:r>
      <w:r w:rsidRPr="00242582">
        <w:rPr>
          <w:sz w:val="28"/>
          <w:szCs w:val="28"/>
        </w:rPr>
        <w:t xml:space="preserve">. Оно  непосредственно связано  с  развитием  техносферы  и научно-техническим  прогрессом   и  отражает  негативные  для  природы  аспекты  этого  прогресса,  последствия  антропогенной  деятельности.  Бурное  развитие  цивилизации  в последние  десятилетия  обрушило  на  природу  потоки  разнообразных  загрязнителей.  Особенно  большую опасность  представляют  такие  загрязнители,  как  соединения  тяжелых  металлов, высокотоксичные  органические   компоненты,  радионуклиды  и  другие  вредные  вещества.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Вместе  с  тем,  загрязнение  окружающей  среды  во  многом  является  причиной  глобальных  изменений  климата  и  возникновения  тенденции  потепления,  разрушения  озонового  слоя  атмосферы.  Значительную  роль  загрязнение окружающей  среды  играет  также  в  опустынивании  и  деградации  земель  и сокращении  площадей  сельскохозяйственных  угодий.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>Наибольшему  загрязнению  подвергаются  воздушная  и   водная  среды.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Проблема  загрязнения  воздуха  не  нова.  Более  двух  столетий  серьезные  опасения  вызывает  загрязнение  воздуха  в  крупных  промышленных  центрах  многих  европейских  стран.  Однако  длительное  время  эти  изменения  имели  локальный  характер.  Дым  и  копоть  загрязняли  сравнительно  небольшие  участки  атмосферы  и  легко  разбавлялись  массой  чистого  воздуха  в  то  время,  когда  заводов  и  фабрик  было  немного.  Быстрый  рост  промышленности  и  транспорта  в  XX  веке  привел  к  тому,  что  такое  количество  выброшенных  в  воздух  веществ  не  может  больше  рассеиваться.  Их  концентрация  увеличивается,  что  влечет  за  собой  опасные  и  даже  фатальные  последствия  для  биосферы.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Даже  в  США,  где  экономика  считается  достаточно «чистой»,  в  воздух  ежегодно выбрасывается 150  млн. т.  загрязняющих  веществ.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В  России  масштабы  выбросов  значительно  меньше.  До  снижения  темпов экономического  развития  и  кризисного  состояния  экономики  на  Российскую  Федерацию,  входившую  тогда  в  состав  СССР,  приходилось  70  млн. т.  выбросов  в атмосферу  при  меньшем  в  4  раза,  чем  в  США,  валовом  национальном  продукте.         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В  настоящее  время  ежегодные  выбросы  промышленных предприятий  и транспорта   России   составляют  около  25  млн. т.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>При  таких  объемах  выбросов  в  атмосферу  загрязняющих  веществ  во  многих  регионах мира  концентрации   вредных  химических  веществ  в  атмосфере  превышают  допустимые.  Неблагополучная   экологическая  обстановка  складывается  в  значительном  числе  промышленных  районов  развитых стран. Загрязнение  воздуха  особенно  резко  проявляется в  местах,  где  размещаются   металлургические,  химические  и  другие  заводы.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 Наряду  с  ингредиентным  загрязнением  окружающей  среды,  на  формирование   неблагополучной  экологической   обстановки  существенное  влияние  оказывают физические  поля: тепловое,  акустическое,  электромагнитное,  радиационное  и  другие,  уровни  которых  в  отдельных регионах,  благодаря  широкомасштабному  использованию  в  технических  системах  современных  энергонасыщенных  технологий,  во  много  раз  превышают  допустимые.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Достаточно  напряженная  экологическая  обстановка,  вызванная  загрязнением  окружающей  среды,  сложилась  в  Японии.  В  60-е  годы  эта  страна  приобрела  славу  заповедника  экологических  бедствий.  Это  было  обусловлено  наличием  большого  числа  проблем,  связанных  с  загрязнением   воздуха,   водных   бассейнов,  почв,   чрезмерным  использованием  удобрений  в  сельском  хозяйстве,  с  шумовыми и  вибрационными воздействиями  и  т.  п.  Сейчас  наиболее  важной  проблемой  экологического  характера  в  Японии  является защита  от  воздействия  электромагнитных  полей.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 На   формирование   глобального   экологического   кризиса   большое  влияние  оказывает  техногенное  загрязнение  водной  среды.  Считается,  что  по  разным  причинам  в  настоящее  время  более  миллиарда  человек,  то  есть  одна  шестая  часть  населения земного  шара,  лишено  чистой  питьевой  воды.  Тяжелая  ситуация  сложилась  в   Азиатско-Тихоокеанском  регионе (Бангкок, Таиланд,  Южная  Корея,  Япония),  в  бассейнах  рек  Нила, Тигра  и Евфрата.                            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В  бедственном  положении  в  результате  загрязнения  находятся  крупнейшие  реки Европы: Рейн, Влтава, Дунай  и другие.  Например,  в  реку  Дунай,  в бассейне  которой  проживает  80  млн. людей,  в  течение  года  поступает  3 тыс. т.  никеля,  14  тыс. т. марганца,  500 т.  цинка,  36  тыс. т.  нефтепродуктов,  огромное   количество  хлора, нитратов,  пестицидов.  Причем,  с  годами  экологическая  ситуация  на  Дунае  не улучшается,  а  ухудшается.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Чрезмерному  загрязнению  подвергаются  многие  моря  и  океаны.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В  Северном,  Балтийском,  Средиземном  и  Черном  морях  содержится  большое  количество  солей   тяжелых  металлов,  нефтепродуктов,  фенолов,  других  органических  веществ.  На  некоторых  морских  акваториях,  где  осуществлялись  сбросы  радиоактивных  отходов,  возникающих   при  эксплуатации  кораблей  и  судов  с  ядерной   энергетикой,  обнаруживаются  радионуклиды,  в  частности  цезий - 137.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 Как  известно,  сброс  радиоактивных  отходов  в  море   впервые  был  осуществлен  в  1946  году  </w:t>
      </w:r>
      <w:r>
        <w:rPr>
          <w:sz w:val="28"/>
          <w:szCs w:val="28"/>
        </w:rPr>
        <w:t xml:space="preserve">в </w:t>
      </w:r>
      <w:r w:rsidRPr="00242582">
        <w:rPr>
          <w:sz w:val="28"/>
          <w:szCs w:val="28"/>
        </w:rPr>
        <w:t xml:space="preserve">США.  Затем  сбросы  начали  производиться  Великобританией,  Японией,  Нидерландами  и  СССР.  До  1971 года  контроль  за  сбросами  со  стороны  международных  организаций  не  осуществлялся.  За  это  время  в  Тихий  и  Атлантический  океаны  указанными  странами  (без  СССР)  было  сброшено  в  общей  сумме  более  8  тыс.  ГБк  радиоактивных  продуктов.  В  дальнейшем,  с  учетом  определенных  ограничений,  сброс  регулярно  продолжался  с   участием  Бельгии,   Великобритании,  Нидерландов,   Франции   и   Швейцарии.   Эпизодически   сбрасывали  радиоактивные  отходы  в  море  Япония,  Италия,  ФРГ,  Южная  Корея  и Швеция.  Наибольшее  количество  отходов  (75,5 %   мировых  захоронений)  сбросила  в  море  Великобритания.                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Загрязнение  морей  и  океанов  радиоактивными   веществами   произошло  не  только за  счет  сбросов  отходов,  но  и  из-за  довольно  большого  числа  аварий,  имевших  место  с  атомными  подводными  лодками,  и  попавших  на  морское  дно  боеприпасов в  ядерном  снаряжении.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По   данным   американского   журнала   «Таймс»   на   дне   Мирового  океана  находится  шесть  затонувших  атомных  подводных  лодок,  девять  атомных  реакторов   и  50  ядерных  боеприпасов.  По  данным  японских  исследователей,  по  причине  сильной  электрохимической  коррозии,  начинается  разгерметизация  водородной  бомбы,  потерянной  американцами  в  Тихом  океане  25  с  лишним  лет назад,  о  чем  свидетельствует  наличие  плутония  в  морской  воде.               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 Экологическую  опасность  представляет  советская  атомная  подводная  лодка  «Комсомолец»,  затонувшая  в  1989  году  в   Норвежском   море  на  глубине  1680  м.  с  ядерными  боеприпасами  на  борту.  Дело  в  том,  что  поскольку  корпус  этой  лодки  сделан  из  титана,  с  большой  скоростью  происходит  электрохимическая   коррозия   металлоконструкций,  возникает  опасность  разгерметизации  ядерных  боеголовок  торпед  и  распространения  в  морской   воде  плутония.        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Проблема  радиоактивных  отходов  приобретает  все  большее  значение  в  связи  с дальнейшим  развитием  ядерной  энергетики.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Радиоактивные  вещества  относятся  к  особо  опасным  для  людей,  животных  и  растений.  Источники  радиоактивного  загрязнения  в  основном  техногенного  происхождения.  Это  экспериментальные  взрывы  атомных, водородных  и  нейтронных  бомб,  различные  производства,  связанные  с  изготовлением  термоядерного  оружия,  атомные  реакторы  и  электростанции;  предприятия,  где  используются  радиоактивные  вещества;  станции  по  дезактивации  радиоактивных  отходов;  хранилища  отходов   атомных  предприятий  и  установок;  аварии  или  утечки  на  предприятиях,  где  производится  и  используется  ядерное  топливо.  Естественные  источники  радиоактивного  загрязнения  в  основном  связаны  с  выходом  на  поверхность  урановых  руд  и  горных  пород,   имеющих  повышенную  природную  радиоактивность  (граниты,  гранодиориты,  пегматиты).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>Большую  опасность  для  людей,  растений  и  животных  представляют  испытания  ядерного  оружия,  аварии  и  утечки  на  предприятиях,  где  используется  ядерное  топливо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>Радиоактивное  загрязнение  атмосферы  чрезвычайно  опасно,  так  как  радионуклиды  с  воздухом  попадают  в  организм  и  поражают  жизненно  важные  органы  человека.  Его  влияние  сказывается  не  только  на  ныне  живущих  поколениях,  но  и  на  их  потомках  из-за  появления  многочисленных  мутаций.  Не  существует  такой  малой  дозы  ионизирующего  излучения,  которая  была  бы  безопасна  для  человека,  растений  и  животных.  Даже  в  районах  умеренного  радиоактивного  загрязнения  увеличивается  число  людей,  заболевших  лейкозами.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>Радиоактивные  вещества  распространяются  не  только  воздушным  путем.  В  миграции  радиоактивных  элементов  большую  роль  играют  цепи  питания:  из  воды  эти  элементы  поглощаются  планктоном,  который  служит  пищей  для  рыб,  они,  в  свою  очередь,  поедаются  хищными  рыбами,  рыбоядными  птицами  и  зверями.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Радиоактивное  излучение  опасно  для  человека,  вызывает  у  него  лучевую  болезнь  с  повреждением  генетического  аппарата  клеток.  Это  ведет  к  появлению  у  людей  злокачественных  опухолей,  наследственных  заболеваний  и  уродств  у  потомства.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Известно,  что  на  каждые  выработанные  на  АЭС  1000  МВт  электроэнергии  образуется  около  2000  Кюри  радионуклидов.  Если,  например,  в  1995  году  всеми АЭС  мира  выработано  около  350  тыс.  ГВт,  можно  без  труда  представить,  что  ежегодный  прирост  радиоактивности  на  Земле  за  счет  работы  АЭС  составляет  миллионы  Кюри.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 Определенная   часть   этой   радиоактивности    в   виде  отходов    попадает    в</w:t>
      </w:r>
      <w:r>
        <w:rPr>
          <w:sz w:val="28"/>
          <w:szCs w:val="28"/>
        </w:rPr>
        <w:t xml:space="preserve"> </w:t>
      </w:r>
      <w:r w:rsidRPr="00242582">
        <w:rPr>
          <w:sz w:val="28"/>
          <w:szCs w:val="28"/>
        </w:rPr>
        <w:t xml:space="preserve">окружающую  среду.  Любая   АЭС  при   своем   функционировании  постоянно  выбрасывает  довольно  значительное  количество   газообразных  радиоактивных   отходов.  Несмотря   на  сравнительно   небольшие  объемы  этих  выбросов,  суммарно  все   АЭС  мира  за  несколько  лет  выбрасывают  в  окружающую  среду  количество  радионуклидов,  примерно  равное  чернобыльскому   выбросу.                                                    </w:t>
      </w:r>
    </w:p>
    <w:p w:rsidR="00262FF4" w:rsidRPr="00242582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Самым   загрязненным   вредными   химическими   веществами   оказалось  Черное море.  Бассейн  Черного  моря  в  последние  тридцать  лет  превратился  в  место  сброса  огромных количеств  соединений  фосфора,  ртути,  нефтяных  и  других отходов.  В  результате  на  сегодняшний  день  из  26  видов  промысловых  рыб, вылавливавшихся  в  60-е   годы,  осталось  только  5.  Миллионная  популяция дельфинов  за  тридцать  лет  сократилась  до  200  тысяч.         </w:t>
      </w:r>
    </w:p>
    <w:p w:rsidR="00262FF4" w:rsidRPr="00F4471A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  <w:r w:rsidRPr="00242582">
        <w:rPr>
          <w:sz w:val="28"/>
          <w:szCs w:val="28"/>
        </w:rPr>
        <w:t xml:space="preserve">В  последние  годы  серьезные  загрязнения  морей  и  океанов  происходит  за  счет аварийного  или  иного  выброса   нефтепродуктов.  Эти  загрязнения  опасны  своей масштабностью  и  высокой  экологической  опасностью.   </w:t>
      </w: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</w:p>
    <w:p w:rsidR="00262FF4" w:rsidRPr="00780261" w:rsidRDefault="00262FF4" w:rsidP="00262FF4">
      <w:pPr>
        <w:tabs>
          <w:tab w:val="left" w:pos="-180"/>
        </w:tabs>
        <w:spacing w:line="360" w:lineRule="auto"/>
        <w:ind w:left="-540" w:right="-185" w:firstLine="540"/>
        <w:jc w:val="center"/>
        <w:rPr>
          <w:b/>
          <w:bCs/>
          <w:sz w:val="48"/>
          <w:szCs w:val="48"/>
        </w:rPr>
      </w:pPr>
      <w:r w:rsidRPr="00780261">
        <w:rPr>
          <w:b/>
          <w:bCs/>
          <w:sz w:val="48"/>
          <w:szCs w:val="48"/>
        </w:rPr>
        <w:t>Список литературы</w:t>
      </w: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rPr>
          <w:sz w:val="28"/>
          <w:szCs w:val="28"/>
        </w:rPr>
      </w:pPr>
    </w:p>
    <w:p w:rsidR="00262FF4" w:rsidRPr="00223F29" w:rsidRDefault="00262FF4" w:rsidP="00262FF4">
      <w:pPr>
        <w:numPr>
          <w:ilvl w:val="0"/>
          <w:numId w:val="1"/>
        </w:numPr>
        <w:tabs>
          <w:tab w:val="clear" w:pos="720"/>
          <w:tab w:val="num" w:pos="-180"/>
        </w:tabs>
        <w:spacing w:line="360" w:lineRule="auto"/>
        <w:ind w:left="-540" w:right="-185" w:firstLine="540"/>
        <w:jc w:val="both"/>
        <w:rPr>
          <w:sz w:val="32"/>
          <w:szCs w:val="32"/>
        </w:rPr>
      </w:pPr>
      <w:r w:rsidRPr="00223F29">
        <w:rPr>
          <w:sz w:val="32"/>
          <w:szCs w:val="32"/>
        </w:rPr>
        <w:t>Радзевич Н.Н., Пашканг К.В. Охрана и преобразование природы. – М.: Просвещение, 1986.</w:t>
      </w:r>
    </w:p>
    <w:p w:rsidR="00262FF4" w:rsidRPr="00223F29" w:rsidRDefault="00262FF4" w:rsidP="00262FF4">
      <w:pPr>
        <w:numPr>
          <w:ilvl w:val="0"/>
          <w:numId w:val="1"/>
        </w:numPr>
        <w:tabs>
          <w:tab w:val="clear" w:pos="720"/>
          <w:tab w:val="num" w:pos="-180"/>
        </w:tabs>
        <w:spacing w:line="360" w:lineRule="auto"/>
        <w:ind w:left="-540" w:right="-185" w:firstLine="540"/>
        <w:jc w:val="both"/>
        <w:rPr>
          <w:sz w:val="32"/>
          <w:szCs w:val="32"/>
        </w:rPr>
      </w:pPr>
      <w:r w:rsidRPr="00223F29">
        <w:rPr>
          <w:sz w:val="32"/>
          <w:szCs w:val="32"/>
        </w:rPr>
        <w:t>Ситаров  В. А.,  Пустовойтов  В. В.  Социальная  экология. – М.: Издательский  центр  «Академия»,  2000.</w:t>
      </w:r>
    </w:p>
    <w:p w:rsidR="00262FF4" w:rsidRPr="00223F29" w:rsidRDefault="00262FF4" w:rsidP="00262FF4">
      <w:pPr>
        <w:numPr>
          <w:ilvl w:val="0"/>
          <w:numId w:val="1"/>
        </w:numPr>
        <w:tabs>
          <w:tab w:val="clear" w:pos="720"/>
          <w:tab w:val="num" w:pos="-180"/>
        </w:tabs>
        <w:spacing w:line="360" w:lineRule="auto"/>
        <w:ind w:left="-540" w:right="-185" w:firstLine="540"/>
        <w:jc w:val="both"/>
        <w:rPr>
          <w:sz w:val="32"/>
          <w:szCs w:val="32"/>
        </w:rPr>
      </w:pPr>
      <w:r w:rsidRPr="00223F29">
        <w:rPr>
          <w:sz w:val="32"/>
          <w:szCs w:val="32"/>
        </w:rPr>
        <w:t>Юсорин Ю.С. Промышленность и окружающая среда. – М.: 2002.</w:t>
      </w:r>
    </w:p>
    <w:p w:rsidR="00262FF4" w:rsidRDefault="00262FF4" w:rsidP="00262FF4">
      <w:pPr>
        <w:ind w:left="-540" w:right="-185" w:firstLine="540"/>
      </w:pPr>
    </w:p>
    <w:p w:rsidR="00262FF4" w:rsidRDefault="00262FF4" w:rsidP="00262FF4">
      <w:pPr>
        <w:tabs>
          <w:tab w:val="left" w:pos="-180"/>
        </w:tabs>
        <w:spacing w:line="360" w:lineRule="auto"/>
        <w:ind w:left="-540" w:right="-185" w:firstLine="540"/>
        <w:rPr>
          <w:sz w:val="28"/>
          <w:szCs w:val="28"/>
        </w:rPr>
      </w:pPr>
    </w:p>
    <w:p w:rsidR="00262FF4" w:rsidRPr="00780261" w:rsidRDefault="00262FF4" w:rsidP="00262FF4">
      <w:pPr>
        <w:spacing w:line="360" w:lineRule="auto"/>
        <w:ind w:left="-540" w:right="-185" w:firstLine="540"/>
        <w:rPr>
          <w:sz w:val="28"/>
          <w:szCs w:val="28"/>
        </w:rPr>
      </w:pPr>
    </w:p>
    <w:p w:rsidR="00262FF4" w:rsidRPr="00780261" w:rsidRDefault="00262FF4" w:rsidP="00262FF4">
      <w:pPr>
        <w:tabs>
          <w:tab w:val="left" w:pos="-180"/>
        </w:tabs>
        <w:spacing w:line="360" w:lineRule="auto"/>
        <w:ind w:left="-540" w:right="-185" w:firstLine="540"/>
        <w:rPr>
          <w:sz w:val="28"/>
          <w:szCs w:val="28"/>
        </w:rPr>
      </w:pPr>
    </w:p>
    <w:p w:rsidR="00262FF4" w:rsidRPr="00664FBD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</w:p>
    <w:p w:rsidR="00262FF4" w:rsidRPr="00664FBD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</w:p>
    <w:p w:rsidR="00262FF4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</w:p>
    <w:p w:rsidR="00262FF4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</w:p>
    <w:p w:rsidR="00262FF4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</w:p>
    <w:p w:rsidR="00262FF4" w:rsidRPr="00BA0468" w:rsidRDefault="00262FF4" w:rsidP="00262FF4">
      <w:pPr>
        <w:spacing w:line="360" w:lineRule="auto"/>
        <w:ind w:left="-540" w:right="-185" w:firstLine="540"/>
        <w:jc w:val="both"/>
        <w:rPr>
          <w:sz w:val="28"/>
          <w:szCs w:val="28"/>
        </w:rPr>
      </w:pPr>
    </w:p>
    <w:p w:rsidR="00262FF4" w:rsidRPr="000352D5" w:rsidRDefault="00262FF4" w:rsidP="00262FF4">
      <w:pPr>
        <w:tabs>
          <w:tab w:val="left" w:pos="-180"/>
        </w:tabs>
        <w:spacing w:line="360" w:lineRule="auto"/>
        <w:ind w:left="-540" w:right="-185" w:firstLine="540"/>
        <w:rPr>
          <w:sz w:val="28"/>
          <w:szCs w:val="28"/>
        </w:rPr>
      </w:pPr>
    </w:p>
    <w:p w:rsidR="00262FF4" w:rsidRDefault="00262FF4" w:rsidP="00262FF4">
      <w:pPr>
        <w:ind w:left="-540" w:right="-185" w:firstLine="540"/>
      </w:pPr>
      <w:bookmarkStart w:id="0" w:name="_GoBack"/>
      <w:bookmarkEnd w:id="0"/>
    </w:p>
    <w:sectPr w:rsidR="00262FF4" w:rsidSect="00262F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4E" w:rsidRDefault="009F544E">
      <w:r>
        <w:separator/>
      </w:r>
    </w:p>
  </w:endnote>
  <w:endnote w:type="continuationSeparator" w:id="0">
    <w:p w:rsidR="009F544E" w:rsidRDefault="009F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FF4" w:rsidRDefault="00262FF4" w:rsidP="00262FF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2698">
      <w:rPr>
        <w:rStyle w:val="a5"/>
        <w:noProof/>
      </w:rPr>
      <w:t>1</w:t>
    </w:r>
    <w:r>
      <w:rPr>
        <w:rStyle w:val="a5"/>
      </w:rPr>
      <w:fldChar w:fldCharType="end"/>
    </w:r>
  </w:p>
  <w:p w:rsidR="00262FF4" w:rsidRDefault="00262F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4E" w:rsidRDefault="009F544E">
      <w:r>
        <w:separator/>
      </w:r>
    </w:p>
  </w:footnote>
  <w:footnote w:type="continuationSeparator" w:id="0">
    <w:p w:rsidR="009F544E" w:rsidRDefault="009F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052F2"/>
    <w:multiLevelType w:val="hybridMultilevel"/>
    <w:tmpl w:val="A18C22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FF4"/>
    <w:rsid w:val="000352D5"/>
    <w:rsid w:val="00223F29"/>
    <w:rsid w:val="00242582"/>
    <w:rsid w:val="00262FF4"/>
    <w:rsid w:val="00664FBD"/>
    <w:rsid w:val="00780261"/>
    <w:rsid w:val="007F2834"/>
    <w:rsid w:val="00977F92"/>
    <w:rsid w:val="009F544E"/>
    <w:rsid w:val="00B14210"/>
    <w:rsid w:val="00B52698"/>
    <w:rsid w:val="00BA0468"/>
    <w:rsid w:val="00DE0AF4"/>
    <w:rsid w:val="00F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EEADFC-9D67-4913-9B81-251DB0A1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2F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6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Загрязнение среды токсикантами</vt:lpstr>
    </vt:vector>
  </TitlesOfParts>
  <Company>2</Company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Загрязнение среды токсикантами</dc:title>
  <dc:subject/>
  <dc:creator>1</dc:creator>
  <cp:keywords/>
  <dc:description/>
  <cp:lastModifiedBy>admin</cp:lastModifiedBy>
  <cp:revision>2</cp:revision>
  <dcterms:created xsi:type="dcterms:W3CDTF">2014-04-23T20:17:00Z</dcterms:created>
  <dcterms:modified xsi:type="dcterms:W3CDTF">2014-04-23T20:17:00Z</dcterms:modified>
</cp:coreProperties>
</file>