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23" w:rsidRPr="001243F5" w:rsidRDefault="002B7C23" w:rsidP="002B7C23">
      <w:pPr>
        <w:spacing w:before="120"/>
        <w:jc w:val="center"/>
        <w:rPr>
          <w:b/>
          <w:bCs/>
          <w:sz w:val="32"/>
          <w:szCs w:val="32"/>
        </w:rPr>
      </w:pPr>
      <w:r w:rsidRPr="001243F5">
        <w:rPr>
          <w:b/>
          <w:bCs/>
          <w:sz w:val="32"/>
          <w:szCs w:val="32"/>
        </w:rPr>
        <w:t xml:space="preserve">Ногти, строение ногтей, ногти и болезни </w:t>
      </w:r>
    </w:p>
    <w:p w:rsidR="002B7C23" w:rsidRDefault="002B7C23" w:rsidP="002B7C23">
      <w:pPr>
        <w:spacing w:before="120"/>
        <w:ind w:firstLine="567"/>
        <w:jc w:val="both"/>
      </w:pPr>
      <w:r w:rsidRPr="004B53AC">
        <w:t>"Зачем судьба дала нам ногти и не дала когтей?"</w:t>
      </w:r>
    </w:p>
    <w:p w:rsidR="002B7C23" w:rsidRPr="004B53AC" w:rsidRDefault="002B7C23" w:rsidP="002B7C23">
      <w:pPr>
        <w:spacing w:before="120"/>
        <w:ind w:firstLine="567"/>
        <w:jc w:val="both"/>
      </w:pPr>
      <w:r w:rsidRPr="004B53AC">
        <w:t>Константин Бальмонт</w:t>
      </w:r>
    </w:p>
    <w:p w:rsidR="002B7C23" w:rsidRPr="004B53AC" w:rsidRDefault="002B7C23" w:rsidP="002B7C23">
      <w:pPr>
        <w:spacing w:before="120"/>
        <w:ind w:firstLine="567"/>
        <w:jc w:val="both"/>
      </w:pPr>
      <w:r w:rsidRPr="004B53AC">
        <w:t xml:space="preserve">Ноготь - роговое образование (роговая пластинка), по происхождению родственное наружному слою кожи и волосам, а также когтям и копытам животных. Находятся ногти в ногтевом ложе, откуда осуществляется рост ногтя. У взрослых средняя длина ногтей 1,5 см, толщина 0,75 мм на руках и 1 мм на ногах. В ногте различают корень, который находится в ногтевой щели, тело и свободный край, который выступает за границы ногтевого ложа. Корень ногтя, спрятанный под кожей, составляет 30% от общей длины ногтя. Ногтевое ложе содержит большое количество кровеносных сосудов, питающих и создающих его здоровый розовый цвет. Кожные складки, ограничивающие ноготь сбоку корня и сзади, называется валиком. Рост ногтя начинается с матрицы, продолжением которой является белое, полулунной формы, образование - лунула. В ногтевой матрице кератиноциты (один из типов клеток кожи) уплотняются и становятся ровными и плоскими, способствуя, таким образом, формированию ногтевой пластинки. Кутикула прочно скрепляет кожную ногтевую складку с ногтевой пластинкой в основании ногтя и ногтевую пластинку с ногтевым ложем в области свободного края ногтя. Кутикула защищает ногтевое ложе и матрицу от проникновения какой-либо инфекции. </w:t>
      </w:r>
    </w:p>
    <w:p w:rsidR="002B7C23" w:rsidRPr="004B53AC" w:rsidRDefault="002B7C23" w:rsidP="002B7C23">
      <w:pPr>
        <w:spacing w:before="120"/>
        <w:ind w:firstLine="567"/>
        <w:jc w:val="both"/>
      </w:pPr>
      <w:r w:rsidRPr="004B53AC">
        <w:t>Ногти являются жестким укрытием для защиты нежных кончиков пальцев, с помощью которых мы захватываем различные предметы и физически ощущаем окружающие нас тела. Ногти позволяют нам подцеплять что-либо, если предмет невелик, то без таких твердых образований его вообще ухватить трудно. Кроме того, всем, очевидно, известны такие возможности ногтей как чесать или царапать.</w:t>
      </w:r>
    </w:p>
    <w:p w:rsidR="002B7C23" w:rsidRPr="004B53AC" w:rsidRDefault="002B7C23" w:rsidP="002B7C23">
      <w:pPr>
        <w:spacing w:before="120"/>
        <w:ind w:firstLine="567"/>
        <w:jc w:val="both"/>
      </w:pPr>
      <w:r w:rsidRPr="004B53AC">
        <w:t>В Средней Азии и Персии считали, что в ногтях находится душа. Поэтому остриженные ногти зарывали в землю, сжигали, дабы они не попали в руки ведьм, не были бы использованы для заговоров и колдовства. Существовал ряд обычаев, когда вообще запрещалось ногти обрезать в определенное время года, месяца, недели. К примеру древние славяне накладывали ограничения на пастухов - не стричь волос и ногтей, даже не заниматься любовью во время пастьбы, соблюдая целомудрие. Известно, что общая длина подстриженных за всю жизнь ногтей у мужчин достигает 3,9 м, а у женщин - 4,3 м.</w:t>
      </w:r>
    </w:p>
    <w:p w:rsidR="002B7C23" w:rsidRPr="004B53AC" w:rsidRDefault="002B7C23" w:rsidP="002B7C23">
      <w:pPr>
        <w:spacing w:before="120"/>
        <w:ind w:firstLine="567"/>
        <w:jc w:val="both"/>
      </w:pPr>
      <w:r w:rsidRPr="004B53AC">
        <w:t>Ногти растут со скоростью 0,15 мм в сутки в зависимости от возраста и состояния здоровья человека. Нетрудно посчитать, что на руках ногти обновляются каждые три месяца, а на ногах - каждые 4,5 месяца. Следовательно, за год человек меняет всего 65 ногтей, а на протяжении жизни мужчина - 4700 ногтей, а женщина. - 5200. При ежедневном росте 0,15 мм ногти за месяц отрастут на 4,5 мм, а за год - на 5,4 см. Ногти растут хуже в период беременности и восстановления после какого-либо повреждения. Кроме того, ногти на правой руке (а у левши, соответственно, на левой) растут быстрее. Связано это, очевидно, с частотой использования рук. У плода ногти дорастают до кончиков пальцев только к концу беременности матери, поэтому по их длине судят о его доношенности. У взрослых людей ногти растут быстро, но в пожилом возрасте рост ногтей замедляется. Быстрее растут ногти на длинных пальцах (на среднем, безымянном, указательном), и рост происходит интенсивнее днем по сравнению с ночью, утром по сравнению со второй половиной дня, а также в теплое время года по сравнению с холодным. К тому же темпы роста ногтей на руках наполовину быстрее, чем на ногах.</w:t>
      </w:r>
    </w:p>
    <w:p w:rsidR="002B7C23" w:rsidRPr="004B53AC" w:rsidRDefault="002B7C23" w:rsidP="002B7C23">
      <w:pPr>
        <w:spacing w:before="120"/>
        <w:ind w:firstLine="567"/>
        <w:jc w:val="both"/>
      </w:pPr>
      <w:r w:rsidRPr="004B53AC">
        <w:t xml:space="preserve">У человека, который бы отказался от стрижки ногтей, их рост все равно не стал бы бесконечным, так как ногти, достигая определенной длины, перестают расти. В "Книге рекордов Гиннесса" зафиксированы рекордно длинные ногти: измерение 5 ногтей левой руки Шридхара Чиллала из Индии в конце марта 1997 г. показало, что их общая длина равна 6,12 м. При этом на ноготь большого пальца приходилось 1,40 м, ноготь указательного - 1,09, среднего - 1,17, безымянного - 1,28, мизинца - 1,22 м. Последний раз Чиллал стриг свои ногти в 1952 г. </w:t>
      </w:r>
    </w:p>
    <w:p w:rsidR="002B7C23" w:rsidRPr="004B53AC" w:rsidRDefault="002B7C23" w:rsidP="002B7C23">
      <w:pPr>
        <w:spacing w:before="120"/>
        <w:ind w:firstLine="567"/>
        <w:jc w:val="both"/>
      </w:pPr>
      <w:r w:rsidRPr="004B53AC">
        <w:t>Форма ногтя бывает разной. Явно не без основания Л.Н.Толстой наделил элегантную Мисси Корчагину широким ногтем (на большом пальце), напоминающим такой же ноготь ее отца - жестокого и весьма неприятного человека. В те времена еще не знали, а сейчас уже точно установлено, что форма ногтей связана как с гормональной деятельностью организма, так и со строением конечной фаланга пальцев, а также с тем, занимается ли владелец физическим трудом или не очень. Помимо пола, на форму ногтей влияет и преобладание стороны тела (правша или левша), и перенесенные человеком заболевания.</w:t>
      </w:r>
    </w:p>
    <w:p w:rsidR="002B7C23" w:rsidRPr="004B53AC" w:rsidRDefault="002B7C23" w:rsidP="002B7C23">
      <w:pPr>
        <w:spacing w:before="120"/>
        <w:ind w:firstLine="567"/>
        <w:jc w:val="both"/>
      </w:pPr>
      <w:r w:rsidRPr="004B53AC">
        <w:t xml:space="preserve">В Древнем Востоке считали, что каждый ноготь имеет непосредственное отношение к какому-либо органу. Например, большой палец связан с мозгом, указательный отвечает за функции легких и дыхательной системы, средний отражает состояние кишечника, безымянный рассказывает о почках, а мизинец дает представление о неполадках в сердце и сердечно-сосудистой системе в целом. </w:t>
      </w:r>
    </w:p>
    <w:p w:rsidR="002B7C23" w:rsidRPr="004B53AC" w:rsidRDefault="002B7C23" w:rsidP="002B7C23">
      <w:pPr>
        <w:spacing w:before="120"/>
        <w:ind w:firstLine="567"/>
        <w:jc w:val="both"/>
      </w:pPr>
      <w:r w:rsidRPr="004B53AC">
        <w:t>О состоянии здоровья говорят не только форма и структура ногтей, но и их цвет. Розовые, блестящие, гладкие и полностью соответствующие форме пальца ногти - признак абсолютного здоровья. У страдающих сердечными недугами они неестественно бледные или голубоватые. Если побледнела только лунка ногтя - это признак анемии. А вот ногти белесого, так называемого опалового цвета, свидетельствуют о серьезных проблемах с печенью. О неполадках с печенью говорят и желтые ногти. Впрочем, возможно, их обладатель (или обладательница) курит, или работает с химическими реактивами, или использует некачественную жидкость для снятия лака на основе ацетона. Также ногти могут реагировать на некоторые лекарственные препараты. Например, после длительного лечения антибиотиками на них часто заметны желто-коричневые разводы. Темно-коричневыми ногти могут стать в результате рентгеновского облучения пальцев, или же при Аддисоновой болезни. При диабетическом тромбозе артерий верхних конечностей ногти могут принять траурный черный оттенок.</w:t>
      </w:r>
    </w:p>
    <w:p w:rsidR="002B7C23" w:rsidRPr="004B53AC" w:rsidRDefault="002B7C23" w:rsidP="002B7C23">
      <w:pPr>
        <w:spacing w:before="120"/>
        <w:ind w:firstLine="567"/>
        <w:jc w:val="both"/>
      </w:pPr>
      <w:r w:rsidRPr="004B53AC">
        <w:t>Поражение ногтевого ложа, вызванное гноеродными бактериями, проникающими обычно через заусеницы, называется паронихией. Заболевание поддается лечению с помощью противогрибковых мазей. Эффект лечения усиливается сбалансированным приемом витаминов и минеральных веществ. К паронихии предрасположены больные диабетом, а также страдающие заболеваниями, вызванными дефицитом ряда минеральных веществ, люди, чьи руки часто соприкасаются с водой: посудомойки, бармены, медицинские сестры. Чтобы избежать этой неприятности, всегда пользуйтесь при мытье посуды резиновыми перчатками.</w:t>
      </w:r>
    </w:p>
    <w:p w:rsidR="002B7C23" w:rsidRPr="004B53AC" w:rsidRDefault="002B7C23" w:rsidP="002B7C23">
      <w:pPr>
        <w:spacing w:before="120"/>
        <w:ind w:firstLine="567"/>
        <w:jc w:val="both"/>
      </w:pPr>
      <w:r w:rsidRPr="004B53AC">
        <w:t xml:space="preserve">Тонкие ложкообразные (вогнутые) ногти, особенно на большом пальце, свидетельствуют о недостатке в рационе цинка и железа. Из-за этого они часто становятся ломкими и бледными. Поступление железа в организм поможет справиться с железодефицитной анемией и улучшить общее состояние здоровья, в том числе ногтей. Ценными источниками железа являются красное мясо (баранина и говядина), рыба, домашняя птица, зеленые листовые овощи. Поскольку витамин С способствует усвоению железа, содержащегося в растительной пище, попробуйте во время еды пить фруктовые соки вместо крепкого чая, так как присутствующий в нем таннин препятствует усвоению железа. </w:t>
      </w:r>
    </w:p>
    <w:p w:rsidR="002B7C23" w:rsidRDefault="002B7C23" w:rsidP="002B7C23">
      <w:pPr>
        <w:spacing w:before="120"/>
        <w:ind w:firstLine="567"/>
        <w:jc w:val="both"/>
      </w:pPr>
      <w:r w:rsidRPr="004B53AC">
        <w:t xml:space="preserve">Хрупкие, ломкие ногти и частые инфекции кожи вокруг них обычно указывают на недостаток цинка в питании. Ешьте богатую цинком пищу - морепродукты, яйца, мясо, орехи, бобовые. Дефицит селена может привести к появлению широких валиков или рубцов на поверхности ногтей, а избыток - к их почернению. Богаты селеном морепродукты, а также пивные дрожжи, хлеб и крупяные изделия. </w:t>
      </w:r>
    </w:p>
    <w:p w:rsidR="002B7C23" w:rsidRPr="004B53AC" w:rsidRDefault="002B7C23" w:rsidP="002B7C23">
      <w:pPr>
        <w:spacing w:before="120"/>
        <w:ind w:firstLine="567"/>
        <w:jc w:val="both"/>
      </w:pPr>
      <w:r w:rsidRPr="004B53AC">
        <w:t xml:space="preserve">Многие уверены, что насыщенная кальцием пища сделает их ногти крепкими и здоровыми. На самом деле этот химический элемент играет далеко не главную роль в укреплении ногтей. Появление маленьких белых пятнышек на ногтях, которое раньше объяснялось дефицитом кальция, в настоящее время считается следствием ушиба, чрезмерного увлечения маникюром или, в редких случаях, результатом недостатка цинка в организме. </w:t>
      </w:r>
    </w:p>
    <w:p w:rsidR="002B7C23" w:rsidRPr="004B53AC" w:rsidRDefault="002B7C23" w:rsidP="002B7C23">
      <w:pPr>
        <w:spacing w:before="120"/>
        <w:ind w:firstLine="567"/>
        <w:jc w:val="both"/>
      </w:pPr>
      <w:r w:rsidRPr="004B53AC">
        <w:t xml:space="preserve">Полосатыми, покрытыми белыми и коричневыми поперечными полосками бывают ногти при больных почках. Лекарства, содержащие серебро, мышьяк, ртуть, фенолфталеин, железо, а также антималярийные препараты и тетрациклиновые антибиотики тоже могут окрашивать ногти больных в разные цвета. </w:t>
      </w:r>
    </w:p>
    <w:p w:rsidR="002B7C23" w:rsidRPr="004B53AC" w:rsidRDefault="002B7C23" w:rsidP="002B7C23">
      <w:pPr>
        <w:spacing w:before="120"/>
        <w:ind w:firstLine="567"/>
        <w:jc w:val="both"/>
      </w:pPr>
      <w:r w:rsidRPr="004B53AC">
        <w:t xml:space="preserve">Как и выпадение волос, ломкость ногтей - это первый звонок при сбоях в работе щитовидной железы, а в отдельных случаях - показатель нарушения менструального цикла и функций яичников. </w:t>
      </w:r>
    </w:p>
    <w:p w:rsidR="002B7C23" w:rsidRPr="004B53AC" w:rsidRDefault="002B7C23" w:rsidP="002B7C23">
      <w:pPr>
        <w:spacing w:before="120"/>
        <w:ind w:firstLine="567"/>
        <w:jc w:val="both"/>
      </w:pPr>
      <w:r w:rsidRPr="004B53AC">
        <w:t xml:space="preserve">При легочных заболеваниях, в том числе хронических, центральная часть ногтя выпуклая, при анемии, наоборот. Если на его поверхности появились многочисленные точечные углубления, не исключено, что это начальная стадия псориаза. Такие инфекционные болезни, как корь, желтуха, краснуха, могут оставить отпечатки в виде поперечных бороздок не только на коже, но и на ногтях. Обычно они локализуются на большом, указательном или среднем пальцах. Продольные канавки сигнализируют о сложностях с кишечником или поджелудочной железой. </w:t>
      </w:r>
    </w:p>
    <w:p w:rsidR="002B7C23" w:rsidRPr="004B53AC" w:rsidRDefault="002B7C23" w:rsidP="002B7C23">
      <w:pPr>
        <w:spacing w:before="120"/>
        <w:ind w:firstLine="567"/>
        <w:jc w:val="both"/>
      </w:pPr>
      <w:r w:rsidRPr="004B53AC">
        <w:t>По форме ногтевой пластины можно судить также о характере человека. Есть даже старинное гадание по ногтям - онихомантия. Длинные ногти приписывают людям вдумчивым, медлительным, недоверчивым, а короткие - логичным, склонным к контролю и критике. Самые короткие якобы у вспыльчивых, непримиримых. Одни их старательно отращивают для престижа. Другие, обычно легко возбудимые и неуравновешенные, наоборот, обкусывают. Так, обладатели коротких ногтей занимают руководящие посты и склонны к лидерству. Их отличает уверенность в себе, методичный подход ко всем жизненным ситуациям, абсолютная аргументация своей точки зрения в спорах. При этом для них привычны конфликты в семье, с друзьями и на работе. Те, у кого ногтевые пластины широкие и очень короткие, неуживчивы, тяготеют к одиночеству. Они не блистают острым умом, но весьма настойчивы и трудолюбивы. Широкие ногтевые пластины средней длины показывают, что перед нами добрые, мягкие и сентиментальные личности. Карьерный рост у них не слишком удачный, зато их любит коллектив.</w:t>
      </w:r>
    </w:p>
    <w:p w:rsidR="002B7C23" w:rsidRPr="004B53AC" w:rsidRDefault="002B7C23" w:rsidP="002B7C23">
      <w:pPr>
        <w:spacing w:before="120"/>
        <w:ind w:firstLine="567"/>
        <w:jc w:val="both"/>
      </w:pPr>
      <w:r w:rsidRPr="004B53AC">
        <w:t>Загибающиеся, крючковатые ногти говорят о том, что человек прижимист, даже жаден. Он чересчур экономен не только в отношении себя, но и своих родных, дотошен и исполнителен, что помогает ему занимать должности, близкие к руководящим. Уральские казаки, по словам Даля, заподозрили в Пушкине антихриста, ибо смогли "рассмотреть" у него вместо ногтей на пальцах когти. У человека, действительно, ноготь сменил такое оружие, как коготь. Другое дело, что великий поэт на самом деле имел экстравагантный роговой вырост (длинный ноготь) на мизинце и предохранял этот отличительный знак масона специальным футлярчиком.</w:t>
      </w:r>
    </w:p>
    <w:p w:rsidR="002B7C23" w:rsidRPr="004B53AC" w:rsidRDefault="002B7C23" w:rsidP="002B7C23">
      <w:pPr>
        <w:spacing w:before="120"/>
        <w:ind w:firstLine="567"/>
        <w:jc w:val="both"/>
      </w:pPr>
      <w:r w:rsidRPr="004B53AC">
        <w:t xml:space="preserve">Лопатообразные крепкие ногти - говорят о том, что у их хозяина разум, логика явно преобладают над эмоциями. Такой человек - прирожденный материалист, предпочитающий практические знания о жизни любым интуитивным догадкам. Любая работа, за которую он берется или делает делом своей жизни будет отточена до мелочей, до совершенства. </w:t>
      </w:r>
    </w:p>
    <w:p w:rsidR="002B7C23" w:rsidRPr="004B53AC" w:rsidRDefault="002B7C23" w:rsidP="002B7C23">
      <w:pPr>
        <w:spacing w:before="120"/>
        <w:ind w:firstLine="567"/>
        <w:jc w:val="both"/>
      </w:pPr>
      <w:r w:rsidRPr="004B53AC">
        <w:t xml:space="preserve">Угловатая или четырехугольная форма ногтей - признак человека, склонного к философскому мышлению. Причем не только в сфере искусства, литературы и прочих гуманитарных наук. Для него может быть так же доступна сфера точных цифр и выкладок. Самое главное - такой человек во всем безошибочно видит стройные логические связи, точные и закономерные. Подобная форма ногтей может, так же, говорить о человеке властном, способном быть лидером, подняться над толпой, первым принять единственно верное решение в экстремальной ситуации. Однако его слабое место - собственный внутренний мир. Человек с квадратной формой ногтей просто теряется, когда надо отследить свои чувства, эмоции, комплексы, мотивы поступков. При этом он прекрасно &lt;разложит по полочкам&gt; внутренне Я другого человека и ни разу не ошибется, но как только речь заходит о себе самом, безошибочная и холодная логика дает сбой. </w:t>
      </w:r>
    </w:p>
    <w:p w:rsidR="002B7C23" w:rsidRPr="004B53AC" w:rsidRDefault="002B7C23" w:rsidP="002B7C23">
      <w:pPr>
        <w:spacing w:before="120"/>
        <w:ind w:firstLine="567"/>
        <w:jc w:val="both"/>
      </w:pPr>
      <w:r w:rsidRPr="004B53AC">
        <w:t xml:space="preserve">Остроконечная или коническая форма ногтя может говорить о склонности их обладателя к живописи, зодчеству, ваянию и прочим пластическим искусствам. Это натуры артистические, прирожденные романтики, фантазеры, привыкшие несколько приукрашивать действительность, а следовательно - оптимисты, видящие свет сквозь розовые очки. Они могут легко увлечься делом, человеком или идеей, но так же легко и остыть, переключиться на что-то более интересное, новое. Особенно, если их предыдущее увлечение требует усидчивости и целенаправленных усилий. Другим словами, такого человека увлекает то, что &lt;само идет в руки&gt; и не требует упорства, усидчивости, терпения. Еще одна черта - независимость как в сфере личностных, так и общественных отношений. Материальные блага оставляют их совершенно равнодушными. Это, разумеется, не аскетизм, но блага эти воспринимаются, скорее, как должное, а не как самоцель в жизни. </w:t>
      </w:r>
    </w:p>
    <w:p w:rsidR="002B7C23" w:rsidRPr="004B53AC" w:rsidRDefault="002B7C23" w:rsidP="002B7C23">
      <w:pPr>
        <w:spacing w:before="120"/>
        <w:ind w:firstLine="567"/>
        <w:jc w:val="both"/>
      </w:pPr>
      <w:r w:rsidRPr="004B53AC">
        <w:t xml:space="preserve">Согласно доисламским представлениям земледельцев Западного Памира, у Адама и Евы в раю все тело было покрыто твердым веществом типа ногтей. Заменяло оно одежду. После изгнания из рая этот покров исчез, сохранившись лишь на пальцах рук и ног. Пришлось первым людям прикрываться листьями инжира. А ногтями с тех пор дорожат, ибо именно они человека не покинули, да и явились из рая. В Древней Руси тщательно сохраняемые при жизни кусочки ногтей вкладывали после смерти их владельца в гроб, верили, что они прирастут и помогут ему карабкаться вверх. </w:t>
      </w:r>
    </w:p>
    <w:p w:rsidR="002B7C23" w:rsidRDefault="002B7C23" w:rsidP="002B7C23">
      <w:pPr>
        <w:spacing w:before="120"/>
        <w:ind w:firstLine="567"/>
        <w:jc w:val="both"/>
      </w:pPr>
      <w:r w:rsidRPr="004B53AC">
        <w:t>"Коль вздумал размышлять,</w:t>
      </w:r>
    </w:p>
    <w:p w:rsidR="002B7C23" w:rsidRDefault="002B7C23" w:rsidP="002B7C23">
      <w:pPr>
        <w:spacing w:before="120"/>
        <w:ind w:firstLine="567"/>
        <w:jc w:val="both"/>
      </w:pPr>
      <w:r w:rsidRPr="004B53AC">
        <w:t xml:space="preserve">коль Соломоном клялся; </w:t>
      </w:r>
    </w:p>
    <w:p w:rsidR="002B7C23" w:rsidRDefault="002B7C23" w:rsidP="002B7C23">
      <w:pPr>
        <w:spacing w:before="120"/>
        <w:ind w:firstLine="567"/>
        <w:jc w:val="both"/>
      </w:pPr>
      <w:r w:rsidRPr="004B53AC">
        <w:t>И если донесут, что с бесом ты шептался,</w:t>
      </w:r>
    </w:p>
    <w:p w:rsidR="002B7C23" w:rsidRDefault="002B7C23" w:rsidP="002B7C23">
      <w:pPr>
        <w:spacing w:before="120"/>
        <w:ind w:firstLine="567"/>
        <w:jc w:val="both"/>
      </w:pPr>
      <w:r w:rsidRPr="004B53AC">
        <w:t xml:space="preserve">И если в постный день посмел ходить ты бос, </w:t>
      </w:r>
    </w:p>
    <w:p w:rsidR="002B7C23" w:rsidRDefault="002B7C23" w:rsidP="002B7C23">
      <w:pPr>
        <w:spacing w:before="120"/>
        <w:ind w:firstLine="567"/>
        <w:jc w:val="both"/>
      </w:pPr>
      <w:r w:rsidRPr="004B53AC">
        <w:t>Иль знаки странные на ногти ты нанес.</w:t>
      </w:r>
    </w:p>
    <w:p w:rsidR="002B7C23" w:rsidRDefault="002B7C23" w:rsidP="002B7C23">
      <w:pPr>
        <w:spacing w:before="120"/>
        <w:ind w:firstLine="567"/>
        <w:jc w:val="both"/>
      </w:pPr>
      <w:r w:rsidRPr="004B53AC">
        <w:t>Все - преступление! Увы! Костры пылают..."</w:t>
      </w:r>
    </w:p>
    <w:p w:rsidR="002B7C23" w:rsidRPr="004B53AC" w:rsidRDefault="002B7C23" w:rsidP="002B7C23">
      <w:pPr>
        <w:spacing w:before="120"/>
        <w:ind w:firstLine="567"/>
        <w:jc w:val="both"/>
      </w:pPr>
      <w:r w:rsidRPr="004B53AC">
        <w:t>Виктор Гюго</w:t>
      </w:r>
    </w:p>
    <w:p w:rsidR="002B7C23" w:rsidRPr="004B53AC" w:rsidRDefault="002B7C23" w:rsidP="002B7C23">
      <w:pPr>
        <w:spacing w:before="120"/>
        <w:ind w:firstLine="567"/>
        <w:jc w:val="both"/>
      </w:pPr>
      <w:r w:rsidRPr="004B53AC">
        <w:t xml:space="preserve">От египтян (на мумиях это видно) пошел обычай красить ногти в красный цвет, дабы лишний раз с помощью магических знаков крови имитировать жизнь. У Будды они якобы были цвета меди. Оттенков насчитывают множество, как и красочных сравнений. В наши дни опытные мастера занимаются прямо-таки художественной росписью ногтей, изображая на них не только сложные орнаменты, но и политических деятелей, мифических животных и т.д. </w:t>
      </w:r>
    </w:p>
    <w:p w:rsidR="002B7C23" w:rsidRPr="004B53AC" w:rsidRDefault="002B7C23" w:rsidP="002B7C23">
      <w:pPr>
        <w:spacing w:before="120"/>
        <w:ind w:firstLine="567"/>
        <w:jc w:val="both"/>
      </w:pPr>
      <w:r w:rsidRPr="004B53AC">
        <w:t xml:space="preserve">Если не хотите вообще их красить, можете воспользоваться накладными из пластмассы или совсем дорогими - из золота и платины. Способ, оказывается, не так уж и нов. У умершего Тутанхамона пальцы ног были прикрыты золотыми футлярами с изображением на них не только ногтей, но и первых суставов. </w:t>
      </w:r>
    </w:p>
    <w:p w:rsidR="002B7C23" w:rsidRPr="004B53AC" w:rsidRDefault="002B7C23" w:rsidP="002B7C23">
      <w:pPr>
        <w:spacing w:before="120"/>
        <w:ind w:firstLine="567"/>
        <w:jc w:val="both"/>
      </w:pPr>
      <w:r w:rsidRPr="004B53AC">
        <w:t xml:space="preserve">Для того, чтобы создать ноготь выглядевший совершенно, используйте следующие директивы придании ему формы. Рассмотрите ноготь с каждого из семи углов: с левой и правой стороны, кончик вниз, кончик вверх, под углом, прямо, со стороны ладони. Все ногти должны быть равной длины и согласовываться с формой пальцев. Со стороны вы должны видеть небольшой "купол" ногтя. Такая форма кроме красоты придает ногтю еще и силу. </w:t>
      </w:r>
    </w:p>
    <w:p w:rsidR="002B7C23" w:rsidRPr="004B53AC" w:rsidRDefault="002B7C23" w:rsidP="002B7C23">
      <w:pPr>
        <w:spacing w:before="120"/>
        <w:ind w:firstLine="567"/>
        <w:jc w:val="both"/>
      </w:pPr>
      <w:r w:rsidRPr="004B53AC">
        <w:t xml:space="preserve">Как видите - ногти - просто кладезь информации. Только, все же не увлекайтесь пристальным рассматриванием ногтей собеседника: во первых, потому, что выглядеть это будет весьма неестественно и подозрительно, а во-вторых, не забывайте, что ничуть не менее информативно, а главное, привычней, все же, смотреть человеку, с которым разговариваете, в глаза.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C23"/>
    <w:rsid w:val="001243F5"/>
    <w:rsid w:val="002B7C23"/>
    <w:rsid w:val="004B53AC"/>
    <w:rsid w:val="00616072"/>
    <w:rsid w:val="00861D99"/>
    <w:rsid w:val="008B35EE"/>
    <w:rsid w:val="00B42C45"/>
    <w:rsid w:val="00B47B6A"/>
    <w:rsid w:val="00ED5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A6F099-E8DF-4353-8A84-A314AC07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C2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B7C23"/>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9502</Words>
  <Characters>5417</Characters>
  <Application>Microsoft Office Word</Application>
  <DocSecurity>0</DocSecurity>
  <Lines>45</Lines>
  <Paragraphs>29</Paragraphs>
  <ScaleCrop>false</ScaleCrop>
  <Company>Home</Company>
  <LinksUpToDate>false</LinksUpToDate>
  <CharactersWithSpaces>14890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Ногти, строение ногтей, ногти и болезни </dc:title>
  <dc:subject/>
  <dc:creator>User</dc:creator>
  <cp:keywords/>
  <dc:description/>
  <cp:lastModifiedBy>admin</cp:lastModifiedBy>
  <cp:revision>2</cp:revision>
  <dcterms:created xsi:type="dcterms:W3CDTF">2014-01-25T11:25:00Z</dcterms:created>
  <dcterms:modified xsi:type="dcterms:W3CDTF">2014-01-25T11:25:00Z</dcterms:modified>
</cp:coreProperties>
</file>