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F0C" w:rsidRPr="00750C43" w:rsidRDefault="00716F0C" w:rsidP="00750C43">
      <w:pPr>
        <w:pStyle w:val="2"/>
        <w:keepNext w:val="0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0C43">
        <w:rPr>
          <w:sz w:val="28"/>
          <w:szCs w:val="28"/>
        </w:rPr>
        <w:t>Адсорбция</w:t>
      </w:r>
    </w:p>
    <w:p w:rsidR="00750C43" w:rsidRDefault="00750C43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50C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Понятие адсорбции. Автоадсорбция. Адсорбент и адсорбат. Абсолютная и Гиббсовская адсорбция. Единицы измерения адсорбции. Зависимость величины адсорбции от концентрации, давления и температуры. Изотерма, изобара, изопикна, изостера адсорбции</w:t>
      </w:r>
    </w:p>
    <w:p w:rsidR="00750C43" w:rsidRDefault="00750C43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b/>
          <w:bCs/>
          <w:sz w:val="28"/>
          <w:szCs w:val="28"/>
        </w:rPr>
        <w:t>Адсорбция - процесс самопроизвольного перераспределения компонентов системы между поверхностным слоем и объемом фазы.</w:t>
      </w:r>
      <w:r w:rsidRPr="00750C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 xml:space="preserve">Адсорбция может наблюдаться в многокомпонентных системах и при перераспределении в поверхностный слой уходит тот компонент, который сильнее понижает поверхностное натяжение. В однокомпонентной системе при формировании поверхностного слоя происходит изменение его структуры - уплотнение, которое называется </w:t>
      </w:r>
      <w:r w:rsidRPr="00750C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автоадсорбцией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>В общем случае адсорбция может происходить не только благодаря стремлению поверхностной энергии к уменьшению, но и за счет химической реакции компонентов с поверхностью вещества. В этом случае поверхностная энергия может даже увеличиваться на фоне снижения энергии всей системы.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 xml:space="preserve">Вещество, на поверхности которого происходит адсорбция, называется </w:t>
      </w:r>
      <w:r w:rsidRPr="00750C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адсорбентом</w:t>
      </w:r>
      <w:r w:rsidRPr="00750C43">
        <w:rPr>
          <w:rFonts w:ascii="Times New Roman" w:hAnsi="Times New Roman" w:cs="Times New Roman"/>
          <w:sz w:val="28"/>
          <w:szCs w:val="28"/>
        </w:rPr>
        <w:t xml:space="preserve">, а вещество, которое перераспределяется – </w:t>
      </w:r>
      <w:r w:rsidRPr="00750C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адсорбатом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 xml:space="preserve">Обратный процесс перехода вещества с поверхности в объем фазы -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десорбция.</w:t>
      </w:r>
    </w:p>
    <w:p w:rsidR="00716F0C" w:rsidRPr="00750C43" w:rsidRDefault="00716F0C" w:rsidP="00750C43">
      <w:pPr>
        <w:pStyle w:val="31"/>
        <w:widowControl w:val="0"/>
        <w:spacing w:line="360" w:lineRule="auto"/>
        <w:ind w:firstLine="709"/>
        <w:rPr>
          <w:sz w:val="28"/>
          <w:szCs w:val="28"/>
        </w:rPr>
      </w:pPr>
      <w:r w:rsidRPr="00750C43">
        <w:rPr>
          <w:sz w:val="28"/>
          <w:szCs w:val="28"/>
        </w:rPr>
        <w:t>В зависимости от агрегатного состояния фаз различают адсорбцию газа на твердых адсорбентах, твердое тело – жидкость, жидкость - жидкость, жидкость - газ. Для количественного описания адсорбции применяют две величины: первая измеряется числом молей или граммами, приходящимися на единицу поверхности или массы адсорбента: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А = 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1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750C4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50C43">
        <w:rPr>
          <w:rFonts w:ascii="Times New Roman" w:hAnsi="Times New Roman" w:cs="Times New Roman"/>
          <w:sz w:val="28"/>
          <w:szCs w:val="28"/>
        </w:rPr>
        <w:t xml:space="preserve">- абсолютная адсорбция,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А = 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n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i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750C43">
        <w:rPr>
          <w:rFonts w:ascii="Times New Roman" w:hAnsi="Times New Roman" w:cs="Times New Roman"/>
          <w:sz w:val="28"/>
          <w:szCs w:val="28"/>
        </w:rPr>
        <w:t>.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 xml:space="preserve">Величина, определяемая избытком вещества в поверхностном слое, </w:t>
      </w:r>
      <w:r w:rsidRPr="00750C43">
        <w:rPr>
          <w:rFonts w:ascii="Times New Roman" w:hAnsi="Times New Roman" w:cs="Times New Roman"/>
          <w:sz w:val="28"/>
          <w:szCs w:val="28"/>
        </w:rPr>
        <w:lastRenderedPageBreak/>
        <w:t xml:space="preserve">также отнесенным к единице площади поверхности или массы адсорбента, называется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Гиббсовской</w:t>
      </w:r>
      <w:r w:rsidRPr="00750C43">
        <w:rPr>
          <w:rFonts w:ascii="Times New Roman" w:hAnsi="Times New Roman" w:cs="Times New Roman"/>
          <w:sz w:val="28"/>
          <w:szCs w:val="28"/>
        </w:rPr>
        <w:t xml:space="preserve"> или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относительной адсорбцией</w:t>
      </w:r>
      <w:r w:rsidRPr="00750C43">
        <w:rPr>
          <w:rFonts w:ascii="Times New Roman" w:hAnsi="Times New Roman" w:cs="Times New Roman"/>
          <w:sz w:val="28"/>
          <w:szCs w:val="28"/>
        </w:rPr>
        <w:t xml:space="preserve"> (Г). </w:t>
      </w:r>
    </w:p>
    <w:p w:rsidR="00750C43" w:rsidRDefault="00750C43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C43" w:rsidRDefault="00054791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group id="_x0000_s1026" style="position:absolute;left:0;text-align:left;margin-left:46.25pt;margin-top:5.7pt;width:124.75pt;height:132pt;z-index:251654656" coordorigin="5204,2656" coordsize="2520,2640">
            <v:line id="_x0000_s1027" style="position:absolute" from="5668,4337" to="7307,4337">
              <v:stroke endarrow="classic" endarrowwidth="narrow" endarrowlength="long"/>
            </v:line>
            <v:line id="_x0000_s1028" style="position:absolute" from="5645,2723" to="5645,4347">
              <v:stroke startarrow="classic" startarrowwidth="narrow" startarrowlength="long"/>
            </v:line>
            <v:shape id="_x0000_s1029" style="position:absolute;left:5645;top:3037;width:1190;height:1310" coordsize="2172,2594" path="m,2594c362,1719,724,844,1086,422,1448,,1991,120,2172,60e" filled="f" strokeweight="1.75pt">
              <v:path arrowok="t"/>
            </v:shape>
            <v:shape id="_x0000_s1030" style="position:absolute;left:5655;top:3540;width:1219;height:783" coordsize="2172,1810" path="m,1810c362,1327,724,845,1086,543,1448,241,1810,120,2172,e" filled="f" strokeweight="1.75pt">
              <v:path arrowok="t"/>
            </v:shape>
            <v:shape id="_x0000_s1031" style="position:absolute;left:5655;top:4066;width:1219;height:272" coordsize="2172,543" path="m,543c271,407,543,272,905,181,1267,90,1719,45,2172,e" filled="f" strokeweight="1.7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6743;top:2856;width:474;height:361" filled="f" stroked="f">
              <v:textbox style="mso-next-textbox:#_x0000_s1032">
                <w:txbxContent>
                  <w:p w:rsidR="00716F0C" w:rsidRDefault="00716F0C" w:rsidP="00716F0C">
                    <w:pPr>
                      <w:rPr>
                        <w:sz w:val="18"/>
                        <w:szCs w:val="18"/>
                      </w:rPr>
                    </w:pPr>
                    <w:r w:rsidRPr="00785FA7">
                      <w:rPr>
                        <w:i/>
                        <w:iCs/>
                        <w:sz w:val="18"/>
                        <w:szCs w:val="18"/>
                      </w:rPr>
                      <w:t>Т</w:t>
                    </w:r>
                    <w:r>
                      <w:rPr>
                        <w:sz w:val="18"/>
                        <w:szCs w:val="18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033" type="#_x0000_t202" style="position:absolute;left:6747;top:3341;width:473;height:377" filled="f" stroked="f">
              <v:textbox style="mso-next-textbox:#_x0000_s1033">
                <w:txbxContent>
                  <w:p w:rsidR="00716F0C" w:rsidRDefault="00716F0C" w:rsidP="00716F0C">
                    <w:pPr>
                      <w:rPr>
                        <w:sz w:val="18"/>
                        <w:szCs w:val="18"/>
                      </w:rPr>
                    </w:pPr>
                    <w:r w:rsidRPr="00785FA7">
                      <w:rPr>
                        <w:i/>
                        <w:iCs/>
                        <w:sz w:val="18"/>
                        <w:szCs w:val="18"/>
                      </w:rPr>
                      <w:t>Т</w:t>
                    </w:r>
                    <w:r>
                      <w:rPr>
                        <w:sz w:val="18"/>
                        <w:szCs w:val="18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034" type="#_x0000_t202" style="position:absolute;left:6769;top:3817;width:474;height:392" filled="f" stroked="f">
              <v:textbox style="mso-next-textbox:#_x0000_s1034">
                <w:txbxContent>
                  <w:p w:rsidR="00716F0C" w:rsidRDefault="00716F0C" w:rsidP="00716F0C">
                    <w:pPr>
                      <w:rPr>
                        <w:sz w:val="18"/>
                        <w:szCs w:val="18"/>
                      </w:rPr>
                    </w:pPr>
                    <w:r w:rsidRPr="00785FA7">
                      <w:rPr>
                        <w:i/>
                        <w:iCs/>
                        <w:sz w:val="18"/>
                        <w:szCs w:val="18"/>
                      </w:rPr>
                      <w:t>Т</w:t>
                    </w:r>
                    <w:r>
                      <w:rPr>
                        <w:sz w:val="18"/>
                        <w:szCs w:val="18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035" type="#_x0000_t202" style="position:absolute;left:5259;top:2656;width:501;height:467" filled="f" stroked="f">
              <v:textbox style="mso-next-textbox:#_x0000_s1035">
                <w:txbxContent>
                  <w:p w:rsidR="00716F0C" w:rsidRPr="00785FA7" w:rsidRDefault="00716F0C" w:rsidP="00716F0C">
                    <w:pPr>
                      <w:rPr>
                        <w:i/>
                        <w:iCs/>
                        <w:sz w:val="18"/>
                        <w:szCs w:val="18"/>
                      </w:rPr>
                    </w:pPr>
                    <w:r w:rsidRPr="00785FA7">
                      <w:rPr>
                        <w:i/>
                        <w:iCs/>
                        <w:sz w:val="18"/>
                        <w:szCs w:val="18"/>
                      </w:rPr>
                      <w:t>А</w:t>
                    </w:r>
                  </w:p>
                </w:txbxContent>
              </v:textbox>
            </v:shape>
            <v:shape id="_x0000_s1036" type="#_x0000_t202" style="position:absolute;left:7203;top:4082;width:424;height:456" filled="f" stroked="f">
              <v:textbox style="mso-next-textbox:#_x0000_s1036">
                <w:txbxContent>
                  <w:p w:rsidR="00716F0C" w:rsidRDefault="00716F0C" w:rsidP="00716F0C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с</w:t>
                    </w:r>
                  </w:p>
                </w:txbxContent>
              </v:textbox>
            </v:shape>
            <v:shape id="_x0000_s1037" type="#_x0000_t202" style="position:absolute;left:5204;top:4426;width:2520;height:870" filled="f" stroked="f">
              <v:textbox style="mso-next-textbox:#_x0000_s1037">
                <w:txbxContent>
                  <w:p w:rsidR="00716F0C" w:rsidRDefault="00716F0C" w:rsidP="00716F0C">
                    <w:pPr>
                      <w:pStyle w:val="21"/>
                      <w:spacing w:line="480" w:lineRule="auto"/>
                      <w:ind w:left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 и с. 2.2.1.1. Серия изотерм, полученных при различных температурах</w:t>
                    </w:r>
                  </w:p>
                </w:txbxContent>
              </v:textbox>
            </v:shape>
            <w10:wrap type="square"/>
          </v:group>
        </w:pict>
      </w:r>
    </w:p>
    <w:p w:rsidR="00750C43" w:rsidRDefault="00750C43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C43" w:rsidRDefault="00750C43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C43" w:rsidRDefault="00750C43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C43" w:rsidRDefault="00750C43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C43" w:rsidRDefault="00750C43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>Адсорбция зависит от концентрации компонентов и температуры.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750C43">
        <w:rPr>
          <w:rFonts w:ascii="Times New Roman" w:hAnsi="Times New Roman" w:cs="Times New Roman"/>
          <w:sz w:val="28"/>
          <w:szCs w:val="28"/>
        </w:rPr>
        <w:t xml:space="preserve"> = 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f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T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50C43">
        <w:rPr>
          <w:rFonts w:ascii="Times New Roman" w:hAnsi="Times New Roman" w:cs="Times New Roman"/>
          <w:sz w:val="28"/>
          <w:szCs w:val="28"/>
        </w:rPr>
        <w:t>- жидкость;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А = 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f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P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T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50C43">
        <w:rPr>
          <w:rFonts w:ascii="Times New Roman" w:hAnsi="Times New Roman" w:cs="Times New Roman"/>
          <w:sz w:val="28"/>
          <w:szCs w:val="28"/>
        </w:rPr>
        <w:t>- газ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>Различают следующие виды зависимостей: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2363"/>
        <w:gridCol w:w="2363"/>
      </w:tblGrid>
      <w:tr w:rsidR="00716F0C" w:rsidRPr="00750C43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716F0C" w:rsidRPr="00750C43" w:rsidRDefault="00716F0C" w:rsidP="00750C43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0C43">
              <w:rPr>
                <w:rFonts w:ascii="Times New Roman" w:hAnsi="Times New Roman" w:cs="Times New Roman"/>
                <w:sz w:val="20"/>
                <w:szCs w:val="20"/>
              </w:rPr>
              <w:t>1. Изотерма (рис. 8)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:rsidR="00716F0C" w:rsidRPr="00750C43" w:rsidRDefault="00716F0C" w:rsidP="00750C43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0C43">
              <w:rPr>
                <w:rFonts w:ascii="Times New Roman" w:hAnsi="Times New Roman" w:cs="Times New Roman"/>
                <w:sz w:val="20"/>
                <w:szCs w:val="20"/>
              </w:rPr>
              <w:t>2. Изобара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:rsidR="00716F0C" w:rsidRPr="00750C43" w:rsidRDefault="00716F0C" w:rsidP="00750C43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0C43">
              <w:rPr>
                <w:rFonts w:ascii="Times New Roman" w:hAnsi="Times New Roman" w:cs="Times New Roman"/>
                <w:sz w:val="20"/>
                <w:szCs w:val="20"/>
              </w:rPr>
              <w:t>3. Изостера</w:t>
            </w:r>
          </w:p>
        </w:tc>
      </w:tr>
      <w:tr w:rsidR="00716F0C" w:rsidRPr="00750C43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716F0C" w:rsidRPr="00750C43" w:rsidRDefault="00716F0C" w:rsidP="0089049A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0C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750C4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=f</w:t>
            </w:r>
            <w:r w:rsidRPr="00750C43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  <w:lang w:val="en-US"/>
              </w:rPr>
              <w:t>T</w:t>
            </w:r>
            <w:r w:rsidRPr="00750C4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(c)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:rsidR="00716F0C" w:rsidRPr="00750C43" w:rsidRDefault="00716F0C" w:rsidP="0089049A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0C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750C4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=f</w:t>
            </w:r>
            <w:r w:rsidRPr="00750C43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750C4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(T)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:rsidR="00716F0C" w:rsidRPr="00750C43" w:rsidRDefault="00716F0C" w:rsidP="0089049A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0C4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c=f</w:t>
            </w:r>
            <w:r w:rsidRPr="00750C43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  <w:lang w:val="en-US"/>
              </w:rPr>
              <w:t>A</w:t>
            </w:r>
            <w:r w:rsidRPr="00750C4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(T)</w:t>
            </w:r>
          </w:p>
        </w:tc>
      </w:tr>
      <w:tr w:rsidR="00716F0C" w:rsidRPr="00750C43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716F0C" w:rsidRPr="00750C43" w:rsidRDefault="00716F0C" w:rsidP="0089049A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C4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A=f</w:t>
            </w:r>
            <w:r w:rsidRPr="00750C43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  <w:lang w:val="en-US"/>
              </w:rPr>
              <w:t>T</w:t>
            </w:r>
            <w:r w:rsidRPr="00750C4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(P)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:rsidR="00716F0C" w:rsidRPr="00750C43" w:rsidRDefault="00716F0C" w:rsidP="0089049A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C4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A=f</w:t>
            </w:r>
            <w:r w:rsidRPr="00750C43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  <w:lang w:val="en-US"/>
              </w:rPr>
              <w:t>C</w:t>
            </w:r>
            <w:r w:rsidRPr="00750C4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(T)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:rsidR="00716F0C" w:rsidRPr="00750C43" w:rsidRDefault="00716F0C" w:rsidP="0089049A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750C4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P=f</w:t>
            </w:r>
            <w:r w:rsidRPr="00750C43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  <w:lang w:val="en-US"/>
              </w:rPr>
              <w:t>A</w:t>
            </w:r>
            <w:r w:rsidRPr="00750C4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(T)</w:t>
            </w:r>
          </w:p>
        </w:tc>
      </w:tr>
    </w:tbl>
    <w:p w:rsidR="0089049A" w:rsidRDefault="0089049A" w:rsidP="00750C43">
      <w:pPr>
        <w:pStyle w:val="2"/>
        <w:keepNext w:val="0"/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716F0C" w:rsidRPr="00750C43" w:rsidRDefault="00716F0C" w:rsidP="00750C43">
      <w:pPr>
        <w:pStyle w:val="2"/>
        <w:keepNext w:val="0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0C43">
        <w:rPr>
          <w:i/>
          <w:iCs/>
          <w:sz w:val="28"/>
          <w:szCs w:val="28"/>
        </w:rPr>
        <w:t>Фундаментальное уравнение Гиббса. Определение Гиббсовской адсорбции. Адсорбционное уравнение Гиббса</w:t>
      </w:r>
    </w:p>
    <w:p w:rsidR="0089049A" w:rsidRDefault="0089049A" w:rsidP="00750C43">
      <w:pPr>
        <w:pStyle w:val="31"/>
        <w:widowControl w:val="0"/>
        <w:spacing w:line="360" w:lineRule="auto"/>
        <w:ind w:firstLine="709"/>
        <w:rPr>
          <w:sz w:val="28"/>
          <w:szCs w:val="28"/>
        </w:rPr>
      </w:pPr>
    </w:p>
    <w:p w:rsidR="00716F0C" w:rsidRPr="00750C43" w:rsidRDefault="00716F0C" w:rsidP="00750C43">
      <w:pPr>
        <w:pStyle w:val="31"/>
        <w:widowControl w:val="0"/>
        <w:spacing w:line="360" w:lineRule="auto"/>
        <w:ind w:firstLine="709"/>
        <w:rPr>
          <w:sz w:val="28"/>
          <w:szCs w:val="28"/>
        </w:rPr>
      </w:pPr>
      <w:r w:rsidRPr="00750C43">
        <w:rPr>
          <w:sz w:val="28"/>
          <w:szCs w:val="28"/>
        </w:rPr>
        <w:t xml:space="preserve">Считаем </w:t>
      </w:r>
      <w:r w:rsidRPr="00750C43">
        <w:rPr>
          <w:i/>
          <w:iCs/>
          <w:sz w:val="28"/>
          <w:szCs w:val="28"/>
          <w:lang w:val="en-US"/>
        </w:rPr>
        <w:t>V</w:t>
      </w:r>
      <w:r w:rsidRPr="00750C43">
        <w:rPr>
          <w:sz w:val="28"/>
          <w:szCs w:val="28"/>
          <w:vertAlign w:val="subscript"/>
        </w:rPr>
        <w:t>поверхности раздела</w:t>
      </w:r>
      <w:r w:rsidRPr="00750C43">
        <w:rPr>
          <w:sz w:val="28"/>
          <w:szCs w:val="28"/>
        </w:rPr>
        <w:t xml:space="preserve"> = 0.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dU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TdS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 +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sym w:font="Symbol" w:char="F073"/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50C43">
        <w:rPr>
          <w:rFonts w:ascii="Times New Roman" w:hAnsi="Times New Roman" w:cs="Times New Roman"/>
          <w:i/>
          <w:iCs/>
          <w:position w:val="-6"/>
          <w:sz w:val="28"/>
          <w:szCs w:val="28"/>
          <w:lang w:val="en-US"/>
        </w:rPr>
        <w:t>dS</w:t>
      </w:r>
      <w:r w:rsidRPr="00750C43">
        <w:rPr>
          <w:rFonts w:ascii="Times New Roman" w:hAnsi="Times New Roman" w:cs="Times New Roman"/>
          <w:i/>
          <w:iCs/>
          <w:position w:val="-6"/>
          <w:sz w:val="28"/>
          <w:szCs w:val="28"/>
        </w:rPr>
        <w:t xml:space="preserve"> + </w:t>
      </w:r>
      <w:r w:rsidR="00054791">
        <w:rPr>
          <w:rFonts w:ascii="Times New Roman" w:hAnsi="Times New Roman" w:cs="Times New Roman"/>
          <w:i/>
          <w:iCs/>
          <w:position w:val="-12"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18pt" fillcolor="window">
            <v:imagedata r:id="rId5" o:title=""/>
          </v:shape>
        </w:pict>
      </w:r>
    </w:p>
    <w:p w:rsidR="00716F0C" w:rsidRPr="00750C43" w:rsidRDefault="00716F0C" w:rsidP="00750C43">
      <w:pPr>
        <w:pStyle w:val="31"/>
        <w:widowControl w:val="0"/>
        <w:spacing w:line="360" w:lineRule="auto"/>
        <w:ind w:firstLine="709"/>
        <w:rPr>
          <w:sz w:val="28"/>
          <w:szCs w:val="28"/>
        </w:rPr>
      </w:pPr>
      <w:r w:rsidRPr="00750C43">
        <w:rPr>
          <w:sz w:val="28"/>
          <w:szCs w:val="28"/>
        </w:rPr>
        <w:t xml:space="preserve">Проинтегрировав, получим: </w:t>
      </w:r>
      <w:r w:rsidRPr="00750C43">
        <w:rPr>
          <w:i/>
          <w:iCs/>
          <w:sz w:val="28"/>
          <w:szCs w:val="28"/>
          <w:lang w:val="en-US"/>
        </w:rPr>
        <w:t>U</w:t>
      </w:r>
      <w:r w:rsidRPr="00750C43">
        <w:rPr>
          <w:sz w:val="28"/>
          <w:szCs w:val="28"/>
        </w:rPr>
        <w:t xml:space="preserve"> = </w:t>
      </w:r>
      <w:r w:rsidRPr="00750C43">
        <w:rPr>
          <w:i/>
          <w:iCs/>
          <w:sz w:val="28"/>
          <w:szCs w:val="28"/>
          <w:lang w:val="en-US"/>
        </w:rPr>
        <w:t>TS</w:t>
      </w:r>
      <w:r w:rsidRPr="00750C43">
        <w:rPr>
          <w:sz w:val="28"/>
          <w:szCs w:val="28"/>
        </w:rPr>
        <w:t xml:space="preserve"> + </w:t>
      </w:r>
      <w:r w:rsidRPr="00750C43">
        <w:rPr>
          <w:sz w:val="28"/>
          <w:szCs w:val="28"/>
          <w:lang w:val="en-US"/>
        </w:rPr>
        <w:sym w:font="Symbol" w:char="F073"/>
      </w:r>
      <w:r w:rsidRPr="00750C43">
        <w:rPr>
          <w:position w:val="-6"/>
          <w:sz w:val="28"/>
          <w:szCs w:val="28"/>
          <w:lang w:val="en-US"/>
        </w:rPr>
        <w:t>S</w:t>
      </w:r>
      <w:r w:rsidRPr="00750C43">
        <w:rPr>
          <w:position w:val="-6"/>
          <w:sz w:val="28"/>
          <w:szCs w:val="28"/>
        </w:rPr>
        <w:t xml:space="preserve"> + </w:t>
      </w:r>
      <w:r w:rsidR="00054791">
        <w:rPr>
          <w:position w:val="-12"/>
          <w:sz w:val="28"/>
          <w:szCs w:val="28"/>
          <w:lang w:val="en-US"/>
        </w:rPr>
        <w:pict>
          <v:shape id="_x0000_i1026" type="#_x0000_t75" style="width:33.75pt;height:18pt" fillcolor="window">
            <v:imagedata r:id="rId5" o:title=""/>
          </v:shape>
        </w:pict>
      </w:r>
    </w:p>
    <w:p w:rsidR="00716F0C" w:rsidRPr="00750C43" w:rsidRDefault="00716F0C" w:rsidP="00750C43">
      <w:pPr>
        <w:pStyle w:val="31"/>
        <w:widowControl w:val="0"/>
        <w:spacing w:line="360" w:lineRule="auto"/>
        <w:ind w:firstLine="709"/>
        <w:rPr>
          <w:sz w:val="28"/>
          <w:szCs w:val="28"/>
        </w:rPr>
      </w:pPr>
      <w:r w:rsidRPr="00750C43">
        <w:rPr>
          <w:sz w:val="28"/>
          <w:szCs w:val="28"/>
        </w:rPr>
        <w:t>Полный дифференциал от этого уравнения: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dU = TdS + SdT + 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sym w:font="Symbol" w:char="F073"/>
      </w:r>
      <w:r w:rsidRPr="00750C43">
        <w:rPr>
          <w:rFonts w:ascii="Times New Roman" w:hAnsi="Times New Roman" w:cs="Times New Roman"/>
          <w:i/>
          <w:iCs/>
          <w:position w:val="-6"/>
          <w:sz w:val="28"/>
          <w:szCs w:val="28"/>
          <w:lang w:val="en-US"/>
        </w:rPr>
        <w:t xml:space="preserve">dS + </w:t>
      </w:r>
      <w:r w:rsidR="00054791">
        <w:rPr>
          <w:rFonts w:ascii="Times New Roman" w:hAnsi="Times New Roman" w:cs="Times New Roman"/>
          <w:i/>
          <w:iCs/>
          <w:position w:val="-12"/>
          <w:sz w:val="28"/>
          <w:szCs w:val="28"/>
          <w:lang w:val="en-US"/>
        </w:rPr>
        <w:pict>
          <v:shape id="_x0000_i1027" type="#_x0000_t75" style="width:39.75pt;height:18pt" fillcolor="window">
            <v:imagedata r:id="rId6" o:title=""/>
          </v:shape>
        </w:pict>
      </w:r>
      <w:r w:rsidRPr="00750C43">
        <w:rPr>
          <w:rFonts w:ascii="Times New Roman" w:hAnsi="Times New Roman" w:cs="Times New Roman"/>
          <w:i/>
          <w:iCs/>
          <w:position w:val="-6"/>
          <w:sz w:val="28"/>
          <w:szCs w:val="28"/>
          <w:lang w:val="en-US"/>
        </w:rPr>
        <w:t xml:space="preserve"> + Sd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sym w:font="Symbol" w:char="F073"/>
      </w:r>
      <w:r w:rsidRPr="00750C43">
        <w:rPr>
          <w:rFonts w:ascii="Times New Roman" w:hAnsi="Times New Roman" w:cs="Times New Roman"/>
          <w:i/>
          <w:iCs/>
          <w:position w:val="-6"/>
          <w:sz w:val="28"/>
          <w:szCs w:val="28"/>
          <w:lang w:val="en-US"/>
        </w:rPr>
        <w:t xml:space="preserve"> + </w:t>
      </w:r>
      <w:r w:rsidR="00054791">
        <w:rPr>
          <w:rFonts w:ascii="Times New Roman" w:hAnsi="Times New Roman" w:cs="Times New Roman"/>
          <w:i/>
          <w:iCs/>
          <w:position w:val="-12"/>
          <w:sz w:val="28"/>
          <w:szCs w:val="28"/>
          <w:lang w:val="en-US"/>
        </w:rPr>
        <w:pict>
          <v:shape id="_x0000_i1028" type="#_x0000_t75" style="width:41.25pt;height:18pt" fillcolor="window">
            <v:imagedata r:id="rId7" o:title=""/>
          </v:shape>
        </w:pict>
      </w:r>
      <w:r w:rsidRPr="00750C4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 xml:space="preserve">Подставляя значение 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dU</w:t>
      </w:r>
      <w:r w:rsidRPr="00750C43">
        <w:rPr>
          <w:rFonts w:ascii="Times New Roman" w:hAnsi="Times New Roman" w:cs="Times New Roman"/>
          <w:sz w:val="28"/>
          <w:szCs w:val="28"/>
        </w:rPr>
        <w:t xml:space="preserve"> из (6) в (7) и сократив одинаковые члены правой и левой части, получим: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SdT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 + </w:t>
      </w:r>
      <w:r w:rsidRPr="00750C43">
        <w:rPr>
          <w:rFonts w:ascii="Times New Roman" w:hAnsi="Times New Roman" w:cs="Times New Roman"/>
          <w:i/>
          <w:iCs/>
          <w:position w:val="-6"/>
          <w:sz w:val="28"/>
          <w:szCs w:val="28"/>
          <w:lang w:val="en-US"/>
        </w:rPr>
        <w:t>Sd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sym w:font="Symbol" w:char="F073"/>
      </w:r>
      <w:r w:rsidRPr="00750C43">
        <w:rPr>
          <w:rFonts w:ascii="Times New Roman" w:hAnsi="Times New Roman" w:cs="Times New Roman"/>
          <w:i/>
          <w:iCs/>
          <w:position w:val="-6"/>
          <w:sz w:val="28"/>
          <w:szCs w:val="28"/>
        </w:rPr>
        <w:t xml:space="preserve"> + </w:t>
      </w:r>
      <w:r w:rsidR="00054791">
        <w:rPr>
          <w:rFonts w:ascii="Times New Roman" w:hAnsi="Times New Roman" w:cs="Times New Roman"/>
          <w:i/>
          <w:iCs/>
          <w:position w:val="-12"/>
          <w:sz w:val="28"/>
          <w:szCs w:val="28"/>
          <w:lang w:val="en-US"/>
        </w:rPr>
        <w:pict>
          <v:shape id="_x0000_i1029" type="#_x0000_t75" style="width:41.25pt;height:18pt" fillcolor="window">
            <v:imagedata r:id="rId7" o:title=""/>
          </v:shape>
        </w:pic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r w:rsidRPr="00750C43">
        <w:rPr>
          <w:rFonts w:ascii="Times New Roman" w:hAnsi="Times New Roman" w:cs="Times New Roman"/>
          <w:sz w:val="28"/>
          <w:szCs w:val="28"/>
        </w:rPr>
        <w:t>0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 xml:space="preserve">Предположим, что 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T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r w:rsidRPr="00750C43">
        <w:rPr>
          <w:rFonts w:ascii="Times New Roman" w:hAnsi="Times New Roman" w:cs="Times New Roman"/>
          <w:sz w:val="28"/>
          <w:szCs w:val="28"/>
          <w:lang w:val="en-US"/>
        </w:rPr>
        <w:t>const</w:t>
      </w:r>
      <w:r w:rsidRPr="00750C43">
        <w:rPr>
          <w:rFonts w:ascii="Times New Roman" w:hAnsi="Times New Roman" w:cs="Times New Roman"/>
          <w:sz w:val="28"/>
          <w:szCs w:val="28"/>
        </w:rPr>
        <w:t xml:space="preserve">: </w:t>
      </w:r>
      <w:r w:rsidR="00054791">
        <w:rPr>
          <w:rFonts w:ascii="Times New Roman" w:hAnsi="Times New Roman" w:cs="Times New Roman"/>
          <w:position w:val="-12"/>
          <w:sz w:val="28"/>
          <w:szCs w:val="28"/>
        </w:rPr>
        <w:pict>
          <v:shape id="_x0000_i1030" type="#_x0000_t75" style="width:92.25pt;height:18pt" fillcolor="window">
            <v:imagedata r:id="rId8" o:title=""/>
          </v:shape>
        </w:pict>
      </w:r>
    </w:p>
    <w:p w:rsidR="00716F0C" w:rsidRPr="00750C43" w:rsidRDefault="00716F0C" w:rsidP="00750C43">
      <w:pPr>
        <w:pStyle w:val="31"/>
        <w:widowControl w:val="0"/>
        <w:spacing w:line="360" w:lineRule="auto"/>
        <w:ind w:firstLine="709"/>
        <w:rPr>
          <w:sz w:val="28"/>
          <w:szCs w:val="28"/>
        </w:rPr>
      </w:pPr>
      <w:r w:rsidRPr="00750C43">
        <w:rPr>
          <w:sz w:val="28"/>
          <w:szCs w:val="28"/>
        </w:rPr>
        <w:t xml:space="preserve">Разделив правую и левую часть на поверхность </w:t>
      </w:r>
      <w:r w:rsidRPr="00750C43">
        <w:rPr>
          <w:i/>
          <w:iCs/>
          <w:sz w:val="28"/>
          <w:szCs w:val="28"/>
          <w:lang w:val="en-US"/>
        </w:rPr>
        <w:t>S</w:t>
      </w:r>
      <w:r w:rsidRPr="00750C43">
        <w:rPr>
          <w:sz w:val="28"/>
          <w:szCs w:val="28"/>
        </w:rPr>
        <w:t xml:space="preserve">, получим </w:t>
      </w:r>
      <w:r w:rsidRPr="00750C43">
        <w:rPr>
          <w:i/>
          <w:iCs/>
          <w:sz w:val="28"/>
          <w:szCs w:val="28"/>
        </w:rPr>
        <w:lastRenderedPageBreak/>
        <w:t>фундаментальное адсорбционное уравнение Гиббса</w:t>
      </w:r>
      <w:r w:rsidRPr="00750C43">
        <w:rPr>
          <w:sz w:val="28"/>
          <w:szCs w:val="28"/>
        </w:rPr>
        <w:t xml:space="preserve">: </w:t>
      </w:r>
    </w:p>
    <w:p w:rsidR="00716F0C" w:rsidRPr="00750C43" w:rsidRDefault="00054791" w:rsidP="00750C43">
      <w:pPr>
        <w:pStyle w:val="31"/>
        <w:widowControl w:val="0"/>
        <w:spacing w:line="360" w:lineRule="auto"/>
        <w:ind w:firstLine="709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31" type="#_x0000_t75" style="width:87.75pt;height:30.75pt">
            <v:imagedata r:id="rId9" o:title=""/>
          </v:shape>
        </w:pict>
      </w:r>
      <w:r w:rsidR="00716F0C" w:rsidRPr="00750C43">
        <w:rPr>
          <w:sz w:val="28"/>
          <w:szCs w:val="28"/>
        </w:rPr>
        <w:t>;</w:t>
      </w:r>
      <w:r w:rsidR="00716F0C" w:rsidRPr="00750C43">
        <w:rPr>
          <w:sz w:val="28"/>
          <w:szCs w:val="28"/>
        </w:rPr>
        <w:tab/>
      </w:r>
      <w:r w:rsidR="00716F0C" w:rsidRPr="00750C43">
        <w:rPr>
          <w:sz w:val="28"/>
          <w:szCs w:val="28"/>
        </w:rPr>
        <w:tab/>
      </w:r>
      <w:r>
        <w:rPr>
          <w:position w:val="-24"/>
          <w:sz w:val="28"/>
          <w:szCs w:val="28"/>
        </w:rPr>
        <w:pict>
          <v:shape id="_x0000_i1032" type="#_x0000_t75" style="width:38.25pt;height:32.25pt">
            <v:imagedata r:id="rId10" o:title=""/>
          </v:shape>
        </w:pict>
      </w:r>
      <w:r w:rsidR="00716F0C" w:rsidRPr="00750C43">
        <w:rPr>
          <w:sz w:val="28"/>
          <w:szCs w:val="28"/>
        </w:rPr>
        <w:t>;</w:t>
      </w:r>
    </w:p>
    <w:p w:rsidR="00716F0C" w:rsidRPr="00750C43" w:rsidRDefault="00054791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position w:val="-12"/>
          <w:sz w:val="28"/>
          <w:szCs w:val="28"/>
        </w:rPr>
        <w:pict>
          <v:shape id="_x0000_i1033" type="#_x0000_t75" style="width:74.25pt;height:18pt">
            <v:imagedata r:id="rId11" o:title=""/>
          </v:shape>
        </w:pict>
      </w:r>
      <w:r w:rsidR="00716F0C" w:rsidRPr="00750C4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16F0C" w:rsidRPr="00750C43" w:rsidRDefault="00716F0C" w:rsidP="00750C43">
      <w:pPr>
        <w:pStyle w:val="31"/>
        <w:widowControl w:val="0"/>
        <w:spacing w:line="360" w:lineRule="auto"/>
        <w:ind w:firstLine="709"/>
        <w:rPr>
          <w:sz w:val="28"/>
          <w:szCs w:val="28"/>
        </w:rPr>
      </w:pPr>
      <w:r w:rsidRPr="00750C43">
        <w:rPr>
          <w:sz w:val="28"/>
          <w:szCs w:val="28"/>
        </w:rPr>
        <w:t>Определение зависимости поверхностного натяжения от адсорбции одного компонента, при постоянстве химических потенциалов других компонентов.</w:t>
      </w:r>
    </w:p>
    <w:p w:rsidR="00716F0C" w:rsidRPr="00750C43" w:rsidRDefault="00054791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6"/>
          <w:sz w:val="28"/>
          <w:szCs w:val="28"/>
          <w:lang w:val="en-US"/>
        </w:rPr>
        <w:pict>
          <v:shape id="_x0000_i1034" type="#_x0000_t75" style="width:65.25pt;height:36.75pt" fillcolor="window">
            <v:imagedata r:id="rId12" o:title=""/>
          </v:shape>
        </w:pict>
      </w:r>
      <w:r w:rsidR="00716F0C" w:rsidRPr="00750C43">
        <w:rPr>
          <w:rFonts w:ascii="Times New Roman" w:hAnsi="Times New Roman" w:cs="Times New Roman"/>
          <w:sz w:val="28"/>
          <w:szCs w:val="28"/>
        </w:rPr>
        <w:t>.</w:t>
      </w:r>
    </w:p>
    <w:p w:rsidR="00716F0C" w:rsidRPr="00750C43" w:rsidRDefault="00716F0C" w:rsidP="00750C43">
      <w:pPr>
        <w:widowControl w:val="0"/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 xml:space="preserve">Известно, что </w:t>
      </w:r>
      <w:r w:rsidR="00054791">
        <w:rPr>
          <w:rFonts w:ascii="Times New Roman" w:hAnsi="Times New Roman" w:cs="Times New Roman"/>
          <w:position w:val="-12"/>
          <w:sz w:val="28"/>
          <w:szCs w:val="28"/>
        </w:rPr>
        <w:pict>
          <v:shape id="_x0000_i1035" type="#_x0000_t75" style="width:90.75pt;height:18.75pt" fillcolor="window">
            <v:imagedata r:id="rId13" o:title=""/>
          </v:shape>
        </w:pict>
      </w:r>
      <w:r w:rsidRPr="00750C43">
        <w:rPr>
          <w:rFonts w:ascii="Times New Roman" w:hAnsi="Times New Roman" w:cs="Times New Roman"/>
          <w:sz w:val="28"/>
          <w:szCs w:val="28"/>
        </w:rPr>
        <w:t xml:space="preserve">, </w:t>
      </w:r>
      <w:r w:rsidR="00054791">
        <w:rPr>
          <w:rFonts w:ascii="Times New Roman" w:hAnsi="Times New Roman" w:cs="Times New Roman"/>
          <w:position w:val="-12"/>
          <w:sz w:val="28"/>
          <w:szCs w:val="28"/>
        </w:rPr>
        <w:pict>
          <v:shape id="_x0000_i1036" type="#_x0000_t75" style="width:75.75pt;height:18pt">
            <v:imagedata r:id="rId14" o:title=""/>
          </v:shape>
        </w:pict>
      </w:r>
      <w:r w:rsidRPr="00750C43">
        <w:rPr>
          <w:rFonts w:ascii="Times New Roman" w:hAnsi="Times New Roman" w:cs="Times New Roman"/>
          <w:sz w:val="28"/>
          <w:szCs w:val="28"/>
        </w:rPr>
        <w:t xml:space="preserve">, (где </w:t>
      </w:r>
      <w:r w:rsidR="00054791">
        <w:rPr>
          <w:rFonts w:ascii="Times New Roman" w:hAnsi="Times New Roman" w:cs="Times New Roman"/>
          <w:position w:val="-12"/>
          <w:sz w:val="28"/>
          <w:szCs w:val="28"/>
        </w:rPr>
        <w:pict>
          <v:shape id="_x0000_i1037" type="#_x0000_t75" style="width:14.25pt;height:18pt" fillcolor="window">
            <v:imagedata r:id="rId15" o:title=""/>
          </v:shape>
        </w:pict>
      </w:r>
      <w:r w:rsidRPr="00750C43">
        <w:rPr>
          <w:rFonts w:ascii="Times New Roman" w:hAnsi="Times New Roman" w:cs="Times New Roman"/>
          <w:sz w:val="28"/>
          <w:szCs w:val="28"/>
        </w:rPr>
        <w:t xml:space="preserve">, </w:t>
      </w:r>
      <w:r w:rsidR="00054791">
        <w:rPr>
          <w:rFonts w:ascii="Times New Roman" w:hAnsi="Times New Roman" w:cs="Times New Roman"/>
          <w:position w:val="-10"/>
          <w:sz w:val="28"/>
          <w:szCs w:val="28"/>
        </w:rPr>
        <w:pict>
          <v:shape id="_x0000_i1038" type="#_x0000_t75" style="width:15.75pt;height:18pt" fillcolor="window">
            <v:imagedata r:id="rId16" o:title=""/>
          </v:shape>
        </w:pict>
      </w:r>
      <w:r w:rsidRPr="00750C43">
        <w:rPr>
          <w:rFonts w:ascii="Times New Roman" w:hAnsi="Times New Roman" w:cs="Times New Roman"/>
          <w:sz w:val="28"/>
          <w:szCs w:val="28"/>
        </w:rPr>
        <w:t xml:space="preserve">- равновесный и стандартный химический потенциал компонента 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750C43">
        <w:rPr>
          <w:rFonts w:ascii="Times New Roman" w:hAnsi="Times New Roman" w:cs="Times New Roman"/>
          <w:sz w:val="28"/>
          <w:szCs w:val="28"/>
        </w:rPr>
        <w:t xml:space="preserve">; </w:t>
      </w:r>
      <w:r w:rsidRPr="00750C43">
        <w:rPr>
          <w:rFonts w:ascii="Times New Roman" w:hAnsi="Times New Roman" w:cs="Times New Roman"/>
          <w:sz w:val="28"/>
          <w:szCs w:val="28"/>
          <w:lang w:val="en-US"/>
        </w:rPr>
        <w:t>ln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i</w:t>
      </w:r>
      <w:r w:rsidRPr="00750C43">
        <w:rPr>
          <w:rFonts w:ascii="Times New Roman" w:hAnsi="Times New Roman" w:cs="Times New Roman"/>
          <w:sz w:val="28"/>
          <w:szCs w:val="28"/>
        </w:rPr>
        <w:t xml:space="preserve">- логарифм активности 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750C43">
        <w:rPr>
          <w:rFonts w:ascii="Times New Roman" w:hAnsi="Times New Roman" w:cs="Times New Roman"/>
          <w:sz w:val="28"/>
          <w:szCs w:val="28"/>
        </w:rPr>
        <w:t xml:space="preserve"> –го компонента). Тогда уравнение Гиббса будет выглядеть так</w:t>
      </w:r>
    </w:p>
    <w:p w:rsidR="00716F0C" w:rsidRPr="00750C43" w:rsidRDefault="00054791" w:rsidP="00750C43">
      <w:pPr>
        <w:widowControl w:val="0"/>
        <w:tabs>
          <w:tab w:val="left" w:pos="58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74"/>
          <w:sz w:val="28"/>
          <w:szCs w:val="28"/>
          <w:lang w:val="en-US"/>
        </w:rPr>
        <w:pict>
          <v:shape id="_x0000_i1039" type="#_x0000_t75" style="width:169.5pt;height:74.25pt" fillcolor="window">
            <v:imagedata r:id="rId17" o:title=""/>
          </v:shape>
        </w:pic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 xml:space="preserve">Активность связана с концентрацией: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с = 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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sym w:font="Symbol" w:char="F0D7"/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750C43">
        <w:rPr>
          <w:rFonts w:ascii="Times New Roman" w:hAnsi="Times New Roman" w:cs="Times New Roman"/>
          <w:sz w:val="28"/>
          <w:szCs w:val="28"/>
        </w:rPr>
        <w:t xml:space="preserve">. Предположим, что 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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 = 1</w:t>
      </w:r>
      <w:r w:rsidRPr="00750C43">
        <w:rPr>
          <w:rFonts w:ascii="Times New Roman" w:hAnsi="Times New Roman" w:cs="Times New Roman"/>
          <w:sz w:val="28"/>
          <w:szCs w:val="28"/>
        </w:rPr>
        <w:t xml:space="preserve"> (при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750C43">
        <w:rPr>
          <w:rFonts w:ascii="Times New Roman" w:hAnsi="Times New Roman" w:cs="Times New Roman"/>
          <w:sz w:val="28"/>
          <w:szCs w:val="28"/>
        </w:rPr>
        <w:t xml:space="preserve"> </w:t>
      </w:r>
      <w:r w:rsidRPr="00750C43">
        <w:rPr>
          <w:rFonts w:ascii="Times New Roman" w:hAnsi="Times New Roman" w:cs="Times New Roman"/>
          <w:sz w:val="28"/>
          <w:szCs w:val="28"/>
        </w:rPr>
        <w:sym w:font="Symbol" w:char="F0AE"/>
      </w:r>
      <w:r w:rsidRPr="00750C43">
        <w:rPr>
          <w:rFonts w:ascii="Times New Roman" w:hAnsi="Times New Roman" w:cs="Times New Roman"/>
          <w:sz w:val="28"/>
          <w:szCs w:val="28"/>
        </w:rPr>
        <w:t xml:space="preserve"> 0). Тогда</w:t>
      </w:r>
    </w:p>
    <w:p w:rsidR="00750C43" w:rsidRDefault="00054791" w:rsidP="00750C43">
      <w:pPr>
        <w:widowControl w:val="0"/>
        <w:tabs>
          <w:tab w:val="left" w:pos="58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68"/>
          <w:sz w:val="28"/>
          <w:szCs w:val="28"/>
          <w:lang w:val="en-US"/>
        </w:rPr>
        <w:pict>
          <v:shape id="_x0000_i1040" type="#_x0000_t75" style="width:79.5pt;height:66.75pt" fillcolor="window">
            <v:imagedata r:id="rId18" o:title=""/>
          </v:shape>
        </w:pict>
      </w:r>
      <w:r w:rsidR="00716F0C" w:rsidRPr="00750C43">
        <w:rPr>
          <w:rFonts w:ascii="Times New Roman" w:hAnsi="Times New Roman" w:cs="Times New Roman"/>
          <w:sz w:val="28"/>
          <w:szCs w:val="28"/>
        </w:rPr>
        <w:t xml:space="preserve"> - для жидкости и газа</w:t>
      </w:r>
      <w:r w:rsidR="00716F0C" w:rsidRPr="00750C43">
        <w:rPr>
          <w:rFonts w:ascii="Times New Roman" w:hAnsi="Times New Roman" w:cs="Times New Roman"/>
          <w:sz w:val="28"/>
          <w:szCs w:val="28"/>
        </w:rPr>
        <w:tab/>
      </w:r>
    </w:p>
    <w:p w:rsidR="00750C43" w:rsidRDefault="00750C43" w:rsidP="00750C43">
      <w:pPr>
        <w:widowControl w:val="0"/>
        <w:tabs>
          <w:tab w:val="left" w:pos="58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C43" w:rsidRDefault="00054791" w:rsidP="00750C43">
      <w:pPr>
        <w:widowControl w:val="0"/>
        <w:tabs>
          <w:tab w:val="left" w:pos="58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group id="_x0000_s1038" style="position:absolute;left:0;text-align:left;margin-left:40.5pt;margin-top:2.95pt;width:157.5pt;height:135pt;z-index:251655680" coordorigin="3547,27" coordsize="4065,3624">
            <v:shape id="_x0000_s1039" style="position:absolute;left:4012;top:27;width:4;height:2943" coordsize="4,2943" path="m,2943l4,e" filled="f">
              <v:stroke endarrow="classic" endarrowwidth="narrow" endarrowlength="long"/>
              <v:path arrowok="t"/>
            </v:shape>
            <v:line id="_x0000_s1040" style="position:absolute" from="4012,2975" to="7269,2975">
              <v:stroke endarrow="classic" endarrowwidth="narrow" endarrowlength="long"/>
            </v:line>
            <v:shape id="_x0000_s1041" style="position:absolute;left:4012;top:628;width:2353;height:2353" coordsize="2353,2353" path="m,2353c256,1644,513,935,905,543,1297,151,1825,75,2353,e" filled="f" fillcolor="yellow" strokeweight="1.5pt">
              <v:path arrowok="t"/>
            </v:shape>
            <v:shape id="_x0000_s1042" style="position:absolute;left:4016;top:447;width:2610;height:1995" coordsize="2610,1995" path="m,c20,45,65,170,120,270v55,100,140,227,210,330c400,703,472,807,540,885v68,78,30,55,195,180c900,1190,1218,1480,1530,1635v312,155,855,285,1080,360e" filled="f" fillcolor="yellow" strokeweight="1.5pt">
              <v:path arrowok="t"/>
            </v:shape>
            <v:shape id="_x0000_s1043" type="#_x0000_t202" style="position:absolute;left:5257;top:1584;width:870;height:465" filled="f" fillcolor="yellow" stroked="f">
              <v:textbox style="mso-next-textbox:#_x0000_s1043">
                <w:txbxContent>
                  <w:p w:rsidR="00716F0C" w:rsidRDefault="00716F0C" w:rsidP="00716F0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position w:val="-6"/>
                        <w:sz w:val="20"/>
                        <w:szCs w:val="20"/>
                      </w:rPr>
                      <w:sym w:font="Symbol" w:char="F073"/>
                    </w:r>
                    <w:r>
                      <w:rPr>
                        <w:position w:val="-6"/>
                        <w:sz w:val="20"/>
                        <w:szCs w:val="20"/>
                      </w:rPr>
                      <w:t>=</w:t>
                    </w:r>
                    <w:r w:rsidRPr="0029679C">
                      <w:rPr>
                        <w:i/>
                        <w:iCs/>
                        <w:position w:val="-6"/>
                        <w:sz w:val="20"/>
                        <w:szCs w:val="20"/>
                        <w:lang w:val="en-US"/>
                      </w:rPr>
                      <w:t>f</w:t>
                    </w:r>
                    <w:r w:rsidRPr="0029679C">
                      <w:rPr>
                        <w:i/>
                        <w:iCs/>
                        <w:position w:val="-6"/>
                        <w:sz w:val="20"/>
                        <w:szCs w:val="20"/>
                      </w:rPr>
                      <w:t>(</w:t>
                    </w:r>
                    <w:r w:rsidRPr="0029679C">
                      <w:rPr>
                        <w:i/>
                        <w:iCs/>
                        <w:position w:val="-6"/>
                        <w:sz w:val="20"/>
                        <w:szCs w:val="20"/>
                        <w:lang w:val="en-US"/>
                      </w:rPr>
                      <w:t>c</w:t>
                    </w:r>
                    <w:r w:rsidRPr="0029679C">
                      <w:rPr>
                        <w:i/>
                        <w:iCs/>
                        <w:position w:val="-6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shape>
            <v:shape id="_x0000_s1044" type="#_x0000_t202" style="position:absolute;left:7117;top:2934;width:495;height:345" filled="f" fillcolor="yellow" stroked="f">
              <v:textbox style="mso-next-textbox:#_x0000_s1044">
                <w:txbxContent>
                  <w:p w:rsidR="00716F0C" w:rsidRPr="003856D3" w:rsidRDefault="00716F0C" w:rsidP="00716F0C">
                    <w:pPr>
                      <w:rPr>
                        <w:i/>
                        <w:iCs/>
                        <w:sz w:val="18"/>
                        <w:szCs w:val="18"/>
                      </w:rPr>
                    </w:pPr>
                    <w:r w:rsidRPr="003856D3">
                      <w:rPr>
                        <w:i/>
                        <w:iCs/>
                        <w:sz w:val="18"/>
                        <w:szCs w:val="18"/>
                      </w:rPr>
                      <w:t>С</w:t>
                    </w:r>
                  </w:p>
                </w:txbxContent>
              </v:textbox>
            </v:shape>
            <v:shape id="_x0000_s1045" type="#_x0000_t202" style="position:absolute;left:3577;top:54;width:495;height:690" filled="f" fillcolor="yellow" stroked="f">
              <v:textbox style="mso-next-textbox:#_x0000_s1045">
                <w:txbxContent>
                  <w:p w:rsidR="00716F0C" w:rsidRDefault="00716F0C" w:rsidP="00716F0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Г</w:t>
                    </w:r>
                  </w:p>
                  <w:p w:rsidR="00716F0C" w:rsidRDefault="00716F0C" w:rsidP="00716F0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sym w:font="Symbol" w:char="F073"/>
                    </w:r>
                  </w:p>
                </w:txbxContent>
              </v:textbox>
            </v:shape>
            <v:shape id="_x0000_s1046" type="#_x0000_t202" style="position:absolute;left:5092;top:429;width:780;height:375" filled="f" fillcolor="yellow" stroked="f">
              <v:textbox style="mso-next-textbox:#_x0000_s1046">
                <w:txbxContent>
                  <w:p w:rsidR="00716F0C" w:rsidRDefault="00716F0C" w:rsidP="00716F0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Г=</w:t>
                    </w:r>
                    <w:r w:rsidRPr="0029679C">
                      <w:rPr>
                        <w:i/>
                        <w:iCs/>
                        <w:sz w:val="20"/>
                        <w:szCs w:val="20"/>
                        <w:lang w:val="en-US"/>
                      </w:rPr>
                      <w:t>f</w:t>
                    </w:r>
                    <w:r w:rsidRPr="0029679C">
                      <w:rPr>
                        <w:i/>
                        <w:iCs/>
                        <w:sz w:val="20"/>
                        <w:szCs w:val="20"/>
                      </w:rPr>
                      <w:t>(</w:t>
                    </w:r>
                    <w:r w:rsidRPr="0029679C">
                      <w:rPr>
                        <w:i/>
                        <w:iCs/>
                        <w:sz w:val="20"/>
                        <w:szCs w:val="20"/>
                        <w:lang w:val="en-US"/>
                      </w:rPr>
                      <w:t>c</w:t>
                    </w:r>
                    <w:r w:rsidRPr="0029679C">
                      <w:rPr>
                        <w:i/>
                        <w:iCs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shape>
            <v:shape id="_x0000_s1047" type="#_x0000_t202" style="position:absolute;left:6172;top:2664;width:495;height:435" filled="f" fillcolor="yellow" stroked="f">
              <v:textbox style="mso-next-textbox:#_x0000_s1047">
                <w:txbxContent>
                  <w:p w:rsidR="00716F0C" w:rsidRDefault="00716F0C" w:rsidP="00716F0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sym w:font="Symbol" w:char="F061"/>
                    </w:r>
                  </w:p>
                </w:txbxContent>
              </v:textbox>
            </v:shape>
            <v:shape id="_x0000_s1048" type="#_x0000_t202" style="position:absolute;left:3547;top:3006;width:3885;height:645" filled="f" fillcolor="yellow" stroked="f">
              <v:textbox style="mso-next-textbox:#_x0000_s1048">
                <w:txbxContent>
                  <w:p w:rsidR="00716F0C" w:rsidRPr="0029679C" w:rsidRDefault="00716F0C" w:rsidP="00716F0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29679C">
                      <w:rPr>
                        <w:sz w:val="20"/>
                        <w:szCs w:val="20"/>
                      </w:rPr>
                      <w:t xml:space="preserve">Р и с. </w:t>
                    </w:r>
                    <w:r>
                      <w:rPr>
                        <w:sz w:val="20"/>
                        <w:szCs w:val="20"/>
                      </w:rPr>
                      <w:t>2.2.2</w:t>
                    </w:r>
                    <w:r w:rsidRPr="0029679C"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</w:rPr>
                      <w:t>1.</w:t>
                    </w:r>
                    <w:r w:rsidRPr="0029679C">
                      <w:rPr>
                        <w:sz w:val="20"/>
                        <w:szCs w:val="20"/>
                      </w:rPr>
                      <w:t xml:space="preserve"> Схема графического расчета изо</w:t>
                    </w:r>
                    <w:r>
                      <w:rPr>
                        <w:sz w:val="20"/>
                        <w:szCs w:val="20"/>
                      </w:rPr>
                      <w:t>термы адсорбции</w:t>
                    </w:r>
                  </w:p>
                </w:txbxContent>
              </v:textbox>
            </v:shape>
            <v:line id="_x0000_s1049" style="position:absolute" from="4016,507" to="5216,2982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50" type="#_x0000_t19" style="position:absolute;left:5051;top:2637;width:540;height:360">
              <v:fill opacity=".5"/>
            </v:shape>
            <v:shape id="_x0000_s1051" type="#_x0000_t19" style="position:absolute;left:6056;top:2712;width:600;height:285">
              <v:fill opacity=".5"/>
            </v:shape>
            <v:shape id="_x0000_s1052" type="#_x0000_t19" style="position:absolute;left:5996;top:2667;width:690;height:315">
              <v:fill opacity=".5"/>
            </v:shape>
            <v:shape id="_x0000_s1053" type="#_x0000_t202" style="position:absolute;left:5077;top:2619;width:495;height:435" filled="f" fillcolor="yellow" stroked="f">
              <v:textbox style="mso-next-textbox:#_x0000_s1053">
                <w:txbxContent>
                  <w:p w:rsidR="00716F0C" w:rsidRDefault="00716F0C" w:rsidP="00716F0C">
                    <w:pPr>
                      <w:rPr>
                        <w:sz w:val="20"/>
                        <w:szCs w:val="20"/>
                        <w:vertAlign w:val="subscript"/>
                      </w:rPr>
                    </w:pPr>
                    <w:r>
                      <w:rPr>
                        <w:sz w:val="20"/>
                        <w:szCs w:val="20"/>
                      </w:rPr>
                      <w:sym w:font="Symbol" w:char="F061"/>
                    </w:r>
                    <w:r>
                      <w:rPr>
                        <w:sz w:val="20"/>
                        <w:szCs w:val="20"/>
                        <w:vertAlign w:val="subscript"/>
                      </w:rPr>
                      <w:t>0</w:t>
                    </w:r>
                  </w:p>
                </w:txbxContent>
              </v:textbox>
            </v:shape>
            <v:line id="_x0000_s1054" style="position:absolute" from="4016,882" to="6341,2982"/>
            <w10:wrap type="square"/>
          </v:group>
        </w:pict>
      </w:r>
    </w:p>
    <w:p w:rsidR="00750C43" w:rsidRDefault="00750C43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C43" w:rsidRDefault="00750C43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C43" w:rsidRDefault="00750C43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C43" w:rsidRDefault="00750C43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C43" w:rsidRDefault="00750C43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C43" w:rsidRDefault="00750C43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 xml:space="preserve">Обычно уравнение Гиббса применяют для растворов. Растворителем может быть не только индивидуальное вещество, но и смесь. В разбавленных </w:t>
      </w:r>
      <w:r w:rsidRPr="00750C43">
        <w:rPr>
          <w:rFonts w:ascii="Times New Roman" w:hAnsi="Times New Roman" w:cs="Times New Roman"/>
          <w:sz w:val="28"/>
          <w:szCs w:val="28"/>
        </w:rPr>
        <w:lastRenderedPageBreak/>
        <w:t xml:space="preserve">растворах гиббсовская адсорбция очень мала, а его химический потенциал меняется очень мало с изменением концентрации растворенного вещества, т.е. 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r w:rsidRPr="00750C43">
        <w:rPr>
          <w:rFonts w:ascii="Times New Roman" w:hAnsi="Times New Roman" w:cs="Times New Roman"/>
          <w:sz w:val="28"/>
          <w:szCs w:val="28"/>
          <w:lang w:val="en-US"/>
        </w:rPr>
        <w:sym w:font="Symbol" w:char="F06D"/>
      </w:r>
      <w:r w:rsidRPr="00750C43">
        <w:rPr>
          <w:rFonts w:ascii="Times New Roman" w:hAnsi="Times New Roman" w:cs="Times New Roman"/>
          <w:position w:val="-4"/>
          <w:sz w:val="28"/>
          <w:szCs w:val="28"/>
          <w:lang w:val="en-US"/>
        </w:rPr>
        <w:t></w:t>
      </w:r>
      <w:r w:rsidRPr="00750C43">
        <w:rPr>
          <w:rFonts w:ascii="Times New Roman" w:hAnsi="Times New Roman" w:cs="Times New Roman"/>
          <w:sz w:val="28"/>
          <w:szCs w:val="28"/>
        </w:rPr>
        <w:t>= 0. Поэтому для разбавленного раствора фундаментальное уравнение Гиббса выглядит так:</w:t>
      </w:r>
    </w:p>
    <w:p w:rsidR="00716F0C" w:rsidRPr="00750C43" w:rsidRDefault="00054791" w:rsidP="00750C43">
      <w:pPr>
        <w:widowControl w:val="0"/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0"/>
          <w:sz w:val="28"/>
          <w:szCs w:val="28"/>
        </w:rPr>
        <w:pict>
          <v:shape id="_x0000_i1041" type="#_x0000_t75" style="width:262.5pt;height:33.75pt" fillcolor="window">
            <v:imagedata r:id="rId19" o:title=""/>
          </v:shape>
        </w:pic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position w:val="-6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 xml:space="preserve">Из этих уравнений следует, что зная зависимость </w:t>
      </w:r>
      <w:r w:rsidR="00054791">
        <w:rPr>
          <w:rFonts w:ascii="Times New Roman" w:hAnsi="Times New Roman" w:cs="Times New Roman"/>
          <w:i/>
          <w:iCs/>
          <w:position w:val="-6"/>
          <w:sz w:val="28"/>
          <w:szCs w:val="28"/>
        </w:rPr>
        <w:pict>
          <v:shape id="_x0000_i1042" type="#_x0000_t75" style="width:12pt;height:11.25pt" fillcolor="window">
            <v:imagedata r:id="rId20" o:title=""/>
          </v:shape>
        </w:pict>
      </w:r>
      <w:r w:rsidRPr="00750C43">
        <w:rPr>
          <w:rFonts w:ascii="Times New Roman" w:hAnsi="Times New Roman" w:cs="Times New Roman"/>
          <w:i/>
          <w:iCs/>
          <w:position w:val="-6"/>
          <w:sz w:val="28"/>
          <w:szCs w:val="28"/>
        </w:rPr>
        <w:t xml:space="preserve">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= 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f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(С)</w:t>
      </w:r>
      <w:r w:rsidRPr="00750C43">
        <w:rPr>
          <w:rFonts w:ascii="Times New Roman" w:hAnsi="Times New Roman" w:cs="Times New Roman"/>
          <w:sz w:val="28"/>
          <w:szCs w:val="28"/>
        </w:rPr>
        <w:t xml:space="preserve"> (где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750C43">
        <w:rPr>
          <w:rFonts w:ascii="Times New Roman" w:hAnsi="Times New Roman" w:cs="Times New Roman"/>
          <w:sz w:val="28"/>
          <w:szCs w:val="28"/>
        </w:rPr>
        <w:t xml:space="preserve"> - концентрация растворенного вещества), можно рассчитать изотерму адсорбции, пользуясь адсорбционным уравнением Гиббса. Схема графического расчета показана на рис. 2.2.2.1: Т</w:t>
      </w:r>
      <w:r w:rsidRPr="00750C43">
        <w:rPr>
          <w:rFonts w:ascii="Times New Roman" w:hAnsi="Times New Roman" w:cs="Times New Roman"/>
          <w:position w:val="-6"/>
          <w:sz w:val="28"/>
          <w:szCs w:val="28"/>
        </w:rPr>
        <w:t xml:space="preserve">ангенс угла наклона </w:t>
      </w:r>
      <w:r w:rsidRPr="00750C43">
        <w:rPr>
          <w:rFonts w:ascii="Times New Roman" w:hAnsi="Times New Roman" w:cs="Times New Roman"/>
          <w:sz w:val="28"/>
          <w:szCs w:val="28"/>
        </w:rPr>
        <w:t xml:space="preserve">соответствует значениям производных </w:t>
      </w:r>
      <w:r w:rsidR="00054791">
        <w:rPr>
          <w:rFonts w:ascii="Times New Roman" w:hAnsi="Times New Roman" w:cs="Times New Roman"/>
          <w:position w:val="-24"/>
          <w:sz w:val="28"/>
          <w:szCs w:val="28"/>
        </w:rPr>
        <w:pict>
          <v:shape id="_x0000_i1043" type="#_x0000_t75" style="width:18pt;height:26.25pt" fillcolor="window">
            <v:imagedata r:id="rId21" o:title=""/>
          </v:shape>
        </w:pict>
      </w:r>
      <w:r w:rsidRPr="00750C43">
        <w:rPr>
          <w:rFonts w:ascii="Times New Roman" w:hAnsi="Times New Roman" w:cs="Times New Roman"/>
          <w:position w:val="-6"/>
          <w:sz w:val="28"/>
          <w:szCs w:val="28"/>
        </w:rPr>
        <w:t>в этих точках.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position w:val="-6"/>
          <w:sz w:val="28"/>
          <w:szCs w:val="28"/>
        </w:rPr>
        <w:t>Зная эти производные</w:t>
      </w:r>
      <w:r w:rsidRPr="00750C43">
        <w:rPr>
          <w:rFonts w:ascii="Times New Roman" w:hAnsi="Times New Roman" w:cs="Times New Roman"/>
          <w:sz w:val="28"/>
          <w:szCs w:val="28"/>
        </w:rPr>
        <w:t xml:space="preserve"> </w:t>
      </w:r>
      <w:r w:rsidRPr="00750C43">
        <w:rPr>
          <w:rFonts w:ascii="Times New Roman" w:hAnsi="Times New Roman" w:cs="Times New Roman"/>
          <w:position w:val="-6"/>
          <w:sz w:val="28"/>
          <w:szCs w:val="28"/>
        </w:rPr>
        <w:t>уравнения Гиббса, можно рассчитать</w:t>
      </w:r>
      <w:r w:rsidRPr="00750C43">
        <w:rPr>
          <w:rFonts w:ascii="Times New Roman" w:hAnsi="Times New Roman" w:cs="Times New Roman"/>
          <w:sz w:val="28"/>
          <w:szCs w:val="28"/>
        </w:rPr>
        <w:t xml:space="preserve"> значение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Г</w:t>
      </w:r>
      <w:r w:rsidRPr="00750C43">
        <w:rPr>
          <w:rFonts w:ascii="Times New Roman" w:hAnsi="Times New Roman" w:cs="Times New Roman"/>
          <w:sz w:val="28"/>
          <w:szCs w:val="28"/>
        </w:rPr>
        <w:t xml:space="preserve">, что позволяет построить </w:t>
      </w:r>
      <w:r w:rsidRPr="00750C43">
        <w:rPr>
          <w:rFonts w:ascii="Times New Roman" w:hAnsi="Times New Roman" w:cs="Times New Roman"/>
          <w:position w:val="-6"/>
          <w:sz w:val="28"/>
          <w:szCs w:val="28"/>
        </w:rPr>
        <w:t xml:space="preserve">зависимость </w:t>
      </w:r>
      <w:r w:rsidRPr="00750C43">
        <w:rPr>
          <w:rFonts w:ascii="Times New Roman" w:hAnsi="Times New Roman" w:cs="Times New Roman"/>
          <w:i/>
          <w:iCs/>
          <w:position w:val="-6"/>
          <w:sz w:val="28"/>
          <w:szCs w:val="28"/>
        </w:rPr>
        <w:t xml:space="preserve">Г = </w:t>
      </w:r>
      <w:r w:rsidRPr="00750C43">
        <w:rPr>
          <w:rFonts w:ascii="Times New Roman" w:hAnsi="Times New Roman" w:cs="Times New Roman"/>
          <w:i/>
          <w:iCs/>
          <w:position w:val="-6"/>
          <w:sz w:val="28"/>
          <w:szCs w:val="28"/>
          <w:lang w:val="en-US"/>
        </w:rPr>
        <w:t>f</w:t>
      </w:r>
      <w:r w:rsidRPr="00750C43">
        <w:rPr>
          <w:rFonts w:ascii="Times New Roman" w:hAnsi="Times New Roman" w:cs="Times New Roman"/>
          <w:i/>
          <w:iCs/>
          <w:position w:val="-6"/>
          <w:sz w:val="28"/>
          <w:szCs w:val="28"/>
        </w:rPr>
        <w:t>(С)</w:t>
      </w:r>
      <w:r w:rsidRPr="00750C43">
        <w:rPr>
          <w:rFonts w:ascii="Times New Roman" w:hAnsi="Times New Roman" w:cs="Times New Roman"/>
          <w:position w:val="-6"/>
          <w:sz w:val="28"/>
          <w:szCs w:val="28"/>
        </w:rPr>
        <w:t xml:space="preserve">. Уравнение Гиббса </w:t>
      </w:r>
      <w:r w:rsidRPr="00750C43">
        <w:rPr>
          <w:rFonts w:ascii="Times New Roman" w:hAnsi="Times New Roman" w:cs="Times New Roman"/>
          <w:sz w:val="28"/>
          <w:szCs w:val="28"/>
        </w:rPr>
        <w:t xml:space="preserve">показывает, что единица измерения гиббсовской адсорбции не зависит от </w:t>
      </w:r>
      <w:r w:rsidRPr="00750C43">
        <w:rPr>
          <w:rFonts w:ascii="Times New Roman" w:hAnsi="Times New Roman" w:cs="Times New Roman"/>
          <w:position w:val="-4"/>
          <w:sz w:val="28"/>
          <w:szCs w:val="28"/>
        </w:rPr>
        <w:t xml:space="preserve">единицы измерений концентрации, а зависит от размерности величины </w:t>
      </w:r>
      <w:r w:rsidRPr="00750C43">
        <w:rPr>
          <w:rFonts w:ascii="Times New Roman" w:hAnsi="Times New Roman" w:cs="Times New Roman"/>
          <w:i/>
          <w:iCs/>
          <w:position w:val="-4"/>
          <w:sz w:val="28"/>
          <w:szCs w:val="28"/>
          <w:lang w:val="en-US"/>
        </w:rPr>
        <w:t>R</w:t>
      </w:r>
      <w:r w:rsidRPr="00750C43">
        <w:rPr>
          <w:rFonts w:ascii="Times New Roman" w:hAnsi="Times New Roman" w:cs="Times New Roman"/>
          <w:position w:val="-4"/>
          <w:sz w:val="28"/>
          <w:szCs w:val="28"/>
        </w:rPr>
        <w:t xml:space="preserve">. Так как величина </w:t>
      </w:r>
      <w:r w:rsidRPr="00750C43">
        <w:rPr>
          <w:rFonts w:ascii="Times New Roman" w:hAnsi="Times New Roman" w:cs="Times New Roman"/>
          <w:i/>
          <w:iCs/>
          <w:position w:val="-4"/>
          <w:sz w:val="28"/>
          <w:szCs w:val="28"/>
          <w:lang w:val="en-US"/>
        </w:rPr>
        <w:t>R</w:t>
      </w:r>
      <w:r w:rsidRPr="00750C43">
        <w:rPr>
          <w:rFonts w:ascii="Times New Roman" w:hAnsi="Times New Roman" w:cs="Times New Roman"/>
          <w:position w:val="-4"/>
          <w:sz w:val="28"/>
          <w:szCs w:val="28"/>
        </w:rPr>
        <w:t xml:space="preserve"> отнесена к молю вещества, а </w:t>
      </w:r>
      <w:r w:rsidRPr="00750C43">
        <w:rPr>
          <w:rFonts w:ascii="Times New Roman" w:hAnsi="Times New Roman" w:cs="Times New Roman"/>
          <w:i/>
          <w:iCs/>
          <w:position w:val="-4"/>
          <w:sz w:val="28"/>
          <w:szCs w:val="28"/>
        </w:rPr>
        <w:sym w:font="Symbol" w:char="F073"/>
      </w:r>
      <w:r w:rsidRPr="00750C43">
        <w:rPr>
          <w:rFonts w:ascii="Times New Roman" w:hAnsi="Times New Roman" w:cs="Times New Roman"/>
          <w:i/>
          <w:iCs/>
          <w:position w:val="-4"/>
          <w:sz w:val="28"/>
          <w:szCs w:val="28"/>
        </w:rPr>
        <w:t xml:space="preserve"> -</w:t>
      </w:r>
      <w:r w:rsidRPr="00750C43">
        <w:rPr>
          <w:rFonts w:ascii="Times New Roman" w:hAnsi="Times New Roman" w:cs="Times New Roman"/>
          <w:i/>
          <w:iCs/>
          <w:position w:val="-6"/>
          <w:sz w:val="28"/>
          <w:szCs w:val="28"/>
        </w:rPr>
        <w:t xml:space="preserve"> </w:t>
      </w:r>
      <w:r w:rsidRPr="00750C43">
        <w:rPr>
          <w:rFonts w:ascii="Times New Roman" w:hAnsi="Times New Roman" w:cs="Times New Roman"/>
          <w:position w:val="-6"/>
          <w:sz w:val="28"/>
          <w:szCs w:val="28"/>
        </w:rPr>
        <w:t xml:space="preserve">к единице площади, то </w:t>
      </w:r>
      <w:r w:rsidRPr="00750C43">
        <w:rPr>
          <w:rFonts w:ascii="Times New Roman" w:hAnsi="Times New Roman" w:cs="Times New Roman"/>
          <w:i/>
          <w:iCs/>
          <w:position w:val="-6"/>
          <w:sz w:val="28"/>
          <w:szCs w:val="28"/>
        </w:rPr>
        <w:t>Г</w:t>
      </w:r>
      <w:r w:rsidRPr="00750C43">
        <w:rPr>
          <w:rFonts w:ascii="Times New Roman" w:hAnsi="Times New Roman" w:cs="Times New Roman"/>
          <w:position w:val="-6"/>
          <w:sz w:val="28"/>
          <w:szCs w:val="28"/>
        </w:rPr>
        <w:t xml:space="preserve"> = [моль/ единица площади]. Если </w:t>
      </w:r>
      <w:r w:rsidRPr="00750C43">
        <w:rPr>
          <w:rFonts w:ascii="Times New Roman" w:hAnsi="Times New Roman" w:cs="Times New Roman"/>
          <w:i/>
          <w:iCs/>
          <w:position w:val="-4"/>
          <w:sz w:val="28"/>
          <w:szCs w:val="28"/>
        </w:rPr>
        <w:sym w:font="Symbol" w:char="F073"/>
      </w:r>
      <w:r w:rsidRPr="00750C43">
        <w:rPr>
          <w:rFonts w:ascii="Times New Roman" w:hAnsi="Times New Roman" w:cs="Times New Roman"/>
          <w:position w:val="-6"/>
          <w:sz w:val="28"/>
          <w:szCs w:val="28"/>
        </w:rPr>
        <w:t xml:space="preserve"> выразить в [Дж/м</w:t>
      </w:r>
      <w:r w:rsidRPr="00750C43">
        <w:rPr>
          <w:rFonts w:ascii="Times New Roman" w:hAnsi="Times New Roman" w:cs="Times New Roman"/>
          <w:position w:val="-6"/>
          <w:sz w:val="28"/>
          <w:szCs w:val="28"/>
          <w:vertAlign w:val="superscript"/>
        </w:rPr>
        <w:t>2</w:t>
      </w:r>
      <w:r w:rsidRPr="00750C43">
        <w:rPr>
          <w:rFonts w:ascii="Times New Roman" w:hAnsi="Times New Roman" w:cs="Times New Roman"/>
          <w:position w:val="-6"/>
          <w:sz w:val="28"/>
          <w:szCs w:val="28"/>
        </w:rPr>
        <w:t xml:space="preserve">], то </w:t>
      </w:r>
      <w:r w:rsidRPr="00750C43">
        <w:rPr>
          <w:rFonts w:ascii="Times New Roman" w:hAnsi="Times New Roman" w:cs="Times New Roman"/>
          <w:i/>
          <w:iCs/>
          <w:position w:val="-6"/>
          <w:sz w:val="28"/>
          <w:szCs w:val="28"/>
          <w:lang w:val="en-US"/>
        </w:rPr>
        <w:t>R</w:t>
      </w:r>
      <w:r w:rsidRPr="00750C43">
        <w:rPr>
          <w:rFonts w:ascii="Times New Roman" w:hAnsi="Times New Roman" w:cs="Times New Roman"/>
          <w:position w:val="-6"/>
          <w:sz w:val="28"/>
          <w:szCs w:val="28"/>
        </w:rPr>
        <w:t xml:space="preserve"> нужно подставлять: </w:t>
      </w:r>
      <w:r w:rsidRPr="00750C43">
        <w:rPr>
          <w:rFonts w:ascii="Times New Roman" w:hAnsi="Times New Roman" w:cs="Times New Roman"/>
          <w:i/>
          <w:iCs/>
          <w:position w:val="-6"/>
          <w:sz w:val="28"/>
          <w:szCs w:val="28"/>
          <w:lang w:val="en-US"/>
        </w:rPr>
        <w:t>R</w:t>
      </w:r>
      <w:r w:rsidRPr="00750C43">
        <w:rPr>
          <w:rFonts w:ascii="Times New Roman" w:hAnsi="Times New Roman" w:cs="Times New Roman"/>
          <w:i/>
          <w:iCs/>
          <w:position w:val="-6"/>
          <w:sz w:val="28"/>
          <w:szCs w:val="28"/>
        </w:rPr>
        <w:t xml:space="preserve"> = </w:t>
      </w:r>
      <w:r w:rsidRPr="00750C43">
        <w:rPr>
          <w:rFonts w:ascii="Times New Roman" w:hAnsi="Times New Roman" w:cs="Times New Roman"/>
          <w:position w:val="-6"/>
          <w:sz w:val="28"/>
          <w:szCs w:val="28"/>
        </w:rPr>
        <w:t>8,314 Дж/моль</w:t>
      </w:r>
      <w:r w:rsidRPr="00750C43">
        <w:rPr>
          <w:rFonts w:ascii="Times New Roman" w:hAnsi="Times New Roman" w:cs="Times New Roman"/>
          <w:position w:val="-6"/>
          <w:sz w:val="28"/>
          <w:szCs w:val="28"/>
        </w:rPr>
        <w:sym w:font="Symbol" w:char="F0D7"/>
      </w:r>
      <w:r w:rsidRPr="00750C43">
        <w:rPr>
          <w:rFonts w:ascii="Times New Roman" w:hAnsi="Times New Roman" w:cs="Times New Roman"/>
          <w:position w:val="-6"/>
          <w:sz w:val="28"/>
          <w:szCs w:val="28"/>
        </w:rPr>
        <w:t>К.</w:t>
      </w:r>
    </w:p>
    <w:p w:rsidR="00750C43" w:rsidRDefault="00750C43" w:rsidP="00750C43">
      <w:pPr>
        <w:pStyle w:val="2"/>
        <w:keepNext w:val="0"/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716F0C" w:rsidRPr="00750C43" w:rsidRDefault="00716F0C" w:rsidP="00750C43">
      <w:pPr>
        <w:pStyle w:val="2"/>
        <w:keepNext w:val="0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0C43">
        <w:rPr>
          <w:i/>
          <w:iCs/>
          <w:sz w:val="28"/>
          <w:szCs w:val="28"/>
        </w:rPr>
        <w:t>Поверхностная активность. Поверхностно-активные и поверхностно-инактивные вещества. Анализ уравнения Гиббса. ПАВ. Эффект Ребиндера. Правило Дюкло-Траубе</w:t>
      </w:r>
    </w:p>
    <w:p w:rsidR="00750C43" w:rsidRDefault="00750C43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>В уравнении Гиббса влияние природы вещества на адсорбцию отражается производной</w:t>
      </w:r>
      <w:r w:rsidR="00054791">
        <w:rPr>
          <w:rFonts w:ascii="Times New Roman" w:hAnsi="Times New Roman" w:cs="Times New Roman"/>
          <w:position w:val="-24"/>
          <w:sz w:val="28"/>
          <w:szCs w:val="28"/>
        </w:rPr>
        <w:pict>
          <v:shape id="_x0000_i1044" type="#_x0000_t75" style="width:18.75pt;height:28.5pt" fillcolor="window">
            <v:imagedata r:id="rId21" o:title=""/>
          </v:shape>
        </w:pict>
      </w:r>
      <w:r w:rsidRPr="00750C43">
        <w:rPr>
          <w:rFonts w:ascii="Times New Roman" w:hAnsi="Times New Roman" w:cs="Times New Roman"/>
          <w:sz w:val="28"/>
          <w:szCs w:val="28"/>
        </w:rPr>
        <w:t xml:space="preserve">. Эта производная определяет и знак гиббсовской адсорбции, и может служить характеристикой вещества при адсорбции. Чтобы исключить влияние концентрации на производную берут ее предельные значения, т.е. при стремлении концентрации к нулю. Эту </w:t>
      </w:r>
      <w:r w:rsidRPr="00750C43">
        <w:rPr>
          <w:rFonts w:ascii="Times New Roman" w:hAnsi="Times New Roman" w:cs="Times New Roman"/>
          <w:sz w:val="28"/>
          <w:szCs w:val="28"/>
        </w:rPr>
        <w:lastRenderedPageBreak/>
        <w:t xml:space="preserve">величину Ребиндер назвал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поверхностной активностью</w:t>
      </w:r>
      <w:r w:rsidRPr="00750C43">
        <w:rPr>
          <w:rFonts w:ascii="Times New Roman" w:hAnsi="Times New Roman" w:cs="Times New Roman"/>
          <w:sz w:val="28"/>
          <w:szCs w:val="28"/>
        </w:rPr>
        <w:t>.</w:t>
      </w:r>
    </w:p>
    <w:p w:rsidR="00716F0C" w:rsidRPr="00750C43" w:rsidRDefault="00054791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0"/>
          <w:sz w:val="28"/>
          <w:szCs w:val="28"/>
        </w:rPr>
        <w:pict>
          <v:shape id="_x0000_i1045" type="#_x0000_t75" style="width:123.75pt;height:30.75pt" fillcolor="window">
            <v:imagedata r:id="rId22" o:title=""/>
          </v:shape>
        </w:pict>
      </w:r>
      <w:r w:rsidR="00716F0C" w:rsidRPr="00750C43">
        <w:rPr>
          <w:rFonts w:ascii="Times New Roman" w:hAnsi="Times New Roman" w:cs="Times New Roman"/>
          <w:sz w:val="28"/>
          <w:szCs w:val="28"/>
        </w:rPr>
        <w:t>;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g</w:t>
      </w:r>
      <w:r w:rsidRPr="00750C43">
        <w:rPr>
          <w:rFonts w:ascii="Times New Roman" w:hAnsi="Times New Roman" w:cs="Times New Roman"/>
          <w:sz w:val="28"/>
          <w:szCs w:val="28"/>
        </w:rPr>
        <w:t xml:space="preserve"> = [Дж</w:t>
      </w:r>
      <w:r w:rsidRPr="00750C43">
        <w:rPr>
          <w:rFonts w:ascii="Times New Roman" w:hAnsi="Times New Roman" w:cs="Times New Roman"/>
          <w:sz w:val="28"/>
          <w:szCs w:val="28"/>
        </w:rPr>
        <w:sym w:font="Symbol" w:char="F0D7"/>
      </w:r>
      <w:r w:rsidRPr="00750C43">
        <w:rPr>
          <w:rFonts w:ascii="Times New Roman" w:hAnsi="Times New Roman" w:cs="Times New Roman"/>
          <w:sz w:val="28"/>
          <w:szCs w:val="28"/>
        </w:rPr>
        <w:t>м/моль] = [Н</w:t>
      </w:r>
      <w:r w:rsidRPr="00750C43">
        <w:rPr>
          <w:rFonts w:ascii="Times New Roman" w:hAnsi="Times New Roman" w:cs="Times New Roman"/>
          <w:sz w:val="28"/>
          <w:szCs w:val="28"/>
        </w:rPr>
        <w:sym w:font="Symbol" w:char="F0D7"/>
      </w:r>
      <w:r w:rsidRPr="00750C43">
        <w:rPr>
          <w:rFonts w:ascii="Times New Roman" w:hAnsi="Times New Roman" w:cs="Times New Roman"/>
          <w:sz w:val="28"/>
          <w:szCs w:val="28"/>
        </w:rPr>
        <w:t>м</w:t>
      </w:r>
      <w:r w:rsidRPr="00750C4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0C43">
        <w:rPr>
          <w:rFonts w:ascii="Times New Roman" w:hAnsi="Times New Roman" w:cs="Times New Roman"/>
          <w:sz w:val="28"/>
          <w:szCs w:val="28"/>
        </w:rPr>
        <w:t xml:space="preserve">/моль]; [эрг см/моль] = [Гиббс]. 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 xml:space="preserve">Уравнение показывает, что чем сильнее снижается </w:t>
      </w:r>
      <w:r w:rsidR="00054791">
        <w:rPr>
          <w:rFonts w:ascii="Times New Roman" w:hAnsi="Times New Roman" w:cs="Times New Roman"/>
          <w:i/>
          <w:iCs/>
          <w:position w:val="-6"/>
          <w:sz w:val="28"/>
          <w:szCs w:val="28"/>
        </w:rPr>
        <w:pict>
          <v:shape id="_x0000_i1046" type="#_x0000_t75" style="width:12pt;height:11.25pt" fillcolor="window">
            <v:imagedata r:id="rId20" o:title=""/>
          </v:shape>
        </w:pic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= 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f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50C43">
        <w:rPr>
          <w:rFonts w:ascii="Times New Roman" w:hAnsi="Times New Roman" w:cs="Times New Roman"/>
          <w:sz w:val="28"/>
          <w:szCs w:val="28"/>
        </w:rPr>
        <w:t xml:space="preserve"> с увеличением концентрации, тем больше поверхностная активность этого вещества.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i/>
          <w:iCs/>
          <w:sz w:val="28"/>
          <w:szCs w:val="28"/>
        </w:rPr>
        <w:t>Физический смысл поверхностной активности</w:t>
      </w:r>
      <w:r w:rsidRPr="00750C43">
        <w:rPr>
          <w:rFonts w:ascii="Times New Roman" w:hAnsi="Times New Roman" w:cs="Times New Roman"/>
          <w:sz w:val="28"/>
          <w:szCs w:val="28"/>
        </w:rPr>
        <w:t xml:space="preserve"> состоит в том, что она представляет </w:t>
      </w:r>
      <w:r w:rsidRPr="00750C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силу, удерживающую вещество на поверхности и отнесенную к единице гиббсовской адсорбции</w:t>
      </w:r>
      <w:r w:rsidRPr="00750C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 xml:space="preserve">Поверхностную активность можно представить как отрицательный тангенс угла наклона к касательной, проведенной к кривой Г = 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f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50C43">
        <w:rPr>
          <w:rFonts w:ascii="Times New Roman" w:hAnsi="Times New Roman" w:cs="Times New Roman"/>
          <w:sz w:val="28"/>
          <w:szCs w:val="28"/>
        </w:rPr>
        <w:t xml:space="preserve"> в точке пересечения с осью ординат. Поверхностная активность может быть положительной и отрицательной. Значение и знак ее зависят от природы растворенного вещества и растворителя. 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 xml:space="preserve">1. </w:t>
      </w:r>
      <w:r w:rsidR="00054791">
        <w:rPr>
          <w:rFonts w:ascii="Times New Roman" w:hAnsi="Times New Roman" w:cs="Times New Roman"/>
          <w:i/>
          <w:iCs/>
          <w:position w:val="-6"/>
          <w:sz w:val="28"/>
          <w:szCs w:val="28"/>
        </w:rPr>
        <w:pict>
          <v:shape id="_x0000_i1047" type="#_x0000_t75" style="width:12pt;height:11.25pt" fillcolor="window">
            <v:imagedata r:id="rId20" o:title=""/>
          </v:shape>
        </w:pict>
      </w:r>
      <w:r w:rsidRPr="00750C43">
        <w:rPr>
          <w:rFonts w:ascii="Times New Roman" w:hAnsi="Times New Roman" w:cs="Times New Roman"/>
          <w:i/>
          <w:iCs/>
          <w:position w:val="-6"/>
          <w:sz w:val="28"/>
          <w:szCs w:val="28"/>
          <w:vertAlign w:val="subscript"/>
        </w:rPr>
        <w:t>2</w:t>
      </w:r>
      <w:r w:rsidRPr="00750C43">
        <w:rPr>
          <w:rFonts w:ascii="Times New Roman" w:hAnsi="Times New Roman" w:cs="Times New Roman"/>
          <w:i/>
          <w:iCs/>
          <w:position w:val="-6"/>
          <w:sz w:val="28"/>
          <w:szCs w:val="28"/>
        </w:rPr>
        <w:t>&lt;</w:t>
      </w:r>
      <w:r w:rsidR="00054791">
        <w:rPr>
          <w:rFonts w:ascii="Times New Roman" w:hAnsi="Times New Roman" w:cs="Times New Roman"/>
          <w:i/>
          <w:iCs/>
          <w:position w:val="-6"/>
          <w:sz w:val="28"/>
          <w:szCs w:val="28"/>
        </w:rPr>
        <w:pict>
          <v:shape id="_x0000_i1048" type="#_x0000_t75" style="width:12pt;height:11.25pt" fillcolor="window">
            <v:imagedata r:id="rId20" o:title=""/>
          </v:shape>
        </w:pict>
      </w:r>
      <w:r w:rsidRPr="00750C43">
        <w:rPr>
          <w:rFonts w:ascii="Times New Roman" w:hAnsi="Times New Roman" w:cs="Times New Roman"/>
          <w:i/>
          <w:iCs/>
          <w:position w:val="-6"/>
          <w:sz w:val="28"/>
          <w:szCs w:val="28"/>
          <w:vertAlign w:val="subscript"/>
        </w:rPr>
        <w:t>1</w:t>
      </w:r>
      <w:r w:rsidRPr="00750C43">
        <w:rPr>
          <w:rFonts w:ascii="Times New Roman" w:hAnsi="Times New Roman" w:cs="Times New Roman"/>
          <w:sz w:val="28"/>
          <w:szCs w:val="28"/>
        </w:rPr>
        <w:t xml:space="preserve">, тогда </w:t>
      </w:r>
      <w:r w:rsidR="00054791">
        <w:rPr>
          <w:rFonts w:ascii="Times New Roman" w:hAnsi="Times New Roman" w:cs="Times New Roman"/>
          <w:i/>
          <w:iCs/>
          <w:position w:val="-6"/>
          <w:sz w:val="28"/>
          <w:szCs w:val="28"/>
        </w:rPr>
        <w:pict>
          <v:shape id="_x0000_i1049" type="#_x0000_t75" style="width:18.75pt;height:14.25pt" fillcolor="window">
            <v:imagedata r:id="rId23" o:title=""/>
          </v:shape>
        </w:pic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&lt;0 и Г&gt;0</w:t>
      </w:r>
      <w:r w:rsidRPr="00750C43">
        <w:rPr>
          <w:rFonts w:ascii="Times New Roman" w:hAnsi="Times New Roman" w:cs="Times New Roman"/>
          <w:sz w:val="28"/>
          <w:szCs w:val="28"/>
        </w:rPr>
        <w:t xml:space="preserve">: 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g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&gt;0</w:t>
      </w:r>
      <w:r w:rsidRPr="00750C43">
        <w:rPr>
          <w:rFonts w:ascii="Times New Roman" w:hAnsi="Times New Roman" w:cs="Times New Roman"/>
          <w:sz w:val="28"/>
          <w:szCs w:val="28"/>
        </w:rPr>
        <w:t xml:space="preserve"> </w:t>
      </w:r>
      <w:r w:rsidRPr="00750C43">
        <w:rPr>
          <w:rFonts w:ascii="Times New Roman" w:hAnsi="Times New Roman" w:cs="Times New Roman"/>
          <w:sz w:val="28"/>
          <w:szCs w:val="28"/>
        </w:rPr>
        <w:sym w:font="Symbol" w:char="F0DE"/>
      </w:r>
      <w:r w:rsidRPr="00750C43">
        <w:rPr>
          <w:rFonts w:ascii="Times New Roman" w:hAnsi="Times New Roman" w:cs="Times New Roman"/>
          <w:sz w:val="28"/>
          <w:szCs w:val="28"/>
        </w:rPr>
        <w:t xml:space="preserve"> с увеличением концентрации поверхностное натяжение на границе раздела фаз убывает и вещество </w:t>
      </w:r>
      <w:r w:rsidRPr="00750C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поверхностно-активно</w:t>
      </w:r>
      <w:r w:rsidRPr="00750C43">
        <w:rPr>
          <w:rFonts w:ascii="Times New Roman" w:hAnsi="Times New Roman" w:cs="Times New Roman"/>
          <w:sz w:val="28"/>
          <w:szCs w:val="28"/>
        </w:rPr>
        <w:t>.</w:t>
      </w:r>
    </w:p>
    <w:p w:rsidR="00716F0C" w:rsidRPr="00750C43" w:rsidRDefault="00054791" w:rsidP="00750C43">
      <w:pPr>
        <w:widowControl w:val="0"/>
        <w:numPr>
          <w:ilvl w:val="0"/>
          <w:numId w:val="7"/>
        </w:numPr>
        <w:tabs>
          <w:tab w:val="clear" w:pos="36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position w:val="-6"/>
          <w:sz w:val="28"/>
          <w:szCs w:val="28"/>
        </w:rPr>
        <w:pict>
          <v:shape id="_x0000_i1050" type="#_x0000_t75" style="width:12pt;height:11.25pt" fillcolor="window">
            <v:imagedata r:id="rId20" o:title=""/>
          </v:shape>
        </w:pict>
      </w:r>
      <w:r w:rsidR="00716F0C" w:rsidRPr="00750C43">
        <w:rPr>
          <w:rFonts w:ascii="Times New Roman" w:hAnsi="Times New Roman" w:cs="Times New Roman"/>
          <w:i/>
          <w:iCs/>
          <w:position w:val="-6"/>
          <w:sz w:val="28"/>
          <w:szCs w:val="28"/>
          <w:vertAlign w:val="subscript"/>
        </w:rPr>
        <w:t>2</w:t>
      </w:r>
      <w:r w:rsidR="00716F0C" w:rsidRPr="00750C43">
        <w:rPr>
          <w:rFonts w:ascii="Times New Roman" w:hAnsi="Times New Roman" w:cs="Times New Roman"/>
          <w:i/>
          <w:iCs/>
          <w:position w:val="-6"/>
          <w:sz w:val="28"/>
          <w:szCs w:val="28"/>
        </w:rPr>
        <w:t>&lt;</w:t>
      </w:r>
      <w:r>
        <w:rPr>
          <w:rFonts w:ascii="Times New Roman" w:hAnsi="Times New Roman" w:cs="Times New Roman"/>
          <w:i/>
          <w:iCs/>
          <w:position w:val="-6"/>
          <w:sz w:val="28"/>
          <w:szCs w:val="28"/>
        </w:rPr>
        <w:pict>
          <v:shape id="_x0000_i1051" type="#_x0000_t75" style="width:12pt;height:11.25pt" fillcolor="window">
            <v:imagedata r:id="rId20" o:title=""/>
          </v:shape>
        </w:pict>
      </w:r>
      <w:r w:rsidR="00716F0C" w:rsidRPr="00750C43">
        <w:rPr>
          <w:rFonts w:ascii="Times New Roman" w:hAnsi="Times New Roman" w:cs="Times New Roman"/>
          <w:i/>
          <w:iCs/>
          <w:position w:val="-6"/>
          <w:sz w:val="28"/>
          <w:szCs w:val="28"/>
          <w:vertAlign w:val="subscript"/>
        </w:rPr>
        <w:t>1</w:t>
      </w:r>
      <w:r w:rsidR="00716F0C"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716F0C" w:rsidRPr="00750C43">
        <w:rPr>
          <w:rFonts w:ascii="Times New Roman" w:hAnsi="Times New Roman" w:cs="Times New Roman"/>
          <w:sz w:val="28"/>
          <w:szCs w:val="28"/>
        </w:rPr>
        <w:t>то</w:t>
      </w:r>
      <w:r w:rsidR="00716F0C"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16F0C"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g</w:t>
      </w:r>
      <w:r w:rsidR="00716F0C" w:rsidRPr="00750C43">
        <w:rPr>
          <w:rFonts w:ascii="Times New Roman" w:hAnsi="Times New Roman" w:cs="Times New Roman"/>
          <w:i/>
          <w:iCs/>
          <w:sz w:val="28"/>
          <w:szCs w:val="28"/>
        </w:rPr>
        <w:t>&lt;0</w:t>
      </w:r>
      <w:r w:rsidR="00716F0C" w:rsidRPr="00750C43">
        <w:rPr>
          <w:rFonts w:ascii="Times New Roman" w:hAnsi="Times New Roman" w:cs="Times New Roman"/>
          <w:sz w:val="28"/>
          <w:szCs w:val="28"/>
        </w:rPr>
        <w:t>:</w:t>
      </w:r>
      <w:r w:rsidR="00716F0C"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 Г</w:t>
      </w:r>
      <w:r w:rsidR="00716F0C" w:rsidRPr="00750C43">
        <w:rPr>
          <w:rFonts w:ascii="Times New Roman" w:hAnsi="Times New Roman" w:cs="Times New Roman"/>
          <w:sz w:val="28"/>
          <w:szCs w:val="28"/>
        </w:rPr>
        <w:t xml:space="preserve"> &lt;0 </w:t>
      </w:r>
      <w:r w:rsidR="00716F0C" w:rsidRPr="00750C43">
        <w:rPr>
          <w:rFonts w:ascii="Times New Roman" w:hAnsi="Times New Roman" w:cs="Times New Roman"/>
          <w:sz w:val="28"/>
          <w:szCs w:val="28"/>
        </w:rPr>
        <w:sym w:font="Symbol" w:char="F0DE"/>
      </w:r>
      <w:r w:rsidR="00716F0C" w:rsidRPr="00750C43">
        <w:rPr>
          <w:rFonts w:ascii="Times New Roman" w:hAnsi="Times New Roman" w:cs="Times New Roman"/>
          <w:sz w:val="28"/>
          <w:szCs w:val="28"/>
        </w:rPr>
        <w:t xml:space="preserve"> вещество </w:t>
      </w:r>
      <w:r w:rsidR="00716F0C" w:rsidRPr="00750C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поверхностно-инактивно</w:t>
      </w:r>
      <w:r w:rsidR="00716F0C" w:rsidRPr="00750C43">
        <w:rPr>
          <w:rFonts w:ascii="Times New Roman" w:hAnsi="Times New Roman" w:cs="Times New Roman"/>
          <w:sz w:val="28"/>
          <w:szCs w:val="28"/>
        </w:rPr>
        <w:t>.</w:t>
      </w:r>
    </w:p>
    <w:p w:rsidR="00716F0C" w:rsidRPr="00750C43" w:rsidRDefault="00716F0C" w:rsidP="00750C43">
      <w:pPr>
        <w:widowControl w:val="0"/>
        <w:numPr>
          <w:ilvl w:val="0"/>
          <w:numId w:val="7"/>
        </w:numPr>
        <w:tabs>
          <w:tab w:val="clear" w:pos="36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 xml:space="preserve"> 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g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 = 0, Г = 0</w:t>
      </w:r>
      <w:r w:rsidRPr="00750C43">
        <w:rPr>
          <w:rFonts w:ascii="Times New Roman" w:hAnsi="Times New Roman" w:cs="Times New Roman"/>
          <w:sz w:val="28"/>
          <w:szCs w:val="28"/>
        </w:rPr>
        <w:t xml:space="preserve"> - адсорбции нет, т.е. вещество </w:t>
      </w:r>
      <w:r w:rsidRPr="00750C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индифферентно</w:t>
      </w:r>
      <w:r w:rsidRPr="00750C43">
        <w:rPr>
          <w:rFonts w:ascii="Times New Roman" w:hAnsi="Times New Roman" w:cs="Times New Roman"/>
          <w:sz w:val="28"/>
          <w:szCs w:val="28"/>
        </w:rPr>
        <w:t>.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i/>
          <w:iCs/>
          <w:sz w:val="28"/>
          <w:szCs w:val="28"/>
        </w:rPr>
        <w:t>Поверхностно-активными веществами</w:t>
      </w:r>
      <w:r w:rsidRPr="00750C43">
        <w:rPr>
          <w:rFonts w:ascii="Times New Roman" w:hAnsi="Times New Roman" w:cs="Times New Roman"/>
          <w:sz w:val="28"/>
          <w:szCs w:val="28"/>
        </w:rPr>
        <w:t xml:space="preserve"> являются органические вещества, состоящие из углеводородного радикала и функциональной группы. Неорганические соли являются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поверхностно-инактивными</w:t>
      </w:r>
      <w:r w:rsidRPr="00750C43">
        <w:rPr>
          <w:rFonts w:ascii="Times New Roman" w:hAnsi="Times New Roman" w:cs="Times New Roman"/>
          <w:sz w:val="28"/>
          <w:szCs w:val="28"/>
        </w:rPr>
        <w:t xml:space="preserve"> веществами. Ребиндер и Щукин в своих работах показали, что развитие микротрещин в твердых телах при деформации может происходить гораздо легче при адсорбции веществ из среды, в которой ведется деформирование: адсорбироваться могут как ионы электролитов, так и молекулы поверхностно-активного вещества (ПАВ), образуя на адсорбирующей поверхности их двумерный газ в результате нелокализованной адсорбции. Молекулы под давлением этого газа проникают в устье трещин и стремятся </w:t>
      </w:r>
      <w:r w:rsidRPr="00750C43">
        <w:rPr>
          <w:rFonts w:ascii="Times New Roman" w:hAnsi="Times New Roman" w:cs="Times New Roman"/>
          <w:sz w:val="28"/>
          <w:szCs w:val="28"/>
        </w:rPr>
        <w:lastRenderedPageBreak/>
        <w:t xml:space="preserve">раздвинуть их, таким образом содействуя внешним силам, т.е. наблюдается </w:t>
      </w:r>
      <w:r w:rsidRPr="00750C43">
        <w:rPr>
          <w:rFonts w:ascii="Times New Roman" w:hAnsi="Times New Roman" w:cs="Times New Roman"/>
          <w:b/>
          <w:bCs/>
          <w:sz w:val="28"/>
          <w:szCs w:val="28"/>
        </w:rPr>
        <w:t>адсорбционное понижение твердости твердого тела</w:t>
      </w:r>
      <w:r w:rsidRPr="00750C43">
        <w:rPr>
          <w:rFonts w:ascii="Times New Roman" w:hAnsi="Times New Roman" w:cs="Times New Roman"/>
          <w:sz w:val="28"/>
          <w:szCs w:val="28"/>
        </w:rPr>
        <w:t xml:space="preserve">, что получило название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эффекта Ребиндера</w:t>
      </w:r>
      <w:r w:rsidRPr="00750C43">
        <w:rPr>
          <w:rFonts w:ascii="Times New Roman" w:hAnsi="Times New Roman" w:cs="Times New Roman"/>
          <w:sz w:val="28"/>
          <w:szCs w:val="28"/>
        </w:rPr>
        <w:t xml:space="preserve">. </w:t>
      </w:r>
      <w:r w:rsidRPr="00750C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Поверхностная активность в гомологическом ряду поверхностно-активных веществ (ПАВ) повышается в среднем в 3,2 раза на каждую группу СН</w:t>
      </w:r>
      <w:r w:rsidRPr="00750C43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2</w:t>
      </w:r>
      <w:r w:rsidRPr="00750C43">
        <w:rPr>
          <w:rFonts w:ascii="Times New Roman" w:hAnsi="Times New Roman" w:cs="Times New Roman"/>
          <w:b/>
          <w:bCs/>
          <w:sz w:val="28"/>
          <w:szCs w:val="28"/>
        </w:rPr>
        <w:t xml:space="preserve"> (в водных растворах)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– правило Дюкло – Траубе</w:t>
      </w:r>
      <w:r w:rsidRPr="00750C43">
        <w:rPr>
          <w:rFonts w:ascii="Times New Roman" w:hAnsi="Times New Roman" w:cs="Times New Roman"/>
          <w:sz w:val="28"/>
          <w:szCs w:val="28"/>
        </w:rPr>
        <w:t>.</w:t>
      </w:r>
    </w:p>
    <w:p w:rsidR="00750C43" w:rsidRDefault="00750C43" w:rsidP="00750C43">
      <w:pPr>
        <w:pStyle w:val="2"/>
        <w:keepNext w:val="0"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16F0C" w:rsidRPr="00750C43" w:rsidRDefault="00716F0C" w:rsidP="00750C43">
      <w:pPr>
        <w:pStyle w:val="2"/>
        <w:keepNext w:val="0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0C43">
        <w:rPr>
          <w:sz w:val="28"/>
          <w:szCs w:val="28"/>
        </w:rPr>
        <w:t>Адсорбционные равновесия</w:t>
      </w:r>
    </w:p>
    <w:p w:rsidR="00750C43" w:rsidRDefault="00750C43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50C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Адсорбционное равновесие в системе «газ – жидкость». Закон Генри. Мономолекулярная адсорбция в системах «газ – жидкость», «жидкость – жидкость», «газ – твердое». Изотерма адсорбции Ленгмюра. Уравнение Фрейндлиха. Теория полимолекулярной адсорбции БЭТ. Уравнение БЭТ</w:t>
      </w:r>
    </w:p>
    <w:p w:rsidR="00750C43" w:rsidRDefault="00750C43" w:rsidP="00750C43">
      <w:pPr>
        <w:pStyle w:val="31"/>
        <w:widowControl w:val="0"/>
        <w:spacing w:line="360" w:lineRule="auto"/>
        <w:ind w:firstLine="709"/>
        <w:rPr>
          <w:sz w:val="28"/>
          <w:szCs w:val="28"/>
        </w:rPr>
      </w:pPr>
    </w:p>
    <w:p w:rsidR="00716F0C" w:rsidRPr="00750C43" w:rsidRDefault="00716F0C" w:rsidP="00750C43">
      <w:pPr>
        <w:pStyle w:val="31"/>
        <w:widowControl w:val="0"/>
        <w:spacing w:line="360" w:lineRule="auto"/>
        <w:ind w:firstLine="709"/>
        <w:rPr>
          <w:sz w:val="28"/>
          <w:szCs w:val="28"/>
        </w:rPr>
      </w:pPr>
      <w:r w:rsidRPr="00750C43">
        <w:rPr>
          <w:sz w:val="28"/>
          <w:szCs w:val="28"/>
        </w:rPr>
        <w:t>Предположим, что имеются компоненты-неэлектролиты. Будем считать, что адсорбат образует на поверхности адсорбента мономолекулярный слой. Мономолекулярная адсорбция с точки зрения термодинамики процесса выражается химическим потенциалом в адсорбционном слое и объемной фазе:</w:t>
      </w:r>
    </w:p>
    <w:p w:rsidR="00716F0C" w:rsidRPr="00750C43" w:rsidRDefault="00054791" w:rsidP="00750C43">
      <w:pPr>
        <w:pStyle w:val="31"/>
        <w:widowControl w:val="0"/>
        <w:spacing w:line="360" w:lineRule="auto"/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52" type="#_x0000_t75" style="width:85.5pt;height:17.25pt">
            <v:imagedata r:id="rId24" o:title=""/>
          </v:shape>
        </w:pict>
      </w:r>
      <w:r w:rsidR="00716F0C" w:rsidRPr="00750C43">
        <w:rPr>
          <w:sz w:val="28"/>
          <w:szCs w:val="28"/>
        </w:rPr>
        <w:t>;</w:t>
      </w:r>
    </w:p>
    <w:p w:rsidR="00716F0C" w:rsidRPr="00750C43" w:rsidRDefault="00054791" w:rsidP="00750C43">
      <w:pPr>
        <w:pStyle w:val="31"/>
        <w:widowControl w:val="0"/>
        <w:spacing w:line="360" w:lineRule="auto"/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53" type="#_x0000_t75" style="width:87pt;height:18pt">
            <v:imagedata r:id="rId25" o:title=""/>
          </v:shape>
        </w:pict>
      </w:r>
      <w:r w:rsidR="00716F0C" w:rsidRPr="00750C43">
        <w:rPr>
          <w:sz w:val="28"/>
          <w:szCs w:val="28"/>
        </w:rPr>
        <w:t>;</w:t>
      </w:r>
    </w:p>
    <w:p w:rsidR="00716F0C" w:rsidRPr="00750C43" w:rsidRDefault="00054791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2"/>
          <w:sz w:val="28"/>
          <w:szCs w:val="28"/>
        </w:rPr>
        <w:pict>
          <v:shape id="_x0000_i1054" type="#_x0000_t75" style="width:34.5pt;height:16.5pt">
            <v:imagedata r:id="rId26" o:title=""/>
          </v:shape>
        </w:pict>
      </w:r>
      <w:r w:rsidR="00716F0C" w:rsidRPr="00750C43">
        <w:rPr>
          <w:rFonts w:ascii="Times New Roman" w:hAnsi="Times New Roman" w:cs="Times New Roman"/>
          <w:sz w:val="28"/>
          <w:szCs w:val="28"/>
        </w:rPr>
        <w:t>,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 xml:space="preserve">где </w:t>
      </w:r>
      <w:r w:rsidR="00054791">
        <w:rPr>
          <w:rFonts w:ascii="Times New Roman" w:hAnsi="Times New Roman" w:cs="Times New Roman"/>
          <w:position w:val="-10"/>
          <w:sz w:val="28"/>
          <w:szCs w:val="28"/>
        </w:rPr>
        <w:pict>
          <v:shape id="_x0000_i1055" type="#_x0000_t75" style="width:12pt;height:15pt" fillcolor="window">
            <v:imagedata r:id="rId27" o:title=""/>
          </v:shape>
        </w:pict>
      </w:r>
      <w:r w:rsidRPr="00750C43">
        <w:rPr>
          <w:rFonts w:ascii="Times New Roman" w:hAnsi="Times New Roman" w:cs="Times New Roman"/>
          <w:sz w:val="28"/>
          <w:szCs w:val="28"/>
        </w:rPr>
        <w:t xml:space="preserve"> - химический потенциал вещества в адсорбционном слое;</w:t>
      </w:r>
    </w:p>
    <w:p w:rsidR="00716F0C" w:rsidRPr="00750C43" w:rsidRDefault="00054791" w:rsidP="00750C43">
      <w:pPr>
        <w:widowControl w:val="0"/>
        <w:tabs>
          <w:tab w:val="num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pict>
          <v:shape id="_x0000_i1056" type="#_x0000_t75" style="width:12pt;height:12.75pt" fillcolor="window">
            <v:imagedata r:id="rId28" o:title=""/>
          </v:shape>
        </w:pict>
      </w:r>
      <w:r w:rsidR="00716F0C" w:rsidRPr="00750C43">
        <w:rPr>
          <w:rFonts w:ascii="Times New Roman" w:hAnsi="Times New Roman" w:cs="Times New Roman"/>
          <w:sz w:val="28"/>
          <w:szCs w:val="28"/>
        </w:rPr>
        <w:t xml:space="preserve"> - химический потенциал вещества в объемной фазе.</w:t>
      </w:r>
    </w:p>
    <w:p w:rsidR="00716F0C" w:rsidRPr="00750C43" w:rsidRDefault="00716F0C" w:rsidP="00750C43">
      <w:pPr>
        <w:pStyle w:val="a8"/>
        <w:widowControl w:val="0"/>
        <w:tabs>
          <w:tab w:val="clear" w:pos="720"/>
          <w:tab w:val="num" w:pos="426"/>
        </w:tabs>
        <w:spacing w:line="360" w:lineRule="auto"/>
        <w:ind w:firstLine="709"/>
      </w:pPr>
      <w:r w:rsidRPr="00750C43">
        <w:t xml:space="preserve">При равновесии потенциалы равны: </w:t>
      </w:r>
      <w:r w:rsidR="00054791">
        <w:rPr>
          <w:position w:val="-12"/>
        </w:rPr>
        <w:pict>
          <v:shape id="_x0000_i1057" type="#_x0000_t75" style="width:138pt;height:18pt" fillcolor="window">
            <v:imagedata r:id="rId29" o:title=""/>
          </v:shape>
        </w:pict>
      </w:r>
      <w:r w:rsidRPr="00750C43">
        <w:t>.</w:t>
      </w:r>
    </w:p>
    <w:p w:rsidR="00716F0C" w:rsidRPr="00750C43" w:rsidRDefault="00716F0C" w:rsidP="00750C43">
      <w:pPr>
        <w:widowControl w:val="0"/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>Преобразуем:</w:t>
      </w:r>
    </w:p>
    <w:p w:rsidR="00716F0C" w:rsidRPr="00750C43" w:rsidRDefault="00054791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0"/>
          <w:sz w:val="28"/>
          <w:szCs w:val="28"/>
          <w:lang w:val="en-US"/>
        </w:rPr>
        <w:pict>
          <v:shape id="_x0000_i1058" type="#_x0000_t75" style="width:93pt;height:33.75pt" fillcolor="window">
            <v:imagedata r:id="rId30" o:title=""/>
          </v:shape>
        </w:pict>
      </w:r>
      <w:r w:rsidR="00716F0C" w:rsidRPr="00750C43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position w:val="-12"/>
          <w:sz w:val="28"/>
          <w:szCs w:val="28"/>
          <w:lang w:val="en-US"/>
        </w:rPr>
        <w:pict>
          <v:shape id="_x0000_i1059" type="#_x0000_t75" style="width:33.75pt;height:18pt">
            <v:imagedata r:id="rId31" o:title=""/>
          </v:shape>
        </w:pict>
      </w:r>
      <w:r w:rsidR="00716F0C" w:rsidRPr="00750C43">
        <w:rPr>
          <w:rFonts w:ascii="Times New Roman" w:hAnsi="Times New Roman" w:cs="Times New Roman"/>
          <w:sz w:val="28"/>
          <w:szCs w:val="28"/>
        </w:rPr>
        <w:t xml:space="preserve"> – адсорбция; </w:t>
      </w:r>
      <w:r w:rsidR="00716F0C" w:rsidRPr="00750C4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716F0C"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i</w:t>
      </w:r>
      <w:r w:rsidR="00716F0C"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 xml:space="preserve"> </w:t>
      </w:r>
      <w:r w:rsidR="00716F0C"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= </w:t>
      </w:r>
      <w:r w:rsidR="00716F0C"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r w:rsidR="00716F0C" w:rsidRPr="00750C43">
        <w:rPr>
          <w:rFonts w:ascii="Times New Roman" w:hAnsi="Times New Roman" w:cs="Times New Roman"/>
          <w:sz w:val="28"/>
          <w:szCs w:val="28"/>
        </w:rPr>
        <w:t>.</w:t>
      </w:r>
    </w:p>
    <w:p w:rsidR="00716F0C" w:rsidRPr="00750C43" w:rsidRDefault="00054791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2"/>
          <w:sz w:val="28"/>
          <w:szCs w:val="28"/>
        </w:rPr>
        <w:lastRenderedPageBreak/>
        <w:pict>
          <v:shape id="_x0000_i1060" type="#_x0000_t75" style="width:84pt;height:32.25pt" fillcolor="window">
            <v:imagedata r:id="rId32" o:title=""/>
          </v:shape>
        </w:pict>
      </w:r>
      <w:r w:rsidR="00716F0C" w:rsidRPr="00750C43">
        <w:rPr>
          <w:rFonts w:ascii="Times New Roman" w:hAnsi="Times New Roman" w:cs="Times New Roman"/>
          <w:sz w:val="28"/>
          <w:szCs w:val="28"/>
        </w:rPr>
        <w:t>,</w:t>
      </w:r>
    </w:p>
    <w:p w:rsidR="00716F0C" w:rsidRPr="00750C43" w:rsidRDefault="00054791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2"/>
          <w:sz w:val="28"/>
          <w:szCs w:val="28"/>
        </w:rPr>
        <w:pict>
          <v:shape id="_x0000_i1061" type="#_x0000_t75" style="width:120pt;height:36pt">
            <v:imagedata r:id="rId33" o:title=""/>
          </v:shape>
        </w:pict>
      </w:r>
      <w:r w:rsidR="00716F0C" w:rsidRPr="00750C43">
        <w:rPr>
          <w:rFonts w:ascii="Times New Roman" w:hAnsi="Times New Roman" w:cs="Times New Roman"/>
          <w:sz w:val="28"/>
          <w:szCs w:val="28"/>
        </w:rPr>
        <w:t xml:space="preserve">, где </w:t>
      </w:r>
      <w:r w:rsidR="00716F0C"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r w:rsidR="00716F0C" w:rsidRPr="00750C43">
        <w:rPr>
          <w:rFonts w:ascii="Times New Roman" w:hAnsi="Times New Roman" w:cs="Times New Roman"/>
          <w:sz w:val="28"/>
          <w:szCs w:val="28"/>
        </w:rPr>
        <w:t xml:space="preserve"> - коэффициент распределения.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 xml:space="preserve">Выражение </w:t>
      </w:r>
      <w:r w:rsidR="00054791">
        <w:rPr>
          <w:rFonts w:ascii="Times New Roman" w:hAnsi="Times New Roman" w:cs="Times New Roman"/>
          <w:position w:val="-38"/>
          <w:sz w:val="28"/>
          <w:szCs w:val="28"/>
        </w:rPr>
        <w:pict>
          <v:shape id="_x0000_i1062" type="#_x0000_t75" style="width:68.25pt;height:42pt">
            <v:imagedata r:id="rId34" o:title=""/>
          </v:shape>
        </w:pict>
      </w:r>
      <w:r w:rsidRPr="00750C43">
        <w:rPr>
          <w:rFonts w:ascii="Times New Roman" w:hAnsi="Times New Roman" w:cs="Times New Roman"/>
          <w:sz w:val="28"/>
          <w:szCs w:val="28"/>
        </w:rPr>
        <w:t xml:space="preserve"> - константа Генри. Она не зависит от концентрации, определяется при постоянной температуре, 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=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K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г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i/>
          <w:iCs/>
          <w:sz w:val="28"/>
          <w:szCs w:val="28"/>
        </w:rPr>
        <w:t>А=а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sym w:font="Symbol" w:char="F0D7"/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г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50C43">
        <w:rPr>
          <w:rFonts w:ascii="Times New Roman" w:hAnsi="Times New Roman" w:cs="Times New Roman"/>
          <w:sz w:val="28"/>
          <w:szCs w:val="28"/>
        </w:rPr>
        <w:t xml:space="preserve">– закон Генри, т.е. при разбавлении системы коэффициент распределения стремится к постоянному значению, равному константе Генри. Если концентрация в сорбционном слое стремится к нулю, то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sym w:font="Symbol" w:char="F0BB"/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 с</w:t>
      </w:r>
      <w:r w:rsidRPr="00750C43">
        <w:rPr>
          <w:rFonts w:ascii="Times New Roman" w:hAnsi="Times New Roman" w:cs="Times New Roman"/>
          <w:sz w:val="28"/>
          <w:szCs w:val="28"/>
        </w:rPr>
        <w:t xml:space="preserve">;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а = 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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sym w:font="Symbol" w:char="F0D7"/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750C43">
        <w:rPr>
          <w:rFonts w:ascii="Times New Roman" w:hAnsi="Times New Roman" w:cs="Times New Roman"/>
          <w:sz w:val="28"/>
          <w:szCs w:val="28"/>
        </w:rPr>
        <w:t xml:space="preserve">; 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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sym w:font="Wingdings" w:char="F0E0"/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 1</w:t>
      </w:r>
      <w:r w:rsidRPr="00750C43">
        <w:rPr>
          <w:rFonts w:ascii="Times New Roman" w:hAnsi="Times New Roman" w:cs="Times New Roman"/>
          <w:sz w:val="28"/>
          <w:szCs w:val="28"/>
        </w:rPr>
        <w:t xml:space="preserve">. Поэтому на практике закон Генри используют в следующем виде: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а=К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г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i</w:t>
      </w:r>
      <w:r w:rsidRPr="00750C43">
        <w:rPr>
          <w:rFonts w:ascii="Times New Roman" w:hAnsi="Times New Roman" w:cs="Times New Roman"/>
          <w:sz w:val="28"/>
          <w:szCs w:val="28"/>
        </w:rPr>
        <w:t xml:space="preserve">. Если одна из фаз – газ, то имеем следующий вид: 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 = К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г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i</w:t>
      </w:r>
      <w:r w:rsidRPr="00750C4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16F0C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 xml:space="preserve">г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= К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г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/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RT</w:t>
      </w:r>
      <w:r w:rsidRPr="00750C43">
        <w:rPr>
          <w:rFonts w:ascii="Times New Roman" w:hAnsi="Times New Roman" w:cs="Times New Roman"/>
          <w:sz w:val="28"/>
          <w:szCs w:val="28"/>
        </w:rPr>
        <w:t>.</w:t>
      </w:r>
    </w:p>
    <w:p w:rsidR="00750C43" w:rsidRPr="00750C43" w:rsidRDefault="00054791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group id="_x0000_s1055" style="position:absolute;left:0;text-align:left;margin-left:54.75pt;margin-top:10.25pt;width:179.25pt;height:2in;z-index:251656704" coordorigin="673,7995" coordsize="3585,2880">
            <v:shape id="_x0000_s1056" type="#_x0000_t202" style="position:absolute;left:2788;top:7995;width:555;height:398" filled="f" stroked="f">
              <v:textbox style="mso-next-textbox:#_x0000_s1056">
                <w:txbxContent>
                  <w:p w:rsidR="00716F0C" w:rsidRDefault="00716F0C" w:rsidP="00716F0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shape>
            <v:line id="_x0000_s1057" style="position:absolute" from="1033,8120" to="1033,10031">
              <v:stroke startarrow="classic" startarrowwidth="narrow" startarrowlength="long"/>
            </v:line>
            <v:line id="_x0000_s1058" style="position:absolute" from="1048,10032" to="3784,10032">
              <v:stroke endarrow="classic" endarrowwidth="narrow" endarrowlength="long"/>
            </v:line>
            <v:line id="_x0000_s1059" style="position:absolute" from="1033,8720" to="3625,8720"/>
            <v:line id="_x0000_s1060" style="position:absolute;flip:y" from="1048,9137" to="2488,10019"/>
            <v:line id="_x0000_s1061" style="position:absolute;flip:y" from="1813,8635" to="1813,9559"/>
            <v:shape id="_x0000_s1062" style="position:absolute;left:1816;top:8096;width:1086;height:646" coordsize="1086,633" path="m,543v181,45,362,90,543,c724,453,996,90,1086,e" filled="f" fillcolor="gray" strokecolor="gray" strokeweight="1.75pt">
              <v:stroke dashstyle="dash"/>
              <v:path arrowok="t"/>
            </v:shape>
            <v:shape id="_x0000_s1063" style="position:absolute;left:1816;top:9356;width:1267;height:216" coordsize="1267,211" path="m,211c256,135,513,60,724,30,935,,1101,15,1267,30e" filled="f" strokeweight="1.75pt">
              <v:stroke dashstyle="1 1"/>
              <v:path arrowok="t"/>
            </v:shape>
            <v:shape id="_x0000_s1064" style="position:absolute;left:1831;top:8901;width:905;height:646" coordsize="905,633" path="m,633c15,406,30,180,181,90,332,,618,45,905,90e" filled="f" strokecolor="gray" strokeweight="1.75pt">
              <v:stroke dashstyle="dash"/>
              <v:path arrowok="t"/>
            </v:shape>
            <v:shape id="_x0000_s1065" style="position:absolute;left:1846;top:8681;width:1086;height:370" coordsize="1086,362" path="m,c271,60,543,121,724,181v181,60,271,120,362,181e" filled="f" strokeweight="1.75pt">
              <v:stroke dashstyle="1 1"/>
              <v:path arrowok="t"/>
            </v:shape>
            <v:shape id="_x0000_s1066" type="#_x0000_t202" style="position:absolute;left:673;top:8056;width:555;height:399" filled="f" stroked="f">
              <v:textbox style="mso-next-textbox:#_x0000_s1066">
                <w:txbxContent>
                  <w:p w:rsidR="00716F0C" w:rsidRPr="00A60132" w:rsidRDefault="00716F0C" w:rsidP="00716F0C">
                    <w:pPr>
                      <w:rPr>
                        <w:i/>
                        <w:iCs/>
                      </w:rPr>
                    </w:pPr>
                    <w:r w:rsidRPr="00A60132">
                      <w:rPr>
                        <w:i/>
                        <w:iCs/>
                      </w:rPr>
                      <w:t>А</w:t>
                    </w:r>
                  </w:p>
                </w:txbxContent>
              </v:textbox>
            </v:shape>
            <v:shape id="_x0000_s1067" type="#_x0000_t202" style="position:absolute;left:688;top:8500;width:555;height:399" filled="f" stroked="f">
              <v:textbox style="mso-next-textbox:#_x0000_s1067">
                <w:txbxContent>
                  <w:p w:rsidR="00716F0C" w:rsidRPr="00A60132" w:rsidRDefault="00716F0C" w:rsidP="00716F0C">
                    <w:pPr>
                      <w:rPr>
                        <w:i/>
                        <w:iCs/>
                        <w:lang w:val="en-US"/>
                      </w:rPr>
                    </w:pPr>
                    <w:r w:rsidRPr="00A60132">
                      <w:rPr>
                        <w:i/>
                        <w:iCs/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1068" type="#_x0000_t202" style="position:absolute;left:3298;top:9588;width:735;height:444" filled="f" stroked="f">
              <v:textbox style="mso-next-textbox:#_x0000_s1068">
                <w:txbxContent>
                  <w:p w:rsidR="00716F0C" w:rsidRPr="00A60132" w:rsidRDefault="00716F0C" w:rsidP="00716F0C">
                    <w:pPr>
                      <w:rPr>
                        <w:i/>
                        <w:iCs/>
                      </w:rPr>
                    </w:pPr>
                    <w:r w:rsidRPr="00A60132">
                      <w:rPr>
                        <w:i/>
                        <w:iCs/>
                        <w:lang w:val="en-US"/>
                      </w:rPr>
                      <w:t>c (P)</w:t>
                    </w:r>
                  </w:p>
                </w:txbxContent>
              </v:textbox>
            </v:shape>
            <v:shape id="_x0000_s1069" type="#_x0000_t202" style="position:absolute;left:1918;top:8929;width:555;height:399" filled="f" stroked="f">
              <v:textbox style="mso-next-textbox:#_x0000_s1069">
                <w:txbxContent>
                  <w:p w:rsidR="00716F0C" w:rsidRDefault="00716F0C" w:rsidP="00716F0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70" type="#_x0000_t202" style="position:absolute;left:2743;top:8669;width:555;height:398" filled="f" stroked="f">
              <v:textbox style="mso-next-textbox:#_x0000_s1070">
                <w:txbxContent>
                  <w:p w:rsidR="00716F0C" w:rsidRDefault="00716F0C" w:rsidP="00716F0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71" type="#_x0000_t202" style="position:absolute;left:2458;top:9312;width:555;height:399" filled="f" stroked="f">
              <v:textbox style="mso-next-textbox:#_x0000_s1071">
                <w:txbxContent>
                  <w:p w:rsidR="00716F0C" w:rsidRDefault="00716F0C" w:rsidP="00716F0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72" type="#_x0000_t202" style="position:absolute;left:688;top:10048;width:3570;height:827" filled="f" stroked="f">
              <v:textbox style="mso-next-textbox:#_x0000_s1072">
                <w:txbxContent>
                  <w:p w:rsidR="00716F0C" w:rsidRDefault="00716F0C" w:rsidP="00716F0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 и с. 2.3.1.1. Изотерма адсорбции Генри (отрицательные и положительные отклонения от закона Генри)</w:t>
                    </w:r>
                  </w:p>
                </w:txbxContent>
              </v:textbox>
            </v:shape>
            <v:shape id="_x0000_s1073" type="#_x0000_t202" style="position:absolute;left:1288;top:9343;width:555;height:398" filled="f" stroked="f">
              <v:textbox style="mso-next-textbox:#_x0000_s1073">
                <w:txbxContent>
                  <w:p w:rsidR="00716F0C" w:rsidRPr="00A60132" w:rsidRDefault="00716F0C" w:rsidP="00716F0C">
                    <w:pPr>
                      <w:rPr>
                        <w:i/>
                        <w:iCs/>
                      </w:rPr>
                    </w:pPr>
                    <w:r w:rsidRPr="00A60132">
                      <w:rPr>
                        <w:i/>
                        <w:iCs/>
                      </w:rPr>
                      <w:t>А</w:t>
                    </w:r>
                  </w:p>
                </w:txbxContent>
              </v:textbox>
            </v:shape>
            <v:shape id="_x0000_s1074" type="#_x0000_t202" style="position:absolute;left:1333;top:8393;width:555;height:399" filled="f" stroked="f">
              <v:textbox style="mso-next-textbox:#_x0000_s1074">
                <w:txbxContent>
                  <w:p w:rsidR="00716F0C" w:rsidRPr="00A60132" w:rsidRDefault="00716F0C" w:rsidP="00716F0C">
                    <w:pPr>
                      <w:rPr>
                        <w:i/>
                        <w:iCs/>
                        <w:lang w:val="en-US"/>
                      </w:rPr>
                    </w:pPr>
                    <w:r w:rsidRPr="00A60132">
                      <w:rPr>
                        <w:i/>
                        <w:iCs/>
                        <w:lang w:val="en-US"/>
                      </w:rPr>
                      <w:t>D</w:t>
                    </w:r>
                  </w:p>
                </w:txbxContent>
              </v:textbox>
            </v:shape>
            <w10:wrap type="square"/>
          </v:group>
        </w:pict>
      </w:r>
    </w:p>
    <w:p w:rsidR="00750C43" w:rsidRDefault="00750C43" w:rsidP="00750C43">
      <w:pPr>
        <w:widowControl w:val="0"/>
        <w:tabs>
          <w:tab w:val="left" w:pos="382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C43" w:rsidRDefault="00750C43" w:rsidP="00750C43">
      <w:pPr>
        <w:widowControl w:val="0"/>
        <w:tabs>
          <w:tab w:val="left" w:pos="382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C43" w:rsidRDefault="00750C43" w:rsidP="00750C43">
      <w:pPr>
        <w:widowControl w:val="0"/>
        <w:tabs>
          <w:tab w:val="left" w:pos="382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C43" w:rsidRDefault="00750C43" w:rsidP="00750C43">
      <w:pPr>
        <w:widowControl w:val="0"/>
        <w:tabs>
          <w:tab w:val="left" w:pos="382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C43" w:rsidRDefault="00750C43" w:rsidP="00750C43">
      <w:pPr>
        <w:widowControl w:val="0"/>
        <w:tabs>
          <w:tab w:val="left" w:pos="382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C43" w:rsidRDefault="00750C43" w:rsidP="00750C43">
      <w:pPr>
        <w:widowControl w:val="0"/>
        <w:tabs>
          <w:tab w:val="left" w:pos="382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C43" w:rsidRDefault="00750C43" w:rsidP="00750C43">
      <w:pPr>
        <w:widowControl w:val="0"/>
        <w:tabs>
          <w:tab w:val="left" w:pos="382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6F0C" w:rsidRPr="00750C43" w:rsidRDefault="00716F0C" w:rsidP="00750C43">
      <w:pPr>
        <w:widowControl w:val="0"/>
        <w:tabs>
          <w:tab w:val="left" w:pos="382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 xml:space="preserve">Эти уравнения представляют собой уравнения изотермы адсорбции при малых концентрациях. В соответствии с этими уравнениями можно по другому сформулировать закон Генри: </w:t>
      </w:r>
      <w:r w:rsidRPr="00750C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величина адсорбции при малых давлениях газа (малых концентрациях вещества в растворе) прямо пропорциональна давлению (концентрации).</w:t>
      </w:r>
      <w:r w:rsidRPr="00750C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0C43">
        <w:rPr>
          <w:rFonts w:ascii="Times New Roman" w:hAnsi="Times New Roman" w:cs="Times New Roman"/>
          <w:sz w:val="28"/>
          <w:szCs w:val="28"/>
        </w:rPr>
        <w:t xml:space="preserve">Эти зависимости показаны на рисунке 2.3.1.1. При адсорбции на твердых телах область действия закона мала из-за неоднородности поверхности, но даже на однородной поверхности при увеличении концентрации обнаруживается отклонение от закона. При малых концентрациях распределенного вещества отклонения обусловлены в </w:t>
      </w:r>
      <w:r w:rsidRPr="00750C43">
        <w:rPr>
          <w:rFonts w:ascii="Times New Roman" w:hAnsi="Times New Roman" w:cs="Times New Roman"/>
          <w:sz w:val="28"/>
          <w:szCs w:val="28"/>
        </w:rPr>
        <w:lastRenderedPageBreak/>
        <w:t xml:space="preserve">основном соотношением между взаимодействием молекул друг с другом и с поверхностью адсорбента. Если когезионные взаимодействия адсорбата больше, то отклонение от закона отрицательно и 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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 &lt;1</w:t>
      </w:r>
      <w:r w:rsidRPr="00750C43">
        <w:rPr>
          <w:rFonts w:ascii="Times New Roman" w:hAnsi="Times New Roman" w:cs="Times New Roman"/>
          <w:sz w:val="28"/>
          <w:szCs w:val="28"/>
        </w:rPr>
        <w:t xml:space="preserve">, и коэффициент распределения увеличивается (кривая 1 на рис. 2.3.1.1). Если сильнее взаимодействие «адсорбат – адсорбент», то отклонение положительно и 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r w:rsidRPr="00750C43">
        <w:rPr>
          <w:rFonts w:ascii="Times New Roman" w:hAnsi="Times New Roman" w:cs="Times New Roman"/>
          <w:sz w:val="28"/>
          <w:szCs w:val="28"/>
        </w:rPr>
        <w:t xml:space="preserve"> уменьшается (кривая 2 на рис. 2.3.1.1). При дальнейшем увеличении концентрации происходит уменьшение свободной поверхности, снижается реакционная способность и кривые загибаются к оси абсцисс. Константу Генри получают экстраполяцией коэффициента распределения на нулевую концентрацию. В соответствии с правилом фаз Гиббса в гетерогенных системах равновесные параметры зависят от дисперсности или удельной поверхности. Для адсорбционных систем эта зависимость выражается в уменьшенных концентрациях вещества в объемной фазе с увеличением удельной поверхности адсорбента. Если в такой системе содержание распределяемого вещества постоянно, то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mS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 xml:space="preserve">уд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+ с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V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r w:rsidRPr="00750C43">
        <w:rPr>
          <w:rFonts w:ascii="Times New Roman" w:hAnsi="Times New Roman" w:cs="Times New Roman"/>
          <w:sz w:val="28"/>
          <w:szCs w:val="28"/>
          <w:lang w:val="en-US"/>
        </w:rPr>
        <w:t>const</w:t>
      </w:r>
      <w:r w:rsidRPr="00750C43">
        <w:rPr>
          <w:rFonts w:ascii="Times New Roman" w:hAnsi="Times New Roman" w:cs="Times New Roman"/>
          <w:sz w:val="28"/>
          <w:szCs w:val="28"/>
        </w:rPr>
        <w:t>,</w:t>
      </w:r>
    </w:p>
    <w:p w:rsidR="00716F0C" w:rsidRPr="00750C43" w:rsidRDefault="00716F0C" w:rsidP="00750C43">
      <w:pPr>
        <w:widowControl w:val="0"/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 xml:space="preserve">где </w:t>
      </w:r>
      <w:r w:rsidRPr="00750C43">
        <w:rPr>
          <w:rFonts w:ascii="Times New Roman" w:hAnsi="Times New Roman" w:cs="Times New Roman"/>
          <w:sz w:val="28"/>
          <w:szCs w:val="28"/>
        </w:rPr>
        <w:tab/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50C43">
        <w:rPr>
          <w:rFonts w:ascii="Times New Roman" w:hAnsi="Times New Roman" w:cs="Times New Roman"/>
          <w:sz w:val="28"/>
          <w:szCs w:val="28"/>
        </w:rPr>
        <w:t>- масса адсорбента;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уд</w:t>
      </w:r>
      <w:r w:rsidRPr="00750C43">
        <w:rPr>
          <w:rFonts w:ascii="Times New Roman" w:hAnsi="Times New Roman" w:cs="Times New Roman"/>
          <w:sz w:val="28"/>
          <w:szCs w:val="28"/>
        </w:rPr>
        <w:t>- удельная поверхность адсорбента;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V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750C43">
        <w:rPr>
          <w:rFonts w:ascii="Times New Roman" w:hAnsi="Times New Roman" w:cs="Times New Roman"/>
          <w:sz w:val="28"/>
          <w:szCs w:val="28"/>
        </w:rPr>
        <w:t>- объем фазы, из которой извлекается вещество;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  <w:lang w:val="en-US"/>
        </w:rPr>
        <w:t>const</w:t>
      </w:r>
      <w:r w:rsidRPr="00750C43">
        <w:rPr>
          <w:rFonts w:ascii="Times New Roman" w:hAnsi="Times New Roman" w:cs="Times New Roman"/>
          <w:sz w:val="28"/>
          <w:szCs w:val="28"/>
        </w:rPr>
        <w:t xml:space="preserve"> – постоянное количество вещества в системе.</w:t>
      </w:r>
    </w:p>
    <w:p w:rsidR="00716F0C" w:rsidRPr="00750C43" w:rsidRDefault="00054791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position w:val="-24"/>
          <w:sz w:val="28"/>
          <w:szCs w:val="28"/>
        </w:rPr>
        <w:pict>
          <v:shape id="_x0000_i1063" type="#_x0000_t75" style="width:127.5pt;height:31.5pt" fillcolor="window">
            <v:imagedata r:id="rId35" o:title=""/>
          </v:shape>
        </w:pict>
      </w:r>
      <w:r w:rsidR="00716F0C" w:rsidRPr="00750C43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716F0C" w:rsidRPr="00750C43" w:rsidRDefault="00054791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position w:val="-24"/>
          <w:sz w:val="28"/>
          <w:szCs w:val="28"/>
        </w:rPr>
        <w:pict>
          <v:shape id="_x0000_i1064" type="#_x0000_t75" style="width:57.75pt;height:33pt" fillcolor="window">
            <v:imagedata r:id="rId36" o:title=""/>
          </v:shape>
        </w:pict>
      </w:r>
      <w:r w:rsidR="00716F0C"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16F0C" w:rsidRPr="00750C43">
        <w:rPr>
          <w:rFonts w:ascii="Times New Roman" w:hAnsi="Times New Roman" w:cs="Times New Roman"/>
          <w:sz w:val="28"/>
          <w:szCs w:val="28"/>
        </w:rPr>
        <w:t>или</w:t>
      </w:r>
      <w:r w:rsidR="00716F0C"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position w:val="-14"/>
          <w:sz w:val="28"/>
          <w:szCs w:val="28"/>
        </w:rPr>
        <w:pict>
          <v:shape id="_x0000_i1065" type="#_x0000_t75" style="width:56.25pt;height:18.75pt" fillcolor="window">
            <v:imagedata r:id="rId37" o:title=""/>
          </v:shape>
        </w:pict>
      </w:r>
      <w:r w:rsidR="00716F0C" w:rsidRPr="00750C43">
        <w:rPr>
          <w:rFonts w:ascii="Times New Roman" w:hAnsi="Times New Roman" w:cs="Times New Roman"/>
          <w:sz w:val="28"/>
          <w:szCs w:val="28"/>
        </w:rPr>
        <w:t xml:space="preserve">: разделим второй член на </w:t>
      </w:r>
      <w:r w:rsidR="00716F0C" w:rsidRPr="00750C43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716F0C" w:rsidRPr="00750C43">
        <w:rPr>
          <w:rFonts w:ascii="Times New Roman" w:hAnsi="Times New Roman" w:cs="Times New Roman"/>
          <w:sz w:val="28"/>
          <w:szCs w:val="28"/>
        </w:rPr>
        <w:t>;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r w:rsidRPr="00750C43">
        <w:rPr>
          <w:rFonts w:ascii="Times New Roman" w:hAnsi="Times New Roman" w:cs="Times New Roman"/>
          <w:sz w:val="28"/>
          <w:szCs w:val="28"/>
        </w:rPr>
        <w:t xml:space="preserve"> - коэффициент распределения; </w:t>
      </w:r>
    </w:p>
    <w:p w:rsidR="00716F0C" w:rsidRPr="00750C43" w:rsidRDefault="00054791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pict>
          <v:shape id="_x0000_i1066" type="#_x0000_t75" style="width:107.25pt;height:18.75pt" fillcolor="window">
            <v:imagedata r:id="rId38" o:title=""/>
          </v:shape>
        </w:pict>
      </w:r>
      <w:r w:rsidR="00716F0C" w:rsidRPr="00750C43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position w:val="-34"/>
          <w:sz w:val="28"/>
          <w:szCs w:val="28"/>
        </w:rPr>
        <w:pict>
          <v:shape id="_x0000_i1067" type="#_x0000_t75" style="width:69.75pt;height:33.75pt" fillcolor="window">
            <v:imagedata r:id="rId39" o:title=""/>
          </v:shape>
        </w:pict>
      </w:r>
      <w:r w:rsidR="00716F0C" w:rsidRPr="00750C43">
        <w:rPr>
          <w:rFonts w:ascii="Times New Roman" w:hAnsi="Times New Roman" w:cs="Times New Roman"/>
          <w:sz w:val="28"/>
          <w:szCs w:val="28"/>
        </w:rPr>
        <w:t>.</w:t>
      </w:r>
    </w:p>
    <w:p w:rsidR="00716F0C" w:rsidRPr="00750C43" w:rsidRDefault="00716F0C" w:rsidP="00750C43">
      <w:pPr>
        <w:pStyle w:val="31"/>
        <w:widowControl w:val="0"/>
        <w:spacing w:line="360" w:lineRule="auto"/>
        <w:ind w:firstLine="709"/>
        <w:rPr>
          <w:sz w:val="28"/>
          <w:szCs w:val="28"/>
        </w:rPr>
      </w:pPr>
      <w:r w:rsidRPr="00750C43">
        <w:rPr>
          <w:sz w:val="28"/>
          <w:szCs w:val="28"/>
        </w:rPr>
        <w:t>Из соотношения следует, что с увеличением удельной поверхности при постоянной концентрации адсорбата концентрация уменьшается и тем сильнее, чем больше константа Генри и меньше объем фазы.</w:t>
      </w:r>
    </w:p>
    <w:p w:rsidR="00716F0C" w:rsidRPr="00750C43" w:rsidRDefault="00716F0C" w:rsidP="00750C43">
      <w:pPr>
        <w:pStyle w:val="31"/>
        <w:widowControl w:val="0"/>
        <w:spacing w:line="360" w:lineRule="auto"/>
        <w:ind w:firstLine="709"/>
        <w:rPr>
          <w:sz w:val="28"/>
          <w:szCs w:val="28"/>
        </w:rPr>
      </w:pPr>
      <w:r w:rsidRPr="00750C43">
        <w:rPr>
          <w:b/>
          <w:bCs/>
          <w:i/>
          <w:iCs/>
          <w:sz w:val="28"/>
          <w:szCs w:val="28"/>
        </w:rPr>
        <w:t>Теория Ленгмюра</w:t>
      </w:r>
      <w:r w:rsidRPr="00750C43">
        <w:rPr>
          <w:sz w:val="28"/>
          <w:szCs w:val="28"/>
        </w:rPr>
        <w:t xml:space="preserve"> позволяет учесть наиболее сильные отклонения от </w:t>
      </w:r>
      <w:r w:rsidRPr="00750C43">
        <w:rPr>
          <w:sz w:val="28"/>
          <w:szCs w:val="28"/>
        </w:rPr>
        <w:lastRenderedPageBreak/>
        <w:t>закона Генри, что связано с ограничением адсорбционного объема или поверхности адсорбента. Ограниченность этого параметра приводит к адсорбционному насыщению поверхности адсорбента по мере увеличения концентрации распределяемого вещества. Это положение уточняется следующими утверждениями.</w:t>
      </w:r>
    </w:p>
    <w:p w:rsidR="00716F0C" w:rsidRPr="00750C43" w:rsidRDefault="00716F0C" w:rsidP="00750C43">
      <w:pPr>
        <w:widowControl w:val="0"/>
        <w:numPr>
          <w:ilvl w:val="0"/>
          <w:numId w:val="8"/>
        </w:numPr>
        <w:tabs>
          <w:tab w:val="clear" w:pos="360"/>
          <w:tab w:val="num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>Адсорбция локализована на отдельных адсорбционных центрах, каждый из которых взаимодействует только с одной молекулой адсорбента - образуется мономолекулярный слой.</w:t>
      </w:r>
    </w:p>
    <w:p w:rsidR="00716F0C" w:rsidRPr="00750C43" w:rsidRDefault="00716F0C" w:rsidP="00750C43">
      <w:pPr>
        <w:widowControl w:val="0"/>
        <w:numPr>
          <w:ilvl w:val="0"/>
          <w:numId w:val="8"/>
        </w:numPr>
        <w:tabs>
          <w:tab w:val="clear" w:pos="36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>Адсорбционные центры энергетически эквивалентны - поверхность адсорбента эквипотенциальна.</w:t>
      </w:r>
    </w:p>
    <w:p w:rsidR="00716F0C" w:rsidRPr="00750C43" w:rsidRDefault="00716F0C" w:rsidP="00750C43">
      <w:pPr>
        <w:widowControl w:val="0"/>
        <w:numPr>
          <w:ilvl w:val="0"/>
          <w:numId w:val="8"/>
        </w:numPr>
        <w:tabs>
          <w:tab w:val="clear" w:pos="36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>Адсорбированные молекулы не взаимодействуют друг с другом.</w:t>
      </w:r>
    </w:p>
    <w:p w:rsidR="00716F0C" w:rsidRPr="00750C43" w:rsidRDefault="00716F0C" w:rsidP="00750C43">
      <w:pPr>
        <w:pStyle w:val="31"/>
        <w:widowControl w:val="0"/>
        <w:spacing w:line="360" w:lineRule="auto"/>
        <w:ind w:firstLine="709"/>
        <w:rPr>
          <w:sz w:val="28"/>
          <w:szCs w:val="28"/>
        </w:rPr>
      </w:pPr>
      <w:r w:rsidRPr="00750C43">
        <w:rPr>
          <w:sz w:val="28"/>
          <w:szCs w:val="28"/>
        </w:rPr>
        <w:t>Ленгмюр предположил, что при адсорбции происходит квазихимическая реакция между распределяемым компонентом и адсорбционными центрами поверхности:</w:t>
      </w:r>
    </w:p>
    <w:p w:rsidR="00716F0C" w:rsidRPr="00750C43" w:rsidRDefault="00054791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position w:val="-4"/>
          <w:sz w:val="28"/>
          <w:szCs w:val="28"/>
        </w:rPr>
        <w:pict>
          <v:shape id="_x0000_i1068" type="#_x0000_t75" style="width:63pt;height:15pt">
            <v:imagedata r:id="rId40" o:title=""/>
          </v:shape>
        </w:pict>
      </w:r>
      <w:r w:rsidR="00716F0C" w:rsidRPr="00750C43">
        <w:rPr>
          <w:rFonts w:ascii="Times New Roman" w:hAnsi="Times New Roman" w:cs="Times New Roman"/>
          <w:sz w:val="28"/>
          <w:szCs w:val="28"/>
        </w:rPr>
        <w:t>,</w:t>
      </w:r>
    </w:p>
    <w:p w:rsidR="00716F0C" w:rsidRPr="00750C43" w:rsidRDefault="00054791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line id="_x0000_s1075" style="position:absolute;left:0;text-align:left;flip:y;z-index:251659776" from="18.3pt,.35pt" to="27.65pt,.35pt"/>
        </w:pict>
      </w:r>
      <w:r w:rsidR="00716F0C" w:rsidRPr="00750C43">
        <w:rPr>
          <w:rFonts w:ascii="Times New Roman" w:hAnsi="Times New Roman" w:cs="Times New Roman"/>
          <w:sz w:val="28"/>
          <w:szCs w:val="28"/>
        </w:rPr>
        <w:t xml:space="preserve">где </w:t>
      </w:r>
      <w:r w:rsidR="00716F0C" w:rsidRPr="00750C4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716F0C" w:rsidRPr="00750C43">
        <w:rPr>
          <w:rFonts w:ascii="Times New Roman" w:hAnsi="Times New Roman" w:cs="Times New Roman"/>
          <w:sz w:val="28"/>
          <w:szCs w:val="28"/>
        </w:rPr>
        <w:t xml:space="preserve">   - адсорбционые центры поверхности; </w:t>
      </w:r>
    </w:p>
    <w:p w:rsidR="00716F0C" w:rsidRPr="00750C43" w:rsidRDefault="00054791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line id="_x0000_s1076" style="position:absolute;left:0;text-align:left;flip:y;z-index:251660800" from="20.95pt,11.85pt" to="35pt,12.75pt"/>
        </w:pict>
      </w:r>
      <w:r w:rsidR="00716F0C" w:rsidRPr="00750C43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716F0C" w:rsidRPr="00750C43">
        <w:rPr>
          <w:rFonts w:ascii="Times New Roman" w:hAnsi="Times New Roman" w:cs="Times New Roman"/>
          <w:sz w:val="28"/>
          <w:szCs w:val="28"/>
        </w:rPr>
        <w:t xml:space="preserve">   - распределенное вещество;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i/>
          <w:iCs/>
          <w:sz w:val="28"/>
          <w:szCs w:val="28"/>
        </w:rPr>
        <w:t>АВ</w:t>
      </w:r>
      <w:r w:rsidRPr="00750C43">
        <w:rPr>
          <w:rFonts w:ascii="Times New Roman" w:hAnsi="Times New Roman" w:cs="Times New Roman"/>
          <w:sz w:val="28"/>
          <w:szCs w:val="28"/>
        </w:rPr>
        <w:t xml:space="preserve"> - образующийся комплекс на поверхности.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 xml:space="preserve">Константа равновесия процесса: </w:t>
      </w:r>
      <w:r w:rsidR="00054791">
        <w:rPr>
          <w:rFonts w:ascii="Times New Roman" w:hAnsi="Times New Roman" w:cs="Times New Roman"/>
          <w:position w:val="-30"/>
          <w:sz w:val="28"/>
          <w:szCs w:val="28"/>
        </w:rPr>
        <w:pict>
          <v:shape id="_x0000_i1069" type="#_x0000_t75" style="width:59.25pt;height:36pt" fillcolor="window">
            <v:imagedata r:id="rId41" o:title=""/>
          </v:shape>
        </w:pict>
      </w:r>
      <w:r w:rsidRPr="00750C43">
        <w:rPr>
          <w:rFonts w:ascii="Times New Roman" w:hAnsi="Times New Roman" w:cs="Times New Roman"/>
          <w:sz w:val="28"/>
          <w:szCs w:val="28"/>
        </w:rPr>
        <w:t>,</w:t>
      </w:r>
    </w:p>
    <w:p w:rsidR="00716F0C" w:rsidRPr="00750C43" w:rsidRDefault="00716F0C" w:rsidP="00750C43">
      <w:pPr>
        <w:widowControl w:val="0"/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 xml:space="preserve">где </w:t>
      </w:r>
      <w:r w:rsidRPr="00750C43">
        <w:rPr>
          <w:rFonts w:ascii="Times New Roman" w:hAnsi="Times New Roman" w:cs="Times New Roman"/>
          <w:sz w:val="28"/>
          <w:szCs w:val="28"/>
        </w:rPr>
        <w:tab/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 xml:space="preserve">ав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= А</w:t>
      </w:r>
      <w:r w:rsidRPr="00750C43">
        <w:rPr>
          <w:rFonts w:ascii="Times New Roman" w:hAnsi="Times New Roman" w:cs="Times New Roman"/>
          <w:sz w:val="28"/>
          <w:szCs w:val="28"/>
        </w:rPr>
        <w:t xml:space="preserve"> - величина адсорбции;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 xml:space="preserve">а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= А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 xml:space="preserve">0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= А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sym w:font="Symbol" w:char="F0A5"/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 xml:space="preserve">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 - А</w:t>
      </w:r>
      <w:r w:rsidRPr="00750C4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 xml:space="preserve">где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750C43">
        <w:rPr>
          <w:rFonts w:ascii="Times New Roman" w:hAnsi="Times New Roman" w:cs="Times New Roman"/>
          <w:sz w:val="28"/>
          <w:szCs w:val="28"/>
          <w:vertAlign w:val="subscript"/>
        </w:rPr>
        <w:sym w:font="Symbol" w:char="F0A5"/>
      </w:r>
      <w:r w:rsidRPr="00750C43">
        <w:rPr>
          <w:rFonts w:ascii="Times New Roman" w:hAnsi="Times New Roman" w:cs="Times New Roman"/>
          <w:sz w:val="28"/>
          <w:szCs w:val="28"/>
        </w:rPr>
        <w:t xml:space="preserve"> - емкость адсорбционного монослоя или число адсорбционных центров, приходящихся на единицу поверхности или единицу массы адсорбента;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750C43">
        <w:rPr>
          <w:rFonts w:ascii="Times New Roman" w:hAnsi="Times New Roman" w:cs="Times New Roman"/>
          <w:sz w:val="28"/>
          <w:szCs w:val="28"/>
          <w:vertAlign w:val="subscript"/>
        </w:rPr>
        <w:t xml:space="preserve">0 </w:t>
      </w:r>
      <w:r w:rsidRPr="00750C43">
        <w:rPr>
          <w:rFonts w:ascii="Times New Roman" w:hAnsi="Times New Roman" w:cs="Times New Roman"/>
          <w:sz w:val="28"/>
          <w:szCs w:val="28"/>
        </w:rPr>
        <w:t xml:space="preserve">- число оставшихся свободных адсорбционных центров, приходящихся на единицу площади или единицу массы адсорбента;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750C43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Pr="00750C43">
        <w:rPr>
          <w:rFonts w:ascii="Times New Roman" w:hAnsi="Times New Roman" w:cs="Times New Roman"/>
          <w:sz w:val="28"/>
          <w:szCs w:val="28"/>
        </w:rPr>
        <w:t xml:space="preserve"> – концентрация распределенного вещества.</w:t>
      </w:r>
    </w:p>
    <w:p w:rsidR="00716F0C" w:rsidRPr="00750C43" w:rsidRDefault="00716F0C" w:rsidP="00750C43">
      <w:pPr>
        <w:pStyle w:val="31"/>
        <w:widowControl w:val="0"/>
        <w:spacing w:line="360" w:lineRule="auto"/>
        <w:ind w:firstLine="709"/>
        <w:rPr>
          <w:sz w:val="28"/>
          <w:szCs w:val="28"/>
        </w:rPr>
      </w:pPr>
      <w:r w:rsidRPr="00750C43">
        <w:rPr>
          <w:sz w:val="28"/>
          <w:szCs w:val="28"/>
        </w:rPr>
        <w:t>Подставляя величину концентрации в уравнение константы, получим выражения</w:t>
      </w:r>
    </w:p>
    <w:p w:rsidR="00716F0C" w:rsidRPr="00750C43" w:rsidRDefault="00054791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0"/>
          <w:sz w:val="28"/>
          <w:szCs w:val="28"/>
        </w:rPr>
        <w:lastRenderedPageBreak/>
        <w:pict>
          <v:shape id="_x0000_i1070" type="#_x0000_t75" style="width:74.25pt;height:33.75pt" fillcolor="window">
            <v:imagedata r:id="rId42" o:title=""/>
          </v:shape>
        </w:pict>
      </w:r>
      <w:r w:rsidR="00716F0C" w:rsidRPr="00750C43">
        <w:rPr>
          <w:rFonts w:ascii="Times New Roman" w:hAnsi="Times New Roman" w:cs="Times New Roman"/>
          <w:sz w:val="28"/>
          <w:szCs w:val="28"/>
        </w:rPr>
        <w:t xml:space="preserve">, </w:t>
      </w:r>
      <w:r w:rsidR="00716F0C" w:rsidRPr="00750C43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716F0C"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 xml:space="preserve">в </w:t>
      </w:r>
      <w:r w:rsidR="00716F0C" w:rsidRPr="00750C43">
        <w:rPr>
          <w:rFonts w:ascii="Times New Roman" w:hAnsi="Times New Roman" w:cs="Times New Roman"/>
          <w:i/>
          <w:iCs/>
          <w:sz w:val="28"/>
          <w:szCs w:val="28"/>
        </w:rPr>
        <w:t>= с</w:t>
      </w:r>
      <w:r w:rsidR="00716F0C" w:rsidRPr="00750C43">
        <w:rPr>
          <w:rFonts w:ascii="Times New Roman" w:hAnsi="Times New Roman" w:cs="Times New Roman"/>
          <w:sz w:val="28"/>
          <w:szCs w:val="28"/>
        </w:rPr>
        <w:t>,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i/>
          <w:iCs/>
          <w:sz w:val="28"/>
          <w:szCs w:val="28"/>
        </w:rPr>
        <w:t>А = А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sym w:font="Symbol" w:char="F0A5"/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Кс – АКс</w:t>
      </w:r>
      <w:r w:rsidRPr="00750C43">
        <w:rPr>
          <w:rFonts w:ascii="Times New Roman" w:hAnsi="Times New Roman" w:cs="Times New Roman"/>
          <w:sz w:val="28"/>
          <w:szCs w:val="28"/>
        </w:rPr>
        <w:t xml:space="preserve">, </w:t>
      </w:r>
      <w:r w:rsidR="00054791">
        <w:rPr>
          <w:rFonts w:ascii="Times New Roman" w:hAnsi="Times New Roman" w:cs="Times New Roman"/>
          <w:i/>
          <w:iCs/>
          <w:position w:val="-24"/>
          <w:sz w:val="28"/>
          <w:szCs w:val="28"/>
        </w:rPr>
        <w:pict>
          <v:shape id="_x0000_i1071" type="#_x0000_t75" style="width:56.25pt;height:30.75pt" fillcolor="window">
            <v:imagedata r:id="rId43" o:title=""/>
          </v:shape>
        </w:pict>
      </w:r>
      <w:r w:rsidRPr="00750C43">
        <w:rPr>
          <w:rFonts w:ascii="Times New Roman" w:hAnsi="Times New Roman" w:cs="Times New Roman"/>
          <w:sz w:val="28"/>
          <w:szCs w:val="28"/>
        </w:rPr>
        <w:t xml:space="preserve"> - для жидкостей; </w:t>
      </w:r>
    </w:p>
    <w:p w:rsidR="00716F0C" w:rsidRPr="00750C43" w:rsidRDefault="00054791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position w:val="-32"/>
          <w:sz w:val="28"/>
          <w:szCs w:val="28"/>
        </w:rPr>
        <w:pict>
          <v:shape id="_x0000_i1072" type="#_x0000_t75" style="width:65.25pt;height:36.75pt" fillcolor="window">
            <v:imagedata r:id="rId44" o:title=""/>
          </v:shape>
        </w:pict>
      </w:r>
      <w:r w:rsidR="00716F0C" w:rsidRPr="00750C43">
        <w:rPr>
          <w:rFonts w:ascii="Times New Roman" w:hAnsi="Times New Roman" w:cs="Times New Roman"/>
          <w:sz w:val="28"/>
          <w:szCs w:val="28"/>
        </w:rPr>
        <w:t xml:space="preserve"> - для газов.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 xml:space="preserve">Эти выражения – уравнения изотермы адсорбции Ленгмюра.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750C43">
        <w:rPr>
          <w:rFonts w:ascii="Times New Roman" w:hAnsi="Times New Roman" w:cs="Times New Roman"/>
          <w:sz w:val="28"/>
          <w:szCs w:val="28"/>
        </w:rPr>
        <w:t xml:space="preserve"> и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р</w:t>
      </w:r>
      <w:r w:rsidRPr="00750C4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750C43">
        <w:rPr>
          <w:rFonts w:ascii="Times New Roman" w:hAnsi="Times New Roman" w:cs="Times New Roman"/>
          <w:sz w:val="28"/>
          <w:szCs w:val="28"/>
        </w:rPr>
        <w:t xml:space="preserve"> в уравнении характеризуют энергию взаимодействия адсорбента с адсорбатом. Адсорбционное уравнение часто представляют относительно степени заполнения поверхности, т.е. как отношение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А/А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sym w:font="Symbol" w:char="F0A5"/>
      </w:r>
      <w:r w:rsidRPr="00750C43">
        <w:rPr>
          <w:rFonts w:ascii="Times New Roman" w:hAnsi="Times New Roman" w:cs="Times New Roman"/>
          <w:sz w:val="28"/>
          <w:szCs w:val="28"/>
        </w:rPr>
        <w:t>:</w:t>
      </w:r>
    </w:p>
    <w:p w:rsidR="00716F0C" w:rsidRPr="00750C43" w:rsidRDefault="00054791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0"/>
          <w:sz w:val="28"/>
          <w:szCs w:val="28"/>
        </w:rPr>
        <w:pict>
          <v:shape id="_x0000_i1073" type="#_x0000_t75" style="width:128.25pt;height:33.75pt" fillcolor="window">
            <v:imagedata r:id="rId45" o:title=""/>
          </v:shape>
        </w:pict>
      </w:r>
      <w:r w:rsidR="00716F0C" w:rsidRPr="00750C43">
        <w:rPr>
          <w:rFonts w:ascii="Times New Roman" w:hAnsi="Times New Roman" w:cs="Times New Roman"/>
          <w:sz w:val="28"/>
          <w:szCs w:val="28"/>
        </w:rPr>
        <w:t>,</w:t>
      </w:r>
    </w:p>
    <w:p w:rsidR="00716F0C" w:rsidRPr="00750C43" w:rsidRDefault="00054791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4"/>
          <w:sz w:val="28"/>
          <w:szCs w:val="28"/>
        </w:rPr>
        <w:pict>
          <v:shape id="_x0000_i1074" type="#_x0000_t75" style="width:42.75pt;height:30.75pt" fillcolor="window">
            <v:imagedata r:id="rId46" o:title=""/>
          </v:shape>
        </w:pict>
      </w:r>
      <w:r w:rsidR="00716F0C" w:rsidRPr="00750C43">
        <w:rPr>
          <w:rFonts w:ascii="Times New Roman" w:hAnsi="Times New Roman" w:cs="Times New Roman"/>
          <w:sz w:val="28"/>
          <w:szCs w:val="28"/>
        </w:rPr>
        <w:t>.</w:t>
      </w:r>
    </w:p>
    <w:p w:rsidR="00716F0C" w:rsidRPr="00750C43" w:rsidRDefault="00716F0C" w:rsidP="00750C43">
      <w:pPr>
        <w:pStyle w:val="31"/>
        <w:widowControl w:val="0"/>
        <w:spacing w:line="360" w:lineRule="auto"/>
        <w:ind w:firstLine="709"/>
        <w:rPr>
          <w:sz w:val="28"/>
          <w:szCs w:val="28"/>
        </w:rPr>
      </w:pPr>
      <w:r w:rsidRPr="00750C43">
        <w:rPr>
          <w:sz w:val="28"/>
          <w:szCs w:val="28"/>
        </w:rPr>
        <w:t>Экспериментальные результаты по определению изотермы адсорбции обычно обрабатывают с помощью уравнения, записанного в линейной форме;</w:t>
      </w:r>
    </w:p>
    <w:p w:rsidR="00716F0C" w:rsidRPr="00750C43" w:rsidRDefault="00054791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position w:val="-30"/>
          <w:sz w:val="28"/>
          <w:szCs w:val="28"/>
        </w:rPr>
        <w:pict>
          <v:shape id="_x0000_i1075" type="#_x0000_t75" style="width:93.75pt;height:33.75pt" fillcolor="window">
            <v:imagedata r:id="rId47" o:title=""/>
          </v:shape>
        </w:pict>
      </w:r>
      <w:r w:rsidR="00716F0C" w:rsidRPr="00750C43">
        <w:rPr>
          <w:rFonts w:ascii="Times New Roman" w:hAnsi="Times New Roman" w:cs="Times New Roman"/>
          <w:sz w:val="28"/>
          <w:szCs w:val="28"/>
        </w:rPr>
        <w:t xml:space="preserve">, т.е. уравнение типа </w:t>
      </w:r>
      <w:r w:rsidR="00716F0C"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 w:rsidR="00716F0C"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r w:rsidR="00716F0C"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="00716F0C"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 + </w:t>
      </w:r>
      <w:r w:rsidR="00716F0C"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ax</w:t>
      </w:r>
      <w:r w:rsidR="00716F0C" w:rsidRPr="00750C43">
        <w:rPr>
          <w:rFonts w:ascii="Times New Roman" w:hAnsi="Times New Roman" w:cs="Times New Roman"/>
          <w:sz w:val="28"/>
          <w:szCs w:val="28"/>
        </w:rPr>
        <w:t>.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 xml:space="preserve">Такая линейная зависимость позволяет графически определить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sym w:font="Symbol" w:char="F0A5"/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50C43">
        <w:rPr>
          <w:rFonts w:ascii="Times New Roman" w:hAnsi="Times New Roman" w:cs="Times New Roman"/>
          <w:sz w:val="28"/>
          <w:szCs w:val="28"/>
        </w:rPr>
        <w:t>и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 К</w:t>
      </w:r>
      <w:r w:rsidRPr="00750C43">
        <w:rPr>
          <w:rFonts w:ascii="Times New Roman" w:hAnsi="Times New Roman" w:cs="Times New Roman"/>
          <w:sz w:val="28"/>
          <w:szCs w:val="28"/>
        </w:rPr>
        <w:t xml:space="preserve">. Зная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sym w:font="Symbol" w:char="F0A5"/>
      </w:r>
      <w:r w:rsidRPr="00750C43">
        <w:rPr>
          <w:rFonts w:ascii="Times New Roman" w:hAnsi="Times New Roman" w:cs="Times New Roman"/>
          <w:sz w:val="28"/>
          <w:szCs w:val="28"/>
        </w:rPr>
        <w:t>, можно определить удельную поверхность адсорбента (поверхность единицы массы адсорбента):</w:t>
      </w:r>
    </w:p>
    <w:p w:rsidR="00716F0C" w:rsidRPr="00750C43" w:rsidRDefault="00054791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pict>
          <v:shape id="_x0000_i1076" type="#_x0000_t75" style="width:74.25pt;height:18.75pt">
            <v:imagedata r:id="rId48" o:title=""/>
          </v:shape>
        </w:pict>
      </w:r>
      <w:r w:rsidR="00716F0C" w:rsidRPr="00750C43">
        <w:rPr>
          <w:rFonts w:ascii="Times New Roman" w:hAnsi="Times New Roman" w:cs="Times New Roman"/>
          <w:sz w:val="28"/>
          <w:szCs w:val="28"/>
        </w:rPr>
        <w:t>,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 xml:space="preserve">где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750C43">
        <w:rPr>
          <w:rFonts w:ascii="Times New Roman" w:hAnsi="Times New Roman" w:cs="Times New Roman"/>
          <w:sz w:val="28"/>
          <w:szCs w:val="28"/>
          <w:vertAlign w:val="subscript"/>
        </w:rPr>
        <w:sym w:font="Symbol" w:char="F0A5"/>
      </w:r>
      <w:r w:rsidRPr="00750C43">
        <w:rPr>
          <w:rFonts w:ascii="Times New Roman" w:hAnsi="Times New Roman" w:cs="Times New Roman"/>
          <w:sz w:val="28"/>
          <w:szCs w:val="28"/>
        </w:rPr>
        <w:t xml:space="preserve"> - предельная адсорбция, выражаемая числом молей адсорбата на единицу массы адсорбента;</w:t>
      </w:r>
    </w:p>
    <w:p w:rsidR="00716F0C" w:rsidRPr="00750C43" w:rsidRDefault="00716F0C" w:rsidP="00750C43">
      <w:pPr>
        <w:widowControl w:val="0"/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N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A</w:t>
      </w:r>
      <w:r w:rsidRPr="00750C43">
        <w:rPr>
          <w:rFonts w:ascii="Times New Roman" w:hAnsi="Times New Roman" w:cs="Times New Roman"/>
          <w:sz w:val="28"/>
          <w:szCs w:val="28"/>
        </w:rPr>
        <w:t xml:space="preserve"> – число Авогадро;</w:t>
      </w:r>
    </w:p>
    <w:p w:rsidR="00716F0C" w:rsidRPr="00750C43" w:rsidRDefault="00716F0C" w:rsidP="00750C43">
      <w:pPr>
        <w:widowControl w:val="0"/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sym w:font="Symbol" w:char="F077"/>
      </w:r>
      <w:r w:rsidRPr="00750C43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750C43">
        <w:rPr>
          <w:rFonts w:ascii="Times New Roman" w:hAnsi="Times New Roman" w:cs="Times New Roman"/>
          <w:sz w:val="28"/>
          <w:szCs w:val="28"/>
        </w:rPr>
        <w:t xml:space="preserve"> – площадь, занимаемая одной молекулой адсорбата.</w:t>
      </w:r>
    </w:p>
    <w:p w:rsidR="00716F0C" w:rsidRPr="00750C43" w:rsidRDefault="00716F0C" w:rsidP="00750C43">
      <w:pPr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>Если с</w:t>
      </w:r>
      <w:r w:rsidRPr="00750C43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Pr="00750C43">
        <w:rPr>
          <w:rFonts w:ascii="Times New Roman" w:hAnsi="Times New Roman" w:cs="Times New Roman"/>
          <w:sz w:val="28"/>
          <w:szCs w:val="28"/>
        </w:rPr>
        <w:t xml:space="preserve"> 0, тогда уравнение примет вид: 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i/>
          <w:iCs/>
          <w:sz w:val="28"/>
          <w:szCs w:val="28"/>
        </w:rPr>
        <w:t>А=А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sym w:font="Symbol" w:char="F0A5"/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Кс</w:t>
      </w:r>
      <w:r w:rsidRPr="00750C43">
        <w:rPr>
          <w:rFonts w:ascii="Times New Roman" w:hAnsi="Times New Roman" w:cs="Times New Roman"/>
          <w:sz w:val="28"/>
          <w:szCs w:val="28"/>
        </w:rPr>
        <w:t>;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054791">
        <w:rPr>
          <w:rFonts w:ascii="Times New Roman" w:hAnsi="Times New Roman" w:cs="Times New Roman"/>
          <w:i/>
          <w:iCs/>
          <w:position w:val="-30"/>
          <w:sz w:val="28"/>
          <w:szCs w:val="28"/>
        </w:rPr>
        <w:pict>
          <v:shape id="_x0000_i1077" type="#_x0000_t75" style="width:45.75pt;height:33.75pt">
            <v:imagedata r:id="rId49" o:title=""/>
          </v:shape>
        </w:pict>
      </w:r>
      <w:r w:rsidRPr="00750C43">
        <w:rPr>
          <w:rFonts w:ascii="Times New Roman" w:hAnsi="Times New Roman" w:cs="Times New Roman"/>
          <w:sz w:val="28"/>
          <w:szCs w:val="28"/>
        </w:rPr>
        <w:t xml:space="preserve">; </w:t>
      </w:r>
      <w:r w:rsidRPr="00750C43">
        <w:rPr>
          <w:rFonts w:ascii="Times New Roman" w:hAnsi="Times New Roman" w:cs="Times New Roman"/>
          <w:sz w:val="28"/>
          <w:szCs w:val="28"/>
        </w:rPr>
        <w:tab/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А = К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г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с,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sym w:font="Symbol" w:char="F071"/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 =Кс</w:t>
      </w:r>
      <w:r w:rsidRPr="00750C43">
        <w:rPr>
          <w:rFonts w:ascii="Times New Roman" w:hAnsi="Times New Roman" w:cs="Times New Roman"/>
          <w:sz w:val="28"/>
          <w:szCs w:val="28"/>
        </w:rPr>
        <w:t>,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>т.е. при с</w:t>
      </w:r>
      <w:r w:rsidRPr="00750C43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Pr="00750C43">
        <w:rPr>
          <w:rFonts w:ascii="Times New Roman" w:hAnsi="Times New Roman" w:cs="Times New Roman"/>
          <w:sz w:val="28"/>
          <w:szCs w:val="28"/>
        </w:rPr>
        <w:t xml:space="preserve"> 0 уравнение Ленгмюра переходит в уравнение Генри.</w:t>
      </w:r>
    </w:p>
    <w:p w:rsidR="00716F0C" w:rsidRPr="00750C43" w:rsidRDefault="00716F0C" w:rsidP="00750C43">
      <w:pPr>
        <w:widowControl w:val="0"/>
        <w:numPr>
          <w:ilvl w:val="0"/>
          <w:numId w:val="9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lastRenderedPageBreak/>
        <w:t>Если с</w:t>
      </w:r>
      <w:r w:rsidRPr="00750C43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Pr="00750C43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Pr="00750C43">
        <w:rPr>
          <w:rFonts w:ascii="Times New Roman" w:hAnsi="Times New Roman" w:cs="Times New Roman"/>
          <w:sz w:val="28"/>
          <w:szCs w:val="28"/>
        </w:rPr>
        <w:t xml:space="preserve">, тогда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А = А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sym w:font="Symbol" w:char="F0A5"/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 xml:space="preserve">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, А/А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sym w:font="Symbol" w:char="F0A5"/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  = </w:t>
      </w:r>
      <w:r w:rsidRPr="00750C43">
        <w:rPr>
          <w:rFonts w:ascii="Times New Roman" w:hAnsi="Times New Roman" w:cs="Times New Roman"/>
          <w:sz w:val="28"/>
          <w:szCs w:val="28"/>
        </w:rPr>
        <w:t>1. Это случай предельной адсорбции.</w:t>
      </w:r>
    </w:p>
    <w:p w:rsidR="00716F0C" w:rsidRPr="00750C43" w:rsidRDefault="00716F0C" w:rsidP="00750C43">
      <w:pPr>
        <w:widowControl w:val="0"/>
        <w:numPr>
          <w:ilvl w:val="0"/>
          <w:numId w:val="9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 xml:space="preserve">Пусть адсорбция идет из смеси компонентов, в этом случае уравнение Ленгмюра записывается следующим образом: </w:t>
      </w:r>
    </w:p>
    <w:p w:rsidR="00716F0C" w:rsidRPr="00750C43" w:rsidRDefault="00054791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position w:val="-60"/>
          <w:sz w:val="28"/>
          <w:szCs w:val="28"/>
          <w:vertAlign w:val="subscript"/>
          <w:lang w:val="en-US"/>
        </w:rPr>
        <w:pict>
          <v:shape id="_x0000_i1078" type="#_x0000_t75" style="width:70.5pt;height:45pt" fillcolor="window">
            <v:imagedata r:id="rId50" o:title=""/>
          </v:shape>
        </w:pict>
      </w:r>
      <w:r w:rsidR="00716F0C" w:rsidRPr="00750C43">
        <w:rPr>
          <w:rFonts w:ascii="Times New Roman" w:hAnsi="Times New Roman" w:cs="Times New Roman"/>
          <w:sz w:val="28"/>
          <w:szCs w:val="28"/>
          <w:vertAlign w:val="subscript"/>
        </w:rPr>
        <w:t>.</w:t>
      </w:r>
    </w:p>
    <w:p w:rsidR="00716F0C" w:rsidRPr="00750C43" w:rsidRDefault="00716F0C" w:rsidP="00750C43">
      <w:pPr>
        <w:pStyle w:val="31"/>
        <w:widowControl w:val="0"/>
        <w:spacing w:line="360" w:lineRule="auto"/>
        <w:ind w:firstLine="709"/>
        <w:rPr>
          <w:sz w:val="28"/>
          <w:szCs w:val="28"/>
        </w:rPr>
      </w:pPr>
      <w:r w:rsidRPr="00750C43">
        <w:rPr>
          <w:sz w:val="28"/>
          <w:szCs w:val="28"/>
        </w:rPr>
        <w:t xml:space="preserve">Все рассмотренные выше уравнения справедливы для мономолекулярной адсорбции на адсорбенте с энергетически эквивалентными адсорбционными центрами. Однако реальные поверхности этим свойством не обладают. Приближенной к реальности является возможность распределения адсорбционных центров по энергии. Приняв линейное распределение, </w:t>
      </w:r>
      <w:r w:rsidRPr="00750C43">
        <w:rPr>
          <w:b/>
          <w:bCs/>
          <w:i/>
          <w:iCs/>
          <w:sz w:val="28"/>
          <w:szCs w:val="28"/>
        </w:rPr>
        <w:t>Темкин</w:t>
      </w:r>
      <w:r w:rsidRPr="00750C43">
        <w:rPr>
          <w:sz w:val="28"/>
          <w:szCs w:val="28"/>
        </w:rPr>
        <w:t xml:space="preserve"> использовал формулу уравнения Ленгмюра и получил уравнение для средних степеней заполнения адсорбента.</w:t>
      </w:r>
    </w:p>
    <w:p w:rsidR="00716F0C" w:rsidRPr="00750C43" w:rsidRDefault="00054791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4"/>
          <w:sz w:val="28"/>
          <w:szCs w:val="28"/>
        </w:rPr>
        <w:pict>
          <v:shape id="_x0000_i1079" type="#_x0000_t75" style="width:94.5pt;height:28.5pt" fillcolor="window">
            <v:imagedata r:id="rId51" o:title=""/>
          </v:shape>
        </w:pict>
      </w:r>
      <w:r w:rsidR="00716F0C" w:rsidRPr="00750C43">
        <w:rPr>
          <w:rFonts w:ascii="Times New Roman" w:hAnsi="Times New Roman" w:cs="Times New Roman"/>
          <w:sz w:val="28"/>
          <w:szCs w:val="28"/>
        </w:rPr>
        <w:t>,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 xml:space="preserve">где 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</w:t>
      </w:r>
      <w:r w:rsidRPr="00750C43">
        <w:rPr>
          <w:rFonts w:ascii="Times New Roman" w:hAnsi="Times New Roman" w:cs="Times New Roman"/>
          <w:sz w:val="28"/>
          <w:szCs w:val="28"/>
        </w:rPr>
        <w:t xml:space="preserve">    - константа, характеризующая линейное распределение;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750C43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750C43">
        <w:rPr>
          <w:rFonts w:ascii="Times New Roman" w:hAnsi="Times New Roman" w:cs="Times New Roman"/>
          <w:sz w:val="28"/>
          <w:szCs w:val="28"/>
        </w:rPr>
        <w:t xml:space="preserve"> - константа уравнения Ленгмюра, отвечающая максимальной теплоте адсорбции.</w:t>
      </w:r>
    </w:p>
    <w:p w:rsidR="00716F0C" w:rsidRPr="00750C43" w:rsidRDefault="00716F0C" w:rsidP="00750C43">
      <w:pPr>
        <w:pStyle w:val="31"/>
        <w:widowControl w:val="0"/>
        <w:spacing w:line="360" w:lineRule="auto"/>
        <w:ind w:firstLine="709"/>
        <w:rPr>
          <w:sz w:val="28"/>
          <w:szCs w:val="28"/>
        </w:rPr>
      </w:pPr>
      <w:r w:rsidRPr="00750C43">
        <w:rPr>
          <w:sz w:val="28"/>
          <w:szCs w:val="28"/>
        </w:rPr>
        <w:t xml:space="preserve">Из уравнения следует, что увеличение парциального давления (из-за увеличения концентрации) одного компонента подавляет адсорбцию другого и тем сильнее, чем больше его адсорбционная константа равновесия. Уравнение часто называют логарифмической изотермой адсорбции. Если принять экспоненциальное распределение центров по поверхности, то в области средних заполнений получается ранее найденное эмпирическим путем </w:t>
      </w:r>
      <w:r w:rsidRPr="00750C43">
        <w:rPr>
          <w:i/>
          <w:iCs/>
          <w:sz w:val="28"/>
          <w:szCs w:val="28"/>
        </w:rPr>
        <w:t>уравнение Фрейндлиха</w:t>
      </w:r>
      <w:r w:rsidRPr="00750C43">
        <w:rPr>
          <w:sz w:val="28"/>
          <w:szCs w:val="28"/>
        </w:rPr>
        <w:t>:</w:t>
      </w:r>
    </w:p>
    <w:p w:rsidR="00716F0C" w:rsidRPr="00750C43" w:rsidRDefault="00054791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position w:val="-4"/>
          <w:sz w:val="28"/>
          <w:szCs w:val="28"/>
        </w:rPr>
        <w:pict>
          <v:shape id="_x0000_i1080" type="#_x0000_t75" style="width:45.75pt;height:24pt">
            <v:imagedata r:id="rId52" o:title=""/>
          </v:shape>
        </w:pict>
      </w:r>
      <w:r w:rsidR="00716F0C" w:rsidRPr="00750C43">
        <w:rPr>
          <w:rFonts w:ascii="Times New Roman" w:hAnsi="Times New Roman" w:cs="Times New Roman"/>
          <w:sz w:val="28"/>
          <w:szCs w:val="28"/>
        </w:rPr>
        <w:t>.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>Прологарифмировав, получим</w:t>
      </w:r>
      <w:r w:rsidRPr="00750C43">
        <w:rPr>
          <w:rFonts w:ascii="Times New Roman" w:hAnsi="Times New Roman" w:cs="Times New Roman"/>
          <w:sz w:val="28"/>
          <w:szCs w:val="28"/>
        </w:rPr>
        <w:tab/>
      </w:r>
      <w:r w:rsidR="00054791">
        <w:rPr>
          <w:rFonts w:ascii="Times New Roman" w:hAnsi="Times New Roman" w:cs="Times New Roman"/>
          <w:position w:val="-24"/>
          <w:sz w:val="28"/>
          <w:szCs w:val="28"/>
          <w:lang w:val="en-US"/>
        </w:rPr>
        <w:pict>
          <v:shape id="_x0000_i1081" type="#_x0000_t75" style="width:96.75pt;height:30.75pt">
            <v:imagedata r:id="rId53" o:title=""/>
          </v:shape>
        </w:pict>
      </w:r>
      <w:r w:rsidRPr="00750C43">
        <w:rPr>
          <w:rFonts w:ascii="Times New Roman" w:hAnsi="Times New Roman" w:cs="Times New Roman"/>
          <w:sz w:val="28"/>
          <w:szCs w:val="28"/>
        </w:rPr>
        <w:t>,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 xml:space="preserve">где 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K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n</w:t>
      </w:r>
      <w:r w:rsidRPr="00750C43">
        <w:rPr>
          <w:rFonts w:ascii="Times New Roman" w:hAnsi="Times New Roman" w:cs="Times New Roman"/>
          <w:sz w:val="28"/>
          <w:szCs w:val="28"/>
        </w:rPr>
        <w:t xml:space="preserve"> – постоянные. 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 xml:space="preserve">Использование уравнения Фрейндлиха в логарифмической форме </w:t>
      </w:r>
      <w:r w:rsidRPr="00750C43">
        <w:rPr>
          <w:rFonts w:ascii="Times New Roman" w:hAnsi="Times New Roman" w:cs="Times New Roman"/>
          <w:sz w:val="28"/>
          <w:szCs w:val="28"/>
        </w:rPr>
        <w:lastRenderedPageBreak/>
        <w:t>позволяет определить константу уравнения.</w:t>
      </w:r>
    </w:p>
    <w:p w:rsidR="00716F0C" w:rsidRPr="00750C43" w:rsidRDefault="00716F0C" w:rsidP="00750C43">
      <w:pPr>
        <w:pStyle w:val="31"/>
        <w:widowControl w:val="0"/>
        <w:spacing w:line="360" w:lineRule="auto"/>
        <w:ind w:firstLine="709"/>
        <w:rPr>
          <w:sz w:val="28"/>
          <w:szCs w:val="28"/>
        </w:rPr>
      </w:pPr>
      <w:r w:rsidRPr="00750C43">
        <w:rPr>
          <w:sz w:val="28"/>
          <w:szCs w:val="28"/>
        </w:rPr>
        <w:t>Уравнение Ленгмюра можно использовать только при адсорбции в мономолекулярном слое. Это условие выполняется при хемосорбции, физической адсорбции газов при меньшем давлении и температуре выше критической. Однако в большинстве случаев мономолекулярный адсорбционный слой не компенсирует полностью избыточную поверхностную энергию и поэтому остается возможность влияния поверхностных сил на второй и т.д. адсорбционные слои. Это реализуется в том случае, когда газы и пары адсорбируются при температуре ниже критической, т.е. образуются полимолекулярные слои на поверхности адсорбента, что можно представить как вынужденную конденсацию (рис. 2.3.1.2 и 2.3.1.3).</w:t>
      </w:r>
    </w:p>
    <w:p w:rsidR="00750C43" w:rsidRDefault="00054791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group id="_x0000_s1077" style="position:absolute;left:0;text-align:left;margin-left:54pt;margin-top:22.8pt;width:129.65pt;height:233.85pt;z-index:251658752" coordorigin="615,6078" coordsize="2593,4677">
            <v:shape id="_x0000_s1078" type="#_x0000_t202" style="position:absolute;left:703;top:9341;width:2505;height:1125" filled="f" stroked="f"/>
            <v:group id="_x0000_s1079" style="position:absolute;left:615;top:6078;width:2535;height:3072" coordorigin="645,6333" coordsize="2535,3072">
              <v:line id="_x0000_s1080" style="position:absolute;flip:y" from="1184,6333" to="1184,8357">
                <v:stroke endarrow="classic" endarrowwidth="narrow" endarrowlength="long"/>
              </v:line>
              <v:line id="_x0000_s1081" style="position:absolute" from="1193,8345" to="3068,8345">
                <v:stroke endarrow="classic" endarrowwidth="narrow" endarrowlength="long"/>
              </v:line>
              <v:line id="_x0000_s1082" style="position:absolute" from="1184,6716" to="3059,6716"/>
              <v:line id="_x0000_s1083" style="position:absolute;flip:y" from="2684,6698" to="2684,8317">
                <v:stroke dashstyle="1 1"/>
              </v:line>
              <v:shape id="_x0000_s1084" style="position:absolute;left:1200;top:6720;width:1500;height:1619;mso-position-horizontal:absolute;mso-position-vertical:absolute" coordsize="1448,1448" path="m,1448c75,1237,193,1046,362,905,531,764,831,753,1012,602,1193,451,1357,125,1448,e" filled="f" strokeweight="1.5pt">
                <v:path arrowok="t"/>
              </v:shape>
              <v:shape id="_x0000_s1085" type="#_x0000_t202" style="position:absolute;left:652;top:6345;width:702;height:460" filled="f" stroked="f">
                <v:textbox style="mso-next-textbox:#_x0000_s1085">
                  <w:txbxContent>
                    <w:p w:rsidR="00716F0C" w:rsidRPr="00992AE2" w:rsidRDefault="00716F0C" w:rsidP="00716F0C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992AE2">
                        <w:rPr>
                          <w:i/>
                          <w:iCs/>
                          <w:sz w:val="18"/>
                          <w:szCs w:val="18"/>
                        </w:rPr>
                        <w:t>А</w:t>
                      </w:r>
                    </w:p>
                  </w:txbxContent>
                </v:textbox>
              </v:shape>
              <v:shape id="_x0000_s1086" type="#_x0000_t202" style="position:absolute;left:2398;top:8283;width:750;height:420" filled="f" stroked="f">
                <v:textbox>
                  <w:txbxContent>
                    <w:p w:rsidR="00716F0C" w:rsidRPr="00591EBD" w:rsidRDefault="00716F0C" w:rsidP="00716F0C">
                      <w:pPr>
                        <w:rPr>
                          <w:sz w:val="18"/>
                          <w:szCs w:val="18"/>
                        </w:rPr>
                      </w:pPr>
                      <w:r w:rsidRPr="00992AE2">
                        <w:rPr>
                          <w:i/>
                          <w:iCs/>
                          <w:sz w:val="20"/>
                          <w:szCs w:val="20"/>
                        </w:rPr>
                        <w:t>Р/Р</w:t>
                      </w:r>
                      <w:r w:rsidRPr="00992AE2">
                        <w:rPr>
                          <w:i/>
                          <w:iCs/>
                          <w:sz w:val="20"/>
                          <w:szCs w:val="20"/>
                          <w:vertAlign w:val="subscript"/>
                          <w:lang w:val="en-US"/>
                        </w:rPr>
                        <w:t>s</w:t>
                      </w:r>
                      <w:r w:rsidRPr="00591EB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716F0C" w:rsidRDefault="00716F0C" w:rsidP="00716F0C"/>
                  </w:txbxContent>
                </v:textbox>
              </v:shape>
              <v:shape id="_x0000_s1087" type="#_x0000_t202" style="position:absolute;left:645;top:8565;width:2535;height:840" filled="f" stroked="f">
                <v:textbox>
                  <w:txbxContent>
                    <w:p w:rsidR="00716F0C" w:rsidRPr="00E33579" w:rsidRDefault="00716F0C" w:rsidP="00716F0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33579">
                        <w:rPr>
                          <w:sz w:val="20"/>
                          <w:szCs w:val="20"/>
                        </w:rPr>
                        <w:t>Р и с. 2.3.1.2. Изотерма полимолекулярной ад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Pr="00E33579">
                        <w:rPr>
                          <w:sz w:val="20"/>
                          <w:szCs w:val="20"/>
                        </w:rPr>
                        <w:t>сорбции</w:t>
                      </w:r>
                    </w:p>
                  </w:txbxContent>
                </v:textbox>
              </v:shape>
            </v:group>
            <v:group id="_x0000_s1088" style="position:absolute;left:735;top:9140;width:2370;height:1615" coordorigin="3495,8600" coordsize="2370,1615">
              <v:line id="_x0000_s1089" style="position:absolute" from="3705,9151" to="5761,9151"/>
              <v:line id="_x0000_s1090" style="position:absolute;flip:y" from="3705,9151" to="3893,9344"/>
              <v:line id="_x0000_s1091" style="position:absolute;flip:y" from="4268,9151" to="4455,9344"/>
              <v:line id="_x0000_s1092" style="position:absolute;flip:y" from="4831,9151" to="5018,9344"/>
              <v:line id="_x0000_s1093" style="position:absolute;flip:y" from="5393,9151" to="5581,9344"/>
              <v:oval id="_x0000_s1094" style="position:absolute;left:3893;top:9032;width:187;height:193" fillcolor="black"/>
              <v:oval id="_x0000_s1095" style="position:absolute;left:3893;top:8600;width:187;height:193"/>
              <v:oval id="_x0000_s1096" style="position:absolute;left:3893;top:8719;width:187;height:193"/>
              <v:oval id="_x0000_s1097" style="position:absolute;left:3893;top:8839;width:187;height:193"/>
              <v:oval id="_x0000_s1098" style="position:absolute;left:4455;top:9032;width:188;height:193" fillcolor="black"/>
              <v:oval id="_x0000_s1099" style="position:absolute;left:4455;top:8839;width:188;height:193"/>
              <v:oval id="_x0000_s1100" style="position:absolute;left:5018;top:9032;width:188;height:193" fillcolor="black"/>
              <v:oval id="_x0000_s1101" style="position:absolute;left:4455;top:8600;width:188;height:193"/>
              <v:oval id="_x0000_s1102" style="position:absolute;left:4455;top:8719;width:188;height:193"/>
              <v:oval id="_x0000_s1103" style="position:absolute;left:5018;top:8600;width:188;height:193"/>
              <v:oval id="_x0000_s1104" style="position:absolute;left:5018;top:8719;width:188;height:193"/>
              <v:oval id="_x0000_s1105" style="position:absolute;left:5018;top:8839;width:188;height:193"/>
              <v:line id="_x0000_s1106" style="position:absolute;flip:y" from="5138,9151" to="5326,9344"/>
              <v:line id="_x0000_s1107" style="position:absolute;flip:y" from="4553,9151" to="4741,9344"/>
              <v:line id="_x0000_s1108" style="position:absolute;flip:y" from="3998,9151" to="4186,9344"/>
              <v:shape id="_x0000_s1109" type="#_x0000_t202" style="position:absolute;left:3495;top:9345;width:2370;height:870" filled="f" stroked="f">
                <v:textbox>
                  <w:txbxContent>
                    <w:p w:rsidR="00716F0C" w:rsidRPr="00E33579" w:rsidRDefault="00716F0C" w:rsidP="00716F0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E33579">
                        <w:rPr>
                          <w:sz w:val="20"/>
                          <w:szCs w:val="20"/>
                        </w:rPr>
                        <w:t>Р и с. 2.3.1.3. Схема полимолекулярной адсорбции по теории БЭТ</w:t>
                      </w:r>
                    </w:p>
                  </w:txbxContent>
                </v:textbox>
              </v:shape>
            </v:group>
            <w10:wrap type="square"/>
          </v:group>
        </w:pict>
      </w:r>
    </w:p>
    <w:p w:rsidR="00750C43" w:rsidRDefault="00750C43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C43" w:rsidRDefault="00750C43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C43" w:rsidRDefault="00750C43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C43" w:rsidRDefault="00750C43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C43" w:rsidRDefault="00750C43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C43" w:rsidRDefault="00750C43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C43" w:rsidRDefault="00750C43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C43" w:rsidRDefault="00750C43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C43" w:rsidRDefault="00750C43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C43" w:rsidRDefault="00750C43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>В результате этих представлений была выведена следующая формула:</w:t>
      </w:r>
    </w:p>
    <w:p w:rsidR="00716F0C" w:rsidRPr="00750C43" w:rsidRDefault="00054791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68"/>
          <w:sz w:val="28"/>
          <w:szCs w:val="28"/>
        </w:rPr>
        <w:pict>
          <v:shape id="_x0000_i1082" type="#_x0000_t75" style="width:129.75pt;height:63.75pt" fillcolor="window">
            <v:imagedata r:id="rId54" o:title=""/>
          </v:shape>
        </w:pict>
      </w:r>
      <w:r w:rsidR="00716F0C" w:rsidRPr="00750C43">
        <w:rPr>
          <w:rFonts w:ascii="Times New Roman" w:hAnsi="Times New Roman" w:cs="Times New Roman"/>
          <w:sz w:val="28"/>
          <w:szCs w:val="28"/>
        </w:rPr>
        <w:t xml:space="preserve">- </w:t>
      </w:r>
      <w:r w:rsidR="00716F0C" w:rsidRPr="00750C43">
        <w:rPr>
          <w:rFonts w:ascii="Times New Roman" w:hAnsi="Times New Roman" w:cs="Times New Roman"/>
          <w:i/>
          <w:iCs/>
          <w:sz w:val="28"/>
          <w:szCs w:val="28"/>
        </w:rPr>
        <w:t>уравнение полимолекулярной адсорбции БЭТ</w:t>
      </w:r>
      <w:r w:rsidR="00716F0C" w:rsidRPr="00750C43">
        <w:rPr>
          <w:rFonts w:ascii="Times New Roman" w:hAnsi="Times New Roman" w:cs="Times New Roman"/>
          <w:sz w:val="28"/>
          <w:szCs w:val="28"/>
        </w:rPr>
        <w:t>,</w:t>
      </w:r>
    </w:p>
    <w:p w:rsidR="00716F0C" w:rsidRPr="00750C43" w:rsidRDefault="00716F0C" w:rsidP="00750C43">
      <w:pPr>
        <w:widowControl w:val="0"/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 xml:space="preserve">где </w:t>
      </w:r>
      <w:r w:rsidR="00054791">
        <w:rPr>
          <w:rFonts w:ascii="Times New Roman" w:hAnsi="Times New Roman" w:cs="Times New Roman"/>
          <w:position w:val="-30"/>
          <w:sz w:val="28"/>
          <w:szCs w:val="28"/>
        </w:rPr>
        <w:pict>
          <v:shape id="_x0000_i1083" type="#_x0000_t75" style="width:42pt;height:36pt" fillcolor="window">
            <v:imagedata r:id="rId55" o:title=""/>
          </v:shape>
        </w:pict>
      </w:r>
      <w:r w:rsidRPr="00750C43">
        <w:rPr>
          <w:rFonts w:ascii="Times New Roman" w:hAnsi="Times New Roman" w:cs="Times New Roman"/>
          <w:sz w:val="28"/>
          <w:szCs w:val="28"/>
        </w:rPr>
        <w:t>;</w:t>
      </w:r>
    </w:p>
    <w:p w:rsidR="00716F0C" w:rsidRPr="00750C43" w:rsidRDefault="00716F0C" w:rsidP="00750C43">
      <w:pPr>
        <w:widowControl w:val="0"/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K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L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 xml:space="preserve">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 xml:space="preserve">= </w:t>
      </w:r>
      <w:r w:rsidRPr="00750C43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ж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/а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п</w:t>
      </w:r>
      <w:r w:rsidRPr="00750C4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50C43">
        <w:rPr>
          <w:rFonts w:ascii="Times New Roman" w:hAnsi="Times New Roman" w:cs="Times New Roman"/>
          <w:sz w:val="28"/>
          <w:szCs w:val="28"/>
        </w:rPr>
        <w:t>– константа конденсации пара;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i/>
          <w:iCs/>
          <w:sz w:val="28"/>
          <w:szCs w:val="28"/>
        </w:rPr>
        <w:lastRenderedPageBreak/>
        <w:t>а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 xml:space="preserve">ж </w:t>
      </w:r>
      <w:r w:rsidRPr="00750C43">
        <w:rPr>
          <w:rFonts w:ascii="Times New Roman" w:hAnsi="Times New Roman" w:cs="Times New Roman"/>
          <w:sz w:val="28"/>
          <w:szCs w:val="28"/>
        </w:rPr>
        <w:t>- активность вещества в жидкости;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 xml:space="preserve">п </w:t>
      </w:r>
      <w:r w:rsidRPr="00750C43">
        <w:rPr>
          <w:rFonts w:ascii="Times New Roman" w:hAnsi="Times New Roman" w:cs="Times New Roman"/>
          <w:sz w:val="28"/>
          <w:szCs w:val="28"/>
        </w:rPr>
        <w:t>- активность вещества в состоянии насыщенного пара;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 xml:space="preserve">п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= Р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s</w:t>
      </w:r>
      <w:r w:rsidRPr="00750C43">
        <w:rPr>
          <w:rFonts w:ascii="Times New Roman" w:hAnsi="Times New Roman" w:cs="Times New Roman"/>
          <w:sz w:val="28"/>
          <w:szCs w:val="28"/>
        </w:rPr>
        <w:t>.</w:t>
      </w:r>
    </w:p>
    <w:p w:rsidR="00716F0C" w:rsidRPr="00750C43" w:rsidRDefault="00716F0C" w:rsidP="00750C43">
      <w:pPr>
        <w:widowControl w:val="0"/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i/>
          <w:iCs/>
          <w:sz w:val="28"/>
          <w:szCs w:val="28"/>
        </w:rPr>
        <w:t>Физический смысл С:</w:t>
      </w:r>
      <w:r w:rsidRPr="00750C43">
        <w:rPr>
          <w:rFonts w:ascii="Times New Roman" w:hAnsi="Times New Roman" w:cs="Times New Roman"/>
          <w:sz w:val="28"/>
          <w:szCs w:val="28"/>
        </w:rPr>
        <w:t xml:space="preserve"> характеризует разность энергии Гиббса в процессах чистой адсорбции и конденсации. Это уравнение получило название БЭТ (</w:t>
      </w:r>
      <w:r w:rsidRPr="00750C43">
        <w:rPr>
          <w:rFonts w:ascii="Times New Roman" w:hAnsi="Times New Roman" w:cs="Times New Roman"/>
          <w:b/>
          <w:bCs/>
          <w:sz w:val="28"/>
          <w:szCs w:val="28"/>
        </w:rPr>
        <w:t>Бранауэр-Эммет- Теллер</w:t>
      </w:r>
      <w:r w:rsidRPr="00750C43">
        <w:rPr>
          <w:rFonts w:ascii="Times New Roman" w:hAnsi="Times New Roman" w:cs="Times New Roman"/>
          <w:sz w:val="28"/>
          <w:szCs w:val="28"/>
        </w:rPr>
        <w:t>).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 xml:space="preserve">При 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р/р</w:t>
      </w:r>
      <w:r w:rsidRPr="00750C43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s</w:t>
      </w:r>
      <w:r w:rsidRPr="00750C43">
        <w:rPr>
          <w:rFonts w:ascii="Times New Roman" w:hAnsi="Times New Roman" w:cs="Times New Roman"/>
          <w:i/>
          <w:iCs/>
          <w:sz w:val="28"/>
          <w:szCs w:val="28"/>
        </w:rPr>
        <w:t>&lt;&lt;1</w:t>
      </w:r>
      <w:r w:rsidRPr="00750C43">
        <w:rPr>
          <w:rFonts w:ascii="Times New Roman" w:hAnsi="Times New Roman" w:cs="Times New Roman"/>
          <w:sz w:val="28"/>
          <w:szCs w:val="28"/>
        </w:rPr>
        <w:t>, уравнение БЭТ превращается в уравнение Легмюра, которое при дальнейшем уменьшении давления (Р</w:t>
      </w:r>
      <w:r w:rsidRPr="00750C43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Pr="00750C43">
        <w:rPr>
          <w:rFonts w:ascii="Times New Roman" w:hAnsi="Times New Roman" w:cs="Times New Roman"/>
          <w:sz w:val="28"/>
          <w:szCs w:val="28"/>
        </w:rPr>
        <w:t xml:space="preserve"> 0) переходит в закон Генри: </w:t>
      </w:r>
    </w:p>
    <w:p w:rsidR="00716F0C" w:rsidRPr="00750C43" w:rsidRDefault="00054791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62"/>
          <w:sz w:val="28"/>
          <w:szCs w:val="28"/>
        </w:rPr>
        <w:pict>
          <v:shape id="_x0000_i1084" type="#_x0000_t75" style="width:183pt;height:58.5pt" fillcolor="window">
            <v:imagedata r:id="rId56" o:title=""/>
          </v:shape>
        </w:pict>
      </w:r>
      <w:r w:rsidR="00716F0C" w:rsidRPr="00750C43">
        <w:rPr>
          <w:rFonts w:ascii="Times New Roman" w:hAnsi="Times New Roman" w:cs="Times New Roman"/>
          <w:sz w:val="28"/>
          <w:szCs w:val="28"/>
        </w:rPr>
        <w:t>.</w:t>
      </w:r>
    </w:p>
    <w:p w:rsidR="00716F0C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 xml:space="preserve">При обработке экспериментальных данных уравнение БЭТ используют в линейной форме (рис. 2.3.1.4): </w:t>
      </w:r>
    </w:p>
    <w:p w:rsidR="00750C43" w:rsidRDefault="00750C43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C43" w:rsidRDefault="00054791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group id="_x0000_s1110" style="position:absolute;left:0;text-align:left;margin-left:36pt;margin-top:1.2pt;width:164.5pt;height:155.9pt;z-index:251657728" coordorigin="833,5805" coordsize="3290,3118">
            <v:shape id="_x0000_s1111" style="position:absolute;left:1807;top:5908;width:1;height:2235" coordsize="1,2235" path="m,l,2235e" filled="f">
              <v:stroke startarrow="classic" startarrowwidth="narrow" startarrowlength="long"/>
              <v:path arrowok="t"/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112" type="#_x0000_t87" style="position:absolute;left:1651;top:7536;width:141;height:585" adj=",10774"/>
            <v:shape id="_x0000_s1113" style="position:absolute;left:1819;top:8122;width:1853;height:6" coordsize="1853,6" path="m,l1853,6e" filled="f">
              <v:stroke endarrow="classic" endarrowwidth="narrow" endarrowlength="long"/>
              <v:path arrowok="t"/>
            </v:shape>
            <v:line id="_x0000_s1114" style="position:absolute" from="1804,6754" to="1804,6898"/>
            <v:shape id="_x0000_s1115" style="position:absolute;left:2352;top:6268;width:1120;height:869" coordsize="1120,869" path="m,869l1120,e" filled="f" strokeweight="1.75pt">
              <v:path arrowok="t"/>
            </v:shape>
            <v:shape id="_x0000_s1116" type="#_x0000_t19" style="position:absolute;left:2722;top:6834;width:195;height:285"/>
            <v:shape id="_x0000_s1117" type="#_x0000_t202" style="position:absolute;left:940;top:7493;width:781;height:712" filled="f" stroked="f">
              <v:textbox style="mso-next-textbox:#_x0000_s1117">
                <w:txbxContent>
                  <w:p w:rsidR="00716F0C" w:rsidRDefault="00054791" w:rsidP="00716F0C">
                    <w:r>
                      <w:rPr>
                        <w:position w:val="-30"/>
                      </w:rPr>
                      <w:pict>
                        <v:shape id="_x0000_i1086" type="#_x0000_t75" style="width:24.75pt;height:27.75pt" fillcolor="window">
                          <v:imagedata r:id="rId57" o:title=""/>
                        </v:shape>
                      </w:pict>
                    </w:r>
                  </w:p>
                </w:txbxContent>
              </v:textbox>
            </v:shape>
            <v:shape id="_x0000_s1118" type="#_x0000_t202" style="position:absolute;left:3490;top:7761;width:633;height:618" filled="f" stroked="f">
              <v:textbox style="mso-next-textbox:#_x0000_s1118">
                <w:txbxContent>
                  <w:p w:rsidR="00716F0C" w:rsidRDefault="00054791" w:rsidP="00716F0C">
                    <w:r>
                      <w:rPr>
                        <w:position w:val="-30"/>
                      </w:rPr>
                      <w:pict>
                        <v:shape id="_x0000_i1088" type="#_x0000_t75" style="width:17.25pt;height:23.25pt" fillcolor="window">
                          <v:imagedata r:id="rId58" o:title=""/>
                        </v:shape>
                      </w:pict>
                    </w:r>
                  </w:p>
                </w:txbxContent>
              </v:textbox>
            </v:shape>
            <v:shape id="_x0000_s1119" type="#_x0000_t202" style="position:absolute;left:2842;top:6663;width:495;height:435" filled="f" stroked="f">
              <v:textbox style="mso-next-textbox:#_x0000_s1119">
                <w:txbxContent>
                  <w:p w:rsidR="00716F0C" w:rsidRPr="0029355A" w:rsidRDefault="00716F0C" w:rsidP="00716F0C">
                    <w:pPr>
                      <w:rPr>
                        <w:sz w:val="20"/>
                        <w:szCs w:val="20"/>
                      </w:rPr>
                    </w:pPr>
                    <w:r w:rsidRPr="0029355A">
                      <w:rPr>
                        <w:sz w:val="20"/>
                        <w:szCs w:val="20"/>
                      </w:rPr>
                      <w:sym w:font="Symbol" w:char="F061"/>
                    </w:r>
                  </w:p>
                </w:txbxContent>
              </v:textbox>
            </v:shape>
            <v:shape id="_x0000_s1120" type="#_x0000_t202" style="position:absolute;left:833;top:8308;width:3240;height:615" filled="f" stroked="f">
              <v:textbox style="mso-next-textbox:#_x0000_s1120">
                <w:txbxContent>
                  <w:p w:rsidR="00716F0C" w:rsidRPr="003E09D2" w:rsidRDefault="00716F0C" w:rsidP="00716F0C">
                    <w:pPr>
                      <w:pStyle w:val="21"/>
                      <w:jc w:val="center"/>
                      <w:rPr>
                        <w:sz w:val="20"/>
                        <w:szCs w:val="20"/>
                      </w:rPr>
                    </w:pPr>
                    <w:r w:rsidRPr="003E09D2">
                      <w:rPr>
                        <w:sz w:val="20"/>
                        <w:szCs w:val="20"/>
                      </w:rPr>
                      <w:t>Р и с. 2.3.1.4. Линейная форма изотермы адсорбции БЭТ</w:t>
                    </w:r>
                  </w:p>
                </w:txbxContent>
              </v:textbox>
            </v:shape>
            <v:shape id="_x0000_s1121" style="position:absolute;left:1783;top:7062;width:674;height:510;mso-wrap-style:square;mso-wrap-distance-left:9pt;mso-wrap-distance-top:0;mso-wrap-distance-right:9pt;mso-wrap-distance-bottom:0;v-text-anchor:top" coordsize="674,510" path="m674,l,510e" filled="f">
              <v:stroke dashstyle="longDash"/>
              <v:path arrowok="t"/>
            </v:shape>
            <v:line id="_x0000_s1122" style="position:absolute" from="2367,7122" to="3507,7122" strokeweight="1.75pt"/>
            <v:shape id="_x0000_s1123" type="#_x0000_t202" style="position:absolute;left:2352;top:7287;width:1128;height:617" filled="f" stroked="f">
              <v:textbox style="mso-next-textbox:#_x0000_s1123">
                <w:txbxContent>
                  <w:p w:rsidR="00716F0C" w:rsidRDefault="00054791" w:rsidP="00716F0C">
                    <w:r>
                      <w:rPr>
                        <w:position w:val="-30"/>
                      </w:rPr>
                      <w:pict>
                        <v:shape id="_x0000_i1090" type="#_x0000_t75" style="width:42pt;height:23.25pt" fillcolor="window">
                          <v:imagedata r:id="rId59" o:title=""/>
                        </v:shape>
                      </w:pict>
                    </w:r>
                  </w:p>
                </w:txbxContent>
              </v:textbox>
            </v:shape>
            <v:shape id="_x0000_s1124" type="#_x0000_t202" style="position:absolute;left:840;top:5805;width:1114;height:1299;mso-wrap-style:none" filled="f" stroked="f">
              <v:textbox style="mso-next-textbox:#_x0000_s1124;mso-fit-shape-to-text:t">
                <w:txbxContent>
                  <w:p w:rsidR="00716F0C" w:rsidRDefault="00054791" w:rsidP="00716F0C">
                    <w:r>
                      <w:rPr>
                        <w:position w:val="-68"/>
                      </w:rPr>
                      <w:pict>
                        <v:shape id="_x0000_i1092" type="#_x0000_t75" style="width:41.25pt;height:45.75pt">
                          <v:imagedata r:id="rId60" o:title=""/>
                        </v:shape>
                      </w:pict>
                    </w:r>
                  </w:p>
                </w:txbxContent>
              </v:textbox>
            </v:shape>
            <w10:wrap type="square"/>
          </v:group>
        </w:pict>
      </w:r>
    </w:p>
    <w:p w:rsidR="00750C43" w:rsidRDefault="00750C43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C43" w:rsidRDefault="00750C43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C43" w:rsidRDefault="00750C43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C43" w:rsidRDefault="00750C43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C43" w:rsidRDefault="00750C43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C43" w:rsidRPr="00750C43" w:rsidRDefault="00750C43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6F0C" w:rsidRPr="00750C43" w:rsidRDefault="00054791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68"/>
          <w:sz w:val="28"/>
          <w:szCs w:val="28"/>
          <w:lang w:val="en-US"/>
        </w:rPr>
        <w:pict>
          <v:shape id="_x0000_i1093" type="#_x0000_t75" style="width:138pt;height:64.5pt" fillcolor="window">
            <v:imagedata r:id="rId61" o:title=""/>
          </v:shape>
        </w:pict>
      </w:r>
      <w:r w:rsidR="00716F0C" w:rsidRPr="00750C43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position w:val="-30"/>
          <w:sz w:val="28"/>
          <w:szCs w:val="28"/>
          <w:lang w:val="en-US"/>
        </w:rPr>
        <w:pict>
          <v:shape id="_x0000_i1094" type="#_x0000_t75" style="width:52.5pt;height:29.25pt" fillcolor="window">
            <v:imagedata r:id="rId62" o:title=""/>
          </v:shape>
        </w:pict>
      </w:r>
      <w:r w:rsidR="00716F0C" w:rsidRPr="00750C43">
        <w:rPr>
          <w:rFonts w:ascii="Times New Roman" w:hAnsi="Times New Roman" w:cs="Times New Roman"/>
          <w:sz w:val="28"/>
          <w:szCs w:val="28"/>
        </w:rPr>
        <w:t>,</w:t>
      </w:r>
    </w:p>
    <w:p w:rsidR="00716F0C" w:rsidRPr="00750C43" w:rsidRDefault="00716F0C" w:rsidP="00750C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3">
        <w:rPr>
          <w:rFonts w:ascii="Times New Roman" w:hAnsi="Times New Roman" w:cs="Times New Roman"/>
          <w:sz w:val="28"/>
          <w:szCs w:val="28"/>
        </w:rPr>
        <w:t>таким образом графически находят обе константы уравнения А</w:t>
      </w:r>
      <w:r w:rsidRPr="00750C43">
        <w:rPr>
          <w:rFonts w:ascii="Times New Roman" w:hAnsi="Times New Roman" w:cs="Times New Roman"/>
          <w:sz w:val="28"/>
          <w:szCs w:val="28"/>
          <w:vertAlign w:val="subscript"/>
        </w:rPr>
        <w:sym w:font="Symbol" w:char="F0A5"/>
      </w:r>
      <w:r w:rsidRPr="00750C43">
        <w:rPr>
          <w:rFonts w:ascii="Times New Roman" w:hAnsi="Times New Roman" w:cs="Times New Roman"/>
          <w:sz w:val="28"/>
          <w:szCs w:val="28"/>
        </w:rPr>
        <w:t xml:space="preserve"> и С. </w:t>
      </w:r>
      <w:bookmarkStart w:id="0" w:name="_GoBack"/>
      <w:bookmarkEnd w:id="0"/>
    </w:p>
    <w:sectPr w:rsidR="00716F0C" w:rsidRPr="00750C43" w:rsidSect="00750C4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F2F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A04065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43293580"/>
    <w:multiLevelType w:val="hybridMultilevel"/>
    <w:tmpl w:val="345C1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4B43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C406C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2181B7D"/>
    <w:multiLevelType w:val="singleLevel"/>
    <w:tmpl w:val="A412E4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8CE10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8F23E0C"/>
    <w:multiLevelType w:val="hybridMultilevel"/>
    <w:tmpl w:val="1144C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425E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66BF"/>
    <w:rsid w:val="00054791"/>
    <w:rsid w:val="000F4356"/>
    <w:rsid w:val="00136A7B"/>
    <w:rsid w:val="00161486"/>
    <w:rsid w:val="0029355A"/>
    <w:rsid w:val="0029679C"/>
    <w:rsid w:val="003856D3"/>
    <w:rsid w:val="003E09D2"/>
    <w:rsid w:val="00566C6F"/>
    <w:rsid w:val="00591EBD"/>
    <w:rsid w:val="00716F0C"/>
    <w:rsid w:val="00750C43"/>
    <w:rsid w:val="00785FA7"/>
    <w:rsid w:val="00796237"/>
    <w:rsid w:val="0089049A"/>
    <w:rsid w:val="00893E4A"/>
    <w:rsid w:val="009157EB"/>
    <w:rsid w:val="00992AE2"/>
    <w:rsid w:val="00A60132"/>
    <w:rsid w:val="00BD36DD"/>
    <w:rsid w:val="00C06888"/>
    <w:rsid w:val="00D1143D"/>
    <w:rsid w:val="00DE504D"/>
    <w:rsid w:val="00DE5189"/>
    <w:rsid w:val="00E33579"/>
    <w:rsid w:val="00EC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2"/>
    <o:shapelayout v:ext="edit">
      <o:idmap v:ext="edit" data="1"/>
      <o:rules v:ext="edit">
        <o:r id="V:Rule1" type="arc" idref="#_x0000_s1050"/>
        <o:r id="V:Rule2" type="arc" idref="#_x0000_s1051"/>
        <o:r id="V:Rule3" type="arc" idref="#_x0000_s1052"/>
        <o:r id="V:Rule4" type="arc" idref="#_x0000_s1116"/>
      </o:rules>
    </o:shapelayout>
  </w:shapeDefaults>
  <w:decimalSymbol w:val=","/>
  <w:listSeparator w:val=";"/>
  <w14:defaultImageDpi w14:val="0"/>
  <w15:chartTrackingRefBased/>
  <w15:docId w15:val="{61EEB711-F10B-4B64-8A81-CBF42CCE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23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93E4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93E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61486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16148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893E4A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893E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rsid w:val="00716F0C"/>
    <w:pPr>
      <w:spacing w:after="120"/>
      <w:ind w:left="283"/>
    </w:pPr>
  </w:style>
  <w:style w:type="character" w:customStyle="1" w:styleId="22">
    <w:name w:val="Основной текст 2 Знак"/>
    <w:link w:val="21"/>
    <w:uiPriority w:val="99"/>
    <w:semiHidden/>
    <w:rsid w:val="00716F0C"/>
    <w:rPr>
      <w:sz w:val="22"/>
      <w:szCs w:val="22"/>
      <w:lang w:val="x-none" w:eastAsia="en-US"/>
    </w:rPr>
  </w:style>
  <w:style w:type="character" w:customStyle="1" w:styleId="10">
    <w:name w:val="Заголовок 1 Знак"/>
    <w:link w:val="1"/>
    <w:uiPriority w:val="99"/>
    <w:rsid w:val="00893E4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5">
    <w:name w:val="Body Text"/>
    <w:basedOn w:val="a"/>
    <w:link w:val="a6"/>
    <w:uiPriority w:val="99"/>
    <w:rsid w:val="00893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893E4A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893E4A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6">
    <w:name w:val="Основной текст Знак"/>
    <w:link w:val="a5"/>
    <w:uiPriority w:val="99"/>
    <w:rsid w:val="00893E4A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893E4A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893E4A"/>
    <w:rPr>
      <w:rFonts w:ascii="Times New Roman" w:eastAsia="Times New Roman" w:hAnsi="Times New Roman" w:cs="Times New Roman"/>
      <w:sz w:val="22"/>
      <w:szCs w:val="22"/>
    </w:rPr>
  </w:style>
  <w:style w:type="table" w:styleId="a7">
    <w:name w:val="Table Grid"/>
    <w:basedOn w:val="a1"/>
    <w:uiPriority w:val="99"/>
    <w:rsid w:val="00893E4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с отступом 2 Знак"/>
    <w:link w:val="23"/>
    <w:uiPriority w:val="99"/>
    <w:rsid w:val="00893E4A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893E4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link w:val="3"/>
    <w:uiPriority w:val="99"/>
    <w:semiHidden/>
    <w:rsid w:val="00161486"/>
    <w:rPr>
      <w:rFonts w:ascii="Cambria" w:eastAsia="Times New Roman" w:hAnsi="Cambria" w:cs="Cambria"/>
      <w:b/>
      <w:bCs/>
      <w:sz w:val="26"/>
      <w:szCs w:val="26"/>
      <w:lang w:val="x-none" w:eastAsia="en-US"/>
    </w:rPr>
  </w:style>
  <w:style w:type="character" w:customStyle="1" w:styleId="34">
    <w:name w:val="Основной текст 3 Знак"/>
    <w:link w:val="33"/>
    <w:uiPriority w:val="99"/>
    <w:rsid w:val="00893E4A"/>
    <w:rPr>
      <w:rFonts w:ascii="Times New Roman" w:eastAsia="Times New Roman" w:hAnsi="Times New Roman" w:cs="Times New Roman"/>
      <w:sz w:val="16"/>
      <w:szCs w:val="16"/>
    </w:rPr>
  </w:style>
  <w:style w:type="character" w:customStyle="1" w:styleId="50">
    <w:name w:val="Заголовок 5 Знак"/>
    <w:link w:val="5"/>
    <w:uiPriority w:val="99"/>
    <w:semiHidden/>
    <w:rsid w:val="00161486"/>
    <w:rPr>
      <w:rFonts w:ascii="Calibri" w:eastAsia="Times New Roman" w:hAnsi="Calibri" w:cs="Calibri"/>
      <w:b/>
      <w:bCs/>
      <w:i/>
      <w:iCs/>
      <w:sz w:val="26"/>
      <w:szCs w:val="26"/>
      <w:lang w:val="x-none" w:eastAsia="en-US"/>
    </w:rPr>
  </w:style>
  <w:style w:type="paragraph" w:styleId="a8">
    <w:name w:val="caption"/>
    <w:basedOn w:val="a"/>
    <w:next w:val="a"/>
    <w:uiPriority w:val="99"/>
    <w:qFormat/>
    <w:rsid w:val="00716F0C"/>
    <w:pPr>
      <w:tabs>
        <w:tab w:val="num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63" Type="http://schemas.openxmlformats.org/officeDocument/2006/relationships/fontTable" Target="fontTable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61" Type="http://schemas.openxmlformats.org/officeDocument/2006/relationships/image" Target="media/image57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64" Type="http://schemas.openxmlformats.org/officeDocument/2006/relationships/theme" Target="theme/theme1.xml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2239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Адсорбция</vt:lpstr>
    </vt:vector>
  </TitlesOfParts>
  <Company>home</Company>
  <LinksUpToDate>false</LinksUpToDate>
  <CharactersWithSpaces>14973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Адсорбция</dc:title>
  <dc:subject/>
  <dc:creator>xxxxx</dc:creator>
  <cp:keywords/>
  <dc:description/>
  <cp:lastModifiedBy>admin</cp:lastModifiedBy>
  <cp:revision>2</cp:revision>
  <dcterms:created xsi:type="dcterms:W3CDTF">2014-02-20T10:15:00Z</dcterms:created>
  <dcterms:modified xsi:type="dcterms:W3CDTF">2014-02-20T10:15:00Z</dcterms:modified>
</cp:coreProperties>
</file>