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810" w:rsidRDefault="00795ED6">
      <w:pPr>
        <w:jc w:val="center"/>
        <w:rPr>
          <w:b/>
          <w:bCs/>
          <w:sz w:val="24"/>
          <w:szCs w:val="24"/>
        </w:rPr>
      </w:pPr>
      <w:r>
        <w:rPr>
          <w:b/>
          <w:bCs/>
          <w:sz w:val="24"/>
          <w:szCs w:val="24"/>
        </w:rPr>
        <w:t xml:space="preserve">Мостовой </w:t>
      </w:r>
      <w:r>
        <w:rPr>
          <w:b/>
          <w:bCs/>
          <w:sz w:val="24"/>
          <w:szCs w:val="24"/>
          <w:lang w:val="en-US"/>
        </w:rPr>
        <w:t>RC-</w:t>
      </w:r>
      <w:r>
        <w:rPr>
          <w:b/>
          <w:bCs/>
          <w:sz w:val="24"/>
          <w:szCs w:val="24"/>
        </w:rPr>
        <w:t>генератор синусоидальных колебаний с мостом Вина</w:t>
      </w:r>
    </w:p>
    <w:p w:rsidR="005C7810" w:rsidRDefault="005C7810">
      <w:pPr>
        <w:jc w:val="both"/>
        <w:rPr>
          <w:sz w:val="24"/>
          <w:szCs w:val="24"/>
          <w:lang w:val="en-US"/>
        </w:rPr>
      </w:pPr>
    </w:p>
    <w:p w:rsidR="005C7810" w:rsidRDefault="00795ED6">
      <w:pPr>
        <w:jc w:val="both"/>
        <w:rPr>
          <w:sz w:val="24"/>
          <w:szCs w:val="24"/>
        </w:rPr>
      </w:pPr>
      <w:r>
        <w:rPr>
          <w:sz w:val="24"/>
          <w:szCs w:val="24"/>
        </w:rPr>
        <w:t>ВВЕДЕНИЕ</w:t>
      </w:r>
    </w:p>
    <w:p w:rsidR="005C7810" w:rsidRDefault="005C7810">
      <w:pPr>
        <w:jc w:val="both"/>
        <w:rPr>
          <w:sz w:val="24"/>
          <w:szCs w:val="24"/>
          <w:lang w:val="en-US"/>
        </w:rPr>
      </w:pPr>
    </w:p>
    <w:p w:rsidR="005C7810" w:rsidRDefault="00795ED6">
      <w:pPr>
        <w:jc w:val="both"/>
        <w:rPr>
          <w:sz w:val="24"/>
          <w:szCs w:val="24"/>
        </w:rPr>
      </w:pPr>
      <w:r>
        <w:rPr>
          <w:sz w:val="24"/>
          <w:szCs w:val="24"/>
        </w:rPr>
        <w:t>Эти генераторы отличаются от релаксационных тем, что в их состав входят электрические цепи или компоненты, обладающие резонансными свойствами. Благодаря им условие возникновения автоколебаний (к</w:t>
      </w:r>
      <w:r>
        <w:rPr>
          <w:sz w:val="24"/>
          <w:szCs w:val="24"/>
          <w:vertAlign w:val="subscript"/>
        </w:rPr>
        <w:t>у</w:t>
      </w:r>
      <w:r>
        <w:rPr>
          <w:sz w:val="24"/>
          <w:szCs w:val="24"/>
        </w:rPr>
        <w:sym w:font="Symbol" w:char="F0B3"/>
      </w:r>
      <w:r>
        <w:rPr>
          <w:sz w:val="24"/>
          <w:szCs w:val="24"/>
        </w:rPr>
        <w:t>1,</w:t>
      </w:r>
      <w:r>
        <w:rPr>
          <w:sz w:val="24"/>
          <w:szCs w:val="24"/>
          <w:lang w:val="en-US"/>
        </w:rPr>
        <w:t xml:space="preserve"> </w:t>
      </w:r>
      <w:r>
        <w:rPr>
          <w:sz w:val="24"/>
          <w:szCs w:val="24"/>
          <w:lang w:val="en-US"/>
        </w:rPr>
        <w:sym w:font="Symbol" w:char="F06A"/>
      </w:r>
      <w:r>
        <w:rPr>
          <w:sz w:val="24"/>
          <w:szCs w:val="24"/>
          <w:vertAlign w:val="subscript"/>
        </w:rPr>
        <w:t>пот</w:t>
      </w:r>
      <w:r>
        <w:rPr>
          <w:sz w:val="24"/>
          <w:szCs w:val="24"/>
        </w:rPr>
        <w:t>=0.2</w:t>
      </w:r>
      <w:r>
        <w:rPr>
          <w:sz w:val="24"/>
          <w:szCs w:val="24"/>
        </w:rPr>
        <w:sym w:font="Symbol" w:char="F070"/>
      </w:r>
      <w:r>
        <w:rPr>
          <w:sz w:val="24"/>
          <w:szCs w:val="24"/>
        </w:rPr>
        <w:t xml:space="preserve">) выполняется только в узкой полосе частот. Компоненты с резонансными свойствами или соответствующие резонансные цепи могут быть установлены в межкаскадных цепях усилителя или в цепях, создающих положительную или отрицательную обратную связь. Причем параметры выбирают так, чтобы условия возникновения выполнялись только в узкой полосе частот </w:t>
      </w:r>
      <w:r>
        <w:rPr>
          <w:sz w:val="24"/>
          <w:szCs w:val="24"/>
        </w:rPr>
        <w:sym w:font="Symbol" w:char="F044"/>
      </w:r>
      <w:r>
        <w:rPr>
          <w:sz w:val="24"/>
          <w:szCs w:val="24"/>
        </w:rPr>
        <w:sym w:font="Symbol" w:char="F0A6"/>
      </w:r>
      <w:r>
        <w:rPr>
          <w:sz w:val="24"/>
          <w:szCs w:val="24"/>
        </w:rPr>
        <w:t xml:space="preserve"> при всех колебания усилителя и цепи ООС.</w:t>
      </w:r>
    </w:p>
    <w:p w:rsidR="005C7810" w:rsidRDefault="00795ED6">
      <w:pPr>
        <w:jc w:val="both"/>
        <w:rPr>
          <w:sz w:val="24"/>
          <w:szCs w:val="24"/>
        </w:rPr>
      </w:pPr>
      <w:r>
        <w:rPr>
          <w:sz w:val="24"/>
          <w:szCs w:val="24"/>
        </w:rPr>
        <w:t xml:space="preserve">В диапазонах низких, звуковых и радиочастот в качестве резонансных цепей и компонентов применяют </w:t>
      </w:r>
      <w:r>
        <w:rPr>
          <w:sz w:val="24"/>
          <w:szCs w:val="24"/>
          <w:lang w:val="en-US"/>
        </w:rPr>
        <w:t>RC-</w:t>
      </w:r>
      <w:r>
        <w:rPr>
          <w:sz w:val="24"/>
          <w:szCs w:val="24"/>
          <w:lang w:val="uk-UA"/>
        </w:rPr>
        <w:t xml:space="preserve">цепи, </w:t>
      </w:r>
      <w:r>
        <w:rPr>
          <w:sz w:val="24"/>
          <w:szCs w:val="24"/>
          <w:lang w:val="en-US"/>
        </w:rPr>
        <w:t>LC-</w:t>
      </w:r>
      <w:r>
        <w:rPr>
          <w:sz w:val="24"/>
          <w:szCs w:val="24"/>
        </w:rPr>
        <w:t>контуры, кварцевые резонаторы, электромеханические колебательные системы (например, камертоны и др.)</w:t>
      </w:r>
    </w:p>
    <w:p w:rsidR="005C7810" w:rsidRDefault="00795ED6">
      <w:pPr>
        <w:jc w:val="both"/>
        <w:rPr>
          <w:sz w:val="24"/>
          <w:szCs w:val="24"/>
        </w:rPr>
      </w:pPr>
      <w:r>
        <w:rPr>
          <w:sz w:val="24"/>
          <w:szCs w:val="24"/>
        </w:rPr>
        <w:t xml:space="preserve">Избирательные </w:t>
      </w:r>
      <w:r>
        <w:rPr>
          <w:sz w:val="24"/>
          <w:szCs w:val="24"/>
          <w:lang w:val="en-US"/>
        </w:rPr>
        <w:t>RC-</w:t>
      </w:r>
      <w:r>
        <w:rPr>
          <w:sz w:val="24"/>
          <w:szCs w:val="24"/>
        </w:rPr>
        <w:t xml:space="preserve">цепи имеют сравнительно пологие фазо- и амплитудно-частотные характеристики петлевого усиления. Поэтому, если коэффициент усиления больше единицы, даже на небольшую величину, условия возникновения автоколебаний выполняются в сравнительно широкой полосе частот </w:t>
      </w:r>
      <w:r>
        <w:rPr>
          <w:sz w:val="24"/>
          <w:szCs w:val="24"/>
        </w:rPr>
        <w:sym w:font="Symbol" w:char="F044"/>
      </w:r>
      <w:r>
        <w:rPr>
          <w:sz w:val="24"/>
          <w:szCs w:val="24"/>
        </w:rPr>
        <w:sym w:font="Symbol" w:char="F0A6"/>
      </w:r>
      <w:r>
        <w:rPr>
          <w:sz w:val="24"/>
          <w:szCs w:val="24"/>
        </w:rPr>
        <w:t xml:space="preserve">. При этом форма выходного сигнала существенно отличается от синусоидальной. Поэтому у автогенераторов с резонансными </w:t>
      </w:r>
      <w:r>
        <w:rPr>
          <w:sz w:val="24"/>
          <w:szCs w:val="24"/>
          <w:lang w:val="en-US"/>
        </w:rPr>
        <w:t>RC-</w:t>
      </w:r>
      <w:r>
        <w:rPr>
          <w:sz w:val="24"/>
          <w:szCs w:val="24"/>
        </w:rPr>
        <w:t>цепями (</w:t>
      </w:r>
      <w:r>
        <w:rPr>
          <w:sz w:val="24"/>
          <w:szCs w:val="24"/>
          <w:lang w:val="en-US"/>
        </w:rPr>
        <w:t>RC</w:t>
      </w:r>
      <w:r>
        <w:rPr>
          <w:sz w:val="24"/>
          <w:szCs w:val="24"/>
        </w:rPr>
        <w:t>-генераторов) приходится вводить дополнительные цепи автоматического регулирования коэффициента усиления.</w:t>
      </w:r>
    </w:p>
    <w:p w:rsidR="005C7810" w:rsidRDefault="00795ED6">
      <w:pPr>
        <w:jc w:val="both"/>
        <w:rPr>
          <w:sz w:val="24"/>
          <w:szCs w:val="24"/>
        </w:rPr>
      </w:pPr>
      <w:r>
        <w:rPr>
          <w:sz w:val="24"/>
          <w:szCs w:val="24"/>
        </w:rPr>
        <w:t xml:space="preserve">В </w:t>
      </w:r>
      <w:r>
        <w:rPr>
          <w:sz w:val="24"/>
          <w:szCs w:val="24"/>
          <w:lang w:val="en-US"/>
        </w:rPr>
        <w:t>RC</w:t>
      </w:r>
      <w:r>
        <w:rPr>
          <w:sz w:val="24"/>
          <w:szCs w:val="24"/>
        </w:rPr>
        <w:t>-генераторах выходное напряжение практически повторяет форму тока, создаваемого усилителем.</w:t>
      </w:r>
    </w:p>
    <w:p w:rsidR="005C7810" w:rsidRDefault="00795ED6">
      <w:pPr>
        <w:jc w:val="both"/>
        <w:rPr>
          <w:sz w:val="24"/>
          <w:szCs w:val="24"/>
        </w:rPr>
      </w:pPr>
      <w:r>
        <w:rPr>
          <w:sz w:val="24"/>
          <w:szCs w:val="24"/>
        </w:rPr>
        <w:t xml:space="preserve">Для </w:t>
      </w:r>
      <w:r>
        <w:rPr>
          <w:sz w:val="24"/>
          <w:szCs w:val="24"/>
          <w:lang w:val="en-US"/>
        </w:rPr>
        <w:t>RC</w:t>
      </w:r>
      <w:r>
        <w:rPr>
          <w:sz w:val="24"/>
          <w:szCs w:val="24"/>
        </w:rPr>
        <w:t xml:space="preserve">-генераторов характерны: </w:t>
      </w:r>
    </w:p>
    <w:p w:rsidR="005C7810" w:rsidRDefault="00795ED6">
      <w:pPr>
        <w:jc w:val="both"/>
        <w:rPr>
          <w:sz w:val="24"/>
          <w:szCs w:val="24"/>
        </w:rPr>
      </w:pPr>
      <w:r>
        <w:rPr>
          <w:sz w:val="24"/>
          <w:szCs w:val="24"/>
        </w:rPr>
        <w:t>Простота реализации;</w:t>
      </w:r>
    </w:p>
    <w:p w:rsidR="005C7810" w:rsidRDefault="00795ED6">
      <w:pPr>
        <w:jc w:val="both"/>
        <w:rPr>
          <w:sz w:val="24"/>
          <w:szCs w:val="24"/>
        </w:rPr>
      </w:pPr>
      <w:r>
        <w:rPr>
          <w:sz w:val="24"/>
          <w:szCs w:val="24"/>
        </w:rPr>
        <w:t>Дешевизна;</w:t>
      </w:r>
    </w:p>
    <w:p w:rsidR="005C7810" w:rsidRDefault="00795ED6">
      <w:pPr>
        <w:jc w:val="both"/>
        <w:rPr>
          <w:sz w:val="24"/>
          <w:szCs w:val="24"/>
        </w:rPr>
      </w:pPr>
      <w:r>
        <w:rPr>
          <w:sz w:val="24"/>
          <w:szCs w:val="24"/>
        </w:rPr>
        <w:t>низкие массо-габаритные показатели;</w:t>
      </w:r>
    </w:p>
    <w:p w:rsidR="005C7810" w:rsidRDefault="00795ED6">
      <w:pPr>
        <w:jc w:val="both"/>
        <w:rPr>
          <w:sz w:val="24"/>
          <w:szCs w:val="24"/>
        </w:rPr>
      </w:pPr>
      <w:r>
        <w:rPr>
          <w:sz w:val="24"/>
          <w:szCs w:val="24"/>
        </w:rPr>
        <w:t>Диапазон частот автоколебаний от долей герц до нескольких сотен килогерц.</w:t>
      </w:r>
    </w:p>
    <w:p w:rsidR="005C7810" w:rsidRDefault="00795ED6">
      <w:pPr>
        <w:jc w:val="both"/>
        <w:rPr>
          <w:sz w:val="24"/>
          <w:szCs w:val="24"/>
        </w:rPr>
      </w:pPr>
      <w:r>
        <w:rPr>
          <w:sz w:val="24"/>
          <w:szCs w:val="24"/>
        </w:rPr>
        <w:t>Недостатки:</w:t>
      </w:r>
    </w:p>
    <w:p w:rsidR="005C7810" w:rsidRDefault="00795ED6">
      <w:pPr>
        <w:jc w:val="both"/>
        <w:rPr>
          <w:sz w:val="24"/>
          <w:szCs w:val="24"/>
        </w:rPr>
      </w:pPr>
      <w:r>
        <w:rPr>
          <w:sz w:val="24"/>
          <w:szCs w:val="24"/>
        </w:rPr>
        <w:t>Невысокая стабильность частоты;</w:t>
      </w:r>
    </w:p>
    <w:p w:rsidR="005C7810" w:rsidRDefault="00795ED6">
      <w:pPr>
        <w:jc w:val="both"/>
        <w:rPr>
          <w:sz w:val="24"/>
          <w:szCs w:val="24"/>
        </w:rPr>
      </w:pPr>
      <w:r>
        <w:rPr>
          <w:sz w:val="24"/>
          <w:szCs w:val="24"/>
        </w:rPr>
        <w:t>Существенные искажения формы автоколебаний (К</w:t>
      </w:r>
      <w:r>
        <w:rPr>
          <w:sz w:val="24"/>
          <w:szCs w:val="24"/>
          <w:vertAlign w:val="subscript"/>
        </w:rPr>
        <w:t>г</w:t>
      </w:r>
      <w:r>
        <w:rPr>
          <w:sz w:val="24"/>
          <w:szCs w:val="24"/>
          <w:lang w:val="en-US"/>
        </w:rPr>
        <w:t>&gt;</w:t>
      </w:r>
      <w:r>
        <w:rPr>
          <w:sz w:val="24"/>
          <w:szCs w:val="24"/>
        </w:rPr>
        <w:t>10.5</w:t>
      </w:r>
      <w:r>
        <w:rPr>
          <w:sz w:val="24"/>
          <w:szCs w:val="24"/>
          <w:lang w:val="en-US"/>
        </w:rPr>
        <w:t>%</w:t>
      </w:r>
      <w:r>
        <w:rPr>
          <w:sz w:val="24"/>
          <w:szCs w:val="24"/>
        </w:rPr>
        <w:t>)</w:t>
      </w:r>
    </w:p>
    <w:p w:rsidR="005C7810" w:rsidRDefault="005C7810">
      <w:pPr>
        <w:jc w:val="both"/>
        <w:rPr>
          <w:b/>
          <w:bCs/>
          <w:sz w:val="24"/>
          <w:szCs w:val="24"/>
        </w:rPr>
      </w:pPr>
    </w:p>
    <w:p w:rsidR="005C7810" w:rsidRDefault="00795ED6">
      <w:pPr>
        <w:jc w:val="both"/>
        <w:rPr>
          <w:b/>
          <w:bCs/>
          <w:sz w:val="24"/>
          <w:szCs w:val="24"/>
        </w:rPr>
      </w:pPr>
      <w:r>
        <w:rPr>
          <w:b/>
          <w:bCs/>
          <w:sz w:val="24"/>
          <w:szCs w:val="24"/>
        </w:rPr>
        <w:t>Аннотация</w:t>
      </w:r>
    </w:p>
    <w:p w:rsidR="005C7810" w:rsidRDefault="00795ED6">
      <w:pPr>
        <w:jc w:val="both"/>
        <w:rPr>
          <w:b/>
          <w:bCs/>
          <w:sz w:val="24"/>
          <w:szCs w:val="24"/>
        </w:rPr>
      </w:pPr>
      <w:r>
        <w:rPr>
          <w:sz w:val="24"/>
          <w:szCs w:val="24"/>
        </w:rPr>
        <w:t xml:space="preserve">Разрабатываемый в данной курсовой работе прибор предназначен выполнять функцию генерации синусоидальных колебаний. В генераторе обеспечена автоматическая регулировка уровня усиления колебаний. Применение высокоточного (прецизионного) усилителя обеспечивает высокую точность и хорошую стабильность работы схемы генератора. Большое внимание уделено описанию принципа работы схемы генератора синусоидальных колебания с мостом Вина. Разработка подобных генераторов на современной элементной базе является весьма перспективным направлением в электронике. </w:t>
      </w:r>
    </w:p>
    <w:p w:rsidR="005C7810" w:rsidRDefault="00795ED6">
      <w:pPr>
        <w:jc w:val="both"/>
        <w:rPr>
          <w:sz w:val="24"/>
          <w:szCs w:val="24"/>
        </w:rPr>
      </w:pPr>
      <w:r>
        <w:rPr>
          <w:sz w:val="24"/>
          <w:szCs w:val="24"/>
        </w:rPr>
        <w:t>The instrument, developed in the given course operation, is intended to execute the function of generation of sine wave oscillations. In the generator the automatic adjustment of a level of amplification of oscillations is supplied. The application precision of the amplifier provides high accuracy and good stability of operation of the circuit of the generator. The large attention is given to the description of a principle of operation of the circuit of the generator of a sine wave oscillation with the bridge Fault. The development of similar generators on modern element base is a rather perspective direction in electronics.</w:t>
      </w:r>
    </w:p>
    <w:p w:rsidR="005C7810" w:rsidRDefault="005C7810">
      <w:pPr>
        <w:jc w:val="both"/>
        <w:rPr>
          <w:b/>
          <w:bCs/>
          <w:sz w:val="24"/>
          <w:szCs w:val="24"/>
        </w:rPr>
      </w:pPr>
    </w:p>
    <w:p w:rsidR="005C7810" w:rsidRDefault="00795ED6">
      <w:pPr>
        <w:jc w:val="both"/>
        <w:rPr>
          <w:b/>
          <w:bCs/>
          <w:sz w:val="24"/>
          <w:szCs w:val="24"/>
        </w:rPr>
      </w:pPr>
      <w:r>
        <w:rPr>
          <w:b/>
          <w:bCs/>
          <w:sz w:val="24"/>
          <w:szCs w:val="24"/>
        </w:rPr>
        <w:t>3. Выбор, обоснование и описание работы схемы электрической принципиальной генератора с мостом Вина.</w:t>
      </w:r>
    </w:p>
    <w:p w:rsidR="005C7810" w:rsidRDefault="00795ED6">
      <w:pPr>
        <w:jc w:val="both"/>
        <w:rPr>
          <w:sz w:val="24"/>
          <w:szCs w:val="24"/>
        </w:rPr>
      </w:pPr>
      <w:r>
        <w:rPr>
          <w:sz w:val="24"/>
          <w:szCs w:val="24"/>
        </w:rPr>
        <w:t xml:space="preserve">Как известно, частота автоколебаний в таком генераторе определяется формулой </w:t>
      </w:r>
      <w:r>
        <w:rPr>
          <w:position w:val="-32"/>
          <w:sz w:val="24"/>
          <w:szCs w:val="24"/>
        </w:rPr>
        <w:object w:dxaOrig="22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6pt" o:ole="">
            <v:imagedata r:id="rId4" o:title=""/>
          </v:shape>
          <o:OLEObject Type="Embed" ProgID="Equation.3" ShapeID="_x0000_i1025" DrawAspect="Content" ObjectID="_1454300105" r:id="rId5"/>
        </w:object>
      </w:r>
      <w:r>
        <w:rPr>
          <w:position w:val="-12"/>
          <w:sz w:val="24"/>
          <w:szCs w:val="24"/>
        </w:rPr>
        <w:object w:dxaOrig="200" w:dyaOrig="400">
          <v:shape id="_x0000_i1026" type="#_x0000_t75" style="width:9.75pt;height:20.25pt" o:ole="">
            <v:imagedata r:id="rId6" o:title=""/>
          </v:shape>
          <o:OLEObject Type="Embed" ProgID="Equation.3" ShapeID="_x0000_i1026" DrawAspect="Content" ObjectID="_1454300106" r:id="rId7"/>
        </w:object>
      </w:r>
      <w:r>
        <w:rPr>
          <w:sz w:val="24"/>
          <w:szCs w:val="24"/>
        </w:rPr>
        <w:t>(1),</w:t>
      </w:r>
    </w:p>
    <w:p w:rsidR="005C7810" w:rsidRDefault="00795ED6">
      <w:pPr>
        <w:jc w:val="both"/>
        <w:rPr>
          <w:sz w:val="24"/>
          <w:szCs w:val="24"/>
        </w:rPr>
      </w:pPr>
      <w:r>
        <w:rPr>
          <w:sz w:val="24"/>
          <w:szCs w:val="24"/>
        </w:rPr>
        <w:t>а затухание в частотно-зависимой ветви обратной связи на частоте</w:t>
      </w:r>
    </w:p>
    <w:p w:rsidR="005C7810" w:rsidRDefault="00795ED6">
      <w:pPr>
        <w:jc w:val="both"/>
        <w:rPr>
          <w:sz w:val="24"/>
          <w:szCs w:val="24"/>
        </w:rPr>
      </w:pPr>
      <w:r>
        <w:rPr>
          <w:sz w:val="24"/>
          <w:szCs w:val="24"/>
        </w:rPr>
        <w:sym w:font="Symbol" w:char="F0A6"/>
      </w:r>
      <w:r>
        <w:rPr>
          <w:sz w:val="24"/>
          <w:szCs w:val="24"/>
          <w:vertAlign w:val="subscript"/>
        </w:rPr>
        <w:t xml:space="preserve">0 </w:t>
      </w:r>
      <w:r>
        <w:rPr>
          <w:position w:val="-28"/>
          <w:sz w:val="24"/>
          <w:szCs w:val="24"/>
          <w:vertAlign w:val="subscript"/>
        </w:rPr>
        <w:object w:dxaOrig="1460" w:dyaOrig="680">
          <v:shape id="_x0000_i1027" type="#_x0000_t75" style="width:72.75pt;height:33.75pt" o:ole="">
            <v:imagedata r:id="rId8" o:title=""/>
          </v:shape>
          <o:OLEObject Type="Embed" ProgID="Equation.3" ShapeID="_x0000_i1027" DrawAspect="Content" ObjectID="_1454300107" r:id="rId9"/>
        </w:object>
      </w:r>
      <w:r>
        <w:rPr>
          <w:sz w:val="24"/>
          <w:szCs w:val="24"/>
        </w:rPr>
        <w:t>.</w:t>
      </w:r>
    </w:p>
    <w:p w:rsidR="005C7810" w:rsidRDefault="00795ED6">
      <w:pPr>
        <w:jc w:val="both"/>
        <w:rPr>
          <w:sz w:val="24"/>
          <w:szCs w:val="24"/>
        </w:rPr>
      </w:pPr>
      <w:r>
        <w:rPr>
          <w:sz w:val="24"/>
          <w:szCs w:val="24"/>
        </w:rPr>
        <w:t>Для улучшения формы кривой выходного напряжения частотно-независимую ветвь ООС в мосте Вина обычно выполняют инерционно-нелинейной.</w:t>
      </w:r>
      <w:r>
        <w:rPr>
          <w:sz w:val="24"/>
          <w:szCs w:val="24"/>
          <w:lang w:val="en-US"/>
        </w:rPr>
        <w:t xml:space="preserve"> [4]</w:t>
      </w:r>
      <w:r>
        <w:rPr>
          <w:sz w:val="24"/>
          <w:szCs w:val="24"/>
        </w:rPr>
        <w:t xml:space="preserve"> </w:t>
      </w:r>
    </w:p>
    <w:p w:rsidR="005C7810" w:rsidRDefault="00795ED6">
      <w:pPr>
        <w:jc w:val="both"/>
        <w:rPr>
          <w:sz w:val="24"/>
          <w:szCs w:val="24"/>
        </w:rPr>
      </w:pPr>
      <w:r>
        <w:rPr>
          <w:sz w:val="24"/>
          <w:szCs w:val="24"/>
        </w:rPr>
        <w:t xml:space="preserve">Нужный характер нелинейности обеспечивается тогда, когда с ростом амплитуды сигнала уменьшается сопротивление </w:t>
      </w:r>
      <w:r>
        <w:rPr>
          <w:sz w:val="24"/>
          <w:szCs w:val="24"/>
          <w:lang w:val="en-US"/>
        </w:rPr>
        <w:t>R</w:t>
      </w:r>
      <w:r>
        <w:rPr>
          <w:sz w:val="24"/>
          <w:szCs w:val="24"/>
          <w:vertAlign w:val="subscript"/>
          <w:lang w:val="en-US"/>
        </w:rPr>
        <w:t>3</w:t>
      </w:r>
      <w:r>
        <w:rPr>
          <w:sz w:val="24"/>
          <w:szCs w:val="24"/>
          <w:lang w:val="en-US"/>
        </w:rPr>
        <w:t xml:space="preserve"> </w:t>
      </w:r>
      <w:r>
        <w:rPr>
          <w:sz w:val="24"/>
          <w:szCs w:val="24"/>
        </w:rPr>
        <w:t xml:space="preserve">или увеличивается сопротивление </w:t>
      </w:r>
      <w:r>
        <w:rPr>
          <w:sz w:val="24"/>
          <w:szCs w:val="24"/>
          <w:lang w:val="en-US"/>
        </w:rPr>
        <w:t>R</w:t>
      </w:r>
      <w:r>
        <w:rPr>
          <w:sz w:val="24"/>
          <w:szCs w:val="24"/>
          <w:vertAlign w:val="subscript"/>
          <w:lang w:val="en-US"/>
        </w:rPr>
        <w:t>4</w:t>
      </w:r>
      <w:r>
        <w:rPr>
          <w:sz w:val="24"/>
          <w:szCs w:val="24"/>
          <w:lang w:val="en-US"/>
        </w:rPr>
        <w:t>.</w:t>
      </w:r>
      <w:r>
        <w:rPr>
          <w:sz w:val="24"/>
          <w:szCs w:val="24"/>
        </w:rPr>
        <w:t xml:space="preserve"> Поэтому в качестве </w:t>
      </w:r>
      <w:r>
        <w:rPr>
          <w:sz w:val="24"/>
          <w:szCs w:val="24"/>
          <w:lang w:val="en-US"/>
        </w:rPr>
        <w:t>R</w:t>
      </w:r>
      <w:r>
        <w:rPr>
          <w:sz w:val="24"/>
          <w:szCs w:val="24"/>
          <w:vertAlign w:val="subscript"/>
          <w:lang w:val="en-US"/>
        </w:rPr>
        <w:t>3</w:t>
      </w:r>
      <w:r>
        <w:rPr>
          <w:sz w:val="24"/>
          <w:szCs w:val="24"/>
          <w:vertAlign w:val="subscript"/>
        </w:rPr>
        <w:t xml:space="preserve"> </w:t>
      </w:r>
      <w:r>
        <w:rPr>
          <w:sz w:val="24"/>
          <w:szCs w:val="24"/>
        </w:rPr>
        <w:t>используется полупроводниковый терморезистор. В качестве инерционно-нелинейного резистора применяют переход сток-исток полевого транзистора, на затвор которого подают выпрямленное и сглаженное выходное напряжение генератора.</w:t>
      </w:r>
    </w:p>
    <w:p w:rsidR="005C7810" w:rsidRDefault="00795ED6">
      <w:pPr>
        <w:jc w:val="both"/>
        <w:rPr>
          <w:sz w:val="24"/>
          <w:szCs w:val="24"/>
        </w:rPr>
      </w:pPr>
      <w:r>
        <w:rPr>
          <w:sz w:val="24"/>
          <w:szCs w:val="24"/>
        </w:rPr>
        <w:t xml:space="preserve">В устройстве реализована двухступенчатая цепь ООС. Первая ступень: резистор </w:t>
      </w:r>
      <w:r>
        <w:rPr>
          <w:sz w:val="24"/>
          <w:szCs w:val="24"/>
          <w:lang w:val="en-US"/>
        </w:rPr>
        <w:t>R</w:t>
      </w:r>
      <w:r>
        <w:rPr>
          <w:sz w:val="24"/>
          <w:szCs w:val="24"/>
          <w:vertAlign w:val="subscript"/>
          <w:lang w:val="en-US"/>
        </w:rPr>
        <w:t>3</w:t>
      </w:r>
      <w:r>
        <w:rPr>
          <w:sz w:val="24"/>
          <w:szCs w:val="24"/>
          <w:vertAlign w:val="subscript"/>
        </w:rPr>
        <w:t xml:space="preserve"> </w:t>
      </w:r>
      <w:r>
        <w:rPr>
          <w:sz w:val="24"/>
          <w:szCs w:val="24"/>
        </w:rPr>
        <w:t xml:space="preserve">и полевой транзистор, вторая ступень: резисторы </w:t>
      </w:r>
      <w:r>
        <w:rPr>
          <w:sz w:val="24"/>
          <w:szCs w:val="24"/>
          <w:lang w:val="en-US"/>
        </w:rPr>
        <w:t>R</w:t>
      </w:r>
      <w:r>
        <w:rPr>
          <w:sz w:val="24"/>
          <w:szCs w:val="24"/>
          <w:vertAlign w:val="subscript"/>
        </w:rPr>
        <w:t>4</w:t>
      </w:r>
      <w:r>
        <w:rPr>
          <w:sz w:val="24"/>
          <w:szCs w:val="24"/>
        </w:rPr>
        <w:t xml:space="preserve">, </w:t>
      </w:r>
      <w:r>
        <w:rPr>
          <w:sz w:val="24"/>
          <w:szCs w:val="24"/>
          <w:lang w:val="en-US"/>
        </w:rPr>
        <w:t>R</w:t>
      </w:r>
      <w:r>
        <w:rPr>
          <w:sz w:val="24"/>
          <w:szCs w:val="24"/>
          <w:vertAlign w:val="subscript"/>
        </w:rPr>
        <w:t>5</w:t>
      </w:r>
      <w:r>
        <w:rPr>
          <w:sz w:val="24"/>
          <w:szCs w:val="24"/>
        </w:rPr>
        <w:t>.</w:t>
      </w:r>
    </w:p>
    <w:p w:rsidR="005C7810" w:rsidRDefault="00795ED6">
      <w:pPr>
        <w:jc w:val="both"/>
        <w:rPr>
          <w:sz w:val="24"/>
          <w:szCs w:val="24"/>
        </w:rPr>
      </w:pPr>
      <w:r>
        <w:rPr>
          <w:sz w:val="24"/>
          <w:szCs w:val="24"/>
        </w:rPr>
        <w:t xml:space="preserve">При </w:t>
      </w:r>
      <w:r>
        <w:rPr>
          <w:position w:val="-36"/>
          <w:sz w:val="24"/>
          <w:szCs w:val="24"/>
          <w:lang w:val="en-US"/>
        </w:rPr>
        <w:object w:dxaOrig="1980" w:dyaOrig="859">
          <v:shape id="_x0000_i1028" type="#_x0000_t75" style="width:99pt;height:42.75pt" o:ole="">
            <v:imagedata r:id="rId10" o:title=""/>
          </v:shape>
          <o:OLEObject Type="Embed" ProgID="Equation.3" ShapeID="_x0000_i1028" DrawAspect="Content" ObjectID="_1454300108" r:id="rId11"/>
        </w:object>
      </w:r>
      <w:r>
        <w:rPr>
          <w:sz w:val="24"/>
          <w:szCs w:val="24"/>
        </w:rPr>
        <w:t xml:space="preserve">в устройстве возникают автоколебания, частота которых определяется формулой (1). Обычно используют в частотно-зависимой ветви моста Вина </w:t>
      </w:r>
      <w:r>
        <w:rPr>
          <w:sz w:val="24"/>
          <w:szCs w:val="24"/>
          <w:lang w:val="en-US"/>
        </w:rPr>
        <w:t>R</w:t>
      </w:r>
      <w:r>
        <w:rPr>
          <w:sz w:val="24"/>
          <w:szCs w:val="24"/>
          <w:vertAlign w:val="subscript"/>
          <w:lang w:val="en-US"/>
        </w:rPr>
        <w:t>1</w:t>
      </w:r>
      <w:r>
        <w:rPr>
          <w:sz w:val="24"/>
          <w:szCs w:val="24"/>
          <w:lang w:val="en-US"/>
        </w:rPr>
        <w:t>=R</w:t>
      </w:r>
      <w:r>
        <w:rPr>
          <w:sz w:val="24"/>
          <w:szCs w:val="24"/>
          <w:vertAlign w:val="subscript"/>
          <w:lang w:val="en-US"/>
        </w:rPr>
        <w:t>2</w:t>
      </w:r>
      <w:r>
        <w:rPr>
          <w:sz w:val="24"/>
          <w:szCs w:val="24"/>
          <w:lang w:val="en-US"/>
        </w:rPr>
        <w:t>=R, C</w:t>
      </w:r>
      <w:r>
        <w:rPr>
          <w:sz w:val="24"/>
          <w:szCs w:val="24"/>
          <w:vertAlign w:val="subscript"/>
          <w:lang w:val="en-US"/>
        </w:rPr>
        <w:t>1</w:t>
      </w:r>
      <w:r>
        <w:rPr>
          <w:sz w:val="24"/>
          <w:szCs w:val="24"/>
          <w:lang w:val="en-US"/>
        </w:rPr>
        <w:t>=C</w:t>
      </w:r>
      <w:r>
        <w:rPr>
          <w:sz w:val="24"/>
          <w:szCs w:val="24"/>
          <w:vertAlign w:val="subscript"/>
          <w:lang w:val="en-US"/>
        </w:rPr>
        <w:t>2</w:t>
      </w:r>
      <w:r>
        <w:rPr>
          <w:sz w:val="24"/>
          <w:szCs w:val="24"/>
          <w:lang w:val="en-US"/>
        </w:rPr>
        <w:t xml:space="preserve">=C, </w:t>
      </w:r>
      <w:r>
        <w:rPr>
          <w:sz w:val="24"/>
          <w:szCs w:val="24"/>
        </w:rPr>
        <w:t xml:space="preserve">а частоту автоколебаний: </w:t>
      </w:r>
      <w:r>
        <w:rPr>
          <w:sz w:val="28"/>
          <w:szCs w:val="28"/>
          <w:lang w:val="en-US"/>
        </w:rPr>
        <w:t>f</w:t>
      </w:r>
      <w:r>
        <w:rPr>
          <w:sz w:val="28"/>
          <w:szCs w:val="28"/>
          <w:vertAlign w:val="subscript"/>
          <w:lang w:val="en-US"/>
        </w:rPr>
        <w:t>0</w:t>
      </w:r>
      <w:r>
        <w:rPr>
          <w:sz w:val="28"/>
          <w:szCs w:val="28"/>
          <w:lang w:val="en-US"/>
        </w:rPr>
        <w:t>=1/(2</w:t>
      </w:r>
      <w:r>
        <w:rPr>
          <w:sz w:val="28"/>
          <w:szCs w:val="28"/>
          <w:lang w:val="en-US"/>
        </w:rPr>
        <w:sym w:font="Symbol" w:char="F070"/>
      </w:r>
      <w:r>
        <w:rPr>
          <w:sz w:val="28"/>
          <w:szCs w:val="28"/>
          <w:lang w:val="en-US"/>
        </w:rPr>
        <w:t>RC)</w:t>
      </w:r>
      <w:r>
        <w:rPr>
          <w:sz w:val="24"/>
          <w:szCs w:val="24"/>
        </w:rPr>
        <w:t xml:space="preserve">, причем автоколебания возникают при условии, что коэффициент усиления усилителя, состоящего из ОУ и резисторов </w:t>
      </w:r>
      <w:r>
        <w:rPr>
          <w:sz w:val="24"/>
          <w:szCs w:val="24"/>
          <w:lang w:val="en-US"/>
        </w:rPr>
        <w:t>R3, R4</w:t>
      </w:r>
      <w:r>
        <w:rPr>
          <w:sz w:val="24"/>
          <w:szCs w:val="24"/>
        </w:rPr>
        <w:t>, больше чем три, иначе говоря, должно быть выполнено условие</w:t>
      </w:r>
      <w:r>
        <w:rPr>
          <w:sz w:val="24"/>
          <w:szCs w:val="24"/>
          <w:lang w:val="en-US"/>
        </w:rPr>
        <w:t xml:space="preserve"> R</w:t>
      </w:r>
      <w:r>
        <w:rPr>
          <w:sz w:val="24"/>
          <w:szCs w:val="24"/>
          <w:vertAlign w:val="subscript"/>
          <w:lang w:val="en-US"/>
        </w:rPr>
        <w:t>3</w:t>
      </w:r>
      <w:r>
        <w:rPr>
          <w:sz w:val="24"/>
          <w:szCs w:val="24"/>
          <w:lang w:val="en-US"/>
        </w:rPr>
        <w:t>/R</w:t>
      </w:r>
      <w:r>
        <w:rPr>
          <w:sz w:val="24"/>
          <w:szCs w:val="24"/>
          <w:vertAlign w:val="subscript"/>
          <w:lang w:val="en-US"/>
        </w:rPr>
        <w:t>4</w:t>
      </w:r>
      <w:r>
        <w:rPr>
          <w:sz w:val="24"/>
          <w:szCs w:val="24"/>
          <w:lang w:val="en-US"/>
        </w:rPr>
        <w:t>&gt;2.</w:t>
      </w:r>
    </w:p>
    <w:p w:rsidR="005C7810" w:rsidRDefault="00795ED6">
      <w:pPr>
        <w:jc w:val="both"/>
        <w:rPr>
          <w:sz w:val="24"/>
          <w:szCs w:val="24"/>
        </w:rPr>
      </w:pPr>
      <w:r>
        <w:rPr>
          <w:sz w:val="24"/>
          <w:szCs w:val="24"/>
        </w:rPr>
        <w:t xml:space="preserve">Установившиеся автоколебания в замкнутой цепи возможны только при условии точного равенства единице единичного коэффициента петлевого усиления на частоте </w:t>
      </w:r>
      <w:r>
        <w:rPr>
          <w:sz w:val="24"/>
          <w:szCs w:val="24"/>
          <w:lang w:val="en-US"/>
        </w:rPr>
        <w:t>f</w:t>
      </w:r>
      <w:r>
        <w:rPr>
          <w:sz w:val="24"/>
          <w:szCs w:val="24"/>
          <w:vertAlign w:val="subscript"/>
          <w:lang w:val="en-US"/>
        </w:rPr>
        <w:t>0</w:t>
      </w:r>
      <w:r>
        <w:rPr>
          <w:sz w:val="24"/>
          <w:szCs w:val="24"/>
          <w:lang w:val="en-US"/>
        </w:rPr>
        <w:t xml:space="preserve">. </w:t>
      </w:r>
      <w:r>
        <w:rPr>
          <w:sz w:val="24"/>
          <w:szCs w:val="24"/>
        </w:rPr>
        <w:t>Но, для возникновения автоколебаний нужно, чтобы в начале коэффициент петлевого усиления был более 1. После возникновения автоколебаний их амплитуда стабилизируется в конечном счете на таком уровне, при котором за счет нелинейного элемента в петле коэффициент уменьшается до 1. Если не предпринимать специальных мер, то упомянутая нелинейность проявится в амплитудной характеристике ОУ, в этом случае форма автоколебаний может заметно отличаться от синусоиды.</w:t>
      </w:r>
    </w:p>
    <w:p w:rsidR="005C7810" w:rsidRDefault="00795ED6">
      <w:pPr>
        <w:jc w:val="both"/>
        <w:rPr>
          <w:sz w:val="24"/>
          <w:szCs w:val="24"/>
        </w:rPr>
      </w:pPr>
      <w:r>
        <w:rPr>
          <w:sz w:val="24"/>
          <w:szCs w:val="24"/>
        </w:rPr>
        <w:t xml:space="preserve">Нужный характер нелинейности обеспечивается тогда, когда с ростом амплитуды сигнала падает сопротивление </w:t>
      </w:r>
      <w:r>
        <w:rPr>
          <w:sz w:val="24"/>
          <w:szCs w:val="24"/>
          <w:lang w:val="en-US"/>
        </w:rPr>
        <w:t>R</w:t>
      </w:r>
      <w:r>
        <w:rPr>
          <w:sz w:val="24"/>
          <w:szCs w:val="24"/>
          <w:vertAlign w:val="subscript"/>
          <w:lang w:val="en-US"/>
        </w:rPr>
        <w:t>3</w:t>
      </w:r>
      <w:r>
        <w:rPr>
          <w:sz w:val="24"/>
          <w:szCs w:val="24"/>
          <w:lang w:val="en-US"/>
        </w:rPr>
        <w:t xml:space="preserve"> </w:t>
      </w:r>
      <w:r>
        <w:rPr>
          <w:sz w:val="24"/>
          <w:szCs w:val="24"/>
        </w:rPr>
        <w:t xml:space="preserve">или растет сопротивление </w:t>
      </w:r>
      <w:r>
        <w:rPr>
          <w:sz w:val="24"/>
          <w:szCs w:val="24"/>
          <w:lang w:val="en-US"/>
        </w:rPr>
        <w:t>R</w:t>
      </w:r>
      <w:r>
        <w:rPr>
          <w:sz w:val="24"/>
          <w:szCs w:val="24"/>
          <w:vertAlign w:val="subscript"/>
          <w:lang w:val="en-US"/>
        </w:rPr>
        <w:t>4</w:t>
      </w:r>
      <w:r>
        <w:rPr>
          <w:sz w:val="24"/>
          <w:szCs w:val="24"/>
          <w:lang w:val="en-US"/>
        </w:rPr>
        <w:t>.</w:t>
      </w:r>
    </w:p>
    <w:p w:rsidR="005C7810" w:rsidRDefault="00795ED6">
      <w:pPr>
        <w:jc w:val="both"/>
        <w:rPr>
          <w:sz w:val="24"/>
          <w:szCs w:val="24"/>
        </w:rPr>
      </w:pPr>
      <w:r>
        <w:rPr>
          <w:sz w:val="24"/>
          <w:szCs w:val="24"/>
        </w:rPr>
        <w:t xml:space="preserve">При построении генераторов с частотно-зависимыми цепями, обеспечивающими на частоте автоколебаний сдвиг фазы, равный </w:t>
      </w:r>
      <w:r>
        <w:rPr>
          <w:sz w:val="24"/>
          <w:szCs w:val="24"/>
        </w:rPr>
        <w:sym w:font="Symbol" w:char="F070"/>
      </w:r>
      <w:r>
        <w:rPr>
          <w:sz w:val="24"/>
          <w:szCs w:val="24"/>
        </w:rPr>
        <w:t xml:space="preserve">, удобно использовать потенциально-токовые разновидности избирательных цепей. Такие цепи предназначены для использования совместно с усилителями, имеющими малые входное и выходное сопротивление. </w:t>
      </w:r>
      <w:r>
        <w:rPr>
          <w:sz w:val="24"/>
          <w:szCs w:val="24"/>
          <w:lang w:val="en-US"/>
        </w:rPr>
        <w:t>[2]</w:t>
      </w:r>
    </w:p>
    <w:p w:rsidR="005C7810" w:rsidRDefault="005C7810">
      <w:pPr>
        <w:jc w:val="both"/>
        <w:rPr>
          <w:b/>
          <w:bCs/>
          <w:sz w:val="24"/>
          <w:szCs w:val="24"/>
          <w:lang w:val="en-US"/>
        </w:rPr>
      </w:pPr>
    </w:p>
    <w:p w:rsidR="005C7810" w:rsidRDefault="00795ED6">
      <w:pPr>
        <w:jc w:val="both"/>
        <w:rPr>
          <w:sz w:val="24"/>
          <w:szCs w:val="24"/>
        </w:rPr>
      </w:pPr>
      <w:r>
        <w:rPr>
          <w:b/>
          <w:bCs/>
          <w:sz w:val="24"/>
          <w:szCs w:val="24"/>
        </w:rPr>
        <w:t>4</w:t>
      </w:r>
      <w:r>
        <w:rPr>
          <w:b/>
          <w:bCs/>
          <w:sz w:val="24"/>
          <w:szCs w:val="24"/>
          <w:lang w:val="en-US"/>
        </w:rPr>
        <w:t xml:space="preserve">. </w:t>
      </w:r>
      <w:r>
        <w:rPr>
          <w:b/>
          <w:bCs/>
          <w:sz w:val="24"/>
          <w:szCs w:val="24"/>
        </w:rPr>
        <w:t>Описание схемы операционного усилителя и его параметры</w:t>
      </w:r>
      <w:r>
        <w:rPr>
          <w:sz w:val="24"/>
          <w:szCs w:val="24"/>
        </w:rPr>
        <w:t>.</w:t>
      </w:r>
    </w:p>
    <w:p w:rsidR="005C7810" w:rsidRDefault="00795ED6">
      <w:pPr>
        <w:jc w:val="both"/>
        <w:rPr>
          <w:sz w:val="24"/>
          <w:szCs w:val="24"/>
        </w:rPr>
      </w:pPr>
      <w:r>
        <w:rPr>
          <w:sz w:val="24"/>
          <w:szCs w:val="24"/>
        </w:rPr>
        <w:t>ОУ 140УД26</w:t>
      </w:r>
      <w:r>
        <w:rPr>
          <w:sz w:val="24"/>
          <w:szCs w:val="24"/>
          <w:lang w:val="en-US"/>
        </w:rPr>
        <w:t xml:space="preserve"> [3]</w:t>
      </w:r>
    </w:p>
    <w:p w:rsidR="005C7810" w:rsidRDefault="00795ED6">
      <w:pPr>
        <w:jc w:val="both"/>
        <w:rPr>
          <w:sz w:val="24"/>
          <w:szCs w:val="24"/>
        </w:rPr>
      </w:pPr>
      <w:r>
        <w:rPr>
          <w:sz w:val="24"/>
          <w:szCs w:val="24"/>
        </w:rPr>
        <w:t>К140УД26 - широкополосный прецизионный операционный усилитель со сверхнизким значением входного напряжения шума, высоким коэффициентом усиления напряжения. Внутренняя частотная коррекция отсутствует.</w:t>
      </w:r>
    </w:p>
    <w:p w:rsidR="005C7810" w:rsidRDefault="005C7810">
      <w:pPr>
        <w:jc w:val="both"/>
        <w:rPr>
          <w:sz w:val="24"/>
          <w:szCs w:val="24"/>
        </w:rPr>
      </w:pPr>
    </w:p>
    <w:p w:rsidR="005C7810" w:rsidRDefault="00922E24">
      <w:pPr>
        <w:jc w:val="both"/>
        <w:rPr>
          <w:sz w:val="24"/>
          <w:szCs w:val="24"/>
        </w:rPr>
      </w:pPr>
      <w:r>
        <w:rPr>
          <w:sz w:val="24"/>
          <w:szCs w:val="24"/>
        </w:rPr>
        <w:pict>
          <v:shape id="_x0000_i1029" type="#_x0000_t75" style="width:463.5pt;height:210pt">
            <v:imagedata r:id="rId12" o:title=""/>
          </v:shape>
        </w:pict>
      </w:r>
    </w:p>
    <w:p w:rsidR="005C7810" w:rsidRDefault="00795ED6">
      <w:pPr>
        <w:jc w:val="both"/>
        <w:rPr>
          <w:sz w:val="24"/>
          <w:szCs w:val="24"/>
        </w:rPr>
      </w:pPr>
      <w:r>
        <w:rPr>
          <w:sz w:val="24"/>
          <w:szCs w:val="24"/>
        </w:rPr>
        <w:t>Рис. 1 Принципиальная схема операционного усилителя 140УД26</w:t>
      </w:r>
    </w:p>
    <w:p w:rsidR="005C7810" w:rsidRDefault="005C7810">
      <w:pPr>
        <w:jc w:val="both"/>
        <w:rPr>
          <w:sz w:val="24"/>
          <w:szCs w:val="24"/>
        </w:rPr>
      </w:pPr>
    </w:p>
    <w:p w:rsidR="005C7810" w:rsidRDefault="00795ED6">
      <w:pPr>
        <w:jc w:val="both"/>
        <w:rPr>
          <w:sz w:val="24"/>
          <w:szCs w:val="24"/>
        </w:rPr>
      </w:pPr>
      <w:r>
        <w:rPr>
          <w:sz w:val="24"/>
          <w:szCs w:val="24"/>
        </w:rPr>
        <w:t>Таблица 1</w:t>
      </w:r>
    </w:p>
    <w:p w:rsidR="005C7810" w:rsidRDefault="00795ED6">
      <w:pPr>
        <w:jc w:val="both"/>
        <w:rPr>
          <w:sz w:val="24"/>
          <w:szCs w:val="24"/>
        </w:rPr>
      </w:pPr>
      <w:r>
        <w:rPr>
          <w:sz w:val="24"/>
          <w:szCs w:val="24"/>
        </w:rPr>
        <w:t>Электрические параметры</w:t>
      </w:r>
      <w:r>
        <w:rPr>
          <w:sz w:val="24"/>
          <w:szCs w:val="24"/>
          <w:lang w:val="en-US"/>
        </w:rPr>
        <w:t xml:space="preserve"> </w:t>
      </w:r>
      <w:r>
        <w:rPr>
          <w:sz w:val="24"/>
          <w:szCs w:val="24"/>
        </w:rPr>
        <w:t xml:space="preserve">(при </w:t>
      </w:r>
      <w:r>
        <w:rPr>
          <w:sz w:val="24"/>
          <w:szCs w:val="24"/>
          <w:lang w:val="en-US"/>
        </w:rPr>
        <w:t>U</w:t>
      </w:r>
      <w:r>
        <w:rPr>
          <w:sz w:val="24"/>
          <w:szCs w:val="24"/>
          <w:vertAlign w:val="subscript"/>
        </w:rPr>
        <w:t>п</w:t>
      </w:r>
      <w:r>
        <w:rPr>
          <w:sz w:val="24"/>
          <w:szCs w:val="24"/>
        </w:rPr>
        <w:t>=</w:t>
      </w:r>
      <w:r>
        <w:rPr>
          <w:sz w:val="24"/>
          <w:szCs w:val="24"/>
        </w:rPr>
        <w:sym w:font="Symbol" w:char="F0B1"/>
      </w:r>
      <w:r>
        <w:rPr>
          <w:sz w:val="24"/>
          <w:szCs w:val="24"/>
        </w:rPr>
        <w:t xml:space="preserve">15 В, </w:t>
      </w:r>
      <w:r>
        <w:rPr>
          <w:sz w:val="24"/>
          <w:szCs w:val="24"/>
          <w:lang w:val="en-US"/>
        </w:rPr>
        <w:t>R</w:t>
      </w:r>
      <w:r>
        <w:rPr>
          <w:sz w:val="24"/>
          <w:szCs w:val="24"/>
          <w:vertAlign w:val="subscript"/>
        </w:rPr>
        <w:t>Н</w:t>
      </w:r>
      <w:r>
        <w:rPr>
          <w:sz w:val="24"/>
          <w:szCs w:val="24"/>
        </w:rPr>
        <w:t>=2 кОм, Т=+35</w:t>
      </w:r>
      <w:r>
        <w:rPr>
          <w:sz w:val="24"/>
          <w:szCs w:val="24"/>
        </w:rPr>
        <w:sym w:font="Symbol" w:char="F0B0"/>
      </w:r>
      <w:r>
        <w:rPr>
          <w:sz w:val="24"/>
          <w:szCs w:val="24"/>
        </w:rPr>
        <w:t>С)</w:t>
      </w:r>
    </w:p>
    <w:tbl>
      <w:tblPr>
        <w:tblW w:w="0" w:type="auto"/>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943"/>
        <w:gridCol w:w="1985"/>
        <w:gridCol w:w="1417"/>
        <w:gridCol w:w="1496"/>
        <w:gridCol w:w="1904"/>
      </w:tblGrid>
      <w:tr w:rsidR="005C7810">
        <w:tc>
          <w:tcPr>
            <w:tcW w:w="2943" w:type="dxa"/>
            <w:tcBorders>
              <w:top w:val="double" w:sz="6" w:space="0" w:color="000000"/>
            </w:tcBorders>
          </w:tcPr>
          <w:p w:rsidR="005C7810" w:rsidRDefault="00795ED6">
            <w:pPr>
              <w:jc w:val="both"/>
              <w:rPr>
                <w:sz w:val="24"/>
                <w:szCs w:val="24"/>
              </w:rPr>
            </w:pPr>
            <w:r>
              <w:rPr>
                <w:sz w:val="24"/>
                <w:szCs w:val="24"/>
              </w:rPr>
              <w:t>Параметры</w:t>
            </w:r>
          </w:p>
        </w:tc>
        <w:tc>
          <w:tcPr>
            <w:tcW w:w="1985" w:type="dxa"/>
            <w:tcBorders>
              <w:top w:val="double" w:sz="6" w:space="0" w:color="000000"/>
            </w:tcBorders>
          </w:tcPr>
          <w:p w:rsidR="005C7810" w:rsidRDefault="00795ED6">
            <w:pPr>
              <w:jc w:val="both"/>
              <w:rPr>
                <w:sz w:val="24"/>
                <w:szCs w:val="24"/>
              </w:rPr>
            </w:pPr>
            <w:r>
              <w:rPr>
                <w:sz w:val="24"/>
                <w:szCs w:val="24"/>
              </w:rPr>
              <w:t>Буквенное обозначение</w:t>
            </w:r>
          </w:p>
        </w:tc>
        <w:tc>
          <w:tcPr>
            <w:tcW w:w="1417" w:type="dxa"/>
            <w:tcBorders>
              <w:top w:val="double" w:sz="6" w:space="0" w:color="000000"/>
            </w:tcBorders>
          </w:tcPr>
          <w:p w:rsidR="005C7810" w:rsidRDefault="00795ED6">
            <w:pPr>
              <w:jc w:val="both"/>
              <w:rPr>
                <w:sz w:val="24"/>
                <w:szCs w:val="24"/>
              </w:rPr>
            </w:pPr>
            <w:r>
              <w:rPr>
                <w:sz w:val="24"/>
                <w:szCs w:val="24"/>
              </w:rPr>
              <w:t>Режим измерения</w:t>
            </w:r>
          </w:p>
        </w:tc>
        <w:tc>
          <w:tcPr>
            <w:tcW w:w="1496" w:type="dxa"/>
            <w:tcBorders>
              <w:top w:val="double" w:sz="6" w:space="0" w:color="000000"/>
            </w:tcBorders>
          </w:tcPr>
          <w:p w:rsidR="005C7810" w:rsidRDefault="00795ED6">
            <w:pPr>
              <w:jc w:val="both"/>
              <w:rPr>
                <w:sz w:val="24"/>
                <w:szCs w:val="24"/>
              </w:rPr>
            </w:pPr>
            <w:r>
              <w:rPr>
                <w:sz w:val="24"/>
                <w:szCs w:val="24"/>
              </w:rPr>
              <w:t>К140УД26В</w:t>
            </w:r>
          </w:p>
        </w:tc>
        <w:tc>
          <w:tcPr>
            <w:tcW w:w="1904" w:type="dxa"/>
            <w:tcBorders>
              <w:top w:val="double" w:sz="6" w:space="0" w:color="000000"/>
            </w:tcBorders>
          </w:tcPr>
          <w:p w:rsidR="005C7810" w:rsidRDefault="00795ED6">
            <w:pPr>
              <w:jc w:val="both"/>
              <w:rPr>
                <w:sz w:val="24"/>
                <w:szCs w:val="24"/>
              </w:rPr>
            </w:pPr>
            <w:r>
              <w:rPr>
                <w:sz w:val="24"/>
                <w:szCs w:val="24"/>
              </w:rPr>
              <w:t>Единицы измерения</w:t>
            </w:r>
          </w:p>
        </w:tc>
      </w:tr>
      <w:tr w:rsidR="005C7810">
        <w:tc>
          <w:tcPr>
            <w:tcW w:w="2943" w:type="dxa"/>
          </w:tcPr>
          <w:p w:rsidR="005C7810" w:rsidRDefault="00795ED6">
            <w:pPr>
              <w:jc w:val="both"/>
              <w:rPr>
                <w:sz w:val="24"/>
                <w:szCs w:val="24"/>
              </w:rPr>
            </w:pPr>
            <w:r>
              <w:rPr>
                <w:sz w:val="24"/>
                <w:szCs w:val="24"/>
              </w:rPr>
              <w:t>Напряжение смещения</w:t>
            </w:r>
          </w:p>
        </w:tc>
        <w:tc>
          <w:tcPr>
            <w:tcW w:w="1985" w:type="dxa"/>
          </w:tcPr>
          <w:p w:rsidR="005C7810" w:rsidRDefault="00795ED6">
            <w:pPr>
              <w:jc w:val="both"/>
              <w:rPr>
                <w:sz w:val="24"/>
                <w:szCs w:val="24"/>
              </w:rPr>
            </w:pPr>
            <w:r>
              <w:rPr>
                <w:sz w:val="24"/>
                <w:szCs w:val="24"/>
                <w:lang w:val="en-US"/>
              </w:rPr>
              <w:t>U</w:t>
            </w:r>
            <w:r>
              <w:rPr>
                <w:sz w:val="24"/>
                <w:szCs w:val="24"/>
                <w:vertAlign w:val="subscript"/>
              </w:rPr>
              <w:t>см</w:t>
            </w:r>
          </w:p>
        </w:tc>
        <w:tc>
          <w:tcPr>
            <w:tcW w:w="1417" w:type="dxa"/>
          </w:tcPr>
          <w:p w:rsidR="005C7810" w:rsidRDefault="00795ED6">
            <w:pPr>
              <w:jc w:val="both"/>
              <w:rPr>
                <w:sz w:val="24"/>
                <w:szCs w:val="24"/>
              </w:rPr>
            </w:pPr>
            <w:r>
              <w:rPr>
                <w:sz w:val="24"/>
                <w:szCs w:val="24"/>
                <w:lang w:val="en-US"/>
              </w:rPr>
              <w:t>U</w:t>
            </w:r>
            <w:r>
              <w:rPr>
                <w:sz w:val="24"/>
                <w:szCs w:val="24"/>
                <w:vertAlign w:val="subscript"/>
              </w:rPr>
              <w:t>п</w:t>
            </w:r>
            <w:r>
              <w:rPr>
                <w:sz w:val="24"/>
                <w:szCs w:val="24"/>
              </w:rPr>
              <w:t>=</w:t>
            </w:r>
            <w:r>
              <w:rPr>
                <w:sz w:val="24"/>
                <w:szCs w:val="24"/>
              </w:rPr>
              <w:sym w:font="Symbol" w:char="F0B1"/>
            </w:r>
            <w:r>
              <w:rPr>
                <w:sz w:val="24"/>
                <w:szCs w:val="24"/>
              </w:rPr>
              <w:t>15 В</w:t>
            </w:r>
          </w:p>
        </w:tc>
        <w:tc>
          <w:tcPr>
            <w:tcW w:w="1496" w:type="dxa"/>
          </w:tcPr>
          <w:p w:rsidR="005C7810" w:rsidRDefault="00795ED6">
            <w:pPr>
              <w:jc w:val="both"/>
              <w:rPr>
                <w:sz w:val="24"/>
                <w:szCs w:val="24"/>
              </w:rPr>
            </w:pPr>
            <w:r>
              <w:rPr>
                <w:sz w:val="24"/>
                <w:szCs w:val="24"/>
              </w:rPr>
              <w:sym w:font="Symbol" w:char="F0B1"/>
            </w:r>
            <w:r>
              <w:rPr>
                <w:sz w:val="24"/>
                <w:szCs w:val="24"/>
                <w:lang w:val="en-US"/>
              </w:rPr>
              <w:t xml:space="preserve">10 </w:t>
            </w:r>
          </w:p>
        </w:tc>
        <w:tc>
          <w:tcPr>
            <w:tcW w:w="1904" w:type="dxa"/>
          </w:tcPr>
          <w:p w:rsidR="005C7810" w:rsidRDefault="00795ED6">
            <w:pPr>
              <w:jc w:val="both"/>
              <w:rPr>
                <w:sz w:val="24"/>
                <w:szCs w:val="24"/>
              </w:rPr>
            </w:pPr>
            <w:r>
              <w:rPr>
                <w:sz w:val="24"/>
                <w:szCs w:val="24"/>
              </w:rPr>
              <w:t>мкВ</w:t>
            </w:r>
          </w:p>
        </w:tc>
      </w:tr>
      <w:tr w:rsidR="005C7810">
        <w:tc>
          <w:tcPr>
            <w:tcW w:w="2943" w:type="dxa"/>
          </w:tcPr>
          <w:p w:rsidR="005C7810" w:rsidRDefault="00795ED6">
            <w:pPr>
              <w:jc w:val="both"/>
              <w:rPr>
                <w:sz w:val="24"/>
                <w:szCs w:val="24"/>
              </w:rPr>
            </w:pPr>
            <w:r>
              <w:rPr>
                <w:sz w:val="24"/>
                <w:szCs w:val="24"/>
              </w:rPr>
              <w:t>Входной ток</w:t>
            </w:r>
          </w:p>
        </w:tc>
        <w:tc>
          <w:tcPr>
            <w:tcW w:w="1985" w:type="dxa"/>
          </w:tcPr>
          <w:p w:rsidR="005C7810" w:rsidRDefault="00795ED6">
            <w:pPr>
              <w:jc w:val="both"/>
              <w:rPr>
                <w:sz w:val="24"/>
                <w:szCs w:val="24"/>
              </w:rPr>
            </w:pPr>
            <w:r>
              <w:rPr>
                <w:sz w:val="24"/>
                <w:szCs w:val="24"/>
                <w:lang w:val="en-US"/>
              </w:rPr>
              <w:t>I</w:t>
            </w:r>
            <w:r>
              <w:rPr>
                <w:sz w:val="24"/>
                <w:szCs w:val="24"/>
                <w:vertAlign w:val="subscript"/>
              </w:rPr>
              <w:t>вх.</w:t>
            </w:r>
          </w:p>
        </w:tc>
        <w:tc>
          <w:tcPr>
            <w:tcW w:w="1417" w:type="dxa"/>
          </w:tcPr>
          <w:p w:rsidR="005C7810" w:rsidRDefault="00795ED6">
            <w:pPr>
              <w:jc w:val="both"/>
              <w:rPr>
                <w:sz w:val="24"/>
                <w:szCs w:val="24"/>
              </w:rPr>
            </w:pPr>
            <w:r>
              <w:rPr>
                <w:sz w:val="24"/>
                <w:szCs w:val="24"/>
                <w:lang w:val="en-US"/>
              </w:rPr>
              <w:t>U</w:t>
            </w:r>
            <w:r>
              <w:rPr>
                <w:sz w:val="24"/>
                <w:szCs w:val="24"/>
                <w:vertAlign w:val="subscript"/>
              </w:rPr>
              <w:t>п</w:t>
            </w:r>
            <w:r>
              <w:rPr>
                <w:sz w:val="24"/>
                <w:szCs w:val="24"/>
              </w:rPr>
              <w:t>=</w:t>
            </w:r>
            <w:r>
              <w:rPr>
                <w:sz w:val="24"/>
                <w:szCs w:val="24"/>
              </w:rPr>
              <w:sym w:font="Symbol" w:char="F0B1"/>
            </w:r>
            <w:r>
              <w:rPr>
                <w:sz w:val="24"/>
                <w:szCs w:val="24"/>
              </w:rPr>
              <w:t>15 В</w:t>
            </w:r>
          </w:p>
        </w:tc>
        <w:tc>
          <w:tcPr>
            <w:tcW w:w="1496" w:type="dxa"/>
          </w:tcPr>
          <w:p w:rsidR="005C7810" w:rsidRDefault="00795ED6">
            <w:pPr>
              <w:jc w:val="both"/>
              <w:rPr>
                <w:sz w:val="24"/>
                <w:szCs w:val="24"/>
              </w:rPr>
            </w:pPr>
            <w:r>
              <w:rPr>
                <w:sz w:val="24"/>
                <w:szCs w:val="24"/>
              </w:rPr>
              <w:sym w:font="Symbol" w:char="F0B1"/>
            </w:r>
            <w:r>
              <w:rPr>
                <w:sz w:val="24"/>
                <w:szCs w:val="24"/>
              </w:rPr>
              <w:t>100</w:t>
            </w:r>
          </w:p>
        </w:tc>
        <w:tc>
          <w:tcPr>
            <w:tcW w:w="1904" w:type="dxa"/>
          </w:tcPr>
          <w:p w:rsidR="005C7810" w:rsidRDefault="00795ED6">
            <w:pPr>
              <w:jc w:val="both"/>
              <w:rPr>
                <w:sz w:val="24"/>
                <w:szCs w:val="24"/>
              </w:rPr>
            </w:pPr>
            <w:r>
              <w:rPr>
                <w:sz w:val="24"/>
                <w:szCs w:val="24"/>
              </w:rPr>
              <w:t>нА</w:t>
            </w:r>
          </w:p>
        </w:tc>
      </w:tr>
      <w:tr w:rsidR="005C7810">
        <w:tc>
          <w:tcPr>
            <w:tcW w:w="2943" w:type="dxa"/>
          </w:tcPr>
          <w:p w:rsidR="005C7810" w:rsidRDefault="00795ED6">
            <w:pPr>
              <w:jc w:val="both"/>
              <w:rPr>
                <w:sz w:val="24"/>
                <w:szCs w:val="24"/>
              </w:rPr>
            </w:pPr>
            <w:r>
              <w:rPr>
                <w:sz w:val="24"/>
                <w:szCs w:val="24"/>
              </w:rPr>
              <w:t>Разность входных токов</w:t>
            </w:r>
          </w:p>
        </w:tc>
        <w:tc>
          <w:tcPr>
            <w:tcW w:w="1985" w:type="dxa"/>
          </w:tcPr>
          <w:p w:rsidR="005C7810" w:rsidRDefault="00795ED6">
            <w:pPr>
              <w:jc w:val="both"/>
              <w:rPr>
                <w:sz w:val="24"/>
                <w:szCs w:val="24"/>
              </w:rPr>
            </w:pPr>
            <w:r>
              <w:rPr>
                <w:sz w:val="24"/>
                <w:szCs w:val="24"/>
              </w:rPr>
              <w:sym w:font="Symbol" w:char="F044"/>
            </w:r>
            <w:r>
              <w:rPr>
                <w:sz w:val="24"/>
                <w:szCs w:val="24"/>
                <w:lang w:val="en-US"/>
              </w:rPr>
              <w:t>I</w:t>
            </w:r>
            <w:r>
              <w:rPr>
                <w:sz w:val="24"/>
                <w:szCs w:val="24"/>
                <w:vertAlign w:val="subscript"/>
              </w:rPr>
              <w:t>вх.</w:t>
            </w:r>
          </w:p>
        </w:tc>
        <w:tc>
          <w:tcPr>
            <w:tcW w:w="1417" w:type="dxa"/>
          </w:tcPr>
          <w:p w:rsidR="005C7810" w:rsidRDefault="00795ED6">
            <w:pPr>
              <w:jc w:val="both"/>
              <w:rPr>
                <w:sz w:val="24"/>
                <w:szCs w:val="24"/>
              </w:rPr>
            </w:pPr>
            <w:r>
              <w:rPr>
                <w:sz w:val="24"/>
                <w:szCs w:val="24"/>
                <w:lang w:val="en-US"/>
              </w:rPr>
              <w:t>U</w:t>
            </w:r>
            <w:r>
              <w:rPr>
                <w:sz w:val="24"/>
                <w:szCs w:val="24"/>
                <w:vertAlign w:val="subscript"/>
              </w:rPr>
              <w:t>п</w:t>
            </w:r>
            <w:r>
              <w:rPr>
                <w:sz w:val="24"/>
                <w:szCs w:val="24"/>
              </w:rPr>
              <w:t>=</w:t>
            </w:r>
            <w:r>
              <w:rPr>
                <w:sz w:val="24"/>
                <w:szCs w:val="24"/>
              </w:rPr>
              <w:sym w:font="Symbol" w:char="F0B1"/>
            </w:r>
            <w:r>
              <w:rPr>
                <w:sz w:val="24"/>
                <w:szCs w:val="24"/>
              </w:rPr>
              <w:t>15 В</w:t>
            </w:r>
          </w:p>
        </w:tc>
        <w:tc>
          <w:tcPr>
            <w:tcW w:w="1496" w:type="dxa"/>
          </w:tcPr>
          <w:p w:rsidR="005C7810" w:rsidRDefault="00795ED6">
            <w:pPr>
              <w:jc w:val="both"/>
              <w:rPr>
                <w:sz w:val="24"/>
                <w:szCs w:val="24"/>
              </w:rPr>
            </w:pPr>
            <w:r>
              <w:rPr>
                <w:sz w:val="24"/>
                <w:szCs w:val="24"/>
              </w:rPr>
              <w:t>75</w:t>
            </w:r>
          </w:p>
        </w:tc>
        <w:tc>
          <w:tcPr>
            <w:tcW w:w="1904" w:type="dxa"/>
          </w:tcPr>
          <w:p w:rsidR="005C7810" w:rsidRDefault="00795ED6">
            <w:pPr>
              <w:jc w:val="both"/>
              <w:rPr>
                <w:sz w:val="24"/>
                <w:szCs w:val="24"/>
              </w:rPr>
            </w:pPr>
            <w:r>
              <w:rPr>
                <w:sz w:val="24"/>
                <w:szCs w:val="24"/>
              </w:rPr>
              <w:t>нА</w:t>
            </w:r>
          </w:p>
        </w:tc>
      </w:tr>
      <w:tr w:rsidR="005C7810">
        <w:tc>
          <w:tcPr>
            <w:tcW w:w="2943" w:type="dxa"/>
          </w:tcPr>
          <w:p w:rsidR="005C7810" w:rsidRDefault="00795ED6">
            <w:pPr>
              <w:jc w:val="both"/>
              <w:rPr>
                <w:sz w:val="24"/>
                <w:szCs w:val="24"/>
              </w:rPr>
            </w:pPr>
            <w:r>
              <w:rPr>
                <w:sz w:val="24"/>
                <w:szCs w:val="24"/>
              </w:rPr>
              <w:t>Ток потребления</w:t>
            </w:r>
          </w:p>
        </w:tc>
        <w:tc>
          <w:tcPr>
            <w:tcW w:w="1985" w:type="dxa"/>
          </w:tcPr>
          <w:p w:rsidR="005C7810" w:rsidRDefault="00795ED6">
            <w:pPr>
              <w:jc w:val="both"/>
              <w:rPr>
                <w:sz w:val="24"/>
                <w:szCs w:val="24"/>
              </w:rPr>
            </w:pPr>
            <w:r>
              <w:rPr>
                <w:sz w:val="24"/>
                <w:szCs w:val="24"/>
                <w:lang w:val="en-US"/>
              </w:rPr>
              <w:t>I</w:t>
            </w:r>
            <w:r>
              <w:rPr>
                <w:sz w:val="24"/>
                <w:szCs w:val="24"/>
                <w:vertAlign w:val="subscript"/>
              </w:rPr>
              <w:t>пот.</w:t>
            </w:r>
          </w:p>
        </w:tc>
        <w:tc>
          <w:tcPr>
            <w:tcW w:w="1417" w:type="dxa"/>
          </w:tcPr>
          <w:p w:rsidR="005C7810" w:rsidRDefault="00795ED6">
            <w:pPr>
              <w:jc w:val="both"/>
              <w:rPr>
                <w:sz w:val="24"/>
                <w:szCs w:val="24"/>
              </w:rPr>
            </w:pPr>
            <w:r>
              <w:rPr>
                <w:sz w:val="24"/>
                <w:szCs w:val="24"/>
                <w:lang w:val="en-US"/>
              </w:rPr>
              <w:t>U</w:t>
            </w:r>
            <w:r>
              <w:rPr>
                <w:sz w:val="24"/>
                <w:szCs w:val="24"/>
                <w:vertAlign w:val="subscript"/>
              </w:rPr>
              <w:t>п</w:t>
            </w:r>
            <w:r>
              <w:rPr>
                <w:sz w:val="24"/>
                <w:szCs w:val="24"/>
              </w:rPr>
              <w:t>=</w:t>
            </w:r>
            <w:r>
              <w:rPr>
                <w:sz w:val="24"/>
                <w:szCs w:val="24"/>
              </w:rPr>
              <w:sym w:font="Symbol" w:char="F0B1"/>
            </w:r>
            <w:r>
              <w:rPr>
                <w:sz w:val="24"/>
                <w:szCs w:val="24"/>
              </w:rPr>
              <w:t>15 В</w:t>
            </w:r>
          </w:p>
        </w:tc>
        <w:tc>
          <w:tcPr>
            <w:tcW w:w="1496" w:type="dxa"/>
          </w:tcPr>
          <w:p w:rsidR="005C7810" w:rsidRDefault="00795ED6">
            <w:pPr>
              <w:jc w:val="both"/>
              <w:rPr>
                <w:sz w:val="24"/>
                <w:szCs w:val="24"/>
              </w:rPr>
            </w:pPr>
            <w:r>
              <w:rPr>
                <w:sz w:val="24"/>
                <w:szCs w:val="24"/>
              </w:rPr>
              <w:t>5.7</w:t>
            </w:r>
          </w:p>
        </w:tc>
        <w:tc>
          <w:tcPr>
            <w:tcW w:w="1904" w:type="dxa"/>
          </w:tcPr>
          <w:p w:rsidR="005C7810" w:rsidRDefault="00795ED6">
            <w:pPr>
              <w:jc w:val="both"/>
              <w:rPr>
                <w:sz w:val="24"/>
                <w:szCs w:val="24"/>
              </w:rPr>
            </w:pPr>
            <w:r>
              <w:rPr>
                <w:sz w:val="24"/>
                <w:szCs w:val="24"/>
              </w:rPr>
              <w:t>мА</w:t>
            </w:r>
          </w:p>
        </w:tc>
      </w:tr>
      <w:tr w:rsidR="005C7810">
        <w:tc>
          <w:tcPr>
            <w:tcW w:w="2943" w:type="dxa"/>
          </w:tcPr>
          <w:p w:rsidR="005C7810" w:rsidRDefault="00795ED6">
            <w:pPr>
              <w:jc w:val="both"/>
              <w:rPr>
                <w:sz w:val="24"/>
                <w:szCs w:val="24"/>
              </w:rPr>
            </w:pPr>
            <w:r>
              <w:rPr>
                <w:sz w:val="24"/>
                <w:szCs w:val="24"/>
              </w:rPr>
              <w:t>Коэффициент усиления напряжения</w:t>
            </w:r>
          </w:p>
        </w:tc>
        <w:tc>
          <w:tcPr>
            <w:tcW w:w="1985" w:type="dxa"/>
          </w:tcPr>
          <w:p w:rsidR="005C7810" w:rsidRDefault="00795ED6">
            <w:pPr>
              <w:jc w:val="both"/>
              <w:rPr>
                <w:sz w:val="24"/>
                <w:szCs w:val="24"/>
              </w:rPr>
            </w:pPr>
            <w:r>
              <w:rPr>
                <w:sz w:val="24"/>
                <w:szCs w:val="24"/>
              </w:rPr>
              <w:t>К</w:t>
            </w:r>
            <w:r>
              <w:rPr>
                <w:sz w:val="24"/>
                <w:szCs w:val="24"/>
                <w:vertAlign w:val="subscript"/>
              </w:rPr>
              <w:t>у.</w:t>
            </w:r>
            <w:r>
              <w:rPr>
                <w:sz w:val="24"/>
                <w:szCs w:val="24"/>
                <w:vertAlign w:val="subscript"/>
                <w:lang w:val="en-US"/>
              </w:rPr>
              <w:t>U.</w:t>
            </w:r>
          </w:p>
        </w:tc>
        <w:tc>
          <w:tcPr>
            <w:tcW w:w="1417" w:type="dxa"/>
          </w:tcPr>
          <w:p w:rsidR="005C7810" w:rsidRDefault="00795ED6">
            <w:pPr>
              <w:jc w:val="both"/>
              <w:rPr>
                <w:sz w:val="24"/>
                <w:szCs w:val="24"/>
              </w:rPr>
            </w:pPr>
            <w:r>
              <w:rPr>
                <w:sz w:val="24"/>
                <w:szCs w:val="24"/>
                <w:lang w:val="en-US"/>
              </w:rPr>
              <w:t>U</w:t>
            </w:r>
            <w:r>
              <w:rPr>
                <w:sz w:val="24"/>
                <w:szCs w:val="24"/>
                <w:vertAlign w:val="subscript"/>
              </w:rPr>
              <w:t>п</w:t>
            </w:r>
            <w:r>
              <w:rPr>
                <w:sz w:val="24"/>
                <w:szCs w:val="24"/>
              </w:rPr>
              <w:t>=</w:t>
            </w:r>
            <w:r>
              <w:rPr>
                <w:sz w:val="24"/>
                <w:szCs w:val="24"/>
              </w:rPr>
              <w:sym w:font="Symbol" w:char="F0B1"/>
            </w:r>
            <w:r>
              <w:rPr>
                <w:sz w:val="24"/>
                <w:szCs w:val="24"/>
              </w:rPr>
              <w:t>15 В</w:t>
            </w:r>
          </w:p>
        </w:tc>
        <w:tc>
          <w:tcPr>
            <w:tcW w:w="1496" w:type="dxa"/>
          </w:tcPr>
          <w:p w:rsidR="005C7810" w:rsidRDefault="00795ED6">
            <w:pPr>
              <w:jc w:val="both"/>
              <w:rPr>
                <w:sz w:val="24"/>
                <w:szCs w:val="24"/>
              </w:rPr>
            </w:pPr>
            <w:r>
              <w:rPr>
                <w:sz w:val="24"/>
                <w:szCs w:val="24"/>
                <w:lang w:val="en-US"/>
              </w:rPr>
              <w:t>7000</w:t>
            </w:r>
          </w:p>
        </w:tc>
        <w:tc>
          <w:tcPr>
            <w:tcW w:w="1904" w:type="dxa"/>
          </w:tcPr>
          <w:p w:rsidR="005C7810" w:rsidRDefault="00795ED6">
            <w:pPr>
              <w:jc w:val="both"/>
              <w:rPr>
                <w:sz w:val="24"/>
                <w:szCs w:val="24"/>
              </w:rPr>
            </w:pPr>
            <w:r>
              <w:rPr>
                <w:sz w:val="24"/>
                <w:szCs w:val="24"/>
              </w:rPr>
              <w:t>тыс.</w:t>
            </w:r>
          </w:p>
        </w:tc>
      </w:tr>
      <w:tr w:rsidR="005C7810">
        <w:tc>
          <w:tcPr>
            <w:tcW w:w="2943" w:type="dxa"/>
          </w:tcPr>
          <w:p w:rsidR="005C7810" w:rsidRDefault="00795ED6">
            <w:pPr>
              <w:jc w:val="both"/>
              <w:rPr>
                <w:sz w:val="24"/>
                <w:szCs w:val="24"/>
              </w:rPr>
            </w:pPr>
            <w:r>
              <w:rPr>
                <w:sz w:val="24"/>
                <w:szCs w:val="24"/>
              </w:rPr>
              <w:t>Максимальное синфазное входное напряжение</w:t>
            </w:r>
          </w:p>
        </w:tc>
        <w:tc>
          <w:tcPr>
            <w:tcW w:w="1985" w:type="dxa"/>
          </w:tcPr>
          <w:p w:rsidR="005C7810" w:rsidRDefault="00795ED6">
            <w:pPr>
              <w:jc w:val="both"/>
              <w:rPr>
                <w:sz w:val="24"/>
                <w:szCs w:val="24"/>
              </w:rPr>
            </w:pPr>
            <w:r>
              <w:rPr>
                <w:sz w:val="24"/>
                <w:szCs w:val="24"/>
                <w:lang w:val="en-US"/>
              </w:rPr>
              <w:t>U</w:t>
            </w:r>
            <w:r>
              <w:rPr>
                <w:sz w:val="24"/>
                <w:szCs w:val="24"/>
                <w:vertAlign w:val="subscript"/>
              </w:rPr>
              <w:t>вх.сф.макс.</w:t>
            </w:r>
          </w:p>
        </w:tc>
        <w:tc>
          <w:tcPr>
            <w:tcW w:w="1417" w:type="dxa"/>
          </w:tcPr>
          <w:p w:rsidR="005C7810" w:rsidRDefault="00795ED6">
            <w:pPr>
              <w:jc w:val="both"/>
              <w:rPr>
                <w:sz w:val="24"/>
                <w:szCs w:val="24"/>
              </w:rPr>
            </w:pPr>
            <w:r>
              <w:rPr>
                <w:sz w:val="24"/>
                <w:szCs w:val="24"/>
                <w:lang w:val="en-US"/>
              </w:rPr>
              <w:t>T=+25</w:t>
            </w:r>
            <w:r>
              <w:rPr>
                <w:sz w:val="24"/>
                <w:szCs w:val="24"/>
                <w:lang w:val="en-US"/>
              </w:rPr>
              <w:sym w:font="Symbol" w:char="F0B0"/>
            </w:r>
            <w:r>
              <w:rPr>
                <w:sz w:val="24"/>
                <w:szCs w:val="24"/>
                <w:lang w:val="en-US"/>
              </w:rPr>
              <w:t>C</w:t>
            </w:r>
          </w:p>
        </w:tc>
        <w:tc>
          <w:tcPr>
            <w:tcW w:w="1496" w:type="dxa"/>
          </w:tcPr>
          <w:p w:rsidR="005C7810" w:rsidRDefault="00795ED6">
            <w:pPr>
              <w:jc w:val="both"/>
              <w:rPr>
                <w:sz w:val="24"/>
                <w:szCs w:val="24"/>
              </w:rPr>
            </w:pPr>
            <w:r>
              <w:rPr>
                <w:sz w:val="24"/>
                <w:szCs w:val="24"/>
              </w:rPr>
              <w:sym w:font="Symbol" w:char="F0B1"/>
            </w:r>
            <w:r>
              <w:rPr>
                <w:sz w:val="24"/>
                <w:szCs w:val="24"/>
                <w:lang w:val="en-US"/>
              </w:rPr>
              <w:t>110</w:t>
            </w:r>
          </w:p>
        </w:tc>
        <w:tc>
          <w:tcPr>
            <w:tcW w:w="1904" w:type="dxa"/>
          </w:tcPr>
          <w:p w:rsidR="005C7810" w:rsidRDefault="00795ED6">
            <w:pPr>
              <w:jc w:val="both"/>
              <w:rPr>
                <w:sz w:val="24"/>
                <w:szCs w:val="24"/>
              </w:rPr>
            </w:pPr>
            <w:r>
              <w:rPr>
                <w:sz w:val="24"/>
                <w:szCs w:val="24"/>
              </w:rPr>
              <w:t>В</w:t>
            </w:r>
          </w:p>
        </w:tc>
      </w:tr>
      <w:tr w:rsidR="005C7810">
        <w:tc>
          <w:tcPr>
            <w:tcW w:w="2943" w:type="dxa"/>
          </w:tcPr>
          <w:p w:rsidR="005C7810" w:rsidRDefault="00795ED6">
            <w:pPr>
              <w:jc w:val="both"/>
              <w:rPr>
                <w:sz w:val="24"/>
                <w:szCs w:val="24"/>
              </w:rPr>
            </w:pPr>
            <w:r>
              <w:rPr>
                <w:sz w:val="24"/>
                <w:szCs w:val="24"/>
              </w:rPr>
              <w:t>Входное сопротивление для дифф. Сигналов</w:t>
            </w:r>
          </w:p>
        </w:tc>
        <w:tc>
          <w:tcPr>
            <w:tcW w:w="1985" w:type="dxa"/>
          </w:tcPr>
          <w:p w:rsidR="005C7810" w:rsidRDefault="00795ED6">
            <w:pPr>
              <w:jc w:val="both"/>
              <w:rPr>
                <w:sz w:val="24"/>
                <w:szCs w:val="24"/>
              </w:rPr>
            </w:pPr>
            <w:r>
              <w:rPr>
                <w:sz w:val="24"/>
                <w:szCs w:val="24"/>
                <w:lang w:val="en-US"/>
              </w:rPr>
              <w:t>R</w:t>
            </w:r>
            <w:r>
              <w:rPr>
                <w:sz w:val="24"/>
                <w:szCs w:val="24"/>
                <w:vertAlign w:val="subscript"/>
              </w:rPr>
              <w:t>вх.</w:t>
            </w:r>
          </w:p>
        </w:tc>
        <w:tc>
          <w:tcPr>
            <w:tcW w:w="1417" w:type="dxa"/>
          </w:tcPr>
          <w:p w:rsidR="005C7810" w:rsidRDefault="00795ED6">
            <w:pPr>
              <w:jc w:val="both"/>
              <w:rPr>
                <w:sz w:val="24"/>
                <w:szCs w:val="24"/>
              </w:rPr>
            </w:pPr>
            <w:r>
              <w:rPr>
                <w:sz w:val="24"/>
                <w:szCs w:val="24"/>
                <w:lang w:val="en-US"/>
              </w:rPr>
              <w:t>U</w:t>
            </w:r>
            <w:r>
              <w:rPr>
                <w:sz w:val="24"/>
                <w:szCs w:val="24"/>
                <w:vertAlign w:val="subscript"/>
              </w:rPr>
              <w:t>п</w:t>
            </w:r>
            <w:r>
              <w:rPr>
                <w:sz w:val="24"/>
                <w:szCs w:val="24"/>
              </w:rPr>
              <w:t>=</w:t>
            </w:r>
            <w:r>
              <w:rPr>
                <w:sz w:val="24"/>
                <w:szCs w:val="24"/>
              </w:rPr>
              <w:sym w:font="Symbol" w:char="F0B1"/>
            </w:r>
            <w:r>
              <w:rPr>
                <w:sz w:val="24"/>
                <w:szCs w:val="24"/>
              </w:rPr>
              <w:t>15 В</w:t>
            </w:r>
          </w:p>
        </w:tc>
        <w:tc>
          <w:tcPr>
            <w:tcW w:w="1496" w:type="dxa"/>
          </w:tcPr>
          <w:p w:rsidR="005C7810" w:rsidRDefault="00795ED6">
            <w:pPr>
              <w:jc w:val="both"/>
              <w:rPr>
                <w:sz w:val="24"/>
                <w:szCs w:val="24"/>
              </w:rPr>
            </w:pPr>
            <w:r>
              <w:rPr>
                <w:sz w:val="24"/>
                <w:szCs w:val="24"/>
              </w:rPr>
              <w:t>6</w:t>
            </w:r>
          </w:p>
        </w:tc>
        <w:tc>
          <w:tcPr>
            <w:tcW w:w="1904" w:type="dxa"/>
          </w:tcPr>
          <w:p w:rsidR="005C7810" w:rsidRDefault="00795ED6">
            <w:pPr>
              <w:jc w:val="both"/>
              <w:rPr>
                <w:sz w:val="24"/>
                <w:szCs w:val="24"/>
              </w:rPr>
            </w:pPr>
            <w:r>
              <w:rPr>
                <w:sz w:val="24"/>
                <w:szCs w:val="24"/>
              </w:rPr>
              <w:t>МОм</w:t>
            </w:r>
          </w:p>
        </w:tc>
      </w:tr>
      <w:tr w:rsidR="005C7810">
        <w:tc>
          <w:tcPr>
            <w:tcW w:w="2943" w:type="dxa"/>
          </w:tcPr>
          <w:p w:rsidR="005C7810" w:rsidRDefault="00795ED6">
            <w:pPr>
              <w:jc w:val="both"/>
              <w:rPr>
                <w:sz w:val="24"/>
                <w:szCs w:val="24"/>
              </w:rPr>
            </w:pPr>
            <w:r>
              <w:rPr>
                <w:sz w:val="24"/>
                <w:szCs w:val="24"/>
              </w:rPr>
              <w:t>Выходное сопротивление при разомкнутой цепи ООС</w:t>
            </w:r>
          </w:p>
        </w:tc>
        <w:tc>
          <w:tcPr>
            <w:tcW w:w="1985" w:type="dxa"/>
          </w:tcPr>
          <w:p w:rsidR="005C7810" w:rsidRDefault="00795ED6">
            <w:pPr>
              <w:jc w:val="both"/>
              <w:rPr>
                <w:sz w:val="24"/>
                <w:szCs w:val="24"/>
              </w:rPr>
            </w:pPr>
            <w:r>
              <w:rPr>
                <w:sz w:val="24"/>
                <w:szCs w:val="24"/>
                <w:lang w:val="en-US"/>
              </w:rPr>
              <w:t>R</w:t>
            </w:r>
            <w:r>
              <w:rPr>
                <w:sz w:val="24"/>
                <w:szCs w:val="24"/>
                <w:vertAlign w:val="subscript"/>
              </w:rPr>
              <w:t>вых.</w:t>
            </w:r>
          </w:p>
        </w:tc>
        <w:tc>
          <w:tcPr>
            <w:tcW w:w="1417" w:type="dxa"/>
          </w:tcPr>
          <w:p w:rsidR="005C7810" w:rsidRDefault="00795ED6">
            <w:pPr>
              <w:jc w:val="both"/>
              <w:rPr>
                <w:sz w:val="24"/>
                <w:szCs w:val="24"/>
              </w:rPr>
            </w:pPr>
            <w:r>
              <w:rPr>
                <w:sz w:val="24"/>
                <w:szCs w:val="24"/>
                <w:lang w:val="en-US"/>
              </w:rPr>
              <w:t>U</w:t>
            </w:r>
            <w:r>
              <w:rPr>
                <w:sz w:val="24"/>
                <w:szCs w:val="24"/>
                <w:vertAlign w:val="subscript"/>
              </w:rPr>
              <w:t>п</w:t>
            </w:r>
            <w:r>
              <w:rPr>
                <w:sz w:val="24"/>
                <w:szCs w:val="24"/>
              </w:rPr>
              <w:t>=</w:t>
            </w:r>
            <w:r>
              <w:rPr>
                <w:sz w:val="24"/>
                <w:szCs w:val="24"/>
              </w:rPr>
              <w:sym w:font="Symbol" w:char="F0B1"/>
            </w:r>
            <w:r>
              <w:rPr>
                <w:sz w:val="24"/>
                <w:szCs w:val="24"/>
              </w:rPr>
              <w:t>15 В</w:t>
            </w:r>
          </w:p>
        </w:tc>
        <w:tc>
          <w:tcPr>
            <w:tcW w:w="1496" w:type="dxa"/>
          </w:tcPr>
          <w:p w:rsidR="005C7810" w:rsidRDefault="00795ED6">
            <w:pPr>
              <w:jc w:val="both"/>
              <w:rPr>
                <w:sz w:val="24"/>
                <w:szCs w:val="24"/>
              </w:rPr>
            </w:pPr>
            <w:r>
              <w:rPr>
                <w:sz w:val="24"/>
                <w:szCs w:val="24"/>
              </w:rPr>
              <w:t>70</w:t>
            </w:r>
          </w:p>
        </w:tc>
        <w:tc>
          <w:tcPr>
            <w:tcW w:w="1904" w:type="dxa"/>
          </w:tcPr>
          <w:p w:rsidR="005C7810" w:rsidRDefault="00795ED6">
            <w:pPr>
              <w:jc w:val="both"/>
              <w:rPr>
                <w:sz w:val="24"/>
                <w:szCs w:val="24"/>
              </w:rPr>
            </w:pPr>
            <w:r>
              <w:rPr>
                <w:sz w:val="24"/>
                <w:szCs w:val="24"/>
              </w:rPr>
              <w:t>Ом</w:t>
            </w:r>
          </w:p>
        </w:tc>
      </w:tr>
      <w:tr w:rsidR="005C7810">
        <w:tc>
          <w:tcPr>
            <w:tcW w:w="2943" w:type="dxa"/>
            <w:tcBorders>
              <w:bottom w:val="double" w:sz="6" w:space="0" w:color="000000"/>
            </w:tcBorders>
          </w:tcPr>
          <w:p w:rsidR="005C7810" w:rsidRDefault="00795ED6">
            <w:pPr>
              <w:jc w:val="both"/>
              <w:rPr>
                <w:sz w:val="24"/>
                <w:szCs w:val="24"/>
              </w:rPr>
            </w:pPr>
            <w:r>
              <w:rPr>
                <w:sz w:val="24"/>
                <w:szCs w:val="24"/>
              </w:rPr>
              <w:t>Частота единичного усиления</w:t>
            </w:r>
          </w:p>
        </w:tc>
        <w:tc>
          <w:tcPr>
            <w:tcW w:w="1985" w:type="dxa"/>
            <w:tcBorders>
              <w:bottom w:val="double" w:sz="6" w:space="0" w:color="000000"/>
            </w:tcBorders>
          </w:tcPr>
          <w:p w:rsidR="005C7810" w:rsidRDefault="00795ED6">
            <w:pPr>
              <w:jc w:val="both"/>
              <w:rPr>
                <w:sz w:val="24"/>
                <w:szCs w:val="24"/>
              </w:rPr>
            </w:pPr>
            <w:r>
              <w:rPr>
                <w:sz w:val="24"/>
                <w:szCs w:val="24"/>
              </w:rPr>
              <w:sym w:font="Symbol" w:char="F0A6"/>
            </w:r>
            <w:r>
              <w:rPr>
                <w:sz w:val="24"/>
                <w:szCs w:val="24"/>
                <w:vertAlign w:val="subscript"/>
              </w:rPr>
              <w:t>1</w:t>
            </w:r>
          </w:p>
        </w:tc>
        <w:tc>
          <w:tcPr>
            <w:tcW w:w="1417" w:type="dxa"/>
            <w:tcBorders>
              <w:bottom w:val="double" w:sz="6" w:space="0" w:color="000000"/>
            </w:tcBorders>
          </w:tcPr>
          <w:p w:rsidR="005C7810" w:rsidRDefault="005C7810">
            <w:pPr>
              <w:jc w:val="both"/>
              <w:rPr>
                <w:sz w:val="24"/>
                <w:szCs w:val="24"/>
              </w:rPr>
            </w:pPr>
          </w:p>
        </w:tc>
        <w:tc>
          <w:tcPr>
            <w:tcW w:w="1496" w:type="dxa"/>
            <w:tcBorders>
              <w:bottom w:val="double" w:sz="6" w:space="0" w:color="000000"/>
            </w:tcBorders>
          </w:tcPr>
          <w:p w:rsidR="005C7810" w:rsidRDefault="00795ED6">
            <w:pPr>
              <w:jc w:val="both"/>
              <w:rPr>
                <w:sz w:val="24"/>
                <w:szCs w:val="24"/>
              </w:rPr>
            </w:pPr>
            <w:r>
              <w:rPr>
                <w:sz w:val="24"/>
                <w:szCs w:val="24"/>
              </w:rPr>
              <w:t>20</w:t>
            </w:r>
          </w:p>
        </w:tc>
        <w:tc>
          <w:tcPr>
            <w:tcW w:w="1904" w:type="dxa"/>
            <w:tcBorders>
              <w:bottom w:val="double" w:sz="6" w:space="0" w:color="000000"/>
            </w:tcBorders>
          </w:tcPr>
          <w:p w:rsidR="005C7810" w:rsidRDefault="00795ED6">
            <w:pPr>
              <w:jc w:val="both"/>
              <w:rPr>
                <w:sz w:val="24"/>
                <w:szCs w:val="24"/>
              </w:rPr>
            </w:pPr>
            <w:r>
              <w:rPr>
                <w:sz w:val="24"/>
                <w:szCs w:val="24"/>
              </w:rPr>
              <w:t>МГц</w:t>
            </w:r>
          </w:p>
        </w:tc>
      </w:tr>
    </w:tbl>
    <w:p w:rsidR="005C7810" w:rsidRDefault="005C7810">
      <w:pPr>
        <w:jc w:val="both"/>
        <w:rPr>
          <w:sz w:val="24"/>
          <w:szCs w:val="24"/>
        </w:rPr>
      </w:pPr>
    </w:p>
    <w:p w:rsidR="005C7810" w:rsidRDefault="00795ED6">
      <w:pPr>
        <w:jc w:val="both"/>
        <w:rPr>
          <w:sz w:val="24"/>
          <w:szCs w:val="24"/>
        </w:rPr>
      </w:pPr>
      <w:r>
        <w:rPr>
          <w:sz w:val="24"/>
          <w:szCs w:val="24"/>
        </w:rPr>
        <w:t>Амплитудно-частотная и фазочастотная характеристики представлены на рис.2.</w:t>
      </w:r>
    </w:p>
    <w:p w:rsidR="005C7810" w:rsidRDefault="00922E24">
      <w:pPr>
        <w:jc w:val="both"/>
        <w:rPr>
          <w:sz w:val="24"/>
          <w:szCs w:val="24"/>
        </w:rPr>
      </w:pPr>
      <w:r>
        <w:rPr>
          <w:sz w:val="24"/>
          <w:szCs w:val="24"/>
        </w:rPr>
        <w:pict>
          <v:shape id="_x0000_i1030" type="#_x0000_t75" style="width:233.25pt;height:207.75pt">
            <v:imagedata r:id="rId13" o:title=""/>
          </v:shape>
        </w:pict>
      </w:r>
    </w:p>
    <w:p w:rsidR="005C7810" w:rsidRDefault="00795ED6">
      <w:pPr>
        <w:jc w:val="both"/>
        <w:rPr>
          <w:sz w:val="24"/>
          <w:szCs w:val="24"/>
        </w:rPr>
      </w:pPr>
      <w:r>
        <w:rPr>
          <w:sz w:val="24"/>
          <w:szCs w:val="24"/>
        </w:rPr>
        <w:t>Рис.2</w:t>
      </w:r>
    </w:p>
    <w:p w:rsidR="005C7810" w:rsidRDefault="00795ED6">
      <w:pPr>
        <w:jc w:val="both"/>
        <w:rPr>
          <w:sz w:val="24"/>
          <w:szCs w:val="24"/>
        </w:rPr>
      </w:pPr>
      <w:r>
        <w:rPr>
          <w:sz w:val="24"/>
          <w:szCs w:val="24"/>
        </w:rPr>
        <w:t>Схема построена по двухкаскадной технологии. Первый каскад совмещает исполнение двух функций. Во-первых, функцию дифференциального усилителя с симметричным входом и выходом по усилению разностного входного сигнала. Для подавления синфазного входного напряжения в эмиттерную цепь дифференциального каскада, построенного на составных биполярных транзисторах, включен БТ. Для сравнения привожу схему электрическую принципиальную зарубежного аналога (ОР-37А) отечественного усилителя К140УД26.</w:t>
      </w:r>
    </w:p>
    <w:p w:rsidR="005C7810" w:rsidRDefault="005C7810">
      <w:pPr>
        <w:jc w:val="both"/>
        <w:rPr>
          <w:sz w:val="24"/>
          <w:szCs w:val="24"/>
        </w:rPr>
      </w:pPr>
    </w:p>
    <w:p w:rsidR="005C7810" w:rsidRDefault="00795ED6">
      <w:pPr>
        <w:jc w:val="both"/>
        <w:rPr>
          <w:sz w:val="24"/>
          <w:szCs w:val="24"/>
        </w:rPr>
      </w:pPr>
      <w:r>
        <w:rPr>
          <w:sz w:val="24"/>
          <w:szCs w:val="24"/>
        </w:rPr>
        <w:t>Малошумящий быстродействующий прецизионный операционный усилитель ОР-37А</w:t>
      </w:r>
    </w:p>
    <w:p w:rsidR="005C7810" w:rsidRDefault="00922E24">
      <w:pPr>
        <w:jc w:val="both"/>
        <w:rPr>
          <w:sz w:val="24"/>
          <w:szCs w:val="24"/>
        </w:rPr>
      </w:pPr>
      <w:r>
        <w:rPr>
          <w:sz w:val="24"/>
          <w:szCs w:val="24"/>
        </w:rPr>
        <w:pict>
          <v:shape id="_x0000_i1031" type="#_x0000_t75" style="width:466.5pt;height:209.25pt">
            <v:imagedata r:id="rId14" o:title=""/>
          </v:shape>
        </w:pict>
      </w:r>
    </w:p>
    <w:p w:rsidR="005C7810" w:rsidRDefault="00795ED6">
      <w:pPr>
        <w:jc w:val="both"/>
        <w:rPr>
          <w:sz w:val="24"/>
          <w:szCs w:val="24"/>
        </w:rPr>
      </w:pPr>
      <w:r>
        <w:rPr>
          <w:sz w:val="24"/>
          <w:szCs w:val="24"/>
        </w:rPr>
        <w:t>Рис.3 Схема электрическая принципиальная операционного усилителя ОР-37А</w:t>
      </w:r>
    </w:p>
    <w:p w:rsidR="005C7810" w:rsidRDefault="005C7810">
      <w:pPr>
        <w:jc w:val="both"/>
        <w:rPr>
          <w:sz w:val="24"/>
          <w:szCs w:val="24"/>
          <w:lang w:val="en-US"/>
        </w:rPr>
      </w:pPr>
    </w:p>
    <w:p w:rsidR="005C7810" w:rsidRDefault="00795ED6">
      <w:pPr>
        <w:jc w:val="both"/>
        <w:rPr>
          <w:sz w:val="24"/>
          <w:szCs w:val="24"/>
        </w:rPr>
      </w:pPr>
      <w:r>
        <w:rPr>
          <w:sz w:val="24"/>
          <w:szCs w:val="24"/>
        </w:rPr>
        <w:t>Таблица 2</w:t>
      </w:r>
      <w:r>
        <w:rPr>
          <w:sz w:val="24"/>
          <w:szCs w:val="24"/>
          <w:lang w:val="en-US"/>
        </w:rPr>
        <w:t xml:space="preserve"> </w:t>
      </w:r>
      <w:r>
        <w:rPr>
          <w:sz w:val="24"/>
          <w:szCs w:val="24"/>
        </w:rPr>
        <w:t xml:space="preserve">Электрические параметры (при </w:t>
      </w:r>
      <w:r>
        <w:rPr>
          <w:sz w:val="24"/>
          <w:szCs w:val="24"/>
          <w:lang w:val="en-US"/>
        </w:rPr>
        <w:t>V</w:t>
      </w:r>
      <w:r>
        <w:rPr>
          <w:sz w:val="24"/>
          <w:szCs w:val="24"/>
          <w:vertAlign w:val="subscript"/>
          <w:lang w:val="en-US"/>
        </w:rPr>
        <w:t>s</w:t>
      </w:r>
      <w:r>
        <w:rPr>
          <w:sz w:val="24"/>
          <w:szCs w:val="24"/>
          <w:lang w:val="en-US"/>
        </w:rPr>
        <w:t>=15</w:t>
      </w:r>
      <w:r>
        <w:rPr>
          <w:sz w:val="24"/>
          <w:szCs w:val="24"/>
        </w:rPr>
        <w:t>В, Т</w:t>
      </w:r>
      <w:r>
        <w:rPr>
          <w:sz w:val="24"/>
          <w:szCs w:val="24"/>
          <w:vertAlign w:val="subscript"/>
        </w:rPr>
        <w:t>А</w:t>
      </w:r>
      <w:r>
        <w:rPr>
          <w:sz w:val="24"/>
          <w:szCs w:val="24"/>
        </w:rPr>
        <w:t>=25</w:t>
      </w:r>
      <w:r>
        <w:rPr>
          <w:sz w:val="24"/>
          <w:szCs w:val="24"/>
        </w:rPr>
        <w:sym w:font="Symbol" w:char="F0B0"/>
      </w:r>
      <w:r>
        <w:rPr>
          <w:sz w:val="24"/>
          <w:szCs w:val="24"/>
        </w:rPr>
        <w:t>С)</w:t>
      </w:r>
      <w:r>
        <w:rPr>
          <w:sz w:val="24"/>
          <w:szCs w:val="24"/>
          <w:lang w:val="en-US"/>
        </w:rPr>
        <w:t xml:space="preserve"> </w:t>
      </w:r>
      <w:r>
        <w:rPr>
          <w:sz w:val="24"/>
          <w:szCs w:val="24"/>
        </w:rPr>
        <w:t>Электрические параметры</w:t>
      </w:r>
    </w:p>
    <w:tbl>
      <w:tblPr>
        <w:tblW w:w="0" w:type="auto"/>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6062"/>
        <w:gridCol w:w="1701"/>
        <w:gridCol w:w="1843"/>
      </w:tblGrid>
      <w:tr w:rsidR="005C7810">
        <w:tc>
          <w:tcPr>
            <w:tcW w:w="6062" w:type="dxa"/>
            <w:tcBorders>
              <w:top w:val="double" w:sz="6" w:space="0" w:color="000000"/>
            </w:tcBorders>
          </w:tcPr>
          <w:p w:rsidR="005C7810" w:rsidRDefault="00795ED6">
            <w:pPr>
              <w:jc w:val="both"/>
              <w:rPr>
                <w:sz w:val="24"/>
                <w:szCs w:val="24"/>
              </w:rPr>
            </w:pPr>
            <w:r>
              <w:rPr>
                <w:sz w:val="24"/>
                <w:szCs w:val="24"/>
              </w:rPr>
              <w:t>Параметры</w:t>
            </w:r>
          </w:p>
        </w:tc>
        <w:tc>
          <w:tcPr>
            <w:tcW w:w="1701" w:type="dxa"/>
            <w:tcBorders>
              <w:top w:val="double" w:sz="6" w:space="0" w:color="000000"/>
            </w:tcBorders>
          </w:tcPr>
          <w:p w:rsidR="005C7810" w:rsidRDefault="00795ED6">
            <w:pPr>
              <w:jc w:val="both"/>
              <w:rPr>
                <w:sz w:val="24"/>
                <w:szCs w:val="24"/>
              </w:rPr>
            </w:pPr>
            <w:r>
              <w:rPr>
                <w:sz w:val="24"/>
                <w:szCs w:val="24"/>
              </w:rPr>
              <w:t>Численное значение</w:t>
            </w:r>
          </w:p>
        </w:tc>
        <w:tc>
          <w:tcPr>
            <w:tcW w:w="1843" w:type="dxa"/>
            <w:tcBorders>
              <w:top w:val="double" w:sz="6" w:space="0" w:color="000000"/>
            </w:tcBorders>
          </w:tcPr>
          <w:p w:rsidR="005C7810" w:rsidRDefault="00795ED6">
            <w:pPr>
              <w:jc w:val="both"/>
              <w:rPr>
                <w:sz w:val="24"/>
                <w:szCs w:val="24"/>
              </w:rPr>
            </w:pPr>
            <w:r>
              <w:rPr>
                <w:sz w:val="24"/>
                <w:szCs w:val="24"/>
              </w:rPr>
              <w:t>Единица измерения</w:t>
            </w:r>
          </w:p>
        </w:tc>
      </w:tr>
      <w:tr w:rsidR="005C7810">
        <w:tc>
          <w:tcPr>
            <w:tcW w:w="6062" w:type="dxa"/>
          </w:tcPr>
          <w:p w:rsidR="005C7810" w:rsidRDefault="00795ED6">
            <w:pPr>
              <w:jc w:val="both"/>
              <w:rPr>
                <w:sz w:val="24"/>
                <w:szCs w:val="24"/>
              </w:rPr>
            </w:pPr>
            <w:r>
              <w:rPr>
                <w:sz w:val="24"/>
                <w:szCs w:val="24"/>
              </w:rPr>
              <w:t>Напряжение смещения (макс.)</w:t>
            </w:r>
          </w:p>
        </w:tc>
        <w:tc>
          <w:tcPr>
            <w:tcW w:w="1701" w:type="dxa"/>
          </w:tcPr>
          <w:p w:rsidR="005C7810" w:rsidRDefault="00795ED6">
            <w:pPr>
              <w:jc w:val="both"/>
              <w:rPr>
                <w:sz w:val="24"/>
                <w:szCs w:val="24"/>
              </w:rPr>
            </w:pPr>
            <w:r>
              <w:rPr>
                <w:sz w:val="24"/>
                <w:szCs w:val="24"/>
              </w:rPr>
              <w:t xml:space="preserve">25 </w:t>
            </w:r>
          </w:p>
        </w:tc>
        <w:tc>
          <w:tcPr>
            <w:tcW w:w="1843" w:type="dxa"/>
          </w:tcPr>
          <w:p w:rsidR="005C7810" w:rsidRDefault="00795ED6">
            <w:pPr>
              <w:jc w:val="both"/>
              <w:rPr>
                <w:sz w:val="24"/>
                <w:szCs w:val="24"/>
              </w:rPr>
            </w:pPr>
            <w:r>
              <w:rPr>
                <w:sz w:val="24"/>
                <w:szCs w:val="24"/>
              </w:rPr>
              <w:t>мкВ</w:t>
            </w:r>
          </w:p>
        </w:tc>
      </w:tr>
      <w:tr w:rsidR="005C7810">
        <w:tc>
          <w:tcPr>
            <w:tcW w:w="6062" w:type="dxa"/>
          </w:tcPr>
          <w:p w:rsidR="005C7810" w:rsidRDefault="00795ED6">
            <w:pPr>
              <w:jc w:val="both"/>
              <w:rPr>
                <w:sz w:val="24"/>
                <w:szCs w:val="24"/>
              </w:rPr>
            </w:pPr>
            <w:r>
              <w:rPr>
                <w:sz w:val="24"/>
                <w:szCs w:val="24"/>
              </w:rPr>
              <w:t>Разность входных токов (макс.)</w:t>
            </w:r>
          </w:p>
        </w:tc>
        <w:tc>
          <w:tcPr>
            <w:tcW w:w="1701" w:type="dxa"/>
          </w:tcPr>
          <w:p w:rsidR="005C7810" w:rsidRDefault="00795ED6">
            <w:pPr>
              <w:jc w:val="both"/>
              <w:rPr>
                <w:sz w:val="24"/>
                <w:szCs w:val="24"/>
              </w:rPr>
            </w:pPr>
            <w:r>
              <w:rPr>
                <w:sz w:val="24"/>
                <w:szCs w:val="24"/>
              </w:rPr>
              <w:t>35</w:t>
            </w:r>
          </w:p>
        </w:tc>
        <w:tc>
          <w:tcPr>
            <w:tcW w:w="1843" w:type="dxa"/>
          </w:tcPr>
          <w:p w:rsidR="005C7810" w:rsidRDefault="00795ED6">
            <w:pPr>
              <w:jc w:val="both"/>
              <w:rPr>
                <w:sz w:val="24"/>
                <w:szCs w:val="24"/>
              </w:rPr>
            </w:pPr>
            <w:r>
              <w:rPr>
                <w:sz w:val="24"/>
                <w:szCs w:val="24"/>
              </w:rPr>
              <w:t>нА</w:t>
            </w:r>
          </w:p>
        </w:tc>
      </w:tr>
      <w:tr w:rsidR="005C7810">
        <w:tc>
          <w:tcPr>
            <w:tcW w:w="6062" w:type="dxa"/>
          </w:tcPr>
          <w:p w:rsidR="005C7810" w:rsidRDefault="00795ED6">
            <w:pPr>
              <w:jc w:val="both"/>
              <w:rPr>
                <w:sz w:val="24"/>
                <w:szCs w:val="24"/>
              </w:rPr>
            </w:pPr>
            <w:r>
              <w:rPr>
                <w:sz w:val="24"/>
                <w:szCs w:val="24"/>
              </w:rPr>
              <w:t>Входной ток (макс.)</w:t>
            </w:r>
          </w:p>
        </w:tc>
        <w:tc>
          <w:tcPr>
            <w:tcW w:w="1701" w:type="dxa"/>
          </w:tcPr>
          <w:p w:rsidR="005C7810" w:rsidRDefault="00795ED6">
            <w:pPr>
              <w:jc w:val="both"/>
              <w:rPr>
                <w:sz w:val="24"/>
                <w:szCs w:val="24"/>
              </w:rPr>
            </w:pPr>
            <w:r>
              <w:rPr>
                <w:sz w:val="24"/>
                <w:szCs w:val="24"/>
              </w:rPr>
              <w:sym w:font="Symbol" w:char="F0B1"/>
            </w:r>
            <w:r>
              <w:rPr>
                <w:sz w:val="24"/>
                <w:szCs w:val="24"/>
              </w:rPr>
              <w:t>40</w:t>
            </w:r>
          </w:p>
        </w:tc>
        <w:tc>
          <w:tcPr>
            <w:tcW w:w="1843" w:type="dxa"/>
          </w:tcPr>
          <w:p w:rsidR="005C7810" w:rsidRDefault="00795ED6">
            <w:pPr>
              <w:jc w:val="both"/>
              <w:rPr>
                <w:sz w:val="24"/>
                <w:szCs w:val="24"/>
              </w:rPr>
            </w:pPr>
            <w:r>
              <w:rPr>
                <w:sz w:val="24"/>
                <w:szCs w:val="24"/>
              </w:rPr>
              <w:t>нА</w:t>
            </w:r>
          </w:p>
        </w:tc>
      </w:tr>
      <w:tr w:rsidR="005C7810">
        <w:tc>
          <w:tcPr>
            <w:tcW w:w="6062" w:type="dxa"/>
          </w:tcPr>
          <w:p w:rsidR="005C7810" w:rsidRDefault="00795ED6">
            <w:pPr>
              <w:jc w:val="both"/>
              <w:rPr>
                <w:sz w:val="24"/>
                <w:szCs w:val="24"/>
              </w:rPr>
            </w:pPr>
            <w:r>
              <w:rPr>
                <w:sz w:val="24"/>
                <w:szCs w:val="24"/>
              </w:rPr>
              <w:t>Входное сопротивление для диф-х сигналов</w:t>
            </w:r>
          </w:p>
        </w:tc>
        <w:tc>
          <w:tcPr>
            <w:tcW w:w="1701" w:type="dxa"/>
          </w:tcPr>
          <w:p w:rsidR="005C7810" w:rsidRDefault="00795ED6">
            <w:pPr>
              <w:jc w:val="both"/>
              <w:rPr>
                <w:sz w:val="24"/>
                <w:szCs w:val="24"/>
              </w:rPr>
            </w:pPr>
            <w:r>
              <w:rPr>
                <w:sz w:val="24"/>
                <w:szCs w:val="24"/>
              </w:rPr>
              <w:t>6</w:t>
            </w:r>
          </w:p>
        </w:tc>
        <w:tc>
          <w:tcPr>
            <w:tcW w:w="1843" w:type="dxa"/>
          </w:tcPr>
          <w:p w:rsidR="005C7810" w:rsidRDefault="00795ED6">
            <w:pPr>
              <w:jc w:val="both"/>
              <w:rPr>
                <w:sz w:val="24"/>
                <w:szCs w:val="24"/>
              </w:rPr>
            </w:pPr>
            <w:r>
              <w:rPr>
                <w:sz w:val="24"/>
                <w:szCs w:val="24"/>
              </w:rPr>
              <w:t>МОм</w:t>
            </w:r>
          </w:p>
        </w:tc>
      </w:tr>
      <w:tr w:rsidR="005C7810">
        <w:tc>
          <w:tcPr>
            <w:tcW w:w="6062" w:type="dxa"/>
          </w:tcPr>
          <w:p w:rsidR="005C7810" w:rsidRDefault="00795ED6">
            <w:pPr>
              <w:jc w:val="both"/>
              <w:rPr>
                <w:sz w:val="24"/>
                <w:szCs w:val="24"/>
              </w:rPr>
            </w:pPr>
            <w:r>
              <w:rPr>
                <w:sz w:val="24"/>
                <w:szCs w:val="24"/>
              </w:rPr>
              <w:t>Диапазон входных напряжений</w:t>
            </w:r>
          </w:p>
        </w:tc>
        <w:tc>
          <w:tcPr>
            <w:tcW w:w="1701" w:type="dxa"/>
          </w:tcPr>
          <w:p w:rsidR="005C7810" w:rsidRDefault="00795ED6">
            <w:pPr>
              <w:jc w:val="both"/>
              <w:rPr>
                <w:sz w:val="24"/>
                <w:szCs w:val="24"/>
              </w:rPr>
            </w:pPr>
            <w:r>
              <w:rPr>
                <w:sz w:val="24"/>
                <w:szCs w:val="24"/>
              </w:rPr>
              <w:sym w:font="Symbol" w:char="F0B1"/>
            </w:r>
            <w:r>
              <w:rPr>
                <w:sz w:val="24"/>
                <w:szCs w:val="24"/>
              </w:rPr>
              <w:t>110</w:t>
            </w:r>
          </w:p>
        </w:tc>
        <w:tc>
          <w:tcPr>
            <w:tcW w:w="1843" w:type="dxa"/>
          </w:tcPr>
          <w:p w:rsidR="005C7810" w:rsidRDefault="00795ED6">
            <w:pPr>
              <w:jc w:val="both"/>
              <w:rPr>
                <w:sz w:val="24"/>
                <w:szCs w:val="24"/>
              </w:rPr>
            </w:pPr>
            <w:r>
              <w:rPr>
                <w:sz w:val="24"/>
                <w:szCs w:val="24"/>
              </w:rPr>
              <w:t>мкВ</w:t>
            </w:r>
          </w:p>
        </w:tc>
      </w:tr>
      <w:tr w:rsidR="005C7810">
        <w:tc>
          <w:tcPr>
            <w:tcW w:w="6062" w:type="dxa"/>
          </w:tcPr>
          <w:p w:rsidR="005C7810" w:rsidRDefault="00795ED6">
            <w:pPr>
              <w:jc w:val="both"/>
              <w:rPr>
                <w:sz w:val="24"/>
                <w:szCs w:val="24"/>
              </w:rPr>
            </w:pPr>
            <w:r>
              <w:rPr>
                <w:sz w:val="24"/>
                <w:szCs w:val="24"/>
              </w:rPr>
              <w:t>Коэффициент усиления напряжения</w:t>
            </w:r>
          </w:p>
        </w:tc>
        <w:tc>
          <w:tcPr>
            <w:tcW w:w="1701" w:type="dxa"/>
          </w:tcPr>
          <w:p w:rsidR="005C7810" w:rsidRDefault="00795ED6">
            <w:pPr>
              <w:jc w:val="both"/>
              <w:rPr>
                <w:sz w:val="24"/>
                <w:szCs w:val="24"/>
              </w:rPr>
            </w:pPr>
            <w:r>
              <w:rPr>
                <w:sz w:val="24"/>
                <w:szCs w:val="24"/>
              </w:rPr>
              <w:t>250</w:t>
            </w:r>
          </w:p>
        </w:tc>
        <w:tc>
          <w:tcPr>
            <w:tcW w:w="1843" w:type="dxa"/>
          </w:tcPr>
          <w:p w:rsidR="005C7810" w:rsidRDefault="00795ED6">
            <w:pPr>
              <w:jc w:val="both"/>
              <w:rPr>
                <w:sz w:val="24"/>
                <w:szCs w:val="24"/>
              </w:rPr>
            </w:pPr>
            <w:r>
              <w:rPr>
                <w:sz w:val="24"/>
                <w:szCs w:val="24"/>
              </w:rPr>
              <w:t>тыс.</w:t>
            </w:r>
          </w:p>
        </w:tc>
      </w:tr>
      <w:tr w:rsidR="005C7810">
        <w:tc>
          <w:tcPr>
            <w:tcW w:w="6062" w:type="dxa"/>
          </w:tcPr>
          <w:p w:rsidR="005C7810" w:rsidRDefault="00795ED6">
            <w:pPr>
              <w:jc w:val="both"/>
              <w:rPr>
                <w:sz w:val="24"/>
                <w:szCs w:val="24"/>
              </w:rPr>
            </w:pPr>
            <w:r>
              <w:rPr>
                <w:sz w:val="24"/>
                <w:szCs w:val="24"/>
              </w:rPr>
              <w:t>Размах входного напряжения</w:t>
            </w:r>
          </w:p>
        </w:tc>
        <w:tc>
          <w:tcPr>
            <w:tcW w:w="1701" w:type="dxa"/>
          </w:tcPr>
          <w:p w:rsidR="005C7810" w:rsidRDefault="00795ED6">
            <w:pPr>
              <w:jc w:val="both"/>
              <w:rPr>
                <w:sz w:val="24"/>
                <w:szCs w:val="24"/>
              </w:rPr>
            </w:pPr>
            <w:r>
              <w:rPr>
                <w:sz w:val="24"/>
                <w:szCs w:val="24"/>
              </w:rPr>
              <w:sym w:font="Symbol" w:char="F0B1"/>
            </w:r>
            <w:r>
              <w:rPr>
                <w:sz w:val="24"/>
                <w:szCs w:val="24"/>
              </w:rPr>
              <w:t>10</w:t>
            </w:r>
          </w:p>
        </w:tc>
        <w:tc>
          <w:tcPr>
            <w:tcW w:w="1843" w:type="dxa"/>
          </w:tcPr>
          <w:p w:rsidR="005C7810" w:rsidRDefault="00795ED6">
            <w:pPr>
              <w:jc w:val="both"/>
              <w:rPr>
                <w:sz w:val="24"/>
                <w:szCs w:val="24"/>
              </w:rPr>
            </w:pPr>
            <w:r>
              <w:rPr>
                <w:sz w:val="24"/>
                <w:szCs w:val="24"/>
              </w:rPr>
              <w:t>В</w:t>
            </w:r>
          </w:p>
        </w:tc>
      </w:tr>
      <w:tr w:rsidR="005C7810">
        <w:tc>
          <w:tcPr>
            <w:tcW w:w="6062" w:type="dxa"/>
          </w:tcPr>
          <w:p w:rsidR="005C7810" w:rsidRDefault="00795ED6">
            <w:pPr>
              <w:jc w:val="both"/>
              <w:rPr>
                <w:sz w:val="24"/>
                <w:szCs w:val="24"/>
              </w:rPr>
            </w:pPr>
            <w:r>
              <w:rPr>
                <w:sz w:val="24"/>
                <w:szCs w:val="24"/>
              </w:rPr>
              <w:t>Входное сопротивление при разомкнутой ООС</w:t>
            </w:r>
          </w:p>
        </w:tc>
        <w:tc>
          <w:tcPr>
            <w:tcW w:w="1701" w:type="dxa"/>
          </w:tcPr>
          <w:p w:rsidR="005C7810" w:rsidRDefault="00795ED6">
            <w:pPr>
              <w:jc w:val="both"/>
              <w:rPr>
                <w:sz w:val="24"/>
                <w:szCs w:val="24"/>
              </w:rPr>
            </w:pPr>
            <w:r>
              <w:rPr>
                <w:sz w:val="24"/>
                <w:szCs w:val="24"/>
              </w:rPr>
              <w:t>70</w:t>
            </w:r>
          </w:p>
        </w:tc>
        <w:tc>
          <w:tcPr>
            <w:tcW w:w="1843" w:type="dxa"/>
          </w:tcPr>
          <w:p w:rsidR="005C7810" w:rsidRDefault="00795ED6">
            <w:pPr>
              <w:jc w:val="both"/>
              <w:rPr>
                <w:sz w:val="24"/>
                <w:szCs w:val="24"/>
              </w:rPr>
            </w:pPr>
            <w:r>
              <w:rPr>
                <w:sz w:val="24"/>
                <w:szCs w:val="24"/>
              </w:rPr>
              <w:t>Ом</w:t>
            </w:r>
          </w:p>
        </w:tc>
      </w:tr>
      <w:tr w:rsidR="005C7810">
        <w:tc>
          <w:tcPr>
            <w:tcW w:w="6062" w:type="dxa"/>
          </w:tcPr>
          <w:p w:rsidR="005C7810" w:rsidRDefault="00795ED6">
            <w:pPr>
              <w:jc w:val="both"/>
              <w:rPr>
                <w:sz w:val="24"/>
                <w:szCs w:val="24"/>
              </w:rPr>
            </w:pPr>
            <w:r>
              <w:rPr>
                <w:sz w:val="24"/>
                <w:szCs w:val="24"/>
              </w:rPr>
              <w:t>Потребляемая мощность (макс.)</w:t>
            </w:r>
          </w:p>
        </w:tc>
        <w:tc>
          <w:tcPr>
            <w:tcW w:w="1701" w:type="dxa"/>
          </w:tcPr>
          <w:p w:rsidR="005C7810" w:rsidRDefault="00795ED6">
            <w:pPr>
              <w:jc w:val="both"/>
              <w:rPr>
                <w:sz w:val="24"/>
                <w:szCs w:val="24"/>
              </w:rPr>
            </w:pPr>
            <w:r>
              <w:rPr>
                <w:sz w:val="24"/>
                <w:szCs w:val="24"/>
              </w:rPr>
              <w:t>140</w:t>
            </w:r>
          </w:p>
        </w:tc>
        <w:tc>
          <w:tcPr>
            <w:tcW w:w="1843" w:type="dxa"/>
          </w:tcPr>
          <w:p w:rsidR="005C7810" w:rsidRDefault="00795ED6">
            <w:pPr>
              <w:jc w:val="both"/>
              <w:rPr>
                <w:sz w:val="24"/>
                <w:szCs w:val="24"/>
              </w:rPr>
            </w:pPr>
            <w:r>
              <w:rPr>
                <w:sz w:val="24"/>
                <w:szCs w:val="24"/>
              </w:rPr>
              <w:t>мВ</w:t>
            </w:r>
          </w:p>
        </w:tc>
      </w:tr>
      <w:tr w:rsidR="005C7810">
        <w:tc>
          <w:tcPr>
            <w:tcW w:w="6062" w:type="dxa"/>
            <w:tcBorders>
              <w:bottom w:val="double" w:sz="6" w:space="0" w:color="000000"/>
            </w:tcBorders>
          </w:tcPr>
          <w:p w:rsidR="005C7810" w:rsidRDefault="00795ED6">
            <w:pPr>
              <w:jc w:val="both"/>
              <w:rPr>
                <w:sz w:val="24"/>
                <w:szCs w:val="24"/>
              </w:rPr>
            </w:pPr>
            <w:r>
              <w:rPr>
                <w:sz w:val="24"/>
                <w:szCs w:val="24"/>
              </w:rPr>
              <w:t>Диапазон регулирования напряжения смещения</w:t>
            </w:r>
          </w:p>
        </w:tc>
        <w:tc>
          <w:tcPr>
            <w:tcW w:w="1701" w:type="dxa"/>
            <w:tcBorders>
              <w:bottom w:val="double" w:sz="6" w:space="0" w:color="000000"/>
            </w:tcBorders>
          </w:tcPr>
          <w:p w:rsidR="005C7810" w:rsidRDefault="00795ED6">
            <w:pPr>
              <w:jc w:val="both"/>
              <w:rPr>
                <w:sz w:val="24"/>
                <w:szCs w:val="24"/>
              </w:rPr>
            </w:pPr>
            <w:r>
              <w:rPr>
                <w:sz w:val="24"/>
                <w:szCs w:val="24"/>
              </w:rPr>
              <w:sym w:font="Symbol" w:char="F0B1"/>
            </w:r>
            <w:r>
              <w:rPr>
                <w:sz w:val="24"/>
                <w:szCs w:val="24"/>
              </w:rPr>
              <w:t>4</w:t>
            </w:r>
          </w:p>
        </w:tc>
        <w:tc>
          <w:tcPr>
            <w:tcW w:w="1843" w:type="dxa"/>
            <w:tcBorders>
              <w:bottom w:val="double" w:sz="6" w:space="0" w:color="000000"/>
            </w:tcBorders>
          </w:tcPr>
          <w:p w:rsidR="005C7810" w:rsidRDefault="00795ED6">
            <w:pPr>
              <w:jc w:val="both"/>
              <w:rPr>
                <w:sz w:val="24"/>
                <w:szCs w:val="24"/>
              </w:rPr>
            </w:pPr>
            <w:r>
              <w:rPr>
                <w:sz w:val="24"/>
                <w:szCs w:val="24"/>
                <w:lang w:val="en-US"/>
              </w:rPr>
              <w:t>мВ</w:t>
            </w:r>
          </w:p>
        </w:tc>
      </w:tr>
    </w:tbl>
    <w:p w:rsidR="005C7810" w:rsidRDefault="005C7810">
      <w:pPr>
        <w:jc w:val="both"/>
        <w:rPr>
          <w:sz w:val="24"/>
          <w:szCs w:val="24"/>
        </w:rPr>
      </w:pPr>
    </w:p>
    <w:p w:rsidR="005C7810" w:rsidRDefault="00795ED6">
      <w:pPr>
        <w:jc w:val="both"/>
        <w:rPr>
          <w:sz w:val="24"/>
          <w:szCs w:val="24"/>
        </w:rPr>
      </w:pPr>
      <w:r>
        <w:rPr>
          <w:sz w:val="24"/>
          <w:szCs w:val="24"/>
        </w:rPr>
        <w:t>СТАБИЛИЗИРОВАННЫЙ ИСТОЧНИК ПИТАНИЯ</w:t>
      </w:r>
    </w:p>
    <w:p w:rsidR="005C7810" w:rsidRDefault="00795ED6">
      <w:pPr>
        <w:jc w:val="both"/>
        <w:rPr>
          <w:sz w:val="24"/>
          <w:szCs w:val="24"/>
        </w:rPr>
      </w:pPr>
      <w:r>
        <w:rPr>
          <w:sz w:val="24"/>
          <w:szCs w:val="24"/>
        </w:rPr>
        <w:t xml:space="preserve">Стабилизированный источник питания вырабатывают два равных выходных напряжения противоположной полярности с малым уровнем пульсаций. Точное равенство положительного и отрицательного выходных напряжений обеспечивается общим источником опорного напряжения и цепью следящей обратной связи. Два операционных усилителя, входящие в состав стабилизатора, питаются его же выходными напряжениями. Выходной ток стабилизатора ограничен максимально допустимыми токами коллекторов транзисторов </w:t>
      </w:r>
      <w:r>
        <w:rPr>
          <w:sz w:val="24"/>
          <w:szCs w:val="24"/>
          <w:lang w:val="en-US"/>
        </w:rPr>
        <w:t>VT</w:t>
      </w:r>
      <w:r>
        <w:rPr>
          <w:sz w:val="24"/>
          <w:szCs w:val="24"/>
        </w:rPr>
        <w:t xml:space="preserve">4, </w:t>
      </w:r>
      <w:r>
        <w:rPr>
          <w:sz w:val="24"/>
          <w:szCs w:val="24"/>
          <w:lang w:val="en-US"/>
        </w:rPr>
        <w:t>VT</w:t>
      </w:r>
      <w:r>
        <w:rPr>
          <w:sz w:val="24"/>
          <w:szCs w:val="24"/>
        </w:rPr>
        <w:t>5.</w:t>
      </w:r>
    </w:p>
    <w:p w:rsidR="005C7810" w:rsidRDefault="00795ED6">
      <w:pPr>
        <w:jc w:val="both"/>
        <w:rPr>
          <w:sz w:val="24"/>
          <w:szCs w:val="24"/>
        </w:rPr>
      </w:pPr>
      <w:r>
        <w:rPr>
          <w:sz w:val="24"/>
          <w:szCs w:val="24"/>
        </w:rPr>
        <w:t>Верхняя часть схемы представляет собой обычный последовательный стабилизатор, формирующий выходное напряжение</w:t>
      </w:r>
      <w:r>
        <w:rPr>
          <w:noProof/>
          <w:sz w:val="24"/>
          <w:szCs w:val="24"/>
        </w:rPr>
        <w:t xml:space="preserve"> +15</w:t>
      </w:r>
      <w:r>
        <w:rPr>
          <w:sz w:val="24"/>
          <w:szCs w:val="24"/>
        </w:rPr>
        <w:t xml:space="preserve"> В. Источником опорного напряжения, поданного на неинвертирующий вход операционного усилителя </w:t>
      </w:r>
      <w:r>
        <w:rPr>
          <w:sz w:val="24"/>
          <w:szCs w:val="24"/>
          <w:lang w:val="en-US"/>
        </w:rPr>
        <w:t>D</w:t>
      </w:r>
      <w:r>
        <w:rPr>
          <w:sz w:val="24"/>
          <w:szCs w:val="24"/>
        </w:rPr>
        <w:t>А</w:t>
      </w:r>
      <w:r>
        <w:rPr>
          <w:sz w:val="24"/>
          <w:szCs w:val="24"/>
          <w:lang w:val="en-US"/>
        </w:rPr>
        <w:t>2</w:t>
      </w:r>
      <w:r>
        <w:rPr>
          <w:sz w:val="24"/>
          <w:szCs w:val="24"/>
        </w:rPr>
        <w:t>, является стабилитрон, питающийся выходным стабилизированным напряжением. На инвертирующий вход ОУ</w:t>
      </w:r>
      <w:r>
        <w:rPr>
          <w:noProof/>
          <w:sz w:val="24"/>
          <w:szCs w:val="24"/>
        </w:rPr>
        <w:t xml:space="preserve"> DА2</w:t>
      </w:r>
      <w:r>
        <w:rPr>
          <w:sz w:val="24"/>
          <w:szCs w:val="24"/>
        </w:rPr>
        <w:t xml:space="preserve"> через делитель </w:t>
      </w:r>
      <w:r>
        <w:rPr>
          <w:sz w:val="24"/>
          <w:szCs w:val="24"/>
          <w:lang w:val="en-US"/>
        </w:rPr>
        <w:t>R6</w:t>
      </w:r>
      <w:r>
        <w:rPr>
          <w:sz w:val="24"/>
          <w:szCs w:val="24"/>
        </w:rPr>
        <w:t xml:space="preserve">— </w:t>
      </w:r>
      <w:r>
        <w:rPr>
          <w:sz w:val="24"/>
          <w:szCs w:val="24"/>
          <w:lang w:val="en-US"/>
        </w:rPr>
        <w:t>R</w:t>
      </w:r>
      <w:r>
        <w:rPr>
          <w:sz w:val="24"/>
          <w:szCs w:val="24"/>
        </w:rPr>
        <w:t>8 поступает выходное напряжение стабилизатора. Разностный сигнал ошибки на выходе</w:t>
      </w:r>
      <w:r>
        <w:rPr>
          <w:noProof/>
          <w:sz w:val="24"/>
          <w:szCs w:val="24"/>
        </w:rPr>
        <w:t xml:space="preserve"> DА2</w:t>
      </w:r>
      <w:r>
        <w:rPr>
          <w:sz w:val="24"/>
          <w:szCs w:val="24"/>
        </w:rPr>
        <w:t xml:space="preserve"> управляет составным транзистором</w:t>
      </w:r>
      <w:r>
        <w:rPr>
          <w:noProof/>
          <w:sz w:val="24"/>
          <w:szCs w:val="24"/>
        </w:rPr>
        <w:t xml:space="preserve"> VT2,</w:t>
      </w:r>
      <w:r>
        <w:rPr>
          <w:sz w:val="24"/>
          <w:szCs w:val="24"/>
        </w:rPr>
        <w:t xml:space="preserve"> </w:t>
      </w:r>
      <w:r>
        <w:rPr>
          <w:sz w:val="24"/>
          <w:szCs w:val="24"/>
          <w:lang w:val="en-US"/>
        </w:rPr>
        <w:t>VT4</w:t>
      </w:r>
      <w:r>
        <w:rPr>
          <w:sz w:val="24"/>
          <w:szCs w:val="24"/>
        </w:rPr>
        <w:t xml:space="preserve"> таким образом, чтобы минимизировать величину ошибки.</w:t>
      </w:r>
    </w:p>
    <w:p w:rsidR="005C7810" w:rsidRDefault="00795ED6">
      <w:pPr>
        <w:jc w:val="both"/>
        <w:rPr>
          <w:sz w:val="24"/>
          <w:szCs w:val="24"/>
        </w:rPr>
      </w:pPr>
      <w:r>
        <w:rPr>
          <w:sz w:val="24"/>
          <w:szCs w:val="24"/>
        </w:rPr>
        <w:t xml:space="preserve">Резистор </w:t>
      </w:r>
      <w:r>
        <w:rPr>
          <w:sz w:val="24"/>
          <w:szCs w:val="24"/>
          <w:lang w:val="en-US"/>
        </w:rPr>
        <w:t>R</w:t>
      </w:r>
      <w:r>
        <w:rPr>
          <w:sz w:val="24"/>
          <w:szCs w:val="24"/>
        </w:rPr>
        <w:t>1 обеспечивает начальное смещение регу</w:t>
      </w:r>
      <w:r>
        <w:rPr>
          <w:sz w:val="24"/>
          <w:szCs w:val="24"/>
        </w:rPr>
        <w:softHyphen/>
        <w:t>лирующего составного транзистора</w:t>
      </w:r>
      <w:r>
        <w:rPr>
          <w:noProof/>
          <w:sz w:val="24"/>
          <w:szCs w:val="24"/>
        </w:rPr>
        <w:t xml:space="preserve"> VT1,</w:t>
      </w:r>
      <w:r>
        <w:rPr>
          <w:sz w:val="24"/>
          <w:szCs w:val="24"/>
        </w:rPr>
        <w:t xml:space="preserve"> </w:t>
      </w:r>
      <w:r>
        <w:rPr>
          <w:sz w:val="24"/>
          <w:szCs w:val="24"/>
          <w:lang w:val="en-US"/>
        </w:rPr>
        <w:t>VT4</w:t>
      </w:r>
      <w:r>
        <w:rPr>
          <w:sz w:val="24"/>
          <w:szCs w:val="24"/>
        </w:rPr>
        <w:t xml:space="preserve">, а конденсатор С1 предотвращает возникновение паразитной генерации. Для обеспечения заданного выходного тока </w:t>
      </w:r>
      <w:r>
        <w:rPr>
          <w:sz w:val="24"/>
          <w:szCs w:val="24"/>
          <w:lang w:val="en-US"/>
        </w:rPr>
        <w:t>P</w:t>
      </w:r>
      <w:r>
        <w:rPr>
          <w:sz w:val="24"/>
          <w:szCs w:val="24"/>
        </w:rPr>
        <w:t xml:space="preserve"> составного транзистора</w:t>
      </w:r>
      <w:r>
        <w:rPr>
          <w:noProof/>
          <w:sz w:val="24"/>
          <w:szCs w:val="24"/>
        </w:rPr>
        <w:t xml:space="preserve"> VT1,</w:t>
      </w:r>
      <w:r>
        <w:rPr>
          <w:sz w:val="24"/>
          <w:szCs w:val="24"/>
        </w:rPr>
        <w:t xml:space="preserve"> </w:t>
      </w:r>
      <w:r>
        <w:rPr>
          <w:sz w:val="24"/>
          <w:szCs w:val="24"/>
          <w:lang w:val="en-US"/>
        </w:rPr>
        <w:t>VT4</w:t>
      </w:r>
      <w:r>
        <w:rPr>
          <w:sz w:val="24"/>
          <w:szCs w:val="24"/>
        </w:rPr>
        <w:t xml:space="preserve"> должно быть не менее </w:t>
      </w:r>
      <w:r>
        <w:rPr>
          <w:noProof/>
          <w:sz w:val="24"/>
          <w:szCs w:val="24"/>
        </w:rPr>
        <w:t xml:space="preserve">400 </w:t>
      </w:r>
      <w:r>
        <w:rPr>
          <w:sz w:val="24"/>
          <w:szCs w:val="24"/>
        </w:rPr>
        <w:t>Вт</w:t>
      </w:r>
      <w:r>
        <w:rPr>
          <w:noProof/>
          <w:sz w:val="24"/>
          <w:szCs w:val="24"/>
        </w:rPr>
        <w:t>.</w:t>
      </w:r>
      <w:r>
        <w:rPr>
          <w:sz w:val="24"/>
          <w:szCs w:val="24"/>
        </w:rPr>
        <w:t xml:space="preserve"> Защитный резистор </w:t>
      </w:r>
      <w:r>
        <w:rPr>
          <w:sz w:val="24"/>
          <w:szCs w:val="24"/>
          <w:lang w:val="en-US"/>
        </w:rPr>
        <w:t>R3</w:t>
      </w:r>
      <w:r>
        <w:rPr>
          <w:sz w:val="24"/>
          <w:szCs w:val="24"/>
        </w:rPr>
        <w:t xml:space="preserve"> ограничивает выходной ток ОУ в случае короткого замыкания на выходе. Снижение уровня пульсаций выходного напряжения обеспечивается конденсатором С</w:t>
      </w:r>
      <w:r>
        <w:rPr>
          <w:sz w:val="24"/>
          <w:szCs w:val="24"/>
          <w:vertAlign w:val="subscript"/>
        </w:rPr>
        <w:t>3</w:t>
      </w:r>
      <w:r>
        <w:rPr>
          <w:sz w:val="24"/>
          <w:szCs w:val="24"/>
        </w:rPr>
        <w:t>.</w:t>
      </w:r>
    </w:p>
    <w:p w:rsidR="005C7810" w:rsidRDefault="00795ED6">
      <w:pPr>
        <w:jc w:val="both"/>
        <w:rPr>
          <w:sz w:val="24"/>
          <w:szCs w:val="24"/>
        </w:rPr>
      </w:pPr>
      <w:r>
        <w:rPr>
          <w:sz w:val="24"/>
          <w:szCs w:val="24"/>
        </w:rPr>
        <w:t>В другой части стабилизатора, вырабатывающей выходное напряжение</w:t>
      </w:r>
      <w:r>
        <w:rPr>
          <w:noProof/>
          <w:sz w:val="24"/>
          <w:szCs w:val="24"/>
        </w:rPr>
        <w:t>— 15</w:t>
      </w:r>
      <w:r>
        <w:rPr>
          <w:sz w:val="24"/>
          <w:szCs w:val="24"/>
        </w:rPr>
        <w:t xml:space="preserve"> В, операционный усилитель </w:t>
      </w:r>
      <w:r>
        <w:rPr>
          <w:sz w:val="24"/>
          <w:szCs w:val="24"/>
          <w:lang w:val="en-US"/>
        </w:rPr>
        <w:t>D</w:t>
      </w:r>
      <w:r>
        <w:rPr>
          <w:sz w:val="24"/>
          <w:szCs w:val="24"/>
        </w:rPr>
        <w:t>А</w:t>
      </w:r>
      <w:r>
        <w:rPr>
          <w:sz w:val="24"/>
          <w:szCs w:val="24"/>
          <w:lang w:val="en-US"/>
        </w:rPr>
        <w:t>3</w:t>
      </w:r>
      <w:r>
        <w:rPr>
          <w:sz w:val="24"/>
          <w:szCs w:val="24"/>
        </w:rPr>
        <w:t xml:space="preserve"> работает как инвертирующий усилитель с единичным коэффициентом усиления: резистор </w:t>
      </w:r>
      <w:r>
        <w:rPr>
          <w:sz w:val="24"/>
          <w:szCs w:val="24"/>
          <w:lang w:val="en-US"/>
        </w:rPr>
        <w:t>R</w:t>
      </w:r>
      <w:r>
        <w:rPr>
          <w:sz w:val="24"/>
          <w:szCs w:val="24"/>
        </w:rPr>
        <w:t xml:space="preserve">15 является входным, а резистор </w:t>
      </w:r>
      <w:r>
        <w:rPr>
          <w:sz w:val="24"/>
          <w:szCs w:val="24"/>
          <w:lang w:val="en-US"/>
        </w:rPr>
        <w:t>R</w:t>
      </w:r>
      <w:r>
        <w:rPr>
          <w:sz w:val="24"/>
          <w:szCs w:val="24"/>
        </w:rPr>
        <w:t>16 включен в цепь обратной связи. Поскольку на вход такого усилителя поступает стабилизированное напряжение</w:t>
      </w:r>
      <w:r>
        <w:rPr>
          <w:noProof/>
          <w:sz w:val="24"/>
          <w:szCs w:val="24"/>
        </w:rPr>
        <w:t xml:space="preserve"> +15</w:t>
      </w:r>
      <w:r>
        <w:rPr>
          <w:sz w:val="24"/>
          <w:szCs w:val="24"/>
        </w:rPr>
        <w:t xml:space="preserve"> В, то опорное напряжение, формируемое стабилитроном </w:t>
      </w:r>
      <w:r>
        <w:rPr>
          <w:sz w:val="24"/>
          <w:szCs w:val="24"/>
          <w:lang w:val="en-US"/>
        </w:rPr>
        <w:t>VD6</w:t>
      </w:r>
      <w:r>
        <w:rPr>
          <w:sz w:val="24"/>
          <w:szCs w:val="24"/>
        </w:rPr>
        <w:t>, используется для обеих частей стабилизатора. Благодаря единственному источнику опорного напряжения обеспечивается хорошее слежение за равенством положительного и отрицательного выходных напряжений стабилизатора. Назначение остальных схемных элементов то же, что и в стабилизаторе положительного напряжения.</w:t>
      </w:r>
    </w:p>
    <w:p w:rsidR="005C7810" w:rsidRDefault="00795ED6">
      <w:pPr>
        <w:jc w:val="both"/>
        <w:rPr>
          <w:sz w:val="24"/>
          <w:szCs w:val="24"/>
        </w:rPr>
      </w:pPr>
      <w:r>
        <w:rPr>
          <w:sz w:val="24"/>
          <w:szCs w:val="24"/>
        </w:rPr>
        <w:t xml:space="preserve">Выходные напряжения стабилизатора устанавливают при помощи потенциометра (резистор </w:t>
      </w:r>
      <w:r>
        <w:rPr>
          <w:sz w:val="24"/>
          <w:szCs w:val="24"/>
          <w:lang w:val="en-US"/>
        </w:rPr>
        <w:t>R12</w:t>
      </w:r>
      <w:r>
        <w:rPr>
          <w:sz w:val="24"/>
          <w:szCs w:val="24"/>
        </w:rPr>
        <w:t>).</w:t>
      </w:r>
    </w:p>
    <w:p w:rsidR="005C7810" w:rsidRDefault="00795ED6">
      <w:pPr>
        <w:jc w:val="both"/>
        <w:rPr>
          <w:sz w:val="24"/>
          <w:szCs w:val="24"/>
        </w:rPr>
      </w:pPr>
      <w:r>
        <w:rPr>
          <w:sz w:val="24"/>
          <w:szCs w:val="24"/>
        </w:rPr>
        <w:t>Точность установки выходного напряжения</w:t>
      </w:r>
      <w:r>
        <w:rPr>
          <w:noProof/>
          <w:sz w:val="24"/>
          <w:szCs w:val="24"/>
        </w:rPr>
        <w:t xml:space="preserve"> —15</w:t>
      </w:r>
      <w:r>
        <w:rPr>
          <w:sz w:val="24"/>
          <w:szCs w:val="24"/>
        </w:rPr>
        <w:t xml:space="preserve"> В относительно выходного напряжения</w:t>
      </w:r>
      <w:r>
        <w:rPr>
          <w:noProof/>
          <w:sz w:val="24"/>
          <w:szCs w:val="24"/>
        </w:rPr>
        <w:t xml:space="preserve"> +15</w:t>
      </w:r>
      <w:r>
        <w:rPr>
          <w:sz w:val="24"/>
          <w:szCs w:val="24"/>
        </w:rPr>
        <w:t xml:space="preserve"> В определяется соотношением номиналов сопротивлений резисторов </w:t>
      </w:r>
      <w:r>
        <w:rPr>
          <w:sz w:val="24"/>
          <w:szCs w:val="24"/>
          <w:lang w:val="en-US"/>
        </w:rPr>
        <w:t>R</w:t>
      </w:r>
      <w:r>
        <w:rPr>
          <w:sz w:val="24"/>
          <w:szCs w:val="24"/>
        </w:rPr>
        <w:t>1</w:t>
      </w:r>
      <w:r>
        <w:rPr>
          <w:sz w:val="24"/>
          <w:szCs w:val="24"/>
          <w:lang w:val="en-US"/>
        </w:rPr>
        <w:t>5</w:t>
      </w:r>
      <w:r>
        <w:rPr>
          <w:sz w:val="24"/>
          <w:szCs w:val="24"/>
        </w:rPr>
        <w:t xml:space="preserve">, </w:t>
      </w:r>
      <w:r>
        <w:rPr>
          <w:sz w:val="24"/>
          <w:szCs w:val="24"/>
          <w:lang w:val="en-US"/>
        </w:rPr>
        <w:t>R</w:t>
      </w:r>
      <w:r>
        <w:rPr>
          <w:sz w:val="24"/>
          <w:szCs w:val="24"/>
        </w:rPr>
        <w:t>1</w:t>
      </w:r>
      <w:r>
        <w:rPr>
          <w:sz w:val="24"/>
          <w:szCs w:val="24"/>
          <w:lang w:val="en-US"/>
        </w:rPr>
        <w:t>6</w:t>
      </w:r>
      <w:r>
        <w:rPr>
          <w:sz w:val="24"/>
          <w:szCs w:val="24"/>
        </w:rPr>
        <w:t xml:space="preserve"> и напряжением смещения операционного усилителя</w:t>
      </w:r>
      <w:r>
        <w:rPr>
          <w:noProof/>
          <w:sz w:val="24"/>
          <w:szCs w:val="24"/>
        </w:rPr>
        <w:t xml:space="preserve"> DА3.</w:t>
      </w:r>
      <w:r>
        <w:rPr>
          <w:sz w:val="24"/>
          <w:szCs w:val="24"/>
        </w:rPr>
        <w:t xml:space="preserve"> Для уменьшения разности между абсолютными значениями выходных напряжений стабилизатора можно подобрать сопротивления резистора </w:t>
      </w:r>
      <w:r>
        <w:rPr>
          <w:sz w:val="24"/>
          <w:szCs w:val="24"/>
          <w:lang w:val="en-US"/>
        </w:rPr>
        <w:t>R</w:t>
      </w:r>
      <w:r>
        <w:rPr>
          <w:sz w:val="24"/>
          <w:szCs w:val="24"/>
        </w:rPr>
        <w:t>1</w:t>
      </w:r>
      <w:r>
        <w:rPr>
          <w:sz w:val="24"/>
          <w:szCs w:val="24"/>
          <w:lang w:val="en-US"/>
        </w:rPr>
        <w:t>5</w:t>
      </w:r>
      <w:r>
        <w:rPr>
          <w:sz w:val="24"/>
          <w:szCs w:val="24"/>
        </w:rPr>
        <w:t xml:space="preserve"> или </w:t>
      </w:r>
      <w:r>
        <w:rPr>
          <w:sz w:val="24"/>
          <w:szCs w:val="24"/>
          <w:lang w:val="en-US"/>
        </w:rPr>
        <w:t>R</w:t>
      </w:r>
      <w:r>
        <w:rPr>
          <w:sz w:val="24"/>
          <w:szCs w:val="24"/>
        </w:rPr>
        <w:t>1</w:t>
      </w:r>
      <w:r>
        <w:rPr>
          <w:sz w:val="24"/>
          <w:szCs w:val="24"/>
          <w:lang w:val="en-US"/>
        </w:rPr>
        <w:t>6</w:t>
      </w:r>
      <w:r>
        <w:rPr>
          <w:sz w:val="24"/>
          <w:szCs w:val="24"/>
        </w:rPr>
        <w:t xml:space="preserve"> или же включить между резисторами </w:t>
      </w:r>
      <w:r>
        <w:rPr>
          <w:sz w:val="24"/>
          <w:szCs w:val="24"/>
          <w:lang w:val="en-US"/>
        </w:rPr>
        <w:t>R</w:t>
      </w:r>
      <w:r>
        <w:rPr>
          <w:sz w:val="24"/>
          <w:szCs w:val="24"/>
        </w:rPr>
        <w:t>1</w:t>
      </w:r>
      <w:r>
        <w:rPr>
          <w:sz w:val="24"/>
          <w:szCs w:val="24"/>
          <w:lang w:val="en-US"/>
        </w:rPr>
        <w:t>5</w:t>
      </w:r>
      <w:r>
        <w:rPr>
          <w:sz w:val="24"/>
          <w:szCs w:val="24"/>
        </w:rPr>
        <w:t xml:space="preserve">, </w:t>
      </w:r>
      <w:r>
        <w:rPr>
          <w:sz w:val="24"/>
          <w:szCs w:val="24"/>
          <w:lang w:val="en-US"/>
        </w:rPr>
        <w:t>R</w:t>
      </w:r>
      <w:r>
        <w:rPr>
          <w:sz w:val="24"/>
          <w:szCs w:val="24"/>
        </w:rPr>
        <w:t>1</w:t>
      </w:r>
      <w:r>
        <w:rPr>
          <w:sz w:val="24"/>
          <w:szCs w:val="24"/>
          <w:lang w:val="en-US"/>
        </w:rPr>
        <w:t>6</w:t>
      </w:r>
      <w:r>
        <w:rPr>
          <w:sz w:val="24"/>
          <w:szCs w:val="24"/>
        </w:rPr>
        <w:t xml:space="preserve"> потенциометр, движок которого должен быть соединен с инвертирующим входом операционного усилителя</w:t>
      </w:r>
      <w:r>
        <w:rPr>
          <w:noProof/>
          <w:sz w:val="24"/>
          <w:szCs w:val="24"/>
        </w:rPr>
        <w:t xml:space="preserve"> DА3.</w:t>
      </w:r>
      <w:r>
        <w:rPr>
          <w:sz w:val="24"/>
          <w:szCs w:val="24"/>
        </w:rPr>
        <w:t xml:space="preserve"> Этим же потенциометром при необходимости можно установить нужную асимметрию выходных напряжений. Сохранение равенства выходных напряжений при изменении температуры окружающей среды достигается установкой резисторов </w:t>
      </w:r>
      <w:r>
        <w:rPr>
          <w:sz w:val="24"/>
          <w:szCs w:val="24"/>
          <w:lang w:val="en-US"/>
        </w:rPr>
        <w:t>R</w:t>
      </w:r>
      <w:r>
        <w:rPr>
          <w:sz w:val="24"/>
          <w:szCs w:val="24"/>
        </w:rPr>
        <w:t>1</w:t>
      </w:r>
      <w:r>
        <w:rPr>
          <w:sz w:val="24"/>
          <w:szCs w:val="24"/>
          <w:lang w:val="en-US"/>
        </w:rPr>
        <w:t>5</w:t>
      </w:r>
      <w:r>
        <w:rPr>
          <w:sz w:val="24"/>
          <w:szCs w:val="24"/>
        </w:rPr>
        <w:t xml:space="preserve">, </w:t>
      </w:r>
      <w:r>
        <w:rPr>
          <w:sz w:val="24"/>
          <w:szCs w:val="24"/>
          <w:lang w:val="en-US"/>
        </w:rPr>
        <w:t>R</w:t>
      </w:r>
      <w:r>
        <w:rPr>
          <w:sz w:val="24"/>
          <w:szCs w:val="24"/>
        </w:rPr>
        <w:t>1</w:t>
      </w:r>
      <w:r>
        <w:rPr>
          <w:sz w:val="24"/>
          <w:szCs w:val="24"/>
          <w:lang w:val="en-US"/>
        </w:rPr>
        <w:t>6</w:t>
      </w:r>
      <w:r>
        <w:rPr>
          <w:sz w:val="24"/>
          <w:szCs w:val="24"/>
        </w:rPr>
        <w:t xml:space="preserve"> с низким или равным температурными коэффициентами (ТКС), например сопротивления типа ВС.</w:t>
      </w:r>
    </w:p>
    <w:p w:rsidR="005C7810" w:rsidRDefault="00795ED6">
      <w:pPr>
        <w:jc w:val="both"/>
        <w:rPr>
          <w:sz w:val="24"/>
          <w:szCs w:val="24"/>
        </w:rPr>
      </w:pPr>
      <w:r>
        <w:rPr>
          <w:sz w:val="24"/>
          <w:szCs w:val="24"/>
        </w:rPr>
        <w:t xml:space="preserve">Для обеспечения нормального теплового режима транзисторов </w:t>
      </w:r>
      <w:r>
        <w:rPr>
          <w:sz w:val="24"/>
          <w:szCs w:val="24"/>
          <w:lang w:val="en-US"/>
        </w:rPr>
        <w:t>VT4</w:t>
      </w:r>
      <w:r>
        <w:rPr>
          <w:sz w:val="24"/>
          <w:szCs w:val="24"/>
        </w:rPr>
        <w:t xml:space="preserve">, </w:t>
      </w:r>
      <w:r>
        <w:rPr>
          <w:sz w:val="24"/>
          <w:szCs w:val="24"/>
          <w:lang w:val="en-US"/>
        </w:rPr>
        <w:t>VT5</w:t>
      </w:r>
      <w:r>
        <w:rPr>
          <w:sz w:val="24"/>
          <w:szCs w:val="24"/>
        </w:rPr>
        <w:t xml:space="preserve"> при максимальных токах нагрузки их необходимо устанавливать на радиаторы.</w:t>
      </w:r>
    </w:p>
    <w:p w:rsidR="005C7810" w:rsidRDefault="00795ED6">
      <w:pPr>
        <w:jc w:val="both"/>
        <w:rPr>
          <w:sz w:val="24"/>
          <w:szCs w:val="24"/>
        </w:rPr>
      </w:pPr>
      <w:r>
        <w:rPr>
          <w:sz w:val="24"/>
          <w:szCs w:val="24"/>
        </w:rPr>
        <w:t>Стабилизированный источник питания обеспечивает выходные напряжения от ± 12В до ± 15В при выходном токе до</w:t>
      </w:r>
      <w:r>
        <w:rPr>
          <w:noProof/>
          <w:sz w:val="24"/>
          <w:szCs w:val="24"/>
        </w:rPr>
        <w:t xml:space="preserve"> 500</w:t>
      </w:r>
      <w:r>
        <w:rPr>
          <w:sz w:val="24"/>
          <w:szCs w:val="24"/>
        </w:rPr>
        <w:t xml:space="preserve"> мА с уровнем пульсаций выходного напряжения не более</w:t>
      </w:r>
      <w:r>
        <w:rPr>
          <w:noProof/>
          <w:sz w:val="24"/>
          <w:szCs w:val="24"/>
        </w:rPr>
        <w:t xml:space="preserve"> 10</w:t>
      </w:r>
      <w:r>
        <w:rPr>
          <w:sz w:val="24"/>
          <w:szCs w:val="24"/>
        </w:rPr>
        <w:t xml:space="preserve"> мВ.</w:t>
      </w:r>
    </w:p>
    <w:p w:rsidR="005C7810" w:rsidRDefault="00795ED6">
      <w:pPr>
        <w:jc w:val="both"/>
        <w:rPr>
          <w:sz w:val="24"/>
          <w:szCs w:val="24"/>
        </w:rPr>
      </w:pPr>
      <w:r>
        <w:rPr>
          <w:sz w:val="24"/>
          <w:szCs w:val="24"/>
        </w:rPr>
        <w:t>Блок питания</w:t>
      </w:r>
    </w:p>
    <w:p w:rsidR="005C7810" w:rsidRDefault="00795ED6">
      <w:pPr>
        <w:jc w:val="both"/>
        <w:rPr>
          <w:sz w:val="24"/>
          <w:szCs w:val="24"/>
        </w:rPr>
      </w:pPr>
      <w:r>
        <w:rPr>
          <w:sz w:val="24"/>
          <w:szCs w:val="24"/>
        </w:rPr>
        <w:t>Маломощный блок питания предназначен для питания от сети портативных транзисторных устройств, измерительных приборов и других маломощных устройств. Трансформатор Т1 имеет коэффициент трансформации равный</w:t>
      </w:r>
      <w:r>
        <w:rPr>
          <w:noProof/>
          <w:sz w:val="24"/>
          <w:szCs w:val="24"/>
        </w:rPr>
        <w:t xml:space="preserve"> </w:t>
      </w:r>
      <w:r>
        <w:rPr>
          <w:sz w:val="24"/>
          <w:szCs w:val="24"/>
        </w:rPr>
        <w:t xml:space="preserve">1 и служит только как разделительный для создания безопасности пользования блоком питания. Ограничителем сетевого напряжения служит цепочка </w:t>
      </w:r>
      <w:r>
        <w:rPr>
          <w:sz w:val="24"/>
          <w:szCs w:val="24"/>
          <w:lang w:val="en-US"/>
        </w:rPr>
        <w:t>R</w:t>
      </w:r>
      <w:r>
        <w:rPr>
          <w:sz w:val="24"/>
          <w:szCs w:val="24"/>
        </w:rPr>
        <w:t>1С1. В табл.</w:t>
      </w:r>
      <w:r>
        <w:rPr>
          <w:noProof/>
          <w:sz w:val="24"/>
          <w:szCs w:val="24"/>
        </w:rPr>
        <w:t xml:space="preserve"> </w:t>
      </w:r>
      <w:r>
        <w:rPr>
          <w:sz w:val="24"/>
          <w:szCs w:val="24"/>
        </w:rPr>
        <w:t>3 приведены данные для варианта исполнения блока питания. В первом из них на выходе блока при напряжении</w:t>
      </w:r>
      <w:r>
        <w:rPr>
          <w:noProof/>
          <w:sz w:val="24"/>
          <w:szCs w:val="24"/>
        </w:rPr>
        <w:t xml:space="preserve"> 9</w:t>
      </w:r>
      <w:r>
        <w:rPr>
          <w:sz w:val="24"/>
          <w:szCs w:val="24"/>
        </w:rPr>
        <w:t xml:space="preserve"> В можно питать нагрузку, потребляющую</w:t>
      </w:r>
      <w:r>
        <w:rPr>
          <w:noProof/>
          <w:sz w:val="24"/>
          <w:szCs w:val="24"/>
        </w:rPr>
        <w:t xml:space="preserve"> 50</w:t>
      </w:r>
      <w:r>
        <w:rPr>
          <w:sz w:val="24"/>
          <w:szCs w:val="24"/>
        </w:rPr>
        <w:t xml:space="preserve"> мА; во втором варианте при том же напряжении на выходе можно получить ток до</w:t>
      </w:r>
      <w:r>
        <w:rPr>
          <w:noProof/>
          <w:sz w:val="24"/>
          <w:szCs w:val="24"/>
        </w:rPr>
        <w:t xml:space="preserve"> 20</w:t>
      </w:r>
      <w:r>
        <w:rPr>
          <w:sz w:val="24"/>
          <w:szCs w:val="24"/>
        </w:rPr>
        <w:t xml:space="preserve"> мА. В первом варианте блока сердечник трансформатора стержневой, его набирают из Г-образных пластин. Обмотки - размещают на противоположных стержнях. Если при приеме мощных станций будет прослушиваться фон переменного тока, следует перевернуть вилку</w:t>
      </w:r>
      <w:r>
        <w:rPr>
          <w:noProof/>
          <w:sz w:val="24"/>
          <w:szCs w:val="24"/>
        </w:rPr>
        <w:t xml:space="preserve"> XI</w:t>
      </w:r>
      <w:r>
        <w:rPr>
          <w:sz w:val="24"/>
          <w:szCs w:val="24"/>
        </w:rPr>
        <w:t xml:space="preserve"> в сетевой розетке либо заземлить общий плюсовой провод блока.</w:t>
      </w:r>
    </w:p>
    <w:p w:rsidR="005C7810" w:rsidRDefault="00795ED6">
      <w:pPr>
        <w:jc w:val="both"/>
        <w:rPr>
          <w:sz w:val="24"/>
          <w:szCs w:val="24"/>
          <w:lang w:val="en-US"/>
        </w:rPr>
      </w:pPr>
      <w:r>
        <w:rPr>
          <w:sz w:val="24"/>
          <w:szCs w:val="24"/>
        </w:rPr>
        <w:t>Основные параметры</w:t>
      </w:r>
    </w:p>
    <w:p w:rsidR="005C7810" w:rsidRDefault="00795ED6">
      <w:pPr>
        <w:jc w:val="both"/>
        <w:rPr>
          <w:sz w:val="24"/>
          <w:szCs w:val="24"/>
        </w:rPr>
      </w:pPr>
      <w:r>
        <w:rPr>
          <w:sz w:val="24"/>
          <w:szCs w:val="24"/>
        </w:rPr>
        <w:t>Таблица3</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94"/>
        <w:gridCol w:w="3109"/>
        <w:gridCol w:w="2419"/>
      </w:tblGrid>
      <w:tr w:rsidR="005C7810">
        <w:tc>
          <w:tcPr>
            <w:tcW w:w="3794" w:type="dxa"/>
          </w:tcPr>
          <w:p w:rsidR="005C7810" w:rsidRDefault="00795ED6">
            <w:pPr>
              <w:jc w:val="both"/>
              <w:rPr>
                <w:sz w:val="24"/>
                <w:szCs w:val="24"/>
              </w:rPr>
            </w:pPr>
            <w:r>
              <w:rPr>
                <w:sz w:val="24"/>
                <w:szCs w:val="24"/>
              </w:rPr>
              <w:t>Название параметра</w:t>
            </w:r>
          </w:p>
        </w:tc>
        <w:tc>
          <w:tcPr>
            <w:tcW w:w="3109" w:type="dxa"/>
          </w:tcPr>
          <w:p w:rsidR="005C7810" w:rsidRDefault="00795ED6">
            <w:pPr>
              <w:jc w:val="both"/>
              <w:rPr>
                <w:sz w:val="24"/>
                <w:szCs w:val="24"/>
              </w:rPr>
            </w:pPr>
            <w:r>
              <w:rPr>
                <w:sz w:val="24"/>
                <w:szCs w:val="24"/>
              </w:rPr>
              <w:t>Числовое значение</w:t>
            </w:r>
          </w:p>
        </w:tc>
        <w:tc>
          <w:tcPr>
            <w:tcW w:w="2419" w:type="dxa"/>
          </w:tcPr>
          <w:p w:rsidR="005C7810" w:rsidRDefault="00795ED6">
            <w:pPr>
              <w:jc w:val="both"/>
              <w:rPr>
                <w:i/>
                <w:iCs/>
                <w:sz w:val="24"/>
                <w:szCs w:val="24"/>
              </w:rPr>
            </w:pPr>
            <w:r>
              <w:rPr>
                <w:sz w:val="24"/>
                <w:szCs w:val="24"/>
              </w:rPr>
              <w:t>Единица измерения</w:t>
            </w:r>
          </w:p>
        </w:tc>
      </w:tr>
      <w:tr w:rsidR="005C7810">
        <w:tc>
          <w:tcPr>
            <w:tcW w:w="3794" w:type="dxa"/>
          </w:tcPr>
          <w:p w:rsidR="005C7810" w:rsidRDefault="00795ED6">
            <w:pPr>
              <w:jc w:val="both"/>
              <w:rPr>
                <w:sz w:val="24"/>
                <w:szCs w:val="24"/>
              </w:rPr>
            </w:pPr>
            <w:r>
              <w:rPr>
                <w:sz w:val="24"/>
                <w:szCs w:val="24"/>
              </w:rPr>
              <w:t>Ток нагрузки</w:t>
            </w:r>
          </w:p>
        </w:tc>
        <w:tc>
          <w:tcPr>
            <w:tcW w:w="3109" w:type="dxa"/>
          </w:tcPr>
          <w:p w:rsidR="005C7810" w:rsidRDefault="00795ED6">
            <w:pPr>
              <w:jc w:val="both"/>
              <w:rPr>
                <w:sz w:val="24"/>
                <w:szCs w:val="24"/>
              </w:rPr>
            </w:pPr>
            <w:r>
              <w:rPr>
                <w:sz w:val="24"/>
                <w:szCs w:val="24"/>
              </w:rPr>
              <w:t>70</w:t>
            </w:r>
          </w:p>
        </w:tc>
        <w:tc>
          <w:tcPr>
            <w:tcW w:w="2419" w:type="dxa"/>
          </w:tcPr>
          <w:p w:rsidR="005C7810" w:rsidRDefault="00795ED6">
            <w:pPr>
              <w:jc w:val="both"/>
              <w:rPr>
                <w:i/>
                <w:iCs/>
                <w:sz w:val="24"/>
                <w:szCs w:val="24"/>
              </w:rPr>
            </w:pPr>
            <w:r>
              <w:rPr>
                <w:sz w:val="24"/>
                <w:szCs w:val="24"/>
              </w:rPr>
              <w:t>мА</w:t>
            </w:r>
          </w:p>
        </w:tc>
      </w:tr>
      <w:tr w:rsidR="005C7810">
        <w:tc>
          <w:tcPr>
            <w:tcW w:w="3794" w:type="dxa"/>
          </w:tcPr>
          <w:p w:rsidR="005C7810" w:rsidRDefault="00795ED6">
            <w:pPr>
              <w:jc w:val="both"/>
              <w:rPr>
                <w:sz w:val="24"/>
                <w:szCs w:val="24"/>
              </w:rPr>
            </w:pPr>
            <w:r>
              <w:rPr>
                <w:sz w:val="24"/>
                <w:szCs w:val="24"/>
              </w:rPr>
              <w:t>Напряжение на выходе</w:t>
            </w:r>
          </w:p>
        </w:tc>
        <w:tc>
          <w:tcPr>
            <w:tcW w:w="3109" w:type="dxa"/>
          </w:tcPr>
          <w:p w:rsidR="005C7810" w:rsidRDefault="00795ED6">
            <w:pPr>
              <w:jc w:val="both"/>
              <w:rPr>
                <w:sz w:val="24"/>
                <w:szCs w:val="24"/>
              </w:rPr>
            </w:pPr>
            <w:r>
              <w:rPr>
                <w:sz w:val="24"/>
                <w:szCs w:val="24"/>
              </w:rPr>
              <w:t>20</w:t>
            </w:r>
          </w:p>
        </w:tc>
        <w:tc>
          <w:tcPr>
            <w:tcW w:w="2419" w:type="dxa"/>
          </w:tcPr>
          <w:p w:rsidR="005C7810" w:rsidRDefault="00795ED6">
            <w:pPr>
              <w:jc w:val="both"/>
              <w:rPr>
                <w:i/>
                <w:iCs/>
                <w:sz w:val="24"/>
                <w:szCs w:val="24"/>
              </w:rPr>
            </w:pPr>
            <w:r>
              <w:rPr>
                <w:sz w:val="24"/>
                <w:szCs w:val="24"/>
              </w:rPr>
              <w:t>В</w:t>
            </w:r>
          </w:p>
        </w:tc>
      </w:tr>
      <w:tr w:rsidR="005C7810">
        <w:tc>
          <w:tcPr>
            <w:tcW w:w="3794" w:type="dxa"/>
          </w:tcPr>
          <w:p w:rsidR="005C7810" w:rsidRDefault="00795ED6">
            <w:pPr>
              <w:jc w:val="both"/>
              <w:rPr>
                <w:sz w:val="24"/>
                <w:szCs w:val="24"/>
              </w:rPr>
            </w:pPr>
            <w:r>
              <w:rPr>
                <w:sz w:val="24"/>
                <w:szCs w:val="24"/>
              </w:rPr>
              <w:t>Коэффициент ослабления</w:t>
            </w:r>
          </w:p>
        </w:tc>
        <w:tc>
          <w:tcPr>
            <w:tcW w:w="3109" w:type="dxa"/>
          </w:tcPr>
          <w:p w:rsidR="005C7810" w:rsidRDefault="00795ED6">
            <w:pPr>
              <w:jc w:val="both"/>
              <w:rPr>
                <w:sz w:val="24"/>
                <w:szCs w:val="24"/>
              </w:rPr>
            </w:pPr>
            <w:r>
              <w:rPr>
                <w:sz w:val="24"/>
                <w:szCs w:val="24"/>
              </w:rPr>
              <w:t>100</w:t>
            </w:r>
          </w:p>
        </w:tc>
        <w:tc>
          <w:tcPr>
            <w:tcW w:w="2419" w:type="dxa"/>
          </w:tcPr>
          <w:p w:rsidR="005C7810" w:rsidRDefault="00795ED6">
            <w:pPr>
              <w:jc w:val="both"/>
              <w:rPr>
                <w:i/>
                <w:iCs/>
                <w:sz w:val="24"/>
                <w:szCs w:val="24"/>
              </w:rPr>
            </w:pPr>
            <w:r>
              <w:rPr>
                <w:sz w:val="24"/>
                <w:szCs w:val="24"/>
              </w:rPr>
              <w:t>-</w:t>
            </w:r>
          </w:p>
        </w:tc>
      </w:tr>
      <w:tr w:rsidR="005C7810">
        <w:tc>
          <w:tcPr>
            <w:tcW w:w="3794" w:type="dxa"/>
          </w:tcPr>
          <w:p w:rsidR="005C7810" w:rsidRDefault="00795ED6">
            <w:pPr>
              <w:jc w:val="both"/>
              <w:rPr>
                <w:sz w:val="24"/>
                <w:szCs w:val="24"/>
              </w:rPr>
            </w:pPr>
            <w:r>
              <w:rPr>
                <w:sz w:val="24"/>
                <w:szCs w:val="24"/>
              </w:rPr>
              <w:t>Напряжение пульсаций</w:t>
            </w:r>
          </w:p>
        </w:tc>
        <w:tc>
          <w:tcPr>
            <w:tcW w:w="3109" w:type="dxa"/>
          </w:tcPr>
          <w:p w:rsidR="005C7810" w:rsidRDefault="00795ED6">
            <w:pPr>
              <w:jc w:val="both"/>
              <w:rPr>
                <w:sz w:val="24"/>
                <w:szCs w:val="24"/>
              </w:rPr>
            </w:pPr>
            <w:r>
              <w:rPr>
                <w:sz w:val="24"/>
                <w:szCs w:val="24"/>
              </w:rPr>
              <w:t>5</w:t>
            </w:r>
          </w:p>
        </w:tc>
        <w:tc>
          <w:tcPr>
            <w:tcW w:w="2419" w:type="dxa"/>
          </w:tcPr>
          <w:p w:rsidR="005C7810" w:rsidRDefault="00795ED6">
            <w:pPr>
              <w:jc w:val="both"/>
              <w:rPr>
                <w:i/>
                <w:iCs/>
                <w:sz w:val="24"/>
                <w:szCs w:val="24"/>
              </w:rPr>
            </w:pPr>
            <w:r>
              <w:rPr>
                <w:sz w:val="24"/>
                <w:szCs w:val="24"/>
              </w:rPr>
              <w:t>мВ</w:t>
            </w:r>
          </w:p>
        </w:tc>
      </w:tr>
    </w:tbl>
    <w:p w:rsidR="005C7810" w:rsidRDefault="00795ED6">
      <w:pPr>
        <w:jc w:val="both"/>
        <w:rPr>
          <w:sz w:val="24"/>
          <w:szCs w:val="24"/>
        </w:rPr>
      </w:pPr>
      <w:r>
        <w:rPr>
          <w:sz w:val="24"/>
          <w:szCs w:val="24"/>
        </w:rPr>
        <w:t>Стабилизатор выпрямителя защищен от перегрузок вовремя короткого замыкания на выходе или в нагрузке. Для уменьшения габаритов трансформатор</w:t>
      </w:r>
      <w:r>
        <w:rPr>
          <w:noProof/>
          <w:sz w:val="24"/>
          <w:szCs w:val="24"/>
        </w:rPr>
        <w:t xml:space="preserve"> Т1</w:t>
      </w:r>
      <w:r>
        <w:rPr>
          <w:sz w:val="24"/>
          <w:szCs w:val="24"/>
        </w:rPr>
        <w:t xml:space="preserve"> выполнен на сердечнике из пластин Ш6 при толщине набора </w:t>
      </w:r>
      <w:r>
        <w:rPr>
          <w:noProof/>
          <w:sz w:val="24"/>
          <w:szCs w:val="24"/>
        </w:rPr>
        <w:t>40</w:t>
      </w:r>
      <w:r>
        <w:rPr>
          <w:sz w:val="24"/>
          <w:szCs w:val="24"/>
        </w:rPr>
        <w:t xml:space="preserve"> мм. Обмотка/ содержит</w:t>
      </w:r>
      <w:r>
        <w:rPr>
          <w:noProof/>
          <w:sz w:val="24"/>
          <w:szCs w:val="24"/>
        </w:rPr>
        <w:t xml:space="preserve"> 3200</w:t>
      </w:r>
      <w:r>
        <w:rPr>
          <w:sz w:val="24"/>
          <w:szCs w:val="24"/>
        </w:rPr>
        <w:t xml:space="preserve"> витков провода ПЭВ-1</w:t>
      </w:r>
      <w:r>
        <w:rPr>
          <w:noProof/>
          <w:sz w:val="24"/>
          <w:szCs w:val="24"/>
        </w:rPr>
        <w:t xml:space="preserve"> — 0,1</w:t>
      </w:r>
      <w:r>
        <w:rPr>
          <w:sz w:val="24"/>
          <w:szCs w:val="24"/>
        </w:rPr>
        <w:t xml:space="preserve"> с прокладками из конденсаторной бумаги через каждые</w:t>
      </w:r>
      <w:r>
        <w:rPr>
          <w:noProof/>
          <w:sz w:val="24"/>
          <w:szCs w:val="24"/>
        </w:rPr>
        <w:t xml:space="preserve"> 500</w:t>
      </w:r>
      <w:r>
        <w:rPr>
          <w:sz w:val="24"/>
          <w:szCs w:val="24"/>
        </w:rPr>
        <w:t xml:space="preserve"> витков, обмотка</w:t>
      </w:r>
      <w:r>
        <w:rPr>
          <w:noProof/>
          <w:sz w:val="24"/>
          <w:szCs w:val="24"/>
        </w:rPr>
        <w:t xml:space="preserve"> //</w:t>
      </w:r>
      <w:r>
        <w:rPr>
          <w:sz w:val="24"/>
          <w:szCs w:val="24"/>
        </w:rPr>
        <w:t xml:space="preserve"> имеет</w:t>
      </w:r>
      <w:r>
        <w:rPr>
          <w:noProof/>
          <w:sz w:val="24"/>
          <w:szCs w:val="24"/>
        </w:rPr>
        <w:t xml:space="preserve"> 150</w:t>
      </w:r>
      <w:r>
        <w:rPr>
          <w:sz w:val="24"/>
          <w:szCs w:val="24"/>
        </w:rPr>
        <w:t xml:space="preserve"> витков ПЭВ-1</w:t>
      </w:r>
      <w:r>
        <w:rPr>
          <w:noProof/>
          <w:sz w:val="24"/>
          <w:szCs w:val="24"/>
        </w:rPr>
        <w:t xml:space="preserve"> — 0,2.</w:t>
      </w:r>
      <w:r>
        <w:rPr>
          <w:sz w:val="24"/>
          <w:szCs w:val="24"/>
        </w:rPr>
        <w:t xml:space="preserve"> Между обмотками</w:t>
      </w:r>
      <w:r>
        <w:rPr>
          <w:noProof/>
          <w:sz w:val="24"/>
          <w:szCs w:val="24"/>
        </w:rPr>
        <w:t xml:space="preserve"> /</w:t>
      </w:r>
      <w:r>
        <w:rPr>
          <w:sz w:val="24"/>
          <w:szCs w:val="24"/>
        </w:rPr>
        <w:t xml:space="preserve"> и</w:t>
      </w:r>
      <w:r>
        <w:rPr>
          <w:noProof/>
          <w:sz w:val="24"/>
          <w:szCs w:val="24"/>
        </w:rPr>
        <w:t xml:space="preserve"> //</w:t>
      </w:r>
      <w:r>
        <w:rPr>
          <w:sz w:val="24"/>
          <w:szCs w:val="24"/>
        </w:rPr>
        <w:t xml:space="preserve"> намотан один слой провода ПЭВ-1</w:t>
      </w:r>
      <w:r>
        <w:rPr>
          <w:noProof/>
          <w:sz w:val="24"/>
          <w:szCs w:val="24"/>
        </w:rPr>
        <w:t xml:space="preserve"> — 0,1,</w:t>
      </w:r>
      <w:r>
        <w:rPr>
          <w:sz w:val="24"/>
          <w:szCs w:val="24"/>
        </w:rPr>
        <w:t xml:space="preserve"> служащий экраном. Максимальный ток нагрузки (до</w:t>
      </w:r>
      <w:r>
        <w:rPr>
          <w:noProof/>
          <w:sz w:val="24"/>
          <w:szCs w:val="24"/>
        </w:rPr>
        <w:t xml:space="preserve"> 120</w:t>
      </w:r>
      <w:r>
        <w:rPr>
          <w:sz w:val="24"/>
          <w:szCs w:val="24"/>
        </w:rPr>
        <w:t xml:space="preserve"> мА) можно увели</w:t>
      </w:r>
      <w:r>
        <w:rPr>
          <w:sz w:val="24"/>
          <w:szCs w:val="24"/>
        </w:rPr>
        <w:softHyphen/>
        <w:t>чить, если вместо транзистора МП16 (</w:t>
      </w:r>
      <w:r>
        <w:rPr>
          <w:sz w:val="24"/>
          <w:szCs w:val="24"/>
          <w:lang w:val="en-US"/>
        </w:rPr>
        <w:t>VT6</w:t>
      </w:r>
      <w:r>
        <w:rPr>
          <w:sz w:val="24"/>
          <w:szCs w:val="24"/>
        </w:rPr>
        <w:t xml:space="preserve">) установить П213, резисторы </w:t>
      </w:r>
      <w:r>
        <w:rPr>
          <w:sz w:val="24"/>
          <w:szCs w:val="24"/>
          <w:lang w:val="en-US"/>
        </w:rPr>
        <w:t>R</w:t>
      </w:r>
      <w:r>
        <w:rPr>
          <w:sz w:val="24"/>
          <w:szCs w:val="24"/>
          <w:vertAlign w:val="subscript"/>
        </w:rPr>
        <w:t>1</w:t>
      </w:r>
      <w:r>
        <w:rPr>
          <w:sz w:val="24"/>
          <w:szCs w:val="24"/>
        </w:rPr>
        <w:t xml:space="preserve">, </w:t>
      </w:r>
      <w:r>
        <w:rPr>
          <w:sz w:val="24"/>
          <w:szCs w:val="24"/>
          <w:lang w:val="en-US"/>
        </w:rPr>
        <w:t>R</w:t>
      </w:r>
      <w:r>
        <w:rPr>
          <w:sz w:val="24"/>
          <w:szCs w:val="24"/>
          <w:vertAlign w:val="subscript"/>
        </w:rPr>
        <w:t>2</w:t>
      </w:r>
      <w:r>
        <w:rPr>
          <w:sz w:val="24"/>
          <w:szCs w:val="24"/>
        </w:rPr>
        <w:t xml:space="preserve"> и </w:t>
      </w:r>
      <w:r>
        <w:rPr>
          <w:sz w:val="24"/>
          <w:szCs w:val="24"/>
          <w:lang w:val="en-US"/>
        </w:rPr>
        <w:t>R</w:t>
      </w:r>
      <w:r>
        <w:rPr>
          <w:sz w:val="24"/>
          <w:szCs w:val="24"/>
          <w:vertAlign w:val="subscript"/>
          <w:lang w:val="en-US"/>
        </w:rPr>
        <w:t>3</w:t>
      </w:r>
      <w:r>
        <w:rPr>
          <w:sz w:val="24"/>
          <w:szCs w:val="24"/>
        </w:rPr>
        <w:t xml:space="preserve"> заменить соответственно на резисторы сопротивлением</w:t>
      </w:r>
      <w:r>
        <w:rPr>
          <w:noProof/>
          <w:sz w:val="24"/>
          <w:szCs w:val="24"/>
        </w:rPr>
        <w:t xml:space="preserve"> 220</w:t>
      </w:r>
      <w:r>
        <w:rPr>
          <w:sz w:val="24"/>
          <w:szCs w:val="24"/>
        </w:rPr>
        <w:t xml:space="preserve"> 0м,</w:t>
      </w:r>
      <w:r>
        <w:rPr>
          <w:noProof/>
          <w:sz w:val="24"/>
          <w:szCs w:val="24"/>
        </w:rPr>
        <w:t xml:space="preserve"> 2,2</w:t>
      </w:r>
      <w:r>
        <w:rPr>
          <w:sz w:val="24"/>
          <w:szCs w:val="24"/>
        </w:rPr>
        <w:t xml:space="preserve"> кОм</w:t>
      </w:r>
    </w:p>
    <w:p w:rsidR="005C7810" w:rsidRDefault="00795ED6">
      <w:pPr>
        <w:jc w:val="both"/>
        <w:rPr>
          <w:sz w:val="24"/>
          <w:szCs w:val="24"/>
          <w:lang w:val="en-US"/>
        </w:rPr>
      </w:pPr>
      <w:r>
        <w:rPr>
          <w:sz w:val="24"/>
          <w:szCs w:val="24"/>
        </w:rPr>
        <w:t>Маломощный блок питания</w:t>
      </w:r>
      <w:r>
        <w:rPr>
          <w:noProof/>
          <w:sz w:val="24"/>
          <w:szCs w:val="24"/>
        </w:rPr>
        <w:t xml:space="preserve"> [20]</w:t>
      </w:r>
      <w:r>
        <w:rPr>
          <w:sz w:val="24"/>
          <w:szCs w:val="24"/>
        </w:rPr>
        <w:t xml:space="preserve"> предназначен для питания от сети портативных транзисторных приемников, измерительных приборов и других маломощных устройств. Трансформатор имеет коэффициент трансформации равный</w:t>
      </w:r>
      <w:r>
        <w:rPr>
          <w:noProof/>
          <w:sz w:val="24"/>
          <w:szCs w:val="24"/>
        </w:rPr>
        <w:t>)</w:t>
      </w:r>
      <w:r>
        <w:rPr>
          <w:sz w:val="24"/>
          <w:szCs w:val="24"/>
        </w:rPr>
        <w:t xml:space="preserve"> и служит только как разделительный для создания безопасности пользования блоком питания. Ограничителем сетевого напряжения служит щепочка</w:t>
      </w:r>
      <w:r>
        <w:rPr>
          <w:sz w:val="24"/>
          <w:szCs w:val="24"/>
          <w:lang w:val="en-US"/>
        </w:rPr>
        <w:t xml:space="preserve"> R1</w:t>
      </w:r>
      <w:r>
        <w:rPr>
          <w:sz w:val="24"/>
          <w:szCs w:val="24"/>
        </w:rPr>
        <w:t>С1</w:t>
      </w:r>
      <w:r>
        <w:rPr>
          <w:sz w:val="24"/>
          <w:szCs w:val="24"/>
          <w:lang w:val="en-US"/>
        </w:rPr>
        <w:t>.</w:t>
      </w:r>
      <w:r>
        <w:rPr>
          <w:sz w:val="24"/>
          <w:szCs w:val="24"/>
        </w:rPr>
        <w:t xml:space="preserve"> В табл. 4</w:t>
      </w:r>
      <w:r>
        <w:rPr>
          <w:noProof/>
          <w:sz w:val="24"/>
          <w:szCs w:val="24"/>
        </w:rPr>
        <w:t xml:space="preserve"> </w:t>
      </w:r>
      <w:r>
        <w:rPr>
          <w:sz w:val="24"/>
          <w:szCs w:val="24"/>
        </w:rPr>
        <w:t>приведены данные для блока питания. На выходе блока при напряжении</w:t>
      </w:r>
      <w:r>
        <w:rPr>
          <w:noProof/>
          <w:sz w:val="24"/>
          <w:szCs w:val="24"/>
        </w:rPr>
        <w:t xml:space="preserve"> 9</w:t>
      </w:r>
      <w:r>
        <w:rPr>
          <w:sz w:val="24"/>
          <w:szCs w:val="24"/>
        </w:rPr>
        <w:t xml:space="preserve"> В можно питать нагрузку, потребляющую</w:t>
      </w:r>
      <w:r>
        <w:rPr>
          <w:noProof/>
          <w:sz w:val="24"/>
          <w:szCs w:val="24"/>
        </w:rPr>
        <w:t xml:space="preserve"> 50</w:t>
      </w:r>
      <w:r>
        <w:rPr>
          <w:sz w:val="24"/>
          <w:szCs w:val="24"/>
        </w:rPr>
        <w:t xml:space="preserve"> мА; Блок сердечник трансформатора стержневой, его набирают из Г-образных пластин. Обмотки размещают на противоположных стержнях. Если при приеме мощных станций будет прослушиваться фон переменного тока, следует перевернуть вилку</w:t>
      </w:r>
      <w:r>
        <w:rPr>
          <w:noProof/>
          <w:sz w:val="24"/>
          <w:szCs w:val="24"/>
        </w:rPr>
        <w:t xml:space="preserve"> X</w:t>
      </w:r>
      <w:r>
        <w:rPr>
          <w:sz w:val="24"/>
          <w:szCs w:val="24"/>
        </w:rPr>
        <w:t>1 в сетевой розетке либо заземлить общий плюсовой провод блока.</w:t>
      </w:r>
    </w:p>
    <w:p w:rsidR="005C7810" w:rsidRDefault="005C7810">
      <w:pPr>
        <w:jc w:val="both"/>
        <w:rPr>
          <w:sz w:val="24"/>
          <w:szCs w:val="24"/>
          <w:lang w:val="en-US"/>
        </w:rPr>
      </w:pPr>
    </w:p>
    <w:p w:rsidR="005C7810" w:rsidRDefault="00795ED6">
      <w:pPr>
        <w:jc w:val="both"/>
        <w:rPr>
          <w:sz w:val="24"/>
          <w:szCs w:val="24"/>
        </w:rPr>
      </w:pPr>
      <w:r>
        <w:rPr>
          <w:sz w:val="24"/>
          <w:szCs w:val="24"/>
        </w:rPr>
        <w:t>Таблица 4</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1985"/>
        <w:gridCol w:w="7654"/>
      </w:tblGrid>
      <w:tr w:rsidR="005C7810">
        <w:trPr>
          <w:trHeight w:val="820"/>
        </w:trPr>
        <w:tc>
          <w:tcPr>
            <w:tcW w:w="1985" w:type="dxa"/>
          </w:tcPr>
          <w:p w:rsidR="005C7810" w:rsidRDefault="00795ED6">
            <w:pPr>
              <w:jc w:val="both"/>
              <w:rPr>
                <w:sz w:val="24"/>
                <w:szCs w:val="24"/>
                <w:lang w:val="en-US"/>
              </w:rPr>
            </w:pPr>
            <w:r>
              <w:rPr>
                <w:sz w:val="24"/>
                <w:szCs w:val="24"/>
              </w:rPr>
              <w:t>Условное обозначение</w:t>
            </w:r>
          </w:p>
        </w:tc>
        <w:tc>
          <w:tcPr>
            <w:tcW w:w="7654" w:type="dxa"/>
          </w:tcPr>
          <w:p w:rsidR="005C7810" w:rsidRDefault="00795ED6">
            <w:pPr>
              <w:jc w:val="both"/>
              <w:rPr>
                <w:noProof/>
                <w:sz w:val="24"/>
                <w:szCs w:val="24"/>
              </w:rPr>
            </w:pPr>
            <w:r>
              <w:rPr>
                <w:sz w:val="24"/>
                <w:szCs w:val="24"/>
              </w:rPr>
              <w:t>Элемент</w:t>
            </w:r>
          </w:p>
        </w:tc>
      </w:tr>
      <w:tr w:rsidR="005C7810">
        <w:trPr>
          <w:trHeight w:val="1060"/>
        </w:trPr>
        <w:tc>
          <w:tcPr>
            <w:tcW w:w="1985" w:type="dxa"/>
          </w:tcPr>
          <w:p w:rsidR="005C7810" w:rsidRDefault="00795ED6">
            <w:pPr>
              <w:jc w:val="both"/>
              <w:rPr>
                <w:sz w:val="24"/>
                <w:szCs w:val="24"/>
                <w:lang w:val="en-US"/>
              </w:rPr>
            </w:pPr>
            <w:r>
              <w:rPr>
                <w:sz w:val="24"/>
                <w:szCs w:val="24"/>
                <w:lang w:val="en-US"/>
              </w:rPr>
              <w:t>Tl</w:t>
            </w:r>
          </w:p>
        </w:tc>
        <w:tc>
          <w:tcPr>
            <w:tcW w:w="7654" w:type="dxa"/>
          </w:tcPr>
          <w:p w:rsidR="005C7810" w:rsidRDefault="00795ED6">
            <w:pPr>
              <w:jc w:val="both"/>
              <w:rPr>
                <w:sz w:val="24"/>
                <w:szCs w:val="24"/>
              </w:rPr>
            </w:pPr>
            <w:r>
              <w:rPr>
                <w:sz w:val="24"/>
                <w:szCs w:val="24"/>
              </w:rPr>
              <w:t>Сердечник</w:t>
            </w:r>
            <w:r>
              <w:rPr>
                <w:noProof/>
                <w:sz w:val="24"/>
                <w:szCs w:val="24"/>
              </w:rPr>
              <w:t xml:space="preserve"> 6,5</w:t>
            </w:r>
            <w:r>
              <w:rPr>
                <w:sz w:val="24"/>
                <w:szCs w:val="24"/>
                <w:lang w:val="en-US"/>
              </w:rPr>
              <w:t xml:space="preserve"> x</w:t>
            </w:r>
            <w:r>
              <w:rPr>
                <w:noProof/>
                <w:sz w:val="24"/>
                <w:szCs w:val="24"/>
              </w:rPr>
              <w:t xml:space="preserve"> 10,</w:t>
            </w:r>
            <w:r>
              <w:rPr>
                <w:sz w:val="24"/>
                <w:szCs w:val="24"/>
              </w:rPr>
              <w:t xml:space="preserve"> окно </w:t>
            </w:r>
            <w:r>
              <w:rPr>
                <w:noProof/>
                <w:sz w:val="24"/>
                <w:szCs w:val="24"/>
              </w:rPr>
              <w:t>25х11</w:t>
            </w:r>
            <w:r>
              <w:rPr>
                <w:sz w:val="24"/>
                <w:szCs w:val="24"/>
                <w:lang w:val="en-US"/>
              </w:rPr>
              <w:t xml:space="preserve"> MM,</w:t>
            </w:r>
            <w:r>
              <w:rPr>
                <w:sz w:val="24"/>
                <w:szCs w:val="24"/>
              </w:rPr>
              <w:t xml:space="preserve"> Обмотки содержат по</w:t>
            </w:r>
            <w:r>
              <w:rPr>
                <w:noProof/>
                <w:sz w:val="24"/>
                <w:szCs w:val="24"/>
              </w:rPr>
              <w:t xml:space="preserve"> 850</w:t>
            </w:r>
            <w:r>
              <w:rPr>
                <w:sz w:val="24"/>
                <w:szCs w:val="24"/>
              </w:rPr>
              <w:t xml:space="preserve"> витков провода ПЭЛ диаметром</w:t>
            </w:r>
            <w:r>
              <w:rPr>
                <w:noProof/>
                <w:sz w:val="24"/>
                <w:szCs w:val="24"/>
              </w:rPr>
              <w:t xml:space="preserve"> 0,22</w:t>
            </w:r>
            <w:r>
              <w:rPr>
                <w:sz w:val="24"/>
                <w:szCs w:val="24"/>
              </w:rPr>
              <w:t xml:space="preserve"> мм</w:t>
            </w:r>
          </w:p>
        </w:tc>
      </w:tr>
      <w:tr w:rsidR="005C7810">
        <w:trPr>
          <w:trHeight w:val="540"/>
        </w:trPr>
        <w:tc>
          <w:tcPr>
            <w:tcW w:w="1985" w:type="dxa"/>
          </w:tcPr>
          <w:p w:rsidR="005C7810" w:rsidRDefault="00795ED6">
            <w:pPr>
              <w:jc w:val="both"/>
              <w:rPr>
                <w:sz w:val="24"/>
                <w:szCs w:val="24"/>
                <w:lang w:val="en-US"/>
              </w:rPr>
            </w:pPr>
            <w:r>
              <w:rPr>
                <w:sz w:val="24"/>
                <w:szCs w:val="24"/>
                <w:lang w:val="en-US"/>
              </w:rPr>
              <w:t>C</w:t>
            </w:r>
            <w:r>
              <w:rPr>
                <w:sz w:val="24"/>
                <w:szCs w:val="24"/>
                <w:vertAlign w:val="subscript"/>
                <w:lang w:val="en-US"/>
              </w:rPr>
              <w:t>1</w:t>
            </w:r>
          </w:p>
        </w:tc>
        <w:tc>
          <w:tcPr>
            <w:tcW w:w="7654" w:type="dxa"/>
          </w:tcPr>
          <w:p w:rsidR="005C7810" w:rsidRDefault="00795ED6">
            <w:pPr>
              <w:jc w:val="both"/>
              <w:rPr>
                <w:sz w:val="24"/>
                <w:szCs w:val="24"/>
              </w:rPr>
            </w:pPr>
            <w:r>
              <w:rPr>
                <w:noProof/>
                <w:sz w:val="24"/>
                <w:szCs w:val="24"/>
              </w:rPr>
              <w:t>2,0х300</w:t>
            </w:r>
            <w:r>
              <w:rPr>
                <w:sz w:val="24"/>
                <w:szCs w:val="24"/>
              </w:rPr>
              <w:t xml:space="preserve"> В</w:t>
            </w:r>
          </w:p>
        </w:tc>
      </w:tr>
      <w:tr w:rsidR="005C7810">
        <w:trPr>
          <w:trHeight w:val="560"/>
        </w:trPr>
        <w:tc>
          <w:tcPr>
            <w:tcW w:w="1985" w:type="dxa"/>
          </w:tcPr>
          <w:p w:rsidR="005C7810" w:rsidRDefault="00795ED6">
            <w:pPr>
              <w:jc w:val="both"/>
              <w:rPr>
                <w:noProof/>
                <w:sz w:val="24"/>
                <w:szCs w:val="24"/>
              </w:rPr>
            </w:pPr>
            <w:r>
              <w:rPr>
                <w:noProof/>
                <w:sz w:val="24"/>
                <w:szCs w:val="24"/>
              </w:rPr>
              <w:t>VT</w:t>
            </w:r>
          </w:p>
        </w:tc>
        <w:tc>
          <w:tcPr>
            <w:tcW w:w="7654" w:type="dxa"/>
          </w:tcPr>
          <w:p w:rsidR="005C7810" w:rsidRDefault="00795ED6">
            <w:pPr>
              <w:jc w:val="both"/>
              <w:rPr>
                <w:sz w:val="24"/>
                <w:szCs w:val="24"/>
              </w:rPr>
            </w:pPr>
            <w:r>
              <w:rPr>
                <w:sz w:val="24"/>
                <w:szCs w:val="24"/>
              </w:rPr>
              <w:t>Д815Г</w:t>
            </w:r>
          </w:p>
        </w:tc>
      </w:tr>
      <w:tr w:rsidR="005C7810">
        <w:trPr>
          <w:trHeight w:val="540"/>
        </w:trPr>
        <w:tc>
          <w:tcPr>
            <w:tcW w:w="1985" w:type="dxa"/>
          </w:tcPr>
          <w:p w:rsidR="005C7810" w:rsidRDefault="00795ED6">
            <w:pPr>
              <w:jc w:val="both"/>
              <w:rPr>
                <w:sz w:val="24"/>
                <w:szCs w:val="24"/>
                <w:lang w:val="en-US"/>
              </w:rPr>
            </w:pPr>
            <w:r>
              <w:rPr>
                <w:sz w:val="24"/>
                <w:szCs w:val="24"/>
                <w:lang w:val="en-US"/>
              </w:rPr>
              <w:t>V</w:t>
            </w:r>
            <w:r>
              <w:rPr>
                <w:sz w:val="24"/>
                <w:szCs w:val="24"/>
                <w:vertAlign w:val="subscript"/>
                <w:lang w:val="en-US"/>
              </w:rPr>
              <w:t>2</w:t>
            </w:r>
          </w:p>
        </w:tc>
        <w:tc>
          <w:tcPr>
            <w:tcW w:w="7654" w:type="dxa"/>
          </w:tcPr>
          <w:p w:rsidR="005C7810" w:rsidRDefault="00795ED6">
            <w:pPr>
              <w:jc w:val="both"/>
              <w:rPr>
                <w:sz w:val="24"/>
                <w:szCs w:val="24"/>
              </w:rPr>
            </w:pPr>
            <w:r>
              <w:rPr>
                <w:sz w:val="24"/>
                <w:szCs w:val="24"/>
              </w:rPr>
              <w:t>Д815Г</w:t>
            </w:r>
          </w:p>
        </w:tc>
      </w:tr>
      <w:tr w:rsidR="005C7810">
        <w:trPr>
          <w:trHeight w:val="540"/>
        </w:trPr>
        <w:tc>
          <w:tcPr>
            <w:tcW w:w="1985" w:type="dxa"/>
          </w:tcPr>
          <w:p w:rsidR="005C7810" w:rsidRDefault="00795ED6">
            <w:pPr>
              <w:jc w:val="both"/>
              <w:rPr>
                <w:sz w:val="24"/>
                <w:szCs w:val="24"/>
                <w:lang w:val="en-US"/>
              </w:rPr>
            </w:pPr>
            <w:r>
              <w:rPr>
                <w:sz w:val="24"/>
                <w:szCs w:val="24"/>
                <w:lang w:val="en-US"/>
              </w:rPr>
              <w:t>C</w:t>
            </w:r>
            <w:r>
              <w:rPr>
                <w:sz w:val="24"/>
                <w:szCs w:val="24"/>
                <w:vertAlign w:val="subscript"/>
                <w:lang w:val="en-US"/>
              </w:rPr>
              <w:t>2</w:t>
            </w:r>
          </w:p>
        </w:tc>
        <w:tc>
          <w:tcPr>
            <w:tcW w:w="7654" w:type="dxa"/>
          </w:tcPr>
          <w:p w:rsidR="005C7810" w:rsidRDefault="00795ED6">
            <w:pPr>
              <w:jc w:val="both"/>
              <w:rPr>
                <w:sz w:val="24"/>
                <w:szCs w:val="24"/>
              </w:rPr>
            </w:pPr>
            <w:r>
              <w:rPr>
                <w:noProof/>
                <w:sz w:val="24"/>
                <w:szCs w:val="24"/>
              </w:rPr>
              <w:t>400,0х15</w:t>
            </w:r>
            <w:r>
              <w:rPr>
                <w:sz w:val="24"/>
                <w:szCs w:val="24"/>
              </w:rPr>
              <w:t xml:space="preserve"> В</w:t>
            </w:r>
          </w:p>
        </w:tc>
      </w:tr>
      <w:tr w:rsidR="005C7810">
        <w:trPr>
          <w:trHeight w:val="520"/>
        </w:trPr>
        <w:tc>
          <w:tcPr>
            <w:tcW w:w="1985" w:type="dxa"/>
          </w:tcPr>
          <w:p w:rsidR="005C7810" w:rsidRDefault="00795ED6">
            <w:pPr>
              <w:jc w:val="both"/>
              <w:rPr>
                <w:sz w:val="24"/>
                <w:szCs w:val="24"/>
                <w:lang w:val="en-US"/>
              </w:rPr>
            </w:pPr>
            <w:r>
              <w:rPr>
                <w:sz w:val="24"/>
                <w:szCs w:val="24"/>
                <w:lang w:val="en-US"/>
              </w:rPr>
              <w:t>R</w:t>
            </w:r>
            <w:r>
              <w:rPr>
                <w:sz w:val="24"/>
                <w:szCs w:val="24"/>
                <w:vertAlign w:val="subscript"/>
                <w:lang w:val="en-US"/>
              </w:rPr>
              <w:t>2</w:t>
            </w:r>
          </w:p>
        </w:tc>
        <w:tc>
          <w:tcPr>
            <w:tcW w:w="7654" w:type="dxa"/>
          </w:tcPr>
          <w:p w:rsidR="005C7810" w:rsidRDefault="00795ED6">
            <w:pPr>
              <w:jc w:val="both"/>
              <w:rPr>
                <w:noProof/>
                <w:sz w:val="24"/>
                <w:szCs w:val="24"/>
              </w:rPr>
            </w:pPr>
            <w:r>
              <w:rPr>
                <w:noProof/>
                <w:sz w:val="24"/>
                <w:szCs w:val="24"/>
              </w:rPr>
              <w:t>51</w:t>
            </w:r>
            <w:r>
              <w:rPr>
                <w:sz w:val="24"/>
                <w:szCs w:val="24"/>
              </w:rPr>
              <w:t xml:space="preserve"> 0м</w:t>
            </w:r>
            <w:r>
              <w:rPr>
                <w:noProof/>
                <w:sz w:val="24"/>
                <w:szCs w:val="24"/>
              </w:rPr>
              <w:t xml:space="preserve"> 0</w:t>
            </w:r>
            <w:r>
              <w:rPr>
                <w:sz w:val="24"/>
                <w:szCs w:val="24"/>
              </w:rPr>
              <w:t>.5</w:t>
            </w:r>
            <w:r>
              <w:rPr>
                <w:noProof/>
                <w:sz w:val="24"/>
                <w:szCs w:val="24"/>
              </w:rPr>
              <w:t xml:space="preserve"> </w:t>
            </w:r>
            <w:r>
              <w:rPr>
                <w:sz w:val="24"/>
                <w:szCs w:val="24"/>
              </w:rPr>
              <w:t>Вт</w:t>
            </w:r>
          </w:p>
        </w:tc>
      </w:tr>
    </w:tbl>
    <w:p w:rsidR="005C7810" w:rsidRDefault="005C7810">
      <w:pPr>
        <w:jc w:val="both"/>
        <w:rPr>
          <w:sz w:val="24"/>
          <w:szCs w:val="24"/>
        </w:rPr>
      </w:pPr>
    </w:p>
    <w:p w:rsidR="005C7810" w:rsidRDefault="00795ED6">
      <w:pPr>
        <w:jc w:val="both"/>
        <w:rPr>
          <w:sz w:val="24"/>
          <w:szCs w:val="24"/>
        </w:rPr>
      </w:pPr>
      <w:r>
        <w:rPr>
          <w:sz w:val="24"/>
          <w:szCs w:val="24"/>
        </w:rPr>
        <w:t>Заключение</w:t>
      </w:r>
    </w:p>
    <w:p w:rsidR="005C7810" w:rsidRDefault="00795ED6">
      <w:pPr>
        <w:jc w:val="both"/>
        <w:rPr>
          <w:sz w:val="24"/>
          <w:szCs w:val="24"/>
        </w:rPr>
      </w:pPr>
      <w:r>
        <w:rPr>
          <w:sz w:val="24"/>
          <w:szCs w:val="24"/>
        </w:rPr>
        <w:t>На основе тщательного анализа литературы по данной теме я разработал генератор синусоидальных колебаний с мостом Вина с использованием современной элементной базы. Данный тип генераторов позволяет получить синусоидальные колебания в относительно узкой полосе частот. Особым достоинством, которое хотелось бы отметить, является простота и дешевизна изготовления таких генераторов, наряду с хорошими техническими и метрогическими характеристиками</w:t>
      </w:r>
      <w:bookmarkStart w:id="0" w:name="_GoBack"/>
      <w:bookmarkEnd w:id="0"/>
    </w:p>
    <w:sectPr w:rsidR="005C7810">
      <w:pgSz w:w="11907" w:h="16840" w:code="9"/>
      <w:pgMar w:top="851" w:right="851" w:bottom="1701" w:left="1701" w:header="567" w:footer="56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ED6"/>
    <w:rsid w:val="005C7810"/>
    <w:rsid w:val="00795ED6"/>
    <w:rsid w:val="00922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E8942FA9-9FD4-4801-88C5-496331E4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2114</Words>
  <Characters>12052</Characters>
  <Application>Microsoft Office Word</Application>
  <DocSecurity>0</DocSecurity>
  <Lines>100</Lines>
  <Paragraphs>28</Paragraphs>
  <ScaleCrop>false</ScaleCrop>
  <Company>Elcom Ltd</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Выбор, обоснование и описание работы схемы электрической принципиальной генератора с мостом Вина</dc:title>
  <dc:subject/>
  <dc:creator>Дегтев Артем Юрьевич</dc:creator>
  <cp:keywords/>
  <dc:description/>
  <cp:lastModifiedBy>admin</cp:lastModifiedBy>
  <cp:revision>2</cp:revision>
  <cp:lastPrinted>1998-06-04T14:38:00Z</cp:lastPrinted>
  <dcterms:created xsi:type="dcterms:W3CDTF">2014-02-19T05:28:00Z</dcterms:created>
  <dcterms:modified xsi:type="dcterms:W3CDTF">2014-02-19T05:28:00Z</dcterms:modified>
</cp:coreProperties>
</file>