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16" w:rsidRPr="007D094C" w:rsidRDefault="000B4316" w:rsidP="000B4316">
      <w:pPr>
        <w:spacing w:before="120"/>
        <w:jc w:val="center"/>
        <w:rPr>
          <w:rFonts w:ascii="Times New Roman" w:hAnsi="Times New Roman" w:cs="Times New Roman"/>
          <w:b/>
          <w:bCs/>
        </w:rPr>
      </w:pPr>
      <w:r w:rsidRPr="007D094C">
        <w:rPr>
          <w:rFonts w:ascii="Times New Roman" w:hAnsi="Times New Roman" w:cs="Times New Roman"/>
          <w:b/>
          <w:bCs/>
        </w:rPr>
        <w:t>"Холодное" напыление металлических покрытий</w:t>
      </w:r>
    </w:p>
    <w:p w:rsidR="000B4316" w:rsidRPr="00842347" w:rsidRDefault="000B4316" w:rsidP="000B4316">
      <w:pPr>
        <w:spacing w:before="120"/>
        <w:jc w:val="center"/>
        <w:rPr>
          <w:sz w:val="28"/>
          <w:szCs w:val="28"/>
        </w:rPr>
      </w:pPr>
      <w:r w:rsidRPr="00842347">
        <w:rPr>
          <w:sz w:val="28"/>
          <w:szCs w:val="28"/>
        </w:rPr>
        <w:t xml:space="preserve">Кандидаты физико-математических наук О. Клюев и А. Каширин. </w:t>
      </w:r>
    </w:p>
    <w:p w:rsidR="000B4316" w:rsidRDefault="000B4316" w:rsidP="000B4316">
      <w:pPr>
        <w:spacing w:before="120"/>
        <w:ind w:firstLine="567"/>
        <w:jc w:val="both"/>
        <w:rPr>
          <w:sz w:val="24"/>
          <w:szCs w:val="24"/>
        </w:rPr>
      </w:pPr>
      <w:r w:rsidRPr="0004129B">
        <w:rPr>
          <w:sz w:val="24"/>
          <w:szCs w:val="24"/>
        </w:rPr>
        <w:t>Когда только появились первые металлические орудия труда, выяснилось, что, твердые и прочные, они сплошь и рядом портились под воздействием влаги. Шло время, люди создавали механизмы и машины, и чем более совершенными они становились, тем в более тяжелых условиях приходилось работать их металлическим деталям. Вибрации и знакопеременные нагрузки, огромные температуры, радиоактивное облучение, агрессивные химические среды - вот далеко не полный перечень "испытаний", которым они подвергаются. Cо временем люди научились защищать металл от коррозии, износа и других явлений, которые сокращают срок службы деталей. По сути, есть два подхода к обеспечению такой защиты: либо в основной металл добавляют легирующие элементы, которые придают сплаву искомые свойства, либо на поверхность наносят защитное покрытие. Условия работы деталей машин диктуют свойства, которыми должны обладать покрытия. Технологии их нанесения разнообразны: есть распространенные и относительно несложные, есть очень тонкие, позволяющие создавать покрытия с уникальными свойствами. А неугомонные инженеры продолжают изобретать все новые покрытия и придумывать способы их получения. Судьба этих изобретений может стать счастливой, если покрытие намного превосходит своих предшественников по полезным свойствам или если технология дает существенный экономический эффект. В разработке физиков из Обнинска соединились оба этих условия.</w:t>
      </w:r>
      <w:r>
        <w:rPr>
          <w:sz w:val="24"/>
          <w:szCs w:val="24"/>
        </w:rPr>
        <w:t xml:space="preserve"> </w:t>
      </w:r>
    </w:p>
    <w:p w:rsidR="000B4316" w:rsidRPr="00842347" w:rsidRDefault="000B4316" w:rsidP="000B4316">
      <w:pPr>
        <w:spacing w:before="120"/>
        <w:jc w:val="center"/>
        <w:rPr>
          <w:b/>
          <w:bCs/>
          <w:sz w:val="28"/>
          <w:szCs w:val="28"/>
        </w:rPr>
      </w:pPr>
      <w:r w:rsidRPr="00842347">
        <w:rPr>
          <w:b/>
          <w:bCs/>
          <w:sz w:val="28"/>
          <w:szCs w:val="28"/>
        </w:rPr>
        <w:t xml:space="preserve">Температура плюс скорость </w:t>
      </w:r>
    </w:p>
    <w:p w:rsidR="000B4316" w:rsidRDefault="000B4316" w:rsidP="000B4316">
      <w:pPr>
        <w:spacing w:before="120"/>
        <w:ind w:firstLine="567"/>
        <w:jc w:val="both"/>
        <w:rPr>
          <w:sz w:val="24"/>
          <w:szCs w:val="24"/>
        </w:rPr>
      </w:pPr>
      <w:r w:rsidRPr="0004129B">
        <w:rPr>
          <w:sz w:val="24"/>
          <w:szCs w:val="24"/>
        </w:rPr>
        <w:t>Из способов металлизации поверхностей в современной технике чаще всего пользуются гальваническим нанесением и погружением в расплав. Реже используют вакуумное напыление, осаждение из паровой фазы и пр. Ближе всего к разработке обнинских физиков находится газотермическая металлизация, когда наносимый металл плавят, распыляют на мельчайшие капли и струей газа переносят их на подложку.</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Металл плавят газовыми горелками, электрической дугой, низкотемпературной плазмой, индукторами и даже взрывчатыми веществами. Соответственно методы металлизации называют газопламенным напылением, электродуговой и высокочастотной металлизацией, плазменным и детонационно-газовым напылением.</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В процессе газопламенного напыления металлический пруток, проволоку или порошок плавят и распыляют в пламени горелки, работающей на смеси кислорода с горючим газом. При электродуговой металлизации материал плавится электрической дугой. В обоих случаях капельки металла перемещаются к напыляемой подложке потоком воздуха. При плазменном напылении для нагрева и распыления материала используется струя плазмы, формируемая плазматронами разных конструкций. Детонационно-газовое напыление происходит в результате взрыва, разгоняющего металлические частицы до огромных скоростей.</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Во всех случаях частицы напыляемого материала получают два вида энергии: тепловую - от источника нагрева и кинетическую - от газового потока. Оба этих вида энергии участвуют в формировании покрытия и определяют его свойства и структуру. Кинетическая энергия частиц (за исключением детонационно-газового метода) невелика по сравнению с тепловой, и характер их соединения с подложкой и между собой определяется термическими процессами: плавлением, кристаллизацией, диффузией, фазовыми превращениями и т.д. Покрытия обычно характеризуются хорошей прочностью сцепления с подложкой (адгезией) и, к сожалению, низкой однородностью, поскольку велик разброс параметров по сечению потока газа.</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Покрытиям, которые создают газотермическими методами, присущ ряд недостатков. К ним относятся, прежде всего, высокая пористость, если, разумеется, не стоит цель специально сделать покрытие пористым, как в некоторых деталях радиоламп. Кроме того, из-за быстрого охлаждения металла на поверхности подложки в покрытии возникают высокие внутренние напряжения. Обрабатываемая деталь неизбежно нагревается, и если она имеет сложную форму, то ее может "повести". Наконец, использование горючих газов и высокие температуры в рабочей зоне усложняют меры по обеспечению безопасности персонала.</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Несколько особняком стоит детонационно- газовый метод. При взрыве скорость частиц достигает 1000-2000 м/с. Поэтому основным фактором, определяющим качество покрытия, становится их кинетическая энергия. Покрытия отличаются высокой адгезией и низкой пористостью, но взрывными процессами крайне сложно управлять, и стабильность результато в гарантиро вать практически невозможно.</w:t>
      </w:r>
      <w:r>
        <w:rPr>
          <w:sz w:val="24"/>
          <w:szCs w:val="24"/>
        </w:rPr>
        <w:t xml:space="preserve"> </w:t>
      </w:r>
    </w:p>
    <w:p w:rsidR="000B4316" w:rsidRPr="00842347" w:rsidRDefault="000B4316" w:rsidP="000B4316">
      <w:pPr>
        <w:spacing w:before="120"/>
        <w:jc w:val="center"/>
        <w:rPr>
          <w:b/>
          <w:bCs/>
          <w:sz w:val="28"/>
          <w:szCs w:val="28"/>
        </w:rPr>
      </w:pPr>
      <w:r w:rsidRPr="00842347">
        <w:rPr>
          <w:b/>
          <w:bCs/>
          <w:sz w:val="28"/>
          <w:szCs w:val="28"/>
        </w:rPr>
        <w:t xml:space="preserve">Скорость плюс температура </w:t>
      </w:r>
    </w:p>
    <w:p w:rsidR="000B4316" w:rsidRDefault="000B4316" w:rsidP="000B4316">
      <w:pPr>
        <w:spacing w:before="120"/>
        <w:ind w:firstLine="567"/>
        <w:jc w:val="both"/>
        <w:rPr>
          <w:sz w:val="24"/>
          <w:szCs w:val="24"/>
        </w:rPr>
      </w:pPr>
      <w:r w:rsidRPr="0004129B">
        <w:rPr>
          <w:sz w:val="24"/>
          <w:szCs w:val="24"/>
        </w:rPr>
        <w:t>Желание создать более совершенную технологию возникло давно. Перед инженерами стояла цель - сохранить достоинства традиционных технологий и избавиться от их недостатков. Направление поиска было более или менее очевидно: во-первых, покрытия должны формироваться в основном за счет кинетической энергии частиц металла (нельзя допускать плавления частиц: это предотвратит разогрев детали и окисление подложки и частиц покрытия), и, во-вторых, частицы должны приобретать высокую скорость не за счет энергии взрыва, как в детонационно-газовом методе, а в струе сжатого газа. Такой метод назвали газодинамическим.</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Первые расчеты и эксперименты показали, что создавать таким способом покрытия, обладающие вполне удовлетворительными характеристиками, можно, если использовать в качестве рабочего газа гелий. Такой выбор объяснялся тем, что скорость потока газа в сверхзвуковом соплепропорциональна скорости звука в соответствующем газе. В легких газах (водород из-за своей взрывоопасности не рассматривался) скорость звука гораздо выше, чем в азоте или воздухе. Именно гелий ускорял бы металлические частицы до высоких скоростей, сообщая им кинетическую энергию, достаточную для закрепления на мишени. Считалось, что использование более тяжелых газов, в том числе воздуха, обречено на неудачу.</w:t>
      </w:r>
      <w:r>
        <w:rPr>
          <w:sz w:val="24"/>
          <w:szCs w:val="24"/>
        </w:rPr>
        <w:t xml:space="preserve"> </w:t>
      </w:r>
    </w:p>
    <w:p w:rsidR="000B4316" w:rsidRDefault="000B4316" w:rsidP="000B4316">
      <w:pPr>
        <w:spacing w:before="120"/>
        <w:ind w:firstLine="567"/>
        <w:jc w:val="both"/>
        <w:rPr>
          <w:sz w:val="24"/>
          <w:szCs w:val="24"/>
        </w:rPr>
      </w:pPr>
      <w:r w:rsidRPr="0004129B">
        <w:rPr>
          <w:sz w:val="24"/>
          <w:szCs w:val="24"/>
        </w:rPr>
        <w:t>Работа опытных напылительных установок дала неплохой результат: разогнавшиеся в струе гелия частицы из большинства промышленно применяемых металлов хорошо прилипали к подложке, образуя плотные покрытия.</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Но полного удовлетворения инженеры не испытывали. Было понятно, что оборудование на легких газах неизбежно будет дорогим и сможет применяться лишь на предприятиях, выпускающих продукцию высоких технологий (только там есть магистрали со сжатым гелием). А магистрали со сжатым воздухом имеются практически в каждом цеху, на каждом предприятии автосервиса, в ремонтных мастерских.</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Многочисленные эксперименты со сжатым воздухом вроде бы подтверждали худшие ожидания разработчиков. Однако интенсивный поиск все же позволил найти решение. Покрытия удовлетворительного качества получились, когда сжатый воздух в камере перед соплом нагрели, а в металлический порошок стали добавлять мелкодисперсную керамику или порошок твердого металла.</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Дело в том, что при нагревании давление воздуха в камере в соответствии с законом Шарля повышается, а следовательно, повышается и скорость истечения из сопла. Частицы металла, набравшие в струе газа огромную скорость, при ударе о подложку размягчаются и привариваются к ней. Частицы керамики играют роль микроскопических кувалд - они передают свою кинетическую энергию нижележащим слоям, уплотняют их, снижая пористость покрытия.</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Некоторые керамические частицы застревают в покрытии, другие отскакивают от него. Правда, таким способом получают покрытия только из относительно пластичных металлов - меди, алюминия, цинка, никеля и др. Впоследствии деталь можно подвергать всем известным способам механической обработки: сверлить, фрезеровать, точить, шлифовать, полировать.</w:t>
      </w:r>
      <w:r>
        <w:rPr>
          <w:sz w:val="24"/>
          <w:szCs w:val="24"/>
        </w:rPr>
        <w:t xml:space="preserve"> </w:t>
      </w:r>
    </w:p>
    <w:p w:rsidR="000B4316" w:rsidRPr="00842347" w:rsidRDefault="000B4316" w:rsidP="000B4316">
      <w:pPr>
        <w:spacing w:before="120"/>
        <w:jc w:val="center"/>
        <w:rPr>
          <w:b/>
          <w:bCs/>
          <w:sz w:val="28"/>
          <w:szCs w:val="28"/>
        </w:rPr>
      </w:pPr>
      <w:r w:rsidRPr="00842347">
        <w:rPr>
          <w:b/>
          <w:bCs/>
          <w:sz w:val="28"/>
          <w:szCs w:val="28"/>
        </w:rPr>
        <w:t xml:space="preserve">Главное условие - простота и надежность </w:t>
      </w:r>
    </w:p>
    <w:p w:rsidR="000B4316" w:rsidRDefault="000B4316" w:rsidP="000B4316">
      <w:pPr>
        <w:spacing w:before="120"/>
        <w:ind w:firstLine="567"/>
        <w:jc w:val="both"/>
        <w:rPr>
          <w:sz w:val="24"/>
          <w:szCs w:val="24"/>
        </w:rPr>
      </w:pPr>
      <w:r w:rsidRPr="0004129B">
        <w:rPr>
          <w:sz w:val="24"/>
          <w:szCs w:val="24"/>
        </w:rPr>
        <w:t>Старания технологов останутся втуне, если конструкторы не смогут создать простое, надежное и экономичное оборудование, в котором был бы реализован придуманный технологами процесс. Основой аппарата для напыления металлических порошков стали сверхзвуковое сопло и малогабаритный электрический нагреватель сжатого воздуха, способный доводить температуру потока до 500-600oС.</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Использование в качестве рабочего газа обычного воздуха позволило попутно решить еще одну проблему, которая стояла перед разработчиками систем на легких газах. Речь идет о введении напыляемого порошка в газовую струю. Чтобы сохранить герметичность, питатели приходилось устанавливать до критического сечения сопла, то есть порошок необходимо было подавать в область высокого давления. Чисто технические трудности усугублялись тем, что, проходя через критическое сечение, металлические частицы вызывали износ сопла, ухудшали его аэродинамические характеристики, не позволяли стабилизировать режимы нанесения покрытий. В конструкции аппарата с воздушной струей инженеры применили принцип пульверизатора, известный каждому еще из школьных опытов по физике. Когда газ проходит по каналу переменного сечения, то в узком месте его скорость увеличивается, а статическое давление падает и может даже быть ниже атмосферного. Канал, по которому порошок поступал из питателя, расположили как раз в таком месте, и порошок перемещался в сопло за счет подсоса воздуха.</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В результате на свет появился переносной аппарат для нанесения металлических покрытий. Он имеет ряд достоинств, которые делают его очень полезным в различных отраслях промышленности:</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для работы аппарата нужны всего лишь электросеть и воздушная магистраль или компрессор, обеспечивающий давление сжатого воздуха 5-6 атм и подачу 0,5 м3/мин;</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при нанесении покрытий температура подложки не превышает 150оС;</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покрытия обладают высокой адгезией (40-100 Н/мм2) и низкой пористостью (1-3%);</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оборудование не выделяет вредных веществ и излучений;</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габариты устройства позволяют использовать его не только в цеху, но и в полевых условиях;</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можно напылять покрытия практически любой толщины.</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В состав установки входят собственно напылитель массой 1,3 кг, который оператор держит в руке или закрепляет в манипуляторе, нагреватель воздуха, порошковые питатели, блок контроля и управления работой напылителя и питателя. Все это смонтировано на стойке.</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Пришлось потрудиться и над созданием расходных материалов. Выпускаемые промышленностью порошки имеют слишком большие размеры частиц (порядка 100 мкм). Разработана технология, которая позволяет получать порошки с зернами размером 20-50 мкм.</w:t>
      </w:r>
      <w:r>
        <w:rPr>
          <w:sz w:val="24"/>
          <w:szCs w:val="24"/>
        </w:rPr>
        <w:t xml:space="preserve"> </w:t>
      </w:r>
    </w:p>
    <w:p w:rsidR="000B4316" w:rsidRPr="00842347" w:rsidRDefault="000B4316" w:rsidP="000B4316">
      <w:pPr>
        <w:spacing w:before="120"/>
        <w:jc w:val="center"/>
        <w:rPr>
          <w:b/>
          <w:bCs/>
          <w:sz w:val="28"/>
          <w:szCs w:val="28"/>
        </w:rPr>
      </w:pPr>
      <w:r w:rsidRPr="00842347">
        <w:rPr>
          <w:b/>
          <w:bCs/>
          <w:sz w:val="28"/>
          <w:szCs w:val="28"/>
        </w:rPr>
        <w:t xml:space="preserve">От космических аппаратов до сеялок </w:t>
      </w:r>
    </w:p>
    <w:p w:rsidR="000B4316" w:rsidRDefault="000B4316" w:rsidP="000B4316">
      <w:pPr>
        <w:spacing w:before="120"/>
        <w:ind w:firstLine="567"/>
        <w:jc w:val="both"/>
        <w:rPr>
          <w:sz w:val="24"/>
          <w:szCs w:val="24"/>
        </w:rPr>
      </w:pPr>
      <w:r w:rsidRPr="0004129B">
        <w:rPr>
          <w:sz w:val="24"/>
          <w:szCs w:val="24"/>
        </w:rPr>
        <w:t>Новый способ напыления металлических покрытий может применяться в самых различных отраслях промышленности. Особенно эффективен он при ремонтных работах, когда необходимо восстановить участки изделий, например, заделать трещину или раковину. Благодаря невысоким температурам процесса легко восстанавливать тонкостенные изделия, отремонтировать которые другим способом, например наплавкой, невозможно.</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Поскольку зона напыления имеет четкие границы, напыляемый металл не попадает на бездефектные участки, а это очень важно при ремонте деталей сложной формы, например корпусов коробок передач, блоков цилиндров двигателей и др.</w:t>
      </w:r>
      <w:r>
        <w:rPr>
          <w:sz w:val="24"/>
          <w:szCs w:val="24"/>
        </w:rPr>
        <w:t xml:space="preserve"> </w:t>
      </w:r>
    </w:p>
    <w:p w:rsidR="000B4316" w:rsidRDefault="000B4316" w:rsidP="000B4316">
      <w:pPr>
        <w:spacing w:before="120"/>
        <w:ind w:firstLine="567"/>
        <w:jc w:val="both"/>
        <w:rPr>
          <w:sz w:val="24"/>
          <w:szCs w:val="24"/>
        </w:rPr>
      </w:pPr>
      <w:r w:rsidRPr="0004129B">
        <w:rPr>
          <w:sz w:val="24"/>
          <w:szCs w:val="24"/>
        </w:rPr>
        <w:t>Устройства для напыления уже применяют в авиакосмической и электротехнической промышленности, на объектах атомной энергетики и в сельском хозяйстве, на авторемонтных предприятиях и в литейном производстве.</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Метод может оказаться весьма полезным во многих случаях. Вот лишь некоторые из них.</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Восстановление изношенных или поврежденных участков поверхностей. С помощью напыления восстанавливают поврежденные в процессе эксплуатации детали редукторов, насосов, компрессоров, форм для литья по выплавляемым моделям, пресс-форм для изготовления пластиковой упаковки. Новый метод стал большим подспорьем для работников авторемонтных предприятий. Теперь буквально "на коленках" они заделывают трещины в блоках цилиндров, глушителях и пр. Без особых проблем устраняют дефекты (каверны, свищи) в алюминиевом литье.</w:t>
      </w:r>
      <w:r>
        <w:rPr>
          <w:sz w:val="24"/>
          <w:szCs w:val="24"/>
        </w:rPr>
        <w:t xml:space="preserve"> </w:t>
      </w:r>
    </w:p>
    <w:p w:rsidR="000B4316" w:rsidRDefault="000B4316" w:rsidP="000B4316">
      <w:pPr>
        <w:spacing w:before="120"/>
        <w:ind w:firstLine="567"/>
        <w:jc w:val="both"/>
        <w:rPr>
          <w:sz w:val="24"/>
          <w:szCs w:val="24"/>
        </w:rPr>
      </w:pPr>
      <w:r w:rsidRPr="0004129B">
        <w:rPr>
          <w:sz w:val="24"/>
          <w:szCs w:val="24"/>
        </w:rPr>
        <w:t>Устранение течей. Низкая газопроницаемость покрытий позволяет ликвидировать течи в трубопроводах и сосудах, когда нельзя использовать герметизирующие компаунды. Технология пригодна для ремонта емкостей, работающих под давлением или при высоких и низких температурах: теплообменников, радиаторов автомобилей, кондиционеров.</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Нанесение электропроводящих покрытий. Напылением удается наносить медные и алюминиевые пленки на металлическую или керамическую поверхность. В частности, метод экономически более эффективен, чем традиционные способы, при меднении токоведущих шин, цинковании контактных площадок на элементах заземления и т. п.</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Антикоррозионная защита. Пленки из алюминия и цинка защищают поверхности от коррозии лучше, чем лакокрасочные и многие другие металлические покрытия. Невысокая производительность установки не позволяет обрабатывать большие поверхности, а вот защищать такие уязвимые элементы, как сварные швы, очень удобно. С помощью напыления цинка или алюминия удается приостановить коррозию в местах появления "жучков" на крашеных поверхностях кузовов автомобилей.</w:t>
      </w:r>
      <w:r>
        <w:rPr>
          <w:sz w:val="24"/>
          <w:szCs w:val="24"/>
        </w:rPr>
        <w:t xml:space="preserve"> </w:t>
      </w:r>
    </w:p>
    <w:p w:rsidR="000B4316" w:rsidRDefault="000B4316" w:rsidP="000B4316">
      <w:pPr>
        <w:spacing w:before="120"/>
        <w:ind w:firstLine="567"/>
        <w:jc w:val="both"/>
        <w:rPr>
          <w:sz w:val="24"/>
          <w:szCs w:val="24"/>
        </w:rPr>
      </w:pPr>
      <w:r w:rsidRPr="0004129B">
        <w:rPr>
          <w:sz w:val="24"/>
          <w:szCs w:val="24"/>
        </w:rPr>
        <w:t>Восстановление подшипников скольжения. В подшипниках скольжения обычно применяют баббитовые вкладыши. С течением времени они изнашиваются, зазор между валом и втулкой увеличивается и слой смазки нарушается. Традиционная технология ремонта требует либо замены вкладыша, либо заварки дефектов. А напыление позволяет восстановить вкладыши. В этом случае для уплотнения слоя напыляемого металла керамику применять нельзя. Твердые включения через считанные минуты после начала работы выведут подшипник из строя, причем поврежденными окажутся поверхности и втулки и вала. Пришлось применить сопло особой конструкции. Оно позволяет наносить покрытие из чистого баббита в так называемом термокинетическом режиме. Частицы порошка сразу за критическим сечением сопла разгоняются сверхзвуковым потоком воздуха, затем скорость потока резко снижается до околозвуковой. В результате резко возрастает температура, и частицы нагреваются почти до температуры плавления. При попадании на поверхность они деформируются, частично плавятся и хорошо прилипают к ниже лежащему слою.</w:t>
      </w:r>
      <w:r>
        <w:rPr>
          <w:sz w:val="24"/>
          <w:szCs w:val="24"/>
        </w:rPr>
        <w:t xml:space="preserve"> </w:t>
      </w:r>
    </w:p>
    <w:p w:rsidR="000B4316" w:rsidRPr="00842347" w:rsidRDefault="000B4316" w:rsidP="000B4316">
      <w:pPr>
        <w:spacing w:before="120"/>
        <w:jc w:val="center"/>
        <w:rPr>
          <w:rFonts w:ascii="Times New Roman" w:hAnsi="Times New Roman" w:cs="Times New Roman"/>
          <w:b/>
          <w:bCs/>
          <w:sz w:val="28"/>
          <w:szCs w:val="28"/>
        </w:rPr>
      </w:pPr>
      <w:r w:rsidRPr="00842347">
        <w:rPr>
          <w:rFonts w:ascii="Times New Roman" w:hAnsi="Times New Roman" w:cs="Times New Roman"/>
          <w:b/>
          <w:bCs/>
          <w:sz w:val="28"/>
          <w:szCs w:val="28"/>
        </w:rPr>
        <w:t>Список литературы</w:t>
      </w:r>
    </w:p>
    <w:p w:rsidR="000B4316" w:rsidRDefault="000B4316" w:rsidP="000B4316">
      <w:pPr>
        <w:spacing w:before="120"/>
        <w:ind w:firstLine="567"/>
        <w:jc w:val="both"/>
        <w:rPr>
          <w:sz w:val="24"/>
          <w:szCs w:val="24"/>
        </w:rPr>
      </w:pPr>
      <w:r w:rsidRPr="0004129B">
        <w:rPr>
          <w:sz w:val="24"/>
          <w:szCs w:val="24"/>
        </w:rPr>
        <w:t>Каширин А. И., Клюев О. Ф., Буздыгар Т. В. Устройство для газодинамического нанесения покрытий из порошковых материалов. Патент РФ на изобретение № 2100474. 1996, МКИ6 С 23 С 4/00, опубл. 27.12.97. Бюл.№ 36.</w:t>
      </w:r>
      <w:r>
        <w:rPr>
          <w:sz w:val="24"/>
          <w:szCs w:val="24"/>
        </w:rPr>
        <w:t xml:space="preserve"> </w:t>
      </w:r>
    </w:p>
    <w:p w:rsidR="000B4316" w:rsidRPr="0004129B" w:rsidRDefault="000B4316" w:rsidP="000B4316">
      <w:pPr>
        <w:spacing w:before="120"/>
        <w:ind w:firstLine="567"/>
        <w:jc w:val="both"/>
        <w:rPr>
          <w:sz w:val="24"/>
          <w:szCs w:val="24"/>
        </w:rPr>
      </w:pPr>
      <w:r w:rsidRPr="0004129B">
        <w:rPr>
          <w:sz w:val="24"/>
          <w:szCs w:val="24"/>
        </w:rPr>
        <w:t xml:space="preserve">Каширин А. И., Клюев О. Ф., Шкодкин А. В. Способ получения покрытий. Патент РФ на изобретение № 2183695. 2000, МКИ7 С 23 С 24/04, опубл. 20.06.02. Бюл. № 17.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316"/>
    <w:rsid w:val="0004129B"/>
    <w:rsid w:val="00095BA6"/>
    <w:rsid w:val="000B4316"/>
    <w:rsid w:val="00204734"/>
    <w:rsid w:val="002A4932"/>
    <w:rsid w:val="0031418A"/>
    <w:rsid w:val="003A4C3E"/>
    <w:rsid w:val="005A2562"/>
    <w:rsid w:val="007D094C"/>
    <w:rsid w:val="00842347"/>
    <w:rsid w:val="00A44D32"/>
    <w:rsid w:val="00E12572"/>
    <w:rsid w:val="00FA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8BEB52-2372-41AC-8503-9880F3A1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316"/>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B4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2108</Words>
  <Characters>12020</Characters>
  <Application>Microsoft Office Word</Application>
  <DocSecurity>0</DocSecurity>
  <Lines>100</Lines>
  <Paragraphs>28</Paragraphs>
  <ScaleCrop>false</ScaleCrop>
  <Company>Home</Company>
  <LinksUpToDate>false</LinksUpToDate>
  <CharactersWithSpaces>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"Холодное" напыление металлических покрытий</dc:title>
  <dc:subject/>
  <dc:creator>Alena</dc:creator>
  <cp:keywords/>
  <dc:description/>
  <cp:lastModifiedBy>admin</cp:lastModifiedBy>
  <cp:revision>2</cp:revision>
  <dcterms:created xsi:type="dcterms:W3CDTF">2014-02-18T05:34:00Z</dcterms:created>
  <dcterms:modified xsi:type="dcterms:W3CDTF">2014-02-18T05:34:00Z</dcterms:modified>
</cp:coreProperties>
</file>