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ABC" w:rsidRPr="00F8183F" w:rsidRDefault="00335ABC" w:rsidP="00335ABC">
      <w:pPr>
        <w:spacing w:before="120"/>
        <w:jc w:val="center"/>
        <w:rPr>
          <w:b/>
          <w:sz w:val="32"/>
        </w:rPr>
      </w:pPr>
      <w:r w:rsidRPr="00F8183F">
        <w:rPr>
          <w:b/>
          <w:sz w:val="32"/>
        </w:rPr>
        <w:t>Электрощитки медицинские</w:t>
      </w:r>
    </w:p>
    <w:p w:rsidR="00335ABC" w:rsidRPr="00F8183F" w:rsidRDefault="00335ABC" w:rsidP="00335ABC">
      <w:pPr>
        <w:spacing w:before="120"/>
        <w:jc w:val="center"/>
        <w:rPr>
          <w:b/>
          <w:sz w:val="28"/>
        </w:rPr>
      </w:pPr>
      <w:r w:rsidRPr="00F8183F">
        <w:rPr>
          <w:b/>
          <w:sz w:val="28"/>
        </w:rPr>
        <w:t>Электрощитки операционные</w:t>
      </w:r>
    </w:p>
    <w:p w:rsidR="00335ABC" w:rsidRPr="00F8183F" w:rsidRDefault="00335ABC" w:rsidP="00335ABC">
      <w:pPr>
        <w:spacing w:before="120"/>
        <w:ind w:firstLine="567"/>
        <w:jc w:val="both"/>
      </w:pPr>
      <w:r w:rsidRPr="00F8183F">
        <w:t xml:space="preserve">На основании РТМ-42-2-4-80 «…В операционных помещениях должно быть установлено по два электрощитка на каждый операционный стол с комплектом розеток с заземляющими контактами. Электрощитки должны подключаться к вторичной обмотке разделительного трансформатора и устанавливаться на стенах на высоте 1,6м от пола до низа электрощитка…». Необходимо отметить наличие в современной операционной перемещаемого оборудования, комплексов, стоек, которое согласно требованиям ГОСТ 50571.28-2006 должно подключаться к системе заземления. Для оперативного решения этой задачи предлагаем электрощиток ЭЩР-О-6К, в котором лицевая панель операционного щитка дополнительно оборудована тремя зажимами заземления для оперативного подключения стоек, конструкций и оборудования к системе заземления операционной. Конструктивно электрощиток операционный ЭЩР-О-6К представляет собой щит степенью защиты IP 54 с шестью евро-розетками, тремя автоматами и тремя зажимами оперативного заземления. ЭЩР-О-6К оснащается как однополюсными так и двухполюсными автоматами (в соответствии с заявкой заказчика), выпускается в навесном и встраиваемом исполнениях. Позволяет согласно требованиям РТМ-42-2-4-80 и СанПиН 5179-90 в операционных, реанимационных отделениях, палатах интенсивной терапии проводить регулярную антисептическую обработку помещений и оборудования. Для обеспечения равномерности нагрузки по фазам каждые две розетки разведены на свою фазу. Светодиодная индикация щитка операционного ЭЩР-О-6К показывает наличия питания по каждой группе розеток. Зажимы оперативного заземления позволяют подключать провод сечением до 10кв.мм включительно (также допускается трубчатый наконечник и наконечник-вилка). Фиксацию провода заземления выполняют поворотом "ежика" зажима по часовой стрелке. Специальная насечка "ежика" исключает его проскальзывание в пальцах. </w:t>
      </w:r>
    </w:p>
    <w:p w:rsidR="00335ABC" w:rsidRPr="00F8183F" w:rsidRDefault="00335ABC" w:rsidP="00335ABC">
      <w:pPr>
        <w:spacing w:before="120"/>
        <w:ind w:firstLine="567"/>
        <w:jc w:val="both"/>
      </w:pPr>
      <w:r w:rsidRPr="00F8183F">
        <w:t xml:space="preserve">Подключение блока к IT сети осуществляется через фитинг (сверху, либо снизу согласно требованию заказчика). На левой стенке щитка операционного имеется контакт заземления под болт М6. Номинал защитных автоматов операционного щитка - 16А (по желанию заказчика могут быть установлены автоматы 10А или 20А). </w:t>
      </w:r>
    </w:p>
    <w:p w:rsidR="00335ABC" w:rsidRPr="00F8183F" w:rsidRDefault="00335ABC" w:rsidP="00335ABC">
      <w:pPr>
        <w:spacing w:before="120"/>
        <w:ind w:firstLine="567"/>
        <w:jc w:val="both"/>
      </w:pPr>
      <w:r w:rsidRPr="00F8183F">
        <w:t xml:space="preserve">Технические характеристики: </w:t>
      </w:r>
    </w:p>
    <w:p w:rsidR="00335ABC" w:rsidRPr="00F8183F" w:rsidRDefault="00335ABC" w:rsidP="00335ABC">
      <w:pPr>
        <w:spacing w:before="120"/>
        <w:ind w:firstLine="567"/>
        <w:jc w:val="both"/>
      </w:pPr>
      <w:r w:rsidRPr="00F8183F">
        <w:t>Номинальное напряжение В, Гц 220; 50</w:t>
      </w:r>
    </w:p>
    <w:p w:rsidR="00335ABC" w:rsidRPr="00F8183F" w:rsidRDefault="00335ABC" w:rsidP="00335ABC">
      <w:pPr>
        <w:spacing w:before="120"/>
        <w:ind w:firstLine="567"/>
        <w:jc w:val="both"/>
      </w:pPr>
      <w:r w:rsidRPr="00F8183F">
        <w:t>Количество розеток для подключения потребителей 6 шт.</w:t>
      </w:r>
    </w:p>
    <w:p w:rsidR="00335ABC" w:rsidRPr="00F8183F" w:rsidRDefault="00335ABC" w:rsidP="00335ABC">
      <w:pPr>
        <w:spacing w:before="120"/>
        <w:ind w:firstLine="567"/>
        <w:jc w:val="both"/>
      </w:pPr>
      <w:r w:rsidRPr="00F8183F">
        <w:t>Количество зажимов оперативного заземления 3 шт</w:t>
      </w:r>
    </w:p>
    <w:p w:rsidR="00335ABC" w:rsidRPr="00F8183F" w:rsidRDefault="00335ABC" w:rsidP="00335ABC">
      <w:pPr>
        <w:spacing w:before="120"/>
        <w:ind w:firstLine="567"/>
        <w:jc w:val="both"/>
      </w:pPr>
      <w:r w:rsidRPr="00F8183F">
        <w:t>Габаритные размеры мм 300x230х65</w:t>
      </w:r>
    </w:p>
    <w:p w:rsidR="00335ABC" w:rsidRPr="00F8183F" w:rsidRDefault="00335ABC" w:rsidP="00335ABC">
      <w:pPr>
        <w:spacing w:before="120"/>
        <w:ind w:firstLine="567"/>
        <w:jc w:val="both"/>
      </w:pPr>
      <w:r w:rsidRPr="00F8183F">
        <w:t xml:space="preserve">Масса, не более </w:t>
      </w:r>
      <w:smartTag w:uri="urn:schemas-microsoft-com:office:smarttags" w:element="metricconverter">
        <w:smartTagPr>
          <w:attr w:name="ProductID" w:val="3,5 Кг"/>
        </w:smartTagPr>
        <w:r w:rsidRPr="00F8183F">
          <w:t>3,5 Кг</w:t>
        </w:r>
      </w:smartTag>
    </w:p>
    <w:p w:rsidR="00335ABC" w:rsidRPr="00F8183F" w:rsidRDefault="00335ABC" w:rsidP="00335ABC">
      <w:pPr>
        <w:spacing w:before="120"/>
        <w:ind w:firstLine="567"/>
        <w:jc w:val="both"/>
      </w:pPr>
      <w:r w:rsidRPr="00F8183F">
        <w:t xml:space="preserve">Операционный электрощиток предназначен для эксплуатации в однофазных сетях (220В 50Гц), трехфазных сетях с глухозаземленной нейтралью (380220В 50Гц), трехфазных сетях (380/220В) с изолированной нейтралью (IT-сеть) или трехфазных сетях (220/127В) с изолированной нейтралью (IT-сеть). Переключение электрощитка ЭЩР-О-6К на тип сети осуществляется с помощью перемычек на колодке подключения, расположенной внутри щитка. Схемы подключения указаны в паспорте. Перемычки изготавливаются из провода сечением и маркой аналогичной кабелю подключения. </w:t>
      </w:r>
    </w:p>
    <w:p w:rsidR="00335ABC" w:rsidRPr="00F8183F" w:rsidRDefault="00335ABC" w:rsidP="00335ABC">
      <w:pPr>
        <w:spacing w:before="120"/>
        <w:jc w:val="center"/>
        <w:rPr>
          <w:b/>
          <w:sz w:val="28"/>
        </w:rPr>
      </w:pPr>
      <w:r w:rsidRPr="00F8183F">
        <w:rPr>
          <w:b/>
          <w:sz w:val="28"/>
        </w:rPr>
        <w:t>Список литературы</w:t>
      </w:r>
    </w:p>
    <w:p w:rsidR="00335ABC" w:rsidRDefault="00335ABC" w:rsidP="00335ABC">
      <w:pPr>
        <w:spacing w:before="120"/>
        <w:ind w:firstLine="567"/>
        <w:jc w:val="both"/>
      </w:pPr>
      <w:r w:rsidRPr="00F8183F">
        <w:t>www.ocdk.ru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ABC"/>
    <w:rsid w:val="001A35F6"/>
    <w:rsid w:val="00335ABC"/>
    <w:rsid w:val="00412E6A"/>
    <w:rsid w:val="00811DD4"/>
    <w:rsid w:val="00E520B7"/>
    <w:rsid w:val="00F8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BC8718-81AC-40F1-8F54-C2B141F8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ABC"/>
    <w:pPr>
      <w:spacing w:after="0" w:line="240" w:lineRule="auto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2545</Characters>
  <Application>Microsoft Office Word</Application>
  <DocSecurity>0</DocSecurity>
  <Lines>21</Lines>
  <Paragraphs>5</Paragraphs>
  <ScaleCrop>false</ScaleCrop>
  <Company>Home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Электрощитки медицинские</dc:title>
  <dc:subject/>
  <dc:creator>User</dc:creator>
  <cp:keywords/>
  <dc:description/>
  <cp:lastModifiedBy>Irina</cp:lastModifiedBy>
  <cp:revision>2</cp:revision>
  <dcterms:created xsi:type="dcterms:W3CDTF">2014-07-19T12:41:00Z</dcterms:created>
  <dcterms:modified xsi:type="dcterms:W3CDTF">2014-07-19T12:41:00Z</dcterms:modified>
</cp:coreProperties>
</file>