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51F" w:rsidRDefault="005A6C32">
      <w:pPr>
        <w:pStyle w:val="1"/>
        <w:jc w:val="center"/>
      </w:pPr>
      <w:r>
        <w:t>Письмо 10 Иоанну Кубикуларию, Преподобный Максим Исповедник</w:t>
      </w:r>
    </w:p>
    <w:p w:rsidR="0078551F" w:rsidRPr="005A6C32" w:rsidRDefault="005A6C32">
      <w:pPr>
        <w:pStyle w:val="a3"/>
      </w:pPr>
      <w:r>
        <w:t>Преподобный Максим Исповедник</w:t>
      </w:r>
    </w:p>
    <w:p w:rsidR="0078551F" w:rsidRDefault="005A6C32">
      <w:pPr>
        <w:pStyle w:val="a3"/>
      </w:pPr>
      <w:r>
        <w:t> </w:t>
      </w:r>
    </w:p>
    <w:p w:rsidR="0078551F" w:rsidRDefault="005A6C32">
      <w:pPr>
        <w:pStyle w:val="a3"/>
      </w:pPr>
      <w:r>
        <w:t>Письмо 10 Иоанну Кубикуларию</w:t>
      </w:r>
    </w:p>
    <w:p w:rsidR="0078551F" w:rsidRDefault="005A6C32">
      <w:pPr>
        <w:pStyle w:val="a3"/>
      </w:pPr>
      <w:r>
        <w:t> </w:t>
      </w:r>
    </w:p>
    <w:p w:rsidR="0078551F" w:rsidRDefault="005A6C32">
      <w:pPr>
        <w:pStyle w:val="a3"/>
      </w:pPr>
      <w:r>
        <w:t>Поскольку Вы повелели написать Вам, по какой причине Бог Своим постановлением судил людям царствовать над людьми, при том что природа всех одна и та же и являет всех по простому ее смыслу причастных ей равночестными, то скажу по силе своей, не скрывая ничего из того, что приял я от премудрых и блаженных мужей, урезая многое, насколько вместимо сказать об этом вкратце. Слово истинное, как говорят, таинственно внушает, что когда человек, по дару сотворившего его Бога, получил в удел владычество над всем видимым миром и образом злоупотребления обратил движения природных сил умной сущности, которая в нем, к тому, что против природы, и внес и в себя, и в весь этот мир, по праведному суду Божию, владеющее ныне ими изменение и истление, чтобы у него, движущегося к тому, что против природы, не сохранялась до бесконечности бессмертная сила души, что есть не только крайнее зло и очевиднейшее отпадение от истинного существа самого человека, но и явное отрицание Божественной благости.</w:t>
      </w:r>
    </w:p>
    <w:p w:rsidR="0078551F" w:rsidRDefault="005A6C32">
      <w:pPr>
        <w:pStyle w:val="a3"/>
      </w:pPr>
      <w:r>
        <w:t>Посему эта многотрудная и многоплачевная жизнь человеков, чрез многое неразумие и бесчиние вскармливающего ее вещества, разное и по-разному неся и вынося, и, точнее сказать, в перенесении [скорбей] неся всех людей, всех делает причастными присущих ей ужасов и никого не оставляет совершенно свободным от свойственного ей волнения. И сие предписано по соответственному промышлению Божией премудрости, чтобы мы, научившись, наконец, хотя бы и поздно, злостраданиями, жизнию причиненными в обстоянии, сколь вредить умеет дружба с нынешней жизнью, которую мы расположены любить вопреки разуму, познали, что отделение для нас полезнее, чем соединение с нею, и разумно утвердили справедливую ненависть к ней и, избежав смешения и смущения видимых [вещей], целомудренно и благоразумно перенесли желание на благостоятельную тождественность [вещей] умопостигаемых.</w:t>
      </w:r>
    </w:p>
    <w:p w:rsidR="0078551F" w:rsidRDefault="005A6C32">
      <w:pPr>
        <w:pStyle w:val="a3"/>
      </w:pPr>
      <w:r>
        <w:t>Но поскольку и бичуемые и претерпевающие многие тысячи зол мы не отваживаемся разрешать узы дружбы с [жизнию сею], Бог, яко Премудрый и Благий Промыслитель, предписал человекам закон царства, заранее отгоняя великое неистовство зла, которое, как [Он] знал наперед, будет в жизни через своеволие, чтобы люди не стали друг для друга пищею, подобно рыбам морским, когда никто не начальствует и не препятствует сильнейшему беззаконно нападать на нижестоящего. Посему, я думаю, как и подобало, по необходимости было внесено в человеческий род царство, приявшее от Бога премудрость и могущество, и равночестная природа допустила разделение на начальство и подначальность, чтобы [подначальностью] упорядочивались законно повинующиеся законоположениям природы, а [начальством] справедливо наказывались по своенравию воли не желающие им уподобляться, и таким образом всем даровалась справедливость, распоряжаемая желанием и страхом, коею исчезают неровности воли каждого и природы, которая во всех светло является равною, спокойною и кроткою. Этого никогда бы не произошло, если бы страх не сдерживал неразумного устремления многих к неуместному и не вел насильно, угрозою, к тишине целомудрия и благоразумия. Ибо то, что разум естественно убеждает целомудренных добровольно с любовью принимать, то самое страх имеет обыкновение принуждать неразумных терпеть против воли.</w:t>
      </w:r>
    </w:p>
    <w:p w:rsidR="0078551F" w:rsidRDefault="005A6C32">
      <w:pPr>
        <w:pStyle w:val="a3"/>
      </w:pPr>
      <w:r>
        <w:t>Я был научен, что по этой причине дозволено в жизни людей войти царству, и я приемлю это объяснение как истинное и научающее причине. Если же есть и иная некая его причина по Божественному Писанию, ее могут постигнуть, считаю, только те, кто чист мыслию. Однако же и это не совершенно разноречит с целью, [означенной] Божественным Писанием. Ибо и оно повествует, что людям, отвергшим Царство Божие, Бог предоставил хотя бы собственное их царствование, чтобы беспорядочность безначалия не произвела многоначалия и этим не ввела во весь человеческий род гибельный раздор, когда никому не вверяется постановлением Божиим попечение о них, никто не упорядочивает разумно воспитуемых разумом к кротости и никто не сдерживает страхом могущества строющих лукавство и природное благое разумение в себе самих своевольно растлевающих поведением противоестественным.</w:t>
      </w:r>
    </w:p>
    <w:p w:rsidR="0078551F" w:rsidRDefault="005A6C32">
      <w:pPr>
        <w:pStyle w:val="a3"/>
      </w:pPr>
      <w:r>
        <w:t>Царь, который потщался так сохранить сей закон царства, воистину явился на земле вторым по Боге, как вернейший помощник Божественной воли и справедливо получивший жребий быть под Царем Богом и царствовать над людьми. Но тот, который отверг это установление и всячески решил царствовать для себя, а не для Бога, будет явно делать противное этому, тиранически отгоняя от себя благих и далеко отставляя их от всякого совета и власти, но ребячески привлекая злых и поставляя их господами всей его власти, что есть для правящих и для управляемых последняя пропасть погибели. Нам же да даст Бог добровольно иметь Его Царем, исполнением животворящих Его заповедей, и достойно чтить согласно Ему царствующих на земле, как стражей Божественных Его постановлений.</w:t>
      </w:r>
      <w:bookmarkStart w:id="0" w:name="_GoBack"/>
      <w:bookmarkEnd w:id="0"/>
    </w:p>
    <w:sectPr w:rsidR="007855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6C32"/>
    <w:rsid w:val="003730C3"/>
    <w:rsid w:val="005A6C32"/>
    <w:rsid w:val="0078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538A8-72D0-4273-B450-43F7BC73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737</Words>
  <Characters>4202</Characters>
  <Application>Microsoft Office Word</Application>
  <DocSecurity>0</DocSecurity>
  <Lines>35</Lines>
  <Paragraphs>9</Paragraphs>
  <ScaleCrop>false</ScaleCrop>
  <Company>diakov.net</Company>
  <LinksUpToDate>false</LinksUpToDate>
  <CharactersWithSpaces>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10 Иоанну Кубикуларию, Преподобный Максим Исповедник</dc:title>
  <dc:subject/>
  <dc:creator>Irina</dc:creator>
  <cp:keywords/>
  <dc:description/>
  <cp:lastModifiedBy>Irina</cp:lastModifiedBy>
  <cp:revision>2</cp:revision>
  <dcterms:created xsi:type="dcterms:W3CDTF">2014-07-12T18:10:00Z</dcterms:created>
  <dcterms:modified xsi:type="dcterms:W3CDTF">2014-07-12T18:10:00Z</dcterms:modified>
</cp:coreProperties>
</file>