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AD6" w:rsidRDefault="00013AD6" w:rsidP="00C85B90">
      <w:pPr>
        <w:pStyle w:val="2"/>
        <w:suppressAutoHyphens/>
        <w:spacing w:after="0" w:line="240" w:lineRule="auto"/>
        <w:ind w:left="0"/>
        <w:jc w:val="center"/>
        <w:rPr>
          <w:rFonts w:ascii="Times New Roman" w:hAnsi="Times New Roman"/>
        </w:rPr>
      </w:pPr>
    </w:p>
    <w:p w:rsidR="00E10AC1" w:rsidRPr="00FC6BA0" w:rsidRDefault="00E10AC1" w:rsidP="00C85B90">
      <w:pPr>
        <w:pStyle w:val="2"/>
        <w:suppressAutoHyphens/>
        <w:spacing w:after="0" w:line="240" w:lineRule="auto"/>
        <w:ind w:left="0"/>
        <w:jc w:val="center"/>
        <w:rPr>
          <w:rFonts w:ascii="Times New Roman" w:hAnsi="Times New Roman"/>
        </w:rPr>
      </w:pPr>
      <w:r w:rsidRPr="00FC6BA0">
        <w:rPr>
          <w:rFonts w:ascii="Times New Roman" w:hAnsi="Times New Roman"/>
        </w:rPr>
        <w:t>Государственное образовательное учреждение высшего профессионального образования</w:t>
      </w:r>
    </w:p>
    <w:p w:rsidR="00E10AC1" w:rsidRPr="00FC6BA0" w:rsidRDefault="00E10AC1" w:rsidP="00C85B90">
      <w:pPr>
        <w:pStyle w:val="2"/>
        <w:suppressAutoHyphens/>
        <w:spacing w:after="0" w:line="240" w:lineRule="auto"/>
        <w:ind w:left="0"/>
        <w:jc w:val="center"/>
        <w:rPr>
          <w:rFonts w:ascii="Times New Roman" w:hAnsi="Times New Roman"/>
          <w:b/>
          <w:sz w:val="26"/>
          <w:szCs w:val="26"/>
        </w:rPr>
      </w:pPr>
      <w:r w:rsidRPr="00FC6BA0">
        <w:rPr>
          <w:rFonts w:ascii="Times New Roman" w:hAnsi="Times New Roman"/>
          <w:b/>
          <w:sz w:val="26"/>
          <w:szCs w:val="26"/>
        </w:rPr>
        <w:t>«Новосибирский государственный медицинский университет Федерального</w:t>
      </w:r>
    </w:p>
    <w:p w:rsidR="00E10AC1" w:rsidRPr="00FC6BA0" w:rsidRDefault="00E10AC1" w:rsidP="00C85B90">
      <w:pPr>
        <w:pStyle w:val="2"/>
        <w:suppressAutoHyphens/>
        <w:spacing w:after="0" w:line="240" w:lineRule="auto"/>
        <w:ind w:left="0"/>
        <w:jc w:val="center"/>
        <w:rPr>
          <w:rFonts w:ascii="Times New Roman" w:hAnsi="Times New Roman"/>
          <w:b/>
          <w:sz w:val="26"/>
          <w:szCs w:val="26"/>
        </w:rPr>
      </w:pPr>
      <w:r w:rsidRPr="00FC6BA0">
        <w:rPr>
          <w:rFonts w:ascii="Times New Roman" w:hAnsi="Times New Roman"/>
          <w:b/>
          <w:sz w:val="26"/>
          <w:szCs w:val="26"/>
        </w:rPr>
        <w:t>агенства по здравоохранению и социальному развитию»</w:t>
      </w:r>
    </w:p>
    <w:p w:rsidR="00E10AC1" w:rsidRPr="00FC6BA0" w:rsidRDefault="00E10AC1" w:rsidP="00C85B90">
      <w:pPr>
        <w:pStyle w:val="2"/>
        <w:suppressAutoHyphens/>
        <w:spacing w:after="0" w:line="240" w:lineRule="auto"/>
        <w:ind w:left="0"/>
        <w:jc w:val="center"/>
        <w:rPr>
          <w:rFonts w:ascii="Times New Roman" w:hAnsi="Times New Roman"/>
          <w:sz w:val="26"/>
          <w:szCs w:val="26"/>
        </w:rPr>
      </w:pPr>
      <w:r w:rsidRPr="00FC6BA0">
        <w:rPr>
          <w:rFonts w:ascii="Times New Roman" w:hAnsi="Times New Roman"/>
          <w:sz w:val="26"/>
          <w:szCs w:val="26"/>
        </w:rPr>
        <w:t>(ГОУ ВПО НГМУ Росздрава)</w:t>
      </w:r>
    </w:p>
    <w:p w:rsidR="00E10AC1" w:rsidRPr="00FC6BA0" w:rsidRDefault="00E10AC1" w:rsidP="00C85B90">
      <w:pPr>
        <w:spacing w:after="0" w:line="360" w:lineRule="auto"/>
        <w:jc w:val="center"/>
        <w:rPr>
          <w:rFonts w:ascii="Times New Roman" w:hAnsi="Times New Roman"/>
          <w:sz w:val="26"/>
          <w:szCs w:val="26"/>
        </w:rPr>
      </w:pPr>
    </w:p>
    <w:p w:rsidR="00E10AC1" w:rsidRPr="00FC6BA0" w:rsidRDefault="00E10AC1" w:rsidP="00C85B90">
      <w:pPr>
        <w:pStyle w:val="a3"/>
        <w:tabs>
          <w:tab w:val="num" w:pos="1002"/>
        </w:tabs>
        <w:spacing w:line="360" w:lineRule="auto"/>
        <w:jc w:val="center"/>
        <w:rPr>
          <w:rFonts w:ascii="Times New Roman" w:hAnsi="Times New Roman"/>
          <w:sz w:val="26"/>
          <w:szCs w:val="26"/>
        </w:rPr>
      </w:pPr>
    </w:p>
    <w:p w:rsidR="00E10AC1" w:rsidRPr="00FC6BA0" w:rsidRDefault="00E10AC1" w:rsidP="00C85B90">
      <w:pPr>
        <w:pStyle w:val="a3"/>
        <w:tabs>
          <w:tab w:val="num" w:pos="1002"/>
        </w:tabs>
        <w:spacing w:line="360" w:lineRule="auto"/>
        <w:jc w:val="center"/>
        <w:rPr>
          <w:rFonts w:ascii="Times New Roman" w:hAnsi="Times New Roman"/>
          <w:sz w:val="28"/>
          <w:szCs w:val="28"/>
        </w:rPr>
      </w:pPr>
      <w:r w:rsidRPr="00FC6BA0">
        <w:rPr>
          <w:rFonts w:ascii="Times New Roman" w:hAnsi="Times New Roman"/>
          <w:sz w:val="28"/>
          <w:szCs w:val="28"/>
        </w:rPr>
        <w:t xml:space="preserve">Кафедра </w:t>
      </w:r>
      <w:r w:rsidRPr="00FC6BA0">
        <w:rPr>
          <w:rFonts w:ascii="Times New Roman" w:hAnsi="Times New Roman"/>
          <w:sz w:val="28"/>
          <w:szCs w:val="28"/>
          <w:highlight w:val="yellow"/>
        </w:rPr>
        <w:t>общей экологии и гигиены человека</w:t>
      </w:r>
    </w:p>
    <w:p w:rsidR="00E10AC1" w:rsidRPr="00FC6BA0" w:rsidRDefault="00E10AC1" w:rsidP="00C85B90">
      <w:pPr>
        <w:pStyle w:val="a3"/>
        <w:tabs>
          <w:tab w:val="num" w:pos="1002"/>
        </w:tabs>
        <w:spacing w:line="360" w:lineRule="auto"/>
        <w:rPr>
          <w:rFonts w:ascii="Times New Roman" w:hAnsi="Times New Roman"/>
          <w:szCs w:val="28"/>
        </w:rPr>
      </w:pPr>
    </w:p>
    <w:p w:rsidR="00E10AC1" w:rsidRPr="00FC6BA0" w:rsidRDefault="00E10AC1" w:rsidP="00C85B90">
      <w:pPr>
        <w:spacing w:after="0" w:line="360" w:lineRule="auto"/>
        <w:jc w:val="right"/>
        <w:rPr>
          <w:rFonts w:ascii="Times New Roman" w:hAnsi="Times New Roman"/>
          <w:sz w:val="28"/>
          <w:szCs w:val="28"/>
        </w:rPr>
      </w:pPr>
    </w:p>
    <w:p w:rsidR="00E10AC1" w:rsidRPr="00FC6BA0" w:rsidRDefault="00E10AC1" w:rsidP="00C85B90">
      <w:pPr>
        <w:spacing w:after="0" w:line="360" w:lineRule="auto"/>
        <w:jc w:val="right"/>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b/>
          <w:sz w:val="32"/>
          <w:szCs w:val="32"/>
        </w:rPr>
      </w:pPr>
      <w:r w:rsidRPr="00FC6BA0">
        <w:rPr>
          <w:rFonts w:ascii="Times New Roman" w:hAnsi="Times New Roman"/>
          <w:b/>
          <w:sz w:val="32"/>
          <w:szCs w:val="32"/>
        </w:rPr>
        <w:t>КОНТРОЛЬНАЯ РАБОТА</w:t>
      </w:r>
    </w:p>
    <w:p w:rsidR="00E10AC1" w:rsidRPr="00FC6BA0" w:rsidRDefault="00E10AC1" w:rsidP="00C85B90">
      <w:pPr>
        <w:spacing w:after="0" w:line="360" w:lineRule="auto"/>
        <w:jc w:val="center"/>
        <w:rPr>
          <w:rFonts w:ascii="Times New Roman" w:hAnsi="Times New Roman"/>
          <w:sz w:val="28"/>
          <w:szCs w:val="28"/>
        </w:rPr>
      </w:pPr>
      <w:r w:rsidRPr="00FC6BA0">
        <w:rPr>
          <w:rFonts w:ascii="Times New Roman" w:hAnsi="Times New Roman"/>
          <w:sz w:val="28"/>
          <w:szCs w:val="28"/>
        </w:rPr>
        <w:t>(заочное отделение)</w:t>
      </w: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b/>
          <w:sz w:val="28"/>
          <w:szCs w:val="28"/>
        </w:rPr>
      </w:pPr>
      <w:r w:rsidRPr="00FC6BA0">
        <w:rPr>
          <w:rFonts w:ascii="Times New Roman" w:hAnsi="Times New Roman"/>
          <w:sz w:val="28"/>
          <w:szCs w:val="28"/>
        </w:rPr>
        <w:t xml:space="preserve">По курсу: </w:t>
      </w:r>
      <w:r w:rsidRPr="00FC6BA0">
        <w:rPr>
          <w:rFonts w:ascii="Times New Roman" w:hAnsi="Times New Roman"/>
          <w:sz w:val="28"/>
          <w:szCs w:val="28"/>
          <w:u w:val="single"/>
        </w:rPr>
        <w:t>Социальная экология</w:t>
      </w:r>
    </w:p>
    <w:p w:rsidR="00E10AC1" w:rsidRPr="00FC6BA0" w:rsidRDefault="00E10AC1" w:rsidP="00C85B90">
      <w:pPr>
        <w:spacing w:after="0" w:line="360" w:lineRule="auto"/>
        <w:jc w:val="center"/>
        <w:rPr>
          <w:rFonts w:ascii="Times New Roman" w:hAnsi="Times New Roman"/>
          <w:sz w:val="28"/>
          <w:szCs w:val="28"/>
        </w:rPr>
      </w:pPr>
      <w:r w:rsidRPr="00FC6BA0">
        <w:rPr>
          <w:rFonts w:ascii="Times New Roman" w:hAnsi="Times New Roman"/>
          <w:sz w:val="28"/>
          <w:szCs w:val="28"/>
        </w:rPr>
        <w:t xml:space="preserve">Тема: </w:t>
      </w:r>
      <w:r w:rsidRPr="00FC6BA0">
        <w:rPr>
          <w:rFonts w:ascii="Times New Roman" w:hAnsi="Times New Roman"/>
          <w:i/>
          <w:sz w:val="32"/>
          <w:szCs w:val="32"/>
        </w:rPr>
        <w:t>«Нравственный аспект взаимоотношений человека, общества и природы»</w:t>
      </w: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ind w:left="5529" w:hanging="1417"/>
        <w:rPr>
          <w:rFonts w:ascii="Times New Roman" w:hAnsi="Times New Roman"/>
          <w:sz w:val="28"/>
          <w:szCs w:val="28"/>
        </w:rPr>
      </w:pPr>
      <w:r w:rsidRPr="00FC6BA0">
        <w:rPr>
          <w:rFonts w:ascii="Times New Roman" w:hAnsi="Times New Roman"/>
          <w:sz w:val="28"/>
          <w:szCs w:val="28"/>
        </w:rPr>
        <w:t>Выполнил: студент 3 курса</w:t>
      </w:r>
      <w:r w:rsidRPr="00FC6BA0">
        <w:rPr>
          <w:rFonts w:ascii="Times New Roman" w:hAnsi="Times New Roman"/>
          <w:sz w:val="28"/>
          <w:szCs w:val="28"/>
        </w:rPr>
        <w:br/>
        <w:t>срок обучения - 3,5 года</w:t>
      </w:r>
      <w:r w:rsidRPr="00FC6BA0">
        <w:rPr>
          <w:rFonts w:ascii="Times New Roman" w:hAnsi="Times New Roman"/>
          <w:sz w:val="28"/>
          <w:szCs w:val="28"/>
        </w:rPr>
        <w:br/>
        <w:t>факультета социальной работы</w:t>
      </w:r>
      <w:r w:rsidRPr="00FC6BA0">
        <w:rPr>
          <w:rFonts w:ascii="Times New Roman" w:hAnsi="Times New Roman"/>
          <w:sz w:val="28"/>
          <w:szCs w:val="28"/>
        </w:rPr>
        <w:br/>
        <w:t>Подзолкова Ирина Юрьевна</w:t>
      </w:r>
      <w:r w:rsidRPr="00FC6BA0">
        <w:rPr>
          <w:rFonts w:ascii="Times New Roman" w:hAnsi="Times New Roman"/>
          <w:sz w:val="28"/>
          <w:szCs w:val="28"/>
        </w:rPr>
        <w:br/>
        <w:t>Дата: «__»________ 200__г.</w:t>
      </w:r>
    </w:p>
    <w:p w:rsidR="00E10AC1" w:rsidRPr="00FC6BA0" w:rsidRDefault="00E10AC1" w:rsidP="00C85B90">
      <w:pPr>
        <w:spacing w:after="0"/>
        <w:ind w:left="5529" w:hanging="1417"/>
        <w:rPr>
          <w:rFonts w:ascii="Times New Roman" w:hAnsi="Times New Roman"/>
          <w:sz w:val="28"/>
          <w:szCs w:val="28"/>
        </w:rPr>
      </w:pPr>
      <w:r w:rsidRPr="00FC6BA0">
        <w:rPr>
          <w:rFonts w:ascii="Times New Roman" w:hAnsi="Times New Roman"/>
          <w:sz w:val="28"/>
          <w:szCs w:val="28"/>
        </w:rPr>
        <w:t>Проверил:  Гринюк</w:t>
      </w:r>
      <w:r w:rsidRPr="00FC6BA0">
        <w:rPr>
          <w:rFonts w:ascii="Times New Roman" w:hAnsi="Times New Roman"/>
          <w:sz w:val="28"/>
          <w:szCs w:val="28"/>
        </w:rPr>
        <w:br/>
        <w:t>Жанна Ивановна</w:t>
      </w: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sz w:val="28"/>
          <w:szCs w:val="28"/>
        </w:rPr>
      </w:pPr>
    </w:p>
    <w:p w:rsidR="00E10AC1" w:rsidRPr="00FC6BA0" w:rsidRDefault="00E10AC1" w:rsidP="00C85B90">
      <w:pPr>
        <w:spacing w:after="0" w:line="360" w:lineRule="auto"/>
        <w:jc w:val="center"/>
        <w:rPr>
          <w:rFonts w:ascii="Times New Roman" w:hAnsi="Times New Roman"/>
          <w:sz w:val="28"/>
          <w:szCs w:val="28"/>
        </w:rPr>
      </w:pPr>
      <w:r w:rsidRPr="00FC6BA0">
        <w:rPr>
          <w:rFonts w:ascii="Times New Roman" w:hAnsi="Times New Roman"/>
          <w:sz w:val="28"/>
          <w:szCs w:val="28"/>
        </w:rPr>
        <w:t>Новосибирск – 201</w:t>
      </w:r>
      <w:r>
        <w:rPr>
          <w:rFonts w:ascii="Times New Roman" w:hAnsi="Times New Roman"/>
          <w:sz w:val="28"/>
          <w:szCs w:val="28"/>
        </w:rPr>
        <w:t>1</w:t>
      </w:r>
    </w:p>
    <w:p w:rsidR="00E10AC1" w:rsidRPr="00FC6BA0" w:rsidRDefault="00E10AC1" w:rsidP="00C85B90">
      <w:pPr>
        <w:spacing w:after="0" w:line="360" w:lineRule="auto"/>
        <w:jc w:val="center"/>
        <w:rPr>
          <w:rFonts w:ascii="Times New Roman" w:hAnsi="Times New Roman"/>
          <w:sz w:val="28"/>
          <w:szCs w:val="28"/>
        </w:rPr>
        <w:sectPr w:rsidR="00E10AC1" w:rsidRPr="00FC6BA0" w:rsidSect="00C37A00">
          <w:footerReference w:type="default" r:id="rId6"/>
          <w:footerReference w:type="first" r:id="rId7"/>
          <w:pgSz w:w="11906" w:h="16838"/>
          <w:pgMar w:top="1134" w:right="850" w:bottom="1134" w:left="1701" w:header="708" w:footer="138" w:gutter="0"/>
          <w:cols w:space="708"/>
          <w:docGrid w:linePitch="360"/>
        </w:sectPr>
      </w:pPr>
    </w:p>
    <w:p w:rsidR="00E10AC1" w:rsidRPr="00347576" w:rsidRDefault="00E10AC1" w:rsidP="00086F20">
      <w:pPr>
        <w:ind w:firstLine="709"/>
        <w:rPr>
          <w:rFonts w:ascii="Times New Roman" w:hAnsi="Times New Roman"/>
          <w:b/>
          <w:sz w:val="28"/>
          <w:szCs w:val="28"/>
        </w:rPr>
      </w:pPr>
      <w:r w:rsidRPr="00347576">
        <w:rPr>
          <w:rFonts w:ascii="Times New Roman" w:hAnsi="Times New Roman"/>
          <w:b/>
          <w:sz w:val="28"/>
          <w:szCs w:val="28"/>
        </w:rPr>
        <w:t>Содержание</w:t>
      </w:r>
    </w:p>
    <w:tbl>
      <w:tblPr>
        <w:tblW w:w="0" w:type="auto"/>
        <w:tblLook w:val="00A0" w:firstRow="1" w:lastRow="0" w:firstColumn="1" w:lastColumn="0" w:noHBand="0" w:noVBand="0"/>
      </w:tblPr>
      <w:tblGrid>
        <w:gridCol w:w="8046"/>
        <w:gridCol w:w="1525"/>
      </w:tblGrid>
      <w:tr w:rsidR="00E10AC1" w:rsidRPr="004B4952" w:rsidTr="004B4952">
        <w:tc>
          <w:tcPr>
            <w:tcW w:w="8046" w:type="dxa"/>
          </w:tcPr>
          <w:p w:rsidR="00E10AC1" w:rsidRPr="004B4952" w:rsidRDefault="00E10AC1" w:rsidP="004B4952">
            <w:pPr>
              <w:spacing w:after="0" w:line="360" w:lineRule="auto"/>
              <w:rPr>
                <w:rFonts w:ascii="Times New Roman" w:hAnsi="Times New Roman"/>
                <w:sz w:val="28"/>
                <w:szCs w:val="28"/>
              </w:rPr>
            </w:pPr>
            <w:r w:rsidRPr="004B4952">
              <w:rPr>
                <w:rFonts w:ascii="Times New Roman" w:hAnsi="Times New Roman"/>
                <w:sz w:val="28"/>
                <w:szCs w:val="28"/>
              </w:rPr>
              <w:t>Введение</w:t>
            </w:r>
          </w:p>
        </w:tc>
        <w:tc>
          <w:tcPr>
            <w:tcW w:w="1525" w:type="dxa"/>
          </w:tcPr>
          <w:p w:rsidR="00E10AC1" w:rsidRPr="004B4952" w:rsidRDefault="00E10AC1" w:rsidP="004B4952">
            <w:pPr>
              <w:spacing w:after="0" w:line="360" w:lineRule="auto"/>
              <w:jc w:val="right"/>
              <w:rPr>
                <w:rFonts w:ascii="Times New Roman" w:hAnsi="Times New Roman"/>
                <w:sz w:val="28"/>
                <w:szCs w:val="28"/>
              </w:rPr>
            </w:pPr>
            <w:r w:rsidRPr="004B4952">
              <w:rPr>
                <w:rFonts w:ascii="Times New Roman" w:hAnsi="Times New Roman"/>
                <w:sz w:val="28"/>
                <w:szCs w:val="28"/>
              </w:rPr>
              <w:t>3</w:t>
            </w:r>
          </w:p>
        </w:tc>
      </w:tr>
      <w:tr w:rsidR="00E10AC1" w:rsidRPr="004B4952" w:rsidTr="004B4952">
        <w:tc>
          <w:tcPr>
            <w:tcW w:w="8046" w:type="dxa"/>
          </w:tcPr>
          <w:p w:rsidR="00E10AC1" w:rsidRPr="004B4952" w:rsidRDefault="00E10AC1" w:rsidP="004B4952">
            <w:pPr>
              <w:widowControl w:val="0"/>
              <w:shd w:val="clear" w:color="auto" w:fill="FFFFFF"/>
              <w:autoSpaceDE w:val="0"/>
              <w:autoSpaceDN w:val="0"/>
              <w:adjustRightInd w:val="0"/>
              <w:spacing w:after="0" w:line="360" w:lineRule="auto"/>
              <w:jc w:val="both"/>
              <w:rPr>
                <w:rFonts w:ascii="Times New Roman" w:hAnsi="Times New Roman"/>
                <w:sz w:val="28"/>
                <w:szCs w:val="28"/>
              </w:rPr>
            </w:pPr>
            <w:r w:rsidRPr="004B4952">
              <w:rPr>
                <w:rFonts w:ascii="Times New Roman" w:hAnsi="Times New Roman"/>
                <w:sz w:val="28"/>
                <w:szCs w:val="28"/>
              </w:rPr>
              <w:t xml:space="preserve">1. </w:t>
            </w:r>
            <w:r w:rsidRPr="004B4952">
              <w:rPr>
                <w:rFonts w:ascii="Times New Roman" w:hAnsi="Times New Roman"/>
                <w:bCs/>
                <w:sz w:val="28"/>
                <w:szCs w:val="28"/>
              </w:rPr>
              <w:t>Нравственный аспект взаимоотношений человека, общества и природы</w:t>
            </w:r>
          </w:p>
        </w:tc>
        <w:tc>
          <w:tcPr>
            <w:tcW w:w="1525" w:type="dxa"/>
          </w:tcPr>
          <w:p w:rsidR="00E10AC1" w:rsidRPr="004B4952" w:rsidRDefault="00E10AC1" w:rsidP="004B4952">
            <w:pPr>
              <w:spacing w:after="0" w:line="360" w:lineRule="auto"/>
              <w:jc w:val="right"/>
              <w:rPr>
                <w:rFonts w:ascii="Times New Roman" w:hAnsi="Times New Roman"/>
                <w:sz w:val="28"/>
                <w:szCs w:val="28"/>
              </w:rPr>
            </w:pPr>
          </w:p>
          <w:p w:rsidR="00E10AC1" w:rsidRPr="004B4952" w:rsidRDefault="00E10AC1" w:rsidP="004B4952">
            <w:pPr>
              <w:spacing w:after="0" w:line="360" w:lineRule="auto"/>
              <w:jc w:val="right"/>
              <w:rPr>
                <w:rFonts w:ascii="Times New Roman" w:hAnsi="Times New Roman"/>
                <w:sz w:val="28"/>
                <w:szCs w:val="28"/>
              </w:rPr>
            </w:pPr>
            <w:r w:rsidRPr="004B4952">
              <w:rPr>
                <w:rFonts w:ascii="Times New Roman" w:hAnsi="Times New Roman"/>
                <w:sz w:val="28"/>
                <w:szCs w:val="28"/>
              </w:rPr>
              <w:t>4</w:t>
            </w:r>
          </w:p>
        </w:tc>
      </w:tr>
      <w:tr w:rsidR="00E10AC1" w:rsidRPr="004B4952" w:rsidTr="004B4952">
        <w:tc>
          <w:tcPr>
            <w:tcW w:w="8046" w:type="dxa"/>
          </w:tcPr>
          <w:p w:rsidR="00E10AC1" w:rsidRPr="004B4952" w:rsidRDefault="00E10AC1" w:rsidP="004B4952">
            <w:pPr>
              <w:widowControl w:val="0"/>
              <w:shd w:val="clear" w:color="auto" w:fill="FFFFFF"/>
              <w:autoSpaceDE w:val="0"/>
              <w:autoSpaceDN w:val="0"/>
              <w:adjustRightInd w:val="0"/>
              <w:spacing w:after="0" w:line="360" w:lineRule="auto"/>
              <w:jc w:val="both"/>
              <w:rPr>
                <w:rFonts w:ascii="Times New Roman" w:hAnsi="Times New Roman"/>
                <w:sz w:val="28"/>
                <w:szCs w:val="28"/>
              </w:rPr>
            </w:pPr>
            <w:r w:rsidRPr="004B4952">
              <w:rPr>
                <w:rFonts w:ascii="Times New Roman" w:hAnsi="Times New Roman"/>
                <w:sz w:val="28"/>
                <w:szCs w:val="28"/>
              </w:rPr>
              <w:t xml:space="preserve">2. </w:t>
            </w:r>
            <w:r w:rsidRPr="004B4952">
              <w:rPr>
                <w:rFonts w:ascii="Times New Roman" w:hAnsi="Times New Roman"/>
                <w:bCs/>
                <w:sz w:val="28"/>
                <w:szCs w:val="28"/>
              </w:rPr>
              <w:t>Ненасилие как форма отношения к природе и как нравственный принцип</w:t>
            </w:r>
          </w:p>
        </w:tc>
        <w:tc>
          <w:tcPr>
            <w:tcW w:w="1525" w:type="dxa"/>
          </w:tcPr>
          <w:p w:rsidR="00E10AC1" w:rsidRPr="004B4952" w:rsidRDefault="00E10AC1" w:rsidP="004B4952">
            <w:pPr>
              <w:spacing w:after="0" w:line="360" w:lineRule="auto"/>
              <w:jc w:val="right"/>
              <w:rPr>
                <w:rFonts w:ascii="Times New Roman" w:hAnsi="Times New Roman"/>
                <w:sz w:val="28"/>
                <w:szCs w:val="28"/>
              </w:rPr>
            </w:pPr>
          </w:p>
          <w:p w:rsidR="00E10AC1" w:rsidRPr="004B4952" w:rsidRDefault="00E10AC1" w:rsidP="004B4952">
            <w:pPr>
              <w:spacing w:after="0" w:line="360" w:lineRule="auto"/>
              <w:jc w:val="right"/>
              <w:rPr>
                <w:rFonts w:ascii="Times New Roman" w:hAnsi="Times New Roman"/>
                <w:sz w:val="28"/>
                <w:szCs w:val="28"/>
              </w:rPr>
            </w:pPr>
            <w:r w:rsidRPr="004B4952">
              <w:rPr>
                <w:rFonts w:ascii="Times New Roman" w:hAnsi="Times New Roman"/>
                <w:sz w:val="28"/>
                <w:szCs w:val="28"/>
              </w:rPr>
              <w:t>9</w:t>
            </w:r>
          </w:p>
        </w:tc>
      </w:tr>
      <w:tr w:rsidR="00E10AC1" w:rsidRPr="004B4952" w:rsidTr="004B4952">
        <w:tc>
          <w:tcPr>
            <w:tcW w:w="8046" w:type="dxa"/>
          </w:tcPr>
          <w:p w:rsidR="00E10AC1" w:rsidRPr="004B4952" w:rsidRDefault="00E10AC1" w:rsidP="004B4952">
            <w:pPr>
              <w:spacing w:after="0" w:line="360" w:lineRule="auto"/>
              <w:rPr>
                <w:rFonts w:ascii="Times New Roman" w:hAnsi="Times New Roman"/>
                <w:sz w:val="28"/>
                <w:szCs w:val="28"/>
              </w:rPr>
            </w:pPr>
            <w:r w:rsidRPr="004B4952">
              <w:rPr>
                <w:rFonts w:ascii="Times New Roman" w:hAnsi="Times New Roman"/>
                <w:sz w:val="28"/>
                <w:szCs w:val="28"/>
              </w:rPr>
              <w:t>Заключение</w:t>
            </w:r>
          </w:p>
        </w:tc>
        <w:tc>
          <w:tcPr>
            <w:tcW w:w="1525" w:type="dxa"/>
          </w:tcPr>
          <w:p w:rsidR="00E10AC1" w:rsidRPr="004B4952" w:rsidRDefault="00E10AC1" w:rsidP="004B4952">
            <w:pPr>
              <w:spacing w:after="0" w:line="360" w:lineRule="auto"/>
              <w:jc w:val="right"/>
              <w:rPr>
                <w:rFonts w:ascii="Times New Roman" w:hAnsi="Times New Roman"/>
                <w:sz w:val="28"/>
                <w:szCs w:val="28"/>
              </w:rPr>
            </w:pPr>
            <w:r w:rsidRPr="004B4952">
              <w:rPr>
                <w:rFonts w:ascii="Times New Roman" w:hAnsi="Times New Roman"/>
                <w:sz w:val="28"/>
                <w:szCs w:val="28"/>
              </w:rPr>
              <w:t>12</w:t>
            </w:r>
          </w:p>
        </w:tc>
      </w:tr>
      <w:tr w:rsidR="00E10AC1" w:rsidRPr="004B4952" w:rsidTr="004B4952">
        <w:tc>
          <w:tcPr>
            <w:tcW w:w="8046" w:type="dxa"/>
          </w:tcPr>
          <w:p w:rsidR="00E10AC1" w:rsidRPr="004B4952" w:rsidRDefault="00E10AC1" w:rsidP="004B4952">
            <w:pPr>
              <w:spacing w:after="0" w:line="360" w:lineRule="auto"/>
              <w:rPr>
                <w:rFonts w:ascii="Times New Roman" w:hAnsi="Times New Roman"/>
                <w:sz w:val="28"/>
                <w:szCs w:val="28"/>
              </w:rPr>
            </w:pPr>
            <w:r w:rsidRPr="004B4952">
              <w:rPr>
                <w:rFonts w:ascii="Times New Roman" w:hAnsi="Times New Roman"/>
                <w:sz w:val="28"/>
                <w:szCs w:val="28"/>
              </w:rPr>
              <w:t>Список литературы</w:t>
            </w:r>
          </w:p>
        </w:tc>
        <w:tc>
          <w:tcPr>
            <w:tcW w:w="1525" w:type="dxa"/>
          </w:tcPr>
          <w:p w:rsidR="00E10AC1" w:rsidRPr="004B4952" w:rsidRDefault="00E10AC1" w:rsidP="004B4952">
            <w:pPr>
              <w:spacing w:after="0" w:line="360" w:lineRule="auto"/>
              <w:jc w:val="right"/>
              <w:rPr>
                <w:rFonts w:ascii="Times New Roman" w:hAnsi="Times New Roman"/>
                <w:sz w:val="28"/>
                <w:szCs w:val="28"/>
              </w:rPr>
            </w:pPr>
            <w:r w:rsidRPr="004B4952">
              <w:rPr>
                <w:rFonts w:ascii="Times New Roman" w:hAnsi="Times New Roman"/>
                <w:sz w:val="28"/>
                <w:szCs w:val="28"/>
              </w:rPr>
              <w:t>13</w:t>
            </w:r>
          </w:p>
        </w:tc>
      </w:tr>
    </w:tbl>
    <w:p w:rsidR="00E10AC1" w:rsidRPr="00FC6BA0" w:rsidRDefault="00E10AC1">
      <w:pPr>
        <w:rPr>
          <w:rFonts w:ascii="Times New Roman" w:hAnsi="Times New Roman"/>
          <w:sz w:val="28"/>
          <w:szCs w:val="28"/>
        </w:rPr>
        <w:sectPr w:rsidR="00E10AC1" w:rsidRPr="00FC6BA0" w:rsidSect="00347576">
          <w:pgSz w:w="11906" w:h="16838"/>
          <w:pgMar w:top="1134" w:right="850" w:bottom="1134" w:left="1701" w:header="708" w:footer="290" w:gutter="0"/>
          <w:cols w:space="708"/>
          <w:titlePg/>
          <w:docGrid w:linePitch="360"/>
        </w:sectPr>
      </w:pPr>
    </w:p>
    <w:p w:rsidR="00E10AC1" w:rsidRPr="00086F20" w:rsidRDefault="00E10AC1" w:rsidP="00086F20">
      <w:pPr>
        <w:ind w:firstLine="709"/>
        <w:rPr>
          <w:rFonts w:ascii="Times New Roman" w:hAnsi="Times New Roman"/>
          <w:b/>
          <w:sz w:val="28"/>
          <w:szCs w:val="28"/>
        </w:rPr>
      </w:pPr>
      <w:r w:rsidRPr="00086F20">
        <w:rPr>
          <w:rFonts w:ascii="Times New Roman" w:hAnsi="Times New Roman"/>
          <w:b/>
          <w:sz w:val="28"/>
          <w:szCs w:val="28"/>
        </w:rPr>
        <w:t>Введение</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Глобальные проблемы современности требуют немедленного переосмысления исторически сформировавшейся в человеческом сознании установки, направленной на потребительское, разрушающее и во многих случаях уничтожающее отношение человека к природе.</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 современном мире на фоне бездумного отношения к своим и окружающим нас жизням, когда без всякой нужды уничтожаются миллионы живых существ, основу современных отношений человека и природы должен составлять глубоко нравственный принцип устойчивого развития,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Целью работы является рассмотреть нравственный аспект отношений между человеком, обществом и природой.</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Задачи:</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1. рассмотреть типы отношений между человеком и природой;</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2. рассмотреть ненасилие как форму отношения к природе и как нравственный принцип.</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3. рассмотреть принципы построения отношений человека с природой.</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sectPr w:rsidR="00E10AC1" w:rsidRPr="00FC6BA0" w:rsidSect="00347576">
          <w:pgSz w:w="11906" w:h="16838"/>
          <w:pgMar w:top="1134" w:right="850" w:bottom="1134" w:left="1701" w:header="708" w:footer="290" w:gutter="0"/>
          <w:cols w:space="708"/>
          <w:titlePg/>
          <w:docGrid w:linePitch="360"/>
        </w:sectPr>
      </w:pP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b/>
          <w:bCs/>
          <w:sz w:val="28"/>
          <w:szCs w:val="28"/>
        </w:rPr>
      </w:pPr>
      <w:r w:rsidRPr="00FC6BA0">
        <w:rPr>
          <w:rFonts w:ascii="Times New Roman" w:hAnsi="Times New Roman"/>
          <w:b/>
          <w:sz w:val="28"/>
          <w:szCs w:val="28"/>
        </w:rPr>
        <w:t xml:space="preserve">1. </w:t>
      </w:r>
      <w:r w:rsidRPr="00FC6BA0">
        <w:rPr>
          <w:rFonts w:ascii="Times New Roman" w:hAnsi="Times New Roman"/>
          <w:b/>
          <w:bCs/>
          <w:sz w:val="28"/>
          <w:szCs w:val="28"/>
        </w:rPr>
        <w:t>Нравственный аспект взаимоотношений человека, общества и природы</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А.А. Скворцов описывает четыре типа отношений между человеком и природой, которые наблюдались за все время их взаимодействия.</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Первый тип - безнравственное, злое отношение. Оно встречается достаточно редко (поджог леса ради забавы, убийство животных и вырубка леса с целью демонстрации своей силы и т.д.).</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Второй тип - отношение утилитарное, самое распространенное в настоящее время. Для него характерно усматривать в природе только ресурсы, необходимые для поддержания благополучия.</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Третий тип - отношение к природе: теоретическое, научное, противостоящее сугубо утилитарному. Настоящему ученому нет дела до того, какую выгоду ему принесет познание, его задача </w:t>
      </w:r>
      <w:r w:rsidRPr="00FC6BA0">
        <w:rPr>
          <w:rFonts w:ascii="Times New Roman" w:hAnsi="Times New Roman"/>
          <w:sz w:val="28"/>
          <w:szCs w:val="28"/>
        </w:rPr>
        <w:sym w:font="Symbol" w:char="F0BE"/>
      </w:r>
      <w:r w:rsidRPr="00FC6BA0">
        <w:rPr>
          <w:rFonts w:ascii="Times New Roman" w:hAnsi="Times New Roman"/>
          <w:sz w:val="28"/>
          <w:szCs w:val="28"/>
        </w:rPr>
        <w:t xml:space="preserve"> искать объективные законы природы, незыблемые основания, на которых покоится все мироздание.</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Четвертый тип - отношение эстетическое.</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Однако А.А. Скворцов считает первый и второй типы отношений недопустимыми, а третий и четвертый </w:t>
      </w:r>
      <w:r w:rsidRPr="00FC6BA0">
        <w:rPr>
          <w:rFonts w:ascii="Times New Roman" w:hAnsi="Times New Roman"/>
          <w:sz w:val="28"/>
          <w:szCs w:val="28"/>
        </w:rPr>
        <w:sym w:font="Symbol" w:char="F0BE"/>
      </w:r>
      <w:r w:rsidRPr="00FC6BA0">
        <w:rPr>
          <w:rFonts w:ascii="Times New Roman" w:hAnsi="Times New Roman"/>
          <w:sz w:val="28"/>
          <w:szCs w:val="28"/>
        </w:rPr>
        <w:t xml:space="preserve"> недостаточными. Наиболее точная формулировка единственно достойного отношения человека к природе </w:t>
      </w:r>
      <w:r w:rsidRPr="00FC6BA0">
        <w:rPr>
          <w:rFonts w:ascii="Times New Roman" w:hAnsi="Times New Roman"/>
          <w:sz w:val="28"/>
          <w:szCs w:val="28"/>
        </w:rPr>
        <w:sym w:font="Symbol" w:char="F0BE"/>
      </w:r>
      <w:r w:rsidRPr="00FC6BA0">
        <w:rPr>
          <w:rFonts w:ascii="Times New Roman" w:hAnsi="Times New Roman"/>
          <w:sz w:val="28"/>
          <w:szCs w:val="28"/>
        </w:rPr>
        <w:t xml:space="preserve"> утверждение человеческого начала в космосе и космического в человеке. </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 последние годы во многих развитых странах произошла экологизация морального сознания, изменились ценностные ориентации; была создана такая система ценностей, в которую вошли как социальные, так и природные элементы. Природа в этом случае получила статус самостоятельной ценности в силу ее уникальности, единственности и неповторимости.</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Как отмечает В.И. Баранова, ценностное осмысление природы выражает нерасторжимое единство человека и общества с природой. Человек и общество выступают как элементы единой системы «природа </w:t>
      </w:r>
      <w:r w:rsidRPr="00FC6BA0">
        <w:rPr>
          <w:rFonts w:ascii="Times New Roman" w:hAnsi="Times New Roman"/>
          <w:sz w:val="28"/>
          <w:szCs w:val="28"/>
        </w:rPr>
        <w:sym w:font="Symbol" w:char="F0BE"/>
      </w:r>
      <w:r w:rsidRPr="00FC6BA0">
        <w:rPr>
          <w:rFonts w:ascii="Times New Roman" w:hAnsi="Times New Roman"/>
          <w:sz w:val="28"/>
          <w:szCs w:val="28"/>
        </w:rPr>
        <w:t xml:space="preserve"> общество», вне которого их существование невозможно; однако при этом интересы природы выдвигаются на первый план, получают приоритет над интересами общества, включаются в сферу морали. При таком подходе природа в новой системе моральных ценностей выступает как цель, а не как средство, что прямо связано с новым пониманием сущности человека как природного существа. Встает также вопрос о нравственном отношении человека к природе, об особенностях этого отношения, о расширении сферы действия традиционных, привычных форм моральной регуляции (норм, принципов, ценностей, идеалов и т.д.).</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В широком и строгом смысле слова «этика» </w:t>
      </w:r>
      <w:r w:rsidRPr="00FC6BA0">
        <w:rPr>
          <w:rFonts w:ascii="Times New Roman" w:hAnsi="Times New Roman"/>
          <w:sz w:val="28"/>
          <w:szCs w:val="28"/>
        </w:rPr>
        <w:sym w:font="Symbol" w:char="F0BE"/>
      </w:r>
      <w:r w:rsidRPr="00FC6BA0">
        <w:rPr>
          <w:rFonts w:ascii="Times New Roman" w:hAnsi="Times New Roman"/>
          <w:sz w:val="28"/>
          <w:szCs w:val="28"/>
        </w:rPr>
        <w:t xml:space="preserve"> это философская и научная дисциплина, изучающая явления морали и нравственности: морали как совокупности норм </w:t>
      </w:r>
      <w:r w:rsidRPr="00FC6BA0">
        <w:rPr>
          <w:rFonts w:ascii="Times New Roman" w:hAnsi="Times New Roman"/>
          <w:sz w:val="28"/>
          <w:szCs w:val="28"/>
        </w:rPr>
        <w:sym w:font="Symbol" w:char="F0BE"/>
      </w:r>
      <w:r w:rsidRPr="00FC6BA0">
        <w:rPr>
          <w:rFonts w:ascii="Times New Roman" w:hAnsi="Times New Roman"/>
          <w:sz w:val="28"/>
          <w:szCs w:val="28"/>
        </w:rPr>
        <w:t xml:space="preserve"> запретов, требований, предписаний, идеалов </w:t>
      </w:r>
      <w:r w:rsidRPr="00FC6BA0">
        <w:rPr>
          <w:rFonts w:ascii="Times New Roman" w:hAnsi="Times New Roman"/>
          <w:sz w:val="28"/>
          <w:szCs w:val="28"/>
        </w:rPr>
        <w:sym w:font="Symbol" w:char="F0BE"/>
      </w:r>
      <w:r w:rsidRPr="00FC6BA0">
        <w:rPr>
          <w:rFonts w:ascii="Times New Roman" w:hAnsi="Times New Roman"/>
          <w:sz w:val="28"/>
          <w:szCs w:val="28"/>
        </w:rPr>
        <w:t xml:space="preserve"> принятых в данном обществе и закрепленных в его культуре; нравственности как поведения людей с точки зрения его соответствия этим нормам. В нестрогом, но допустимом смысле в обыденном употреблении термин «этика» совпадает с термином «мораль», является его синонимом. В отличие от обычая или традиции моральные нормы имеют идейное обоснование в виде идеалов добра и справедливости, должного и т.п. Таким образом, мораль, нравственность </w:t>
      </w:r>
      <w:r w:rsidRPr="00FC6BA0">
        <w:rPr>
          <w:rFonts w:ascii="Times New Roman" w:hAnsi="Times New Roman"/>
          <w:sz w:val="28"/>
          <w:szCs w:val="28"/>
        </w:rPr>
        <w:sym w:font="Symbol" w:char="F0BE"/>
      </w:r>
      <w:r w:rsidRPr="00FC6BA0">
        <w:rPr>
          <w:rFonts w:ascii="Times New Roman" w:hAnsi="Times New Roman"/>
          <w:sz w:val="28"/>
          <w:szCs w:val="28"/>
        </w:rPr>
        <w:t xml:space="preserve"> это форма общественного сознания и вид общественных отношений.</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По определению предметом экологической этики как одной из субдисциплин общей этики являются моральные нормы и нравственность поведения в области отношений человек </w:t>
      </w:r>
      <w:r w:rsidRPr="00FC6BA0">
        <w:rPr>
          <w:rFonts w:ascii="Times New Roman" w:hAnsi="Times New Roman"/>
          <w:sz w:val="28"/>
          <w:szCs w:val="28"/>
        </w:rPr>
        <w:sym w:font="Symbol" w:char="F0BE"/>
      </w:r>
      <w:r w:rsidRPr="00FC6BA0">
        <w:rPr>
          <w:rFonts w:ascii="Times New Roman" w:hAnsi="Times New Roman"/>
          <w:sz w:val="28"/>
          <w:szCs w:val="28"/>
        </w:rPr>
        <w:t xml:space="preserve"> общество </w:t>
      </w:r>
      <w:r w:rsidRPr="00FC6BA0">
        <w:rPr>
          <w:rFonts w:ascii="Times New Roman" w:hAnsi="Times New Roman"/>
          <w:sz w:val="28"/>
          <w:szCs w:val="28"/>
        </w:rPr>
        <w:sym w:font="Symbol" w:char="F0BE"/>
      </w:r>
      <w:r w:rsidRPr="00FC6BA0">
        <w:rPr>
          <w:rFonts w:ascii="Times New Roman" w:hAnsi="Times New Roman"/>
          <w:sz w:val="28"/>
          <w:szCs w:val="28"/>
        </w:rPr>
        <w:t xml:space="preserve"> природа. Однако мы, наверное, вправе сказать об экологической этике нечто большее. В самом деле, в силу того что ее объект </w:t>
      </w:r>
      <w:r w:rsidRPr="00FC6BA0">
        <w:rPr>
          <w:rFonts w:ascii="Times New Roman" w:hAnsi="Times New Roman"/>
          <w:sz w:val="28"/>
          <w:szCs w:val="28"/>
        </w:rPr>
        <w:sym w:font="Symbol" w:char="F0BE"/>
      </w:r>
      <w:r w:rsidRPr="00FC6BA0">
        <w:rPr>
          <w:rFonts w:ascii="Times New Roman" w:hAnsi="Times New Roman"/>
          <w:sz w:val="28"/>
          <w:szCs w:val="28"/>
        </w:rPr>
        <w:t xml:space="preserve"> это фундаментальные, базовые взаимоотношения человека и природы, она выделяется своей значимостью среди других субдисциплин общей этики при всей их безусловной важности, даже среди таких, как, скажем, медицинская этика или биоэтика</w:t>
      </w:r>
      <w:r>
        <w:rPr>
          <w:rFonts w:ascii="Times New Roman" w:hAnsi="Times New Roman"/>
          <w:sz w:val="28"/>
          <w:szCs w:val="28"/>
        </w:rPr>
        <w:t xml:space="preserve"> </w:t>
      </w:r>
      <w:r>
        <w:rPr>
          <w:rFonts w:ascii="Times New Roman" w:hAnsi="Times New Roman"/>
          <w:sz w:val="28"/>
          <w:szCs w:val="28"/>
        </w:rPr>
        <w:sym w:font="Symbol" w:char="F05B"/>
      </w:r>
      <w:r>
        <w:rPr>
          <w:rFonts w:ascii="Times New Roman" w:hAnsi="Times New Roman"/>
          <w:sz w:val="28"/>
          <w:szCs w:val="28"/>
        </w:rPr>
        <w:t>1</w:t>
      </w:r>
      <w:r>
        <w:rPr>
          <w:rFonts w:ascii="Times New Roman" w:hAnsi="Times New Roman"/>
          <w:sz w:val="28"/>
          <w:szCs w:val="28"/>
        </w:rPr>
        <w:sym w:font="Symbol" w:char="F05D"/>
      </w:r>
      <w:r w:rsidRPr="00FC6BA0">
        <w:rPr>
          <w:rFonts w:ascii="Times New Roman" w:hAnsi="Times New Roman"/>
          <w:sz w:val="28"/>
          <w:szCs w:val="28"/>
        </w:rPr>
        <w:t>.</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Здесь необходимо также подчеркнуть особое место этики во всей структуре экологического знания и поведения. Основатель учения о биосфере В.И. Вернадский писал: «Самыми главными вопросами являются вопросы этические, вопросы о том, как следует вести себя при тех или иных условиях жизни»</w:t>
      </w:r>
      <w:r>
        <w:rPr>
          <w:rFonts w:ascii="Times New Roman" w:hAnsi="Times New Roman"/>
          <w:sz w:val="28"/>
          <w:szCs w:val="28"/>
        </w:rPr>
        <w:t xml:space="preserve"> </w:t>
      </w:r>
      <w:r>
        <w:rPr>
          <w:rFonts w:ascii="Times New Roman" w:hAnsi="Times New Roman"/>
          <w:sz w:val="28"/>
          <w:szCs w:val="28"/>
        </w:rPr>
        <w:sym w:font="Symbol" w:char="F05B"/>
      </w:r>
      <w:r>
        <w:rPr>
          <w:rFonts w:ascii="Times New Roman" w:hAnsi="Times New Roman"/>
          <w:sz w:val="28"/>
          <w:szCs w:val="28"/>
        </w:rPr>
        <w:t>4</w:t>
      </w:r>
      <w:r>
        <w:rPr>
          <w:rFonts w:ascii="Times New Roman" w:hAnsi="Times New Roman"/>
          <w:sz w:val="28"/>
          <w:szCs w:val="28"/>
        </w:rPr>
        <w:sym w:font="Symbol" w:char="F05D"/>
      </w:r>
      <w:r w:rsidRPr="00FC6BA0">
        <w:rPr>
          <w:rFonts w:ascii="Times New Roman" w:hAnsi="Times New Roman"/>
          <w:sz w:val="28"/>
          <w:szCs w:val="28"/>
        </w:rPr>
        <w:t xml:space="preserve">. Наверное, позволительно дополнить это авторитетное высказывание предположением, что первично ущербным становится сознание человека и только затем ущербной становится окружающая его природная среда, что экология человека </w:t>
      </w:r>
      <w:r w:rsidRPr="00FC6BA0">
        <w:rPr>
          <w:rFonts w:ascii="Times New Roman" w:hAnsi="Times New Roman"/>
          <w:sz w:val="28"/>
          <w:szCs w:val="28"/>
        </w:rPr>
        <w:sym w:font="Symbol" w:char="F0BE"/>
      </w:r>
      <w:r w:rsidRPr="00FC6BA0">
        <w:rPr>
          <w:rFonts w:ascii="Times New Roman" w:hAnsi="Times New Roman"/>
          <w:sz w:val="28"/>
          <w:szCs w:val="28"/>
        </w:rPr>
        <w:t xml:space="preserve"> это прежде всего оздоровление духовного мира общества, освоение высокой культуры и гуманистической морали.</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В связи с названными существенными особенностями экологической этики важно выделить в ее внутренней структуре значение морального выбора и ответственности. Вообще говоря, наш выбор может определяться двояко </w:t>
      </w:r>
      <w:r w:rsidRPr="00FC6BA0">
        <w:rPr>
          <w:rFonts w:ascii="Times New Roman" w:hAnsi="Times New Roman"/>
          <w:sz w:val="28"/>
          <w:szCs w:val="28"/>
        </w:rPr>
        <w:sym w:font="Symbol" w:char="F0BE"/>
      </w:r>
      <w:r w:rsidRPr="00FC6BA0">
        <w:rPr>
          <w:rFonts w:ascii="Times New Roman" w:hAnsi="Times New Roman"/>
          <w:sz w:val="28"/>
          <w:szCs w:val="28"/>
        </w:rPr>
        <w:t xml:space="preserve"> либо рациональными соображениями, здравыми рассуждениями о последствиях принятия решения или того или иного курса действий, либо эмоционально, страстями, так часто далекими от интересов дела. При выборе в экологической области особенно существенно, чтобы при этом главенствовало рациональное, разумное начало, и только такой выбор в полной мере будет ответственным. В данном контексте нам необходимо также сказать не только о высокой личной ответственности, но и о социально-экологической ответственности, поскольку без преувеличения можно утверждать, что она имеет решающее значение для исторического развития в целом.</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 этике, которой уже более двух с половиной тысяч лет, до сих пор нет какой-то общепризнанной теории, прежде всего нет единого мнения относительно того, на что опираются все моральные нормы, т.е. не решен вопрос об истоках морали. На него даются различные ответы. Натуралистические теории этики усматривают истоки морали в естественном законе: «морально то, что естественно, что находится в согласии с природой». Другие теории утверждают, что все нормы морали содержат в себе здравый смысл, именно он является наилучшим руководством при решении моральных коллизий. Многие этические теории говорят о религиозном происхождении морали, основные императивы которой явлены в божественном откровении.</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В области экологической этики кроме, разумеется, названных теоретических расхождений, есть много специфических, спорных и дебатируемых проблем. Назовем, в частности, такие: имеет ли экологическая этика собственную основу или ее принципы </w:t>
      </w:r>
      <w:r w:rsidRPr="00FC6BA0">
        <w:rPr>
          <w:rFonts w:ascii="Times New Roman" w:hAnsi="Times New Roman"/>
          <w:sz w:val="28"/>
          <w:szCs w:val="28"/>
        </w:rPr>
        <w:sym w:font="Symbol" w:char="F0BE"/>
      </w:r>
      <w:r w:rsidRPr="00FC6BA0">
        <w:rPr>
          <w:rFonts w:ascii="Times New Roman" w:hAnsi="Times New Roman"/>
          <w:sz w:val="28"/>
          <w:szCs w:val="28"/>
        </w:rPr>
        <w:t xml:space="preserve"> это принципы общеэкологические; строится ли она лишь на признании внутренней ценности природных объектов; составляет ли исключительную основу экоэтики эстетика, когда считается, что «ценность жизни заключается в ее красоте»; могут ли отдельные моральные нормы сформировать экологическую этику и экологическое сознание; насколько далеко зашел отход от утилитаристских форм этики или он продолжает доминировать; наконец, действенна ли экологическая этика на практике.</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Возвращаясь к вопросу об истоках этики, но применительно уже к экологической этике, мы придерживаемся той точки зрения, что в ее основании лежат мировоззренческого уровня подходы к сущности взаимодействия человека и природы</w:t>
      </w:r>
      <w:r>
        <w:rPr>
          <w:rFonts w:ascii="Times New Roman" w:hAnsi="Times New Roman"/>
          <w:sz w:val="28"/>
          <w:szCs w:val="28"/>
        </w:rPr>
        <w:t xml:space="preserve"> </w:t>
      </w:r>
      <w:r>
        <w:rPr>
          <w:rFonts w:ascii="Times New Roman" w:hAnsi="Times New Roman"/>
          <w:sz w:val="28"/>
          <w:szCs w:val="28"/>
        </w:rPr>
        <w:sym w:font="Symbol" w:char="F05B"/>
      </w:r>
      <w:r>
        <w:rPr>
          <w:rFonts w:ascii="Times New Roman" w:hAnsi="Times New Roman"/>
          <w:sz w:val="28"/>
          <w:szCs w:val="28"/>
        </w:rPr>
        <w:t>2</w:t>
      </w:r>
      <w:r>
        <w:rPr>
          <w:rFonts w:ascii="Times New Roman" w:hAnsi="Times New Roman"/>
          <w:sz w:val="28"/>
          <w:szCs w:val="28"/>
        </w:rPr>
        <w:sym w:font="Symbol" w:char="F05D"/>
      </w:r>
      <w:r w:rsidRPr="00FC6BA0">
        <w:rPr>
          <w:rFonts w:ascii="Times New Roman" w:hAnsi="Times New Roman"/>
          <w:sz w:val="28"/>
          <w:szCs w:val="28"/>
        </w:rPr>
        <w:t>.</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И в этом смысле особую актуальность приобретает этика благоговения перед жизнью лауреата Нобелевской премии Альберта Швейцера, который подвигом своей жизни продемонстрировал действенность внутренней духовной связи человека с окружающим его миром.</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Суть этики благоговения перед жизнью состоит в том, что человек, причиняя вред любой другой жизни, осознает это и постоянно соизмеряет, насколько оправдан наносимый чужой жизни вред. </w:t>
      </w:r>
      <w:r w:rsidRPr="00FC6BA0">
        <w:rPr>
          <w:rFonts w:ascii="Times New Roman" w:hAnsi="Times New Roman"/>
          <w:iCs/>
          <w:sz w:val="28"/>
          <w:szCs w:val="28"/>
        </w:rPr>
        <w:t>Она</w:t>
      </w:r>
      <w:r w:rsidRPr="00FC6BA0">
        <w:rPr>
          <w:rFonts w:ascii="Times New Roman" w:hAnsi="Times New Roman"/>
          <w:i/>
          <w:iCs/>
          <w:sz w:val="28"/>
          <w:szCs w:val="28"/>
        </w:rPr>
        <w:t xml:space="preserve"> </w:t>
      </w:r>
      <w:r w:rsidRPr="00FC6BA0">
        <w:rPr>
          <w:rFonts w:ascii="Times New Roman" w:hAnsi="Times New Roman"/>
          <w:sz w:val="28"/>
          <w:szCs w:val="28"/>
        </w:rPr>
        <w:t>предусматривает также постоянный внутренний конфликт, в основе которого лежит благоговение перед своей и любой другой жизнью и, как результат, возникает неизбежность выбора между этическим и необходимым.</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Следует иметь в виду, что нравственность всегда была самым уязвимым, слабым местом всех социальных программ, поэтому рассматривать ее в качестве ключа к решению экологических проблем нет никаких оснований. Мораль производна от типа, характера жизнедеятельности, который, в свою очередь, зависит от множества объективных условий, в том числе природных.</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Рассматривая связь моральных принципов этических субдисциплин с нормами и императивом общей этики, следует, видимо, исходить из признания, что невозможно предложить такой набор правил и принципов, который бы всех удовлетворил. В связи с этим попытаемся сформулировать в качестве материала для обсуждения данного вопроса совокупность правил и принципов экологической этики.</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Среди них мы назвали бы следующие.</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Нравственная позиция в отношениях человека к природе должна быть прежде всего гуманистической, т.е. имеющей в качестве приоритета как благо человека, так и благо природы. Связь между ними институализирует «экологический императив», выдвинутый академиком Н.Н. Моисеевым и предписывающий, придерживаясь теории коэволюционного развития общества и природы, не вступать в противоречие с естественными закономерностями, дабы не вызвать необратимых процессов в биосфере.</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Рядом с этим императивом может быть поставлен «принцип партнерства» во взаимосвязи человека и природы. </w:t>
      </w:r>
    </w:p>
    <w:p w:rsidR="00E10AC1" w:rsidRPr="00FC6BA0" w:rsidRDefault="00E10AC1" w:rsidP="00376ACF">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Данный принцип</w:t>
      </w:r>
      <w:r>
        <w:rPr>
          <w:rFonts w:ascii="Times New Roman" w:hAnsi="Times New Roman"/>
          <w:sz w:val="28"/>
          <w:szCs w:val="28"/>
        </w:rPr>
        <w:t xml:space="preserve"> </w:t>
      </w:r>
      <w:r w:rsidRPr="00FC6BA0">
        <w:rPr>
          <w:rFonts w:ascii="Times New Roman" w:hAnsi="Times New Roman"/>
          <w:sz w:val="28"/>
          <w:szCs w:val="28"/>
        </w:rPr>
        <w:t>может быть дополнен принципом: относись к природе с уважением и любовью, к живой природе в особенности</w:t>
      </w:r>
      <w:r>
        <w:rPr>
          <w:rFonts w:ascii="Times New Roman" w:hAnsi="Times New Roman"/>
          <w:sz w:val="28"/>
          <w:szCs w:val="28"/>
        </w:rPr>
        <w:t xml:space="preserve"> </w:t>
      </w:r>
      <w:r>
        <w:rPr>
          <w:rFonts w:ascii="Times New Roman" w:hAnsi="Times New Roman"/>
          <w:sz w:val="28"/>
          <w:szCs w:val="28"/>
        </w:rPr>
        <w:sym w:font="Symbol" w:char="F05B"/>
      </w:r>
      <w:r>
        <w:rPr>
          <w:rFonts w:ascii="Times New Roman" w:hAnsi="Times New Roman"/>
          <w:sz w:val="28"/>
          <w:szCs w:val="28"/>
        </w:rPr>
        <w:t>1</w:t>
      </w:r>
      <w:r>
        <w:rPr>
          <w:rFonts w:ascii="Times New Roman" w:hAnsi="Times New Roman"/>
          <w:sz w:val="28"/>
          <w:szCs w:val="28"/>
        </w:rPr>
        <w:sym w:font="Symbol" w:char="F05D"/>
      </w:r>
      <w:r w:rsidRPr="00FC6BA0">
        <w:rPr>
          <w:rFonts w:ascii="Times New Roman" w:hAnsi="Times New Roman"/>
          <w:sz w:val="28"/>
          <w:szCs w:val="28"/>
        </w:rPr>
        <w:t>.</w:t>
      </w:r>
    </w:p>
    <w:p w:rsidR="00E10AC1" w:rsidRPr="00FC6BA0" w:rsidRDefault="00E10AC1" w:rsidP="00376ACF">
      <w:pPr>
        <w:widowControl w:val="0"/>
        <w:shd w:val="clear" w:color="auto" w:fill="FFFFFF"/>
        <w:autoSpaceDE w:val="0"/>
        <w:autoSpaceDN w:val="0"/>
        <w:adjustRightInd w:val="0"/>
        <w:spacing w:line="360" w:lineRule="auto"/>
        <w:ind w:firstLine="709"/>
        <w:jc w:val="both"/>
        <w:rPr>
          <w:rFonts w:ascii="Times New Roman" w:hAnsi="Times New Roman"/>
          <w:sz w:val="28"/>
          <w:szCs w:val="28"/>
        </w:rPr>
      </w:pPr>
    </w:p>
    <w:p w:rsidR="00E10AC1" w:rsidRPr="00FC6BA0" w:rsidRDefault="00E10AC1" w:rsidP="00376ACF">
      <w:pPr>
        <w:widowControl w:val="0"/>
        <w:shd w:val="clear" w:color="auto" w:fill="FFFFFF"/>
        <w:autoSpaceDE w:val="0"/>
        <w:autoSpaceDN w:val="0"/>
        <w:adjustRightInd w:val="0"/>
        <w:spacing w:line="360" w:lineRule="auto"/>
        <w:ind w:firstLine="709"/>
        <w:jc w:val="both"/>
        <w:rPr>
          <w:rFonts w:ascii="Times New Roman" w:hAnsi="Times New Roman"/>
          <w:sz w:val="28"/>
          <w:szCs w:val="28"/>
        </w:rPr>
        <w:sectPr w:rsidR="00E10AC1" w:rsidRPr="00FC6BA0" w:rsidSect="00347576">
          <w:pgSz w:w="11906" w:h="16838"/>
          <w:pgMar w:top="1134" w:right="567" w:bottom="1134" w:left="1701" w:header="709" w:footer="289" w:gutter="0"/>
          <w:cols w:space="708"/>
          <w:titlePg/>
          <w:docGrid w:linePitch="360"/>
        </w:sectPr>
      </w:pP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b/>
          <w:sz w:val="28"/>
          <w:szCs w:val="28"/>
        </w:rPr>
      </w:pPr>
      <w:r w:rsidRPr="00FC6BA0">
        <w:rPr>
          <w:rFonts w:ascii="Times New Roman" w:hAnsi="Times New Roman"/>
          <w:b/>
          <w:sz w:val="28"/>
          <w:szCs w:val="28"/>
        </w:rPr>
        <w:t xml:space="preserve">2. </w:t>
      </w:r>
      <w:r w:rsidRPr="00FC6BA0">
        <w:rPr>
          <w:rFonts w:ascii="Times New Roman" w:hAnsi="Times New Roman"/>
          <w:b/>
          <w:bCs/>
          <w:sz w:val="28"/>
          <w:szCs w:val="28"/>
        </w:rPr>
        <w:t>Ненасилие как форма отношения к природе и как нравственный принцип</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 социальной сфере переход к ненасилию есть акт весьма своевременного морального выбора, содействующий консолидации</w:t>
      </w:r>
      <w:r w:rsidRPr="00FC6BA0">
        <w:rPr>
          <w:rFonts w:ascii="Times New Roman" w:hAnsi="Times New Roman"/>
          <w:sz w:val="28"/>
          <w:szCs w:val="28"/>
          <w:vertAlign w:val="superscript"/>
        </w:rPr>
        <w:t xml:space="preserve"> </w:t>
      </w:r>
      <w:r w:rsidRPr="00FC6BA0">
        <w:rPr>
          <w:rFonts w:ascii="Times New Roman" w:hAnsi="Times New Roman"/>
          <w:sz w:val="28"/>
          <w:szCs w:val="28"/>
        </w:rPr>
        <w:t>людей, установлению взаимопонимания между различными культурными, этническими, конфессиональными общностями, способствующий терпимости и готовности к разрешению конфликтов, кажущихся неразрешимыми.</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 сфере отношений человека и природы этика ненасилия изменяет не представления о природе, а отношение к ней. Согласно принципу ненасилия человек обязан вести себя не как существо, озабоченное лишь материальными запросами, а как цельная личность. Здесь уместно будет привести примечательные строки из И. Канта: «В отношении живой, хотя и лишенной разума, части тварей насильственное и вместе с тем жестокое обращение с животными еще более противно долгу человека перед самим собой, так как препятствуется сочувствие человека к их страданиям, ослабляются и постепенно уничтожаются естественные задатки, очень полезные для моральности в отношениях с другими людьми»</w:t>
      </w:r>
      <w:r>
        <w:rPr>
          <w:rFonts w:ascii="Times New Roman" w:hAnsi="Times New Roman"/>
          <w:sz w:val="28"/>
          <w:szCs w:val="28"/>
        </w:rPr>
        <w:t xml:space="preserve"> </w:t>
      </w:r>
      <w:r>
        <w:rPr>
          <w:rFonts w:ascii="Times New Roman" w:hAnsi="Times New Roman"/>
          <w:sz w:val="28"/>
          <w:szCs w:val="28"/>
        </w:rPr>
        <w:sym w:font="Symbol" w:char="F05B"/>
      </w:r>
      <w:r>
        <w:rPr>
          <w:rFonts w:ascii="Times New Roman" w:hAnsi="Times New Roman"/>
          <w:sz w:val="28"/>
          <w:szCs w:val="28"/>
        </w:rPr>
        <w:t>5</w:t>
      </w:r>
      <w:r>
        <w:rPr>
          <w:rFonts w:ascii="Times New Roman" w:hAnsi="Times New Roman"/>
          <w:sz w:val="28"/>
          <w:szCs w:val="28"/>
        </w:rPr>
        <w:sym w:font="Symbol" w:char="F05D"/>
      </w:r>
      <w:r w:rsidRPr="00FC6BA0">
        <w:rPr>
          <w:rFonts w:ascii="Times New Roman" w:hAnsi="Times New Roman"/>
          <w:sz w:val="28"/>
          <w:szCs w:val="28"/>
        </w:rPr>
        <w:t>.</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Ненасилие выступает в качестве той духовной инстанции, жизненного и этического принципа, которые дают возможность человеку обрести истинную духовность, достичь состояния, когда ненасилие в различных его формах будет восприниматься как нечто вообще противное самой природе.</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В нашем понимании ненасилие как альтернатива насилию </w:t>
      </w:r>
      <w:r w:rsidRPr="00FC6BA0">
        <w:rPr>
          <w:rFonts w:ascii="Times New Roman" w:hAnsi="Times New Roman"/>
          <w:sz w:val="28"/>
          <w:szCs w:val="28"/>
        </w:rPr>
        <w:sym w:font="Symbol" w:char="F0BE"/>
      </w:r>
      <w:r w:rsidRPr="00FC6BA0">
        <w:rPr>
          <w:rFonts w:ascii="Times New Roman" w:hAnsi="Times New Roman"/>
          <w:sz w:val="28"/>
          <w:szCs w:val="28"/>
        </w:rPr>
        <w:t xml:space="preserve"> это идеологический, этический и жизненный принцип, в основе которого лежит признание ценности всего живого, человека и его жизни, отрицающий принуждение как способ решения политических, нравственных, экономических и межличностных проблем и конфликтов.</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Современные взгляды ученых основываются на положении об интеграции человека и природы, гармонизации их отношений, понимании системного строения всей природы. Основной акцент в этике делается на развитии так называемой экологической совести и экологического долга. Долг в экологической интерпретации состоит не только в том, чтобы сберечь то, что есть, поддерживать сложившееся равновесие в природе, но и предпринимать усилия для достижения наилучшего состояния экосистем. Только через призму такого подхода можно рассматривать и практические интересы человека, решать проблемы, связанные с его жизнью и деятельностью</w:t>
      </w:r>
      <w:r>
        <w:rPr>
          <w:rFonts w:ascii="Times New Roman" w:hAnsi="Times New Roman"/>
          <w:sz w:val="28"/>
          <w:szCs w:val="28"/>
        </w:rPr>
        <w:t xml:space="preserve"> </w:t>
      </w:r>
      <w:r>
        <w:rPr>
          <w:rFonts w:ascii="Times New Roman" w:hAnsi="Times New Roman"/>
          <w:sz w:val="28"/>
          <w:szCs w:val="28"/>
        </w:rPr>
        <w:sym w:font="Symbol" w:char="F05B"/>
      </w:r>
      <w:r>
        <w:rPr>
          <w:rFonts w:ascii="Times New Roman" w:hAnsi="Times New Roman"/>
          <w:sz w:val="28"/>
          <w:szCs w:val="28"/>
        </w:rPr>
        <w:t>3</w:t>
      </w:r>
      <w:r>
        <w:rPr>
          <w:rFonts w:ascii="Times New Roman" w:hAnsi="Times New Roman"/>
          <w:sz w:val="28"/>
          <w:szCs w:val="28"/>
        </w:rPr>
        <w:sym w:font="Symbol" w:char="F05D"/>
      </w:r>
      <w:r w:rsidRPr="00FC6BA0">
        <w:rPr>
          <w:rFonts w:ascii="Times New Roman" w:hAnsi="Times New Roman"/>
          <w:sz w:val="28"/>
          <w:szCs w:val="28"/>
        </w:rPr>
        <w:t>.</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 настоящее время в качестве одного из принципов построения отношений человека с природой, принципов, основанных на понимании целостного единства человека с миром, прежде всего со всем живым, можно признать принцип «благоговения перед жизнью» А. Швейцера: «Я испытываю побуждение высказывать равное благоговение перед жизнью как по отношению к моей воле и жизни, так и по отношению к любой другой».</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А. Швейцер говорит об элементарном мышлении, которое исходит из фундаментальных представлений об отношении человека к миру, о смысле жизни и о сущности добра. Элементарное мышление </w:t>
      </w:r>
      <w:r w:rsidRPr="00FC6BA0">
        <w:rPr>
          <w:rFonts w:ascii="Times New Roman" w:hAnsi="Times New Roman"/>
          <w:sz w:val="28"/>
          <w:szCs w:val="28"/>
        </w:rPr>
        <w:sym w:font="Symbol" w:char="F0BE"/>
      </w:r>
      <w:r w:rsidRPr="00FC6BA0">
        <w:rPr>
          <w:rFonts w:ascii="Times New Roman" w:hAnsi="Times New Roman"/>
          <w:sz w:val="28"/>
          <w:szCs w:val="28"/>
        </w:rPr>
        <w:t xml:space="preserve"> такое мышление, которое занято природой познания, логическими построениями, естественными науками; если же человек побуждается к постоянному размышлению о самом себе и своем личностном отношении к миру, то это приоритет уже другого типа мышления.</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В сжатом виде содержание концепции А. Швейцера состоит в следующем.</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1. Реальный мир </w:t>
      </w:r>
      <w:r w:rsidRPr="00FC6BA0">
        <w:rPr>
          <w:rFonts w:ascii="Times New Roman" w:hAnsi="Times New Roman"/>
          <w:sz w:val="28"/>
          <w:szCs w:val="28"/>
        </w:rPr>
        <w:sym w:font="Symbol" w:char="F0BE"/>
      </w:r>
      <w:r w:rsidRPr="00FC6BA0">
        <w:rPr>
          <w:rFonts w:ascii="Times New Roman" w:hAnsi="Times New Roman"/>
          <w:sz w:val="28"/>
          <w:szCs w:val="28"/>
        </w:rPr>
        <w:t xml:space="preserve"> мир, полный жизни.</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2. О мире человек знает только то, что все существующее, как и </w:t>
      </w:r>
      <w:r w:rsidRPr="00FC6BA0">
        <w:rPr>
          <w:rFonts w:ascii="Times New Roman" w:hAnsi="Times New Roman"/>
          <w:iCs/>
          <w:sz w:val="28"/>
          <w:szCs w:val="28"/>
        </w:rPr>
        <w:t>он</w:t>
      </w:r>
      <w:r w:rsidRPr="00FC6BA0">
        <w:rPr>
          <w:rFonts w:ascii="Times New Roman" w:hAnsi="Times New Roman"/>
          <w:i/>
          <w:iCs/>
          <w:sz w:val="28"/>
          <w:szCs w:val="28"/>
        </w:rPr>
        <w:t xml:space="preserve"> </w:t>
      </w:r>
      <w:r w:rsidRPr="00FC6BA0">
        <w:rPr>
          <w:rFonts w:ascii="Times New Roman" w:hAnsi="Times New Roman"/>
          <w:sz w:val="28"/>
          <w:szCs w:val="28"/>
        </w:rPr>
        <w:t>сам, является проявлением воли к жизни; к этому миру он имеет как пассивное, так и активное отношение; как существо, стоящее в пассивном отношении к миру, он приходит к духовной связи с ним через смирение; как существо, стоящее в активном отношении к миру, человек приходит к духовной связи с ним благодаря тому, что не живет для себя одного, а чувствует себя одним целым со всей жизнью, которая находится в сфере его влияния.</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3. Начав думать о тайне своей жизни и о связях, соединяющих его с жизнью, человек уже не может относиться к своей и окружающей его жизни иначе, как в соответствии с принципом «благоговения перед жизнью», и этот принцип не может не проявиться в этическом миро- и жизнеутверждении, которое выражается в его действиях; он будет не просто жить, а по-настоящему испытывать жизнь.</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 xml:space="preserve">4. Для человека по-настоящему нравственного жизнь священна даже та, которая находится на нижней границе шкалы ценностей, он делает различия только в каждом конкретном случае, под давлением необходимости, например, когда ему предстоит решить, какой из двух жизней он должен пожертвовать, чтобы сохранить другую. «Если этика Благоговения перед жизнью затронула его, </w:t>
      </w:r>
      <w:r w:rsidRPr="00FC6BA0">
        <w:rPr>
          <w:rFonts w:ascii="Times New Roman" w:hAnsi="Times New Roman"/>
          <w:sz w:val="28"/>
          <w:szCs w:val="28"/>
        </w:rPr>
        <w:sym w:font="Symbol" w:char="F0BE"/>
      </w:r>
      <w:r w:rsidRPr="00FC6BA0">
        <w:rPr>
          <w:rFonts w:ascii="Times New Roman" w:hAnsi="Times New Roman"/>
          <w:sz w:val="28"/>
          <w:szCs w:val="28"/>
        </w:rPr>
        <w:t xml:space="preserve"> пишет А. Швейцер, </w:t>
      </w:r>
      <w:r w:rsidRPr="00FC6BA0">
        <w:rPr>
          <w:rFonts w:ascii="Times New Roman" w:hAnsi="Times New Roman"/>
          <w:sz w:val="28"/>
          <w:szCs w:val="28"/>
        </w:rPr>
        <w:sym w:font="Symbol" w:char="F0BE"/>
      </w:r>
      <w:r w:rsidRPr="00FC6BA0">
        <w:rPr>
          <w:rFonts w:ascii="Times New Roman" w:hAnsi="Times New Roman"/>
          <w:sz w:val="28"/>
          <w:szCs w:val="28"/>
        </w:rPr>
        <w:t xml:space="preserve"> он наносит вред в жизни и разрушает лишь в силу необходимости, которой он не может избежать, и никогда </w:t>
      </w:r>
      <w:r w:rsidRPr="00FC6BA0">
        <w:rPr>
          <w:rFonts w:ascii="Times New Roman" w:hAnsi="Times New Roman"/>
          <w:sz w:val="28"/>
          <w:szCs w:val="28"/>
        </w:rPr>
        <w:sym w:font="Symbol" w:char="F0BE"/>
      </w:r>
      <w:r w:rsidRPr="00FC6BA0">
        <w:rPr>
          <w:rFonts w:ascii="Times New Roman" w:hAnsi="Times New Roman"/>
          <w:sz w:val="28"/>
          <w:szCs w:val="28"/>
        </w:rPr>
        <w:t xml:space="preserve"> из-за недомыслия. Насколько он является свободным человеком, настолько он использует любую возможность, что испытать блаженство: оказаться в состоянии помочь жизни и отвести от нее страдание и разрушение»</w:t>
      </w:r>
      <w:r>
        <w:rPr>
          <w:rFonts w:ascii="Times New Roman" w:hAnsi="Times New Roman"/>
          <w:sz w:val="28"/>
          <w:szCs w:val="28"/>
        </w:rPr>
        <w:t xml:space="preserve"> </w:t>
      </w:r>
      <w:r>
        <w:rPr>
          <w:rFonts w:ascii="Times New Roman" w:hAnsi="Times New Roman"/>
          <w:sz w:val="28"/>
          <w:szCs w:val="28"/>
        </w:rPr>
        <w:sym w:font="Symbol" w:char="F05B"/>
      </w:r>
      <w:r>
        <w:rPr>
          <w:rFonts w:ascii="Times New Roman" w:hAnsi="Times New Roman"/>
          <w:sz w:val="28"/>
          <w:szCs w:val="28"/>
        </w:rPr>
        <w:t>7</w:t>
      </w:r>
      <w:r>
        <w:rPr>
          <w:rFonts w:ascii="Times New Roman" w:hAnsi="Times New Roman"/>
          <w:sz w:val="28"/>
          <w:szCs w:val="28"/>
        </w:rPr>
        <w:sym w:font="Symbol" w:char="F05D"/>
      </w:r>
      <w:r w:rsidRPr="00FC6BA0">
        <w:rPr>
          <w:rFonts w:ascii="Times New Roman" w:hAnsi="Times New Roman"/>
          <w:sz w:val="28"/>
          <w:szCs w:val="28"/>
        </w:rPr>
        <w:t>.</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Этика А. Швейцера одинаково и гуманистична, и реалистична Признавая тот факт, что человек не может избежать насилия над жизнью и ее уничтожения, тем не менее он, как существо разумное, не будет этого делать на субъективном основании, произвольно, помня всегда о том, что «он несет ответственность за жизнь, которая принесена в жертву». Такого рода этический подход, весьма близкий принципу ненасилия, может, по нашему мнению, способствовать разрешению глобальной проблемы, гармонизации взаимодействия человека и природы, полноте использования собственного разума, когда индивид осознает как ценность окружающий мир, так и собственную ценность и когда эти ценности связаны воедино неразрывными узами</w:t>
      </w:r>
      <w:r>
        <w:rPr>
          <w:rFonts w:ascii="Times New Roman" w:hAnsi="Times New Roman"/>
          <w:sz w:val="28"/>
          <w:szCs w:val="28"/>
        </w:rPr>
        <w:t xml:space="preserve"> </w:t>
      </w:r>
      <w:r>
        <w:rPr>
          <w:rFonts w:ascii="Times New Roman" w:hAnsi="Times New Roman"/>
          <w:sz w:val="28"/>
          <w:szCs w:val="28"/>
        </w:rPr>
        <w:sym w:font="Symbol" w:char="F05B"/>
      </w:r>
      <w:r>
        <w:rPr>
          <w:rFonts w:ascii="Times New Roman" w:hAnsi="Times New Roman"/>
          <w:sz w:val="28"/>
          <w:szCs w:val="28"/>
        </w:rPr>
        <w:t>6</w:t>
      </w:r>
      <w:r>
        <w:rPr>
          <w:rFonts w:ascii="Times New Roman" w:hAnsi="Times New Roman"/>
          <w:sz w:val="28"/>
          <w:szCs w:val="28"/>
        </w:rPr>
        <w:sym w:font="Symbol" w:char="F05D"/>
      </w:r>
      <w:r w:rsidRPr="00FC6BA0">
        <w:rPr>
          <w:rFonts w:ascii="Times New Roman" w:hAnsi="Times New Roman"/>
          <w:sz w:val="28"/>
          <w:szCs w:val="28"/>
        </w:rPr>
        <w:t>.</w:t>
      </w:r>
    </w:p>
    <w:p w:rsidR="00E10AC1" w:rsidRPr="00FC6BA0" w:rsidRDefault="00E10AC1" w:rsidP="00376ACF">
      <w:pPr>
        <w:widowControl w:val="0"/>
        <w:shd w:val="clear" w:color="auto" w:fill="FFFFFF"/>
        <w:autoSpaceDE w:val="0"/>
        <w:autoSpaceDN w:val="0"/>
        <w:adjustRightInd w:val="0"/>
        <w:spacing w:line="360" w:lineRule="auto"/>
        <w:ind w:firstLine="709"/>
        <w:jc w:val="both"/>
        <w:rPr>
          <w:rFonts w:ascii="Times New Roman" w:hAnsi="Times New Roman"/>
          <w:sz w:val="28"/>
          <w:szCs w:val="28"/>
        </w:rPr>
        <w:sectPr w:rsidR="00E10AC1" w:rsidRPr="00FC6BA0" w:rsidSect="00347576">
          <w:pgSz w:w="11906" w:h="16838"/>
          <w:pgMar w:top="1134" w:right="850" w:bottom="1134" w:left="1701" w:header="708" w:footer="290" w:gutter="0"/>
          <w:cols w:space="708"/>
          <w:titlePg/>
          <w:docGrid w:linePitch="360"/>
        </w:sectPr>
      </w:pPr>
    </w:p>
    <w:p w:rsidR="00E10AC1" w:rsidRPr="00086F20" w:rsidRDefault="00E10AC1" w:rsidP="00376ACF">
      <w:pPr>
        <w:widowControl w:val="0"/>
        <w:shd w:val="clear" w:color="auto" w:fill="FFFFFF"/>
        <w:autoSpaceDE w:val="0"/>
        <w:autoSpaceDN w:val="0"/>
        <w:adjustRightInd w:val="0"/>
        <w:spacing w:line="360" w:lineRule="auto"/>
        <w:ind w:firstLine="709"/>
        <w:jc w:val="both"/>
        <w:rPr>
          <w:rFonts w:ascii="Times New Roman" w:hAnsi="Times New Roman"/>
          <w:b/>
          <w:sz w:val="28"/>
          <w:szCs w:val="28"/>
        </w:rPr>
      </w:pPr>
      <w:r w:rsidRPr="00086F20">
        <w:rPr>
          <w:rFonts w:ascii="Times New Roman" w:hAnsi="Times New Roman"/>
          <w:b/>
          <w:sz w:val="28"/>
          <w:szCs w:val="28"/>
        </w:rPr>
        <w:t>Заключение</w:t>
      </w:r>
    </w:p>
    <w:p w:rsidR="00E10AC1" w:rsidRPr="00FC6BA0" w:rsidRDefault="00E10AC1" w:rsidP="00F7737D">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FC6BA0">
        <w:rPr>
          <w:rFonts w:ascii="Times New Roman" w:hAnsi="Times New Roman"/>
          <w:sz w:val="28"/>
          <w:szCs w:val="28"/>
        </w:rPr>
        <w:t>Исходя из вышесказанного, нравственной может быть названа деятельность, направленная на искоренение эгоистической идеологии с ее потребительством и пренебрежением к будущим поколениям, на перестройку в связи с этим всей системы просвещения, образования и воспитания, всей культуры. Соответственно этому нравственны знания и практические навыки, оптимизирующие человеческое воздействие на природу. Особенно можно выделить принцип ненасилия как обладающего большим интеграционным потенциалом по отношению к другим принципам экологической этики и как в наиболее острой форме соотносящегося с ее гуманистической составляющей.</w:t>
      </w:r>
    </w:p>
    <w:p w:rsidR="00E10AC1" w:rsidRPr="00FC6BA0" w:rsidRDefault="00E10AC1" w:rsidP="00376ACF">
      <w:pPr>
        <w:widowControl w:val="0"/>
        <w:shd w:val="clear" w:color="auto" w:fill="FFFFFF"/>
        <w:autoSpaceDE w:val="0"/>
        <w:autoSpaceDN w:val="0"/>
        <w:adjustRightInd w:val="0"/>
        <w:spacing w:line="360" w:lineRule="auto"/>
        <w:ind w:firstLine="709"/>
        <w:jc w:val="both"/>
        <w:rPr>
          <w:rFonts w:ascii="Times New Roman" w:hAnsi="Times New Roman"/>
          <w:sz w:val="28"/>
          <w:szCs w:val="28"/>
        </w:rPr>
        <w:sectPr w:rsidR="00E10AC1" w:rsidRPr="00FC6BA0" w:rsidSect="00347576">
          <w:pgSz w:w="11906" w:h="16838"/>
          <w:pgMar w:top="1134" w:right="850" w:bottom="1134" w:left="1701" w:header="708" w:footer="290" w:gutter="0"/>
          <w:cols w:space="708"/>
          <w:titlePg/>
          <w:docGrid w:linePitch="360"/>
        </w:sectPr>
      </w:pPr>
    </w:p>
    <w:p w:rsidR="00E10AC1" w:rsidRPr="00FC6BA0" w:rsidRDefault="00E10AC1" w:rsidP="00FC6BA0">
      <w:pPr>
        <w:widowControl w:val="0"/>
        <w:shd w:val="clear" w:color="auto" w:fill="FFFFFF"/>
        <w:autoSpaceDE w:val="0"/>
        <w:autoSpaceDN w:val="0"/>
        <w:adjustRightInd w:val="0"/>
        <w:spacing w:after="0" w:line="360" w:lineRule="auto"/>
        <w:ind w:firstLine="709"/>
        <w:jc w:val="both"/>
        <w:rPr>
          <w:rFonts w:ascii="Times New Roman" w:hAnsi="Times New Roman"/>
          <w:b/>
          <w:sz w:val="28"/>
          <w:szCs w:val="28"/>
        </w:rPr>
      </w:pPr>
      <w:r w:rsidRPr="00FC6BA0">
        <w:rPr>
          <w:rFonts w:ascii="Times New Roman" w:hAnsi="Times New Roman"/>
          <w:b/>
          <w:sz w:val="28"/>
          <w:szCs w:val="28"/>
        </w:rPr>
        <w:t>Список литературы.</w:t>
      </w:r>
    </w:p>
    <w:p w:rsidR="00E10AC1" w:rsidRPr="00FC6BA0" w:rsidRDefault="00E10AC1" w:rsidP="00FC6BA0">
      <w:pPr>
        <w:spacing w:after="0" w:line="360" w:lineRule="auto"/>
        <w:jc w:val="both"/>
        <w:rPr>
          <w:rFonts w:ascii="Times New Roman" w:hAnsi="Times New Roman"/>
          <w:sz w:val="28"/>
          <w:szCs w:val="28"/>
        </w:rPr>
      </w:pPr>
      <w:r w:rsidRPr="00FC6BA0">
        <w:rPr>
          <w:rFonts w:ascii="Times New Roman" w:hAnsi="Times New Roman"/>
          <w:sz w:val="28"/>
          <w:szCs w:val="28"/>
        </w:rPr>
        <w:t xml:space="preserve">1. </w:t>
      </w:r>
      <w:r w:rsidRPr="00FC6BA0">
        <w:rPr>
          <w:rFonts w:ascii="Times New Roman" w:hAnsi="Times New Roman"/>
          <w:iCs/>
          <w:sz w:val="28"/>
          <w:szCs w:val="28"/>
        </w:rPr>
        <w:t xml:space="preserve">Баранова В.И. </w:t>
      </w:r>
      <w:r w:rsidRPr="00FC6BA0">
        <w:rPr>
          <w:rFonts w:ascii="Times New Roman" w:hAnsi="Times New Roman"/>
          <w:sz w:val="28"/>
          <w:szCs w:val="28"/>
        </w:rPr>
        <w:t xml:space="preserve">Отношение к природе </w:t>
      </w:r>
      <w:r>
        <w:rPr>
          <w:rFonts w:ascii="Times New Roman" w:hAnsi="Times New Roman"/>
          <w:sz w:val="28"/>
          <w:szCs w:val="28"/>
        </w:rPr>
        <w:t>нравственно активной личности</w:t>
      </w:r>
      <w:r w:rsidRPr="00FC6BA0">
        <w:rPr>
          <w:rFonts w:ascii="Times New Roman" w:hAnsi="Times New Roman"/>
          <w:sz w:val="28"/>
          <w:szCs w:val="28"/>
        </w:rPr>
        <w:t>/</w:t>
      </w:r>
      <w:r>
        <w:rPr>
          <w:rFonts w:ascii="Times New Roman" w:hAnsi="Times New Roman"/>
          <w:sz w:val="28"/>
          <w:szCs w:val="28"/>
        </w:rPr>
        <w:t xml:space="preserve"> </w:t>
      </w:r>
      <w:r w:rsidRPr="00FC6BA0">
        <w:rPr>
          <w:rFonts w:ascii="Times New Roman" w:hAnsi="Times New Roman"/>
          <w:sz w:val="28"/>
          <w:szCs w:val="28"/>
        </w:rPr>
        <w:t xml:space="preserve">Экология, культура, образование. </w:t>
      </w:r>
      <w:r w:rsidRPr="00FC6BA0">
        <w:rPr>
          <w:rFonts w:ascii="Times New Roman" w:hAnsi="Times New Roman"/>
          <w:sz w:val="28"/>
          <w:szCs w:val="28"/>
        </w:rPr>
        <w:sym w:font="Symbol" w:char="F0BE"/>
      </w:r>
      <w:r w:rsidRPr="00FC6BA0">
        <w:rPr>
          <w:rFonts w:ascii="Times New Roman" w:hAnsi="Times New Roman"/>
          <w:sz w:val="28"/>
          <w:szCs w:val="28"/>
        </w:rPr>
        <w:t xml:space="preserve"> М., 1989.</w:t>
      </w:r>
    </w:p>
    <w:p w:rsidR="00E10AC1" w:rsidRPr="00FC6BA0" w:rsidRDefault="00E10AC1" w:rsidP="00FC6BA0">
      <w:pPr>
        <w:widowControl w:val="0"/>
        <w:shd w:val="clear" w:color="auto" w:fill="FFFFFF"/>
        <w:autoSpaceDE w:val="0"/>
        <w:autoSpaceDN w:val="0"/>
        <w:adjustRightInd w:val="0"/>
        <w:spacing w:after="0" w:line="360" w:lineRule="auto"/>
        <w:jc w:val="both"/>
        <w:rPr>
          <w:rFonts w:ascii="Times New Roman" w:hAnsi="Times New Roman"/>
          <w:sz w:val="28"/>
          <w:szCs w:val="28"/>
        </w:rPr>
      </w:pPr>
      <w:r w:rsidRPr="00FC6BA0">
        <w:rPr>
          <w:rFonts w:ascii="Times New Roman" w:hAnsi="Times New Roman"/>
          <w:sz w:val="28"/>
          <w:szCs w:val="28"/>
        </w:rPr>
        <w:t xml:space="preserve">2. </w:t>
      </w:r>
      <w:r w:rsidRPr="00FC6BA0">
        <w:rPr>
          <w:rFonts w:ascii="Times New Roman" w:hAnsi="Times New Roman"/>
          <w:iCs/>
          <w:sz w:val="28"/>
          <w:szCs w:val="28"/>
        </w:rPr>
        <w:t xml:space="preserve">Бганба-Церера В.Р. </w:t>
      </w:r>
      <w:r w:rsidRPr="00FC6BA0">
        <w:rPr>
          <w:rFonts w:ascii="Times New Roman" w:hAnsi="Times New Roman"/>
          <w:sz w:val="28"/>
          <w:szCs w:val="28"/>
        </w:rPr>
        <w:t xml:space="preserve">Становление экологической этики: проблемы и перспективы. </w:t>
      </w:r>
      <w:r w:rsidRPr="00FC6BA0">
        <w:rPr>
          <w:rFonts w:ascii="Times New Roman" w:hAnsi="Times New Roman"/>
          <w:sz w:val="28"/>
          <w:szCs w:val="28"/>
        </w:rPr>
        <w:sym w:font="Symbol" w:char="F0BE"/>
      </w:r>
      <w:r w:rsidRPr="00FC6BA0">
        <w:rPr>
          <w:rFonts w:ascii="Times New Roman" w:hAnsi="Times New Roman"/>
          <w:sz w:val="28"/>
          <w:szCs w:val="28"/>
        </w:rPr>
        <w:t xml:space="preserve"> М., 1992.</w:t>
      </w:r>
    </w:p>
    <w:p w:rsidR="00E10AC1" w:rsidRPr="00FC6BA0" w:rsidRDefault="00E10AC1" w:rsidP="00FC6BA0">
      <w:pPr>
        <w:widowControl w:val="0"/>
        <w:shd w:val="clear" w:color="auto" w:fill="FFFFFF"/>
        <w:autoSpaceDE w:val="0"/>
        <w:autoSpaceDN w:val="0"/>
        <w:adjustRightInd w:val="0"/>
        <w:spacing w:after="0" w:line="360" w:lineRule="auto"/>
        <w:jc w:val="both"/>
        <w:rPr>
          <w:rFonts w:ascii="Times New Roman" w:hAnsi="Times New Roman"/>
          <w:sz w:val="28"/>
          <w:szCs w:val="28"/>
        </w:rPr>
      </w:pPr>
      <w:r w:rsidRPr="00FC6BA0">
        <w:rPr>
          <w:rFonts w:ascii="Times New Roman" w:hAnsi="Times New Roman"/>
          <w:sz w:val="28"/>
          <w:szCs w:val="28"/>
        </w:rPr>
        <w:t xml:space="preserve">3. </w:t>
      </w:r>
      <w:r w:rsidRPr="00FC6BA0">
        <w:rPr>
          <w:rFonts w:ascii="Times New Roman" w:hAnsi="Times New Roman"/>
          <w:iCs/>
          <w:sz w:val="28"/>
          <w:szCs w:val="28"/>
        </w:rPr>
        <w:t xml:space="preserve">Бганба-Церера В.Р. </w:t>
      </w:r>
      <w:r w:rsidRPr="00FC6BA0">
        <w:rPr>
          <w:rFonts w:ascii="Times New Roman" w:hAnsi="Times New Roman"/>
          <w:sz w:val="28"/>
          <w:szCs w:val="28"/>
        </w:rPr>
        <w:t xml:space="preserve">Экология души: ненасилие </w:t>
      </w:r>
      <w:r w:rsidRPr="00FC6BA0">
        <w:rPr>
          <w:rFonts w:ascii="Times New Roman" w:hAnsi="Times New Roman"/>
          <w:sz w:val="28"/>
          <w:szCs w:val="28"/>
        </w:rPr>
        <w:sym w:font="Symbol" w:char="F0BE"/>
      </w:r>
      <w:r w:rsidRPr="00FC6BA0">
        <w:rPr>
          <w:rFonts w:ascii="Times New Roman" w:hAnsi="Times New Roman"/>
          <w:sz w:val="28"/>
          <w:szCs w:val="28"/>
        </w:rPr>
        <w:t xml:space="preserve"> путь в грядущее. </w:t>
      </w:r>
      <w:r w:rsidRPr="00FC6BA0">
        <w:rPr>
          <w:rFonts w:ascii="Times New Roman" w:hAnsi="Times New Roman"/>
          <w:sz w:val="28"/>
          <w:szCs w:val="28"/>
        </w:rPr>
        <w:sym w:font="Symbol" w:char="F0BE"/>
      </w:r>
      <w:r w:rsidRPr="00FC6BA0">
        <w:rPr>
          <w:rFonts w:ascii="Times New Roman" w:hAnsi="Times New Roman"/>
          <w:sz w:val="28"/>
          <w:szCs w:val="28"/>
        </w:rPr>
        <w:t xml:space="preserve"> СПб., 1994.</w:t>
      </w:r>
    </w:p>
    <w:p w:rsidR="00E10AC1" w:rsidRPr="00FC6BA0" w:rsidRDefault="00E10AC1" w:rsidP="00FC6BA0">
      <w:pPr>
        <w:widowControl w:val="0"/>
        <w:shd w:val="clear" w:color="auto" w:fill="FFFFFF"/>
        <w:autoSpaceDE w:val="0"/>
        <w:autoSpaceDN w:val="0"/>
        <w:adjustRightInd w:val="0"/>
        <w:spacing w:after="0" w:line="360" w:lineRule="auto"/>
        <w:jc w:val="both"/>
        <w:rPr>
          <w:rFonts w:ascii="Times New Roman" w:hAnsi="Times New Roman"/>
          <w:sz w:val="28"/>
          <w:szCs w:val="28"/>
        </w:rPr>
      </w:pPr>
      <w:r w:rsidRPr="00FC6BA0">
        <w:rPr>
          <w:rFonts w:ascii="Times New Roman" w:hAnsi="Times New Roman"/>
          <w:sz w:val="28"/>
          <w:szCs w:val="28"/>
        </w:rPr>
        <w:t xml:space="preserve">4. </w:t>
      </w:r>
      <w:r w:rsidRPr="00FC6BA0">
        <w:rPr>
          <w:rFonts w:ascii="Times New Roman" w:hAnsi="Times New Roman"/>
          <w:iCs/>
          <w:sz w:val="28"/>
          <w:szCs w:val="28"/>
        </w:rPr>
        <w:t xml:space="preserve">Вернадский В.И. </w:t>
      </w:r>
      <w:r w:rsidRPr="00FC6BA0">
        <w:rPr>
          <w:rFonts w:ascii="Times New Roman" w:hAnsi="Times New Roman"/>
          <w:sz w:val="28"/>
          <w:szCs w:val="28"/>
        </w:rPr>
        <w:t xml:space="preserve">Философские мысли натуралиста. </w:t>
      </w:r>
      <w:r w:rsidRPr="00FC6BA0">
        <w:rPr>
          <w:rFonts w:ascii="Times New Roman" w:hAnsi="Times New Roman"/>
          <w:sz w:val="28"/>
          <w:szCs w:val="28"/>
        </w:rPr>
        <w:sym w:font="Symbol" w:char="F0BE"/>
      </w:r>
      <w:r w:rsidRPr="00FC6BA0">
        <w:rPr>
          <w:rFonts w:ascii="Times New Roman" w:hAnsi="Times New Roman"/>
          <w:sz w:val="28"/>
          <w:szCs w:val="28"/>
        </w:rPr>
        <w:t xml:space="preserve"> М., 1988.</w:t>
      </w:r>
    </w:p>
    <w:p w:rsidR="00E10AC1" w:rsidRPr="00FC6BA0" w:rsidRDefault="00E10AC1" w:rsidP="00FC6BA0">
      <w:pPr>
        <w:widowControl w:val="0"/>
        <w:shd w:val="clear" w:color="auto" w:fill="FFFFFF"/>
        <w:autoSpaceDE w:val="0"/>
        <w:autoSpaceDN w:val="0"/>
        <w:adjustRightInd w:val="0"/>
        <w:spacing w:after="0" w:line="360" w:lineRule="auto"/>
        <w:jc w:val="both"/>
        <w:rPr>
          <w:rFonts w:ascii="Times New Roman" w:hAnsi="Times New Roman"/>
          <w:sz w:val="28"/>
          <w:szCs w:val="28"/>
        </w:rPr>
      </w:pPr>
      <w:r w:rsidRPr="00FC6BA0">
        <w:rPr>
          <w:rFonts w:ascii="Times New Roman" w:hAnsi="Times New Roman"/>
          <w:sz w:val="28"/>
          <w:szCs w:val="28"/>
        </w:rPr>
        <w:t xml:space="preserve">5. </w:t>
      </w:r>
      <w:r w:rsidRPr="00FC6BA0">
        <w:rPr>
          <w:rFonts w:ascii="Times New Roman" w:hAnsi="Times New Roman"/>
          <w:iCs/>
          <w:sz w:val="28"/>
          <w:szCs w:val="28"/>
        </w:rPr>
        <w:t xml:space="preserve">Кант И. </w:t>
      </w:r>
      <w:r w:rsidRPr="00FC6BA0">
        <w:rPr>
          <w:rFonts w:ascii="Times New Roman" w:hAnsi="Times New Roman"/>
          <w:sz w:val="28"/>
          <w:szCs w:val="28"/>
        </w:rPr>
        <w:t xml:space="preserve">Соч.: В 6 т. </w:t>
      </w:r>
      <w:r w:rsidRPr="00FC6BA0">
        <w:rPr>
          <w:rFonts w:ascii="Times New Roman" w:hAnsi="Times New Roman"/>
          <w:sz w:val="28"/>
          <w:szCs w:val="28"/>
        </w:rPr>
        <w:sym w:font="Symbol" w:char="F0BE"/>
      </w:r>
      <w:r w:rsidRPr="00FC6BA0">
        <w:rPr>
          <w:rFonts w:ascii="Times New Roman" w:hAnsi="Times New Roman"/>
          <w:sz w:val="28"/>
          <w:szCs w:val="28"/>
        </w:rPr>
        <w:t xml:space="preserve"> М., 1966. </w:t>
      </w:r>
      <w:r w:rsidRPr="00FC6BA0">
        <w:rPr>
          <w:rFonts w:ascii="Times New Roman" w:hAnsi="Times New Roman"/>
          <w:sz w:val="28"/>
          <w:szCs w:val="28"/>
        </w:rPr>
        <w:sym w:font="Symbol" w:char="F0BE"/>
      </w:r>
      <w:r w:rsidRPr="00FC6BA0">
        <w:rPr>
          <w:rFonts w:ascii="Times New Roman" w:hAnsi="Times New Roman"/>
          <w:sz w:val="28"/>
          <w:szCs w:val="28"/>
        </w:rPr>
        <w:t xml:space="preserve"> Т. 4.</w:t>
      </w:r>
    </w:p>
    <w:p w:rsidR="00E10AC1" w:rsidRPr="00FC6BA0" w:rsidRDefault="00E10AC1" w:rsidP="00FC6BA0">
      <w:pPr>
        <w:widowControl w:val="0"/>
        <w:shd w:val="clear" w:color="auto" w:fill="FFFFFF"/>
        <w:autoSpaceDE w:val="0"/>
        <w:autoSpaceDN w:val="0"/>
        <w:adjustRightInd w:val="0"/>
        <w:spacing w:after="0" w:line="360" w:lineRule="auto"/>
        <w:jc w:val="both"/>
        <w:rPr>
          <w:rFonts w:ascii="Times New Roman" w:hAnsi="Times New Roman"/>
          <w:sz w:val="28"/>
          <w:szCs w:val="28"/>
        </w:rPr>
      </w:pPr>
      <w:r w:rsidRPr="00FC6BA0">
        <w:rPr>
          <w:rFonts w:ascii="Times New Roman" w:hAnsi="Times New Roman"/>
          <w:sz w:val="28"/>
          <w:szCs w:val="28"/>
        </w:rPr>
        <w:t xml:space="preserve">6. </w:t>
      </w:r>
      <w:r w:rsidRPr="00FC6BA0">
        <w:rPr>
          <w:rFonts w:ascii="Times New Roman" w:hAnsi="Times New Roman"/>
          <w:iCs/>
          <w:sz w:val="28"/>
          <w:szCs w:val="28"/>
        </w:rPr>
        <w:t xml:space="preserve">Ситаров В.А., Маралов В.Г. </w:t>
      </w:r>
      <w:r w:rsidRPr="00FC6BA0">
        <w:rPr>
          <w:rFonts w:ascii="Times New Roman" w:hAnsi="Times New Roman"/>
          <w:sz w:val="28"/>
          <w:szCs w:val="28"/>
        </w:rPr>
        <w:t xml:space="preserve">Психология и педагогика ненасилия. </w:t>
      </w:r>
      <w:r w:rsidRPr="00FC6BA0">
        <w:rPr>
          <w:rFonts w:ascii="Times New Roman" w:hAnsi="Times New Roman"/>
          <w:sz w:val="28"/>
          <w:szCs w:val="28"/>
        </w:rPr>
        <w:sym w:font="Symbol" w:char="F0BE"/>
      </w:r>
      <w:r w:rsidRPr="00FC6BA0">
        <w:rPr>
          <w:rFonts w:ascii="Times New Roman" w:hAnsi="Times New Roman"/>
          <w:sz w:val="28"/>
          <w:szCs w:val="28"/>
        </w:rPr>
        <w:t xml:space="preserve"> М., 1997. </w:t>
      </w:r>
    </w:p>
    <w:p w:rsidR="00E10AC1" w:rsidRPr="00FC6BA0" w:rsidRDefault="00E10AC1" w:rsidP="00FC6BA0">
      <w:pPr>
        <w:widowControl w:val="0"/>
        <w:shd w:val="clear" w:color="auto" w:fill="FFFFFF"/>
        <w:autoSpaceDE w:val="0"/>
        <w:autoSpaceDN w:val="0"/>
        <w:adjustRightInd w:val="0"/>
        <w:spacing w:after="0" w:line="360" w:lineRule="auto"/>
        <w:jc w:val="both"/>
        <w:rPr>
          <w:rFonts w:ascii="Times New Roman" w:hAnsi="Times New Roman"/>
          <w:sz w:val="28"/>
          <w:szCs w:val="28"/>
        </w:rPr>
      </w:pPr>
      <w:r w:rsidRPr="00FC6BA0">
        <w:rPr>
          <w:rFonts w:ascii="Times New Roman" w:hAnsi="Times New Roman"/>
          <w:sz w:val="28"/>
          <w:szCs w:val="28"/>
        </w:rPr>
        <w:t xml:space="preserve">7. </w:t>
      </w:r>
      <w:r w:rsidRPr="00FC6BA0">
        <w:rPr>
          <w:rFonts w:ascii="Times New Roman" w:hAnsi="Times New Roman"/>
          <w:iCs/>
          <w:sz w:val="28"/>
          <w:szCs w:val="28"/>
        </w:rPr>
        <w:t xml:space="preserve">Швейцер А. </w:t>
      </w:r>
      <w:r w:rsidRPr="00FC6BA0">
        <w:rPr>
          <w:rFonts w:ascii="Times New Roman" w:hAnsi="Times New Roman"/>
          <w:sz w:val="28"/>
          <w:szCs w:val="28"/>
        </w:rPr>
        <w:t xml:space="preserve">Благоговение перед жизнью как основа миро- и жизнеутверждения. </w:t>
      </w:r>
      <w:bookmarkStart w:id="0" w:name="_GoBack"/>
      <w:bookmarkEnd w:id="0"/>
    </w:p>
    <w:sectPr w:rsidR="00E10AC1" w:rsidRPr="00FC6BA0" w:rsidSect="00347576">
      <w:pgSz w:w="11906" w:h="16838"/>
      <w:pgMar w:top="1134" w:right="850" w:bottom="1134" w:left="1701" w:header="708" w:footer="2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C1" w:rsidRDefault="00E10AC1" w:rsidP="00C85B90">
      <w:pPr>
        <w:spacing w:after="0" w:line="240" w:lineRule="auto"/>
      </w:pPr>
      <w:r>
        <w:separator/>
      </w:r>
    </w:p>
  </w:endnote>
  <w:endnote w:type="continuationSeparator" w:id="0">
    <w:p w:rsidR="00E10AC1" w:rsidRDefault="00E10AC1" w:rsidP="00C8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AC1" w:rsidRDefault="00E10AC1">
    <w:pPr>
      <w:pStyle w:val="a5"/>
      <w:jc w:val="right"/>
    </w:pPr>
    <w:r>
      <w:fldChar w:fldCharType="begin"/>
    </w:r>
    <w:r>
      <w:instrText xml:space="preserve"> PAGE   \* MERGEFORMAT </w:instrText>
    </w:r>
    <w:r>
      <w:fldChar w:fldCharType="separate"/>
    </w:r>
    <w:r w:rsidR="00013AD6">
      <w:rPr>
        <w:noProof/>
      </w:rPr>
      <w:t>1</w:t>
    </w:r>
    <w:r>
      <w:fldChar w:fldCharType="end"/>
    </w:r>
  </w:p>
  <w:p w:rsidR="00E10AC1" w:rsidRDefault="00E10A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AC1" w:rsidRDefault="00E10AC1">
    <w:pPr>
      <w:pStyle w:val="a5"/>
      <w:jc w:val="right"/>
    </w:pPr>
    <w:r>
      <w:fldChar w:fldCharType="begin"/>
    </w:r>
    <w:r>
      <w:instrText xml:space="preserve"> PAGE   \* MERGEFORMAT </w:instrText>
    </w:r>
    <w:r>
      <w:fldChar w:fldCharType="separate"/>
    </w:r>
    <w:r w:rsidR="00013AD6">
      <w:rPr>
        <w:noProof/>
      </w:rPr>
      <w:t>2</w:t>
    </w:r>
    <w:r>
      <w:fldChar w:fldCharType="end"/>
    </w:r>
  </w:p>
  <w:p w:rsidR="00E10AC1" w:rsidRDefault="00E10A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C1" w:rsidRDefault="00E10AC1" w:rsidP="00C85B90">
      <w:pPr>
        <w:spacing w:after="0" w:line="240" w:lineRule="auto"/>
      </w:pPr>
      <w:r>
        <w:separator/>
      </w:r>
    </w:p>
  </w:footnote>
  <w:footnote w:type="continuationSeparator" w:id="0">
    <w:p w:rsidR="00E10AC1" w:rsidRDefault="00E10AC1" w:rsidP="00C85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B90"/>
    <w:rsid w:val="00013AD6"/>
    <w:rsid w:val="00086F20"/>
    <w:rsid w:val="00347576"/>
    <w:rsid w:val="00376ACF"/>
    <w:rsid w:val="00410F82"/>
    <w:rsid w:val="004B4952"/>
    <w:rsid w:val="005F37B6"/>
    <w:rsid w:val="00662F2E"/>
    <w:rsid w:val="00781219"/>
    <w:rsid w:val="00C37A00"/>
    <w:rsid w:val="00C85B90"/>
    <w:rsid w:val="00C870A5"/>
    <w:rsid w:val="00CF3721"/>
    <w:rsid w:val="00DF64FA"/>
    <w:rsid w:val="00DF7CD2"/>
    <w:rsid w:val="00E10AC1"/>
    <w:rsid w:val="00EE6F21"/>
    <w:rsid w:val="00F7737D"/>
    <w:rsid w:val="00FC6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49874-072C-4A4D-8C8C-5CFB7C67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F2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C85B90"/>
    <w:pPr>
      <w:spacing w:after="120"/>
    </w:pPr>
    <w:rPr>
      <w:lang w:eastAsia="en-US"/>
    </w:rPr>
  </w:style>
  <w:style w:type="character" w:customStyle="1" w:styleId="a4">
    <w:name w:val="Основной текст Знак"/>
    <w:basedOn w:val="a0"/>
    <w:link w:val="a3"/>
    <w:semiHidden/>
    <w:locked/>
    <w:rsid w:val="00C85B90"/>
    <w:rPr>
      <w:rFonts w:eastAsia="Times New Roman" w:cs="Times New Roman"/>
      <w:lang w:val="x-none" w:eastAsia="en-US"/>
    </w:rPr>
  </w:style>
  <w:style w:type="paragraph" w:styleId="2">
    <w:name w:val="Body Text Indent 2"/>
    <w:basedOn w:val="a"/>
    <w:link w:val="20"/>
    <w:semiHidden/>
    <w:rsid w:val="00C85B90"/>
    <w:pPr>
      <w:spacing w:after="120" w:line="480" w:lineRule="auto"/>
      <w:ind w:left="283"/>
    </w:pPr>
    <w:rPr>
      <w:lang w:eastAsia="en-US"/>
    </w:rPr>
  </w:style>
  <w:style w:type="character" w:customStyle="1" w:styleId="20">
    <w:name w:val="Основной текст с отступом 2 Знак"/>
    <w:basedOn w:val="a0"/>
    <w:link w:val="2"/>
    <w:semiHidden/>
    <w:locked/>
    <w:rsid w:val="00C85B90"/>
    <w:rPr>
      <w:rFonts w:eastAsia="Times New Roman" w:cs="Times New Roman"/>
      <w:lang w:val="x-none" w:eastAsia="en-US"/>
    </w:rPr>
  </w:style>
  <w:style w:type="paragraph" w:styleId="a5">
    <w:name w:val="footer"/>
    <w:basedOn w:val="a"/>
    <w:link w:val="a6"/>
    <w:rsid w:val="00C85B90"/>
    <w:pPr>
      <w:tabs>
        <w:tab w:val="center" w:pos="4677"/>
        <w:tab w:val="right" w:pos="9355"/>
      </w:tabs>
      <w:spacing w:after="0" w:line="240" w:lineRule="auto"/>
    </w:pPr>
    <w:rPr>
      <w:lang w:eastAsia="en-US"/>
    </w:rPr>
  </w:style>
  <w:style w:type="character" w:customStyle="1" w:styleId="a6">
    <w:name w:val="Нижний колонтитул Знак"/>
    <w:basedOn w:val="a0"/>
    <w:link w:val="a5"/>
    <w:locked/>
    <w:rsid w:val="00C85B90"/>
    <w:rPr>
      <w:rFonts w:eastAsia="Times New Roman" w:cs="Times New Roman"/>
      <w:lang w:val="x-none" w:eastAsia="en-US"/>
    </w:rPr>
  </w:style>
  <w:style w:type="paragraph" w:styleId="a7">
    <w:name w:val="header"/>
    <w:basedOn w:val="a"/>
    <w:link w:val="a8"/>
    <w:semiHidden/>
    <w:rsid w:val="00C85B90"/>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C85B90"/>
    <w:rPr>
      <w:rFonts w:cs="Times New Roman"/>
    </w:rPr>
  </w:style>
  <w:style w:type="table" w:styleId="a9">
    <w:name w:val="Table Grid"/>
    <w:basedOn w:val="a1"/>
    <w:rsid w:val="00086F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2554</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 профессионального образования</vt:lpstr>
    </vt:vector>
  </TitlesOfParts>
  <Company/>
  <LinksUpToDate>false</LinksUpToDate>
  <CharactersWithSpaces>17078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 профессионального образования</dc:title>
  <dc:subject/>
  <dc:creator>Подзолкова Ирина Юрьевна</dc:creator>
  <cp:keywords/>
  <dc:description/>
  <cp:lastModifiedBy>admin</cp:lastModifiedBy>
  <cp:revision>2</cp:revision>
  <dcterms:created xsi:type="dcterms:W3CDTF">2014-07-10T12:17:00Z</dcterms:created>
  <dcterms:modified xsi:type="dcterms:W3CDTF">2014-07-10T12:17:00Z</dcterms:modified>
</cp:coreProperties>
</file>