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9D" w:rsidRPr="00143E97" w:rsidRDefault="00DB599D" w:rsidP="00DB599D">
      <w:pPr>
        <w:rPr>
          <w:sz w:val="30"/>
          <w:szCs w:val="30"/>
        </w:rPr>
      </w:pPr>
    </w:p>
    <w:p w:rsidR="00143E97" w:rsidRDefault="00143E97" w:rsidP="00DB599D">
      <w:pPr>
        <w:rPr>
          <w:sz w:val="30"/>
          <w:szCs w:val="30"/>
        </w:rPr>
      </w:pPr>
    </w:p>
    <w:p w:rsidR="00DB599D" w:rsidRPr="00143E97" w:rsidRDefault="00DB599D" w:rsidP="00DB599D">
      <w:pPr>
        <w:rPr>
          <w:sz w:val="30"/>
          <w:szCs w:val="30"/>
        </w:rPr>
      </w:pPr>
    </w:p>
    <w:p w:rsidR="00F272B5" w:rsidRPr="00143E97" w:rsidRDefault="00F272B5" w:rsidP="00DB599D">
      <w:pPr>
        <w:rPr>
          <w:sz w:val="30"/>
          <w:szCs w:val="30"/>
        </w:rPr>
      </w:pPr>
    </w:p>
    <w:p w:rsidR="008D0BD7" w:rsidRDefault="008D0BD7" w:rsidP="00DB599D">
      <w:pPr>
        <w:rPr>
          <w:sz w:val="30"/>
          <w:szCs w:val="30"/>
        </w:rPr>
      </w:pPr>
    </w:p>
    <w:p w:rsidR="00DB599D" w:rsidRPr="00143E97" w:rsidRDefault="005E2C97" w:rsidP="00DB599D">
      <w:pPr>
        <w:rPr>
          <w:sz w:val="30"/>
          <w:szCs w:val="30"/>
        </w:rPr>
      </w:pPr>
      <w:r>
        <w:rPr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62.25pt">
            <v:shadow color="#868686"/>
            <v:textpath style="font-family:&quot;Arial&quot;;font-size:40pt;font-weight:bold;font-style:italic;v-text-kern:t" trim="t" fitpath="t" string="Кровавое воскресенье"/>
          </v:shape>
        </w:pict>
      </w:r>
    </w:p>
    <w:p w:rsidR="00DB599D" w:rsidRDefault="00DB599D" w:rsidP="00DB599D">
      <w:pPr>
        <w:ind w:left="720" w:right="535"/>
        <w:rPr>
          <w:sz w:val="30"/>
          <w:szCs w:val="30"/>
        </w:rPr>
      </w:pPr>
    </w:p>
    <w:p w:rsidR="00DB599D" w:rsidRDefault="00DB599D" w:rsidP="00DB599D">
      <w:pPr>
        <w:ind w:left="720" w:right="535"/>
        <w:rPr>
          <w:sz w:val="30"/>
          <w:szCs w:val="30"/>
        </w:rPr>
      </w:pPr>
    </w:p>
    <w:p w:rsidR="009D633E" w:rsidRDefault="005E2C97" w:rsidP="00DB599D">
      <w:pPr>
        <w:ind w:left="720" w:right="535"/>
        <w:rPr>
          <w:sz w:val="30"/>
          <w:szCs w:val="30"/>
        </w:rPr>
      </w:pPr>
      <w:r>
        <w:rPr>
          <w:sz w:val="30"/>
          <w:szCs w:val="30"/>
        </w:rPr>
        <w:pict>
          <v:shape id="_x0000_i1026" type="#_x0000_t136" style="width:291.75pt;height:37.5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font-size:32pt;font-style:italic;v-text-kern:t" trim="t" fitpath="t" string="9 января 1905 года"/>
          </v:shape>
        </w:pict>
      </w:r>
    </w:p>
    <w:p w:rsidR="00DB599D" w:rsidRPr="00143E97" w:rsidRDefault="00DB599D" w:rsidP="00DB599D">
      <w:pPr>
        <w:ind w:left="720" w:right="535"/>
        <w:rPr>
          <w:sz w:val="30"/>
          <w:szCs w:val="30"/>
        </w:rPr>
      </w:pPr>
    </w:p>
    <w:p w:rsidR="00143E97" w:rsidRPr="00143E97" w:rsidRDefault="00143E97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F272B5" w:rsidRPr="00143E97" w:rsidRDefault="008D0BD7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 xml:space="preserve"> </w:t>
      </w:r>
      <w:r w:rsidR="00F272B5" w:rsidRPr="00143E97">
        <w:rPr>
          <w:sz w:val="30"/>
          <w:szCs w:val="30"/>
        </w:rPr>
        <w:t xml:space="preserve">С началом русско-японской войны политическая ситуация в стране резко обострилась. Недовольство нерешаемыми социальными проблемами сливалось с чувством национального унижения в связи с неудачами русских войск. В этой ситуации  </w:t>
      </w:r>
      <w:r w:rsidR="009D633E" w:rsidRPr="00143E97">
        <w:rPr>
          <w:sz w:val="30"/>
          <w:szCs w:val="30"/>
        </w:rPr>
        <w:t>любой повод мог стать искрой в пороховом погребе.</w:t>
      </w:r>
    </w:p>
    <w:p w:rsidR="00DB599D" w:rsidRDefault="009D633E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3 января1905 года в ответ на</w:t>
      </w:r>
      <w:r w:rsidR="005A5F7D" w:rsidRPr="00143E97">
        <w:rPr>
          <w:sz w:val="30"/>
          <w:szCs w:val="30"/>
        </w:rPr>
        <w:t xml:space="preserve"> незаконное</w:t>
      </w:r>
      <w:r w:rsidRPr="00143E97">
        <w:rPr>
          <w:sz w:val="30"/>
          <w:szCs w:val="30"/>
        </w:rPr>
        <w:t xml:space="preserve"> увольнение нескольких рабочих вспыхнула забастовка на Путиловском заводе</w:t>
      </w:r>
      <w:r w:rsidR="005A5F7D" w:rsidRPr="00143E97">
        <w:rPr>
          <w:sz w:val="30"/>
          <w:szCs w:val="30"/>
        </w:rPr>
        <w:t xml:space="preserve">. Путиловцы потребовали восстановления уволенных товарищей. (Попытка урегулировать мирным путем конфликт с администрацией завода успеха не принесла.) </w:t>
      </w:r>
      <w:r w:rsidR="00E65D8E" w:rsidRPr="00143E97">
        <w:rPr>
          <w:sz w:val="30"/>
          <w:szCs w:val="30"/>
        </w:rPr>
        <w:t xml:space="preserve">Бастующих путиловцев </w:t>
      </w:r>
      <w:r w:rsidRPr="00143E97">
        <w:rPr>
          <w:sz w:val="30"/>
          <w:szCs w:val="30"/>
        </w:rPr>
        <w:t xml:space="preserve">поддержали </w:t>
      </w:r>
      <w:r w:rsidR="00E65D8E" w:rsidRPr="00143E97">
        <w:rPr>
          <w:sz w:val="30"/>
          <w:szCs w:val="30"/>
        </w:rPr>
        <w:t>рабочие Франко-Русского завода (ныне</w:t>
      </w:r>
      <w:r w:rsidR="00CD7E7B" w:rsidRPr="00143E97">
        <w:rPr>
          <w:sz w:val="30"/>
          <w:szCs w:val="30"/>
        </w:rPr>
        <w:t xml:space="preserve"> ГУП «Адмиралтейские верфи»), потом</w:t>
      </w:r>
      <w:r w:rsidR="00E65D8E" w:rsidRPr="00143E97">
        <w:rPr>
          <w:sz w:val="30"/>
          <w:szCs w:val="30"/>
        </w:rPr>
        <w:t xml:space="preserve"> Невского судостроительного (ныне Невский машиностроительный завод), Невской бумагопрядильной и Екатерингофской мануфактур (ныне прядильно-ниточный комбинат «Красная нить»)</w:t>
      </w:r>
      <w:r w:rsidR="00CD7E7B" w:rsidRPr="00143E97">
        <w:rPr>
          <w:sz w:val="30"/>
          <w:szCs w:val="30"/>
        </w:rPr>
        <w:t xml:space="preserve"> </w:t>
      </w:r>
      <w:r w:rsidR="00E65D8E" w:rsidRPr="00143E97">
        <w:rPr>
          <w:sz w:val="30"/>
          <w:szCs w:val="30"/>
        </w:rPr>
        <w:t xml:space="preserve">и затем все </w:t>
      </w:r>
      <w:r w:rsidRPr="00143E97">
        <w:rPr>
          <w:sz w:val="30"/>
          <w:szCs w:val="30"/>
        </w:rPr>
        <w:t>предприятия Петербурга.</w:t>
      </w:r>
      <w:r w:rsidR="005A5F7D" w:rsidRPr="00143E97">
        <w:rPr>
          <w:sz w:val="30"/>
          <w:szCs w:val="30"/>
        </w:rPr>
        <w:t xml:space="preserve"> </w:t>
      </w:r>
      <w:r w:rsidR="00E65D8E" w:rsidRPr="00143E97">
        <w:rPr>
          <w:sz w:val="30"/>
          <w:szCs w:val="30"/>
        </w:rPr>
        <w:t xml:space="preserve">В течение нескольких дней стачка стала массовой. </w:t>
      </w:r>
      <w:r w:rsidR="005A5F7D" w:rsidRPr="00143E97">
        <w:rPr>
          <w:sz w:val="30"/>
          <w:szCs w:val="30"/>
        </w:rPr>
        <w:t xml:space="preserve">В Петербурге сильнее, чем где-либо в России, проявляется острота социальных противоречий: именно здесь наряду с большими массами пролетариата сосредотачивалась значительная часть крупных представителей господствующих классов. </w:t>
      </w:r>
      <w:r w:rsidRPr="00143E97">
        <w:rPr>
          <w:sz w:val="30"/>
          <w:szCs w:val="30"/>
        </w:rPr>
        <w:t>Забастовка находилась под контролем зубатовской организации «Собрание русских фабрично-</w:t>
      </w:r>
      <w:r w:rsidR="00F36926" w:rsidRPr="00143E97">
        <w:rPr>
          <w:sz w:val="30"/>
          <w:szCs w:val="30"/>
        </w:rPr>
        <w:t>заводских рабочих города Санкт-Пе</w:t>
      </w:r>
      <w:r w:rsidRPr="00143E97">
        <w:rPr>
          <w:sz w:val="30"/>
          <w:szCs w:val="30"/>
        </w:rPr>
        <w:t>тербурга», которую возглавлял священник Г. А. Гапон.</w:t>
      </w: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9D633E" w:rsidRPr="00143E97" w:rsidRDefault="009D633E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 xml:space="preserve"> Он решил организовать встречу обиженного народа со своим единственным заступником-царем-батюшкой, устроив для этой цели мирное шествие к Зимнему дворцу для подачи царю петиции о нуждах рабочих.</w:t>
      </w:r>
    </w:p>
    <w:p w:rsidR="00DB599D" w:rsidRDefault="009D633E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Но в процессе работы над текстом петиции, не без помощи представителей революционных организаций, в нее были включены и требования политического характера: немедленное объявление свободы слова, печати, собраний, равенства всех перед законом,</w:t>
      </w:r>
    </w:p>
    <w:p w:rsidR="00D73992" w:rsidRPr="00143E97" w:rsidRDefault="009D633E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ответственность министров перед народом, отделение церкви от государства,</w:t>
      </w:r>
      <w:r w:rsidR="00CD7E7B" w:rsidRPr="00143E97">
        <w:rPr>
          <w:sz w:val="30"/>
          <w:szCs w:val="30"/>
        </w:rPr>
        <w:t xml:space="preserve"> восьмичасовой рабочий день,</w:t>
      </w:r>
      <w:r w:rsidRPr="00143E97">
        <w:rPr>
          <w:sz w:val="30"/>
          <w:szCs w:val="30"/>
        </w:rPr>
        <w:t xml:space="preserve"> прекращение войны с Японией</w:t>
      </w:r>
      <w:r w:rsidR="00CD7E7B" w:rsidRPr="00143E97">
        <w:rPr>
          <w:sz w:val="30"/>
          <w:szCs w:val="30"/>
        </w:rPr>
        <w:t>, созыв Учредительного собрания, передача земли крестьянам</w:t>
      </w:r>
      <w:r w:rsidRPr="00143E97">
        <w:rPr>
          <w:sz w:val="30"/>
          <w:szCs w:val="30"/>
        </w:rPr>
        <w:t xml:space="preserve"> и другие.</w:t>
      </w:r>
    </w:p>
    <w:p w:rsidR="009D633E" w:rsidRPr="00143E97" w:rsidRDefault="008D0BD7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 xml:space="preserve"> </w:t>
      </w:r>
      <w:r w:rsidR="009D633E" w:rsidRPr="00143E97">
        <w:rPr>
          <w:sz w:val="30"/>
          <w:szCs w:val="30"/>
        </w:rPr>
        <w:t>Петиция была проникнута верой в царя, народ верил, что царь пойдет ему навстречу</w:t>
      </w:r>
      <w:r w:rsidR="00D70514">
        <w:rPr>
          <w:sz w:val="30"/>
          <w:szCs w:val="30"/>
        </w:rPr>
        <w:t>,</w:t>
      </w:r>
      <w:r w:rsidR="00CD7E7B" w:rsidRPr="00143E97">
        <w:rPr>
          <w:sz w:val="30"/>
          <w:szCs w:val="30"/>
        </w:rPr>
        <w:t xml:space="preserve"> и его требования будут удовлетворены мирным способом.</w:t>
      </w:r>
      <w:r w:rsidRPr="00143E97">
        <w:rPr>
          <w:sz w:val="30"/>
          <w:szCs w:val="30"/>
        </w:rPr>
        <w:t xml:space="preserve"> </w:t>
      </w:r>
      <w:r w:rsidR="009D633E" w:rsidRPr="00143E97">
        <w:rPr>
          <w:sz w:val="30"/>
          <w:szCs w:val="30"/>
        </w:rPr>
        <w:t>За три дня под петицией было собрано более150 тысяч подписей.</w:t>
      </w:r>
    </w:p>
    <w:p w:rsidR="00D73992" w:rsidRPr="00143E97" w:rsidRDefault="00D73992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В ночь на 9 января Петербургский комитет РСДРП (на заседании в одной из комнат Академии художеств) принял решение об участии большевиков в народном шествии.</w:t>
      </w:r>
    </w:p>
    <w:p w:rsidR="00D73992" w:rsidRPr="00143E97" w:rsidRDefault="00D73992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Кровавая расправа над рабочими готовилась в глубокой тайне, но слухи о ее подготовке все же распространились по городу. Накануне событий, 8 января, к председателю кабинета министров Витте пришла депутация, возглавляемая А. М. Горьким, с просьбой принять меры для предотвращения кровопролития. Однако просьба депутации осталась без ответа.</w:t>
      </w:r>
    </w:p>
    <w:p w:rsidR="008D0BD7" w:rsidRDefault="008D0BD7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Ясным, солнечным утром 9 января празднично одетые рабочие с женами и детьми, неся хоругви, иконы и портреты царя,</w:t>
      </w:r>
      <w:r w:rsidR="00F36926" w:rsidRPr="00143E97">
        <w:rPr>
          <w:sz w:val="30"/>
          <w:szCs w:val="30"/>
        </w:rPr>
        <w:t xml:space="preserve"> </w:t>
      </w:r>
      <w:r w:rsidRPr="00143E97">
        <w:rPr>
          <w:sz w:val="30"/>
          <w:szCs w:val="30"/>
        </w:rPr>
        <w:t>двинулись с окраин к Зимнему дворцу. В этом мирном шествии участвовало более140 тысяч человек.</w:t>
      </w:r>
      <w:r w:rsidR="007F146C">
        <w:rPr>
          <w:sz w:val="30"/>
          <w:szCs w:val="30"/>
        </w:rPr>
        <w:t xml:space="preserve"> Большое количество войск, полицейских патрулей на улицах не вызывало у рабочих тревоги. «Солдаты для порядка»,- говорили в толпе.</w:t>
      </w:r>
      <w:r w:rsidRPr="00143E97">
        <w:rPr>
          <w:sz w:val="30"/>
          <w:szCs w:val="30"/>
        </w:rPr>
        <w:t xml:space="preserve"> </w:t>
      </w:r>
    </w:p>
    <w:p w:rsidR="00DB599D" w:rsidRDefault="00D70514" w:rsidP="00DB599D">
      <w:pPr>
        <w:rPr>
          <w:sz w:val="30"/>
          <w:szCs w:val="30"/>
        </w:rPr>
      </w:pPr>
      <w:r>
        <w:rPr>
          <w:sz w:val="30"/>
          <w:szCs w:val="30"/>
        </w:rPr>
        <w:t>Многочисленным заслонам царских войск не удалось сдержать натиск рабочих, и огромная толпа прорвалась на Дворцовую площадь. Часть рабочих сконцентрировалась у Александровского сада, другая - у Певчевского моста на Мойке. Рабочие ждали царя</w:t>
      </w:r>
      <w:r w:rsidR="00C02642">
        <w:rPr>
          <w:sz w:val="30"/>
          <w:szCs w:val="30"/>
        </w:rPr>
        <w:t>…</w:t>
      </w:r>
      <w:r>
        <w:rPr>
          <w:sz w:val="30"/>
          <w:szCs w:val="30"/>
        </w:rPr>
        <w:t xml:space="preserve"> 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два часа, когда они собирались вручить петицию царю, раздались выстрелы. </w:t>
      </w: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B599D" w:rsidP="00DB599D">
      <w:pPr>
        <w:rPr>
          <w:sz w:val="30"/>
          <w:szCs w:val="30"/>
        </w:rPr>
      </w:pPr>
    </w:p>
    <w:p w:rsidR="00DB599D" w:rsidRDefault="00D70514" w:rsidP="00DB599D">
      <w:pPr>
        <w:rPr>
          <w:sz w:val="30"/>
          <w:szCs w:val="30"/>
        </w:rPr>
      </w:pPr>
      <w:r>
        <w:rPr>
          <w:sz w:val="30"/>
          <w:szCs w:val="30"/>
        </w:rPr>
        <w:t>Гвардейская кавалерия, нанося шашками удары по бегущим, смяла и отбросила на набереж</w:t>
      </w:r>
      <w:r w:rsidR="00C02642">
        <w:rPr>
          <w:sz w:val="30"/>
          <w:szCs w:val="30"/>
        </w:rPr>
        <w:t>ную Невы толпу безоружных людей. Группу рабочих у Александровского сада расстреляла рота Преображенского полка.</w:t>
      </w:r>
    </w:p>
    <w:p w:rsidR="00DB599D" w:rsidRDefault="00C02642" w:rsidP="00DB599D">
      <w:pPr>
        <w:rPr>
          <w:sz w:val="30"/>
          <w:szCs w:val="30"/>
        </w:rPr>
      </w:pPr>
      <w:r>
        <w:rPr>
          <w:sz w:val="30"/>
          <w:szCs w:val="30"/>
        </w:rPr>
        <w:t xml:space="preserve"> Были убиты и дети, которые залезли на решетку Александровского сада. После залпов преображенцев началась атака сотни лейб-казаков. </w:t>
      </w:r>
    </w:p>
    <w:p w:rsidR="003B5E1B" w:rsidRDefault="00C02642" w:rsidP="00DB599D">
      <w:pPr>
        <w:rPr>
          <w:sz w:val="30"/>
          <w:szCs w:val="30"/>
        </w:rPr>
      </w:pPr>
      <w:r>
        <w:rPr>
          <w:sz w:val="30"/>
          <w:szCs w:val="30"/>
        </w:rPr>
        <w:t xml:space="preserve">Массовые </w:t>
      </w:r>
      <w:r w:rsidR="00D70514">
        <w:rPr>
          <w:sz w:val="30"/>
          <w:szCs w:val="30"/>
        </w:rPr>
        <w:t xml:space="preserve"> </w:t>
      </w:r>
      <w:r>
        <w:rPr>
          <w:sz w:val="30"/>
          <w:szCs w:val="30"/>
        </w:rPr>
        <w:t>расстрелы были на Дворцовой площади, у Нарвских ворот, на Выборгской стороне, на Васильевском острове, на Шлиссельбургском тракте (ныне проспект Обуховской обороны), у Троицкого моста</w:t>
      </w:r>
      <w:r w:rsidR="00592C16">
        <w:rPr>
          <w:sz w:val="30"/>
          <w:szCs w:val="30"/>
        </w:rPr>
        <w:t>.</w:t>
      </w:r>
      <w:r w:rsidR="00D70514">
        <w:rPr>
          <w:sz w:val="30"/>
          <w:szCs w:val="30"/>
        </w:rPr>
        <w:t xml:space="preserve">   </w:t>
      </w:r>
    </w:p>
    <w:p w:rsidR="003B5E1B" w:rsidRDefault="008D0BD7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По официальным данным, жертвами трагедии стали 130 человек, хотя газеты писали о тысячах убитых и раненых.</w:t>
      </w:r>
    </w:p>
    <w:p w:rsidR="007F146C" w:rsidRDefault="00592C16" w:rsidP="00DB599D">
      <w:pPr>
        <w:rPr>
          <w:sz w:val="30"/>
          <w:szCs w:val="30"/>
        </w:rPr>
      </w:pPr>
      <w:r>
        <w:rPr>
          <w:sz w:val="30"/>
          <w:szCs w:val="30"/>
        </w:rPr>
        <w:t xml:space="preserve">В этот день большевики на залитых кровью улицах и площадях </w:t>
      </w:r>
    </w:p>
    <w:p w:rsidR="00BF7CFF" w:rsidRDefault="00592C16" w:rsidP="00DB599D">
      <w:pPr>
        <w:rPr>
          <w:sz w:val="30"/>
          <w:szCs w:val="30"/>
        </w:rPr>
      </w:pPr>
      <w:r>
        <w:rPr>
          <w:sz w:val="30"/>
          <w:szCs w:val="30"/>
        </w:rPr>
        <w:t>разоблачали виновников бойни, призывали народ к оружию.</w:t>
      </w:r>
    </w:p>
    <w:p w:rsidR="00592C16" w:rsidRDefault="00592C16" w:rsidP="00DB599D">
      <w:pPr>
        <w:rPr>
          <w:sz w:val="30"/>
          <w:szCs w:val="30"/>
        </w:rPr>
      </w:pPr>
      <w:r>
        <w:rPr>
          <w:sz w:val="30"/>
          <w:szCs w:val="30"/>
        </w:rPr>
        <w:t xml:space="preserve"> 9 января пролетариат Петербурга начал вооружаться. Рабочие перешли от мирной  демонстрации к вооруженной борьбе.</w:t>
      </w:r>
    </w:p>
    <w:p w:rsidR="00592C16" w:rsidRDefault="00592C16" w:rsidP="00DB599D">
      <w:pPr>
        <w:rPr>
          <w:sz w:val="30"/>
          <w:szCs w:val="30"/>
        </w:rPr>
      </w:pPr>
      <w:r>
        <w:rPr>
          <w:sz w:val="30"/>
          <w:szCs w:val="30"/>
        </w:rPr>
        <w:t xml:space="preserve"> По призыву большевиков на Малом и Среднем проспектах, на 4-й, 5-й и 12-й линиях Васильевского острова было сооружено 12 баррикад, над которыми развивались красные флаги. Клятвой мести за невинно пролитую кровь звучали слова А. М. Горького: «Мы не забудем этот день!</w:t>
      </w:r>
      <w:r w:rsidR="00BF7CFF">
        <w:rPr>
          <w:sz w:val="30"/>
          <w:szCs w:val="30"/>
        </w:rPr>
        <w:t>»</w:t>
      </w:r>
    </w:p>
    <w:p w:rsidR="00BF7CFF" w:rsidRDefault="00BF7CFF" w:rsidP="00DB599D">
      <w:pPr>
        <w:rPr>
          <w:sz w:val="30"/>
          <w:szCs w:val="30"/>
        </w:rPr>
      </w:pPr>
      <w:r>
        <w:rPr>
          <w:sz w:val="30"/>
          <w:szCs w:val="30"/>
        </w:rPr>
        <w:t xml:space="preserve">10 января бастовало уже 160 тысяч человек более чем на 650 предприятиях. В Петербурге в этот день была распространена большевистская прокламация: «К оружию, товарищи, захватывайте арсеналы, оружейные склады и оружейные магазины… 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>Да здравствует революция!..»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Лозунг петербургского пролетариата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«Смерть или свобода!» был подхвачен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российским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пролетариатом. </w:t>
      </w:r>
    </w:p>
    <w:p w:rsidR="00DB599D" w:rsidRDefault="00DB599D" w:rsidP="00DB599D">
      <w:pPr>
        <w:rPr>
          <w:sz w:val="30"/>
          <w:szCs w:val="30"/>
        </w:rPr>
      </w:pPr>
    </w:p>
    <w:p w:rsidR="00611A51" w:rsidRPr="00592C16" w:rsidRDefault="00611A51" w:rsidP="00DB599D">
      <w:pPr>
        <w:rPr>
          <w:sz w:val="30"/>
          <w:szCs w:val="30"/>
        </w:rPr>
      </w:pPr>
    </w:p>
    <w:p w:rsidR="00DB599D" w:rsidRDefault="008D0BD7" w:rsidP="00DB599D">
      <w:pPr>
        <w:spacing w:line="360" w:lineRule="auto"/>
        <w:rPr>
          <w:sz w:val="30"/>
          <w:szCs w:val="30"/>
        </w:rPr>
      </w:pPr>
      <w:r w:rsidRPr="00143E97">
        <w:rPr>
          <w:sz w:val="30"/>
          <w:szCs w:val="30"/>
        </w:rPr>
        <w:t>«Кровавое воскресенье» серьезно подорвало монархические настроения масс, вытолкнуло российский пролетариат на арену борьбы с самодержавием, стало началом революции 1905-1907 годов.</w:t>
      </w:r>
    </w:p>
    <w:p w:rsidR="008D0BD7" w:rsidRDefault="00611A51" w:rsidP="00DB599D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С началом нового революционного подъема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возрастает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значение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Петербурга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как центра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рабочего</w:t>
      </w:r>
      <w:r w:rsidR="00DB59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движения.</w:t>
      </w:r>
    </w:p>
    <w:p w:rsidR="00611A51" w:rsidRDefault="00611A51" w:rsidP="00DB599D">
      <w:pPr>
        <w:rPr>
          <w:sz w:val="30"/>
          <w:szCs w:val="30"/>
        </w:rPr>
      </w:pPr>
    </w:p>
    <w:p w:rsidR="00611A51" w:rsidRPr="00143E97" w:rsidRDefault="00611A51" w:rsidP="00DB599D">
      <w:pPr>
        <w:rPr>
          <w:sz w:val="30"/>
          <w:szCs w:val="30"/>
        </w:rPr>
      </w:pPr>
    </w:p>
    <w:p w:rsidR="009D633E" w:rsidRPr="00143E97" w:rsidRDefault="009D633E" w:rsidP="00DB599D">
      <w:pPr>
        <w:rPr>
          <w:sz w:val="30"/>
          <w:szCs w:val="30"/>
        </w:rPr>
      </w:pPr>
    </w:p>
    <w:p w:rsidR="00F21F7C" w:rsidRPr="00143E97" w:rsidRDefault="00F21F7C" w:rsidP="00DB599D">
      <w:pPr>
        <w:rPr>
          <w:sz w:val="30"/>
          <w:szCs w:val="30"/>
        </w:rPr>
      </w:pPr>
    </w:p>
    <w:p w:rsidR="003C2F6D" w:rsidRPr="00143E97" w:rsidRDefault="003C2F6D" w:rsidP="00DB599D">
      <w:pPr>
        <w:rPr>
          <w:sz w:val="30"/>
          <w:szCs w:val="30"/>
        </w:rPr>
      </w:pPr>
    </w:p>
    <w:p w:rsidR="003C2F6D" w:rsidRPr="00143E97" w:rsidRDefault="003C2F6D" w:rsidP="00DB599D">
      <w:pPr>
        <w:rPr>
          <w:sz w:val="30"/>
          <w:szCs w:val="30"/>
        </w:rPr>
      </w:pPr>
    </w:p>
    <w:p w:rsidR="003C2F6D" w:rsidRPr="00143E97" w:rsidRDefault="003C2F6D" w:rsidP="00DB599D">
      <w:pPr>
        <w:rPr>
          <w:sz w:val="30"/>
          <w:szCs w:val="30"/>
        </w:rPr>
      </w:pPr>
    </w:p>
    <w:p w:rsidR="003C2F6D" w:rsidRPr="00143E97" w:rsidRDefault="005E2C97" w:rsidP="00DB599D">
      <w:pPr>
        <w:rPr>
          <w:sz w:val="30"/>
          <w:szCs w:val="30"/>
        </w:rPr>
      </w:pPr>
      <w:r>
        <w:rPr>
          <w:sz w:val="30"/>
          <w:szCs w:val="30"/>
        </w:rPr>
        <w:pict>
          <v:shape id="_x0000_i1027" type="#_x0000_t136" style="width:467.25pt;height:35.25pt" fillcolor="#369" stroked="f">
            <v:shadow on="t" color="#b2b2b2" opacity="52429f" offset="3pt"/>
            <v:textpath style="font-family:&quot;Times New Roman&quot;;v-text-kern:t" trim="t" fitpath="t" string="список использованной литературы"/>
          </v:shape>
        </w:pict>
      </w:r>
    </w:p>
    <w:p w:rsidR="003C2F6D" w:rsidRPr="00143E97" w:rsidRDefault="003C2F6D" w:rsidP="00DB599D">
      <w:pPr>
        <w:rPr>
          <w:sz w:val="30"/>
          <w:szCs w:val="30"/>
        </w:rPr>
      </w:pPr>
    </w:p>
    <w:p w:rsidR="0098792F" w:rsidRPr="00143E97" w:rsidRDefault="0098792F" w:rsidP="00DB599D">
      <w:pPr>
        <w:rPr>
          <w:sz w:val="30"/>
          <w:szCs w:val="30"/>
        </w:rPr>
      </w:pPr>
    </w:p>
    <w:p w:rsidR="003C2F6D" w:rsidRPr="00143E97" w:rsidRDefault="003C2F6D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1) История России, ХХ век.</w:t>
      </w:r>
      <w:r w:rsidR="00143E97" w:rsidRPr="00143E97">
        <w:rPr>
          <w:sz w:val="30"/>
          <w:szCs w:val="30"/>
        </w:rPr>
        <w:t xml:space="preserve"> А. А</w:t>
      </w:r>
      <w:r w:rsidRPr="00143E97">
        <w:rPr>
          <w:sz w:val="30"/>
          <w:szCs w:val="30"/>
        </w:rPr>
        <w:t xml:space="preserve"> Данилов, </w:t>
      </w:r>
      <w:r w:rsidR="00143E97">
        <w:rPr>
          <w:sz w:val="30"/>
          <w:szCs w:val="30"/>
        </w:rPr>
        <w:t xml:space="preserve"> </w:t>
      </w:r>
      <w:r w:rsidR="00143E97" w:rsidRPr="00143E97">
        <w:rPr>
          <w:sz w:val="30"/>
          <w:szCs w:val="30"/>
        </w:rPr>
        <w:t>Л. Г</w:t>
      </w:r>
      <w:r w:rsidR="00143E97">
        <w:rPr>
          <w:sz w:val="30"/>
          <w:szCs w:val="30"/>
        </w:rPr>
        <w:t>.</w:t>
      </w:r>
      <w:r w:rsidR="00143E97" w:rsidRPr="00143E97">
        <w:rPr>
          <w:sz w:val="30"/>
          <w:szCs w:val="30"/>
        </w:rPr>
        <w:t xml:space="preserve"> </w:t>
      </w:r>
      <w:r w:rsidRPr="00143E97">
        <w:rPr>
          <w:sz w:val="30"/>
          <w:szCs w:val="30"/>
        </w:rPr>
        <w:t>Косулина; Просвещение, 2002;</w:t>
      </w:r>
    </w:p>
    <w:p w:rsidR="0098792F" w:rsidRPr="00143E97" w:rsidRDefault="0098792F" w:rsidP="00DB599D">
      <w:pPr>
        <w:rPr>
          <w:sz w:val="30"/>
          <w:szCs w:val="30"/>
        </w:rPr>
      </w:pPr>
    </w:p>
    <w:p w:rsidR="003C2F6D" w:rsidRDefault="003C2F6D" w:rsidP="00DB599D">
      <w:pPr>
        <w:rPr>
          <w:sz w:val="30"/>
          <w:szCs w:val="30"/>
        </w:rPr>
      </w:pPr>
      <w:r w:rsidRPr="00143E97">
        <w:rPr>
          <w:sz w:val="30"/>
          <w:szCs w:val="30"/>
        </w:rPr>
        <w:t>2)</w:t>
      </w:r>
      <w:r w:rsidR="00DC6991" w:rsidRPr="00143E97">
        <w:rPr>
          <w:sz w:val="30"/>
          <w:szCs w:val="30"/>
        </w:rPr>
        <w:t xml:space="preserve"> </w:t>
      </w:r>
      <w:r w:rsidRPr="00143E97">
        <w:rPr>
          <w:sz w:val="30"/>
          <w:szCs w:val="30"/>
        </w:rPr>
        <w:t>Большой энциклопедический словарь.</w:t>
      </w:r>
      <w:r w:rsidR="00143E97" w:rsidRPr="00143E97">
        <w:rPr>
          <w:sz w:val="30"/>
          <w:szCs w:val="30"/>
        </w:rPr>
        <w:t xml:space="preserve"> А. М</w:t>
      </w:r>
      <w:r w:rsidR="00143E97">
        <w:rPr>
          <w:sz w:val="30"/>
          <w:szCs w:val="30"/>
        </w:rPr>
        <w:t>.</w:t>
      </w:r>
      <w:r w:rsidRPr="00143E97">
        <w:rPr>
          <w:sz w:val="30"/>
          <w:szCs w:val="30"/>
        </w:rPr>
        <w:t xml:space="preserve"> Прохоров;</w:t>
      </w:r>
    </w:p>
    <w:p w:rsidR="00143E97" w:rsidRDefault="00143E97" w:rsidP="00DB599D">
      <w:pPr>
        <w:rPr>
          <w:sz w:val="30"/>
          <w:szCs w:val="30"/>
        </w:rPr>
      </w:pPr>
    </w:p>
    <w:p w:rsidR="00143E97" w:rsidRDefault="00143E97" w:rsidP="00DB599D">
      <w:pPr>
        <w:rPr>
          <w:sz w:val="30"/>
          <w:szCs w:val="30"/>
        </w:rPr>
      </w:pPr>
      <w:r>
        <w:rPr>
          <w:sz w:val="30"/>
          <w:szCs w:val="30"/>
        </w:rPr>
        <w:t>3) Петербург-Петроград-Ленинград. Н. И. Элиасберг, В. А. Ежов;</w:t>
      </w:r>
    </w:p>
    <w:p w:rsidR="00C46B6E" w:rsidRDefault="00C46B6E" w:rsidP="00DB599D">
      <w:pPr>
        <w:rPr>
          <w:sz w:val="30"/>
          <w:szCs w:val="30"/>
        </w:rPr>
      </w:pPr>
      <w:r>
        <w:rPr>
          <w:sz w:val="30"/>
          <w:szCs w:val="30"/>
        </w:rPr>
        <w:t>Лениздат, 1978.</w:t>
      </w:r>
    </w:p>
    <w:p w:rsidR="00D70514" w:rsidRPr="00143E97" w:rsidRDefault="00D70514" w:rsidP="00DB599D">
      <w:pPr>
        <w:rPr>
          <w:sz w:val="30"/>
          <w:szCs w:val="30"/>
        </w:rPr>
      </w:pPr>
    </w:p>
    <w:p w:rsidR="003C2F6D" w:rsidRPr="00143E97" w:rsidRDefault="003C2F6D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007C1" w:rsidRPr="00143E97" w:rsidRDefault="00D007C1" w:rsidP="00DB599D">
      <w:pPr>
        <w:rPr>
          <w:sz w:val="30"/>
          <w:szCs w:val="30"/>
        </w:rPr>
      </w:pPr>
    </w:p>
    <w:p w:rsidR="00DB599D" w:rsidRDefault="00DB599D" w:rsidP="00DB599D">
      <w:pPr>
        <w:jc w:val="center"/>
        <w:rPr>
          <w:sz w:val="30"/>
          <w:szCs w:val="30"/>
        </w:rPr>
      </w:pPr>
    </w:p>
    <w:p w:rsidR="00D007C1" w:rsidRPr="00143E97" w:rsidRDefault="005E2C97" w:rsidP="00DB599D">
      <w:pPr>
        <w:jc w:val="center"/>
        <w:rPr>
          <w:sz w:val="30"/>
          <w:szCs w:val="30"/>
        </w:rPr>
      </w:pPr>
      <w:r>
        <w:rPr>
          <w:sz w:val="30"/>
          <w:szCs w:val="30"/>
        </w:rPr>
        <w:pict>
          <v:shape id="_x0000_i1028" type="#_x0000_t136" style="width:468pt;height:1in" fillcolor="#b2b2b2" strokecolor="#33c" strokeweight="1pt">
            <v:fill opacity=".5"/>
            <v:shadow on="t" color="#99f" offset="3pt"/>
            <v:textpath style="font-family:&quot;Arial&quot;;v-text-kern:t" trim="t" fitpath="t" string="реферат по истории города"/>
          </v:shape>
        </w:pict>
      </w: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  <w:r w:rsidRPr="00143E97">
        <w:rPr>
          <w:sz w:val="30"/>
          <w:szCs w:val="30"/>
        </w:rPr>
        <w:t xml:space="preserve">ученицы </w:t>
      </w:r>
      <w:r w:rsidR="005E2C97">
        <w:rPr>
          <w:sz w:val="30"/>
          <w:szCs w:val="30"/>
        </w:rPr>
        <w:pict>
          <v:shape id="_x0000_i1029" type="#_x0000_t136" style="width:49.5pt;height:31.5pt" fillcolor="#b2b2b2" strokecolor="#33c" strokeweight="1pt">
            <v:fill opacity=".5"/>
            <v:shadow on="t" color="#99f" offset="3pt"/>
            <v:textpath style="font-family:&quot;Arial&quot;;font-size:28pt;v-text-kern:t" trim="t" fitpath="t" string="&quot;9э&quot;"/>
          </v:shape>
        </w:pict>
      </w:r>
      <w:r w:rsidRPr="00143E97">
        <w:rPr>
          <w:sz w:val="30"/>
          <w:szCs w:val="30"/>
        </w:rPr>
        <w:t>класса</w:t>
      </w:r>
    </w:p>
    <w:p w:rsidR="00D007C1" w:rsidRDefault="00D007C1" w:rsidP="00DB599D">
      <w:pPr>
        <w:jc w:val="center"/>
        <w:rPr>
          <w:sz w:val="30"/>
          <w:szCs w:val="30"/>
        </w:rPr>
      </w:pPr>
      <w:r w:rsidRPr="00143E97">
        <w:rPr>
          <w:sz w:val="30"/>
          <w:szCs w:val="30"/>
        </w:rPr>
        <w:t xml:space="preserve">средней школы </w:t>
      </w:r>
      <w:r w:rsidR="005E2C97">
        <w:rPr>
          <w:sz w:val="30"/>
          <w:szCs w:val="30"/>
        </w:rPr>
        <w:pict>
          <v:shape id="_x0000_i1030" type="#_x0000_t136" style="width:47.25pt;height:31.5pt" fillcolor="#b2b2b2" strokecolor="#33c" strokeweight="1pt">
            <v:fill opacity=".5"/>
            <v:shadow on="t" color="#99f" offset="3pt"/>
            <v:textpath style="font-family:&quot;Arial&quot;;font-size:28pt;v-text-kern:t" trim="t" fitpath="t" string="245"/>
          </v:shape>
        </w:pict>
      </w:r>
    </w:p>
    <w:p w:rsidR="00592C16" w:rsidRDefault="00592C16" w:rsidP="00DB599D">
      <w:pPr>
        <w:jc w:val="center"/>
        <w:rPr>
          <w:sz w:val="30"/>
          <w:szCs w:val="30"/>
        </w:rPr>
      </w:pPr>
    </w:p>
    <w:p w:rsidR="00592C16" w:rsidRPr="00143E97" w:rsidRDefault="00592C16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5E2C97" w:rsidP="00DB599D">
      <w:pPr>
        <w:jc w:val="center"/>
        <w:rPr>
          <w:sz w:val="30"/>
          <w:szCs w:val="30"/>
        </w:rPr>
      </w:pPr>
      <w:r>
        <w:rPr>
          <w:sz w:val="30"/>
          <w:szCs w:val="30"/>
        </w:rPr>
        <w:pict>
          <v:shape id="_x0000_i1031" type="#_x0000_t136" style="width:333pt;height:45pt" fillcolor="#06c" strokecolor="#9cf" strokeweight="1.5pt">
            <v:shadow on="t" color="#900"/>
            <v:textpath style="font-family:&quot;Impact&quot;;v-text-kern:t" trim="t" fitpath="t" string="Калининой Юлии"/>
          </v:shape>
        </w:pict>
      </w: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D007C1" w:rsidRPr="00143E97" w:rsidRDefault="00D007C1" w:rsidP="00DB599D">
      <w:pPr>
        <w:jc w:val="center"/>
        <w:rPr>
          <w:sz w:val="30"/>
          <w:szCs w:val="30"/>
        </w:rPr>
      </w:pPr>
    </w:p>
    <w:p w:rsidR="003C2F6D" w:rsidRPr="00143E97" w:rsidRDefault="003C2F6D" w:rsidP="00DB599D">
      <w:pPr>
        <w:jc w:val="center"/>
        <w:rPr>
          <w:sz w:val="30"/>
          <w:szCs w:val="30"/>
        </w:rPr>
      </w:pPr>
    </w:p>
    <w:p w:rsidR="00F36926" w:rsidRPr="00143E97" w:rsidRDefault="005E2C97" w:rsidP="00DB599D">
      <w:pPr>
        <w:jc w:val="center"/>
        <w:rPr>
          <w:sz w:val="30"/>
          <w:szCs w:val="30"/>
        </w:rPr>
      </w:pPr>
      <w:r>
        <w:rPr>
          <w:sz w:val="30"/>
          <w:szCs w:val="30"/>
        </w:rPr>
        <w:pict>
          <v:shape id="_x0000_i1032" type="#_x0000_t136" style="width:450.75pt;height:50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44pt;v-text-kern:t" trim="t" fitpath="t" string="&quot;Кровавое воскресенье&quot;"/>
          </v:shape>
        </w:pict>
      </w:r>
    </w:p>
    <w:p w:rsidR="003C2F6D" w:rsidRPr="00143E97" w:rsidRDefault="003C2F6D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</w:p>
    <w:p w:rsidR="00F36926" w:rsidRPr="00143E97" w:rsidRDefault="00F36926" w:rsidP="00DB599D">
      <w:pPr>
        <w:rPr>
          <w:sz w:val="30"/>
          <w:szCs w:val="30"/>
        </w:rPr>
      </w:pPr>
      <w:bookmarkStart w:id="0" w:name="_GoBack"/>
      <w:bookmarkEnd w:id="0"/>
    </w:p>
    <w:sectPr w:rsidR="00F36926" w:rsidRPr="0014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2B5"/>
    <w:rsid w:val="00143E97"/>
    <w:rsid w:val="003036FD"/>
    <w:rsid w:val="003B5E1B"/>
    <w:rsid w:val="003C2F6D"/>
    <w:rsid w:val="00592C16"/>
    <w:rsid w:val="005A5F7D"/>
    <w:rsid w:val="005D40FA"/>
    <w:rsid w:val="005E2C97"/>
    <w:rsid w:val="00611A51"/>
    <w:rsid w:val="007F146C"/>
    <w:rsid w:val="008D0BD7"/>
    <w:rsid w:val="0098792F"/>
    <w:rsid w:val="009C7F8B"/>
    <w:rsid w:val="009D633E"/>
    <w:rsid w:val="00BF7CFF"/>
    <w:rsid w:val="00C02642"/>
    <w:rsid w:val="00C466D1"/>
    <w:rsid w:val="00C46B6E"/>
    <w:rsid w:val="00CD7E7B"/>
    <w:rsid w:val="00D007C1"/>
    <w:rsid w:val="00D70514"/>
    <w:rsid w:val="00D73992"/>
    <w:rsid w:val="00DB599D"/>
    <w:rsid w:val="00DC6991"/>
    <w:rsid w:val="00E65D8E"/>
    <w:rsid w:val="00F21F7C"/>
    <w:rsid w:val="00F272B5"/>
    <w:rsid w:val="00F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F6C25BBD-43DF-4F8F-B546-E7EEACB8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кровавое воскреснье</vt:lpstr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кровавое воскреснье</dc:title>
  <dc:subject>кровавое воскреснье</dc:subject>
  <dc:creator>JULIET</dc:creator>
  <cp:keywords/>
  <dc:description/>
  <cp:lastModifiedBy>admin</cp:lastModifiedBy>
  <cp:revision>2</cp:revision>
  <dcterms:created xsi:type="dcterms:W3CDTF">2014-02-03T10:43:00Z</dcterms:created>
  <dcterms:modified xsi:type="dcterms:W3CDTF">2014-02-03T10:43:00Z</dcterms:modified>
  <cp:category>история</cp:category>
</cp:coreProperties>
</file>