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88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0"/>
        </w:rPr>
      </w:pPr>
      <w:r w:rsidRPr="00DB7B1D">
        <w:rPr>
          <w:sz w:val="28"/>
          <w:szCs w:val="20"/>
        </w:rPr>
        <w:t>МИНИСТЕРСТВО ОБРАЗОВАНИЯ РОССИЙСКОЙ ФЕДЕРАЦИИ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0"/>
        </w:rPr>
      </w:pPr>
      <w:r w:rsidRPr="00DB7B1D">
        <w:rPr>
          <w:sz w:val="28"/>
          <w:szCs w:val="20"/>
        </w:rPr>
        <w:t>РОССИЙСКИЙ ГОСУДАРСТВЕННЫЙ ТОРГОВО-ЭКОНОМИЧЕСКИЙ УНИВЕРСИТЕТ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0"/>
        </w:rPr>
      </w:pPr>
      <w:r w:rsidRPr="00DB7B1D">
        <w:rPr>
          <w:sz w:val="28"/>
          <w:szCs w:val="20"/>
        </w:rPr>
        <w:t>ВОЛГОГРАДСКИЙ ФИЛИАЛ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0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0"/>
        </w:rPr>
      </w:pPr>
    </w:p>
    <w:p w:rsidR="00DB7B1D" w:rsidRDefault="00DB7B1D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0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40"/>
        </w:rPr>
      </w:pPr>
      <w:r w:rsidRPr="00DB7B1D">
        <w:rPr>
          <w:sz w:val="28"/>
          <w:szCs w:val="40"/>
        </w:rPr>
        <w:t>КОНТРОЛЬНАЯ РАБОТА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DB7B1D">
        <w:rPr>
          <w:sz w:val="28"/>
          <w:szCs w:val="28"/>
        </w:rPr>
        <w:t>По дисциплине: «Информационные технологии в экономике»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  <w:r w:rsidRPr="00DB7B1D">
        <w:rPr>
          <w:sz w:val="28"/>
          <w:szCs w:val="28"/>
        </w:rPr>
        <w:t>Вариант №13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  <w:szCs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jc w:val="both"/>
        <w:rPr>
          <w:sz w:val="28"/>
        </w:rPr>
      </w:pPr>
      <w:r w:rsidRPr="00DB7B1D">
        <w:rPr>
          <w:sz w:val="28"/>
        </w:rPr>
        <w:t>Выполнила: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jc w:val="both"/>
        <w:rPr>
          <w:sz w:val="28"/>
        </w:rPr>
      </w:pPr>
      <w:r w:rsidRPr="00DB7B1D">
        <w:rPr>
          <w:sz w:val="28"/>
        </w:rPr>
        <w:t>Проверила: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jc w:val="both"/>
        <w:rPr>
          <w:sz w:val="28"/>
        </w:rPr>
      </w:pPr>
      <w:r w:rsidRPr="00DB7B1D">
        <w:rPr>
          <w:sz w:val="28"/>
        </w:rPr>
        <w:t>К.с.н. ст. препод.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jc w:val="both"/>
        <w:rPr>
          <w:sz w:val="28"/>
        </w:rPr>
      </w:pPr>
      <w:r w:rsidRPr="00DB7B1D">
        <w:rPr>
          <w:sz w:val="28"/>
        </w:rPr>
        <w:t>Дмитриева И.С.</w:t>
      </w:r>
    </w:p>
    <w:p w:rsidR="00DB7B1D" w:rsidRPr="00DB7B1D" w:rsidRDefault="00DB7B1D" w:rsidP="00DB7B1D">
      <w:pPr>
        <w:widowControl w:val="0"/>
        <w:shd w:val="clear" w:color="000000" w:fill="auto"/>
        <w:spacing w:line="360" w:lineRule="auto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ШИФР: Эи УП СПО-2007-108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jc w:val="both"/>
        <w:rPr>
          <w:sz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center"/>
        <w:rPr>
          <w:sz w:val="28"/>
        </w:rPr>
      </w:pPr>
      <w:r w:rsidRPr="00DB7B1D">
        <w:rPr>
          <w:sz w:val="28"/>
        </w:rPr>
        <w:t>ВОЛГОГРАД 2010</w:t>
      </w:r>
    </w:p>
    <w:p w:rsidR="00DB7B1D" w:rsidRDefault="00DB7B1D" w:rsidP="00DB7B1D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B7B1D">
        <w:rPr>
          <w:b/>
          <w:sz w:val="28"/>
          <w:szCs w:val="28"/>
        </w:rPr>
        <w:t>Содержание</w:t>
      </w:r>
    </w:p>
    <w:p w:rsidR="006111BF" w:rsidRPr="00DB7B1D" w:rsidRDefault="006111BF" w:rsidP="00DB7B1D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</w:p>
    <w:p w:rsidR="00DB7B1D" w:rsidRPr="00DB7B1D" w:rsidRDefault="00C165D0" w:rsidP="00DB7B1D">
      <w:pPr>
        <w:widowControl w:val="0"/>
        <w:numPr>
          <w:ilvl w:val="0"/>
          <w:numId w:val="1"/>
        </w:numPr>
        <w:shd w:val="clear" w:color="000000" w:fill="auto"/>
        <w:tabs>
          <w:tab w:val="clear" w:pos="720"/>
          <w:tab w:val="num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Суть и область применения </w:t>
      </w:r>
      <w:r w:rsidRPr="00DB7B1D">
        <w:rPr>
          <w:sz w:val="28"/>
          <w:szCs w:val="28"/>
          <w:lang w:val="en-US"/>
        </w:rPr>
        <w:t>CASE</w:t>
      </w:r>
      <w:r w:rsidRPr="00DB7B1D">
        <w:rPr>
          <w:sz w:val="28"/>
          <w:szCs w:val="28"/>
        </w:rPr>
        <w:t>-технологий. Функционально-модульный и объектно-ориентированный подходы к разработке</w:t>
      </w:r>
    </w:p>
    <w:p w:rsidR="00F200AD" w:rsidRPr="00DB7B1D" w:rsidRDefault="00F200AD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73063" w:rsidRPr="00DB7B1D" w:rsidRDefault="00DB7B1D" w:rsidP="00DB7B1D">
      <w:pPr>
        <w:widowControl w:val="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B7B1D">
        <w:rPr>
          <w:b/>
          <w:sz w:val="28"/>
          <w:szCs w:val="28"/>
        </w:rPr>
        <w:t xml:space="preserve">1. </w:t>
      </w:r>
      <w:r w:rsidR="00673063" w:rsidRPr="00DB7B1D">
        <w:rPr>
          <w:b/>
          <w:sz w:val="28"/>
          <w:szCs w:val="28"/>
        </w:rPr>
        <w:t xml:space="preserve">Суть и область применения </w:t>
      </w:r>
      <w:r w:rsidR="00673063" w:rsidRPr="00DB7B1D">
        <w:rPr>
          <w:b/>
          <w:sz w:val="28"/>
          <w:szCs w:val="28"/>
          <w:lang w:val="en-US"/>
        </w:rPr>
        <w:t>CASE</w:t>
      </w:r>
      <w:r w:rsidR="00673063" w:rsidRPr="00DB7B1D">
        <w:rPr>
          <w:b/>
          <w:sz w:val="28"/>
          <w:szCs w:val="28"/>
        </w:rPr>
        <w:t>-технологий. Функционально-модульный и объектно-ориен</w:t>
      </w:r>
      <w:r>
        <w:rPr>
          <w:b/>
          <w:sz w:val="28"/>
          <w:szCs w:val="28"/>
        </w:rPr>
        <w:t>тированный подходы к разработке</w:t>
      </w:r>
    </w:p>
    <w:p w:rsidR="00DB7B1D" w:rsidRDefault="00DB7B1D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D15414" w:rsidRPr="00DB7B1D" w:rsidRDefault="00D15414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Аббревиатура</w:t>
      </w:r>
      <w:r w:rsidRPr="00DB7B1D">
        <w:rPr>
          <w:sz w:val="28"/>
          <w:szCs w:val="28"/>
          <w:lang w:val="en-US"/>
        </w:rPr>
        <w:t xml:space="preserve"> CASE </w:t>
      </w:r>
      <w:r w:rsidRPr="00DB7B1D">
        <w:rPr>
          <w:sz w:val="28"/>
          <w:szCs w:val="28"/>
        </w:rPr>
        <w:t>расшифровывается</w:t>
      </w:r>
      <w:r w:rsidRPr="00DB7B1D">
        <w:rPr>
          <w:sz w:val="28"/>
          <w:szCs w:val="28"/>
          <w:lang w:val="en-US"/>
        </w:rPr>
        <w:t xml:space="preserve"> </w:t>
      </w:r>
      <w:r w:rsidRPr="00DB7B1D">
        <w:rPr>
          <w:sz w:val="28"/>
          <w:szCs w:val="28"/>
        </w:rPr>
        <w:t>как</w:t>
      </w:r>
      <w:r w:rsidRPr="00DB7B1D">
        <w:rPr>
          <w:sz w:val="28"/>
          <w:szCs w:val="28"/>
          <w:lang w:val="en-US"/>
        </w:rPr>
        <w:t xml:space="preserve"> Computer Aided Software Engineering. </w:t>
      </w:r>
      <w:r w:rsidRPr="00DB7B1D">
        <w:rPr>
          <w:sz w:val="28"/>
          <w:szCs w:val="28"/>
        </w:rPr>
        <w:t>Этот термин широко используется в настоящее время. На этапе появления подобных средств, термин CASE употреблялся лишь в отношении автоматизации разработки программного обеспечения. Сегодня CASE средства подразумевают процесс разработки сложных ИС в целом: создание и сопровождение ИС, анализ, формулировка требований, проектирование прикладного ПО и баз данных, генерацию кода, тестирование, документирование, обеспечение качества, конфигурационное управление и управление проектом, а также другие процессы. Таким образом, CASE-технологии образуют целую среду разработки ИС.Итак, CASE-технология представляет собой методологию проектирования программных систем, а также набор инструментальных средств, позволяющих в наглядной форме моделировать предметную область, анализировать эту модель на всех этапах разработки и сопровождения ИС и разрабатывать приложения в соответствии с информационными потребностями пользователей. Большинство существующих CASE-средств основано на методологиях структурного или объектно-ориентированного анализа и проектирования, использующих спецификации в виде диаграмм или текстов для описания внешних требований, связей между моделями системы, динамики поведения системы и архитектуры программных средств. Главные составляющие CASE-продукта таковы:</w:t>
      </w:r>
    </w:p>
    <w:p w:rsidR="00D15414" w:rsidRPr="00DB7B1D" w:rsidRDefault="00D15414" w:rsidP="00DB7B1D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b/>
          <w:bCs/>
          <w:sz w:val="28"/>
          <w:szCs w:val="28"/>
        </w:rPr>
        <w:t>методология (Method Diagrams)</w:t>
      </w:r>
      <w:r w:rsidRPr="00DB7B1D">
        <w:rPr>
          <w:sz w:val="28"/>
          <w:szCs w:val="28"/>
        </w:rPr>
        <w:t>, которая задает единый графическ</w:t>
      </w:r>
      <w:r w:rsidR="00757342" w:rsidRPr="00DB7B1D">
        <w:rPr>
          <w:sz w:val="28"/>
          <w:szCs w:val="28"/>
        </w:rPr>
        <w:t>ий язык и правила работы с ним;</w:t>
      </w:r>
    </w:p>
    <w:p w:rsidR="00D15414" w:rsidRPr="00DB7B1D" w:rsidRDefault="00D15414" w:rsidP="00DB7B1D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b/>
          <w:bCs/>
          <w:sz w:val="28"/>
          <w:szCs w:val="28"/>
        </w:rPr>
        <w:t>графические редакторы (Graphic Editors)</w:t>
      </w:r>
      <w:r w:rsidRPr="00DB7B1D">
        <w:rPr>
          <w:sz w:val="28"/>
          <w:szCs w:val="28"/>
        </w:rPr>
        <w:t>, которые помогают рисовать диаграммы; возникли с распространением PC и GUI, так называемых «upper case</w:t>
      </w:r>
      <w:r w:rsidR="00757342" w:rsidRPr="00DB7B1D">
        <w:rPr>
          <w:sz w:val="28"/>
          <w:szCs w:val="28"/>
        </w:rPr>
        <w:t>»</w:t>
      </w:r>
      <w:r w:rsidRPr="00DB7B1D">
        <w:rPr>
          <w:sz w:val="28"/>
          <w:szCs w:val="28"/>
        </w:rPr>
        <w:t xml:space="preserve"> технологий</w:t>
      </w:r>
      <w:r w:rsidR="00757342" w:rsidRPr="00DB7B1D">
        <w:rPr>
          <w:sz w:val="28"/>
          <w:szCs w:val="28"/>
        </w:rPr>
        <w:t>;</w:t>
      </w:r>
    </w:p>
    <w:p w:rsidR="00D15414" w:rsidRPr="00DB7B1D" w:rsidRDefault="00D15414" w:rsidP="00DB7B1D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b/>
          <w:bCs/>
          <w:sz w:val="28"/>
          <w:szCs w:val="28"/>
        </w:rPr>
        <w:t>генератор</w:t>
      </w:r>
      <w:r w:rsidRPr="00DB7B1D">
        <w:rPr>
          <w:sz w:val="28"/>
          <w:szCs w:val="28"/>
        </w:rPr>
        <w:t xml:space="preserve">: по графическому представлению модели можно сгенерировать исходный код для различных платформ (так называемая </w:t>
      </w:r>
      <w:r w:rsidR="00757342" w:rsidRPr="00DB7B1D">
        <w:rPr>
          <w:sz w:val="28"/>
          <w:szCs w:val="28"/>
        </w:rPr>
        <w:t>low case часть CASE-технологии);</w:t>
      </w:r>
      <w:r w:rsidRPr="00DB7B1D">
        <w:rPr>
          <w:sz w:val="28"/>
          <w:szCs w:val="28"/>
        </w:rPr>
        <w:t xml:space="preserve"> </w:t>
      </w:r>
    </w:p>
    <w:p w:rsidR="00DB7B1D" w:rsidRDefault="00D15414" w:rsidP="00DB7B1D">
      <w:pPr>
        <w:widowControl w:val="0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b/>
          <w:bCs/>
          <w:sz w:val="28"/>
          <w:szCs w:val="28"/>
        </w:rPr>
        <w:t>репозиторий</w:t>
      </w:r>
      <w:r w:rsidRPr="00DB7B1D">
        <w:rPr>
          <w:sz w:val="28"/>
          <w:szCs w:val="28"/>
        </w:rPr>
        <w:t>, своеобразная база данных для хранения результатов работы программистов.</w:t>
      </w:r>
    </w:p>
    <w:p w:rsidR="00DB7B1D" w:rsidRDefault="009151F2" w:rsidP="00DB7B1D">
      <w:pPr>
        <w:pStyle w:val="HTML"/>
        <w:widowControl w:val="0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1D">
        <w:rPr>
          <w:rFonts w:ascii="Times New Roman" w:hAnsi="Times New Roman" w:cs="Times New Roman"/>
          <w:sz w:val="28"/>
          <w:szCs w:val="28"/>
        </w:rPr>
        <w:t>CASE-технологий успешно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применяются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для построения практически всех</w:t>
      </w:r>
      <w:r w:rsidR="00757342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типов систем ПО,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однако устойчивое положение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они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занимают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в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следующих</w:t>
      </w:r>
      <w:r w:rsidR="00757342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областях:</w:t>
      </w:r>
    </w:p>
    <w:p w:rsidR="00DB7B1D" w:rsidRDefault="009151F2" w:rsidP="00DB7B1D">
      <w:pPr>
        <w:pStyle w:val="HTML"/>
        <w:widowControl w:val="0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1D">
        <w:rPr>
          <w:rFonts w:ascii="Times New Roman" w:hAnsi="Times New Roman" w:cs="Times New Roman"/>
          <w:sz w:val="28"/>
          <w:szCs w:val="28"/>
        </w:rPr>
        <w:t>1. Обеспечение разработки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делового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и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коммерческого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ПО.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Широкое</w:t>
      </w:r>
      <w:r w:rsid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применение CASE технологий обусловлено массово</w:t>
      </w:r>
      <w:r w:rsidR="00757342" w:rsidRPr="00DB7B1D">
        <w:rPr>
          <w:rFonts w:ascii="Times New Roman" w:hAnsi="Times New Roman" w:cs="Times New Roman"/>
          <w:sz w:val="28"/>
          <w:szCs w:val="28"/>
        </w:rPr>
        <w:t>стью этой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="00757342" w:rsidRPr="00DB7B1D">
        <w:rPr>
          <w:rFonts w:ascii="Times New Roman" w:hAnsi="Times New Roman" w:cs="Times New Roman"/>
          <w:sz w:val="28"/>
          <w:szCs w:val="28"/>
        </w:rPr>
        <w:t>прикладной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области,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в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которой CASE применяется не только для разработки ПО,</w:t>
      </w:r>
      <w:r w:rsidR="00757342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но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и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для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создания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моделей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си</w:t>
      </w:r>
      <w:r w:rsidR="00757342" w:rsidRPr="00DB7B1D">
        <w:rPr>
          <w:rFonts w:ascii="Times New Roman" w:hAnsi="Times New Roman" w:cs="Times New Roman"/>
          <w:sz w:val="28"/>
          <w:szCs w:val="28"/>
        </w:rPr>
        <w:t>стем,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="00757342" w:rsidRPr="00DB7B1D">
        <w:rPr>
          <w:rFonts w:ascii="Times New Roman" w:hAnsi="Times New Roman" w:cs="Times New Roman"/>
          <w:sz w:val="28"/>
          <w:szCs w:val="28"/>
        </w:rPr>
        <w:t>помогающих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="00757342" w:rsidRPr="00DB7B1D">
        <w:rPr>
          <w:rFonts w:ascii="Times New Roman" w:hAnsi="Times New Roman" w:cs="Times New Roman"/>
          <w:sz w:val="28"/>
          <w:szCs w:val="28"/>
        </w:rPr>
        <w:t xml:space="preserve">коммерческимим </w:t>
      </w:r>
      <w:r w:rsidRPr="00DB7B1D">
        <w:rPr>
          <w:rFonts w:ascii="Times New Roman" w:hAnsi="Times New Roman" w:cs="Times New Roman"/>
          <w:sz w:val="28"/>
          <w:szCs w:val="28"/>
        </w:rPr>
        <w:t>структурам решать задачи стратегического планирования,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управления</w:t>
      </w:r>
      <w:r w:rsidR="00757342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финансами,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определения политики фирм,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обучения персонала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и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др.</w:t>
      </w:r>
      <w:r w:rsidR="00757342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(это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направление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получило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с</w:t>
      </w:r>
      <w:r w:rsidR="00757342" w:rsidRPr="00DB7B1D">
        <w:rPr>
          <w:rFonts w:ascii="Times New Roman" w:hAnsi="Times New Roman" w:cs="Times New Roman"/>
          <w:sz w:val="28"/>
          <w:szCs w:val="28"/>
        </w:rPr>
        <w:t>вое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="00757342" w:rsidRPr="00DB7B1D">
        <w:rPr>
          <w:rFonts w:ascii="Times New Roman" w:hAnsi="Times New Roman" w:cs="Times New Roman"/>
          <w:sz w:val="28"/>
          <w:szCs w:val="28"/>
        </w:rPr>
        <w:t>собственное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="00757342" w:rsidRPr="00DB7B1D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DB7B1D">
        <w:rPr>
          <w:rFonts w:ascii="Times New Roman" w:hAnsi="Times New Roman" w:cs="Times New Roman"/>
          <w:sz w:val="28"/>
          <w:szCs w:val="28"/>
        </w:rPr>
        <w:t>бизнес-анализ);</w:t>
      </w:r>
    </w:p>
    <w:p w:rsidR="00757342" w:rsidRPr="00DB7B1D" w:rsidRDefault="009151F2" w:rsidP="00DB7B1D">
      <w:pPr>
        <w:pStyle w:val="HTML"/>
        <w:widowControl w:val="0"/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1D">
        <w:rPr>
          <w:rFonts w:ascii="Times New Roman" w:hAnsi="Times New Roman" w:cs="Times New Roman"/>
          <w:sz w:val="28"/>
          <w:szCs w:val="28"/>
        </w:rPr>
        <w:t>2. Разработка системного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и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управляющего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ПО.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Активное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применение</w:t>
      </w:r>
      <w:r w:rsidR="00DB7B1D" w:rsidRPr="00DB7B1D">
        <w:rPr>
          <w:rFonts w:ascii="Times New Roman" w:hAnsi="Times New Roman" w:cs="Times New Roman"/>
          <w:sz w:val="28"/>
          <w:szCs w:val="28"/>
        </w:rPr>
        <w:t xml:space="preserve"> </w:t>
      </w:r>
      <w:r w:rsidRPr="00DB7B1D">
        <w:rPr>
          <w:rFonts w:ascii="Times New Roman" w:hAnsi="Times New Roman" w:cs="Times New Roman"/>
          <w:sz w:val="28"/>
          <w:szCs w:val="28"/>
        </w:rPr>
        <w:t>CASE-технологий связано с большой сложностью данной проблематики и со стремлением повысить эффективность работ.</w:t>
      </w:r>
    </w:p>
    <w:p w:rsidR="00B92CF7" w:rsidRPr="00DB7B1D" w:rsidRDefault="00B92CF7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Различные статистические обзоры свидетельствуют сегодня об эффективности применения CASE средств в процессе разработки программных систем. Однако процент неудач все же существует и довольно велик. Разумеется, существуют свои недостатки применения технологий, значимыми являются недостатки со стороны аспектов бизнеса:</w:t>
      </w:r>
    </w:p>
    <w:p w:rsidR="00B92CF7" w:rsidRPr="00DB7B1D" w:rsidRDefault="00B92CF7" w:rsidP="00DB7B1D">
      <w:pPr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CASE-средства не обязательно дают немедленный эффект; он может быть получен только спустя какое-то время; </w:t>
      </w:r>
    </w:p>
    <w:p w:rsidR="00B92CF7" w:rsidRPr="00DB7B1D" w:rsidRDefault="00B92CF7" w:rsidP="00DB7B1D">
      <w:pPr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реальные затраты на внедрение CASE-средств обычно намного превышают затраты на их приобретение; </w:t>
      </w:r>
    </w:p>
    <w:p w:rsidR="00B92CF7" w:rsidRPr="00DB7B1D" w:rsidRDefault="00B92CF7" w:rsidP="00DB7B1D">
      <w:pPr>
        <w:widowControl w:val="0"/>
        <w:numPr>
          <w:ilvl w:val="0"/>
          <w:numId w:val="9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CASE-средства обеспечивают возможности для получения существенной выгоды только после успешного завершения процесса их внедрения.</w:t>
      </w:r>
    </w:p>
    <w:p w:rsidR="00B92CF7" w:rsidRPr="00DB7B1D" w:rsidRDefault="00B92CF7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Ввиду разнообразной природы CASE-средств было бы ошибочно делать какие-либо безоговорочные утверждения относительно реального удовлетворения тех или иных ожиданий от их внедрения. Можно перечислить следующие факторы, усложняющие определение возможного эффекта от использования CASE-средств: </w:t>
      </w:r>
    </w:p>
    <w:p w:rsidR="00B92CF7" w:rsidRPr="00DB7B1D" w:rsidRDefault="00B92CF7" w:rsidP="00DB7B1D">
      <w:pPr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широкое разнообразие качества и возможностей CASE-средств; </w:t>
      </w:r>
    </w:p>
    <w:p w:rsidR="00B92CF7" w:rsidRPr="00DB7B1D" w:rsidRDefault="00B92CF7" w:rsidP="00DB7B1D">
      <w:pPr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относительно небольшое время использования CASE-средств в различных организациях и недостаток опыта их применения; </w:t>
      </w:r>
    </w:p>
    <w:p w:rsidR="00B92CF7" w:rsidRPr="00DB7B1D" w:rsidRDefault="00B92CF7" w:rsidP="00DB7B1D">
      <w:pPr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широкое разнообразие в практике внедрения различных организаций; </w:t>
      </w:r>
    </w:p>
    <w:p w:rsidR="00B92CF7" w:rsidRPr="00DB7B1D" w:rsidRDefault="00B92CF7" w:rsidP="00DB7B1D">
      <w:pPr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отсутствие детальных метрик и данных для уже выполненных и текущих проектов; </w:t>
      </w:r>
    </w:p>
    <w:p w:rsidR="00B92CF7" w:rsidRPr="00DB7B1D" w:rsidRDefault="00B92CF7" w:rsidP="00DB7B1D">
      <w:pPr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широкий диапазон предметных областей проектов; </w:t>
      </w:r>
    </w:p>
    <w:p w:rsidR="00F172A8" w:rsidRPr="00DB7B1D" w:rsidRDefault="00B92CF7" w:rsidP="00DB7B1D">
      <w:pPr>
        <w:widowControl w:val="0"/>
        <w:numPr>
          <w:ilvl w:val="0"/>
          <w:numId w:val="10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различная степень интеграции CASE-средств в различных проектах.</w:t>
      </w:r>
    </w:p>
    <w:p w:rsidR="00F172A8" w:rsidRPr="00DB7B1D" w:rsidRDefault="00757342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На данный момент в технологии разработки программного обеспечения существуют два основных подхода к разработке информационных систем, отличающиеся критериями декомпозиции: функционально-модульный (структурный) и объектно-ориентированный.</w:t>
      </w:r>
    </w:p>
    <w:p w:rsidR="00757342" w:rsidRPr="00DB7B1D" w:rsidRDefault="00757342" w:rsidP="00DB7B1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Функционально-модульный подход основан на принципе алгоритмической декомпозиции с выделением функциональных элементов и установлением строгого порядка выполняемых действии. Главным недостатком функционально-модульного подхода является одно направленность информационных потоковой недостаточная обратная связь. В случае изменения требовании к системе это приводит к полному перепроектированию, поэтому ошибки, заложенные на ранних этапах, сильно сказываются на продолжительности и стоимости разработки. Другой важной проблемой является неоднородность информационных ресурсов, используемых в большинстве информационных систем. В силу этих причин в настоящее время наибольшее распространение получил объектно-ориентированный подход, что объясняется следующими причинами:</w:t>
      </w:r>
    </w:p>
    <w:p w:rsidR="00757342" w:rsidRPr="00DB7B1D" w:rsidRDefault="00757342" w:rsidP="00DB7B1D">
      <w:pPr>
        <w:widowControl w:val="0"/>
        <w:numPr>
          <w:ilvl w:val="0"/>
          <w:numId w:val="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возможностью сборки программной системы из готовых компонентов, которые можно использовать повторно; </w:t>
      </w:r>
    </w:p>
    <w:p w:rsidR="00757342" w:rsidRPr="00DB7B1D" w:rsidRDefault="00757342" w:rsidP="00DB7B1D">
      <w:pPr>
        <w:widowControl w:val="0"/>
        <w:numPr>
          <w:ilvl w:val="0"/>
          <w:numId w:val="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возможностью накопления проектных решений в виде библиотек классов на основе механизмов наследования; </w:t>
      </w:r>
    </w:p>
    <w:p w:rsidR="00757342" w:rsidRPr="00DB7B1D" w:rsidRDefault="00757342" w:rsidP="00DB7B1D">
      <w:pPr>
        <w:widowControl w:val="0"/>
        <w:numPr>
          <w:ilvl w:val="0"/>
          <w:numId w:val="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простотой внесения изменений в проекты за счет инкапсуляции данных в объектах; </w:t>
      </w:r>
    </w:p>
    <w:p w:rsidR="00757342" w:rsidRPr="00DB7B1D" w:rsidRDefault="00757342" w:rsidP="00DB7B1D">
      <w:pPr>
        <w:widowControl w:val="0"/>
        <w:numPr>
          <w:ilvl w:val="0"/>
          <w:numId w:val="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быстрой адаптацией приложений к изменяющимся условиям за счет использования свойств наследования и полиморфизма; </w:t>
      </w:r>
    </w:p>
    <w:p w:rsidR="00757342" w:rsidRPr="00DB7B1D" w:rsidRDefault="00757342" w:rsidP="00DB7B1D">
      <w:pPr>
        <w:widowControl w:val="0"/>
        <w:numPr>
          <w:ilvl w:val="0"/>
          <w:numId w:val="4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возможностью организации параллельной работы аналитиков, проектировщиков и программистов. </w:t>
      </w:r>
    </w:p>
    <w:p w:rsidR="00757342" w:rsidRPr="00DB7B1D" w:rsidRDefault="00757342" w:rsidP="00DB7B1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Идеальное объектно-ориентированное САSЕ-средство должно содержать четыре основных блока: анализ, проектирование,</w:t>
      </w:r>
      <w:r w:rsidR="00F172A8" w:rsidRPr="00DB7B1D">
        <w:rPr>
          <w:sz w:val="28"/>
          <w:szCs w:val="28"/>
        </w:rPr>
        <w:t xml:space="preserve"> разработка и инфраструктура</w:t>
      </w:r>
      <w:r w:rsidRPr="00DB7B1D">
        <w:rPr>
          <w:sz w:val="28"/>
          <w:szCs w:val="28"/>
        </w:rPr>
        <w:t>.</w:t>
      </w:r>
    </w:p>
    <w:p w:rsidR="00757342" w:rsidRPr="00DB7B1D" w:rsidRDefault="00757342" w:rsidP="00DB7B1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Основные требования к блоку анализа:</w:t>
      </w:r>
    </w:p>
    <w:p w:rsidR="00757342" w:rsidRPr="00DB7B1D" w:rsidRDefault="00757342" w:rsidP="00DB7B1D">
      <w:pPr>
        <w:widowControl w:val="0"/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возможность выбора выводимой на экран информации из всей совокупности данных, описывающих модели; </w:t>
      </w:r>
    </w:p>
    <w:p w:rsidR="00757342" w:rsidRPr="00DB7B1D" w:rsidRDefault="00757342" w:rsidP="00DB7B1D">
      <w:pPr>
        <w:widowControl w:val="0"/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согласованность диаграмм при хранении их в репозитарии; </w:t>
      </w:r>
    </w:p>
    <w:p w:rsidR="00757342" w:rsidRPr="00DB7B1D" w:rsidRDefault="00757342" w:rsidP="00DB7B1D">
      <w:pPr>
        <w:widowControl w:val="0"/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внесение комментариев в диаграммы и соответствующую документацию для фиксации проектных решений; </w:t>
      </w:r>
    </w:p>
    <w:p w:rsidR="00757342" w:rsidRPr="00DB7B1D" w:rsidRDefault="00757342" w:rsidP="00DB7B1D">
      <w:pPr>
        <w:widowControl w:val="0"/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возможность динамического моделирования в терминах событий; </w:t>
      </w:r>
    </w:p>
    <w:p w:rsidR="00757342" w:rsidRPr="00DB7B1D" w:rsidRDefault="00757342" w:rsidP="00DB7B1D">
      <w:pPr>
        <w:widowControl w:val="0"/>
        <w:numPr>
          <w:ilvl w:val="0"/>
          <w:numId w:val="5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поддержка нескольких нотаций (хотя бы три нотации - Г.Буча, И.Джекобсона и ОМТ). </w:t>
      </w:r>
    </w:p>
    <w:p w:rsidR="00757342" w:rsidRPr="00DB7B1D" w:rsidRDefault="00757342" w:rsidP="00DB7B1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Основные требования к блоку проектирования:</w:t>
      </w:r>
    </w:p>
    <w:p w:rsidR="00757342" w:rsidRPr="00DB7B1D" w:rsidRDefault="00757342" w:rsidP="00DB7B1D">
      <w:pPr>
        <w:widowControl w:val="0"/>
        <w:numPr>
          <w:ilvl w:val="0"/>
          <w:numId w:val="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поддержка всего процесса проектирования приложения; </w:t>
      </w:r>
    </w:p>
    <w:p w:rsidR="00757342" w:rsidRPr="00DB7B1D" w:rsidRDefault="00757342" w:rsidP="00DB7B1D">
      <w:pPr>
        <w:widowControl w:val="0"/>
        <w:numPr>
          <w:ilvl w:val="0"/>
          <w:numId w:val="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возможность работы с библиотеками, средствами поиска и выбора; </w:t>
      </w:r>
    </w:p>
    <w:p w:rsidR="00757342" w:rsidRPr="00DB7B1D" w:rsidRDefault="00757342" w:rsidP="00DB7B1D">
      <w:pPr>
        <w:widowControl w:val="0"/>
        <w:numPr>
          <w:ilvl w:val="0"/>
          <w:numId w:val="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возможность разработки пользовательского интерфейса; </w:t>
      </w:r>
    </w:p>
    <w:p w:rsidR="00757342" w:rsidRPr="00DB7B1D" w:rsidRDefault="00757342" w:rsidP="00DB7B1D">
      <w:pPr>
        <w:widowControl w:val="0"/>
        <w:numPr>
          <w:ilvl w:val="0"/>
          <w:numId w:val="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поддержка стандартов ОLE, ActiveX и доступ к библиотекам HTML или Java; </w:t>
      </w:r>
    </w:p>
    <w:p w:rsidR="00757342" w:rsidRPr="00DB7B1D" w:rsidRDefault="00757342" w:rsidP="00DB7B1D">
      <w:pPr>
        <w:widowControl w:val="0"/>
        <w:numPr>
          <w:ilvl w:val="0"/>
          <w:numId w:val="6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поддержка разработки распределенных или двух- и трехзвенных клиент-серверных систем (работа с CORBA, DCOM, Internet). </w:t>
      </w:r>
    </w:p>
    <w:p w:rsidR="00757342" w:rsidRPr="00DB7B1D" w:rsidRDefault="00757342" w:rsidP="00DB7B1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Основные требования к блоку реализации:</w:t>
      </w:r>
    </w:p>
    <w:p w:rsidR="00757342" w:rsidRPr="00DB7B1D" w:rsidRDefault="00757342" w:rsidP="00DB7B1D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генерация кода полностью из диаграмм; </w:t>
      </w:r>
    </w:p>
    <w:p w:rsidR="00757342" w:rsidRPr="00DB7B1D" w:rsidRDefault="00757342" w:rsidP="00DB7B1D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возможность доработки приложений в клиент-серверных САSЕ-средствах типа Power Builder; </w:t>
      </w:r>
    </w:p>
    <w:p w:rsidR="00757342" w:rsidRPr="00DB7B1D" w:rsidRDefault="00757342" w:rsidP="00DB7B1D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реинжиниринг кодов и внесение соответствующих изменений в модель системы; </w:t>
      </w:r>
    </w:p>
    <w:p w:rsidR="00757342" w:rsidRPr="00DB7B1D" w:rsidRDefault="00757342" w:rsidP="00DB7B1D">
      <w:pPr>
        <w:widowControl w:val="0"/>
        <w:numPr>
          <w:ilvl w:val="0"/>
          <w:numId w:val="7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наличие средств контроля, которые позволяют выявлять не соответствие между диаграммами и генерируемыми кодами и обнаруживать ошибки как на стадии проектирования, так и на стадии реализации. </w:t>
      </w:r>
    </w:p>
    <w:p w:rsidR="00757342" w:rsidRPr="00DB7B1D" w:rsidRDefault="00757342" w:rsidP="00DB7B1D">
      <w:pPr>
        <w:pStyle w:val="a3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>Основные требования к блоку инфраструктуры:</w:t>
      </w:r>
    </w:p>
    <w:p w:rsidR="00757342" w:rsidRPr="00DB7B1D" w:rsidRDefault="00757342" w:rsidP="00DB7B1D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наличие репозитория на основе базы данных, отвечающего за генерацию кода, реинжиниринг, отображение кода на диаграммах, а также обеспечивающего соответствие между моделями и программными кодами; </w:t>
      </w:r>
    </w:p>
    <w:p w:rsidR="00757342" w:rsidRPr="00DB7B1D" w:rsidRDefault="00757342" w:rsidP="00DB7B1D">
      <w:pPr>
        <w:widowControl w:val="0"/>
        <w:numPr>
          <w:ilvl w:val="0"/>
          <w:numId w:val="8"/>
        </w:numPr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B7B1D">
        <w:rPr>
          <w:sz w:val="28"/>
          <w:szCs w:val="28"/>
        </w:rPr>
        <w:t xml:space="preserve">обеспечение командной работы (многопользовательской работы и управление версиями) и реинжиниринга. </w:t>
      </w:r>
      <w:bookmarkStart w:id="0" w:name="_GoBack"/>
      <w:bookmarkEnd w:id="0"/>
    </w:p>
    <w:sectPr w:rsidR="00757342" w:rsidRPr="00DB7B1D" w:rsidSect="00DB7B1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42809"/>
    <w:multiLevelType w:val="multilevel"/>
    <w:tmpl w:val="8E6A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B4A1A"/>
    <w:multiLevelType w:val="multilevel"/>
    <w:tmpl w:val="1D2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50996"/>
    <w:multiLevelType w:val="hybridMultilevel"/>
    <w:tmpl w:val="A3B85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5F484B"/>
    <w:multiLevelType w:val="multilevel"/>
    <w:tmpl w:val="73D6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31472"/>
    <w:multiLevelType w:val="multilevel"/>
    <w:tmpl w:val="1114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529B6"/>
    <w:multiLevelType w:val="multilevel"/>
    <w:tmpl w:val="0FAA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56BEA"/>
    <w:multiLevelType w:val="multilevel"/>
    <w:tmpl w:val="64A0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D12E63"/>
    <w:multiLevelType w:val="multilevel"/>
    <w:tmpl w:val="983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9B4706"/>
    <w:multiLevelType w:val="multilevel"/>
    <w:tmpl w:val="DAC2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04CE4"/>
    <w:multiLevelType w:val="hybridMultilevel"/>
    <w:tmpl w:val="CC648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6F3"/>
    <w:rsid w:val="000E5321"/>
    <w:rsid w:val="004C533C"/>
    <w:rsid w:val="004F4FC0"/>
    <w:rsid w:val="006111BF"/>
    <w:rsid w:val="00673063"/>
    <w:rsid w:val="00695988"/>
    <w:rsid w:val="00757342"/>
    <w:rsid w:val="009151F2"/>
    <w:rsid w:val="00AE0357"/>
    <w:rsid w:val="00B92CF7"/>
    <w:rsid w:val="00BF6AB2"/>
    <w:rsid w:val="00C165D0"/>
    <w:rsid w:val="00CF30CF"/>
    <w:rsid w:val="00D15414"/>
    <w:rsid w:val="00DB7B1D"/>
    <w:rsid w:val="00DF7A43"/>
    <w:rsid w:val="00E20473"/>
    <w:rsid w:val="00E966F3"/>
    <w:rsid w:val="00F172A8"/>
    <w:rsid w:val="00F2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A9266B-1D36-42B9-8584-64A3C929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915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7573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5734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admin</cp:lastModifiedBy>
  <cp:revision>2</cp:revision>
  <dcterms:created xsi:type="dcterms:W3CDTF">2014-05-11T07:56:00Z</dcterms:created>
  <dcterms:modified xsi:type="dcterms:W3CDTF">2014-05-11T07:56:00Z</dcterms:modified>
</cp:coreProperties>
</file>