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F9" w:rsidRPr="00290615" w:rsidRDefault="00C207F9" w:rsidP="00C207F9">
      <w:pPr>
        <w:spacing w:before="120"/>
        <w:jc w:val="center"/>
        <w:rPr>
          <w:b/>
          <w:sz w:val="32"/>
        </w:rPr>
      </w:pPr>
      <w:r w:rsidRPr="00290615">
        <w:rPr>
          <w:b/>
          <w:sz w:val="32"/>
        </w:rPr>
        <w:t>Биофизика фотобиологических процессов</w:t>
      </w:r>
    </w:p>
    <w:p w:rsidR="00C207F9" w:rsidRPr="00290615" w:rsidRDefault="00C207F9" w:rsidP="00C207F9">
      <w:pPr>
        <w:spacing w:before="120"/>
        <w:jc w:val="center"/>
        <w:rPr>
          <w:sz w:val="28"/>
        </w:rPr>
      </w:pPr>
      <w:r w:rsidRPr="00290615">
        <w:rPr>
          <w:sz w:val="28"/>
        </w:rPr>
        <w:t xml:space="preserve">А.Б.Рубин, О.Р.Кольс, Т.Е.Кренделева и др.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Одной из важнейших фундаментальных проблем биофизики является расшифровка механизмов первичных процессов действия света на разные биологические системы. Свет является одним из ключевых факторов среды обитания большинства организмов. Рецепция света и трансформация его энергии лежит в основе зрения</w:t>
      </w:r>
      <w:r>
        <w:t xml:space="preserve">, </w:t>
      </w:r>
      <w:r w:rsidRPr="00290615">
        <w:t>фотосинтеза и ряда фоторегуляторных процессов у растений</w:t>
      </w:r>
      <w:r>
        <w:t xml:space="preserve">, </w:t>
      </w:r>
      <w:r w:rsidRPr="00290615">
        <w:t>в инициации которых участвуют специализированные фоторецепторы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родопсин</w:t>
      </w:r>
      <w:r>
        <w:t xml:space="preserve">, </w:t>
      </w:r>
      <w:r w:rsidRPr="00290615">
        <w:t>хлорофилл</w:t>
      </w:r>
      <w:r>
        <w:t xml:space="preserve">, </w:t>
      </w:r>
      <w:r w:rsidRPr="00290615">
        <w:t>фитохром</w:t>
      </w:r>
      <w:r>
        <w:t xml:space="preserve">, </w:t>
      </w:r>
      <w:r w:rsidRPr="00290615">
        <w:t>фототропин</w:t>
      </w:r>
      <w:r>
        <w:t xml:space="preserve">, </w:t>
      </w:r>
      <w:r w:rsidRPr="00290615">
        <w:t>криптохром. Поглощая свет определенного спектрального диапазона</w:t>
      </w:r>
      <w:r>
        <w:t xml:space="preserve">, </w:t>
      </w:r>
      <w:r w:rsidRPr="00290615">
        <w:t>фоторецепторы вступают в фотохимические реакции с образованием первичных фотопродуктов. Последние участвуют в биохимических процессах клеточной регуляции</w:t>
      </w:r>
      <w:r>
        <w:t xml:space="preserve">, </w:t>
      </w:r>
      <w:r w:rsidRPr="00290615">
        <w:t>что приводит к развитию конечных фотобиологических эффектов. В то же время свет индуцирует протекание в клеточных структурах различных деструктивных фотохимических реакций</w:t>
      </w:r>
      <w:r>
        <w:t xml:space="preserve">, </w:t>
      </w:r>
      <w:r w:rsidRPr="00290615">
        <w:t>природа и эффективность которых зависит от длины волны и интенсивности излучения</w:t>
      </w:r>
      <w:r>
        <w:t xml:space="preserve">, </w:t>
      </w:r>
      <w:r w:rsidRPr="00290615">
        <w:t>наличия соответствующих фотоактивных хромофоров и их внутриклеточной локализации</w:t>
      </w:r>
      <w:r>
        <w:t xml:space="preserve">, </w:t>
      </w:r>
      <w:r w:rsidRPr="00290615">
        <w:t>а также способности клеток к фотозащите и репарации фотоповреждений. Наиболее эффективно деструктивные реакции индуцируются высокоэнергетическим ультрафиолетовым (УФ) излучением (‹290 нм). Экологическими компонентами оптического излучения солнца яаляются средневолновый УФ (СУФ</w:t>
      </w:r>
      <w:r>
        <w:t xml:space="preserve">, </w:t>
      </w:r>
      <w:r w:rsidRPr="00290615">
        <w:t>290—320 нм)</w:t>
      </w:r>
      <w:r>
        <w:t xml:space="preserve">, </w:t>
      </w:r>
      <w:r w:rsidRPr="00290615">
        <w:t>длинноволновый УФ (ДУФ</w:t>
      </w:r>
      <w:r>
        <w:t xml:space="preserve">, </w:t>
      </w:r>
      <w:r w:rsidRPr="00290615">
        <w:t>320—400 нм) и видимый свет (400—700 нм). Уменьшение концентрации стратосферного озона ведет к повышению интенсивности СУФ</w:t>
      </w:r>
      <w:r>
        <w:t xml:space="preserve">, </w:t>
      </w:r>
      <w:r w:rsidRPr="00290615">
        <w:t>который за счет прямого поглощения нуклеиновыми кислотами и белками вызывает образование в них повреждений</w:t>
      </w:r>
      <w:r>
        <w:t xml:space="preserve">, </w:t>
      </w:r>
      <w:r w:rsidRPr="00290615">
        <w:t>обусловливающих цитотоксические</w:t>
      </w:r>
      <w:r>
        <w:t xml:space="preserve">, </w:t>
      </w:r>
      <w:r w:rsidRPr="00290615">
        <w:t>мутагенные и канцерогенные эффекты. ДУФ и видимый свет</w:t>
      </w:r>
      <w:r>
        <w:t xml:space="preserve">, </w:t>
      </w:r>
      <w:r w:rsidRPr="00290615">
        <w:t>которые макромолекулами непосредственно не поглощаются</w:t>
      </w:r>
      <w:r>
        <w:t xml:space="preserve">, </w:t>
      </w:r>
      <w:r w:rsidRPr="00290615">
        <w:t>могут индуцировать деструктивные реакции за счет фотосенсибилизации с участием эндогенных и экзогенных сенсибилизаторов (хромофоров)</w:t>
      </w:r>
      <w:r>
        <w:t xml:space="preserve">, </w:t>
      </w:r>
      <w:r w:rsidRPr="00290615">
        <w:t>способных в фотовозбужденном состоянии реагировать с биосубстратами с образованием реакционноспособных радикалов или генерировать активные формы кислорода</w:t>
      </w:r>
      <w:r>
        <w:t xml:space="preserve">, </w:t>
      </w:r>
      <w:r w:rsidRPr="00290615">
        <w:t xml:space="preserve">вызывающие окислительный стресс. </w:t>
      </w:r>
    </w:p>
    <w:p w:rsidR="00C207F9" w:rsidRPr="00290615" w:rsidRDefault="00C207F9" w:rsidP="00C207F9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Молекулярная фотобиология</w:t>
      </w:r>
    </w:p>
    <w:p w:rsidR="00C207F9" w:rsidRDefault="00C207F9" w:rsidP="00C207F9">
      <w:pPr>
        <w:spacing w:before="120"/>
        <w:ind w:firstLine="567"/>
        <w:jc w:val="both"/>
      </w:pPr>
      <w:r w:rsidRPr="00290615">
        <w:t xml:space="preserve">Исследования в этой области связаны с изучением фундаментальных механизмов воздействия света на клетки дрожжей и бактерий. Основная проблема состоит в выявлении фотоиндуцированных реакций и изучении природы светочувствительности живой клетки при воздействии оптического излучения. В центре внимания — экспериментальное решение следующих вопросов: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>какие потенциально фотоактивные хромофоры (сенсибилизаторы) могут вступать в фотохимические реакции в клетке</w:t>
      </w:r>
      <w:r>
        <w:t xml:space="preserve">, </w:t>
      </w:r>
      <w:r w:rsidRPr="00290615">
        <w:t xml:space="preserve">не содержащей специализированные фоторецепторные системы;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>какова природа первичных фотопродуктов</w:t>
      </w:r>
      <w:r>
        <w:t xml:space="preserve">, </w:t>
      </w:r>
      <w:r w:rsidRPr="00290615">
        <w:t xml:space="preserve">ответственных за развитие конечного фотобиологического эффекта;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 xml:space="preserve">какое значение для протекания фотореакций и проявления эффекта имеют внутриклеточная локализация фотоактивного хромофора и его молекулярное микроокружение;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какие механизмы могут лежать в основе фотоиндуцированной модификации цитотоксических эффектов оптического излучения</w:t>
      </w:r>
      <w:r>
        <w:t xml:space="preserve">, </w:t>
      </w:r>
      <w:r w:rsidRPr="00290615">
        <w:t xml:space="preserve">которая наблюдается при комбинированных воздействиях света разной длины волны и интенсивности.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Исследования</w:t>
      </w:r>
      <w:r>
        <w:t xml:space="preserve">, </w:t>
      </w:r>
      <w:r w:rsidRPr="00290615">
        <w:t>проведенные на клетках дрожжей</w:t>
      </w:r>
      <w:r>
        <w:t xml:space="preserve">, </w:t>
      </w:r>
      <w:r w:rsidRPr="00290615">
        <w:t>позволили обнаружить</w:t>
      </w:r>
      <w:r>
        <w:t xml:space="preserve">, </w:t>
      </w:r>
      <w:r w:rsidRPr="00290615">
        <w:t>что низкоинтенсивный монохроматический свет в диапазоне 290—380 нм индуцирует два различных фотобиологических эффекта в зависимости от дозы облучения: фотозащиту от УФ-инактивации и фотостимуляцию размножения клеток. Оба эффекта основаны на фотомодуляции активности фермента</w:t>
      </w:r>
      <w:r>
        <w:t xml:space="preserve">, </w:t>
      </w:r>
      <w:r w:rsidRPr="00290615">
        <w:t>катализирующего синтез серотонина — метаболита</w:t>
      </w:r>
      <w:r>
        <w:t xml:space="preserve">, </w:t>
      </w:r>
      <w:r w:rsidRPr="00290615">
        <w:t>у которого были обнаружены ранее не известные функции — протектора ДНК от УФ-повреждений и регулятора клеточного деления. При более высоких интенсивностях и дозах ДУФ- излучение вызывает летальный эффект</w:t>
      </w:r>
      <w:r>
        <w:t xml:space="preserve">, </w:t>
      </w:r>
      <w:r w:rsidRPr="00290615">
        <w:t>в основе которого лежат фотодинамические реакции. Показано</w:t>
      </w:r>
      <w:r>
        <w:t xml:space="preserve">, </w:t>
      </w:r>
      <w:r w:rsidRPr="00290615">
        <w:t>что функцию эндогенного сенсибилизатора выполняет локализованный в ядре клетки НАДН. Установлена способность НАДН фотогенерировать супероксидный анион-радикал кислорода с последующим образованием перекиси водорода и гидроксильного радикала</w:t>
      </w:r>
      <w:r>
        <w:t xml:space="preserve">, </w:t>
      </w:r>
      <w:r w:rsidRPr="00290615">
        <w:t>который непосредственно участвует в формировании одноцепочечных разрывов ДНК. Кратковременное воздействие видимого света в малых дозах (максимум эффективности в красной области спектра при 680 нм) индуцирует защитный эффект в условиях инактивирующего облучения клеток СУФ и ДУФ. Установлено цитотоксическое действие видимого света</w:t>
      </w:r>
      <w:r>
        <w:t xml:space="preserve">, </w:t>
      </w:r>
      <w:r w:rsidRPr="00290615">
        <w:t>опосредованное эндогенным сенсибилизатором протопорфирином. В условиях индуцированного накопления в митохондриях клетки высокого уровня сенсибилизатора и последующей его релокализации в плазматическую мембрану и ядро наблюдается многократное увеличение летального эффекта вследствие взаимодействия деструктивных процессов</w:t>
      </w:r>
      <w:r>
        <w:t xml:space="preserve">, </w:t>
      </w:r>
      <w:r w:rsidRPr="00290615">
        <w:t xml:space="preserve">протекающих в этих структурах.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В качестве первоочередной задачи при изучении молекулярного механизма обнаруженного фотозащитного эффекта</w:t>
      </w:r>
      <w:r>
        <w:t xml:space="preserve">, </w:t>
      </w:r>
      <w:r w:rsidRPr="00290615">
        <w:t>индуцированного красным светом</w:t>
      </w:r>
      <w:r>
        <w:t xml:space="preserve">, </w:t>
      </w:r>
      <w:r w:rsidRPr="00290615">
        <w:t>необходима идентификация фоторецептора</w:t>
      </w:r>
      <w:r>
        <w:t xml:space="preserve">, </w:t>
      </w:r>
      <w:r w:rsidRPr="00290615">
        <w:t>опосредующего этот эффект. Полученные ранее данные дают основания предполагать</w:t>
      </w:r>
      <w:r>
        <w:t xml:space="preserve">, </w:t>
      </w:r>
      <w:r w:rsidRPr="00290615">
        <w:t>что фоторецептором в дрожжевой клетке может служить хромопротеид</w:t>
      </w:r>
      <w:r>
        <w:t xml:space="preserve">, </w:t>
      </w:r>
      <w:r w:rsidRPr="00290615">
        <w:t>аналогичный фитохрому — универсальному фоторегуляторному пигменту растений. У микроорганизмов функциональная роль фитохрома пока не определена</w:t>
      </w:r>
      <w:r>
        <w:t xml:space="preserve">, </w:t>
      </w:r>
      <w:r w:rsidRPr="00290615">
        <w:t>хотя гены</w:t>
      </w:r>
      <w:r>
        <w:t xml:space="preserve">, </w:t>
      </w:r>
      <w:r w:rsidRPr="00290615">
        <w:t>кодирующие апофитохром</w:t>
      </w:r>
      <w:r>
        <w:t xml:space="preserve">, </w:t>
      </w:r>
      <w:r w:rsidRPr="00290615">
        <w:t>недавно найдены у некоторых бактерий и грибов. Другая задача связана с изучением молекулярных основ фотосенсибилизирующей активности и фотолабильности эндогенного протопорфирина</w:t>
      </w:r>
      <w:r>
        <w:t xml:space="preserve">, </w:t>
      </w:r>
      <w:r w:rsidRPr="00290615">
        <w:t>участвующего в фотодинамической инактивации дрожжевых клеток</w:t>
      </w:r>
      <w:r>
        <w:t xml:space="preserve">, </w:t>
      </w:r>
      <w:r w:rsidRPr="00290615">
        <w:t xml:space="preserve">в зависимости от молекулярного микроокружения. </w:t>
      </w:r>
    </w:p>
    <w:p w:rsidR="00C207F9" w:rsidRPr="00290615" w:rsidRDefault="00C207F9" w:rsidP="00C207F9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Молекулярные механизмы фотосинтеза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Важнейшей фундаментальной проблемой биофизики является изучение фотосинтеза — процесса преобразования световой энергии солнца в химическую энергию тканей фотосинтезирующих организмов. В первичной (световой) стадии энергия поглощенных квантов света используется для разрыва химических связей восстановителя (в случае высших растений — для фотолиза воды)</w:t>
      </w:r>
      <w:r>
        <w:t xml:space="preserve">, </w:t>
      </w:r>
      <w:r w:rsidRPr="00290615">
        <w:t>а часть ее</w:t>
      </w:r>
      <w:r>
        <w:t xml:space="preserve">, </w:t>
      </w:r>
      <w:r w:rsidRPr="00290615">
        <w:t>в конечном счете</w:t>
      </w:r>
      <w:r>
        <w:t xml:space="preserve">, </w:t>
      </w:r>
      <w:r w:rsidRPr="00290615">
        <w:t>запасается в новых химических связях. В последующей (темновой) стадии фотосинтеза запасенная энергия используется для восстановления углекислоты до сахаров в восстановительном пентозофосфатном цикле</w:t>
      </w:r>
      <w:r>
        <w:t xml:space="preserve">, </w:t>
      </w:r>
      <w:r w:rsidRPr="00290615">
        <w:t>осуществлящем создание органического вещества из неорганического. Первичные процессы фотосинтеза включают несколько этапов: поглощение света хлорофиллом антенного комплекса</w:t>
      </w:r>
      <w:r>
        <w:t xml:space="preserve">, </w:t>
      </w:r>
      <w:r w:rsidRPr="00290615">
        <w:t>миграцию энергии поглощенных квантов к реакционным центрам (РЦ) фотосистем</w:t>
      </w:r>
      <w:r>
        <w:t xml:space="preserve">, </w:t>
      </w:r>
      <w:r w:rsidRPr="00290615">
        <w:t>фотохимическое разделение зарядов</w:t>
      </w:r>
      <w:r>
        <w:t xml:space="preserve">, </w:t>
      </w:r>
      <w:r w:rsidRPr="00290615">
        <w:t>перенос электронов по фотосинтетической электрон-транспортной цепи</w:t>
      </w:r>
      <w:r>
        <w:t xml:space="preserve">, </w:t>
      </w:r>
      <w:r w:rsidRPr="00290615">
        <w:t>сопряженный с запасанием энергии в виде химических связей конечного восстановленного продукта — восстановленного НАДФ</w:t>
      </w:r>
      <w:r>
        <w:t xml:space="preserve">, </w:t>
      </w:r>
      <w:r w:rsidRPr="00290615">
        <w:t xml:space="preserve">а также АТФ.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Поскольку разные этапы первичных процессов фотосинтеза протекают в разных компартментах фотосинтетической мембраны и характеризуются различными временами</w:t>
      </w:r>
      <w:r>
        <w:t xml:space="preserve">, </w:t>
      </w:r>
      <w:r w:rsidRPr="00290615">
        <w:t>для понимания механизма процесса фотосинтеза необходимы исследования</w:t>
      </w:r>
      <w:r>
        <w:t xml:space="preserve">, </w:t>
      </w:r>
      <w:r w:rsidRPr="00290615">
        <w:t>проводимые специалистами разного профиля и использованием объектов разной сложности — от изолированных макромолекулярных белковых и пигмент-белковых комплексов</w:t>
      </w:r>
      <w:r>
        <w:t xml:space="preserve">, </w:t>
      </w:r>
      <w:r w:rsidRPr="00290615">
        <w:t>различных субхлоропластных частиц</w:t>
      </w:r>
      <w:r>
        <w:t xml:space="preserve">, </w:t>
      </w:r>
      <w:r w:rsidRPr="00290615">
        <w:t>хлоропластов</w:t>
      </w:r>
      <w:r>
        <w:t xml:space="preserve">, </w:t>
      </w:r>
      <w:r w:rsidRPr="00290615">
        <w:t>фотосинтезирующих клеток водорослей до нативных растений. Это требует сотрудничества фотофизиков</w:t>
      </w:r>
      <w:r>
        <w:t xml:space="preserve">, </w:t>
      </w:r>
      <w:r w:rsidRPr="00290615">
        <w:t>биохимиков и физиологов растений. Кроме того необходима лабораторная техника</w:t>
      </w:r>
      <w:r>
        <w:t xml:space="preserve">, </w:t>
      </w:r>
      <w:r w:rsidRPr="00290615">
        <w:t xml:space="preserve">позволяющая исследовать процессы в разном временнóм диапазоне.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Ключевой энергопреобразующей структурой в фотосинтезирующих организмах являются реакционные центры фотосистем</w:t>
      </w:r>
      <w:r>
        <w:t xml:space="preserve">, </w:t>
      </w:r>
      <w:r w:rsidRPr="00290615">
        <w:t>встроенные в фотосинтетические мембраны пигмент-белковые комплексы</w:t>
      </w:r>
      <w:r>
        <w:t xml:space="preserve">, </w:t>
      </w:r>
      <w:r w:rsidRPr="00290615">
        <w:t>выполняющие за счет энергии света высокоэффективный (квантовый выход — до 100 %) и очень быстрый (менее 1 нс) трансмембранный перенос электронов против направления термодинамического потенциала</w:t>
      </w:r>
      <w:r>
        <w:t xml:space="preserve">, </w:t>
      </w:r>
      <w:r w:rsidRPr="00290615">
        <w:t>в результате чего</w:t>
      </w:r>
      <w:r>
        <w:t xml:space="preserve">, </w:t>
      </w:r>
      <w:r w:rsidRPr="00290615">
        <w:t>в конечном итоге</w:t>
      </w:r>
      <w:r>
        <w:t xml:space="preserve">, </w:t>
      </w:r>
      <w:r w:rsidRPr="00290615">
        <w:t xml:space="preserve">и запасается солнечная энергия.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>В проводимых исследованиях используются различные современные методы кинетической абсорбционной и люминесцентной спектрофотометрии широкого временного диапазона регистрации</w:t>
      </w:r>
      <w:r>
        <w:t xml:space="preserve">, </w:t>
      </w:r>
      <w:r w:rsidRPr="00290615">
        <w:t>ЭПР</w:t>
      </w:r>
      <w:r>
        <w:t xml:space="preserve">, </w:t>
      </w:r>
      <w:r w:rsidRPr="00290615">
        <w:t>ЯМР</w:t>
      </w:r>
      <w:r>
        <w:t xml:space="preserve">, </w:t>
      </w:r>
      <w:r w:rsidRPr="00290615">
        <w:t>ядерный гамма-резонанс</w:t>
      </w:r>
      <w:r>
        <w:t xml:space="preserve">, </w:t>
      </w:r>
      <w:r w:rsidRPr="00290615">
        <w:t>современные подходы теоретического анализа получаемых результатов и построения адекватных физических моделей процессов. Имеется биохимическая база для получения высокочистых активных фотосинтетических препаратов различного состава</w:t>
      </w:r>
      <w:r>
        <w:t xml:space="preserve">, </w:t>
      </w:r>
      <w:r w:rsidRPr="00290615">
        <w:t xml:space="preserve">включая изолированные мембранные белково-пигментные комплексы разного уровня организации. Основными методами изучения механизмов преобразования световой энергии в первичных стадиях фотосинтеза являются: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 xml:space="preserve">измерение кинетик затухания флуоресценции (импульсная флуориметрия) с временным разрешением до 10 —12 с;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>лазерная абсорбционная спектроскопия фемто-</w:t>
      </w:r>
      <w:r>
        <w:t xml:space="preserve">, </w:t>
      </w:r>
      <w:r w:rsidRPr="00290615">
        <w:t>пико- и наносекундного (10 —14 — 10 —8 с) диапазона</w:t>
      </w:r>
      <w:r>
        <w:t xml:space="preserve">, </w:t>
      </w:r>
      <w:r w:rsidRPr="00290615">
        <w:t xml:space="preserve">позволяющая исследовать последовательность и скорости реакций преобразования энергии кванта света в энергию электрохимического потенциала;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>спектроскопия комбинационного рассеяния света</w:t>
      </w:r>
      <w:r>
        <w:t xml:space="preserve">, </w:t>
      </w:r>
      <w:r w:rsidRPr="00290615">
        <w:t xml:space="preserve">позволяющая изучать природу химических связей синтезированных под действием света соединений;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широкий спектр традиционных методов оптической спектроскопии</w:t>
      </w:r>
      <w:r>
        <w:t xml:space="preserve">, </w:t>
      </w:r>
      <w:r w:rsidRPr="00290615">
        <w:t>спектроскопии переходных процессов</w:t>
      </w:r>
      <w:r>
        <w:t xml:space="preserve">, </w:t>
      </w:r>
      <w:r w:rsidRPr="00290615">
        <w:t xml:space="preserve">компьютерного моделирования и радиоспектроскопии.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Методами импульсной флуорометрии и абсорбционной спектроскопии высокого (10 —14 — 10 —8 с) временного разрешения исследуются процессы миграции энергии электронного возбуждения в антенных пигмент-белковых комплексах</w:t>
      </w:r>
      <w:r>
        <w:t xml:space="preserve">, </w:t>
      </w:r>
      <w:r w:rsidRPr="00290615">
        <w:t>захвата возбуждения фотоактивным пигментом РЦ — первичным донором электрона</w:t>
      </w:r>
      <w:r>
        <w:t xml:space="preserve">, </w:t>
      </w:r>
      <w:r w:rsidRPr="00290615">
        <w:t>и темновые реакции разделения зарядов и переноса электрона в акцепторной цепи электронного транспорта. Показано</w:t>
      </w:r>
      <w:r>
        <w:t xml:space="preserve">, </w:t>
      </w:r>
      <w:r w:rsidRPr="00290615">
        <w:t>что белки</w:t>
      </w:r>
      <w:r>
        <w:t xml:space="preserve">, </w:t>
      </w:r>
      <w:r w:rsidRPr="00290615">
        <w:t>содержащие пигменты антенны и кофакторы</w:t>
      </w:r>
      <w:r>
        <w:t xml:space="preserve">, </w:t>
      </w:r>
      <w:r w:rsidRPr="00290615">
        <w:t>за времена менее 10 —12 с способны осуществлять тонкую подстройку начальных и конечных состояний донора и акцептора энергии (электрона). В самый начальный момент времени возникает неравновесное начальное состояние донора энергии (электрона). В результате процесса сольватации с участием водородных связей происходит понижение уровня энергии донора и формирование наиболее выгодной конфигурации потенциальной поверхности для реактантов. Как следствие</w:t>
      </w:r>
      <w:r>
        <w:t xml:space="preserve">, </w:t>
      </w:r>
      <w:r w:rsidRPr="00290615">
        <w:t>вероятность обратных (бесполезных) реакций падает</w:t>
      </w:r>
      <w:r>
        <w:t xml:space="preserve">, </w:t>
      </w:r>
      <w:r w:rsidRPr="00290615">
        <w:t xml:space="preserve">а эффективность прямых энергетически выгодных реакций существенно возрастает. </w:t>
      </w:r>
    </w:p>
    <w:p w:rsidR="00C207F9" w:rsidRPr="00290615" w:rsidRDefault="00C207F9" w:rsidP="00C207F9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Наноразмерные синтетические энергопреобразующие системы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Базовые принципы высокоэффективного преобразования световой энергии при фотосинтезе легли в основу создания синтетических энергопреобразующих структур на основе порфиринов. Сконструированы различные химические структуры</w:t>
      </w:r>
      <w:r>
        <w:t xml:space="preserve">, </w:t>
      </w:r>
      <w:r w:rsidRPr="00290615">
        <w:t>способные к 1% межмолекулярному (диады) и внутримолекулярному (димеры) переносу энергии электронного возбуждения от донора к акцептору. В этих синтетических трехкомпонентных системах (безметалльный порфирин — Zn порфирин — хинон) осуществлена последовательность событий</w:t>
      </w:r>
      <w:r>
        <w:t xml:space="preserve">, </w:t>
      </w:r>
      <w:r w:rsidRPr="00290615">
        <w:t xml:space="preserve">реализуемых в фотосинтезирующих организмах: поглощение света → миграция энергии → разделение зарядов. Такие синтетические структуры могут стать прообразом искусственных энергопреобразующих устройств будущего.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Перспективы (как в фундаментальном</w:t>
      </w:r>
      <w:r>
        <w:t xml:space="preserve">, </w:t>
      </w:r>
      <w:r w:rsidRPr="00290615">
        <w:t xml:space="preserve">так и в прикладном аспекте) связаны с возможностью создания гибридных наноразмерных биоэнергетических и биосенсорных устройств. Фотосинтетический реакционный центр является природным наноструктурным образованием. Именно специфика протекания фотофизических и фотохимических процессов в наноразмерных структурах объясняет уникальные энергопреобразующие свойства фотосинтетических РЦ. Гибридные устройства типа: РЦ — нанотрубка или молекулярный провод — электрод — внешняя электрическая цепь могут стать прообразом биоэлектрических генераторов энергии. </w:t>
      </w:r>
    </w:p>
    <w:p w:rsidR="00C207F9" w:rsidRPr="00290615" w:rsidRDefault="00C207F9" w:rsidP="00C207F9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Бактериородопсин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Эволюционно наиболее ранним фотопреобразующим комплексом является белок бактериородопсин</w:t>
      </w:r>
      <w:r>
        <w:t xml:space="preserve">, </w:t>
      </w:r>
      <w:r w:rsidRPr="00290615">
        <w:t>осуществляющий светоиндуцированный трансмембранный перенос протонов</w:t>
      </w:r>
      <w:r>
        <w:t xml:space="preserve">, </w:t>
      </w:r>
      <w:r w:rsidRPr="00290615">
        <w:t>создающих «движущую силу» для последующего синтеза АТФ. Этот белок</w:t>
      </w:r>
      <w:r>
        <w:t xml:space="preserve">, </w:t>
      </w:r>
      <w:r w:rsidRPr="00290615">
        <w:t>выполняющий в настоящее время функцию так называемого «бесхлорофильного» фотосинтеза у некоторых видов архебактерий</w:t>
      </w:r>
      <w:r>
        <w:t xml:space="preserve">, </w:t>
      </w:r>
      <w:r w:rsidRPr="00290615">
        <w:t xml:space="preserve">чрезвычайно устойчив к различным воздействиям. Физические механизмы функционирования данного фотопреобразующего комплекса привлекают самое пристальное внимание исследователей в течение последних десятилетий.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В проводимых на кафедре биофизики работах было показано</w:t>
      </w:r>
      <w:r>
        <w:t xml:space="preserve">, </w:t>
      </w:r>
      <w:r w:rsidRPr="00290615">
        <w:t>что конформационная подвижность фототрансформирующих белков</w:t>
      </w:r>
      <w:r>
        <w:t xml:space="preserve">, </w:t>
      </w:r>
      <w:r w:rsidRPr="00290615">
        <w:t>как и в случае классических ферментов</w:t>
      </w:r>
      <w:r>
        <w:t xml:space="preserve">, </w:t>
      </w:r>
      <w:r w:rsidRPr="00290615">
        <w:t>играет ключевую роль в их функционировании. Ее роль проявляется</w:t>
      </w:r>
      <w:r>
        <w:t xml:space="preserve">, </w:t>
      </w:r>
      <w:r w:rsidRPr="00290615">
        <w:t>начиная с пикосекундных стадий переноса электрона</w:t>
      </w:r>
      <w:r>
        <w:t xml:space="preserve">, </w:t>
      </w:r>
      <w:r w:rsidRPr="00290615">
        <w:t>в которых микроконформационная динамика обеспечивает быстрые релаксационные процессы</w:t>
      </w:r>
      <w:r>
        <w:t xml:space="preserve">, </w:t>
      </w:r>
      <w:r w:rsidRPr="00290615">
        <w:t>сопровождающие эффективную временную стабилизацию первичного разделения заряда. Гораздо более медленные конформационные изменения</w:t>
      </w:r>
      <w:r>
        <w:t xml:space="preserve">, </w:t>
      </w:r>
      <w:r w:rsidRPr="00290615">
        <w:t>приводящие к формированию выделенных структурных состояний макромолекулярного комплекса</w:t>
      </w:r>
      <w:r>
        <w:t xml:space="preserve">, </w:t>
      </w:r>
      <w:r w:rsidRPr="00290615">
        <w:t xml:space="preserve">контролируют направленность и скорость дальнейшего переноса зарядов. Была показана важнейшая роль состояния внутримолекулярных водородных связей в указанных процессах.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 xml:space="preserve">Детальное изучение влияния температурного фактора на первичные фотофизические процессы превращения световой энергии позволило сформулировать концепцию фотоконформационного перехода как эффективного механизма регуляции скорости переноса электронов в фоточувствительной макромолекулярной структуре.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Иммобилизация этих белков в полимерных матрицах</w:t>
      </w:r>
      <w:r>
        <w:t xml:space="preserve">, </w:t>
      </w:r>
      <w:r w:rsidRPr="00290615">
        <w:t>формирование на их основе тонких ориентированных пленочных структур</w:t>
      </w:r>
      <w:r>
        <w:t xml:space="preserve">, </w:t>
      </w:r>
      <w:r w:rsidRPr="00290615">
        <w:t>включение полупроводниковых и других электропроводящих компонентов в создаваемые конструкции открывает широкие возможности изучения практического применения белков РЦ и бактериородопсина. Имеется приборная база для формирования и изучения свойств упорядоченных моно- и мультислойных многокомпонентных пленочных конструкций с участием фоточувствительных белков (техника Ленгмюра- Блоджетт</w:t>
      </w:r>
      <w:r>
        <w:t xml:space="preserve">, </w:t>
      </w:r>
      <w:r w:rsidRPr="00290615">
        <w:t>атомно-силовая и туннельная микроскопия</w:t>
      </w:r>
      <w:r>
        <w:t xml:space="preserve">, </w:t>
      </w:r>
      <w:r w:rsidRPr="00290615">
        <w:t xml:space="preserve">электрохимический анализатор). </w:t>
      </w:r>
    </w:p>
    <w:p w:rsidR="00C207F9" w:rsidRPr="00290615" w:rsidRDefault="00C207F9" w:rsidP="00C207F9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Кислород-выделяющий комплекс хлоропластов (КВК)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Фотохимическое разделение зарядов в РЦ фотосистем индуцирует транспорт электронов в ЭТЦ фотосинтеза. У высших растений и водорослей донором электронов является вода. Побочный продукт окисления воды</w:t>
      </w:r>
      <w:r>
        <w:t xml:space="preserve">, </w:t>
      </w:r>
      <w:r w:rsidRPr="00290615">
        <w:t>кислород</w:t>
      </w:r>
      <w:r>
        <w:t xml:space="preserve">, </w:t>
      </w:r>
      <w:r w:rsidRPr="00290615">
        <w:t>выбрасывается в атмосферу</w:t>
      </w:r>
      <w:r>
        <w:t xml:space="preserve">, </w:t>
      </w:r>
      <w:r w:rsidRPr="00290615">
        <w:t>его накопление в атмосфере привело к ее радикальной трансформации и послужило фундаментом для развития многочисленных форм животных. Процесс</w:t>
      </w:r>
      <w:r>
        <w:t xml:space="preserve">, </w:t>
      </w:r>
      <w:r w:rsidRPr="00290615">
        <w:t>сопровождающийся фотоокислением воды с выделением кислорода</w:t>
      </w:r>
      <w:r>
        <w:t xml:space="preserve">, </w:t>
      </w:r>
      <w:r w:rsidRPr="00290615">
        <w:t>называется оксигенным фотосинтезом</w:t>
      </w:r>
      <w:r>
        <w:t xml:space="preserve">, </w:t>
      </w:r>
      <w:r w:rsidRPr="00290615">
        <w:t>и начальные его стадии (окисление воды) осуществляются в пигмент-белковом комплексе фотосистемы II. Поглощение света ФС II сопряжено с работой каталитического центра — кислород выделяющего комплекса. КВК состоит из 4 катионов марганца и 1 катиона кальция. Фундаментальная роль данного металлофермента в функционировании биосферы определяет высокую интенсивность исследований механизмов работы КВК и ФС II. Однако</w:t>
      </w:r>
      <w:r>
        <w:t xml:space="preserve">, </w:t>
      </w:r>
      <w:r w:rsidRPr="00290615">
        <w:t>несмотря на значительные успехи в понимании основ функционирования ФС II</w:t>
      </w:r>
      <w:r>
        <w:t xml:space="preserve">, </w:t>
      </w:r>
      <w:r w:rsidRPr="00290615">
        <w:t>работа ее ключевого звена</w:t>
      </w:r>
      <w:r>
        <w:t xml:space="preserve">, </w:t>
      </w:r>
      <w:r w:rsidRPr="00290615">
        <w:t>КВК</w:t>
      </w:r>
      <w:r>
        <w:t xml:space="preserve">, </w:t>
      </w:r>
      <w:r w:rsidRPr="00290615">
        <w:t xml:space="preserve">все еще остается неясной.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В проводимых в настоящее время исследованиях ФС II широко используются новейшие методы</w:t>
      </w:r>
      <w:r>
        <w:t xml:space="preserve">, </w:t>
      </w:r>
      <w:r w:rsidRPr="00290615">
        <w:t>применяемые в передовых областях биофизики</w:t>
      </w:r>
      <w:r>
        <w:t xml:space="preserve">, </w:t>
      </w:r>
      <w:r w:rsidRPr="00290615">
        <w:t>биохимии</w:t>
      </w:r>
      <w:r>
        <w:t xml:space="preserve">, </w:t>
      </w:r>
      <w:r w:rsidRPr="00290615">
        <w:t>молекулярной биологии</w:t>
      </w:r>
      <w:r>
        <w:t xml:space="preserve">, </w:t>
      </w:r>
      <w:r w:rsidRPr="00290615">
        <w:t>нанотехнологии для изучения каталитических центров металлоферментов</w:t>
      </w:r>
      <w:r>
        <w:t xml:space="preserve">, </w:t>
      </w:r>
      <w:r w:rsidRPr="00290615">
        <w:t>механизмов внутри- и межмолекулярного переноса электрона</w:t>
      </w:r>
      <w:r>
        <w:t xml:space="preserve">, </w:t>
      </w:r>
      <w:r w:rsidRPr="00290615">
        <w:t>структурной организации и функционирования наноструктур. К ним можно отнести различные методы регистрации флуоресценции</w:t>
      </w:r>
      <w:r>
        <w:t xml:space="preserve">, </w:t>
      </w:r>
      <w:r w:rsidRPr="00290615">
        <w:t>рентгеноструктурный анализ</w:t>
      </w:r>
      <w:r>
        <w:t xml:space="preserve">, </w:t>
      </w:r>
      <w:r w:rsidRPr="00290615">
        <w:t>точечный мутагенез</w:t>
      </w:r>
      <w:r>
        <w:t xml:space="preserve">, </w:t>
      </w:r>
      <w:r w:rsidRPr="00290615">
        <w:t>компьютерное моделирование структуры</w:t>
      </w:r>
      <w:r>
        <w:t xml:space="preserve">, </w:t>
      </w:r>
      <w:r w:rsidRPr="00290615">
        <w:t>рентгеновскую спектроскопию</w:t>
      </w:r>
      <w:r>
        <w:t xml:space="preserve">, </w:t>
      </w:r>
      <w:r w:rsidRPr="00290615">
        <w:t>ЭПР</w:t>
      </w:r>
      <w:r>
        <w:t xml:space="preserve">, </w:t>
      </w:r>
      <w:r w:rsidRPr="00290615">
        <w:t>инфракрасную спектроскопию с Фурье разложением и т.д. Исследования КВК</w:t>
      </w:r>
      <w:r>
        <w:t xml:space="preserve">, </w:t>
      </w:r>
      <w:r w:rsidRPr="00290615">
        <w:t>проводимые на кафедре биофизики</w:t>
      </w:r>
      <w:r>
        <w:t xml:space="preserve">, </w:t>
      </w:r>
      <w:r w:rsidRPr="00290615">
        <w:t>направлены на выяснение структурной организации КВК с использованием разработанного метода замещения катионов марганца на катионы железа</w:t>
      </w:r>
      <w:r>
        <w:t xml:space="preserve">, </w:t>
      </w:r>
      <w:r w:rsidRPr="00290615">
        <w:t xml:space="preserve">а также роли кофакторов КВК — катионов кальция и анионов хлора — в окислении воды. </w:t>
      </w:r>
    </w:p>
    <w:p w:rsidR="00C207F9" w:rsidRPr="00290615" w:rsidRDefault="00C207F9" w:rsidP="00C207F9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 xml:space="preserve">Проблемы регуляции первичных процессов фотосинтеза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Фотосинтетический аппарат имеет сложную многоуровневую систему регуляции</w:t>
      </w:r>
      <w:r>
        <w:t xml:space="preserve">, </w:t>
      </w:r>
      <w:r w:rsidRPr="00290615">
        <w:t>которая должна обеспечивать эффективное использование энергии света</w:t>
      </w:r>
      <w:r>
        <w:t xml:space="preserve">, </w:t>
      </w:r>
      <w:r w:rsidRPr="00290615">
        <w:t>а также сопряжение световых и темновых процессов фотосинтеза. Существует целая иерархия регуляционных механизмов</w:t>
      </w:r>
      <w:r>
        <w:t xml:space="preserve">, </w:t>
      </w:r>
      <w:r w:rsidRPr="00290615">
        <w:t>зависящих от физиологического состояния и изменений среды</w:t>
      </w:r>
      <w:r>
        <w:t xml:space="preserve">, </w:t>
      </w:r>
      <w:r w:rsidRPr="00290615">
        <w:t>которые условно можно разделить на «медленные» и «быстрые». «Медленные» предполагают перестройку и изменение структуры хлоропласта и его компонентов</w:t>
      </w:r>
      <w:r>
        <w:t xml:space="preserve">, </w:t>
      </w:r>
      <w:r w:rsidRPr="00290615">
        <w:t>их действие связано с включением генетического аппарата и синтезом новых белков</w:t>
      </w:r>
      <w:r>
        <w:t xml:space="preserve">, </w:t>
      </w:r>
      <w:r w:rsidRPr="00290615">
        <w:t>для чего требуется определенное время (минуты</w:t>
      </w:r>
      <w:r>
        <w:t xml:space="preserve">, </w:t>
      </w:r>
      <w:r w:rsidRPr="00290615">
        <w:t>часы). Эти процессы зависят от работы регуляторных белков</w:t>
      </w:r>
      <w:r>
        <w:t xml:space="preserve">, </w:t>
      </w:r>
      <w:r w:rsidRPr="00290615">
        <w:t xml:space="preserve">которые активируются под действием света.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Механизмы «быстрой» регуляции</w:t>
      </w:r>
      <w:r>
        <w:t xml:space="preserve">, </w:t>
      </w:r>
      <w:r w:rsidRPr="00290615">
        <w:t>ответственные за динамические изменения в функционировании отдельных участков фотосинтетической цепи</w:t>
      </w:r>
      <w:r>
        <w:t xml:space="preserve">, </w:t>
      </w:r>
      <w:r w:rsidRPr="00290615">
        <w:t>с синтезом белка не связаны. Они основаны на изменениях констант взаимодействия переносчиков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вследствие изменения их конформации</w:t>
      </w:r>
      <w:r>
        <w:t xml:space="preserve">, </w:t>
      </w:r>
      <w:r w:rsidRPr="00290615">
        <w:t>и направлены на недопущение перевосстановленности ЭТЦ при высоких освещенностях. Из результатов исследований последних лет</w:t>
      </w:r>
      <w:r>
        <w:t xml:space="preserve">, </w:t>
      </w:r>
      <w:r w:rsidRPr="00290615">
        <w:t>проводимых на кафедре биофизики</w:t>
      </w:r>
      <w:r>
        <w:t xml:space="preserve">, </w:t>
      </w:r>
      <w:r w:rsidRPr="00290615">
        <w:t>можно предполагать</w:t>
      </w:r>
      <w:r>
        <w:t xml:space="preserve">, </w:t>
      </w:r>
      <w:r w:rsidRPr="00290615">
        <w:t>что следствием наличия гибкой системы регуляции является защита от окислительных повреждений</w:t>
      </w:r>
      <w:r>
        <w:t xml:space="preserve">, </w:t>
      </w:r>
      <w:r w:rsidRPr="00290615">
        <w:t>а целью быстрой регуляции электронтранспортных процессов фотосинтеза — создание оптимального состояния ЭТЦ</w:t>
      </w:r>
      <w:r>
        <w:t xml:space="preserve">, </w:t>
      </w:r>
      <w:r w:rsidRPr="00290615">
        <w:t>когда нет избытка или недостатка электронов на определенных ее участках</w:t>
      </w:r>
      <w:r>
        <w:t xml:space="preserve">, </w:t>
      </w:r>
      <w:r w:rsidRPr="00290615">
        <w:t xml:space="preserve">что позволяет защитить фотосинтетические мембраны от фотодеструкции.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Наличие большого числа акцепторов электронов открывает дополнительные возможности для регуляции электронного потока и систем ассимиляции СО2 и азота</w:t>
      </w:r>
      <w:r>
        <w:t xml:space="preserve">, </w:t>
      </w:r>
      <w:r w:rsidRPr="00290615">
        <w:t>что необходимо для обеспечения процессов синтеза белка в хлоропласте. Кроме того</w:t>
      </w:r>
      <w:r>
        <w:t xml:space="preserve">, </w:t>
      </w:r>
      <w:r w:rsidRPr="00290615">
        <w:t>существование альтернативных путей сброса электронов препятствует «перевосстановлению» компонентов</w:t>
      </w:r>
      <w:r>
        <w:t xml:space="preserve">, </w:t>
      </w:r>
      <w:r w:rsidRPr="00290615">
        <w:t xml:space="preserve">поддерживая их в определенном редокс-состоянии.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Существует несколько механизмов</w:t>
      </w:r>
      <w:r>
        <w:t xml:space="preserve">, </w:t>
      </w:r>
      <w:r w:rsidRPr="00290615">
        <w:t>защищающих фотосинтетические мембраны от фотоповреждения. Важную роль играет нефотохимическое тушение возбужденных состояний хлорофилла</w:t>
      </w:r>
      <w:r>
        <w:t xml:space="preserve">, </w:t>
      </w:r>
      <w:r w:rsidRPr="00290615">
        <w:t>этот механизм связан с образованием трансмембранного ΔрН</w:t>
      </w:r>
      <w:r>
        <w:t xml:space="preserve">, </w:t>
      </w:r>
      <w:r w:rsidRPr="00290615">
        <w:t>а также работой виолоксантинового цикла. Вся не использованная в фотосинтезе энергия поглощенных квантов света рассеивается в виде тепла или излучается в виде флуоресценции. Увеличение рассеивания энергии в виде тепла уменьшает количество актов разделения зарядов в РЦ и</w:t>
      </w:r>
      <w:r>
        <w:t xml:space="preserve">, </w:t>
      </w:r>
      <w:r w:rsidRPr="00290615">
        <w:t>соответственно</w:t>
      </w:r>
      <w:r>
        <w:t xml:space="preserve">, </w:t>
      </w:r>
      <w:r w:rsidRPr="00290615">
        <w:t>приводит к уменьшению потока электронов в ЭТЦ. Подавляющая часть флуоресценции</w:t>
      </w:r>
      <w:r>
        <w:t xml:space="preserve">, </w:t>
      </w:r>
      <w:r w:rsidRPr="00290615">
        <w:t>наблюдаемой при изучении листьев высших растений или суспензий зеленых водорослей</w:t>
      </w:r>
      <w:r>
        <w:t xml:space="preserve">, </w:t>
      </w:r>
      <w:r w:rsidRPr="00290615">
        <w:t>генерируется в ФС II. В настоящее время параметры флуоресценции широко используются в фундаментальных и прикладных исследованиях как показатель состояния и эффективности функционирования фотосинтетического аппарата. Основная идея состоит в том</w:t>
      </w:r>
      <w:r>
        <w:t xml:space="preserve">, </w:t>
      </w:r>
      <w:r w:rsidRPr="00290615">
        <w:t>что уменьшение эффективности запасания света в фотосинтезе приводит к увеличению интенсивности флуоресценции. Изменения состояния фотосинтетического аппарата сопровождаются изменением вероятности тушения энергии электронного возбуждения молекул хлорофилла</w:t>
      </w:r>
      <w:r>
        <w:t xml:space="preserve">, </w:t>
      </w:r>
      <w:r w:rsidRPr="00290615">
        <w:t xml:space="preserve">что и проявляется в изменении квантового выхода и времени затухания флуоресценции. </w:t>
      </w:r>
    </w:p>
    <w:p w:rsidR="00C207F9" w:rsidRPr="00290615" w:rsidRDefault="00C207F9" w:rsidP="00C207F9">
      <w:pPr>
        <w:spacing w:before="120"/>
        <w:jc w:val="center"/>
        <w:rPr>
          <w:b/>
          <w:sz w:val="28"/>
        </w:rPr>
      </w:pPr>
      <w:r w:rsidRPr="00290615">
        <w:rPr>
          <w:b/>
          <w:sz w:val="28"/>
        </w:rPr>
        <w:t>Фотоиндуцированное выделение водорода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Перспективным направлением исследований является фотоиндуцированное выделение водорода эукариотическими микроводорослями — еще один механизм регуляции первичных процессов фотосинтеза. Этот удивительный процесс был открыт более 60 лет назад и активно используется в биотехнологических целях</w:t>
      </w:r>
      <w:r>
        <w:t xml:space="preserve">, </w:t>
      </w:r>
      <w:r w:rsidRPr="00290615">
        <w:t>однако в понимании молекулярных механизмов и принципов регуляции процесса есть еще много белых пятен. Водород выделяется гидрогеназой — ферментом</w:t>
      </w:r>
      <w:r>
        <w:t xml:space="preserve">, </w:t>
      </w:r>
      <w:r w:rsidRPr="00290615">
        <w:t>восстанавливающим протоны до молекулярного водорода. Непосредственными донорами электронов в гидрогеназной реакции являются ферредоксин или НАДФ. Таким образом</w:t>
      </w:r>
      <w:r>
        <w:t xml:space="preserve">, </w:t>
      </w:r>
      <w:r w:rsidRPr="00290615">
        <w:t>фотоиндуцированное выделение водорода тесно связано с работой фотосинтетической ЭТЦ</w:t>
      </w:r>
      <w:r>
        <w:t xml:space="preserve">, </w:t>
      </w:r>
      <w:r w:rsidRPr="00290615">
        <w:t>но непременным условием этого процесса является отсутствие кислорода</w:t>
      </w:r>
      <w:r>
        <w:t xml:space="preserve">, </w:t>
      </w:r>
      <w:r w:rsidRPr="00290615">
        <w:t xml:space="preserve">который ингибирует активность фермента даже при очень низких концентрациях.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Как биотехнологический прием для разделения во времени процессов фотосинтетического выделения О2 и светозависимого выделения Н2 можно использовать серное голодание культуры водорослей. Изучение влияния серного голодания на клетки Chlamydomonas reinhardtii в аэробных условиях (когда гидрогеназа неактивна) показало</w:t>
      </w:r>
      <w:r>
        <w:t xml:space="preserve">, </w:t>
      </w:r>
      <w:r w:rsidRPr="00290615">
        <w:t>что при недостатке серы происходит инактивация катализируемого ФС II выделения О2 . В замкнутом культиваторе культура микроводоросли на свету в отсутствие серы в среде проходит несколько последовательных стадий. Сначала идет активное выделение O2</w:t>
      </w:r>
      <w:r>
        <w:t xml:space="preserve">, </w:t>
      </w:r>
      <w:r w:rsidRPr="00290615">
        <w:t>затем активность ЭТЦ фотосинтеза снижается</w:t>
      </w:r>
      <w:r>
        <w:t xml:space="preserve">, </w:t>
      </w:r>
      <w:r w:rsidRPr="00290615">
        <w:t>и процессы дыхания начинают преобладать над процессами фотосинтеза. Когда скорость фотосинтетического образования O2 становится ниже скорости дыхания</w:t>
      </w:r>
      <w:r>
        <w:t xml:space="preserve">, </w:t>
      </w:r>
      <w:r w:rsidRPr="00290615">
        <w:t>культура переходит в анаэробные условия</w:t>
      </w:r>
      <w:r>
        <w:t xml:space="preserve">, </w:t>
      </w:r>
      <w:r w:rsidRPr="00290615">
        <w:t xml:space="preserve">и через некоторое время начинается выделение H2. </w:t>
      </w:r>
    </w:p>
    <w:p w:rsidR="00C207F9" w:rsidRPr="00290615" w:rsidRDefault="00C207F9" w:rsidP="00C207F9">
      <w:pPr>
        <w:spacing w:before="120"/>
        <w:ind w:firstLine="567"/>
        <w:jc w:val="both"/>
      </w:pPr>
      <w:r w:rsidRPr="00290615">
        <w:t>О том</w:t>
      </w:r>
      <w:r>
        <w:t xml:space="preserve">, </w:t>
      </w:r>
      <w:r w:rsidRPr="00290615">
        <w:t>что происходит с фотосинтетическим аппаратом при прохождении всех этих стадий</w:t>
      </w:r>
      <w:r>
        <w:t xml:space="preserve">, </w:t>
      </w:r>
      <w:r w:rsidRPr="00290615">
        <w:t>можно судить по параметрам флуоресценции хлорофилла. Изучение динамики активности ФС II Chlamydomonas reinhardtii в культиваторе показало</w:t>
      </w:r>
      <w:r>
        <w:t xml:space="preserve">, </w:t>
      </w:r>
      <w:r w:rsidRPr="00290615">
        <w:t>что переход в анаэробиоз сопровождается резким падением активности ФС II</w:t>
      </w:r>
      <w:r>
        <w:t xml:space="preserve">, </w:t>
      </w:r>
      <w:r w:rsidRPr="00290615">
        <w:t>по времени совпадающим с началом выделения водорода. Активацию гидрогеназы в анаэробных условиях можно рассматривать как адаптивный механизм</w:t>
      </w:r>
      <w:r>
        <w:t xml:space="preserve">, </w:t>
      </w:r>
      <w:r w:rsidRPr="00290615">
        <w:t>который увеличивает отток электронов на водород</w:t>
      </w:r>
      <w:r>
        <w:t xml:space="preserve">, </w:t>
      </w:r>
      <w:r w:rsidRPr="00290615">
        <w:t>что снижает степень восстановленности пула хинонов и реактивирует часть центров ФС II. Это способствует частичному сохранению фотосинтетического электронного транспорта в голодающих клетках и обеспечивает их некоторым количеством кислорода</w:t>
      </w:r>
      <w:r>
        <w:t xml:space="preserve">, </w:t>
      </w:r>
      <w:r w:rsidRPr="00290615">
        <w:t>что позволяет некоторое время оставаться жизнеспособными в условиях стресса. Временное частичное повышение скорости электронного транспорта вызывает реокисление пула хинонов</w:t>
      </w:r>
      <w:r>
        <w:t xml:space="preserve">, </w:t>
      </w:r>
      <w:r w:rsidRPr="00290615">
        <w:t>что видно по изменению индукционной кривой флуоресценции. Эти результаты показывают</w:t>
      </w:r>
      <w:r>
        <w:t xml:space="preserve">, </w:t>
      </w:r>
      <w:r w:rsidRPr="00290615">
        <w:t xml:space="preserve">что изменение редокс-состояния пула хинонов — способ регуляции ЭТЦ при смене условий. </w:t>
      </w:r>
    </w:p>
    <w:p w:rsidR="00C207F9" w:rsidRDefault="00C207F9" w:rsidP="00C207F9">
      <w:pPr>
        <w:spacing w:before="120"/>
        <w:ind w:firstLine="567"/>
        <w:jc w:val="both"/>
      </w:pPr>
      <w:r w:rsidRPr="00290615">
        <w:t>Весьма перспективным при прояснении вопроса о роли фотосистемы II в процессах выделения водорода является использование мутантов с сайт-специфичными повреждением в ФС II. Были использованы мутанты водоросли C. reinhardtii</w:t>
      </w:r>
      <w:r>
        <w:t xml:space="preserve">, </w:t>
      </w:r>
      <w:r w:rsidRPr="00290615">
        <w:t>обладающие различной кислород-выделяющей активностью. Представлялось</w:t>
      </w:r>
      <w:r>
        <w:t xml:space="preserve">, </w:t>
      </w:r>
      <w:r w:rsidRPr="00290615">
        <w:t>что частичная потеря кислородвыделяющей активности будет иметь следствием ускорение перехода в анаэробные условия</w:t>
      </w:r>
      <w:r>
        <w:t xml:space="preserve">, </w:t>
      </w:r>
      <w:r w:rsidRPr="00290615">
        <w:t>но не должна отрицательно сказаться на скорости продукции Н2 . Однако оказалось</w:t>
      </w:r>
      <w:r>
        <w:t xml:space="preserve">, </w:t>
      </w:r>
      <w:r w:rsidRPr="00290615">
        <w:t>что</w:t>
      </w:r>
      <w:r>
        <w:t xml:space="preserve">, </w:t>
      </w:r>
      <w:r w:rsidRPr="00290615">
        <w:t xml:space="preserve">чем больше повреждена способность ФС II к выделению О2 </w:t>
      </w:r>
      <w:r>
        <w:t xml:space="preserve">, </w:t>
      </w:r>
      <w:r w:rsidRPr="00290615">
        <w:t>тем сильнее снижена способность к выделению водорода. Изучение динамики накопления и расхода метаболитов (крахмала</w:t>
      </w:r>
      <w:r>
        <w:t xml:space="preserve">, </w:t>
      </w:r>
      <w:r w:rsidRPr="00290615">
        <w:t>формата и ацетата) в разных мутантах в ходе серного голодания показало</w:t>
      </w:r>
      <w:r>
        <w:t xml:space="preserve">, </w:t>
      </w:r>
      <w:r w:rsidRPr="00290615">
        <w:t>что образование водорода в большей</w:t>
      </w:r>
      <w:r>
        <w:t xml:space="preserve">, </w:t>
      </w:r>
      <w:r w:rsidRPr="00290615">
        <w:t>чем ожидалось</w:t>
      </w:r>
      <w:r>
        <w:t xml:space="preserve">, </w:t>
      </w:r>
      <w:r w:rsidRPr="00290615">
        <w:t xml:space="preserve">степени коррелирует с активностью ФС II. Эти исследования могут быть основой для разработки биотехнологических приемов для увеличения выхода Н2 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7F9"/>
    <w:rsid w:val="001A35F6"/>
    <w:rsid w:val="00290615"/>
    <w:rsid w:val="004D6DA9"/>
    <w:rsid w:val="007B483C"/>
    <w:rsid w:val="00811DD4"/>
    <w:rsid w:val="00AB081D"/>
    <w:rsid w:val="00C2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5879DC-A20C-4435-B2DA-CF738439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07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Биофизика фотобиологических процессов</vt:lpstr>
    </vt:vector>
  </TitlesOfParts>
  <Company>Home</Company>
  <LinksUpToDate>false</LinksUpToDate>
  <CharactersWithSpaces>22419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Биофизика фотобиологических процессов</dc:title>
  <dc:subject/>
  <dc:creator>User</dc:creator>
  <cp:keywords/>
  <dc:description/>
  <cp:lastModifiedBy>admin</cp:lastModifiedBy>
  <cp:revision>2</cp:revision>
  <dcterms:created xsi:type="dcterms:W3CDTF">2014-03-28T16:38:00Z</dcterms:created>
  <dcterms:modified xsi:type="dcterms:W3CDTF">2014-03-28T16:38:00Z</dcterms:modified>
</cp:coreProperties>
</file>