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C4" w:rsidRPr="00330571" w:rsidRDefault="001F4BC4" w:rsidP="001F4BC4">
      <w:pPr>
        <w:spacing w:line="360" w:lineRule="auto"/>
        <w:jc w:val="center"/>
        <w:rPr>
          <w:sz w:val="28"/>
          <w:szCs w:val="28"/>
        </w:rPr>
      </w:pPr>
      <w:r w:rsidRPr="00330571">
        <w:rPr>
          <w:sz w:val="28"/>
          <w:szCs w:val="28"/>
        </w:rPr>
        <w:t>Министерство образования и науки Российской Федерации</w:t>
      </w:r>
    </w:p>
    <w:p w:rsidR="001F4BC4" w:rsidRPr="00330571" w:rsidRDefault="001F4BC4" w:rsidP="001F4BC4">
      <w:pPr>
        <w:spacing w:line="360" w:lineRule="auto"/>
        <w:jc w:val="center"/>
        <w:rPr>
          <w:sz w:val="28"/>
          <w:szCs w:val="28"/>
        </w:rPr>
      </w:pPr>
      <w:r w:rsidRPr="00330571">
        <w:rPr>
          <w:sz w:val="28"/>
          <w:szCs w:val="28"/>
        </w:rPr>
        <w:t xml:space="preserve">ГОУ ВПО «Якутский государственный университет им. М.К. </w:t>
      </w:r>
      <w:r w:rsidR="001E380F" w:rsidRPr="00330571">
        <w:rPr>
          <w:sz w:val="28"/>
          <w:szCs w:val="28"/>
        </w:rPr>
        <w:t>Амосова</w:t>
      </w:r>
      <w:r w:rsidRPr="00330571">
        <w:rPr>
          <w:sz w:val="28"/>
          <w:szCs w:val="28"/>
        </w:rPr>
        <w:t>»</w:t>
      </w:r>
    </w:p>
    <w:p w:rsidR="001F4BC4" w:rsidRPr="00330571" w:rsidRDefault="001F4BC4" w:rsidP="001F4BC4">
      <w:pPr>
        <w:spacing w:line="360" w:lineRule="auto"/>
        <w:jc w:val="center"/>
        <w:rPr>
          <w:sz w:val="28"/>
          <w:szCs w:val="28"/>
        </w:rPr>
      </w:pPr>
      <w:r w:rsidRPr="00330571">
        <w:rPr>
          <w:sz w:val="28"/>
          <w:szCs w:val="28"/>
        </w:rPr>
        <w:t>Горный факультет</w:t>
      </w:r>
    </w:p>
    <w:p w:rsidR="001F4BC4" w:rsidRPr="00330571" w:rsidRDefault="001F4BC4" w:rsidP="001F4BC4">
      <w:pPr>
        <w:spacing w:line="360" w:lineRule="auto"/>
        <w:jc w:val="center"/>
        <w:rPr>
          <w:sz w:val="28"/>
          <w:szCs w:val="28"/>
        </w:rPr>
      </w:pPr>
      <w:r w:rsidRPr="00330571">
        <w:rPr>
          <w:sz w:val="28"/>
          <w:szCs w:val="28"/>
        </w:rPr>
        <w:t>Кафедра Открытых горных работ</w:t>
      </w: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jc w:val="center"/>
        <w:rPr>
          <w:sz w:val="28"/>
          <w:szCs w:val="28"/>
        </w:rPr>
      </w:pPr>
    </w:p>
    <w:p w:rsidR="001F4BC4" w:rsidRPr="00330571" w:rsidRDefault="001F4BC4" w:rsidP="001F4BC4">
      <w:pPr>
        <w:rPr>
          <w:b/>
          <w:sz w:val="28"/>
          <w:szCs w:val="28"/>
        </w:rPr>
      </w:pPr>
    </w:p>
    <w:p w:rsidR="001F4BC4" w:rsidRPr="00330571" w:rsidRDefault="001F4BC4" w:rsidP="001F4BC4">
      <w:pPr>
        <w:jc w:val="center"/>
        <w:rPr>
          <w:sz w:val="28"/>
          <w:szCs w:val="28"/>
        </w:rPr>
      </w:pPr>
      <w:r w:rsidRPr="00330571">
        <w:rPr>
          <w:sz w:val="28"/>
          <w:szCs w:val="28"/>
        </w:rPr>
        <w:t xml:space="preserve">Курсовой проект </w:t>
      </w:r>
    </w:p>
    <w:p w:rsidR="001F4BC4" w:rsidRPr="00330571" w:rsidRDefault="001F4BC4" w:rsidP="001F4BC4">
      <w:pPr>
        <w:jc w:val="center"/>
        <w:rPr>
          <w:b/>
          <w:sz w:val="28"/>
          <w:szCs w:val="28"/>
        </w:rPr>
      </w:pPr>
      <w:r w:rsidRPr="00330571">
        <w:rPr>
          <w:sz w:val="28"/>
          <w:szCs w:val="28"/>
        </w:rPr>
        <w:t>по дисциплине:</w:t>
      </w:r>
      <w:r w:rsidRPr="00330571">
        <w:rPr>
          <w:b/>
          <w:sz w:val="28"/>
          <w:szCs w:val="28"/>
        </w:rPr>
        <w:t xml:space="preserve"> «</w:t>
      </w:r>
      <w:r w:rsidRPr="00330571">
        <w:rPr>
          <w:sz w:val="28"/>
          <w:szCs w:val="28"/>
        </w:rPr>
        <w:t>Процессы открытых горных работ</w:t>
      </w:r>
      <w:r w:rsidRPr="00330571">
        <w:rPr>
          <w:b/>
          <w:sz w:val="28"/>
          <w:szCs w:val="28"/>
        </w:rPr>
        <w:t>»</w:t>
      </w:r>
    </w:p>
    <w:p w:rsidR="001F4BC4" w:rsidRPr="00330571" w:rsidRDefault="001F4BC4" w:rsidP="001F4BC4">
      <w:pPr>
        <w:jc w:val="center"/>
        <w:rPr>
          <w:b/>
          <w:sz w:val="28"/>
          <w:szCs w:val="28"/>
        </w:rPr>
      </w:pPr>
    </w:p>
    <w:p w:rsidR="001F4BC4" w:rsidRPr="00330571" w:rsidRDefault="001F4BC4" w:rsidP="001F4BC4">
      <w:pPr>
        <w:jc w:val="center"/>
        <w:rPr>
          <w:b/>
          <w:sz w:val="28"/>
          <w:szCs w:val="28"/>
        </w:rPr>
      </w:pPr>
    </w:p>
    <w:p w:rsidR="001F4BC4" w:rsidRPr="00330571" w:rsidRDefault="001F4BC4" w:rsidP="001F4BC4">
      <w:pPr>
        <w:jc w:val="center"/>
        <w:rPr>
          <w:b/>
          <w:sz w:val="28"/>
          <w:szCs w:val="28"/>
        </w:rPr>
      </w:pPr>
    </w:p>
    <w:p w:rsidR="001F4BC4" w:rsidRPr="00330571" w:rsidRDefault="001F4BC4" w:rsidP="001F4BC4">
      <w:pPr>
        <w:jc w:val="center"/>
        <w:rPr>
          <w:b/>
          <w:sz w:val="28"/>
          <w:szCs w:val="28"/>
        </w:rPr>
      </w:pPr>
    </w:p>
    <w:p w:rsidR="001F4BC4" w:rsidRPr="00330571" w:rsidRDefault="001F4BC4" w:rsidP="001E380F">
      <w:pPr>
        <w:ind w:left="6120" w:right="355" w:hanging="1440"/>
        <w:jc w:val="right"/>
        <w:rPr>
          <w:sz w:val="28"/>
          <w:szCs w:val="28"/>
        </w:rPr>
      </w:pPr>
      <w:r w:rsidRPr="00330571">
        <w:rPr>
          <w:sz w:val="28"/>
          <w:szCs w:val="28"/>
        </w:rPr>
        <w:t xml:space="preserve">Выполнил: студент </w:t>
      </w:r>
      <w:r w:rsidRPr="00330571">
        <w:rPr>
          <w:sz w:val="28"/>
          <w:szCs w:val="28"/>
          <w:lang w:val="en-US"/>
        </w:rPr>
        <w:t>IV</w:t>
      </w:r>
      <w:r w:rsidRPr="00330571">
        <w:rPr>
          <w:sz w:val="28"/>
          <w:szCs w:val="28"/>
        </w:rPr>
        <w:t xml:space="preserve"> курса гр. ОГР-05 </w:t>
      </w:r>
      <w:r w:rsidR="00812E59" w:rsidRPr="00330571">
        <w:rPr>
          <w:sz w:val="28"/>
          <w:szCs w:val="28"/>
        </w:rPr>
        <w:t>Павлов Спартак</w:t>
      </w:r>
    </w:p>
    <w:p w:rsidR="001F4BC4" w:rsidRPr="00330571" w:rsidRDefault="006D7597" w:rsidP="001E380F">
      <w:pPr>
        <w:ind w:left="6120" w:right="595" w:hanging="1440"/>
        <w:jc w:val="right"/>
        <w:rPr>
          <w:sz w:val="28"/>
          <w:szCs w:val="28"/>
        </w:rPr>
      </w:pPr>
      <w:r w:rsidRPr="00330571">
        <w:rPr>
          <w:sz w:val="28"/>
          <w:szCs w:val="28"/>
        </w:rPr>
        <w:t>Проверил: ст. преподаватель</w:t>
      </w:r>
    </w:p>
    <w:p w:rsidR="001F4BC4" w:rsidRPr="00330571" w:rsidRDefault="001E380F" w:rsidP="001E380F">
      <w:pPr>
        <w:ind w:left="6120" w:right="595" w:hanging="24"/>
        <w:jc w:val="right"/>
        <w:rPr>
          <w:sz w:val="28"/>
          <w:szCs w:val="28"/>
        </w:rPr>
      </w:pPr>
      <w:r w:rsidRPr="00330571">
        <w:rPr>
          <w:sz w:val="28"/>
          <w:szCs w:val="28"/>
        </w:rPr>
        <w:t xml:space="preserve"> Трофимова С.А.</w:t>
      </w:r>
    </w:p>
    <w:p w:rsidR="001F4BC4" w:rsidRPr="00330571" w:rsidRDefault="001F4BC4" w:rsidP="001E380F">
      <w:pPr>
        <w:ind w:left="5400" w:right="595"/>
        <w:jc w:val="right"/>
        <w:rPr>
          <w:sz w:val="28"/>
          <w:szCs w:val="28"/>
        </w:rPr>
      </w:pPr>
    </w:p>
    <w:p w:rsidR="001F4BC4" w:rsidRPr="00330571" w:rsidRDefault="001F4BC4" w:rsidP="001E380F">
      <w:pPr>
        <w:ind w:left="5400" w:right="595"/>
        <w:jc w:val="right"/>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left="5400" w:right="595"/>
        <w:rPr>
          <w:sz w:val="28"/>
          <w:szCs w:val="28"/>
        </w:rPr>
      </w:pPr>
    </w:p>
    <w:p w:rsidR="001F4BC4" w:rsidRPr="00330571" w:rsidRDefault="001F4BC4" w:rsidP="001F4BC4">
      <w:pPr>
        <w:ind w:right="595"/>
        <w:rPr>
          <w:sz w:val="28"/>
          <w:szCs w:val="28"/>
        </w:rPr>
      </w:pPr>
    </w:p>
    <w:p w:rsidR="001F4BC4" w:rsidRPr="00330571" w:rsidRDefault="001F4BC4" w:rsidP="001F4BC4">
      <w:pPr>
        <w:ind w:right="595"/>
        <w:jc w:val="center"/>
        <w:rPr>
          <w:sz w:val="28"/>
          <w:szCs w:val="28"/>
        </w:rPr>
      </w:pPr>
    </w:p>
    <w:p w:rsidR="001F4BC4" w:rsidRPr="00330571" w:rsidRDefault="001F4BC4" w:rsidP="001F4BC4">
      <w:pPr>
        <w:spacing w:line="360" w:lineRule="auto"/>
        <w:ind w:firstLine="709"/>
        <w:jc w:val="center"/>
        <w:rPr>
          <w:b/>
          <w:bCs/>
          <w:sz w:val="28"/>
          <w:szCs w:val="28"/>
        </w:rPr>
      </w:pPr>
    </w:p>
    <w:p w:rsidR="001E380F" w:rsidRPr="00330571" w:rsidRDefault="001F4BC4" w:rsidP="001F4BC4">
      <w:pPr>
        <w:spacing w:line="360" w:lineRule="auto"/>
        <w:ind w:firstLine="709"/>
        <w:jc w:val="center"/>
        <w:rPr>
          <w:sz w:val="28"/>
          <w:szCs w:val="28"/>
        </w:rPr>
      </w:pPr>
      <w:r w:rsidRPr="00330571">
        <w:rPr>
          <w:sz w:val="28"/>
          <w:szCs w:val="28"/>
        </w:rPr>
        <w:t>Якутск – 2008</w:t>
      </w:r>
    </w:p>
    <w:p w:rsidR="00DF1C3E" w:rsidRPr="00653A56" w:rsidRDefault="001E380F" w:rsidP="001E380F">
      <w:pPr>
        <w:spacing w:line="360" w:lineRule="auto"/>
        <w:ind w:firstLine="709"/>
        <w:jc w:val="center"/>
        <w:rPr>
          <w:sz w:val="28"/>
          <w:szCs w:val="28"/>
        </w:rPr>
      </w:pPr>
      <w:r w:rsidRPr="00653A56">
        <w:rPr>
          <w:sz w:val="28"/>
          <w:szCs w:val="28"/>
        </w:rPr>
        <w:br w:type="page"/>
      </w:r>
      <w:r w:rsidR="00DF1C3E" w:rsidRPr="00653A56">
        <w:rPr>
          <w:sz w:val="28"/>
          <w:szCs w:val="28"/>
        </w:rPr>
        <w:t xml:space="preserve">ГОУ ВПО «Якутский государственный университет им. М.К. </w:t>
      </w:r>
      <w:r w:rsidR="00653A56" w:rsidRPr="00653A56">
        <w:rPr>
          <w:sz w:val="28"/>
          <w:szCs w:val="28"/>
        </w:rPr>
        <w:t>Амосова</w:t>
      </w:r>
      <w:r w:rsidR="00DF1C3E" w:rsidRPr="00653A56">
        <w:rPr>
          <w:sz w:val="28"/>
          <w:szCs w:val="28"/>
        </w:rPr>
        <w:t>»</w:t>
      </w:r>
    </w:p>
    <w:p w:rsidR="00DF1C3E" w:rsidRPr="00653A56" w:rsidRDefault="00DF1C3E" w:rsidP="00DF1C3E">
      <w:pPr>
        <w:jc w:val="center"/>
        <w:rPr>
          <w:sz w:val="28"/>
          <w:szCs w:val="28"/>
        </w:rPr>
      </w:pPr>
      <w:r w:rsidRPr="00653A56">
        <w:rPr>
          <w:sz w:val="28"/>
          <w:szCs w:val="28"/>
        </w:rPr>
        <w:t>Горный факультет</w:t>
      </w:r>
    </w:p>
    <w:p w:rsidR="00DF1C3E" w:rsidRPr="00653A56" w:rsidRDefault="00DF1C3E" w:rsidP="00DF1C3E">
      <w:pPr>
        <w:jc w:val="center"/>
        <w:rPr>
          <w:sz w:val="28"/>
          <w:szCs w:val="28"/>
        </w:rPr>
      </w:pPr>
      <w:r w:rsidRPr="00653A56">
        <w:rPr>
          <w:sz w:val="28"/>
          <w:szCs w:val="28"/>
        </w:rPr>
        <w:t>Кафедра Открытых горных работ</w:t>
      </w:r>
    </w:p>
    <w:p w:rsidR="00DF1C3E" w:rsidRPr="00653A56" w:rsidRDefault="00DF1C3E" w:rsidP="00DF1C3E">
      <w:pPr>
        <w:jc w:val="center"/>
        <w:rPr>
          <w:sz w:val="28"/>
          <w:szCs w:val="28"/>
        </w:rPr>
      </w:pPr>
    </w:p>
    <w:p w:rsidR="00DF1C3E" w:rsidRPr="00653A56" w:rsidRDefault="00DF1C3E" w:rsidP="00DF1C3E">
      <w:pPr>
        <w:jc w:val="center"/>
        <w:rPr>
          <w:sz w:val="28"/>
          <w:szCs w:val="28"/>
        </w:rPr>
      </w:pPr>
    </w:p>
    <w:p w:rsidR="00DF1C3E" w:rsidRPr="00653A56" w:rsidRDefault="00DF1C3E" w:rsidP="00DF1C3E">
      <w:pPr>
        <w:jc w:val="center"/>
        <w:rPr>
          <w:b/>
          <w:sz w:val="28"/>
          <w:szCs w:val="28"/>
        </w:rPr>
      </w:pPr>
      <w:r w:rsidRPr="00653A56">
        <w:rPr>
          <w:b/>
          <w:sz w:val="28"/>
          <w:szCs w:val="28"/>
        </w:rPr>
        <w:t>Задание</w:t>
      </w:r>
    </w:p>
    <w:p w:rsidR="00DF1C3E" w:rsidRPr="00653A56" w:rsidRDefault="00DF1C3E" w:rsidP="00DF1C3E">
      <w:pPr>
        <w:jc w:val="center"/>
        <w:rPr>
          <w:sz w:val="28"/>
          <w:szCs w:val="28"/>
        </w:rPr>
      </w:pPr>
      <w:r w:rsidRPr="00653A56">
        <w:rPr>
          <w:sz w:val="28"/>
          <w:szCs w:val="28"/>
        </w:rPr>
        <w:t>На составление курсового проекта по курсу</w:t>
      </w:r>
    </w:p>
    <w:p w:rsidR="00DF1C3E" w:rsidRPr="00653A56" w:rsidRDefault="00DF1C3E" w:rsidP="00DF1C3E">
      <w:pPr>
        <w:jc w:val="center"/>
        <w:rPr>
          <w:sz w:val="28"/>
          <w:szCs w:val="28"/>
        </w:rPr>
      </w:pPr>
      <w:r w:rsidRPr="00653A56">
        <w:rPr>
          <w:sz w:val="28"/>
          <w:szCs w:val="28"/>
        </w:rPr>
        <w:t>Процессы открытых горных работ</w:t>
      </w:r>
    </w:p>
    <w:p w:rsidR="00DF1C3E" w:rsidRPr="00653A56" w:rsidRDefault="00DF1C3E" w:rsidP="00DF1C3E">
      <w:pPr>
        <w:jc w:val="center"/>
        <w:rPr>
          <w:sz w:val="28"/>
          <w:szCs w:val="28"/>
        </w:rPr>
      </w:pPr>
    </w:p>
    <w:p w:rsidR="00DF1C3E" w:rsidRPr="00653A56" w:rsidRDefault="00DF1C3E" w:rsidP="00DF1C3E">
      <w:pPr>
        <w:jc w:val="both"/>
        <w:rPr>
          <w:sz w:val="28"/>
          <w:szCs w:val="28"/>
        </w:rPr>
      </w:pPr>
      <w:r w:rsidRPr="00653A56">
        <w:rPr>
          <w:sz w:val="28"/>
          <w:szCs w:val="28"/>
        </w:rPr>
        <w:t>Студенту группы _________Ф.И.О.__________________________________</w:t>
      </w:r>
    </w:p>
    <w:p w:rsidR="00DF1C3E" w:rsidRPr="00653A56" w:rsidRDefault="00DF1C3E" w:rsidP="00DF1C3E">
      <w:pPr>
        <w:rPr>
          <w:sz w:val="28"/>
          <w:szCs w:val="28"/>
        </w:rPr>
      </w:pPr>
      <w:r w:rsidRPr="00653A56">
        <w:rPr>
          <w:sz w:val="28"/>
          <w:szCs w:val="28"/>
        </w:rPr>
        <w:t>Вариант _______</w:t>
      </w:r>
    </w:p>
    <w:p w:rsidR="00DF1C3E" w:rsidRPr="00653A56" w:rsidRDefault="00DF1C3E" w:rsidP="00DF1C3E">
      <w:pPr>
        <w:jc w:val="center"/>
        <w:rPr>
          <w:b/>
          <w:sz w:val="28"/>
          <w:szCs w:val="28"/>
        </w:rPr>
      </w:pPr>
      <w:r w:rsidRPr="00653A56">
        <w:rPr>
          <w:b/>
          <w:sz w:val="28"/>
          <w:szCs w:val="28"/>
        </w:rPr>
        <w:t xml:space="preserve">Исходные данные </w:t>
      </w:r>
    </w:p>
    <w:p w:rsidR="00DF1C3E" w:rsidRPr="00653A56" w:rsidRDefault="00DF1C3E" w:rsidP="00DF1C3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236"/>
        <w:gridCol w:w="2800"/>
      </w:tblGrid>
      <w:tr w:rsidR="00DF1C3E" w:rsidRPr="00653A56" w:rsidTr="009357E1">
        <w:trPr>
          <w:trHeight w:val="300"/>
        </w:trPr>
        <w:tc>
          <w:tcPr>
            <w:tcW w:w="534" w:type="dxa"/>
          </w:tcPr>
          <w:p w:rsidR="00DF1C3E" w:rsidRPr="00653A56" w:rsidRDefault="00DF1C3E" w:rsidP="001E380F">
            <w:pPr>
              <w:spacing w:line="360" w:lineRule="auto"/>
              <w:rPr>
                <w:sz w:val="20"/>
                <w:szCs w:val="20"/>
              </w:rPr>
            </w:pPr>
            <w:r w:rsidRPr="00653A56">
              <w:rPr>
                <w:sz w:val="20"/>
                <w:szCs w:val="20"/>
              </w:rPr>
              <w:t>№</w:t>
            </w:r>
          </w:p>
        </w:tc>
        <w:tc>
          <w:tcPr>
            <w:tcW w:w="9037" w:type="dxa"/>
            <w:gridSpan w:val="2"/>
          </w:tcPr>
          <w:p w:rsidR="00DF1C3E" w:rsidRPr="00653A56" w:rsidRDefault="00DF1C3E" w:rsidP="001E380F">
            <w:pPr>
              <w:spacing w:line="360" w:lineRule="auto"/>
              <w:rPr>
                <w:b/>
                <w:sz w:val="20"/>
                <w:szCs w:val="20"/>
              </w:rPr>
            </w:pPr>
            <w:r w:rsidRPr="00653A56">
              <w:rPr>
                <w:b/>
                <w:sz w:val="20"/>
                <w:szCs w:val="20"/>
                <w:lang w:val="en-US"/>
              </w:rPr>
              <w:t>I</w:t>
            </w:r>
            <w:r w:rsidRPr="00653A56">
              <w:rPr>
                <w:b/>
                <w:sz w:val="20"/>
                <w:szCs w:val="20"/>
              </w:rPr>
              <w:t>.Буровзрывные работы</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1</w:t>
            </w:r>
          </w:p>
        </w:tc>
        <w:tc>
          <w:tcPr>
            <w:tcW w:w="6237" w:type="dxa"/>
          </w:tcPr>
          <w:p w:rsidR="00DF1C3E" w:rsidRPr="00653A56" w:rsidRDefault="00DF1C3E" w:rsidP="001E380F">
            <w:pPr>
              <w:spacing w:line="360" w:lineRule="auto"/>
              <w:rPr>
                <w:sz w:val="20"/>
                <w:szCs w:val="20"/>
              </w:rPr>
            </w:pPr>
            <w:r w:rsidRPr="00653A56">
              <w:rPr>
                <w:sz w:val="20"/>
                <w:szCs w:val="20"/>
              </w:rPr>
              <w:t>Разрушаемые горные породы</w:t>
            </w:r>
          </w:p>
        </w:tc>
        <w:tc>
          <w:tcPr>
            <w:tcW w:w="2800" w:type="dxa"/>
          </w:tcPr>
          <w:p w:rsidR="00DF1C3E" w:rsidRPr="00653A56" w:rsidRDefault="006F5A11" w:rsidP="001E380F">
            <w:pPr>
              <w:spacing w:line="360" w:lineRule="auto"/>
              <w:rPr>
                <w:sz w:val="20"/>
                <w:szCs w:val="20"/>
              </w:rPr>
            </w:pPr>
            <w:r w:rsidRPr="00653A56">
              <w:rPr>
                <w:sz w:val="20"/>
                <w:szCs w:val="20"/>
              </w:rPr>
              <w:t>Диабазы</w:t>
            </w:r>
          </w:p>
        </w:tc>
      </w:tr>
      <w:tr w:rsidR="00DF1C3E" w:rsidRPr="00653A56" w:rsidTr="009357E1">
        <w:trPr>
          <w:trHeight w:val="280"/>
        </w:trPr>
        <w:tc>
          <w:tcPr>
            <w:tcW w:w="534" w:type="dxa"/>
          </w:tcPr>
          <w:p w:rsidR="00DF1C3E" w:rsidRPr="00653A56" w:rsidRDefault="00DF1C3E" w:rsidP="001E380F">
            <w:pPr>
              <w:spacing w:line="360" w:lineRule="auto"/>
              <w:rPr>
                <w:sz w:val="20"/>
                <w:szCs w:val="20"/>
              </w:rPr>
            </w:pPr>
            <w:r w:rsidRPr="00653A56">
              <w:rPr>
                <w:sz w:val="20"/>
                <w:szCs w:val="20"/>
              </w:rPr>
              <w:t>2</w:t>
            </w:r>
          </w:p>
        </w:tc>
        <w:tc>
          <w:tcPr>
            <w:tcW w:w="6237" w:type="dxa"/>
          </w:tcPr>
          <w:p w:rsidR="00DF1C3E" w:rsidRPr="00653A56" w:rsidRDefault="00DF1C3E" w:rsidP="001E380F">
            <w:pPr>
              <w:spacing w:line="360" w:lineRule="auto"/>
              <w:rPr>
                <w:sz w:val="20"/>
                <w:szCs w:val="20"/>
              </w:rPr>
            </w:pPr>
            <w:r w:rsidRPr="00653A56">
              <w:rPr>
                <w:sz w:val="20"/>
                <w:szCs w:val="20"/>
              </w:rPr>
              <w:t>Коэффициент крепости</w:t>
            </w:r>
          </w:p>
        </w:tc>
        <w:tc>
          <w:tcPr>
            <w:tcW w:w="2800" w:type="dxa"/>
          </w:tcPr>
          <w:p w:rsidR="00DF1C3E" w:rsidRPr="00653A56" w:rsidRDefault="006F5A11" w:rsidP="001E380F">
            <w:pPr>
              <w:spacing w:line="360" w:lineRule="auto"/>
              <w:rPr>
                <w:sz w:val="20"/>
                <w:szCs w:val="20"/>
              </w:rPr>
            </w:pPr>
            <w:r w:rsidRPr="00653A56">
              <w:rPr>
                <w:sz w:val="20"/>
                <w:szCs w:val="20"/>
              </w:rPr>
              <w:t>12 – 14</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3</w:t>
            </w:r>
          </w:p>
        </w:tc>
        <w:tc>
          <w:tcPr>
            <w:tcW w:w="6237" w:type="dxa"/>
          </w:tcPr>
          <w:p w:rsidR="00DF1C3E" w:rsidRPr="00653A56" w:rsidRDefault="00DF1C3E" w:rsidP="001E380F">
            <w:pPr>
              <w:spacing w:line="360" w:lineRule="auto"/>
              <w:rPr>
                <w:sz w:val="20"/>
                <w:szCs w:val="20"/>
              </w:rPr>
            </w:pPr>
            <w:r w:rsidRPr="00653A56">
              <w:rPr>
                <w:sz w:val="20"/>
                <w:szCs w:val="20"/>
              </w:rPr>
              <w:t>Категория трещиноватости</w:t>
            </w:r>
          </w:p>
        </w:tc>
        <w:tc>
          <w:tcPr>
            <w:tcW w:w="2800" w:type="dxa"/>
          </w:tcPr>
          <w:p w:rsidR="00DF1C3E" w:rsidRPr="00653A56" w:rsidRDefault="00DF1C3E" w:rsidP="001E380F">
            <w:pPr>
              <w:spacing w:line="360" w:lineRule="auto"/>
              <w:rPr>
                <w:sz w:val="20"/>
                <w:szCs w:val="20"/>
                <w:lang w:val="en-US"/>
              </w:rPr>
            </w:pPr>
            <w:r w:rsidRPr="00653A56">
              <w:rPr>
                <w:sz w:val="20"/>
                <w:szCs w:val="20"/>
                <w:lang w:val="en-US"/>
              </w:rPr>
              <w:t>IV</w:t>
            </w:r>
            <w:r w:rsidR="006F5A11" w:rsidRPr="00653A56">
              <w:rPr>
                <w:sz w:val="20"/>
                <w:szCs w:val="20"/>
              </w:rPr>
              <w:t xml:space="preserve"> – </w:t>
            </w:r>
            <w:r w:rsidR="006F5A11" w:rsidRPr="00653A56">
              <w:rPr>
                <w:sz w:val="20"/>
                <w:szCs w:val="20"/>
                <w:lang w:val="en-US"/>
              </w:rPr>
              <w:t>V</w:t>
            </w:r>
          </w:p>
        </w:tc>
      </w:tr>
      <w:tr w:rsidR="00DF1C3E" w:rsidRPr="00653A56" w:rsidTr="009357E1">
        <w:trPr>
          <w:trHeight w:val="160"/>
        </w:trPr>
        <w:tc>
          <w:tcPr>
            <w:tcW w:w="534" w:type="dxa"/>
          </w:tcPr>
          <w:p w:rsidR="00DF1C3E" w:rsidRPr="00653A56" w:rsidRDefault="00DF1C3E" w:rsidP="001E380F">
            <w:pPr>
              <w:spacing w:line="360" w:lineRule="auto"/>
              <w:rPr>
                <w:sz w:val="20"/>
                <w:szCs w:val="20"/>
              </w:rPr>
            </w:pPr>
            <w:r w:rsidRPr="00653A56">
              <w:rPr>
                <w:sz w:val="20"/>
                <w:szCs w:val="20"/>
              </w:rPr>
              <w:t>4</w:t>
            </w:r>
          </w:p>
        </w:tc>
        <w:tc>
          <w:tcPr>
            <w:tcW w:w="6237" w:type="dxa"/>
          </w:tcPr>
          <w:p w:rsidR="00DF1C3E" w:rsidRPr="00653A56" w:rsidRDefault="00DF1C3E" w:rsidP="001E380F">
            <w:pPr>
              <w:spacing w:line="360" w:lineRule="auto"/>
              <w:rPr>
                <w:sz w:val="20"/>
                <w:szCs w:val="20"/>
              </w:rPr>
            </w:pPr>
            <w:r w:rsidRPr="00653A56">
              <w:rPr>
                <w:sz w:val="20"/>
                <w:szCs w:val="20"/>
              </w:rPr>
              <w:t>Объемная масса пород, т/ 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lang w:val="en-US"/>
              </w:rPr>
            </w:pPr>
            <w:r w:rsidRPr="00653A56">
              <w:rPr>
                <w:sz w:val="20"/>
                <w:szCs w:val="20"/>
              </w:rPr>
              <w:t>2,</w:t>
            </w:r>
            <w:r w:rsidRPr="00653A56">
              <w:rPr>
                <w:sz w:val="20"/>
                <w:szCs w:val="20"/>
                <w:lang w:val="en-US"/>
              </w:rPr>
              <w:t>9</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5</w:t>
            </w:r>
          </w:p>
        </w:tc>
        <w:tc>
          <w:tcPr>
            <w:tcW w:w="6237" w:type="dxa"/>
          </w:tcPr>
          <w:p w:rsidR="00DF1C3E" w:rsidRPr="00653A56" w:rsidRDefault="00DF1C3E" w:rsidP="001E380F">
            <w:pPr>
              <w:spacing w:line="360" w:lineRule="auto"/>
              <w:rPr>
                <w:sz w:val="20"/>
                <w:szCs w:val="20"/>
              </w:rPr>
            </w:pPr>
            <w:r w:rsidRPr="00653A56">
              <w:rPr>
                <w:sz w:val="20"/>
                <w:szCs w:val="20"/>
              </w:rPr>
              <w:t>Обводненность породного массива</w:t>
            </w:r>
          </w:p>
        </w:tc>
        <w:tc>
          <w:tcPr>
            <w:tcW w:w="2800" w:type="dxa"/>
          </w:tcPr>
          <w:p w:rsidR="00DF1C3E" w:rsidRPr="00653A56" w:rsidRDefault="00DF1C3E" w:rsidP="001E380F">
            <w:pPr>
              <w:spacing w:line="360" w:lineRule="auto"/>
              <w:rPr>
                <w:sz w:val="20"/>
                <w:szCs w:val="20"/>
              </w:rPr>
            </w:pPr>
            <w:r w:rsidRPr="00653A56">
              <w:rPr>
                <w:sz w:val="20"/>
                <w:szCs w:val="20"/>
              </w:rPr>
              <w:t>проточная</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6</w:t>
            </w:r>
          </w:p>
        </w:tc>
        <w:tc>
          <w:tcPr>
            <w:tcW w:w="6237" w:type="dxa"/>
          </w:tcPr>
          <w:p w:rsidR="00DF1C3E" w:rsidRPr="00653A56" w:rsidRDefault="00DF1C3E" w:rsidP="001E380F">
            <w:pPr>
              <w:spacing w:line="360" w:lineRule="auto"/>
              <w:rPr>
                <w:sz w:val="20"/>
                <w:szCs w:val="20"/>
              </w:rPr>
            </w:pPr>
            <w:r w:rsidRPr="00653A56">
              <w:rPr>
                <w:sz w:val="20"/>
                <w:szCs w:val="20"/>
              </w:rPr>
              <w:t>Класс взрываемости</w:t>
            </w:r>
          </w:p>
        </w:tc>
        <w:tc>
          <w:tcPr>
            <w:tcW w:w="2800" w:type="dxa"/>
          </w:tcPr>
          <w:p w:rsidR="00DF1C3E" w:rsidRPr="00653A56" w:rsidRDefault="00DF1C3E" w:rsidP="001E380F">
            <w:pPr>
              <w:spacing w:line="360" w:lineRule="auto"/>
              <w:rPr>
                <w:sz w:val="20"/>
                <w:szCs w:val="20"/>
                <w:lang w:val="en-US"/>
              </w:rPr>
            </w:pPr>
            <w:r w:rsidRPr="00653A56">
              <w:rPr>
                <w:sz w:val="20"/>
                <w:szCs w:val="20"/>
                <w:lang w:val="en-US"/>
              </w:rPr>
              <w:t>III</w:t>
            </w:r>
            <w:r w:rsidR="006F5A11" w:rsidRPr="00653A56">
              <w:rPr>
                <w:sz w:val="20"/>
                <w:szCs w:val="20"/>
                <w:lang w:val="en-US"/>
              </w:rPr>
              <w:t xml:space="preserve"> – IV</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7</w:t>
            </w:r>
          </w:p>
        </w:tc>
        <w:tc>
          <w:tcPr>
            <w:tcW w:w="6237" w:type="dxa"/>
          </w:tcPr>
          <w:p w:rsidR="00DF1C3E" w:rsidRPr="00653A56" w:rsidRDefault="00DF1C3E" w:rsidP="001E380F">
            <w:pPr>
              <w:spacing w:line="360" w:lineRule="auto"/>
              <w:rPr>
                <w:sz w:val="20"/>
                <w:szCs w:val="20"/>
              </w:rPr>
            </w:pPr>
            <w:r w:rsidRPr="00653A56">
              <w:rPr>
                <w:sz w:val="20"/>
                <w:szCs w:val="20"/>
              </w:rPr>
              <w:t>Высота уступа, м</w:t>
            </w:r>
          </w:p>
        </w:tc>
        <w:tc>
          <w:tcPr>
            <w:tcW w:w="2800" w:type="dxa"/>
          </w:tcPr>
          <w:p w:rsidR="00DF1C3E" w:rsidRPr="00653A56" w:rsidRDefault="00DF1C3E" w:rsidP="001E380F">
            <w:pPr>
              <w:spacing w:line="360" w:lineRule="auto"/>
              <w:rPr>
                <w:sz w:val="20"/>
                <w:szCs w:val="20"/>
              </w:rPr>
            </w:pPr>
            <w:r w:rsidRPr="00653A56">
              <w:rPr>
                <w:sz w:val="20"/>
                <w:szCs w:val="20"/>
                <w:lang w:val="en-US"/>
              </w:rPr>
              <w:t>1</w:t>
            </w:r>
            <w:r w:rsidRPr="00653A56">
              <w:rPr>
                <w:sz w:val="20"/>
                <w:szCs w:val="20"/>
              </w:rPr>
              <w:t>0</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8</w:t>
            </w:r>
          </w:p>
        </w:tc>
        <w:tc>
          <w:tcPr>
            <w:tcW w:w="6237" w:type="dxa"/>
          </w:tcPr>
          <w:p w:rsidR="00DF1C3E" w:rsidRPr="00653A56" w:rsidRDefault="00DF1C3E" w:rsidP="001E380F">
            <w:pPr>
              <w:spacing w:line="360" w:lineRule="auto"/>
              <w:rPr>
                <w:sz w:val="20"/>
                <w:szCs w:val="20"/>
              </w:rPr>
            </w:pPr>
            <w:r w:rsidRPr="00653A56">
              <w:rPr>
                <w:sz w:val="20"/>
                <w:szCs w:val="20"/>
              </w:rPr>
              <w:t>Угол откоса уступа, град</w:t>
            </w:r>
          </w:p>
        </w:tc>
        <w:tc>
          <w:tcPr>
            <w:tcW w:w="2800" w:type="dxa"/>
          </w:tcPr>
          <w:p w:rsidR="00DF1C3E" w:rsidRPr="00653A56" w:rsidRDefault="00DF1C3E" w:rsidP="001E380F">
            <w:pPr>
              <w:spacing w:line="360" w:lineRule="auto"/>
              <w:rPr>
                <w:sz w:val="20"/>
                <w:szCs w:val="20"/>
              </w:rPr>
            </w:pPr>
            <w:r w:rsidRPr="00653A56">
              <w:rPr>
                <w:sz w:val="20"/>
                <w:szCs w:val="20"/>
                <w:lang w:val="en-US"/>
              </w:rPr>
              <w:t>7</w:t>
            </w:r>
            <w:r w:rsidRPr="00653A56">
              <w:rPr>
                <w:sz w:val="20"/>
                <w:szCs w:val="20"/>
              </w:rPr>
              <w:t>5</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9</w:t>
            </w:r>
          </w:p>
        </w:tc>
        <w:tc>
          <w:tcPr>
            <w:tcW w:w="6237" w:type="dxa"/>
          </w:tcPr>
          <w:p w:rsidR="00DF1C3E" w:rsidRPr="00653A56" w:rsidRDefault="00DF1C3E" w:rsidP="001E380F">
            <w:pPr>
              <w:spacing w:line="360" w:lineRule="auto"/>
              <w:rPr>
                <w:sz w:val="20"/>
                <w:szCs w:val="20"/>
              </w:rPr>
            </w:pPr>
            <w:r w:rsidRPr="00653A56">
              <w:rPr>
                <w:sz w:val="20"/>
                <w:szCs w:val="20"/>
              </w:rPr>
              <w:t>Вид применяемого экскаватора</w:t>
            </w:r>
          </w:p>
        </w:tc>
        <w:tc>
          <w:tcPr>
            <w:tcW w:w="2800" w:type="dxa"/>
          </w:tcPr>
          <w:p w:rsidR="00DF1C3E" w:rsidRPr="00653A56" w:rsidRDefault="00DF1C3E" w:rsidP="001E380F">
            <w:pPr>
              <w:spacing w:line="360" w:lineRule="auto"/>
              <w:rPr>
                <w:sz w:val="20"/>
                <w:szCs w:val="20"/>
              </w:rPr>
            </w:pPr>
            <w:r w:rsidRPr="00653A56">
              <w:rPr>
                <w:sz w:val="20"/>
                <w:szCs w:val="20"/>
              </w:rPr>
              <w:t>ЭКГ-5</w:t>
            </w:r>
          </w:p>
        </w:tc>
      </w:tr>
      <w:tr w:rsidR="00DF1C3E" w:rsidRPr="00653A56" w:rsidTr="009357E1">
        <w:trPr>
          <w:trHeight w:val="160"/>
        </w:trPr>
        <w:tc>
          <w:tcPr>
            <w:tcW w:w="534" w:type="dxa"/>
          </w:tcPr>
          <w:p w:rsidR="00DF1C3E" w:rsidRPr="00653A56" w:rsidRDefault="00DF1C3E" w:rsidP="001E380F">
            <w:pPr>
              <w:spacing w:line="360" w:lineRule="auto"/>
              <w:rPr>
                <w:sz w:val="20"/>
                <w:szCs w:val="20"/>
              </w:rPr>
            </w:pPr>
            <w:r w:rsidRPr="00653A56">
              <w:rPr>
                <w:sz w:val="20"/>
                <w:szCs w:val="20"/>
              </w:rPr>
              <w:t>10</w:t>
            </w:r>
          </w:p>
        </w:tc>
        <w:tc>
          <w:tcPr>
            <w:tcW w:w="6237" w:type="dxa"/>
          </w:tcPr>
          <w:p w:rsidR="00DF1C3E" w:rsidRPr="00653A56" w:rsidRDefault="00DF1C3E" w:rsidP="001E380F">
            <w:pPr>
              <w:spacing w:line="360" w:lineRule="auto"/>
              <w:rPr>
                <w:sz w:val="20"/>
                <w:szCs w:val="20"/>
              </w:rPr>
            </w:pPr>
            <w:r w:rsidRPr="00653A56">
              <w:rPr>
                <w:sz w:val="20"/>
                <w:szCs w:val="20"/>
              </w:rPr>
              <w:t>Вид транспорта</w:t>
            </w:r>
          </w:p>
        </w:tc>
        <w:tc>
          <w:tcPr>
            <w:tcW w:w="2800" w:type="dxa"/>
          </w:tcPr>
          <w:p w:rsidR="00DF1C3E" w:rsidRPr="00653A56" w:rsidRDefault="00DF1C3E" w:rsidP="001E380F">
            <w:pPr>
              <w:spacing w:line="360" w:lineRule="auto"/>
              <w:rPr>
                <w:sz w:val="20"/>
                <w:szCs w:val="20"/>
              </w:rPr>
            </w:pPr>
            <w:r w:rsidRPr="00653A56">
              <w:rPr>
                <w:sz w:val="20"/>
                <w:szCs w:val="20"/>
              </w:rPr>
              <w:t>автомобильный</w:t>
            </w:r>
          </w:p>
        </w:tc>
      </w:tr>
      <w:tr w:rsidR="00DF1C3E" w:rsidRPr="00653A56" w:rsidTr="009357E1">
        <w:trPr>
          <w:trHeight w:val="200"/>
        </w:trPr>
        <w:tc>
          <w:tcPr>
            <w:tcW w:w="534" w:type="dxa"/>
          </w:tcPr>
          <w:p w:rsidR="00DF1C3E" w:rsidRPr="00653A56" w:rsidRDefault="00DF1C3E" w:rsidP="001E380F">
            <w:pPr>
              <w:spacing w:line="360" w:lineRule="auto"/>
              <w:rPr>
                <w:sz w:val="20"/>
                <w:szCs w:val="20"/>
              </w:rPr>
            </w:pPr>
            <w:r w:rsidRPr="00653A56">
              <w:rPr>
                <w:sz w:val="20"/>
                <w:szCs w:val="20"/>
              </w:rPr>
              <w:t>11</w:t>
            </w:r>
          </w:p>
        </w:tc>
        <w:tc>
          <w:tcPr>
            <w:tcW w:w="6237" w:type="dxa"/>
          </w:tcPr>
          <w:p w:rsidR="00DF1C3E" w:rsidRPr="00653A56" w:rsidRDefault="00DF1C3E" w:rsidP="001E380F">
            <w:pPr>
              <w:spacing w:line="360" w:lineRule="auto"/>
              <w:rPr>
                <w:sz w:val="20"/>
                <w:szCs w:val="20"/>
              </w:rPr>
            </w:pPr>
            <w:r w:rsidRPr="00653A56">
              <w:rPr>
                <w:sz w:val="20"/>
                <w:szCs w:val="20"/>
              </w:rPr>
              <w:t>Годовой объем горных работ, млн</w:t>
            </w:r>
            <w:r w:rsidRPr="00653A56">
              <w:rPr>
                <w:sz w:val="20"/>
                <w:szCs w:val="20"/>
                <w:vertAlign w:val="superscript"/>
              </w:rPr>
              <w:t>3</w:t>
            </w:r>
          </w:p>
        </w:tc>
        <w:tc>
          <w:tcPr>
            <w:tcW w:w="2800" w:type="dxa"/>
          </w:tcPr>
          <w:p w:rsidR="00DF1C3E" w:rsidRPr="00653A56" w:rsidRDefault="006F5A11" w:rsidP="001E380F">
            <w:pPr>
              <w:spacing w:line="360" w:lineRule="auto"/>
              <w:rPr>
                <w:sz w:val="20"/>
                <w:szCs w:val="20"/>
                <w:lang w:val="en-US"/>
              </w:rPr>
            </w:pPr>
            <w:r w:rsidRPr="00653A56">
              <w:rPr>
                <w:sz w:val="20"/>
                <w:szCs w:val="20"/>
              </w:rPr>
              <w:t>4</w:t>
            </w:r>
            <w:r w:rsidRPr="00653A56">
              <w:rPr>
                <w:sz w:val="20"/>
                <w:szCs w:val="20"/>
                <w:lang w:val="en-US"/>
              </w:rPr>
              <w:t>,5</w:t>
            </w:r>
          </w:p>
        </w:tc>
      </w:tr>
      <w:tr w:rsidR="00DF1C3E" w:rsidRPr="00653A56" w:rsidTr="009357E1">
        <w:trPr>
          <w:trHeight w:val="424"/>
        </w:trPr>
        <w:tc>
          <w:tcPr>
            <w:tcW w:w="534" w:type="dxa"/>
          </w:tcPr>
          <w:p w:rsidR="00DF1C3E" w:rsidRPr="00653A56" w:rsidRDefault="00DF1C3E" w:rsidP="001E380F">
            <w:pPr>
              <w:spacing w:line="360" w:lineRule="auto"/>
              <w:rPr>
                <w:sz w:val="20"/>
                <w:szCs w:val="20"/>
              </w:rPr>
            </w:pPr>
            <w:r w:rsidRPr="00653A56">
              <w:rPr>
                <w:sz w:val="20"/>
                <w:szCs w:val="20"/>
              </w:rPr>
              <w:t>12</w:t>
            </w:r>
          </w:p>
        </w:tc>
        <w:tc>
          <w:tcPr>
            <w:tcW w:w="6237" w:type="dxa"/>
          </w:tcPr>
          <w:p w:rsidR="00DF1C3E" w:rsidRPr="00653A56" w:rsidRDefault="00DF1C3E" w:rsidP="001E380F">
            <w:pPr>
              <w:spacing w:line="360" w:lineRule="auto"/>
              <w:rPr>
                <w:sz w:val="20"/>
                <w:szCs w:val="20"/>
              </w:rPr>
            </w:pPr>
            <w:r w:rsidRPr="00653A56">
              <w:rPr>
                <w:sz w:val="20"/>
                <w:szCs w:val="20"/>
              </w:rPr>
              <w:t>Число рядов одновременно взрываемых скважин</w:t>
            </w:r>
          </w:p>
        </w:tc>
        <w:tc>
          <w:tcPr>
            <w:tcW w:w="2800" w:type="dxa"/>
          </w:tcPr>
          <w:p w:rsidR="00DF1C3E" w:rsidRPr="00653A56" w:rsidRDefault="006F5A11" w:rsidP="001E380F">
            <w:pPr>
              <w:spacing w:line="360" w:lineRule="auto"/>
              <w:rPr>
                <w:sz w:val="20"/>
                <w:szCs w:val="20"/>
                <w:lang w:val="en-US"/>
              </w:rPr>
            </w:pPr>
            <w:r w:rsidRPr="00653A56">
              <w:rPr>
                <w:sz w:val="20"/>
                <w:szCs w:val="20"/>
                <w:lang w:val="en-US"/>
              </w:rPr>
              <w:t>4</w:t>
            </w:r>
          </w:p>
        </w:tc>
      </w:tr>
      <w:tr w:rsidR="00DF1C3E" w:rsidRPr="00653A56" w:rsidTr="009357E1">
        <w:trPr>
          <w:trHeight w:val="347"/>
        </w:trPr>
        <w:tc>
          <w:tcPr>
            <w:tcW w:w="534" w:type="dxa"/>
          </w:tcPr>
          <w:p w:rsidR="00DF1C3E" w:rsidRPr="00653A56" w:rsidRDefault="00DF1C3E" w:rsidP="001E380F">
            <w:pPr>
              <w:spacing w:line="360" w:lineRule="auto"/>
              <w:rPr>
                <w:b/>
                <w:sz w:val="20"/>
                <w:szCs w:val="20"/>
              </w:rPr>
            </w:pPr>
          </w:p>
        </w:tc>
        <w:tc>
          <w:tcPr>
            <w:tcW w:w="9037" w:type="dxa"/>
            <w:gridSpan w:val="2"/>
          </w:tcPr>
          <w:p w:rsidR="00DF1C3E" w:rsidRPr="00653A56" w:rsidRDefault="00DF1C3E" w:rsidP="001E380F">
            <w:pPr>
              <w:spacing w:line="360" w:lineRule="auto"/>
              <w:rPr>
                <w:b/>
                <w:sz w:val="20"/>
                <w:szCs w:val="20"/>
              </w:rPr>
            </w:pPr>
            <w:r w:rsidRPr="00653A56">
              <w:rPr>
                <w:b/>
                <w:sz w:val="20"/>
                <w:szCs w:val="20"/>
                <w:lang w:val="en-US"/>
              </w:rPr>
              <w:t>II</w:t>
            </w:r>
            <w:r w:rsidRPr="00653A56">
              <w:rPr>
                <w:b/>
                <w:sz w:val="20"/>
                <w:szCs w:val="20"/>
              </w:rPr>
              <w:t xml:space="preserve">. Выемочно-погрузочные работы </w:t>
            </w:r>
          </w:p>
        </w:tc>
      </w:tr>
      <w:tr w:rsidR="00DF1C3E" w:rsidRPr="00653A56" w:rsidTr="009357E1">
        <w:trPr>
          <w:trHeight w:val="560"/>
        </w:trPr>
        <w:tc>
          <w:tcPr>
            <w:tcW w:w="534" w:type="dxa"/>
          </w:tcPr>
          <w:p w:rsidR="00DF1C3E" w:rsidRPr="00653A56" w:rsidRDefault="00DF1C3E" w:rsidP="001E380F">
            <w:pPr>
              <w:spacing w:line="360" w:lineRule="auto"/>
              <w:rPr>
                <w:sz w:val="20"/>
                <w:szCs w:val="20"/>
              </w:rPr>
            </w:pPr>
            <w:r w:rsidRPr="00653A56">
              <w:rPr>
                <w:sz w:val="20"/>
                <w:szCs w:val="20"/>
              </w:rPr>
              <w:t>1</w:t>
            </w:r>
          </w:p>
        </w:tc>
        <w:tc>
          <w:tcPr>
            <w:tcW w:w="6237" w:type="dxa"/>
          </w:tcPr>
          <w:p w:rsidR="00DF1C3E" w:rsidRPr="00653A56" w:rsidRDefault="00DF1C3E" w:rsidP="001E380F">
            <w:pPr>
              <w:spacing w:line="360" w:lineRule="auto"/>
              <w:rPr>
                <w:sz w:val="20"/>
                <w:szCs w:val="20"/>
              </w:rPr>
            </w:pPr>
            <w:r w:rsidRPr="00653A56">
              <w:rPr>
                <w:sz w:val="20"/>
                <w:szCs w:val="20"/>
              </w:rPr>
              <w:t>Характеристика разрабатываемых пород</w:t>
            </w:r>
          </w:p>
        </w:tc>
        <w:tc>
          <w:tcPr>
            <w:tcW w:w="2800" w:type="dxa"/>
          </w:tcPr>
          <w:p w:rsidR="00DF1C3E" w:rsidRPr="00653A56" w:rsidRDefault="006F5A11" w:rsidP="001E380F">
            <w:pPr>
              <w:spacing w:line="360" w:lineRule="auto"/>
              <w:rPr>
                <w:sz w:val="20"/>
                <w:szCs w:val="20"/>
              </w:rPr>
            </w:pPr>
            <w:r w:rsidRPr="00653A56">
              <w:rPr>
                <w:sz w:val="20"/>
                <w:szCs w:val="20"/>
              </w:rPr>
              <w:t>Монолитные с непроточной водой</w:t>
            </w:r>
          </w:p>
        </w:tc>
      </w:tr>
      <w:tr w:rsidR="00DF1C3E" w:rsidRPr="00653A56" w:rsidTr="009357E1">
        <w:trPr>
          <w:trHeight w:val="401"/>
        </w:trPr>
        <w:tc>
          <w:tcPr>
            <w:tcW w:w="534" w:type="dxa"/>
          </w:tcPr>
          <w:p w:rsidR="00DF1C3E" w:rsidRPr="00653A56" w:rsidRDefault="00DF1C3E" w:rsidP="001E380F">
            <w:pPr>
              <w:spacing w:line="360" w:lineRule="auto"/>
              <w:rPr>
                <w:sz w:val="20"/>
                <w:szCs w:val="20"/>
              </w:rPr>
            </w:pPr>
            <w:r w:rsidRPr="00653A56">
              <w:rPr>
                <w:sz w:val="20"/>
                <w:szCs w:val="20"/>
              </w:rPr>
              <w:t>2</w:t>
            </w:r>
          </w:p>
        </w:tc>
        <w:tc>
          <w:tcPr>
            <w:tcW w:w="6237" w:type="dxa"/>
          </w:tcPr>
          <w:p w:rsidR="00DF1C3E" w:rsidRPr="00653A56" w:rsidRDefault="00DF1C3E" w:rsidP="001E380F">
            <w:pPr>
              <w:spacing w:line="360" w:lineRule="auto"/>
              <w:rPr>
                <w:sz w:val="20"/>
                <w:szCs w:val="20"/>
              </w:rPr>
            </w:pPr>
            <w:r w:rsidRPr="00653A56">
              <w:rPr>
                <w:sz w:val="20"/>
                <w:szCs w:val="20"/>
              </w:rPr>
              <w:t>Коэффициент крепости по М.М. Протодъяконову</w:t>
            </w:r>
          </w:p>
        </w:tc>
        <w:tc>
          <w:tcPr>
            <w:tcW w:w="2800" w:type="dxa"/>
          </w:tcPr>
          <w:p w:rsidR="00DF1C3E" w:rsidRPr="00653A56" w:rsidRDefault="006F5A11" w:rsidP="001E380F">
            <w:pPr>
              <w:spacing w:line="360" w:lineRule="auto"/>
              <w:rPr>
                <w:sz w:val="20"/>
                <w:szCs w:val="20"/>
              </w:rPr>
            </w:pPr>
            <w:r w:rsidRPr="00653A56">
              <w:rPr>
                <w:sz w:val="20"/>
                <w:szCs w:val="20"/>
              </w:rPr>
              <w:t>14</w:t>
            </w:r>
          </w:p>
        </w:tc>
      </w:tr>
      <w:tr w:rsidR="00DF1C3E" w:rsidRPr="00653A56" w:rsidTr="009357E1">
        <w:trPr>
          <w:trHeight w:val="300"/>
        </w:trPr>
        <w:tc>
          <w:tcPr>
            <w:tcW w:w="534" w:type="dxa"/>
          </w:tcPr>
          <w:p w:rsidR="00DF1C3E" w:rsidRPr="00653A56" w:rsidRDefault="00DF1C3E" w:rsidP="001E380F">
            <w:pPr>
              <w:spacing w:line="360" w:lineRule="auto"/>
              <w:rPr>
                <w:sz w:val="20"/>
                <w:szCs w:val="20"/>
              </w:rPr>
            </w:pPr>
            <w:r w:rsidRPr="00653A56">
              <w:rPr>
                <w:sz w:val="20"/>
                <w:szCs w:val="20"/>
              </w:rPr>
              <w:t>3</w:t>
            </w:r>
          </w:p>
        </w:tc>
        <w:tc>
          <w:tcPr>
            <w:tcW w:w="6237" w:type="dxa"/>
          </w:tcPr>
          <w:p w:rsidR="00DF1C3E" w:rsidRPr="00653A56" w:rsidRDefault="00DF1C3E" w:rsidP="001E380F">
            <w:pPr>
              <w:spacing w:line="360" w:lineRule="auto"/>
              <w:rPr>
                <w:sz w:val="20"/>
                <w:szCs w:val="20"/>
              </w:rPr>
            </w:pPr>
            <w:r w:rsidRPr="00653A56">
              <w:rPr>
                <w:sz w:val="20"/>
                <w:szCs w:val="20"/>
              </w:rPr>
              <w:t>Объемная масса пород, т/м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rPr>
            </w:pPr>
            <w:r w:rsidRPr="00653A56">
              <w:rPr>
                <w:sz w:val="20"/>
                <w:szCs w:val="20"/>
              </w:rPr>
              <w:t>2,7</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4</w:t>
            </w:r>
          </w:p>
        </w:tc>
        <w:tc>
          <w:tcPr>
            <w:tcW w:w="6237" w:type="dxa"/>
          </w:tcPr>
          <w:p w:rsidR="00DF1C3E" w:rsidRPr="00653A56" w:rsidRDefault="00DF1C3E" w:rsidP="001E380F">
            <w:pPr>
              <w:spacing w:line="360" w:lineRule="auto"/>
              <w:rPr>
                <w:sz w:val="20"/>
                <w:szCs w:val="20"/>
              </w:rPr>
            </w:pPr>
            <w:r w:rsidRPr="00653A56">
              <w:rPr>
                <w:sz w:val="20"/>
                <w:szCs w:val="20"/>
              </w:rPr>
              <w:t>Способ подготовки горной массы</w:t>
            </w:r>
          </w:p>
        </w:tc>
        <w:tc>
          <w:tcPr>
            <w:tcW w:w="2800" w:type="dxa"/>
          </w:tcPr>
          <w:p w:rsidR="00DF1C3E" w:rsidRPr="00653A56" w:rsidRDefault="006F5A11" w:rsidP="001E380F">
            <w:pPr>
              <w:spacing w:line="360" w:lineRule="auto"/>
              <w:rPr>
                <w:sz w:val="20"/>
                <w:szCs w:val="20"/>
              </w:rPr>
            </w:pPr>
            <w:r w:rsidRPr="00653A56">
              <w:rPr>
                <w:sz w:val="20"/>
                <w:szCs w:val="20"/>
              </w:rPr>
              <w:t>Буровзрывные</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5</w:t>
            </w:r>
          </w:p>
        </w:tc>
        <w:tc>
          <w:tcPr>
            <w:tcW w:w="6237" w:type="dxa"/>
          </w:tcPr>
          <w:p w:rsidR="00DF1C3E" w:rsidRPr="00653A56" w:rsidRDefault="00DF1C3E" w:rsidP="001E380F">
            <w:pPr>
              <w:spacing w:line="360" w:lineRule="auto"/>
              <w:rPr>
                <w:sz w:val="20"/>
                <w:szCs w:val="20"/>
              </w:rPr>
            </w:pPr>
            <w:r w:rsidRPr="00653A56">
              <w:rPr>
                <w:sz w:val="20"/>
                <w:szCs w:val="20"/>
              </w:rPr>
              <w:t>Высота уступа</w:t>
            </w:r>
          </w:p>
        </w:tc>
        <w:tc>
          <w:tcPr>
            <w:tcW w:w="2800" w:type="dxa"/>
          </w:tcPr>
          <w:p w:rsidR="00DF1C3E" w:rsidRPr="00653A56" w:rsidRDefault="006F5A11" w:rsidP="001E380F">
            <w:pPr>
              <w:spacing w:line="360" w:lineRule="auto"/>
              <w:rPr>
                <w:sz w:val="20"/>
                <w:szCs w:val="20"/>
              </w:rPr>
            </w:pPr>
            <w:r w:rsidRPr="00653A56">
              <w:rPr>
                <w:sz w:val="20"/>
                <w:szCs w:val="20"/>
              </w:rPr>
              <w:t>20</w:t>
            </w:r>
          </w:p>
        </w:tc>
      </w:tr>
      <w:tr w:rsidR="00DF1C3E" w:rsidRPr="00653A56" w:rsidTr="009357E1">
        <w:trPr>
          <w:trHeight w:val="260"/>
        </w:trPr>
        <w:tc>
          <w:tcPr>
            <w:tcW w:w="534" w:type="dxa"/>
          </w:tcPr>
          <w:p w:rsidR="00DF1C3E" w:rsidRPr="00653A56" w:rsidRDefault="00DF1C3E" w:rsidP="001E380F">
            <w:pPr>
              <w:spacing w:line="360" w:lineRule="auto"/>
              <w:rPr>
                <w:sz w:val="20"/>
                <w:szCs w:val="20"/>
              </w:rPr>
            </w:pPr>
            <w:r w:rsidRPr="00653A56">
              <w:rPr>
                <w:sz w:val="20"/>
                <w:szCs w:val="20"/>
              </w:rPr>
              <w:t>6</w:t>
            </w:r>
          </w:p>
        </w:tc>
        <w:tc>
          <w:tcPr>
            <w:tcW w:w="6237" w:type="dxa"/>
          </w:tcPr>
          <w:p w:rsidR="00DF1C3E" w:rsidRPr="00653A56" w:rsidRDefault="00DF1C3E" w:rsidP="001E380F">
            <w:pPr>
              <w:spacing w:line="360" w:lineRule="auto"/>
              <w:rPr>
                <w:sz w:val="20"/>
                <w:szCs w:val="20"/>
              </w:rPr>
            </w:pPr>
            <w:r w:rsidRPr="00653A56">
              <w:rPr>
                <w:sz w:val="20"/>
                <w:szCs w:val="20"/>
              </w:rPr>
              <w:t>Угол откоса уступа, град.</w:t>
            </w:r>
          </w:p>
        </w:tc>
        <w:tc>
          <w:tcPr>
            <w:tcW w:w="2800" w:type="dxa"/>
          </w:tcPr>
          <w:p w:rsidR="00DF1C3E" w:rsidRPr="00653A56" w:rsidRDefault="006F5A11" w:rsidP="001E380F">
            <w:pPr>
              <w:spacing w:line="360" w:lineRule="auto"/>
              <w:rPr>
                <w:sz w:val="20"/>
                <w:szCs w:val="20"/>
              </w:rPr>
            </w:pPr>
            <w:r w:rsidRPr="00653A56">
              <w:rPr>
                <w:sz w:val="20"/>
                <w:szCs w:val="20"/>
              </w:rPr>
              <w:t>70</w:t>
            </w:r>
          </w:p>
        </w:tc>
      </w:tr>
      <w:tr w:rsidR="00DF1C3E" w:rsidRPr="00653A56" w:rsidTr="009357E1">
        <w:trPr>
          <w:trHeight w:val="380"/>
        </w:trPr>
        <w:tc>
          <w:tcPr>
            <w:tcW w:w="534" w:type="dxa"/>
          </w:tcPr>
          <w:p w:rsidR="00DF1C3E" w:rsidRPr="00653A56" w:rsidRDefault="00DF1C3E" w:rsidP="001E380F">
            <w:pPr>
              <w:spacing w:line="360" w:lineRule="auto"/>
              <w:rPr>
                <w:sz w:val="20"/>
                <w:szCs w:val="20"/>
              </w:rPr>
            </w:pPr>
            <w:r w:rsidRPr="00653A56">
              <w:rPr>
                <w:sz w:val="20"/>
                <w:szCs w:val="20"/>
              </w:rPr>
              <w:t>7</w:t>
            </w:r>
          </w:p>
        </w:tc>
        <w:tc>
          <w:tcPr>
            <w:tcW w:w="6237" w:type="dxa"/>
          </w:tcPr>
          <w:p w:rsidR="00DF1C3E" w:rsidRPr="00653A56" w:rsidRDefault="00DF1C3E" w:rsidP="001E380F">
            <w:pPr>
              <w:spacing w:line="360" w:lineRule="auto"/>
              <w:rPr>
                <w:sz w:val="20"/>
                <w:szCs w:val="20"/>
              </w:rPr>
            </w:pPr>
            <w:r w:rsidRPr="00653A56">
              <w:rPr>
                <w:sz w:val="20"/>
                <w:szCs w:val="20"/>
              </w:rPr>
              <w:t>Средний размер куска, м</w:t>
            </w:r>
          </w:p>
        </w:tc>
        <w:tc>
          <w:tcPr>
            <w:tcW w:w="2800" w:type="dxa"/>
          </w:tcPr>
          <w:p w:rsidR="00DF1C3E" w:rsidRPr="00653A56" w:rsidRDefault="006F5A11" w:rsidP="001E380F">
            <w:pPr>
              <w:spacing w:line="360" w:lineRule="auto"/>
              <w:rPr>
                <w:sz w:val="20"/>
                <w:szCs w:val="20"/>
              </w:rPr>
            </w:pPr>
            <w:r w:rsidRPr="00653A56">
              <w:rPr>
                <w:sz w:val="20"/>
                <w:szCs w:val="20"/>
              </w:rPr>
              <w:t>0,45</w:t>
            </w:r>
          </w:p>
        </w:tc>
      </w:tr>
      <w:tr w:rsidR="00DF1C3E" w:rsidRPr="00653A56" w:rsidTr="009357E1">
        <w:trPr>
          <w:trHeight w:val="240"/>
        </w:trPr>
        <w:tc>
          <w:tcPr>
            <w:tcW w:w="534" w:type="dxa"/>
          </w:tcPr>
          <w:p w:rsidR="00DF1C3E" w:rsidRPr="00653A56" w:rsidRDefault="00DF1C3E" w:rsidP="001E380F">
            <w:pPr>
              <w:spacing w:line="360" w:lineRule="auto"/>
              <w:rPr>
                <w:sz w:val="20"/>
                <w:szCs w:val="20"/>
              </w:rPr>
            </w:pPr>
            <w:r w:rsidRPr="00653A56">
              <w:rPr>
                <w:sz w:val="20"/>
                <w:szCs w:val="20"/>
              </w:rPr>
              <w:t>8</w:t>
            </w:r>
          </w:p>
        </w:tc>
        <w:tc>
          <w:tcPr>
            <w:tcW w:w="6237" w:type="dxa"/>
          </w:tcPr>
          <w:p w:rsidR="00DF1C3E" w:rsidRPr="00653A56" w:rsidRDefault="00DF1C3E" w:rsidP="001E380F">
            <w:pPr>
              <w:spacing w:line="360" w:lineRule="auto"/>
              <w:rPr>
                <w:sz w:val="20"/>
                <w:szCs w:val="20"/>
              </w:rPr>
            </w:pPr>
            <w:r w:rsidRPr="00653A56">
              <w:rPr>
                <w:sz w:val="20"/>
                <w:szCs w:val="20"/>
              </w:rPr>
              <w:t>Вид транспорта</w:t>
            </w:r>
          </w:p>
        </w:tc>
        <w:tc>
          <w:tcPr>
            <w:tcW w:w="2800" w:type="dxa"/>
          </w:tcPr>
          <w:p w:rsidR="00DF1C3E" w:rsidRPr="00653A56" w:rsidRDefault="00DF1C3E" w:rsidP="001E380F">
            <w:pPr>
              <w:spacing w:line="360" w:lineRule="auto"/>
              <w:rPr>
                <w:sz w:val="20"/>
                <w:szCs w:val="20"/>
              </w:rPr>
            </w:pPr>
            <w:r w:rsidRPr="00653A56">
              <w:rPr>
                <w:sz w:val="20"/>
                <w:szCs w:val="20"/>
              </w:rPr>
              <w:t>автомобильный</w:t>
            </w:r>
          </w:p>
        </w:tc>
      </w:tr>
      <w:tr w:rsidR="00DF1C3E" w:rsidRPr="00653A56" w:rsidTr="009357E1">
        <w:trPr>
          <w:trHeight w:val="320"/>
        </w:trPr>
        <w:tc>
          <w:tcPr>
            <w:tcW w:w="534" w:type="dxa"/>
          </w:tcPr>
          <w:p w:rsidR="00DF1C3E" w:rsidRPr="00653A56" w:rsidRDefault="00DF1C3E" w:rsidP="001E380F">
            <w:pPr>
              <w:spacing w:line="360" w:lineRule="auto"/>
              <w:rPr>
                <w:sz w:val="20"/>
                <w:szCs w:val="20"/>
              </w:rPr>
            </w:pPr>
            <w:r w:rsidRPr="00653A56">
              <w:rPr>
                <w:sz w:val="20"/>
                <w:szCs w:val="20"/>
              </w:rPr>
              <w:t>9</w:t>
            </w:r>
          </w:p>
        </w:tc>
        <w:tc>
          <w:tcPr>
            <w:tcW w:w="6237" w:type="dxa"/>
          </w:tcPr>
          <w:p w:rsidR="00DF1C3E" w:rsidRPr="00653A56" w:rsidRDefault="00DF1C3E" w:rsidP="001E380F">
            <w:pPr>
              <w:spacing w:line="360" w:lineRule="auto"/>
              <w:rPr>
                <w:sz w:val="20"/>
                <w:szCs w:val="20"/>
              </w:rPr>
            </w:pPr>
            <w:r w:rsidRPr="00653A56">
              <w:rPr>
                <w:sz w:val="20"/>
                <w:szCs w:val="20"/>
              </w:rPr>
              <w:t>Грузоподъемность автосамосвала, т</w:t>
            </w:r>
          </w:p>
        </w:tc>
        <w:tc>
          <w:tcPr>
            <w:tcW w:w="2800" w:type="dxa"/>
          </w:tcPr>
          <w:p w:rsidR="00DF1C3E" w:rsidRPr="00653A56" w:rsidRDefault="006F5A11" w:rsidP="001E380F">
            <w:pPr>
              <w:spacing w:line="360" w:lineRule="auto"/>
              <w:rPr>
                <w:sz w:val="20"/>
                <w:szCs w:val="20"/>
              </w:rPr>
            </w:pPr>
            <w:r w:rsidRPr="00653A56">
              <w:rPr>
                <w:sz w:val="20"/>
                <w:szCs w:val="20"/>
              </w:rPr>
              <w:t>120</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10</w:t>
            </w:r>
          </w:p>
        </w:tc>
        <w:tc>
          <w:tcPr>
            <w:tcW w:w="6237" w:type="dxa"/>
          </w:tcPr>
          <w:p w:rsidR="00DF1C3E" w:rsidRPr="00653A56" w:rsidRDefault="00DF1C3E" w:rsidP="001E380F">
            <w:pPr>
              <w:spacing w:line="360" w:lineRule="auto"/>
              <w:rPr>
                <w:sz w:val="20"/>
                <w:szCs w:val="20"/>
              </w:rPr>
            </w:pPr>
            <w:r w:rsidRPr="00653A56">
              <w:rPr>
                <w:sz w:val="20"/>
                <w:szCs w:val="20"/>
              </w:rPr>
              <w:t>Схема подачи транспортных средств</w:t>
            </w:r>
          </w:p>
        </w:tc>
        <w:tc>
          <w:tcPr>
            <w:tcW w:w="2800" w:type="dxa"/>
          </w:tcPr>
          <w:p w:rsidR="00DF1C3E" w:rsidRPr="00653A56" w:rsidRDefault="006F5A11" w:rsidP="001E380F">
            <w:pPr>
              <w:spacing w:line="360" w:lineRule="auto"/>
              <w:rPr>
                <w:sz w:val="20"/>
                <w:szCs w:val="20"/>
              </w:rPr>
            </w:pPr>
            <w:r w:rsidRPr="00653A56">
              <w:rPr>
                <w:sz w:val="20"/>
                <w:szCs w:val="20"/>
              </w:rPr>
              <w:t>Сквозная</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11</w:t>
            </w:r>
          </w:p>
        </w:tc>
        <w:tc>
          <w:tcPr>
            <w:tcW w:w="6237" w:type="dxa"/>
          </w:tcPr>
          <w:p w:rsidR="00DF1C3E" w:rsidRPr="00653A56" w:rsidRDefault="00DF1C3E" w:rsidP="001E380F">
            <w:pPr>
              <w:spacing w:line="360" w:lineRule="auto"/>
              <w:rPr>
                <w:sz w:val="20"/>
                <w:szCs w:val="20"/>
              </w:rPr>
            </w:pPr>
            <w:r w:rsidRPr="00653A56">
              <w:rPr>
                <w:sz w:val="20"/>
                <w:szCs w:val="20"/>
              </w:rPr>
              <w:t>Годовой объем вскрышных работ</w:t>
            </w:r>
          </w:p>
        </w:tc>
        <w:tc>
          <w:tcPr>
            <w:tcW w:w="2800" w:type="dxa"/>
          </w:tcPr>
          <w:p w:rsidR="00DF1C3E" w:rsidRPr="00653A56" w:rsidRDefault="006F5A11" w:rsidP="001E380F">
            <w:pPr>
              <w:spacing w:line="360" w:lineRule="auto"/>
              <w:rPr>
                <w:sz w:val="20"/>
                <w:szCs w:val="20"/>
              </w:rPr>
            </w:pPr>
            <w:r w:rsidRPr="00653A56">
              <w:rPr>
                <w:sz w:val="20"/>
                <w:szCs w:val="20"/>
              </w:rPr>
              <w:t>30</w:t>
            </w:r>
            <w:r w:rsidR="00DF1C3E" w:rsidRPr="00653A56">
              <w:rPr>
                <w:sz w:val="20"/>
                <w:szCs w:val="20"/>
              </w:rPr>
              <w:t>,0</w:t>
            </w:r>
          </w:p>
        </w:tc>
      </w:tr>
      <w:tr w:rsidR="00DF1C3E" w:rsidRPr="00653A56" w:rsidTr="009357E1">
        <w:trPr>
          <w:trHeight w:val="280"/>
        </w:trPr>
        <w:tc>
          <w:tcPr>
            <w:tcW w:w="534" w:type="dxa"/>
          </w:tcPr>
          <w:p w:rsidR="00DF1C3E" w:rsidRPr="00653A56" w:rsidRDefault="00DF1C3E" w:rsidP="001E380F">
            <w:pPr>
              <w:spacing w:line="360" w:lineRule="auto"/>
              <w:rPr>
                <w:sz w:val="20"/>
                <w:szCs w:val="20"/>
              </w:rPr>
            </w:pPr>
            <w:r w:rsidRPr="00653A56">
              <w:rPr>
                <w:sz w:val="20"/>
                <w:szCs w:val="20"/>
              </w:rPr>
              <w:t>12</w:t>
            </w:r>
          </w:p>
        </w:tc>
        <w:tc>
          <w:tcPr>
            <w:tcW w:w="6237" w:type="dxa"/>
          </w:tcPr>
          <w:p w:rsidR="00DF1C3E" w:rsidRPr="00653A56" w:rsidRDefault="00DF1C3E" w:rsidP="001E380F">
            <w:pPr>
              <w:spacing w:line="360" w:lineRule="auto"/>
              <w:rPr>
                <w:sz w:val="20"/>
                <w:szCs w:val="20"/>
              </w:rPr>
            </w:pPr>
            <w:r w:rsidRPr="00653A56">
              <w:rPr>
                <w:sz w:val="20"/>
                <w:szCs w:val="20"/>
              </w:rPr>
              <w:t>Число рабочих дней в году</w:t>
            </w:r>
          </w:p>
        </w:tc>
        <w:tc>
          <w:tcPr>
            <w:tcW w:w="2800" w:type="dxa"/>
          </w:tcPr>
          <w:p w:rsidR="00DF1C3E" w:rsidRPr="00653A56" w:rsidRDefault="00DF1C3E" w:rsidP="001E380F">
            <w:pPr>
              <w:spacing w:line="360" w:lineRule="auto"/>
              <w:rPr>
                <w:sz w:val="20"/>
                <w:szCs w:val="20"/>
              </w:rPr>
            </w:pPr>
            <w:r w:rsidRPr="00653A56">
              <w:rPr>
                <w:sz w:val="20"/>
                <w:szCs w:val="20"/>
              </w:rPr>
              <w:t>300</w:t>
            </w:r>
          </w:p>
        </w:tc>
      </w:tr>
      <w:tr w:rsidR="00DF1C3E" w:rsidRPr="00653A56" w:rsidTr="009357E1">
        <w:trPr>
          <w:trHeight w:val="340"/>
        </w:trPr>
        <w:tc>
          <w:tcPr>
            <w:tcW w:w="534" w:type="dxa"/>
          </w:tcPr>
          <w:p w:rsidR="00DF1C3E" w:rsidRPr="00653A56" w:rsidRDefault="00DF1C3E" w:rsidP="001E380F">
            <w:pPr>
              <w:spacing w:line="360" w:lineRule="auto"/>
              <w:rPr>
                <w:b/>
                <w:sz w:val="20"/>
                <w:szCs w:val="20"/>
                <w:lang w:val="en-US"/>
              </w:rPr>
            </w:pPr>
          </w:p>
        </w:tc>
        <w:tc>
          <w:tcPr>
            <w:tcW w:w="9037" w:type="dxa"/>
            <w:gridSpan w:val="2"/>
          </w:tcPr>
          <w:p w:rsidR="00DF1C3E" w:rsidRPr="00653A56" w:rsidRDefault="00DF1C3E" w:rsidP="001E380F">
            <w:pPr>
              <w:spacing w:line="360" w:lineRule="auto"/>
              <w:rPr>
                <w:b/>
                <w:sz w:val="20"/>
                <w:szCs w:val="20"/>
              </w:rPr>
            </w:pPr>
          </w:p>
          <w:p w:rsidR="00DF1C3E" w:rsidRPr="00653A56" w:rsidRDefault="00DF1C3E" w:rsidP="001E380F">
            <w:pPr>
              <w:spacing w:line="360" w:lineRule="auto"/>
              <w:rPr>
                <w:b/>
                <w:sz w:val="20"/>
                <w:szCs w:val="20"/>
              </w:rPr>
            </w:pPr>
          </w:p>
          <w:p w:rsidR="00DF1C3E" w:rsidRPr="00653A56" w:rsidRDefault="00DF1C3E" w:rsidP="001E380F">
            <w:pPr>
              <w:spacing w:line="360" w:lineRule="auto"/>
              <w:rPr>
                <w:b/>
                <w:sz w:val="20"/>
                <w:szCs w:val="20"/>
              </w:rPr>
            </w:pPr>
            <w:r w:rsidRPr="00653A56">
              <w:rPr>
                <w:b/>
                <w:sz w:val="20"/>
                <w:szCs w:val="20"/>
                <w:lang w:val="en-US"/>
              </w:rPr>
              <w:t>III</w:t>
            </w:r>
            <w:r w:rsidRPr="00653A56">
              <w:rPr>
                <w:b/>
                <w:sz w:val="20"/>
                <w:szCs w:val="20"/>
              </w:rPr>
              <w:t>.Перемещение горной массы</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1</w:t>
            </w:r>
          </w:p>
        </w:tc>
        <w:tc>
          <w:tcPr>
            <w:tcW w:w="6237" w:type="dxa"/>
          </w:tcPr>
          <w:p w:rsidR="00DF1C3E" w:rsidRPr="00653A56" w:rsidRDefault="00DF1C3E" w:rsidP="001E380F">
            <w:pPr>
              <w:spacing w:line="360" w:lineRule="auto"/>
              <w:rPr>
                <w:sz w:val="20"/>
                <w:szCs w:val="20"/>
              </w:rPr>
            </w:pPr>
            <w:r w:rsidRPr="00653A56">
              <w:rPr>
                <w:sz w:val="20"/>
                <w:szCs w:val="20"/>
              </w:rPr>
              <w:t xml:space="preserve">Район разработки месторождения </w:t>
            </w:r>
          </w:p>
        </w:tc>
        <w:tc>
          <w:tcPr>
            <w:tcW w:w="2800" w:type="dxa"/>
          </w:tcPr>
          <w:p w:rsidR="00DF1C3E" w:rsidRPr="00653A56" w:rsidRDefault="006F5A11" w:rsidP="001E380F">
            <w:pPr>
              <w:spacing w:line="360" w:lineRule="auto"/>
              <w:rPr>
                <w:sz w:val="20"/>
                <w:szCs w:val="20"/>
              </w:rPr>
            </w:pPr>
            <w:r w:rsidRPr="00653A56">
              <w:rPr>
                <w:sz w:val="20"/>
                <w:szCs w:val="20"/>
              </w:rPr>
              <w:t>Центр. Европа</w:t>
            </w:r>
          </w:p>
        </w:tc>
      </w:tr>
      <w:tr w:rsidR="00DF1C3E" w:rsidRPr="00653A56" w:rsidTr="009357E1">
        <w:trPr>
          <w:trHeight w:val="320"/>
        </w:trPr>
        <w:tc>
          <w:tcPr>
            <w:tcW w:w="534" w:type="dxa"/>
          </w:tcPr>
          <w:p w:rsidR="00DF1C3E" w:rsidRPr="00653A56" w:rsidRDefault="00DF1C3E" w:rsidP="001E380F">
            <w:pPr>
              <w:spacing w:line="360" w:lineRule="auto"/>
              <w:rPr>
                <w:sz w:val="20"/>
                <w:szCs w:val="20"/>
              </w:rPr>
            </w:pPr>
            <w:r w:rsidRPr="00653A56">
              <w:rPr>
                <w:sz w:val="20"/>
                <w:szCs w:val="20"/>
              </w:rPr>
              <w:t>2</w:t>
            </w:r>
          </w:p>
        </w:tc>
        <w:tc>
          <w:tcPr>
            <w:tcW w:w="6237" w:type="dxa"/>
          </w:tcPr>
          <w:p w:rsidR="00DF1C3E" w:rsidRPr="00653A56" w:rsidRDefault="00DF1C3E" w:rsidP="001E380F">
            <w:pPr>
              <w:spacing w:line="360" w:lineRule="auto"/>
              <w:rPr>
                <w:sz w:val="20"/>
                <w:szCs w:val="20"/>
              </w:rPr>
            </w:pPr>
            <w:r w:rsidRPr="00653A56">
              <w:rPr>
                <w:sz w:val="20"/>
                <w:szCs w:val="20"/>
              </w:rPr>
              <w:t>Форма залежи</w:t>
            </w:r>
          </w:p>
        </w:tc>
        <w:tc>
          <w:tcPr>
            <w:tcW w:w="2800" w:type="dxa"/>
          </w:tcPr>
          <w:p w:rsidR="00DF1C3E" w:rsidRPr="00653A56" w:rsidRDefault="006F5A11" w:rsidP="001E380F">
            <w:pPr>
              <w:spacing w:line="360" w:lineRule="auto"/>
              <w:rPr>
                <w:sz w:val="20"/>
                <w:szCs w:val="20"/>
              </w:rPr>
            </w:pPr>
            <w:r w:rsidRPr="00653A56">
              <w:rPr>
                <w:sz w:val="20"/>
                <w:szCs w:val="20"/>
              </w:rPr>
              <w:t>Мощное тело</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3</w:t>
            </w:r>
          </w:p>
        </w:tc>
        <w:tc>
          <w:tcPr>
            <w:tcW w:w="6237" w:type="dxa"/>
          </w:tcPr>
          <w:p w:rsidR="00DF1C3E" w:rsidRPr="00653A56" w:rsidRDefault="00DF1C3E" w:rsidP="001E380F">
            <w:pPr>
              <w:spacing w:line="360" w:lineRule="auto"/>
              <w:rPr>
                <w:sz w:val="20"/>
                <w:szCs w:val="20"/>
              </w:rPr>
            </w:pPr>
            <w:r w:rsidRPr="00653A56">
              <w:rPr>
                <w:sz w:val="20"/>
                <w:szCs w:val="20"/>
              </w:rPr>
              <w:t>Вид перевозного груза</w:t>
            </w:r>
          </w:p>
        </w:tc>
        <w:tc>
          <w:tcPr>
            <w:tcW w:w="2800" w:type="dxa"/>
          </w:tcPr>
          <w:p w:rsidR="00DF1C3E" w:rsidRPr="00653A56" w:rsidRDefault="006F5A11" w:rsidP="001E380F">
            <w:pPr>
              <w:spacing w:line="360" w:lineRule="auto"/>
              <w:rPr>
                <w:sz w:val="20"/>
                <w:szCs w:val="20"/>
              </w:rPr>
            </w:pPr>
            <w:r w:rsidRPr="00653A56">
              <w:rPr>
                <w:sz w:val="20"/>
                <w:szCs w:val="20"/>
              </w:rPr>
              <w:t>Железная руда</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4</w:t>
            </w:r>
          </w:p>
        </w:tc>
        <w:tc>
          <w:tcPr>
            <w:tcW w:w="6237" w:type="dxa"/>
          </w:tcPr>
          <w:p w:rsidR="00DF1C3E" w:rsidRPr="00653A56" w:rsidRDefault="00DF1C3E" w:rsidP="001E380F">
            <w:pPr>
              <w:spacing w:line="360" w:lineRule="auto"/>
              <w:rPr>
                <w:sz w:val="20"/>
                <w:szCs w:val="20"/>
              </w:rPr>
            </w:pPr>
            <w:r w:rsidRPr="00653A56">
              <w:rPr>
                <w:sz w:val="20"/>
                <w:szCs w:val="20"/>
              </w:rPr>
              <w:t>Глубина карьера, м</w:t>
            </w:r>
          </w:p>
        </w:tc>
        <w:tc>
          <w:tcPr>
            <w:tcW w:w="2800" w:type="dxa"/>
          </w:tcPr>
          <w:p w:rsidR="00DF1C3E" w:rsidRPr="00653A56" w:rsidRDefault="006F5A11" w:rsidP="001E380F">
            <w:pPr>
              <w:spacing w:line="360" w:lineRule="auto"/>
              <w:rPr>
                <w:sz w:val="20"/>
                <w:szCs w:val="20"/>
              </w:rPr>
            </w:pPr>
            <w:r w:rsidRPr="00653A56">
              <w:rPr>
                <w:sz w:val="20"/>
                <w:szCs w:val="20"/>
              </w:rPr>
              <w:t>280</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5</w:t>
            </w:r>
          </w:p>
        </w:tc>
        <w:tc>
          <w:tcPr>
            <w:tcW w:w="6237" w:type="dxa"/>
          </w:tcPr>
          <w:p w:rsidR="00DF1C3E" w:rsidRPr="00653A56" w:rsidRDefault="00DF1C3E" w:rsidP="001E380F">
            <w:pPr>
              <w:spacing w:line="360" w:lineRule="auto"/>
              <w:rPr>
                <w:sz w:val="20"/>
                <w:szCs w:val="20"/>
              </w:rPr>
            </w:pPr>
            <w:r w:rsidRPr="00653A56">
              <w:rPr>
                <w:sz w:val="20"/>
                <w:szCs w:val="20"/>
              </w:rPr>
              <w:t>Параметры карьера км х км (по верху)</w:t>
            </w:r>
          </w:p>
        </w:tc>
        <w:tc>
          <w:tcPr>
            <w:tcW w:w="2800" w:type="dxa"/>
          </w:tcPr>
          <w:p w:rsidR="00DF1C3E" w:rsidRPr="00653A56" w:rsidRDefault="006F5A11" w:rsidP="001E380F">
            <w:pPr>
              <w:spacing w:line="360" w:lineRule="auto"/>
              <w:rPr>
                <w:sz w:val="20"/>
                <w:szCs w:val="20"/>
              </w:rPr>
            </w:pPr>
            <w:r w:rsidRPr="00653A56">
              <w:rPr>
                <w:sz w:val="20"/>
                <w:szCs w:val="20"/>
              </w:rPr>
              <w:t>3,2</w:t>
            </w:r>
            <w:r w:rsidR="00DF1C3E" w:rsidRPr="00653A56">
              <w:rPr>
                <w:sz w:val="20"/>
                <w:szCs w:val="20"/>
              </w:rPr>
              <w:t>х2,9</w:t>
            </w:r>
          </w:p>
        </w:tc>
      </w:tr>
      <w:tr w:rsidR="00DF1C3E" w:rsidRPr="00653A56" w:rsidTr="009357E1">
        <w:trPr>
          <w:trHeight w:val="320"/>
        </w:trPr>
        <w:tc>
          <w:tcPr>
            <w:tcW w:w="534" w:type="dxa"/>
          </w:tcPr>
          <w:p w:rsidR="00DF1C3E" w:rsidRPr="00653A56" w:rsidRDefault="00DF1C3E" w:rsidP="001E380F">
            <w:pPr>
              <w:spacing w:line="360" w:lineRule="auto"/>
              <w:rPr>
                <w:sz w:val="20"/>
                <w:szCs w:val="20"/>
              </w:rPr>
            </w:pPr>
            <w:r w:rsidRPr="00653A56">
              <w:rPr>
                <w:sz w:val="20"/>
                <w:szCs w:val="20"/>
              </w:rPr>
              <w:t>6</w:t>
            </w:r>
          </w:p>
        </w:tc>
        <w:tc>
          <w:tcPr>
            <w:tcW w:w="6237" w:type="dxa"/>
          </w:tcPr>
          <w:p w:rsidR="00DF1C3E" w:rsidRPr="00653A56" w:rsidRDefault="00DF1C3E" w:rsidP="001E380F">
            <w:pPr>
              <w:spacing w:line="360" w:lineRule="auto"/>
              <w:rPr>
                <w:sz w:val="20"/>
                <w:szCs w:val="20"/>
              </w:rPr>
            </w:pPr>
            <w:r w:rsidRPr="00653A56">
              <w:rPr>
                <w:sz w:val="20"/>
                <w:szCs w:val="20"/>
              </w:rPr>
              <w:t>Годовой грузооборот, млн. 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rPr>
            </w:pPr>
            <w:r w:rsidRPr="00653A56">
              <w:rPr>
                <w:sz w:val="20"/>
                <w:szCs w:val="20"/>
              </w:rPr>
              <w:t>2</w:t>
            </w:r>
            <w:r w:rsidR="00DF1C3E" w:rsidRPr="00653A56">
              <w:rPr>
                <w:sz w:val="20"/>
                <w:szCs w:val="20"/>
              </w:rPr>
              <w:t>2,0</w:t>
            </w:r>
          </w:p>
        </w:tc>
      </w:tr>
      <w:tr w:rsidR="00DF1C3E" w:rsidRPr="00653A56" w:rsidTr="009357E1">
        <w:trPr>
          <w:trHeight w:val="560"/>
        </w:trPr>
        <w:tc>
          <w:tcPr>
            <w:tcW w:w="534" w:type="dxa"/>
          </w:tcPr>
          <w:p w:rsidR="00DF1C3E" w:rsidRPr="00653A56" w:rsidRDefault="00DF1C3E" w:rsidP="001E380F">
            <w:pPr>
              <w:spacing w:line="360" w:lineRule="auto"/>
              <w:rPr>
                <w:sz w:val="20"/>
                <w:szCs w:val="20"/>
              </w:rPr>
            </w:pPr>
            <w:r w:rsidRPr="00653A56">
              <w:rPr>
                <w:sz w:val="20"/>
                <w:szCs w:val="20"/>
              </w:rPr>
              <w:t>7</w:t>
            </w:r>
          </w:p>
        </w:tc>
        <w:tc>
          <w:tcPr>
            <w:tcW w:w="6237" w:type="dxa"/>
          </w:tcPr>
          <w:p w:rsidR="00DF1C3E" w:rsidRPr="00653A56" w:rsidRDefault="00DF1C3E" w:rsidP="001E380F">
            <w:pPr>
              <w:spacing w:line="360" w:lineRule="auto"/>
              <w:rPr>
                <w:sz w:val="20"/>
                <w:szCs w:val="20"/>
              </w:rPr>
            </w:pPr>
            <w:r w:rsidRPr="00653A56">
              <w:rPr>
                <w:sz w:val="20"/>
                <w:szCs w:val="20"/>
              </w:rPr>
              <w:t>Место расположения отвалов или ОФ</w:t>
            </w:r>
          </w:p>
        </w:tc>
        <w:tc>
          <w:tcPr>
            <w:tcW w:w="2800" w:type="dxa"/>
          </w:tcPr>
          <w:p w:rsidR="00DF1C3E" w:rsidRPr="00653A56" w:rsidRDefault="00DF1C3E" w:rsidP="001E380F">
            <w:pPr>
              <w:spacing w:line="360" w:lineRule="auto"/>
              <w:rPr>
                <w:sz w:val="20"/>
                <w:szCs w:val="20"/>
              </w:rPr>
            </w:pPr>
            <w:r w:rsidRPr="00653A56">
              <w:rPr>
                <w:sz w:val="20"/>
                <w:szCs w:val="20"/>
              </w:rPr>
              <w:t xml:space="preserve">внешнее </w:t>
            </w:r>
          </w:p>
        </w:tc>
      </w:tr>
      <w:tr w:rsidR="00DF1C3E" w:rsidRPr="00653A56" w:rsidTr="009357E1">
        <w:trPr>
          <w:trHeight w:val="260"/>
        </w:trPr>
        <w:tc>
          <w:tcPr>
            <w:tcW w:w="534" w:type="dxa"/>
          </w:tcPr>
          <w:p w:rsidR="00DF1C3E" w:rsidRPr="00653A56" w:rsidRDefault="00DF1C3E" w:rsidP="001E380F">
            <w:pPr>
              <w:spacing w:line="360" w:lineRule="auto"/>
              <w:rPr>
                <w:sz w:val="20"/>
                <w:szCs w:val="20"/>
              </w:rPr>
            </w:pPr>
            <w:r w:rsidRPr="00653A56">
              <w:rPr>
                <w:sz w:val="20"/>
                <w:szCs w:val="20"/>
              </w:rPr>
              <w:t>8</w:t>
            </w:r>
          </w:p>
        </w:tc>
        <w:tc>
          <w:tcPr>
            <w:tcW w:w="6237" w:type="dxa"/>
          </w:tcPr>
          <w:p w:rsidR="00DF1C3E" w:rsidRPr="00653A56" w:rsidRDefault="00DF1C3E" w:rsidP="001E380F">
            <w:pPr>
              <w:spacing w:line="360" w:lineRule="auto"/>
              <w:rPr>
                <w:sz w:val="20"/>
                <w:szCs w:val="20"/>
              </w:rPr>
            </w:pPr>
            <w:r w:rsidRPr="00653A56">
              <w:rPr>
                <w:sz w:val="20"/>
                <w:szCs w:val="20"/>
              </w:rPr>
              <w:t>Погрузочное оборудование</w:t>
            </w:r>
          </w:p>
        </w:tc>
        <w:tc>
          <w:tcPr>
            <w:tcW w:w="2800" w:type="dxa"/>
          </w:tcPr>
          <w:p w:rsidR="00DF1C3E" w:rsidRPr="00653A56" w:rsidRDefault="006F5A11" w:rsidP="001E380F">
            <w:pPr>
              <w:spacing w:line="360" w:lineRule="auto"/>
              <w:rPr>
                <w:sz w:val="20"/>
                <w:szCs w:val="20"/>
              </w:rPr>
            </w:pPr>
            <w:r w:rsidRPr="00653A56">
              <w:rPr>
                <w:sz w:val="20"/>
                <w:szCs w:val="20"/>
              </w:rPr>
              <w:t>ЭКГ-15</w:t>
            </w:r>
          </w:p>
        </w:tc>
      </w:tr>
      <w:tr w:rsidR="00DF1C3E" w:rsidRPr="00653A56" w:rsidTr="009357E1">
        <w:trPr>
          <w:trHeight w:val="380"/>
        </w:trPr>
        <w:tc>
          <w:tcPr>
            <w:tcW w:w="534" w:type="dxa"/>
          </w:tcPr>
          <w:p w:rsidR="00DF1C3E" w:rsidRPr="00653A56" w:rsidRDefault="00DF1C3E" w:rsidP="001E380F">
            <w:pPr>
              <w:spacing w:line="360" w:lineRule="auto"/>
              <w:rPr>
                <w:sz w:val="20"/>
                <w:szCs w:val="20"/>
              </w:rPr>
            </w:pPr>
            <w:r w:rsidRPr="00653A56">
              <w:rPr>
                <w:sz w:val="20"/>
                <w:szCs w:val="20"/>
              </w:rPr>
              <w:t>9</w:t>
            </w:r>
          </w:p>
        </w:tc>
        <w:tc>
          <w:tcPr>
            <w:tcW w:w="6237" w:type="dxa"/>
          </w:tcPr>
          <w:p w:rsidR="00DF1C3E" w:rsidRPr="00653A56" w:rsidRDefault="00DF1C3E" w:rsidP="001E380F">
            <w:pPr>
              <w:spacing w:line="360" w:lineRule="auto"/>
              <w:rPr>
                <w:sz w:val="20"/>
                <w:szCs w:val="20"/>
              </w:rPr>
            </w:pPr>
            <w:r w:rsidRPr="00653A56">
              <w:rPr>
                <w:sz w:val="20"/>
                <w:szCs w:val="20"/>
              </w:rPr>
              <w:t>Расстояние транспортирования, км</w:t>
            </w:r>
          </w:p>
        </w:tc>
        <w:tc>
          <w:tcPr>
            <w:tcW w:w="2800" w:type="dxa"/>
          </w:tcPr>
          <w:p w:rsidR="00DF1C3E" w:rsidRPr="00653A56" w:rsidRDefault="006F5A11" w:rsidP="001E380F">
            <w:pPr>
              <w:spacing w:line="360" w:lineRule="auto"/>
              <w:rPr>
                <w:sz w:val="20"/>
                <w:szCs w:val="20"/>
              </w:rPr>
            </w:pPr>
            <w:r w:rsidRPr="00653A56">
              <w:rPr>
                <w:sz w:val="20"/>
                <w:szCs w:val="20"/>
              </w:rPr>
              <w:t>6,5</w:t>
            </w:r>
          </w:p>
        </w:tc>
      </w:tr>
      <w:tr w:rsidR="00DF1C3E" w:rsidRPr="00653A56" w:rsidTr="009357E1">
        <w:trPr>
          <w:trHeight w:val="600"/>
        </w:trPr>
        <w:tc>
          <w:tcPr>
            <w:tcW w:w="534" w:type="dxa"/>
          </w:tcPr>
          <w:p w:rsidR="00DF1C3E" w:rsidRPr="00653A56" w:rsidRDefault="00DF1C3E" w:rsidP="001E380F">
            <w:pPr>
              <w:spacing w:line="360" w:lineRule="auto"/>
              <w:rPr>
                <w:sz w:val="20"/>
                <w:szCs w:val="20"/>
              </w:rPr>
            </w:pPr>
            <w:r w:rsidRPr="00653A56">
              <w:rPr>
                <w:sz w:val="20"/>
                <w:szCs w:val="20"/>
              </w:rPr>
              <w:t>10</w:t>
            </w:r>
          </w:p>
        </w:tc>
        <w:tc>
          <w:tcPr>
            <w:tcW w:w="6237" w:type="dxa"/>
          </w:tcPr>
          <w:p w:rsidR="00DF1C3E" w:rsidRPr="00653A56" w:rsidRDefault="00DF1C3E" w:rsidP="001E380F">
            <w:pPr>
              <w:spacing w:line="360" w:lineRule="auto"/>
              <w:rPr>
                <w:sz w:val="20"/>
                <w:szCs w:val="20"/>
              </w:rPr>
            </w:pPr>
            <w:r w:rsidRPr="00653A56">
              <w:rPr>
                <w:sz w:val="20"/>
                <w:szCs w:val="20"/>
              </w:rPr>
              <w:t>Протяженность дороги или ж/д</w:t>
            </w:r>
            <w:r w:rsidR="00E7743A" w:rsidRPr="00653A56">
              <w:rPr>
                <w:sz w:val="20"/>
                <w:szCs w:val="20"/>
              </w:rPr>
              <w:t xml:space="preserve"> </w:t>
            </w:r>
            <w:r w:rsidRPr="00653A56">
              <w:rPr>
                <w:sz w:val="20"/>
                <w:szCs w:val="20"/>
              </w:rPr>
              <w:t>пути в рабочей зоне карьера, км</w:t>
            </w:r>
          </w:p>
        </w:tc>
        <w:tc>
          <w:tcPr>
            <w:tcW w:w="2800" w:type="dxa"/>
          </w:tcPr>
          <w:p w:rsidR="00DF1C3E" w:rsidRPr="00653A56" w:rsidRDefault="006F5A11" w:rsidP="001E380F">
            <w:pPr>
              <w:spacing w:line="360" w:lineRule="auto"/>
              <w:rPr>
                <w:sz w:val="20"/>
                <w:szCs w:val="20"/>
              </w:rPr>
            </w:pPr>
            <w:r w:rsidRPr="00653A56">
              <w:rPr>
                <w:sz w:val="20"/>
                <w:szCs w:val="20"/>
              </w:rPr>
              <w:t>2,8</w:t>
            </w:r>
          </w:p>
        </w:tc>
      </w:tr>
      <w:tr w:rsidR="00DF1C3E" w:rsidRPr="00653A56" w:rsidTr="009357E1">
        <w:trPr>
          <w:trHeight w:val="184"/>
        </w:trPr>
        <w:tc>
          <w:tcPr>
            <w:tcW w:w="534" w:type="dxa"/>
          </w:tcPr>
          <w:p w:rsidR="00DF1C3E" w:rsidRPr="00653A56" w:rsidRDefault="00DF1C3E" w:rsidP="001E380F">
            <w:pPr>
              <w:spacing w:line="360" w:lineRule="auto"/>
              <w:rPr>
                <w:sz w:val="20"/>
                <w:szCs w:val="20"/>
              </w:rPr>
            </w:pPr>
            <w:r w:rsidRPr="00653A56">
              <w:rPr>
                <w:sz w:val="20"/>
                <w:szCs w:val="20"/>
              </w:rPr>
              <w:t>11</w:t>
            </w:r>
          </w:p>
        </w:tc>
        <w:tc>
          <w:tcPr>
            <w:tcW w:w="6237" w:type="dxa"/>
          </w:tcPr>
          <w:p w:rsidR="00DF1C3E" w:rsidRPr="00653A56" w:rsidRDefault="00DF1C3E" w:rsidP="001E380F">
            <w:pPr>
              <w:spacing w:line="360" w:lineRule="auto"/>
              <w:rPr>
                <w:sz w:val="20"/>
                <w:szCs w:val="20"/>
              </w:rPr>
            </w:pPr>
            <w:r w:rsidRPr="00653A56">
              <w:rPr>
                <w:sz w:val="20"/>
                <w:szCs w:val="20"/>
              </w:rPr>
              <w:t>Объемная масса породы или ПИ, т/м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rPr>
            </w:pPr>
            <w:r w:rsidRPr="00653A56">
              <w:rPr>
                <w:sz w:val="20"/>
                <w:szCs w:val="20"/>
              </w:rPr>
              <w:t>3,8</w:t>
            </w:r>
          </w:p>
        </w:tc>
      </w:tr>
      <w:tr w:rsidR="00DF1C3E" w:rsidRPr="00653A56" w:rsidTr="009357E1">
        <w:trPr>
          <w:trHeight w:val="391"/>
        </w:trPr>
        <w:tc>
          <w:tcPr>
            <w:tcW w:w="534" w:type="dxa"/>
          </w:tcPr>
          <w:p w:rsidR="00DF1C3E" w:rsidRPr="00653A56" w:rsidRDefault="00DF1C3E" w:rsidP="001E380F">
            <w:pPr>
              <w:spacing w:line="360" w:lineRule="auto"/>
              <w:rPr>
                <w:sz w:val="20"/>
                <w:szCs w:val="20"/>
              </w:rPr>
            </w:pPr>
            <w:r w:rsidRPr="00653A56">
              <w:rPr>
                <w:sz w:val="20"/>
                <w:szCs w:val="20"/>
              </w:rPr>
              <w:t>12</w:t>
            </w:r>
          </w:p>
        </w:tc>
        <w:tc>
          <w:tcPr>
            <w:tcW w:w="6237" w:type="dxa"/>
          </w:tcPr>
          <w:p w:rsidR="00DF1C3E" w:rsidRPr="00653A56" w:rsidRDefault="00DF1C3E" w:rsidP="001E380F">
            <w:pPr>
              <w:spacing w:line="360" w:lineRule="auto"/>
              <w:rPr>
                <w:sz w:val="20"/>
                <w:szCs w:val="20"/>
              </w:rPr>
            </w:pPr>
            <w:r w:rsidRPr="00653A56">
              <w:rPr>
                <w:sz w:val="20"/>
                <w:szCs w:val="20"/>
              </w:rPr>
              <w:t>Средний размер куска после взрыва, м</w:t>
            </w:r>
          </w:p>
        </w:tc>
        <w:tc>
          <w:tcPr>
            <w:tcW w:w="2800" w:type="dxa"/>
          </w:tcPr>
          <w:p w:rsidR="00DF1C3E" w:rsidRPr="00653A56" w:rsidRDefault="00DF1C3E" w:rsidP="001E380F">
            <w:pPr>
              <w:spacing w:line="360" w:lineRule="auto"/>
              <w:rPr>
                <w:sz w:val="20"/>
                <w:szCs w:val="20"/>
              </w:rPr>
            </w:pPr>
            <w:r w:rsidRPr="00653A56">
              <w:rPr>
                <w:sz w:val="20"/>
                <w:szCs w:val="20"/>
              </w:rPr>
              <w:t>0,45</w:t>
            </w:r>
          </w:p>
        </w:tc>
      </w:tr>
      <w:tr w:rsidR="00DF1C3E" w:rsidRPr="00653A56" w:rsidTr="009357E1">
        <w:trPr>
          <w:trHeight w:val="380"/>
        </w:trPr>
        <w:tc>
          <w:tcPr>
            <w:tcW w:w="534" w:type="dxa"/>
          </w:tcPr>
          <w:p w:rsidR="00DF1C3E" w:rsidRPr="00653A56" w:rsidRDefault="00DF1C3E" w:rsidP="001E380F">
            <w:pPr>
              <w:spacing w:line="360" w:lineRule="auto"/>
              <w:rPr>
                <w:b/>
                <w:sz w:val="20"/>
                <w:szCs w:val="20"/>
                <w:lang w:val="en-US"/>
              </w:rPr>
            </w:pPr>
          </w:p>
        </w:tc>
        <w:tc>
          <w:tcPr>
            <w:tcW w:w="9037" w:type="dxa"/>
            <w:gridSpan w:val="2"/>
          </w:tcPr>
          <w:p w:rsidR="00DF1C3E" w:rsidRPr="00653A56" w:rsidRDefault="00DF1C3E" w:rsidP="001E380F">
            <w:pPr>
              <w:spacing w:line="360" w:lineRule="auto"/>
              <w:rPr>
                <w:b/>
                <w:sz w:val="20"/>
                <w:szCs w:val="20"/>
              </w:rPr>
            </w:pPr>
            <w:r w:rsidRPr="00653A56">
              <w:rPr>
                <w:b/>
                <w:sz w:val="20"/>
                <w:szCs w:val="20"/>
                <w:lang w:val="en-US"/>
              </w:rPr>
              <w:t>IV</w:t>
            </w:r>
            <w:r w:rsidRPr="00653A56">
              <w:rPr>
                <w:b/>
                <w:sz w:val="20"/>
                <w:szCs w:val="20"/>
              </w:rPr>
              <w:t>.Отвальные работы</w:t>
            </w:r>
          </w:p>
        </w:tc>
      </w:tr>
      <w:tr w:rsidR="00DF1C3E" w:rsidRPr="00653A56" w:rsidTr="009357E1">
        <w:trPr>
          <w:trHeight w:val="341"/>
        </w:trPr>
        <w:tc>
          <w:tcPr>
            <w:tcW w:w="534" w:type="dxa"/>
          </w:tcPr>
          <w:p w:rsidR="00DF1C3E" w:rsidRPr="00653A56" w:rsidRDefault="00DF1C3E" w:rsidP="001E380F">
            <w:pPr>
              <w:spacing w:line="360" w:lineRule="auto"/>
              <w:rPr>
                <w:sz w:val="20"/>
                <w:szCs w:val="20"/>
              </w:rPr>
            </w:pPr>
            <w:r w:rsidRPr="00653A56">
              <w:rPr>
                <w:sz w:val="20"/>
                <w:szCs w:val="20"/>
              </w:rPr>
              <w:t>1</w:t>
            </w:r>
          </w:p>
        </w:tc>
        <w:tc>
          <w:tcPr>
            <w:tcW w:w="6237" w:type="dxa"/>
          </w:tcPr>
          <w:p w:rsidR="00DF1C3E" w:rsidRPr="00653A56" w:rsidRDefault="00DF1C3E" w:rsidP="001E380F">
            <w:pPr>
              <w:spacing w:line="360" w:lineRule="auto"/>
              <w:rPr>
                <w:sz w:val="20"/>
                <w:szCs w:val="20"/>
              </w:rPr>
            </w:pPr>
            <w:r w:rsidRPr="00653A56">
              <w:rPr>
                <w:sz w:val="20"/>
                <w:szCs w:val="20"/>
              </w:rPr>
              <w:t>Рельеф поверхности карьерного поля</w:t>
            </w:r>
          </w:p>
        </w:tc>
        <w:tc>
          <w:tcPr>
            <w:tcW w:w="2800" w:type="dxa"/>
          </w:tcPr>
          <w:p w:rsidR="00DF1C3E" w:rsidRPr="00653A56" w:rsidRDefault="00DF1C3E" w:rsidP="001E380F">
            <w:pPr>
              <w:pStyle w:val="1"/>
              <w:spacing w:line="360" w:lineRule="auto"/>
              <w:jc w:val="left"/>
              <w:rPr>
                <w:sz w:val="20"/>
                <w:szCs w:val="20"/>
              </w:rPr>
            </w:pPr>
            <w:r w:rsidRPr="00653A56">
              <w:rPr>
                <w:sz w:val="20"/>
                <w:szCs w:val="20"/>
              </w:rPr>
              <w:t>равнинный</w:t>
            </w:r>
          </w:p>
        </w:tc>
      </w:tr>
      <w:tr w:rsidR="00DF1C3E" w:rsidRPr="00653A56" w:rsidTr="009357E1">
        <w:trPr>
          <w:trHeight w:val="320"/>
        </w:trPr>
        <w:tc>
          <w:tcPr>
            <w:tcW w:w="534" w:type="dxa"/>
          </w:tcPr>
          <w:p w:rsidR="00DF1C3E" w:rsidRPr="00653A56" w:rsidRDefault="00DF1C3E" w:rsidP="001E380F">
            <w:pPr>
              <w:spacing w:line="360" w:lineRule="auto"/>
              <w:rPr>
                <w:sz w:val="20"/>
                <w:szCs w:val="20"/>
              </w:rPr>
            </w:pPr>
            <w:r w:rsidRPr="00653A56">
              <w:rPr>
                <w:sz w:val="20"/>
                <w:szCs w:val="20"/>
              </w:rPr>
              <w:t>2</w:t>
            </w:r>
          </w:p>
        </w:tc>
        <w:tc>
          <w:tcPr>
            <w:tcW w:w="6237" w:type="dxa"/>
          </w:tcPr>
          <w:p w:rsidR="00DF1C3E" w:rsidRPr="00653A56" w:rsidRDefault="00DF1C3E" w:rsidP="001E380F">
            <w:pPr>
              <w:spacing w:line="360" w:lineRule="auto"/>
              <w:rPr>
                <w:sz w:val="20"/>
                <w:szCs w:val="20"/>
              </w:rPr>
            </w:pPr>
            <w:r w:rsidRPr="00653A56">
              <w:rPr>
                <w:sz w:val="20"/>
                <w:szCs w:val="20"/>
              </w:rPr>
              <w:t>Форма залежи и угол наклона к горизонту</w:t>
            </w:r>
          </w:p>
        </w:tc>
        <w:tc>
          <w:tcPr>
            <w:tcW w:w="2800" w:type="dxa"/>
          </w:tcPr>
          <w:p w:rsidR="00DF1C3E" w:rsidRPr="00653A56" w:rsidRDefault="006F5A11" w:rsidP="001E380F">
            <w:pPr>
              <w:spacing w:line="360" w:lineRule="auto"/>
              <w:rPr>
                <w:sz w:val="20"/>
                <w:szCs w:val="20"/>
              </w:rPr>
            </w:pPr>
            <w:r w:rsidRPr="00653A56">
              <w:rPr>
                <w:sz w:val="20"/>
                <w:szCs w:val="20"/>
              </w:rPr>
              <w:t>Штокообразн.</w:t>
            </w:r>
            <w:r w:rsidR="00DF1C3E" w:rsidRPr="00653A56">
              <w:rPr>
                <w:sz w:val="20"/>
                <w:szCs w:val="20"/>
              </w:rPr>
              <w:t xml:space="preserve"> </w:t>
            </w:r>
            <w:r w:rsidR="00DF1C3E" w:rsidRPr="00653A56">
              <w:rPr>
                <w:rFonts w:ascii="Cambria Math" w:hAnsi="Cambria Math"/>
                <w:sz w:val="20"/>
                <w:szCs w:val="20"/>
              </w:rPr>
              <w:t>𝛼</w:t>
            </w:r>
            <w:r w:rsidRPr="00653A56">
              <w:rPr>
                <w:sz w:val="20"/>
                <w:szCs w:val="20"/>
              </w:rPr>
              <w:t>=2</w:t>
            </w:r>
            <w:r w:rsidR="00DF1C3E" w:rsidRPr="00653A56">
              <w:rPr>
                <w:sz w:val="20"/>
                <w:szCs w:val="20"/>
              </w:rPr>
              <w:t>°</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3</w:t>
            </w:r>
          </w:p>
        </w:tc>
        <w:tc>
          <w:tcPr>
            <w:tcW w:w="6237" w:type="dxa"/>
          </w:tcPr>
          <w:p w:rsidR="00DF1C3E" w:rsidRPr="00653A56" w:rsidRDefault="00DF1C3E" w:rsidP="001E380F">
            <w:pPr>
              <w:spacing w:line="360" w:lineRule="auto"/>
              <w:rPr>
                <w:sz w:val="20"/>
                <w:szCs w:val="20"/>
              </w:rPr>
            </w:pPr>
            <w:r w:rsidRPr="00653A56">
              <w:rPr>
                <w:sz w:val="20"/>
                <w:szCs w:val="20"/>
              </w:rPr>
              <w:t xml:space="preserve">Характер разрабатываемых пород </w:t>
            </w:r>
          </w:p>
        </w:tc>
        <w:tc>
          <w:tcPr>
            <w:tcW w:w="2800" w:type="dxa"/>
          </w:tcPr>
          <w:p w:rsidR="00DF1C3E" w:rsidRPr="00653A56" w:rsidRDefault="006F5A11" w:rsidP="001E380F">
            <w:pPr>
              <w:spacing w:line="360" w:lineRule="auto"/>
              <w:rPr>
                <w:sz w:val="20"/>
                <w:szCs w:val="20"/>
              </w:rPr>
            </w:pPr>
            <w:r w:rsidRPr="00653A56">
              <w:rPr>
                <w:sz w:val="20"/>
                <w:szCs w:val="20"/>
              </w:rPr>
              <w:t>Рыхлые и скальные</w:t>
            </w:r>
          </w:p>
        </w:tc>
      </w:tr>
      <w:tr w:rsidR="00DF1C3E" w:rsidRPr="00653A56" w:rsidTr="009357E1">
        <w:trPr>
          <w:trHeight w:val="360"/>
        </w:trPr>
        <w:tc>
          <w:tcPr>
            <w:tcW w:w="534" w:type="dxa"/>
          </w:tcPr>
          <w:p w:rsidR="00DF1C3E" w:rsidRPr="00653A56" w:rsidRDefault="00DF1C3E" w:rsidP="001E380F">
            <w:pPr>
              <w:spacing w:line="360" w:lineRule="auto"/>
              <w:rPr>
                <w:sz w:val="20"/>
                <w:szCs w:val="20"/>
              </w:rPr>
            </w:pPr>
            <w:r w:rsidRPr="00653A56">
              <w:rPr>
                <w:sz w:val="20"/>
                <w:szCs w:val="20"/>
              </w:rPr>
              <w:t>4</w:t>
            </w:r>
          </w:p>
        </w:tc>
        <w:tc>
          <w:tcPr>
            <w:tcW w:w="6237" w:type="dxa"/>
          </w:tcPr>
          <w:p w:rsidR="00DF1C3E" w:rsidRPr="00653A56" w:rsidRDefault="00DF1C3E" w:rsidP="001E380F">
            <w:pPr>
              <w:spacing w:line="360" w:lineRule="auto"/>
              <w:rPr>
                <w:sz w:val="20"/>
                <w:szCs w:val="20"/>
              </w:rPr>
            </w:pPr>
            <w:r w:rsidRPr="00653A56">
              <w:rPr>
                <w:sz w:val="20"/>
                <w:szCs w:val="20"/>
              </w:rPr>
              <w:t>Объемная масса пород, т/м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rPr>
            </w:pPr>
            <w:r w:rsidRPr="00653A56">
              <w:rPr>
                <w:sz w:val="20"/>
                <w:szCs w:val="20"/>
              </w:rPr>
              <w:t>2,0/3,5</w:t>
            </w:r>
          </w:p>
        </w:tc>
      </w:tr>
      <w:tr w:rsidR="00DF1C3E" w:rsidRPr="00653A56" w:rsidTr="009357E1">
        <w:trPr>
          <w:trHeight w:val="180"/>
        </w:trPr>
        <w:tc>
          <w:tcPr>
            <w:tcW w:w="534" w:type="dxa"/>
          </w:tcPr>
          <w:p w:rsidR="00DF1C3E" w:rsidRPr="00653A56" w:rsidRDefault="00DF1C3E" w:rsidP="001E380F">
            <w:pPr>
              <w:spacing w:line="360" w:lineRule="auto"/>
              <w:rPr>
                <w:sz w:val="20"/>
                <w:szCs w:val="20"/>
              </w:rPr>
            </w:pPr>
            <w:r w:rsidRPr="00653A56">
              <w:rPr>
                <w:sz w:val="20"/>
                <w:szCs w:val="20"/>
              </w:rPr>
              <w:t>5</w:t>
            </w:r>
          </w:p>
        </w:tc>
        <w:tc>
          <w:tcPr>
            <w:tcW w:w="6237" w:type="dxa"/>
          </w:tcPr>
          <w:p w:rsidR="00DF1C3E" w:rsidRPr="00653A56" w:rsidRDefault="00DF1C3E" w:rsidP="001E380F">
            <w:pPr>
              <w:spacing w:line="360" w:lineRule="auto"/>
              <w:rPr>
                <w:sz w:val="20"/>
                <w:szCs w:val="20"/>
              </w:rPr>
            </w:pPr>
            <w:r w:rsidRPr="00653A56">
              <w:rPr>
                <w:sz w:val="20"/>
                <w:szCs w:val="20"/>
              </w:rPr>
              <w:t>Глубина карьера, м</w:t>
            </w:r>
          </w:p>
        </w:tc>
        <w:tc>
          <w:tcPr>
            <w:tcW w:w="2800" w:type="dxa"/>
          </w:tcPr>
          <w:p w:rsidR="00DF1C3E" w:rsidRPr="00653A56" w:rsidRDefault="006F5A11" w:rsidP="001E380F">
            <w:pPr>
              <w:spacing w:line="360" w:lineRule="auto"/>
              <w:rPr>
                <w:sz w:val="20"/>
                <w:szCs w:val="20"/>
              </w:rPr>
            </w:pPr>
            <w:r w:rsidRPr="00653A56">
              <w:rPr>
                <w:sz w:val="20"/>
                <w:szCs w:val="20"/>
              </w:rPr>
              <w:t>300</w:t>
            </w:r>
          </w:p>
        </w:tc>
      </w:tr>
      <w:tr w:rsidR="00DF1C3E" w:rsidRPr="00653A56" w:rsidTr="009357E1">
        <w:trPr>
          <w:trHeight w:val="380"/>
        </w:trPr>
        <w:tc>
          <w:tcPr>
            <w:tcW w:w="534" w:type="dxa"/>
          </w:tcPr>
          <w:p w:rsidR="00DF1C3E" w:rsidRPr="00653A56" w:rsidRDefault="00DF1C3E" w:rsidP="001E380F">
            <w:pPr>
              <w:spacing w:line="360" w:lineRule="auto"/>
              <w:rPr>
                <w:sz w:val="20"/>
                <w:szCs w:val="20"/>
              </w:rPr>
            </w:pPr>
            <w:r w:rsidRPr="00653A56">
              <w:rPr>
                <w:sz w:val="20"/>
                <w:szCs w:val="20"/>
              </w:rPr>
              <w:t>6</w:t>
            </w:r>
          </w:p>
        </w:tc>
        <w:tc>
          <w:tcPr>
            <w:tcW w:w="6237" w:type="dxa"/>
          </w:tcPr>
          <w:p w:rsidR="00DF1C3E" w:rsidRPr="00653A56" w:rsidRDefault="00DF1C3E" w:rsidP="001E380F">
            <w:pPr>
              <w:spacing w:line="360" w:lineRule="auto"/>
              <w:rPr>
                <w:sz w:val="20"/>
                <w:szCs w:val="20"/>
              </w:rPr>
            </w:pPr>
            <w:r w:rsidRPr="00653A56">
              <w:rPr>
                <w:sz w:val="20"/>
                <w:szCs w:val="20"/>
              </w:rPr>
              <w:t>Общий объем вскрышных пород, млн.м</w:t>
            </w:r>
            <w:r w:rsidRPr="00653A56">
              <w:rPr>
                <w:sz w:val="20"/>
                <w:szCs w:val="20"/>
                <w:vertAlign w:val="superscript"/>
              </w:rPr>
              <w:t>3</w:t>
            </w:r>
          </w:p>
        </w:tc>
        <w:tc>
          <w:tcPr>
            <w:tcW w:w="2800" w:type="dxa"/>
          </w:tcPr>
          <w:p w:rsidR="00DF1C3E" w:rsidRPr="00653A56" w:rsidRDefault="006F5A11" w:rsidP="001E380F">
            <w:pPr>
              <w:spacing w:line="360" w:lineRule="auto"/>
              <w:rPr>
                <w:sz w:val="20"/>
                <w:szCs w:val="20"/>
              </w:rPr>
            </w:pPr>
            <w:r w:rsidRPr="00653A56">
              <w:rPr>
                <w:sz w:val="20"/>
                <w:szCs w:val="20"/>
              </w:rPr>
              <w:t>700</w:t>
            </w:r>
          </w:p>
        </w:tc>
      </w:tr>
      <w:tr w:rsidR="00DF1C3E" w:rsidRPr="00653A56" w:rsidTr="009357E1">
        <w:trPr>
          <w:trHeight w:val="280"/>
        </w:trPr>
        <w:tc>
          <w:tcPr>
            <w:tcW w:w="534" w:type="dxa"/>
          </w:tcPr>
          <w:p w:rsidR="00DF1C3E" w:rsidRPr="00653A56" w:rsidRDefault="00DF1C3E" w:rsidP="001E380F">
            <w:pPr>
              <w:spacing w:line="360" w:lineRule="auto"/>
              <w:rPr>
                <w:sz w:val="20"/>
                <w:szCs w:val="20"/>
              </w:rPr>
            </w:pPr>
            <w:r w:rsidRPr="00653A56">
              <w:rPr>
                <w:sz w:val="20"/>
                <w:szCs w:val="20"/>
              </w:rPr>
              <w:t>7</w:t>
            </w:r>
          </w:p>
        </w:tc>
        <w:tc>
          <w:tcPr>
            <w:tcW w:w="6237" w:type="dxa"/>
          </w:tcPr>
          <w:p w:rsidR="00DF1C3E" w:rsidRPr="00653A56" w:rsidRDefault="00DF1C3E" w:rsidP="001E380F">
            <w:pPr>
              <w:spacing w:line="360" w:lineRule="auto"/>
              <w:rPr>
                <w:sz w:val="20"/>
                <w:szCs w:val="20"/>
              </w:rPr>
            </w:pPr>
            <w:r w:rsidRPr="00653A56">
              <w:rPr>
                <w:sz w:val="20"/>
                <w:szCs w:val="20"/>
              </w:rPr>
              <w:t>Вид применяемого транспорта</w:t>
            </w:r>
          </w:p>
        </w:tc>
        <w:tc>
          <w:tcPr>
            <w:tcW w:w="2800" w:type="dxa"/>
          </w:tcPr>
          <w:p w:rsidR="00DF1C3E" w:rsidRPr="00653A56" w:rsidRDefault="00356397" w:rsidP="001E380F">
            <w:pPr>
              <w:spacing w:line="360" w:lineRule="auto"/>
              <w:rPr>
                <w:sz w:val="20"/>
                <w:szCs w:val="20"/>
              </w:rPr>
            </w:pPr>
            <w:r w:rsidRPr="00653A56">
              <w:rPr>
                <w:sz w:val="20"/>
                <w:szCs w:val="20"/>
              </w:rPr>
              <w:t>А</w:t>
            </w:r>
            <w:r w:rsidR="00DF1C3E" w:rsidRPr="00653A56">
              <w:rPr>
                <w:sz w:val="20"/>
                <w:szCs w:val="20"/>
              </w:rPr>
              <w:t>втомобильный</w:t>
            </w:r>
          </w:p>
        </w:tc>
      </w:tr>
      <w:tr w:rsidR="00DF1C3E" w:rsidRPr="00653A56" w:rsidTr="009357E1">
        <w:trPr>
          <w:trHeight w:val="340"/>
        </w:trPr>
        <w:tc>
          <w:tcPr>
            <w:tcW w:w="534" w:type="dxa"/>
          </w:tcPr>
          <w:p w:rsidR="00DF1C3E" w:rsidRPr="00653A56" w:rsidRDefault="00DF1C3E" w:rsidP="001E380F">
            <w:pPr>
              <w:spacing w:line="360" w:lineRule="auto"/>
              <w:rPr>
                <w:sz w:val="20"/>
                <w:szCs w:val="20"/>
              </w:rPr>
            </w:pPr>
            <w:r w:rsidRPr="00653A56">
              <w:rPr>
                <w:sz w:val="20"/>
                <w:szCs w:val="20"/>
              </w:rPr>
              <w:t>8</w:t>
            </w:r>
          </w:p>
        </w:tc>
        <w:tc>
          <w:tcPr>
            <w:tcW w:w="6237" w:type="dxa"/>
          </w:tcPr>
          <w:p w:rsidR="00DF1C3E" w:rsidRPr="00653A56" w:rsidRDefault="00DF1C3E" w:rsidP="001E380F">
            <w:pPr>
              <w:spacing w:line="360" w:lineRule="auto"/>
              <w:rPr>
                <w:sz w:val="20"/>
                <w:szCs w:val="20"/>
              </w:rPr>
            </w:pPr>
            <w:r w:rsidRPr="00653A56">
              <w:rPr>
                <w:sz w:val="20"/>
                <w:szCs w:val="20"/>
              </w:rPr>
              <w:t>Общая высота отвала, м</w:t>
            </w:r>
          </w:p>
        </w:tc>
        <w:tc>
          <w:tcPr>
            <w:tcW w:w="2800" w:type="dxa"/>
          </w:tcPr>
          <w:p w:rsidR="00DF1C3E" w:rsidRPr="00653A56" w:rsidRDefault="006F5A11" w:rsidP="001E380F">
            <w:pPr>
              <w:spacing w:line="360" w:lineRule="auto"/>
              <w:rPr>
                <w:sz w:val="20"/>
                <w:szCs w:val="20"/>
              </w:rPr>
            </w:pPr>
            <w:r w:rsidRPr="00653A56">
              <w:rPr>
                <w:sz w:val="20"/>
                <w:szCs w:val="20"/>
              </w:rPr>
              <w:t>90</w:t>
            </w:r>
          </w:p>
        </w:tc>
      </w:tr>
    </w:tbl>
    <w:p w:rsidR="00DF1C3E" w:rsidRPr="00653A56" w:rsidRDefault="00DF1C3E" w:rsidP="00DF1C3E">
      <w:pPr>
        <w:jc w:val="center"/>
        <w:rPr>
          <w:b/>
          <w:sz w:val="28"/>
          <w:szCs w:val="28"/>
        </w:rPr>
      </w:pPr>
    </w:p>
    <w:p w:rsidR="00DF1C3E" w:rsidRPr="00653A56" w:rsidRDefault="00DF1C3E" w:rsidP="005F5010">
      <w:pPr>
        <w:spacing w:line="360" w:lineRule="auto"/>
        <w:jc w:val="right"/>
        <w:rPr>
          <w:bCs/>
          <w:sz w:val="28"/>
          <w:szCs w:val="28"/>
        </w:rPr>
      </w:pPr>
      <w:r w:rsidRPr="00653A56">
        <w:rPr>
          <w:bCs/>
          <w:sz w:val="28"/>
          <w:szCs w:val="28"/>
        </w:rPr>
        <w:t>Дата выдачи______________________________</w:t>
      </w:r>
    </w:p>
    <w:p w:rsidR="00DF1C3E" w:rsidRPr="00653A56" w:rsidRDefault="00DF1C3E" w:rsidP="005F5010">
      <w:pPr>
        <w:spacing w:line="360" w:lineRule="auto"/>
        <w:jc w:val="right"/>
        <w:rPr>
          <w:bCs/>
          <w:sz w:val="28"/>
          <w:szCs w:val="28"/>
        </w:rPr>
      </w:pPr>
      <w:r w:rsidRPr="00653A56">
        <w:rPr>
          <w:bCs/>
          <w:sz w:val="28"/>
          <w:szCs w:val="28"/>
        </w:rPr>
        <w:t>Срок предоставления_______________________</w:t>
      </w:r>
    </w:p>
    <w:p w:rsidR="00DF1C3E" w:rsidRPr="00653A56" w:rsidRDefault="00DF1C3E" w:rsidP="005F5010">
      <w:pPr>
        <w:spacing w:line="360" w:lineRule="auto"/>
        <w:jc w:val="right"/>
        <w:rPr>
          <w:bCs/>
          <w:sz w:val="28"/>
          <w:szCs w:val="28"/>
        </w:rPr>
      </w:pPr>
      <w:r w:rsidRPr="00653A56">
        <w:rPr>
          <w:bCs/>
          <w:sz w:val="28"/>
          <w:szCs w:val="28"/>
        </w:rPr>
        <w:t>Руководитель __________________/Трофимова С.А./</w:t>
      </w:r>
    </w:p>
    <w:p w:rsidR="00DF1C3E" w:rsidRPr="00653A56" w:rsidRDefault="005F5010" w:rsidP="005F5010">
      <w:pPr>
        <w:spacing w:line="360" w:lineRule="auto"/>
        <w:ind w:firstLine="709"/>
        <w:rPr>
          <w:b/>
          <w:sz w:val="28"/>
          <w:szCs w:val="28"/>
        </w:rPr>
      </w:pPr>
      <w:r w:rsidRPr="00653A56">
        <w:rPr>
          <w:b/>
          <w:sz w:val="28"/>
          <w:szCs w:val="28"/>
        </w:rPr>
        <w:br w:type="page"/>
      </w:r>
      <w:r w:rsidR="00DF1C3E" w:rsidRPr="00653A56">
        <w:rPr>
          <w:b/>
          <w:sz w:val="28"/>
          <w:szCs w:val="28"/>
        </w:rPr>
        <w:t>Содержание:</w:t>
      </w:r>
    </w:p>
    <w:p w:rsidR="005F5010" w:rsidRPr="00653A56" w:rsidRDefault="005F5010" w:rsidP="00613EE6">
      <w:pPr>
        <w:spacing w:line="360" w:lineRule="auto"/>
        <w:ind w:firstLine="709"/>
        <w:jc w:val="both"/>
        <w:rPr>
          <w:sz w:val="28"/>
          <w:szCs w:val="28"/>
          <w:lang w:val="en-US"/>
        </w:rPr>
      </w:pPr>
    </w:p>
    <w:p w:rsidR="00DF1C3E" w:rsidRPr="00653A56" w:rsidRDefault="00DF1C3E" w:rsidP="005F5010">
      <w:pPr>
        <w:spacing w:line="360" w:lineRule="auto"/>
        <w:rPr>
          <w:sz w:val="28"/>
          <w:szCs w:val="28"/>
        </w:rPr>
      </w:pPr>
      <w:r w:rsidRPr="00653A56">
        <w:rPr>
          <w:sz w:val="28"/>
          <w:szCs w:val="28"/>
        </w:rPr>
        <w:t>Введение</w:t>
      </w:r>
    </w:p>
    <w:p w:rsidR="00993116" w:rsidRPr="00653A56" w:rsidRDefault="00DF1C3E" w:rsidP="005F5010">
      <w:pPr>
        <w:spacing w:line="360" w:lineRule="auto"/>
        <w:rPr>
          <w:sz w:val="28"/>
          <w:szCs w:val="28"/>
        </w:rPr>
      </w:pPr>
      <w:r w:rsidRPr="00653A56">
        <w:rPr>
          <w:sz w:val="28"/>
          <w:szCs w:val="28"/>
          <w:lang w:val="en-US"/>
        </w:rPr>
        <w:t>I</w:t>
      </w:r>
      <w:r w:rsidRPr="00653A56">
        <w:rPr>
          <w:sz w:val="28"/>
          <w:szCs w:val="28"/>
        </w:rPr>
        <w:t>. Взрывная подготовка горных пород</w:t>
      </w:r>
    </w:p>
    <w:p w:rsidR="00993116" w:rsidRPr="00653A56" w:rsidRDefault="000D5637" w:rsidP="005F5010">
      <w:pPr>
        <w:spacing w:line="360" w:lineRule="auto"/>
        <w:rPr>
          <w:sz w:val="28"/>
          <w:szCs w:val="28"/>
        </w:rPr>
      </w:pPr>
      <w:r w:rsidRPr="00653A56">
        <w:rPr>
          <w:sz w:val="28"/>
          <w:szCs w:val="28"/>
        </w:rPr>
        <w:t>1</w:t>
      </w:r>
      <w:r w:rsidR="00993116" w:rsidRPr="00653A56">
        <w:rPr>
          <w:sz w:val="28"/>
          <w:szCs w:val="28"/>
        </w:rPr>
        <w:t>.</w:t>
      </w:r>
      <w:r w:rsidRPr="00653A56">
        <w:rPr>
          <w:sz w:val="28"/>
          <w:szCs w:val="28"/>
        </w:rPr>
        <w:t xml:space="preserve"> </w:t>
      </w:r>
      <w:r w:rsidR="00993116" w:rsidRPr="00653A56">
        <w:rPr>
          <w:sz w:val="28"/>
          <w:szCs w:val="28"/>
        </w:rPr>
        <w:t>Выбор вида бурения, модели бурового станка и технологические расчёты процесса бурения скважин</w:t>
      </w:r>
    </w:p>
    <w:p w:rsidR="00DF1C3E" w:rsidRPr="00653A56" w:rsidRDefault="00993116" w:rsidP="005F5010">
      <w:pPr>
        <w:spacing w:line="360" w:lineRule="auto"/>
        <w:rPr>
          <w:sz w:val="28"/>
          <w:szCs w:val="28"/>
        </w:rPr>
      </w:pPr>
      <w:r w:rsidRPr="00653A56">
        <w:rPr>
          <w:sz w:val="28"/>
          <w:szCs w:val="28"/>
        </w:rPr>
        <w:t>2.</w:t>
      </w:r>
      <w:r w:rsidR="000D5637" w:rsidRPr="00653A56">
        <w:rPr>
          <w:sz w:val="28"/>
          <w:szCs w:val="28"/>
        </w:rPr>
        <w:t xml:space="preserve"> </w:t>
      </w:r>
      <w:r w:rsidR="00DF1C3E" w:rsidRPr="00653A56">
        <w:rPr>
          <w:sz w:val="28"/>
          <w:szCs w:val="28"/>
        </w:rPr>
        <w:t>Технологические расчеты взрывных работ</w:t>
      </w:r>
    </w:p>
    <w:p w:rsidR="00DF1C3E" w:rsidRPr="00653A56" w:rsidRDefault="00EA49A2" w:rsidP="005F5010">
      <w:pPr>
        <w:spacing w:line="360" w:lineRule="auto"/>
        <w:rPr>
          <w:sz w:val="28"/>
          <w:szCs w:val="28"/>
        </w:rPr>
      </w:pPr>
      <w:r w:rsidRPr="00653A56">
        <w:rPr>
          <w:sz w:val="28"/>
          <w:szCs w:val="28"/>
          <w:lang w:val="en-US"/>
        </w:rPr>
        <w:t>II</w:t>
      </w:r>
      <w:r w:rsidRPr="00653A56">
        <w:rPr>
          <w:sz w:val="28"/>
          <w:szCs w:val="28"/>
        </w:rPr>
        <w:t xml:space="preserve">. </w:t>
      </w:r>
      <w:r w:rsidR="00DF1C3E" w:rsidRPr="00653A56">
        <w:rPr>
          <w:sz w:val="28"/>
          <w:szCs w:val="28"/>
        </w:rPr>
        <w:t>Технология выемочно – погрузочных работ на карьере</w:t>
      </w:r>
    </w:p>
    <w:p w:rsidR="00DF1C3E" w:rsidRPr="00653A56" w:rsidRDefault="00EA49A2" w:rsidP="005F5010">
      <w:pPr>
        <w:spacing w:line="360" w:lineRule="auto"/>
        <w:rPr>
          <w:sz w:val="28"/>
          <w:szCs w:val="28"/>
        </w:rPr>
      </w:pPr>
      <w:r w:rsidRPr="00653A56">
        <w:rPr>
          <w:sz w:val="28"/>
          <w:szCs w:val="28"/>
          <w:lang w:val="en-US"/>
        </w:rPr>
        <w:t>III</w:t>
      </w:r>
      <w:r w:rsidRPr="00653A56">
        <w:rPr>
          <w:sz w:val="28"/>
          <w:szCs w:val="28"/>
        </w:rPr>
        <w:t xml:space="preserve">. </w:t>
      </w:r>
      <w:r w:rsidR="00DF1C3E" w:rsidRPr="00653A56">
        <w:rPr>
          <w:sz w:val="28"/>
          <w:szCs w:val="28"/>
        </w:rPr>
        <w:t>Перемещение горной массы из рабочей зоны карьера</w:t>
      </w:r>
    </w:p>
    <w:p w:rsidR="00DF1C3E" w:rsidRPr="00653A56" w:rsidRDefault="00EA49A2" w:rsidP="005F5010">
      <w:pPr>
        <w:spacing w:line="360" w:lineRule="auto"/>
        <w:rPr>
          <w:sz w:val="28"/>
          <w:szCs w:val="28"/>
        </w:rPr>
      </w:pPr>
      <w:r w:rsidRPr="00653A56">
        <w:rPr>
          <w:sz w:val="28"/>
          <w:szCs w:val="28"/>
          <w:lang w:val="en-US"/>
        </w:rPr>
        <w:t>IV</w:t>
      </w:r>
      <w:r w:rsidRPr="00653A56">
        <w:rPr>
          <w:sz w:val="28"/>
          <w:szCs w:val="28"/>
        </w:rPr>
        <w:t xml:space="preserve">. </w:t>
      </w:r>
      <w:r w:rsidR="00DF1C3E" w:rsidRPr="00653A56">
        <w:rPr>
          <w:sz w:val="28"/>
          <w:szCs w:val="28"/>
        </w:rPr>
        <w:t>Технология отвальных работ</w:t>
      </w:r>
    </w:p>
    <w:p w:rsidR="00DF1C3E" w:rsidRPr="00653A56" w:rsidRDefault="00356397" w:rsidP="005F5010">
      <w:pPr>
        <w:spacing w:line="360" w:lineRule="auto"/>
        <w:rPr>
          <w:sz w:val="28"/>
          <w:szCs w:val="28"/>
        </w:rPr>
      </w:pPr>
      <w:r w:rsidRPr="00653A56">
        <w:rPr>
          <w:sz w:val="28"/>
          <w:szCs w:val="28"/>
          <w:lang w:val="en-US"/>
        </w:rPr>
        <w:t>V</w:t>
      </w:r>
      <w:r w:rsidRPr="00653A56">
        <w:rPr>
          <w:sz w:val="28"/>
          <w:szCs w:val="28"/>
        </w:rPr>
        <w:t xml:space="preserve">. </w:t>
      </w:r>
      <w:r w:rsidR="00DF1C3E" w:rsidRPr="00653A56">
        <w:rPr>
          <w:sz w:val="28"/>
          <w:szCs w:val="28"/>
        </w:rPr>
        <w:t>Выбор средств механизации и организации вспомогательных</w:t>
      </w:r>
      <w:r w:rsidRPr="00653A56">
        <w:rPr>
          <w:sz w:val="28"/>
          <w:szCs w:val="28"/>
        </w:rPr>
        <w:t xml:space="preserve"> </w:t>
      </w:r>
      <w:r w:rsidR="00DF1C3E" w:rsidRPr="00653A56">
        <w:rPr>
          <w:sz w:val="28"/>
          <w:szCs w:val="28"/>
        </w:rPr>
        <w:t>работ на карьере</w:t>
      </w:r>
    </w:p>
    <w:p w:rsidR="0010526A" w:rsidRPr="00653A56" w:rsidRDefault="0010526A" w:rsidP="005F5010">
      <w:pPr>
        <w:spacing w:line="360" w:lineRule="auto"/>
        <w:rPr>
          <w:sz w:val="28"/>
          <w:szCs w:val="28"/>
        </w:rPr>
      </w:pPr>
      <w:r w:rsidRPr="00653A56">
        <w:rPr>
          <w:sz w:val="28"/>
          <w:szCs w:val="28"/>
          <w:lang w:val="en-US"/>
        </w:rPr>
        <w:t>VI</w:t>
      </w:r>
      <w:r w:rsidRPr="00653A56">
        <w:rPr>
          <w:sz w:val="28"/>
          <w:szCs w:val="28"/>
        </w:rPr>
        <w:t xml:space="preserve">. </w:t>
      </w:r>
      <w:r w:rsidR="004A103F" w:rsidRPr="00653A56">
        <w:rPr>
          <w:sz w:val="28"/>
          <w:szCs w:val="28"/>
        </w:rPr>
        <w:t>Единые правила безопас</w:t>
      </w:r>
      <w:r w:rsidR="00613EE6" w:rsidRPr="00653A56">
        <w:rPr>
          <w:sz w:val="28"/>
          <w:szCs w:val="28"/>
        </w:rPr>
        <w:t>ности</w:t>
      </w:r>
      <w:r w:rsidR="001E7504" w:rsidRPr="00653A56">
        <w:rPr>
          <w:sz w:val="28"/>
          <w:szCs w:val="28"/>
        </w:rPr>
        <w:t xml:space="preserve"> при открытых горных работах</w:t>
      </w:r>
    </w:p>
    <w:p w:rsidR="00993116" w:rsidRPr="00653A56" w:rsidRDefault="00993116" w:rsidP="005F5010">
      <w:pPr>
        <w:spacing w:line="360" w:lineRule="auto"/>
        <w:rPr>
          <w:sz w:val="28"/>
          <w:szCs w:val="28"/>
        </w:rPr>
      </w:pPr>
      <w:r w:rsidRPr="00653A56">
        <w:rPr>
          <w:sz w:val="28"/>
          <w:szCs w:val="28"/>
        </w:rPr>
        <w:t xml:space="preserve">Заключение </w:t>
      </w:r>
    </w:p>
    <w:p w:rsidR="00993116" w:rsidRPr="00653A56" w:rsidRDefault="00993116" w:rsidP="005F5010">
      <w:pPr>
        <w:spacing w:line="360" w:lineRule="auto"/>
        <w:rPr>
          <w:sz w:val="28"/>
          <w:szCs w:val="28"/>
        </w:rPr>
      </w:pPr>
      <w:r w:rsidRPr="00653A56">
        <w:rPr>
          <w:sz w:val="28"/>
          <w:szCs w:val="28"/>
        </w:rPr>
        <w:t>Список</w:t>
      </w:r>
      <w:r w:rsidR="005B62E3" w:rsidRPr="00653A56">
        <w:rPr>
          <w:sz w:val="28"/>
          <w:szCs w:val="28"/>
        </w:rPr>
        <w:t xml:space="preserve"> использованной</w:t>
      </w:r>
      <w:r w:rsidRPr="00653A56">
        <w:rPr>
          <w:sz w:val="28"/>
          <w:szCs w:val="28"/>
        </w:rPr>
        <w:t xml:space="preserve"> литературы</w:t>
      </w:r>
    </w:p>
    <w:p w:rsidR="00922035" w:rsidRPr="00653A56" w:rsidRDefault="005F5010" w:rsidP="00AA5E25">
      <w:pPr>
        <w:tabs>
          <w:tab w:val="left" w:pos="426"/>
          <w:tab w:val="left" w:pos="993"/>
        </w:tabs>
        <w:spacing w:line="360" w:lineRule="auto"/>
        <w:ind w:firstLine="709"/>
        <w:jc w:val="both"/>
        <w:rPr>
          <w:b/>
          <w:bCs/>
          <w:sz w:val="28"/>
          <w:szCs w:val="28"/>
        </w:rPr>
      </w:pPr>
      <w:r w:rsidRPr="00653A56">
        <w:rPr>
          <w:b/>
          <w:bCs/>
          <w:sz w:val="28"/>
          <w:szCs w:val="28"/>
        </w:rPr>
        <w:br w:type="page"/>
      </w:r>
      <w:r w:rsidR="00922035" w:rsidRPr="00653A56">
        <w:rPr>
          <w:b/>
          <w:bCs/>
          <w:sz w:val="28"/>
          <w:szCs w:val="28"/>
        </w:rPr>
        <w:t>Введение</w:t>
      </w:r>
    </w:p>
    <w:p w:rsidR="005F5010" w:rsidRPr="00653A56" w:rsidRDefault="005F5010" w:rsidP="00AA5E25">
      <w:pPr>
        <w:tabs>
          <w:tab w:val="left" w:pos="426"/>
          <w:tab w:val="left" w:pos="993"/>
        </w:tabs>
        <w:spacing w:line="360" w:lineRule="auto"/>
        <w:ind w:firstLine="709"/>
        <w:jc w:val="both"/>
        <w:rPr>
          <w:sz w:val="28"/>
          <w:szCs w:val="28"/>
        </w:rPr>
      </w:pPr>
    </w:p>
    <w:p w:rsidR="00922035" w:rsidRPr="00653A56" w:rsidRDefault="00922035" w:rsidP="00AA5E25">
      <w:pPr>
        <w:tabs>
          <w:tab w:val="left" w:pos="426"/>
          <w:tab w:val="left" w:pos="993"/>
        </w:tabs>
        <w:spacing w:line="360" w:lineRule="auto"/>
        <w:ind w:firstLine="709"/>
        <w:jc w:val="both"/>
        <w:rPr>
          <w:sz w:val="28"/>
          <w:szCs w:val="28"/>
        </w:rPr>
      </w:pPr>
      <w:r w:rsidRPr="00653A56">
        <w:rPr>
          <w:sz w:val="28"/>
          <w:szCs w:val="28"/>
        </w:rPr>
        <w:t>Целью курсового проектирования являются закрепление, углубление и обобщение теоретических знаний, полученных в результате изучения дисциплины «Процессы открытых горных работ», а также приобретение практических навыков в расчетах, связанных с разработкой МПИ открытым способом.</w:t>
      </w:r>
    </w:p>
    <w:p w:rsidR="00922035" w:rsidRPr="00653A56" w:rsidRDefault="00922035" w:rsidP="00AA5E25">
      <w:pPr>
        <w:tabs>
          <w:tab w:val="left" w:pos="426"/>
          <w:tab w:val="left" w:pos="993"/>
        </w:tabs>
        <w:spacing w:line="360" w:lineRule="auto"/>
        <w:ind w:firstLine="709"/>
        <w:jc w:val="both"/>
        <w:rPr>
          <w:sz w:val="28"/>
          <w:szCs w:val="28"/>
        </w:rPr>
      </w:pPr>
      <w:r w:rsidRPr="00653A56">
        <w:rPr>
          <w:sz w:val="28"/>
          <w:szCs w:val="28"/>
        </w:rPr>
        <w:t xml:space="preserve">При выборе технологии, способа каждого процесса (взрывная подготовка горных работ, выемочно-погрузочные работы, перемещение горной массы, отвальные работы и механизация и организация вспомогательных работ на карьере) надо проанализировать исходные данные: состояние и свойства горных работ, характеристики их разработки, условие залегания месторождения (мощность, длина, угол падения, структура залежи, содержание ПИ), гидрогеологические и климатические условия и производительность карьера и т.п. </w:t>
      </w:r>
    </w:p>
    <w:p w:rsidR="00922035" w:rsidRPr="00653A56" w:rsidRDefault="00922035" w:rsidP="00AA5E25">
      <w:pPr>
        <w:tabs>
          <w:tab w:val="left" w:pos="426"/>
          <w:tab w:val="left" w:pos="993"/>
        </w:tabs>
        <w:spacing w:line="360" w:lineRule="auto"/>
        <w:ind w:firstLine="709"/>
        <w:jc w:val="both"/>
        <w:rPr>
          <w:sz w:val="28"/>
          <w:szCs w:val="28"/>
        </w:rPr>
      </w:pPr>
      <w:r w:rsidRPr="00653A56">
        <w:rPr>
          <w:sz w:val="28"/>
          <w:szCs w:val="28"/>
        </w:rPr>
        <w:t>Основная задача курсового проекта состоит в умелом использовании знаний для решения самостоятельных реальных технологических задач, возникающих на производстве. В процессе курсового проектирования имеется возможность расширения своих знаний путем изучения передового опыта горных предприятий и литературных источников.</w:t>
      </w:r>
    </w:p>
    <w:p w:rsidR="00922035" w:rsidRPr="00653A56" w:rsidRDefault="00922035" w:rsidP="00AA5E25">
      <w:pPr>
        <w:tabs>
          <w:tab w:val="left" w:pos="426"/>
          <w:tab w:val="left" w:pos="993"/>
        </w:tabs>
        <w:spacing w:line="360" w:lineRule="auto"/>
        <w:ind w:firstLine="709"/>
        <w:jc w:val="both"/>
        <w:rPr>
          <w:sz w:val="28"/>
          <w:szCs w:val="28"/>
        </w:rPr>
      </w:pPr>
      <w:r w:rsidRPr="00653A56">
        <w:rPr>
          <w:sz w:val="28"/>
          <w:szCs w:val="28"/>
        </w:rPr>
        <w:t>Ведущими производственными процессами открытых горных работ являются подготовка горных пород к выемке, выемочно-погрузочные работы, перемещение горной массы, отвалообразование вскрышных пород, складирование добытого полезного ископаемого.</w:t>
      </w:r>
    </w:p>
    <w:p w:rsidR="002416B8" w:rsidRPr="00653A56" w:rsidRDefault="00922035" w:rsidP="00AA5E25">
      <w:pPr>
        <w:tabs>
          <w:tab w:val="left" w:pos="426"/>
          <w:tab w:val="left" w:pos="993"/>
        </w:tabs>
        <w:spacing w:line="360" w:lineRule="auto"/>
        <w:ind w:firstLine="709"/>
        <w:jc w:val="both"/>
        <w:rPr>
          <w:sz w:val="28"/>
          <w:szCs w:val="28"/>
        </w:rPr>
      </w:pPr>
      <w:r w:rsidRPr="00653A56">
        <w:rPr>
          <w:sz w:val="28"/>
          <w:szCs w:val="28"/>
        </w:rPr>
        <w:t>Правильный выбор технологии, способа процессов открытых горных работ и горно-транспортного оборудования, во многом определяет высокую производительность и эффективность разработки месторождения.</w:t>
      </w:r>
    </w:p>
    <w:p w:rsidR="00224541" w:rsidRPr="00653A56" w:rsidRDefault="00AA5E25" w:rsidP="00AA5E25">
      <w:pPr>
        <w:tabs>
          <w:tab w:val="left" w:pos="426"/>
          <w:tab w:val="left" w:pos="993"/>
        </w:tabs>
        <w:spacing w:line="360" w:lineRule="auto"/>
        <w:ind w:firstLine="709"/>
        <w:jc w:val="both"/>
        <w:rPr>
          <w:b/>
          <w:sz w:val="28"/>
          <w:szCs w:val="28"/>
        </w:rPr>
      </w:pPr>
      <w:r w:rsidRPr="00653A56">
        <w:rPr>
          <w:b/>
          <w:sz w:val="28"/>
          <w:szCs w:val="28"/>
        </w:rPr>
        <w:br w:type="page"/>
      </w:r>
      <w:r w:rsidR="001F4BC4" w:rsidRPr="00653A56">
        <w:rPr>
          <w:b/>
          <w:sz w:val="28"/>
          <w:szCs w:val="28"/>
          <w:lang w:val="en-US"/>
        </w:rPr>
        <w:t>I</w:t>
      </w:r>
      <w:r w:rsidR="001F4BC4" w:rsidRPr="00653A56">
        <w:rPr>
          <w:b/>
          <w:sz w:val="28"/>
          <w:szCs w:val="28"/>
        </w:rPr>
        <w:t xml:space="preserve">. </w:t>
      </w:r>
      <w:r w:rsidR="00224541" w:rsidRPr="00653A56">
        <w:rPr>
          <w:b/>
          <w:sz w:val="28"/>
          <w:szCs w:val="28"/>
        </w:rPr>
        <w:t>В</w:t>
      </w:r>
      <w:r w:rsidR="001E7504" w:rsidRPr="00653A56">
        <w:rPr>
          <w:b/>
          <w:sz w:val="28"/>
          <w:szCs w:val="28"/>
        </w:rPr>
        <w:t>зрывная подготовка горных пород</w:t>
      </w:r>
    </w:p>
    <w:p w:rsidR="001F4BC4" w:rsidRPr="00653A56" w:rsidRDefault="001F4BC4" w:rsidP="00AA5E25">
      <w:pPr>
        <w:tabs>
          <w:tab w:val="left" w:pos="426"/>
          <w:tab w:val="left" w:pos="993"/>
        </w:tabs>
        <w:spacing w:line="360" w:lineRule="auto"/>
        <w:ind w:firstLine="709"/>
        <w:jc w:val="both"/>
        <w:rPr>
          <w:b/>
          <w:sz w:val="28"/>
          <w:szCs w:val="28"/>
        </w:rPr>
      </w:pPr>
    </w:p>
    <w:p w:rsidR="00B6610A" w:rsidRPr="00653A56" w:rsidRDefault="00993116" w:rsidP="00AA5E25">
      <w:pPr>
        <w:tabs>
          <w:tab w:val="left" w:pos="426"/>
          <w:tab w:val="left" w:pos="993"/>
        </w:tabs>
        <w:spacing w:line="360" w:lineRule="auto"/>
        <w:ind w:firstLine="709"/>
        <w:jc w:val="both"/>
        <w:rPr>
          <w:b/>
          <w:sz w:val="28"/>
          <w:szCs w:val="28"/>
        </w:rPr>
      </w:pPr>
      <w:r w:rsidRPr="00653A56">
        <w:rPr>
          <w:b/>
          <w:sz w:val="28"/>
          <w:szCs w:val="28"/>
        </w:rPr>
        <w:t>1.</w:t>
      </w:r>
      <w:r w:rsidR="00224541" w:rsidRPr="00653A56">
        <w:rPr>
          <w:b/>
          <w:sz w:val="28"/>
          <w:szCs w:val="28"/>
        </w:rPr>
        <w:t>Выбор вида бурения, модели бурового станка</w:t>
      </w:r>
      <w:r w:rsidR="00C66768" w:rsidRPr="00653A56">
        <w:rPr>
          <w:b/>
          <w:sz w:val="28"/>
          <w:szCs w:val="28"/>
        </w:rPr>
        <w:t xml:space="preserve"> </w:t>
      </w:r>
      <w:r w:rsidR="00224541" w:rsidRPr="00653A56">
        <w:rPr>
          <w:b/>
          <w:sz w:val="28"/>
          <w:szCs w:val="28"/>
        </w:rPr>
        <w:t>и</w:t>
      </w:r>
      <w:r w:rsidR="00AA5E25" w:rsidRPr="00653A56">
        <w:rPr>
          <w:b/>
          <w:sz w:val="28"/>
          <w:szCs w:val="28"/>
        </w:rPr>
        <w:t xml:space="preserve"> </w:t>
      </w:r>
      <w:r w:rsidR="00224541" w:rsidRPr="00653A56">
        <w:rPr>
          <w:b/>
          <w:sz w:val="28"/>
          <w:szCs w:val="28"/>
        </w:rPr>
        <w:t>технологические р</w:t>
      </w:r>
      <w:r w:rsidR="001E7504" w:rsidRPr="00653A56">
        <w:rPr>
          <w:b/>
          <w:sz w:val="28"/>
          <w:szCs w:val="28"/>
        </w:rPr>
        <w:t>асчёты процесса бурения скважин</w:t>
      </w:r>
    </w:p>
    <w:p w:rsidR="00C66768" w:rsidRPr="00653A56" w:rsidRDefault="00C66768" w:rsidP="00AA5E25">
      <w:pPr>
        <w:tabs>
          <w:tab w:val="left" w:pos="426"/>
          <w:tab w:val="left" w:pos="993"/>
          <w:tab w:val="left" w:pos="1680"/>
        </w:tabs>
        <w:spacing w:line="360" w:lineRule="auto"/>
        <w:ind w:firstLine="709"/>
        <w:jc w:val="both"/>
        <w:rPr>
          <w:sz w:val="28"/>
          <w:szCs w:val="28"/>
        </w:rPr>
      </w:pP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Сначала определяем п</w:t>
      </w:r>
      <w:r w:rsidR="001E7504" w:rsidRPr="00653A56">
        <w:rPr>
          <w:sz w:val="28"/>
          <w:szCs w:val="28"/>
        </w:rPr>
        <w:t>оказатель трудности бурения</w:t>
      </w:r>
    </w:p>
    <w:p w:rsidR="00C66768"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18pt">
            <v:imagedata r:id="rId8" o:title=""/>
          </v:shape>
        </w:pict>
      </w:r>
    </w:p>
    <w:p w:rsidR="00C66768"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26" type="#_x0000_t75" style="width:138.75pt;height:18pt">
            <v:imagedata r:id="rId9" o:title=""/>
          </v:shape>
        </w:pict>
      </w:r>
      <w:r w:rsidR="00C66768" w:rsidRPr="00653A56">
        <w:rPr>
          <w:sz w:val="28"/>
          <w:szCs w:val="28"/>
        </w:rPr>
        <w:t xml:space="preserve"> МПа;</w:t>
      </w:r>
    </w:p>
    <w:p w:rsidR="00C66768"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27" type="#_x0000_t75" style="width:107.25pt;height:32.25pt">
            <v:imagedata r:id="rId10" o:title=""/>
          </v:shape>
        </w:pict>
      </w:r>
      <w:r w:rsidR="00C66768" w:rsidRPr="00653A56">
        <w:rPr>
          <w:sz w:val="28"/>
          <w:szCs w:val="28"/>
        </w:rPr>
        <w:t xml:space="preserve"> МПа;</w:t>
      </w:r>
    </w:p>
    <w:p w:rsidR="00C66768"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28" type="#_x0000_t75" style="width:156pt;height:18.75pt">
            <v:imagedata r:id="rId11" o:title=""/>
          </v:shape>
        </w:pict>
      </w:r>
      <w:r w:rsidR="00C66768" w:rsidRPr="00653A56">
        <w:rPr>
          <w:sz w:val="28"/>
          <w:szCs w:val="28"/>
        </w:rPr>
        <w:t xml:space="preserve"> МПа, </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где σ</w:t>
      </w:r>
      <w:r w:rsidRPr="00653A56">
        <w:rPr>
          <w:sz w:val="28"/>
          <w:szCs w:val="28"/>
          <w:vertAlign w:val="subscript"/>
        </w:rPr>
        <w:t>сж</w:t>
      </w:r>
      <w:r w:rsidRPr="00653A56">
        <w:rPr>
          <w:sz w:val="28"/>
          <w:szCs w:val="28"/>
        </w:rPr>
        <w:t>, σ</w:t>
      </w:r>
      <w:r w:rsidRPr="00653A56">
        <w:rPr>
          <w:sz w:val="28"/>
          <w:szCs w:val="28"/>
          <w:vertAlign w:val="subscript"/>
        </w:rPr>
        <w:t>р</w:t>
      </w:r>
      <w:r w:rsidRPr="00653A56">
        <w:rPr>
          <w:sz w:val="28"/>
          <w:szCs w:val="28"/>
        </w:rPr>
        <w:t>, σ</w:t>
      </w:r>
      <w:r w:rsidRPr="00653A56">
        <w:rPr>
          <w:sz w:val="28"/>
          <w:szCs w:val="28"/>
          <w:vertAlign w:val="subscript"/>
        </w:rPr>
        <w:t>сдв</w:t>
      </w:r>
      <w:r w:rsidRPr="00653A56">
        <w:rPr>
          <w:sz w:val="28"/>
          <w:szCs w:val="28"/>
        </w:rPr>
        <w:t xml:space="preserve"> – соответственно пределы прочности на сжатие, растяжение и сдвиг;</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γ=2,</w:t>
      </w:r>
      <w:r w:rsidR="0066126C" w:rsidRPr="00653A56">
        <w:rPr>
          <w:sz w:val="28"/>
          <w:szCs w:val="28"/>
        </w:rPr>
        <w:t>9</w:t>
      </w:r>
      <w:r w:rsidRPr="00653A56">
        <w:rPr>
          <w:sz w:val="28"/>
          <w:szCs w:val="28"/>
        </w:rPr>
        <w:t xml:space="preserve"> т/м</w:t>
      </w:r>
      <w:r w:rsidRPr="00653A56">
        <w:rPr>
          <w:sz w:val="28"/>
          <w:szCs w:val="28"/>
          <w:vertAlign w:val="superscript"/>
        </w:rPr>
        <w:t>3</w:t>
      </w:r>
      <w:r w:rsidRPr="00653A56">
        <w:rPr>
          <w:sz w:val="28"/>
          <w:szCs w:val="28"/>
        </w:rPr>
        <w:t xml:space="preserve"> – объёмный вес </w:t>
      </w:r>
      <w:r w:rsidR="0066126C" w:rsidRPr="00653A56">
        <w:rPr>
          <w:sz w:val="28"/>
          <w:szCs w:val="28"/>
        </w:rPr>
        <w:t>диабаза</w:t>
      </w:r>
      <w:r w:rsidRPr="00653A56">
        <w:rPr>
          <w:sz w:val="28"/>
          <w:szCs w:val="28"/>
        </w:rPr>
        <w:t>.</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 xml:space="preserve">Данная порода по трудности бурения относится к </w:t>
      </w:r>
      <w:r w:rsidRPr="00653A56">
        <w:rPr>
          <w:sz w:val="28"/>
          <w:szCs w:val="28"/>
          <w:lang w:val="en-US"/>
        </w:rPr>
        <w:t>I</w:t>
      </w:r>
      <w:r w:rsidR="008C3E10" w:rsidRPr="00653A56">
        <w:rPr>
          <w:sz w:val="28"/>
          <w:szCs w:val="28"/>
          <w:lang w:val="en-US"/>
        </w:rPr>
        <w:t>I</w:t>
      </w:r>
      <w:r w:rsidR="0066126C" w:rsidRPr="00653A56">
        <w:rPr>
          <w:sz w:val="28"/>
          <w:szCs w:val="28"/>
          <w:lang w:val="en-US"/>
        </w:rPr>
        <w:t>I</w:t>
      </w:r>
      <w:r w:rsidRPr="00653A56">
        <w:rPr>
          <w:sz w:val="28"/>
          <w:szCs w:val="28"/>
        </w:rPr>
        <w:t xml:space="preserve"> классу – </w:t>
      </w:r>
      <w:r w:rsidR="0066126C" w:rsidRPr="00653A56">
        <w:rPr>
          <w:sz w:val="28"/>
          <w:szCs w:val="28"/>
        </w:rPr>
        <w:t>труднобуримые</w:t>
      </w:r>
      <w:r w:rsidRPr="00653A56">
        <w:rPr>
          <w:sz w:val="28"/>
          <w:szCs w:val="28"/>
        </w:rPr>
        <w:t xml:space="preserve"> (П</w:t>
      </w:r>
      <w:r w:rsidRPr="00653A56">
        <w:rPr>
          <w:sz w:val="28"/>
          <w:szCs w:val="28"/>
          <w:vertAlign w:val="subscript"/>
        </w:rPr>
        <w:t>б</w:t>
      </w:r>
      <w:r w:rsidR="008C3E10" w:rsidRPr="00653A56">
        <w:rPr>
          <w:sz w:val="28"/>
          <w:szCs w:val="28"/>
        </w:rPr>
        <w:t>=</w:t>
      </w:r>
      <w:r w:rsidR="0066126C" w:rsidRPr="00653A56">
        <w:rPr>
          <w:sz w:val="28"/>
          <w:szCs w:val="28"/>
        </w:rPr>
        <w:t>10,1</w:t>
      </w:r>
      <w:r w:rsidRPr="00653A56">
        <w:rPr>
          <w:sz w:val="28"/>
          <w:szCs w:val="28"/>
        </w:rPr>
        <w:t>÷</w:t>
      </w:r>
      <w:r w:rsidR="008C3E10" w:rsidRPr="00653A56">
        <w:rPr>
          <w:sz w:val="28"/>
          <w:szCs w:val="28"/>
        </w:rPr>
        <w:t>1</w:t>
      </w:r>
      <w:r w:rsidR="0066126C" w:rsidRPr="00653A56">
        <w:rPr>
          <w:sz w:val="28"/>
          <w:szCs w:val="28"/>
        </w:rPr>
        <w:t>5</w:t>
      </w:r>
      <w:r w:rsidRPr="00653A56">
        <w:rPr>
          <w:sz w:val="28"/>
          <w:szCs w:val="28"/>
        </w:rPr>
        <w:t>).</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Рассмотрим существующие способы бурения:</w:t>
      </w:r>
    </w:p>
    <w:p w:rsidR="00C66768" w:rsidRPr="00653A56" w:rsidRDefault="00C66768" w:rsidP="00AA5E25">
      <w:pPr>
        <w:numPr>
          <w:ilvl w:val="0"/>
          <w:numId w:val="4"/>
        </w:numPr>
        <w:tabs>
          <w:tab w:val="clear" w:pos="1560"/>
          <w:tab w:val="left" w:pos="426"/>
          <w:tab w:val="left" w:pos="993"/>
        </w:tabs>
        <w:spacing w:line="360" w:lineRule="auto"/>
        <w:ind w:left="0" w:firstLine="709"/>
        <w:jc w:val="both"/>
        <w:rPr>
          <w:sz w:val="28"/>
          <w:szCs w:val="28"/>
        </w:rPr>
      </w:pPr>
      <w:r w:rsidRPr="00653A56">
        <w:rPr>
          <w:sz w:val="28"/>
          <w:szCs w:val="28"/>
        </w:rPr>
        <w:t>Пневматические бурильные молотки - применяются для бурения шпуров диаметром 32-40 и 52-75 мм в скальных породах.</w:t>
      </w:r>
    </w:p>
    <w:p w:rsidR="00C66768" w:rsidRPr="00653A56" w:rsidRDefault="00C66768" w:rsidP="00AA5E25">
      <w:pPr>
        <w:numPr>
          <w:ilvl w:val="0"/>
          <w:numId w:val="4"/>
        </w:numPr>
        <w:tabs>
          <w:tab w:val="clear" w:pos="1560"/>
          <w:tab w:val="left" w:pos="426"/>
          <w:tab w:val="left" w:pos="993"/>
        </w:tabs>
        <w:autoSpaceDE w:val="0"/>
        <w:autoSpaceDN w:val="0"/>
        <w:adjustRightInd w:val="0"/>
        <w:spacing w:line="360" w:lineRule="auto"/>
        <w:ind w:left="0" w:firstLine="709"/>
        <w:jc w:val="both"/>
        <w:rPr>
          <w:sz w:val="28"/>
          <w:szCs w:val="28"/>
        </w:rPr>
      </w:pPr>
      <w:r w:rsidRPr="00653A56">
        <w:rPr>
          <w:sz w:val="28"/>
          <w:szCs w:val="28"/>
        </w:rPr>
        <w:t>Станки шнекового бурения применяют для бурения вертикальных и наклонных скважин диаметром 125-160 мм и глубиной до 25 м в мягких породах с показателем бурения до 5.</w:t>
      </w:r>
    </w:p>
    <w:p w:rsidR="00C66768" w:rsidRPr="00653A56" w:rsidRDefault="00C66768" w:rsidP="00AA5E25">
      <w:pPr>
        <w:numPr>
          <w:ilvl w:val="0"/>
          <w:numId w:val="4"/>
        </w:numPr>
        <w:tabs>
          <w:tab w:val="clear" w:pos="1560"/>
          <w:tab w:val="left" w:pos="426"/>
          <w:tab w:val="left" w:pos="993"/>
        </w:tabs>
        <w:autoSpaceDE w:val="0"/>
        <w:autoSpaceDN w:val="0"/>
        <w:adjustRightInd w:val="0"/>
        <w:spacing w:line="360" w:lineRule="auto"/>
        <w:ind w:left="0" w:firstLine="709"/>
        <w:jc w:val="both"/>
        <w:rPr>
          <w:sz w:val="28"/>
          <w:szCs w:val="28"/>
        </w:rPr>
      </w:pPr>
      <w:r w:rsidRPr="00653A56">
        <w:rPr>
          <w:sz w:val="28"/>
          <w:szCs w:val="28"/>
        </w:rPr>
        <w:t>Станки с погружными пневмоударниками применяются для бурения скважин диаметром 100-200 мм и глубиной до 30 м при разработке пород с показателем бурения от 5 до 20 и крепостью от 10 до 20. При производственной мощности до 4 млн. м³/год.</w:t>
      </w:r>
    </w:p>
    <w:p w:rsidR="00C66768" w:rsidRPr="00653A56" w:rsidRDefault="00C66768" w:rsidP="00AA5E25">
      <w:pPr>
        <w:numPr>
          <w:ilvl w:val="0"/>
          <w:numId w:val="4"/>
        </w:numPr>
        <w:tabs>
          <w:tab w:val="clear" w:pos="1560"/>
          <w:tab w:val="left" w:pos="426"/>
          <w:tab w:val="left" w:pos="993"/>
        </w:tabs>
        <w:autoSpaceDE w:val="0"/>
        <w:autoSpaceDN w:val="0"/>
        <w:adjustRightInd w:val="0"/>
        <w:spacing w:line="360" w:lineRule="auto"/>
        <w:ind w:left="0" w:firstLine="709"/>
        <w:jc w:val="both"/>
        <w:rPr>
          <w:sz w:val="28"/>
          <w:szCs w:val="28"/>
        </w:rPr>
      </w:pPr>
      <w:r w:rsidRPr="00653A56">
        <w:rPr>
          <w:sz w:val="28"/>
          <w:szCs w:val="28"/>
        </w:rPr>
        <w:t>Термическое (огневое) бурение используется при бурении скважин диаметром 250-360 мм и глубиной до 22 м главным образом в весьма и исключительно труднобуримых породах. Успешно применяется в породах с показателем бурения от 10 до 15.</w:t>
      </w:r>
    </w:p>
    <w:p w:rsidR="00C66768" w:rsidRPr="00653A56" w:rsidRDefault="00C66768" w:rsidP="00AA5E25">
      <w:pPr>
        <w:numPr>
          <w:ilvl w:val="0"/>
          <w:numId w:val="4"/>
        </w:numPr>
        <w:tabs>
          <w:tab w:val="clear" w:pos="1560"/>
          <w:tab w:val="left" w:pos="426"/>
          <w:tab w:val="left" w:pos="993"/>
        </w:tabs>
        <w:spacing w:line="360" w:lineRule="auto"/>
        <w:ind w:left="0" w:firstLine="709"/>
        <w:jc w:val="both"/>
        <w:rPr>
          <w:sz w:val="28"/>
          <w:szCs w:val="28"/>
        </w:rPr>
      </w:pPr>
      <w:r w:rsidRPr="00653A56">
        <w:rPr>
          <w:sz w:val="28"/>
          <w:szCs w:val="28"/>
        </w:rPr>
        <w:t>Станки вибрационного бурения находятся пока на стадии испытаний; их достоинства - относит небольшая масса, простой буровой инструмент и высокая производительность.</w:t>
      </w:r>
    </w:p>
    <w:p w:rsidR="00DB6A59" w:rsidRPr="00653A56" w:rsidRDefault="00DB6A59" w:rsidP="00AA5E25">
      <w:pPr>
        <w:numPr>
          <w:ilvl w:val="0"/>
          <w:numId w:val="4"/>
        </w:numPr>
        <w:tabs>
          <w:tab w:val="clear" w:pos="1560"/>
          <w:tab w:val="left" w:pos="426"/>
          <w:tab w:val="left" w:pos="993"/>
        </w:tabs>
        <w:autoSpaceDE w:val="0"/>
        <w:autoSpaceDN w:val="0"/>
        <w:adjustRightInd w:val="0"/>
        <w:spacing w:line="360" w:lineRule="auto"/>
        <w:ind w:left="0" w:firstLine="709"/>
        <w:jc w:val="both"/>
        <w:rPr>
          <w:sz w:val="28"/>
          <w:szCs w:val="28"/>
        </w:rPr>
      </w:pPr>
      <w:r w:rsidRPr="00653A56">
        <w:rPr>
          <w:sz w:val="28"/>
          <w:szCs w:val="28"/>
        </w:rPr>
        <w:t>Станки шарошечного бурения в последнее время получили наибольшее распространение при бурении скважин с диаметром 160-320 мм и глубиной 35 м. Наиболее перспективны для бурения в породах с показателем трудности бурения от 6 до 15 и крепостью пород от 6 до 18. Достоинства: высокая производительность, непрерывность бурения и возможность его автоматизации.</w:t>
      </w:r>
    </w:p>
    <w:p w:rsidR="00C66768" w:rsidRPr="00653A56" w:rsidRDefault="004A103F" w:rsidP="00AA5E25">
      <w:pPr>
        <w:tabs>
          <w:tab w:val="left" w:pos="426"/>
          <w:tab w:val="left" w:pos="993"/>
        </w:tabs>
        <w:autoSpaceDE w:val="0"/>
        <w:autoSpaceDN w:val="0"/>
        <w:adjustRightInd w:val="0"/>
        <w:spacing w:line="360" w:lineRule="auto"/>
        <w:ind w:firstLine="709"/>
        <w:jc w:val="both"/>
        <w:rPr>
          <w:sz w:val="28"/>
          <w:szCs w:val="28"/>
        </w:rPr>
      </w:pPr>
      <w:r w:rsidRPr="00653A56">
        <w:rPr>
          <w:b/>
          <w:sz w:val="28"/>
          <w:szCs w:val="28"/>
        </w:rPr>
        <w:t xml:space="preserve">Так как у меня порода имеет крепость 12 - 14 по </w:t>
      </w:r>
      <w:r w:rsidR="001E7504" w:rsidRPr="00653A56">
        <w:rPr>
          <w:b/>
          <w:sz w:val="28"/>
          <w:szCs w:val="28"/>
        </w:rPr>
        <w:t xml:space="preserve">М.М. </w:t>
      </w:r>
      <w:r w:rsidRPr="00653A56">
        <w:rPr>
          <w:b/>
          <w:sz w:val="28"/>
          <w:szCs w:val="28"/>
        </w:rPr>
        <w:t>Протодьяконову я выбираю буровой станок шарошечного бурения.</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 xml:space="preserve">Буровой станок выбираем </w:t>
      </w:r>
      <w:r w:rsidR="0066126C" w:rsidRPr="00653A56">
        <w:rPr>
          <w:sz w:val="28"/>
          <w:szCs w:val="28"/>
        </w:rPr>
        <w:t xml:space="preserve">2СБШ-200Н </w:t>
      </w:r>
      <w:r w:rsidRPr="00653A56">
        <w:rPr>
          <w:sz w:val="28"/>
          <w:szCs w:val="28"/>
        </w:rPr>
        <w:t>исходя из приблизительного соотношения между вмес</w:t>
      </w:r>
      <w:r w:rsidR="0066126C" w:rsidRPr="00653A56">
        <w:rPr>
          <w:sz w:val="28"/>
          <w:szCs w:val="28"/>
        </w:rPr>
        <w:t>тимостью ковша экскаватора ЭКГ-5</w:t>
      </w:r>
      <w:r w:rsidRPr="00653A56">
        <w:rPr>
          <w:sz w:val="28"/>
          <w:szCs w:val="28"/>
        </w:rPr>
        <w:t xml:space="preserve"> и диаметром скважины, а диаметр скважины равно </w:t>
      </w:r>
      <w:r w:rsidRPr="00653A56">
        <w:rPr>
          <w:sz w:val="28"/>
          <w:szCs w:val="28"/>
          <w:lang w:val="en-US"/>
        </w:rPr>
        <w:t>d</w:t>
      </w:r>
      <w:r w:rsidRPr="00653A56">
        <w:rPr>
          <w:sz w:val="28"/>
          <w:szCs w:val="28"/>
          <w:vertAlign w:val="subscript"/>
        </w:rPr>
        <w:t>с</w:t>
      </w:r>
      <w:r w:rsidR="0066126C" w:rsidRPr="00653A56">
        <w:rPr>
          <w:sz w:val="28"/>
          <w:szCs w:val="28"/>
        </w:rPr>
        <w:t>=0,216</w:t>
      </w:r>
      <w:r w:rsidRPr="00653A56">
        <w:rPr>
          <w:sz w:val="28"/>
          <w:szCs w:val="28"/>
        </w:rPr>
        <w:t xml:space="preserve"> м.</w:t>
      </w:r>
    </w:p>
    <w:p w:rsidR="00C66768" w:rsidRPr="00653A56" w:rsidRDefault="00C66768" w:rsidP="00AA5E25">
      <w:pPr>
        <w:tabs>
          <w:tab w:val="left" w:pos="426"/>
          <w:tab w:val="left" w:pos="993"/>
        </w:tabs>
        <w:spacing w:line="360" w:lineRule="auto"/>
        <w:ind w:firstLine="709"/>
        <w:jc w:val="both"/>
        <w:rPr>
          <w:sz w:val="28"/>
          <w:szCs w:val="28"/>
        </w:rPr>
      </w:pPr>
      <w:r w:rsidRPr="00653A56">
        <w:rPr>
          <w:sz w:val="28"/>
          <w:szCs w:val="28"/>
        </w:rPr>
        <w:t xml:space="preserve">Техническая характеристика станка </w:t>
      </w:r>
      <w:r w:rsidR="0066126C" w:rsidRPr="00653A56">
        <w:rPr>
          <w:sz w:val="28"/>
          <w:szCs w:val="28"/>
        </w:rPr>
        <w:t>2СБШ-200Н</w:t>
      </w:r>
      <w:r w:rsidRPr="00653A56">
        <w:rPr>
          <w:sz w:val="28"/>
          <w:szCs w:val="28"/>
        </w:rPr>
        <w:t>:</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Диаметр скв</w:t>
      </w:r>
      <w:r w:rsidR="0066126C" w:rsidRPr="00653A56">
        <w:rPr>
          <w:sz w:val="28"/>
          <w:szCs w:val="28"/>
        </w:rPr>
        <w:t>ажины – 216</w:t>
      </w:r>
      <w:r w:rsidRPr="00653A56">
        <w:rPr>
          <w:sz w:val="28"/>
          <w:szCs w:val="28"/>
        </w:rPr>
        <w:t xml:space="preserve"> мм;</w:t>
      </w:r>
    </w:p>
    <w:p w:rsidR="00C66768" w:rsidRPr="00653A56" w:rsidRDefault="0066126C"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Глубина бурения – 24</w:t>
      </w:r>
      <w:r w:rsidR="00C66768" w:rsidRPr="00653A56">
        <w:rPr>
          <w:sz w:val="28"/>
          <w:szCs w:val="28"/>
        </w:rPr>
        <w:t xml:space="preserve"> м;</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Угол бурения к горизонту – 60°, 75°, 90°;</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Установленна</w:t>
      </w:r>
      <w:r w:rsidR="0066126C" w:rsidRPr="00653A56">
        <w:rPr>
          <w:sz w:val="28"/>
          <w:szCs w:val="28"/>
        </w:rPr>
        <w:t>я мощность электродвигателей – 3</w:t>
      </w:r>
      <w:r w:rsidRPr="00653A56">
        <w:rPr>
          <w:sz w:val="28"/>
          <w:szCs w:val="28"/>
        </w:rPr>
        <w:t>00 кВт;</w:t>
      </w:r>
    </w:p>
    <w:p w:rsidR="00C66768" w:rsidRPr="00653A56" w:rsidRDefault="0066126C"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Частота вращения долота – 0,5-5</w:t>
      </w:r>
      <w:r w:rsidR="00C66768" w:rsidRPr="00653A56">
        <w:rPr>
          <w:sz w:val="28"/>
          <w:szCs w:val="28"/>
        </w:rPr>
        <w:t xml:space="preserve"> с</w:t>
      </w:r>
      <w:r w:rsidR="00C66768" w:rsidRPr="00653A56">
        <w:rPr>
          <w:sz w:val="28"/>
          <w:szCs w:val="28"/>
          <w:vertAlign w:val="superscript"/>
        </w:rPr>
        <w:t>-1</w:t>
      </w:r>
      <w:r w:rsidR="00C66768" w:rsidRPr="00653A56">
        <w:rPr>
          <w:sz w:val="28"/>
          <w:szCs w:val="28"/>
        </w:rPr>
        <w:t>;</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Максимальное осе</w:t>
      </w:r>
      <w:r w:rsidR="00A95353" w:rsidRPr="00653A56">
        <w:rPr>
          <w:sz w:val="28"/>
          <w:szCs w:val="28"/>
        </w:rPr>
        <w:t>вое усилие подачи на забой – 173</w:t>
      </w:r>
      <w:r w:rsidRPr="00653A56">
        <w:rPr>
          <w:sz w:val="28"/>
          <w:szCs w:val="28"/>
        </w:rPr>
        <w:t xml:space="preserve"> кН;</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Скорость подачи/подъёма бурового снаряда – 0,017/0,12 м/с;</w:t>
      </w:r>
    </w:p>
    <w:p w:rsidR="00C66768" w:rsidRPr="00653A56" w:rsidRDefault="00A95353"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Скорость передвижения – 0,7</w:t>
      </w:r>
      <w:r w:rsidR="00C66768" w:rsidRPr="00653A56">
        <w:rPr>
          <w:sz w:val="28"/>
          <w:szCs w:val="28"/>
        </w:rPr>
        <w:t xml:space="preserve"> км/ч;</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Расход воздуха на очистку скважин – 25 м</w:t>
      </w:r>
      <w:r w:rsidRPr="00653A56">
        <w:rPr>
          <w:sz w:val="28"/>
          <w:szCs w:val="28"/>
          <w:vertAlign w:val="superscript"/>
        </w:rPr>
        <w:t>3</w:t>
      </w:r>
      <w:r w:rsidRPr="00653A56">
        <w:rPr>
          <w:sz w:val="28"/>
          <w:szCs w:val="28"/>
        </w:rPr>
        <w:t>/мин;</w:t>
      </w:r>
    </w:p>
    <w:p w:rsidR="00C66768" w:rsidRPr="00653A56" w:rsidRDefault="00C66768" w:rsidP="00AA5E25">
      <w:pPr>
        <w:numPr>
          <w:ilvl w:val="0"/>
          <w:numId w:val="3"/>
        </w:numPr>
        <w:tabs>
          <w:tab w:val="num" w:pos="-1320"/>
          <w:tab w:val="left" w:pos="426"/>
          <w:tab w:val="left" w:pos="993"/>
        </w:tabs>
        <w:spacing w:line="360" w:lineRule="auto"/>
        <w:ind w:left="0" w:firstLine="709"/>
        <w:jc w:val="both"/>
        <w:rPr>
          <w:sz w:val="28"/>
          <w:szCs w:val="28"/>
        </w:rPr>
      </w:pPr>
      <w:r w:rsidRPr="00653A56">
        <w:rPr>
          <w:sz w:val="28"/>
          <w:szCs w:val="28"/>
        </w:rPr>
        <w:t xml:space="preserve">Масса станка – </w:t>
      </w:r>
      <w:r w:rsidR="00A95353" w:rsidRPr="00653A56">
        <w:rPr>
          <w:sz w:val="28"/>
          <w:szCs w:val="28"/>
        </w:rPr>
        <w:t xml:space="preserve">50 </w:t>
      </w:r>
      <w:r w:rsidRPr="00653A56">
        <w:rPr>
          <w:sz w:val="28"/>
          <w:szCs w:val="28"/>
        </w:rPr>
        <w:t>т.</w:t>
      </w:r>
    </w:p>
    <w:p w:rsidR="00C66768" w:rsidRPr="00653A56" w:rsidRDefault="00464DFE" w:rsidP="00AA5E25">
      <w:pPr>
        <w:tabs>
          <w:tab w:val="left" w:pos="426"/>
          <w:tab w:val="left" w:pos="993"/>
        </w:tabs>
        <w:spacing w:line="360" w:lineRule="auto"/>
        <w:ind w:firstLine="709"/>
        <w:jc w:val="both"/>
        <w:rPr>
          <w:sz w:val="28"/>
          <w:szCs w:val="28"/>
        </w:rPr>
      </w:pPr>
      <w:r w:rsidRPr="00653A56">
        <w:rPr>
          <w:sz w:val="28"/>
          <w:szCs w:val="28"/>
        </w:rPr>
        <w:t xml:space="preserve">Требуемое осевое усилие на долото диаметром </w:t>
      </w:r>
      <w:r w:rsidRPr="00653A56">
        <w:rPr>
          <w:sz w:val="28"/>
          <w:szCs w:val="28"/>
          <w:lang w:val="en-US"/>
        </w:rPr>
        <w:t>D</w:t>
      </w:r>
      <w:r w:rsidRPr="00653A56">
        <w:rPr>
          <w:sz w:val="28"/>
          <w:szCs w:val="28"/>
        </w:rPr>
        <w:t>=2</w:t>
      </w:r>
      <w:r w:rsidR="00A95353" w:rsidRPr="00653A56">
        <w:rPr>
          <w:sz w:val="28"/>
          <w:szCs w:val="28"/>
        </w:rPr>
        <w:t>16</w:t>
      </w:r>
      <w:r w:rsidRPr="00653A56">
        <w:rPr>
          <w:sz w:val="28"/>
          <w:szCs w:val="28"/>
        </w:rPr>
        <w:t xml:space="preserve"> мм для</w:t>
      </w:r>
      <w:r w:rsidR="00A95353" w:rsidRPr="00653A56">
        <w:rPr>
          <w:sz w:val="28"/>
          <w:szCs w:val="28"/>
        </w:rPr>
        <w:t xml:space="preserve"> разрушения породы крепостью ƒ=12</w:t>
      </w:r>
      <w:r w:rsidRPr="00653A56">
        <w:rPr>
          <w:sz w:val="28"/>
          <w:szCs w:val="28"/>
        </w:rPr>
        <w:t>:</w:t>
      </w:r>
    </w:p>
    <w:p w:rsidR="00464DFE"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29" type="#_x0000_t75" style="width:134.25pt;height:18.75pt">
            <v:imagedata r:id="rId12" o:title=""/>
          </v:shape>
        </w:pict>
      </w:r>
      <w:r w:rsidR="00C77501" w:rsidRPr="00653A56">
        <w:rPr>
          <w:sz w:val="28"/>
          <w:szCs w:val="28"/>
        </w:rPr>
        <w:t xml:space="preserve"> </w:t>
      </w:r>
      <w:r w:rsidR="000139C6" w:rsidRPr="00653A56">
        <w:rPr>
          <w:sz w:val="28"/>
          <w:szCs w:val="28"/>
        </w:rPr>
        <w:t>кН</w:t>
      </w:r>
      <w:r w:rsidR="001D757F" w:rsidRPr="00653A56">
        <w:rPr>
          <w:sz w:val="28"/>
          <w:szCs w:val="28"/>
        </w:rPr>
        <w:t>,</w:t>
      </w:r>
    </w:p>
    <w:p w:rsidR="00DC2198"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30" type="#_x0000_t75" style="width:150pt;height:18.75pt">
            <v:imagedata r:id="rId13" o:title=""/>
          </v:shape>
        </w:pict>
      </w:r>
      <w:r w:rsidR="00C77501" w:rsidRPr="00653A56">
        <w:rPr>
          <w:sz w:val="28"/>
          <w:szCs w:val="28"/>
        </w:rPr>
        <w:t xml:space="preserve"> </w:t>
      </w:r>
      <w:r w:rsidR="00DC2198" w:rsidRPr="00653A56">
        <w:rPr>
          <w:sz w:val="28"/>
          <w:szCs w:val="28"/>
        </w:rPr>
        <w:t>кН,</w:t>
      </w:r>
    </w:p>
    <w:p w:rsidR="001D757F" w:rsidRPr="00653A56" w:rsidRDefault="001D757F"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000139C6" w:rsidRPr="00653A56">
        <w:rPr>
          <w:sz w:val="28"/>
          <w:szCs w:val="28"/>
        </w:rPr>
        <w:t>=6÷8 большие значения для более крупных долот.</w:t>
      </w:r>
    </w:p>
    <w:p w:rsidR="00621768" w:rsidRPr="00653A56" w:rsidRDefault="00621768" w:rsidP="00AA5E25">
      <w:pPr>
        <w:tabs>
          <w:tab w:val="left" w:pos="426"/>
          <w:tab w:val="left" w:pos="993"/>
        </w:tabs>
        <w:spacing w:line="360" w:lineRule="auto"/>
        <w:ind w:firstLine="709"/>
        <w:jc w:val="both"/>
        <w:rPr>
          <w:sz w:val="28"/>
          <w:szCs w:val="28"/>
        </w:rPr>
      </w:pPr>
      <w:r w:rsidRPr="00653A56">
        <w:rPr>
          <w:sz w:val="28"/>
          <w:szCs w:val="28"/>
        </w:rPr>
        <w:t>Требуемый момент вращения долота:</w:t>
      </w:r>
    </w:p>
    <w:p w:rsidR="00A304EF"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31" type="#_x0000_t75" style="width:153.75pt;height:20.25pt">
            <v:imagedata r:id="rId14" o:title=""/>
          </v:shape>
        </w:pict>
      </w:r>
      <w:r w:rsidR="00A304EF" w:rsidRPr="00653A56">
        <w:rPr>
          <w:sz w:val="28"/>
          <w:szCs w:val="28"/>
        </w:rPr>
        <w:t xml:space="preserve">Н*м </w:t>
      </w:r>
      <w:r>
        <w:rPr>
          <w:position w:val="-14"/>
          <w:sz w:val="28"/>
          <w:szCs w:val="28"/>
        </w:rPr>
        <w:pict>
          <v:shape id="_x0000_i1032" type="#_x0000_t75" style="width:273.75pt;height:20.25pt">
            <v:imagedata r:id="rId15" o:title=""/>
          </v:shape>
        </w:pict>
      </w:r>
    </w:p>
    <w:p w:rsidR="00621768" w:rsidRPr="00653A56" w:rsidRDefault="00621768" w:rsidP="00AA5E25">
      <w:pPr>
        <w:tabs>
          <w:tab w:val="left" w:pos="426"/>
          <w:tab w:val="left" w:pos="993"/>
        </w:tabs>
        <w:spacing w:line="360" w:lineRule="auto"/>
        <w:ind w:firstLine="709"/>
        <w:jc w:val="both"/>
        <w:rPr>
          <w:sz w:val="28"/>
          <w:szCs w:val="28"/>
        </w:rPr>
      </w:pPr>
      <w:r w:rsidRPr="00653A56">
        <w:rPr>
          <w:sz w:val="28"/>
          <w:szCs w:val="28"/>
        </w:rPr>
        <w:t>где</w:t>
      </w:r>
      <w:r w:rsidR="004A14C1" w:rsidRPr="00653A56">
        <w:rPr>
          <w:sz w:val="28"/>
          <w:szCs w:val="28"/>
        </w:rPr>
        <w:t xml:space="preserve"> </w:t>
      </w:r>
      <w:r w:rsidR="004A14C1" w:rsidRPr="00653A56">
        <w:rPr>
          <w:sz w:val="28"/>
          <w:szCs w:val="28"/>
          <w:lang w:val="en-US"/>
        </w:rPr>
        <w:t>n</w:t>
      </w:r>
      <w:r w:rsidR="004A14C1" w:rsidRPr="00653A56">
        <w:rPr>
          <w:sz w:val="28"/>
          <w:szCs w:val="28"/>
        </w:rPr>
        <w:t>=1,5 – показатель для удовлетворительной очистки скважины;</w:t>
      </w:r>
    </w:p>
    <w:p w:rsidR="00844F58" w:rsidRPr="00653A56" w:rsidRDefault="004A14C1"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1</w:t>
      </w:r>
      <w:r w:rsidR="00D5109E" w:rsidRPr="00653A56">
        <w:rPr>
          <w:sz w:val="28"/>
          <w:szCs w:val="28"/>
        </w:rPr>
        <w:t>=10</w:t>
      </w:r>
      <w:r w:rsidRPr="00653A56">
        <w:rPr>
          <w:sz w:val="28"/>
          <w:szCs w:val="28"/>
        </w:rPr>
        <w:t xml:space="preserve"> – коэффициент зависящий от крепости буримой породы.</w:t>
      </w:r>
    </w:p>
    <w:p w:rsidR="004A14C1" w:rsidRPr="00653A56" w:rsidRDefault="004A103F" w:rsidP="00AA5E25">
      <w:pPr>
        <w:tabs>
          <w:tab w:val="left" w:pos="426"/>
          <w:tab w:val="left" w:pos="993"/>
        </w:tabs>
        <w:spacing w:line="360" w:lineRule="auto"/>
        <w:ind w:firstLine="709"/>
        <w:jc w:val="both"/>
        <w:rPr>
          <w:sz w:val="28"/>
          <w:szCs w:val="28"/>
        </w:rPr>
      </w:pPr>
      <w:r w:rsidRPr="00653A56">
        <w:rPr>
          <w:sz w:val="28"/>
          <w:szCs w:val="28"/>
        </w:rPr>
        <w:t>Мощность привода вращателя</w:t>
      </w:r>
    </w:p>
    <w:p w:rsidR="004A14C1"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33" type="#_x0000_t75" style="width:209.25pt;height:20.25pt">
            <v:imagedata r:id="rId16" o:title=""/>
          </v:shape>
        </w:pict>
      </w:r>
      <w:r w:rsidR="00A304EF" w:rsidRPr="00653A56">
        <w:rPr>
          <w:sz w:val="28"/>
          <w:szCs w:val="28"/>
        </w:rPr>
        <w:t xml:space="preserve"> кВт</w:t>
      </w:r>
    </w:p>
    <w:p w:rsidR="00A304EF"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34" type="#_x0000_t75" style="width:215.25pt;height:20.25pt">
            <v:imagedata r:id="rId17" o:title=""/>
          </v:shape>
        </w:pict>
      </w:r>
      <w:r w:rsidR="00A304EF" w:rsidRPr="00653A56">
        <w:rPr>
          <w:sz w:val="28"/>
          <w:szCs w:val="28"/>
        </w:rPr>
        <w:t>кВт</w:t>
      </w:r>
    </w:p>
    <w:p w:rsidR="00A23C9C" w:rsidRPr="00653A56" w:rsidRDefault="00A23C9C" w:rsidP="00AA5E25">
      <w:pPr>
        <w:tabs>
          <w:tab w:val="left" w:pos="426"/>
          <w:tab w:val="left" w:pos="993"/>
        </w:tabs>
        <w:spacing w:line="360" w:lineRule="auto"/>
        <w:ind w:firstLine="709"/>
        <w:jc w:val="both"/>
        <w:rPr>
          <w:sz w:val="28"/>
          <w:szCs w:val="28"/>
        </w:rPr>
      </w:pPr>
      <w:r w:rsidRPr="00653A56">
        <w:rPr>
          <w:sz w:val="28"/>
          <w:szCs w:val="28"/>
        </w:rPr>
        <w:t>где η</w:t>
      </w:r>
      <w:r w:rsidRPr="00653A56">
        <w:rPr>
          <w:sz w:val="28"/>
          <w:szCs w:val="28"/>
          <w:vertAlign w:val="subscript"/>
        </w:rPr>
        <w:t>вр</w:t>
      </w:r>
      <w:r w:rsidRPr="00653A56">
        <w:rPr>
          <w:sz w:val="28"/>
          <w:szCs w:val="28"/>
        </w:rPr>
        <w:t>=0,85÷</w:t>
      </w:r>
      <w:r w:rsidR="004A103F" w:rsidRPr="00653A56">
        <w:rPr>
          <w:sz w:val="28"/>
          <w:szCs w:val="28"/>
        </w:rPr>
        <w:t>0,7 – КПД трансмиссии вращателя</w:t>
      </w:r>
    </w:p>
    <w:p w:rsidR="00DC2198" w:rsidRPr="00653A56" w:rsidRDefault="00054AE2"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вр</w:t>
      </w:r>
      <w:r w:rsidRPr="00653A56">
        <w:rPr>
          <w:sz w:val="28"/>
          <w:szCs w:val="28"/>
        </w:rPr>
        <w:t>=1,5 с</w:t>
      </w:r>
      <w:r w:rsidRPr="00653A56">
        <w:rPr>
          <w:sz w:val="28"/>
          <w:szCs w:val="28"/>
          <w:vertAlign w:val="superscript"/>
        </w:rPr>
        <w:t>-1</w:t>
      </w:r>
      <w:r w:rsidRPr="00653A56">
        <w:rPr>
          <w:sz w:val="28"/>
          <w:szCs w:val="28"/>
        </w:rPr>
        <w:t xml:space="preserve"> – частота вращения долота.</w:t>
      </w:r>
      <w:r w:rsidR="00DC2198" w:rsidRPr="00653A56">
        <w:rPr>
          <w:sz w:val="28"/>
          <w:szCs w:val="28"/>
        </w:rPr>
        <w:t>[9</w:t>
      </w:r>
      <w:r w:rsidR="00E2192F" w:rsidRPr="00653A56">
        <w:rPr>
          <w:sz w:val="28"/>
          <w:szCs w:val="28"/>
        </w:rPr>
        <w:t>,</w:t>
      </w:r>
      <w:r w:rsidR="00DC2198" w:rsidRPr="00653A56">
        <w:rPr>
          <w:sz w:val="28"/>
          <w:szCs w:val="28"/>
        </w:rPr>
        <w:t xml:space="preserve"> </w:t>
      </w:r>
      <w:r w:rsidR="00E2192F" w:rsidRPr="00653A56">
        <w:rPr>
          <w:sz w:val="28"/>
          <w:szCs w:val="28"/>
        </w:rPr>
        <w:t>с</w:t>
      </w:r>
      <w:r w:rsidR="00DC2198" w:rsidRPr="00653A56">
        <w:rPr>
          <w:sz w:val="28"/>
          <w:szCs w:val="28"/>
        </w:rPr>
        <w:t>тр. 144]</w:t>
      </w:r>
    </w:p>
    <w:p w:rsidR="00054AE2" w:rsidRPr="00653A56" w:rsidRDefault="004A103F" w:rsidP="00AA5E25">
      <w:pPr>
        <w:tabs>
          <w:tab w:val="left" w:pos="426"/>
          <w:tab w:val="left" w:pos="993"/>
        </w:tabs>
        <w:spacing w:line="360" w:lineRule="auto"/>
        <w:ind w:firstLine="709"/>
        <w:jc w:val="both"/>
        <w:rPr>
          <w:sz w:val="28"/>
          <w:szCs w:val="28"/>
        </w:rPr>
      </w:pPr>
      <w:r w:rsidRPr="00653A56">
        <w:rPr>
          <w:sz w:val="28"/>
          <w:szCs w:val="28"/>
        </w:rPr>
        <w:t>Мощность привода подачи</w:t>
      </w:r>
    </w:p>
    <w:p w:rsidR="00054AE2"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35" type="#_x0000_t75" style="width:224.25pt;height:18.75pt">
            <v:imagedata r:id="rId18" o:title=""/>
          </v:shape>
        </w:pict>
      </w:r>
      <w:r w:rsidR="00054AE2" w:rsidRPr="00653A56">
        <w:rPr>
          <w:sz w:val="28"/>
          <w:szCs w:val="28"/>
        </w:rPr>
        <w:t>кВт,</w:t>
      </w:r>
    </w:p>
    <w:p w:rsidR="00054AE2" w:rsidRPr="00653A56" w:rsidRDefault="00054AE2"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v</w:t>
      </w:r>
      <w:r w:rsidRPr="00653A56">
        <w:rPr>
          <w:sz w:val="28"/>
          <w:szCs w:val="28"/>
          <w:vertAlign w:val="subscript"/>
        </w:rPr>
        <w:t>под</w:t>
      </w:r>
      <w:r w:rsidRPr="00653A56">
        <w:rPr>
          <w:sz w:val="28"/>
          <w:szCs w:val="28"/>
        </w:rPr>
        <w:t>=0,017 м/с – скорость подачи бурового става;</w:t>
      </w:r>
    </w:p>
    <w:p w:rsidR="00054AE2" w:rsidRPr="00653A56" w:rsidRDefault="00054AE2" w:rsidP="00AA5E25">
      <w:pPr>
        <w:tabs>
          <w:tab w:val="left" w:pos="426"/>
          <w:tab w:val="left" w:pos="993"/>
        </w:tabs>
        <w:spacing w:line="360" w:lineRule="auto"/>
        <w:ind w:firstLine="709"/>
        <w:jc w:val="both"/>
        <w:rPr>
          <w:sz w:val="28"/>
          <w:szCs w:val="28"/>
        </w:rPr>
      </w:pPr>
      <w:r w:rsidRPr="00653A56">
        <w:rPr>
          <w:sz w:val="28"/>
          <w:szCs w:val="28"/>
        </w:rPr>
        <w:t>η</w:t>
      </w:r>
      <w:r w:rsidRPr="00653A56">
        <w:rPr>
          <w:sz w:val="28"/>
          <w:szCs w:val="28"/>
          <w:vertAlign w:val="subscript"/>
        </w:rPr>
        <w:t>под</w:t>
      </w:r>
      <w:r w:rsidRPr="00653A56">
        <w:rPr>
          <w:sz w:val="28"/>
          <w:szCs w:val="28"/>
        </w:rPr>
        <w:t>=0,5÷0,7 – КПД механизма подачи.</w:t>
      </w:r>
    </w:p>
    <w:p w:rsidR="00054AE2" w:rsidRPr="00653A56" w:rsidRDefault="00054AE2" w:rsidP="00AA5E25">
      <w:pPr>
        <w:tabs>
          <w:tab w:val="left" w:pos="426"/>
          <w:tab w:val="left" w:pos="993"/>
        </w:tabs>
        <w:spacing w:line="360" w:lineRule="auto"/>
        <w:ind w:firstLine="709"/>
        <w:jc w:val="both"/>
        <w:rPr>
          <w:sz w:val="28"/>
          <w:szCs w:val="28"/>
        </w:rPr>
      </w:pPr>
      <w:r w:rsidRPr="00653A56">
        <w:rPr>
          <w:sz w:val="28"/>
          <w:szCs w:val="28"/>
        </w:rPr>
        <w:t>Теоретическ</w:t>
      </w:r>
      <w:r w:rsidR="000D687C" w:rsidRPr="00653A56">
        <w:rPr>
          <w:sz w:val="28"/>
          <w:szCs w:val="28"/>
        </w:rPr>
        <w:t>ая скорость</w:t>
      </w:r>
      <w:r w:rsidRPr="00653A56">
        <w:rPr>
          <w:sz w:val="28"/>
          <w:szCs w:val="28"/>
        </w:rPr>
        <w:t xml:space="preserve"> шарошечного бурения</w:t>
      </w:r>
    </w:p>
    <w:p w:rsidR="000D687C"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36" type="#_x0000_t75" style="width:81pt;height:18.75pt">
            <v:imagedata r:id="rId19" o:title=""/>
          </v:shape>
        </w:pict>
      </w:r>
      <w:r w:rsidR="008B3FF3" w:rsidRPr="00653A56">
        <w:rPr>
          <w:sz w:val="28"/>
          <w:szCs w:val="28"/>
        </w:rPr>
        <w:t xml:space="preserve"> м/с</w:t>
      </w:r>
    </w:p>
    <w:p w:rsidR="008B3FF3" w:rsidRPr="00653A56" w:rsidRDefault="00896721" w:rsidP="00AA5E25">
      <w:pPr>
        <w:tabs>
          <w:tab w:val="left" w:pos="426"/>
          <w:tab w:val="left" w:pos="993"/>
        </w:tabs>
        <w:spacing w:line="360" w:lineRule="auto"/>
        <w:ind w:firstLine="709"/>
        <w:jc w:val="both"/>
        <w:rPr>
          <w:sz w:val="28"/>
          <w:szCs w:val="28"/>
        </w:rPr>
      </w:pPr>
      <w:r>
        <w:rPr>
          <w:position w:val="-10"/>
          <w:sz w:val="28"/>
          <w:szCs w:val="28"/>
        </w:rPr>
        <w:pict>
          <v:shape id="_x0000_i1037" type="#_x0000_t75" style="width:165pt;height:18pt">
            <v:imagedata r:id="rId20" o:title=""/>
          </v:shape>
        </w:pict>
      </w:r>
      <w:r w:rsidR="008B3FF3" w:rsidRPr="00653A56">
        <w:rPr>
          <w:sz w:val="28"/>
          <w:szCs w:val="28"/>
        </w:rPr>
        <w:t xml:space="preserve"> м/с</w:t>
      </w:r>
    </w:p>
    <w:p w:rsidR="000D687C" w:rsidRPr="00653A56" w:rsidRDefault="000D687C"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ск</w:t>
      </w:r>
      <w:r w:rsidRPr="00653A56">
        <w:rPr>
          <w:sz w:val="28"/>
          <w:szCs w:val="28"/>
        </w:rPr>
        <w:t>=0,5-0,3 – коэффициент, учитывающий уменьшение скорости бурения за счет неполного скола породы между зубьями (большее значение для менее плотных пород).</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Формула для определения сменной производительности:</w:t>
      </w:r>
    </w:p>
    <w:p w:rsidR="00D35F8E"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038" type="#_x0000_t75" style="width:107.25pt;height:35.25pt">
            <v:imagedata r:id="rId21" o:title=""/>
          </v:shape>
        </w:pict>
      </w:r>
      <w:r w:rsidR="004A026B" w:rsidRPr="00653A56">
        <w:rPr>
          <w:sz w:val="28"/>
          <w:szCs w:val="28"/>
        </w:rPr>
        <w:t xml:space="preserve"> </w:t>
      </w:r>
      <w:r w:rsidR="00C77501" w:rsidRPr="00653A56">
        <w:rPr>
          <w:sz w:val="28"/>
          <w:szCs w:val="28"/>
        </w:rPr>
        <w:t>м/смену,</w:t>
      </w:r>
    </w:p>
    <w:p w:rsidR="00D60129"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39" type="#_x0000_t75" style="width:146.25pt;height:33pt">
            <v:imagedata r:id="rId22" o:title=""/>
          </v:shape>
        </w:pict>
      </w:r>
      <w:r w:rsidR="00D60129" w:rsidRPr="00653A56">
        <w:rPr>
          <w:sz w:val="28"/>
          <w:szCs w:val="28"/>
        </w:rPr>
        <w:t xml:space="preserve"> м/смену,</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и.см.</w:t>
      </w:r>
      <w:r w:rsidRPr="00653A56">
        <w:rPr>
          <w:sz w:val="28"/>
          <w:szCs w:val="28"/>
        </w:rPr>
        <w:t>=0,8 – коэффициент использования сменного времени;</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Т</w:t>
      </w:r>
      <w:r w:rsidRPr="00653A56">
        <w:rPr>
          <w:sz w:val="28"/>
          <w:szCs w:val="28"/>
          <w:vertAlign w:val="subscript"/>
        </w:rPr>
        <w:t>см</w:t>
      </w:r>
      <w:r w:rsidRPr="00653A56">
        <w:rPr>
          <w:sz w:val="28"/>
          <w:szCs w:val="28"/>
        </w:rPr>
        <w:t>=8 ч – продолжительность смены;</w:t>
      </w:r>
    </w:p>
    <w:p w:rsidR="00D35F8E"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040" type="#_x0000_t75" style="width:39.75pt;height:33.75pt">
            <v:imagedata r:id="rId23" o:title=""/>
          </v:shape>
        </w:pict>
      </w:r>
      <w:r w:rsidR="004A026B" w:rsidRPr="00653A56">
        <w:rPr>
          <w:sz w:val="28"/>
          <w:szCs w:val="28"/>
        </w:rPr>
        <w:t xml:space="preserve"> </w:t>
      </w:r>
      <w:r>
        <w:rPr>
          <w:position w:val="-24"/>
          <w:sz w:val="28"/>
          <w:szCs w:val="28"/>
        </w:rPr>
        <w:pict>
          <v:shape id="_x0000_i1041" type="#_x0000_t75" style="width:63.75pt;height:30.75pt">
            <v:imagedata r:id="rId24" o:title=""/>
          </v:shape>
        </w:pict>
      </w:r>
      <w:r w:rsidR="00D35F8E" w:rsidRPr="00653A56">
        <w:rPr>
          <w:sz w:val="28"/>
          <w:szCs w:val="28"/>
        </w:rPr>
        <w:t>ч – продолжительность основных операций, приходящаяся на 1 м скважины;</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lang w:val="en-US"/>
        </w:rPr>
        <w:t>v</w:t>
      </w:r>
      <w:r w:rsidRPr="00653A56">
        <w:rPr>
          <w:sz w:val="28"/>
          <w:szCs w:val="28"/>
          <w:vertAlign w:val="subscript"/>
        </w:rPr>
        <w:t>т</w:t>
      </w:r>
      <w:r w:rsidRPr="00653A56">
        <w:rPr>
          <w:sz w:val="28"/>
          <w:szCs w:val="28"/>
        </w:rPr>
        <w:t>=1</w:t>
      </w:r>
      <w:r w:rsidR="00C45231" w:rsidRPr="00653A56">
        <w:rPr>
          <w:sz w:val="28"/>
          <w:szCs w:val="28"/>
        </w:rPr>
        <w:t>0</w:t>
      </w:r>
      <w:r w:rsidRPr="00653A56">
        <w:rPr>
          <w:sz w:val="28"/>
          <w:szCs w:val="28"/>
        </w:rPr>
        <w:t xml:space="preserve"> м/ч – техническая скорость бурения, которая принимается </w:t>
      </w:r>
      <w:r w:rsidR="00C45231" w:rsidRPr="00653A56">
        <w:rPr>
          <w:sz w:val="28"/>
          <w:szCs w:val="28"/>
        </w:rPr>
        <w:t>8-12</w:t>
      </w:r>
      <w:r w:rsidRPr="00653A56">
        <w:rPr>
          <w:sz w:val="28"/>
          <w:szCs w:val="28"/>
        </w:rPr>
        <w:t xml:space="preserve"> м/ч при П</w:t>
      </w:r>
      <w:r w:rsidRPr="00653A56">
        <w:rPr>
          <w:sz w:val="28"/>
          <w:szCs w:val="28"/>
          <w:vertAlign w:val="subscript"/>
        </w:rPr>
        <w:t>б</w:t>
      </w:r>
      <w:r w:rsidRPr="00653A56">
        <w:rPr>
          <w:sz w:val="28"/>
          <w:szCs w:val="28"/>
        </w:rPr>
        <w:t>=</w:t>
      </w:r>
      <w:r w:rsidR="00C45231" w:rsidRPr="00653A56">
        <w:rPr>
          <w:sz w:val="28"/>
          <w:szCs w:val="28"/>
        </w:rPr>
        <w:t>10</w:t>
      </w:r>
      <w:r w:rsidRPr="00653A56">
        <w:rPr>
          <w:sz w:val="28"/>
          <w:szCs w:val="28"/>
        </w:rPr>
        <w:t>-1</w:t>
      </w:r>
      <w:r w:rsidR="00C45231" w:rsidRPr="00653A56">
        <w:rPr>
          <w:sz w:val="28"/>
          <w:szCs w:val="28"/>
        </w:rPr>
        <w:t>2</w:t>
      </w:r>
      <w:r w:rsidRPr="00653A56">
        <w:rPr>
          <w:sz w:val="28"/>
          <w:szCs w:val="28"/>
        </w:rPr>
        <w:t xml:space="preserve"> </w:t>
      </w:r>
      <w:r w:rsidR="004A103F" w:rsidRPr="00653A56">
        <w:rPr>
          <w:sz w:val="28"/>
          <w:szCs w:val="28"/>
        </w:rPr>
        <w:t>[</w:t>
      </w:r>
      <w:r w:rsidR="004A026B" w:rsidRPr="00653A56">
        <w:rPr>
          <w:sz w:val="28"/>
          <w:szCs w:val="28"/>
        </w:rPr>
        <w:t>10</w:t>
      </w:r>
      <w:r w:rsidR="001E7504" w:rsidRPr="00653A56">
        <w:rPr>
          <w:sz w:val="28"/>
          <w:szCs w:val="28"/>
        </w:rPr>
        <w:t>,</w:t>
      </w:r>
      <w:r w:rsidRPr="00653A56">
        <w:rPr>
          <w:sz w:val="28"/>
          <w:szCs w:val="28"/>
        </w:rPr>
        <w:t xml:space="preserve">Таблица 2.5 </w:t>
      </w:r>
      <w:r w:rsidR="004A103F" w:rsidRPr="00653A56">
        <w:rPr>
          <w:sz w:val="28"/>
          <w:szCs w:val="28"/>
        </w:rPr>
        <w:t>]</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Т</w:t>
      </w:r>
      <w:r w:rsidRPr="00653A56">
        <w:rPr>
          <w:sz w:val="28"/>
          <w:szCs w:val="28"/>
          <w:vertAlign w:val="subscript"/>
        </w:rPr>
        <w:t>в</w:t>
      </w:r>
      <w:r w:rsidRPr="00653A56">
        <w:rPr>
          <w:sz w:val="28"/>
          <w:szCs w:val="28"/>
        </w:rPr>
        <w:t>=0,05 ч - продолжительность вспомогательных операций, приходящаяся на 1 м скважины, в расчётах для СБШ – 0,033-0,083 ч;</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Формула для определения годовой производительности</w:t>
      </w:r>
    </w:p>
    <w:p w:rsidR="00D35F8E" w:rsidRPr="00653A56" w:rsidRDefault="00896721" w:rsidP="00AA5E25">
      <w:pPr>
        <w:tabs>
          <w:tab w:val="left" w:pos="426"/>
          <w:tab w:val="left" w:pos="993"/>
        </w:tabs>
        <w:spacing w:line="360" w:lineRule="auto"/>
        <w:ind w:firstLine="709"/>
        <w:jc w:val="both"/>
        <w:rPr>
          <w:sz w:val="28"/>
          <w:szCs w:val="28"/>
        </w:rPr>
      </w:pPr>
      <w:r>
        <w:rPr>
          <w:color w:val="FF0000"/>
          <w:position w:val="-12"/>
          <w:sz w:val="28"/>
          <w:szCs w:val="28"/>
        </w:rPr>
        <w:pict>
          <v:shape id="_x0000_i1042" type="#_x0000_t75" style="width:125.25pt;height:18pt">
            <v:imagedata r:id="rId25" o:title=""/>
          </v:shape>
        </w:pict>
      </w:r>
      <w:r w:rsidR="00D35F8E" w:rsidRPr="00653A56">
        <w:rPr>
          <w:sz w:val="28"/>
          <w:szCs w:val="28"/>
        </w:rPr>
        <w:t xml:space="preserve"> </w:t>
      </w:r>
      <w:r w:rsidR="00C77501" w:rsidRPr="00653A56">
        <w:rPr>
          <w:sz w:val="28"/>
          <w:szCs w:val="28"/>
        </w:rPr>
        <w:t>м/год</w:t>
      </w:r>
    </w:p>
    <w:p w:rsidR="00C77501"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43" type="#_x0000_t75" style="width:2in;height:18pt">
            <v:imagedata r:id="rId26" o:title=""/>
          </v:shape>
        </w:pict>
      </w:r>
      <w:r w:rsidR="00C77501" w:rsidRPr="00653A56">
        <w:rPr>
          <w:sz w:val="28"/>
          <w:szCs w:val="28"/>
        </w:rPr>
        <w:t xml:space="preserve"> м/год</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n</w:t>
      </w:r>
      <w:r w:rsidRPr="00653A56">
        <w:rPr>
          <w:sz w:val="28"/>
          <w:szCs w:val="28"/>
          <w:vertAlign w:val="subscript"/>
        </w:rPr>
        <w:t>см</w:t>
      </w:r>
      <w:r w:rsidRPr="00653A56">
        <w:rPr>
          <w:sz w:val="28"/>
          <w:szCs w:val="28"/>
        </w:rPr>
        <w:t xml:space="preserve">=75 и </w:t>
      </w:r>
      <w:r w:rsidRPr="00653A56">
        <w:rPr>
          <w:sz w:val="28"/>
          <w:szCs w:val="28"/>
          <w:lang w:val="en-US"/>
        </w:rPr>
        <w:t>N</w:t>
      </w:r>
      <w:r w:rsidRPr="00653A56">
        <w:rPr>
          <w:sz w:val="28"/>
          <w:szCs w:val="28"/>
          <w:vertAlign w:val="subscript"/>
        </w:rPr>
        <w:t>мес</w:t>
      </w:r>
      <w:r w:rsidRPr="00653A56">
        <w:rPr>
          <w:sz w:val="28"/>
          <w:szCs w:val="28"/>
        </w:rPr>
        <w:t>=12 – соответственно среднее число рабочих смен в календарном месяце и число рабочих месяцев в году.</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Рабочий парк буровых станков:</w:t>
      </w:r>
    </w:p>
    <w:p w:rsidR="00D35F8E"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044" type="#_x0000_t75" style="width:168.75pt;height:35.25pt">
            <v:imagedata r:id="rId27" o:title=""/>
          </v:shape>
        </w:pict>
      </w:r>
      <w:r w:rsidR="005022C5" w:rsidRPr="00653A56">
        <w:rPr>
          <w:sz w:val="28"/>
          <w:szCs w:val="28"/>
        </w:rPr>
        <w:t>шт</w:t>
      </w:r>
      <w:r w:rsidR="00D35F8E" w:rsidRPr="00653A56">
        <w:rPr>
          <w:sz w:val="28"/>
          <w:szCs w:val="28"/>
        </w:rPr>
        <w:t>,</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V</w:t>
      </w:r>
      <w:r w:rsidRPr="00653A56">
        <w:rPr>
          <w:sz w:val="28"/>
          <w:szCs w:val="28"/>
          <w:vertAlign w:val="subscript"/>
        </w:rPr>
        <w:t>год</w:t>
      </w:r>
      <w:r w:rsidR="00B91116" w:rsidRPr="00653A56">
        <w:rPr>
          <w:sz w:val="28"/>
          <w:szCs w:val="28"/>
        </w:rPr>
        <w:t>=4500000</w:t>
      </w:r>
      <w:r w:rsidRPr="00653A56">
        <w:rPr>
          <w:sz w:val="28"/>
          <w:szCs w:val="28"/>
        </w:rPr>
        <w:t xml:space="preserve"> т – годовой объём горных работ;</w:t>
      </w:r>
    </w:p>
    <w:p w:rsidR="00D35F8E" w:rsidRPr="00653A56" w:rsidRDefault="00D35F8E" w:rsidP="00AA5E25">
      <w:pPr>
        <w:tabs>
          <w:tab w:val="left" w:pos="426"/>
          <w:tab w:val="left" w:pos="993"/>
        </w:tabs>
        <w:spacing w:line="360" w:lineRule="auto"/>
        <w:ind w:firstLine="709"/>
        <w:jc w:val="both"/>
        <w:rPr>
          <w:sz w:val="28"/>
          <w:szCs w:val="28"/>
        </w:rPr>
      </w:pPr>
      <w:r w:rsidRPr="00653A56">
        <w:rPr>
          <w:sz w:val="28"/>
          <w:szCs w:val="28"/>
          <w:lang w:val="en-US"/>
        </w:rPr>
        <w:t>q</w:t>
      </w:r>
      <w:r w:rsidRPr="00653A56">
        <w:rPr>
          <w:sz w:val="28"/>
          <w:szCs w:val="28"/>
          <w:vertAlign w:val="subscript"/>
        </w:rPr>
        <w:t>г.м</w:t>
      </w:r>
      <w:r w:rsidRPr="00653A56">
        <w:rPr>
          <w:sz w:val="28"/>
          <w:szCs w:val="28"/>
        </w:rPr>
        <w:t>=</w:t>
      </w:r>
      <w:r w:rsidR="00605A20" w:rsidRPr="00653A56">
        <w:rPr>
          <w:sz w:val="28"/>
          <w:szCs w:val="28"/>
        </w:rPr>
        <w:t>42,7</w:t>
      </w:r>
      <w:r w:rsidRPr="00653A56">
        <w:rPr>
          <w:sz w:val="28"/>
          <w:szCs w:val="28"/>
        </w:rPr>
        <w:t xml:space="preserve"> м</w:t>
      </w:r>
      <w:r w:rsidRPr="00653A56">
        <w:rPr>
          <w:sz w:val="28"/>
          <w:szCs w:val="28"/>
          <w:vertAlign w:val="superscript"/>
        </w:rPr>
        <w:t>3</w:t>
      </w:r>
      <w:r w:rsidRPr="00653A56">
        <w:rPr>
          <w:sz w:val="28"/>
          <w:szCs w:val="28"/>
        </w:rPr>
        <w:t xml:space="preserve"> - выход взорванной горной массы с 1 м скважины.</w:t>
      </w:r>
    </w:p>
    <w:p w:rsidR="004A026B" w:rsidRPr="00653A56" w:rsidRDefault="004A026B" w:rsidP="00AA5E25">
      <w:pPr>
        <w:tabs>
          <w:tab w:val="left" w:pos="426"/>
          <w:tab w:val="left" w:pos="993"/>
        </w:tabs>
        <w:spacing w:line="360" w:lineRule="auto"/>
        <w:ind w:firstLine="709"/>
        <w:jc w:val="both"/>
        <w:rPr>
          <w:sz w:val="28"/>
          <w:szCs w:val="28"/>
        </w:rPr>
      </w:pPr>
      <w:r w:rsidRPr="00653A56">
        <w:rPr>
          <w:sz w:val="28"/>
          <w:szCs w:val="28"/>
        </w:rPr>
        <w:t>В резерв берем еще 1 буровой станок и окончательный парк составит 4 буровых станка.</w:t>
      </w:r>
    </w:p>
    <w:p w:rsidR="00D35F8E" w:rsidRPr="00653A56" w:rsidRDefault="00D35F8E" w:rsidP="00AA5E25">
      <w:pPr>
        <w:tabs>
          <w:tab w:val="left" w:pos="426"/>
          <w:tab w:val="left" w:pos="993"/>
        </w:tabs>
        <w:spacing w:line="360" w:lineRule="auto"/>
        <w:ind w:firstLine="709"/>
        <w:jc w:val="both"/>
        <w:rPr>
          <w:sz w:val="28"/>
          <w:szCs w:val="28"/>
        </w:rPr>
      </w:pPr>
    </w:p>
    <w:p w:rsidR="004A026B" w:rsidRPr="00653A56" w:rsidRDefault="00993116" w:rsidP="00AA5E25">
      <w:pPr>
        <w:tabs>
          <w:tab w:val="left" w:pos="426"/>
          <w:tab w:val="left" w:pos="993"/>
        </w:tabs>
        <w:spacing w:line="360" w:lineRule="auto"/>
        <w:ind w:firstLine="709"/>
        <w:jc w:val="both"/>
        <w:rPr>
          <w:b/>
          <w:sz w:val="28"/>
          <w:szCs w:val="28"/>
        </w:rPr>
      </w:pPr>
      <w:r w:rsidRPr="00653A56">
        <w:rPr>
          <w:b/>
          <w:sz w:val="28"/>
          <w:szCs w:val="28"/>
        </w:rPr>
        <w:t>2.</w:t>
      </w:r>
      <w:r w:rsidR="00E2192F" w:rsidRPr="00653A56">
        <w:rPr>
          <w:b/>
          <w:sz w:val="28"/>
          <w:szCs w:val="28"/>
        </w:rPr>
        <w:t xml:space="preserve"> </w:t>
      </w:r>
      <w:r w:rsidR="00D00A6D" w:rsidRPr="00653A56">
        <w:rPr>
          <w:b/>
          <w:sz w:val="28"/>
          <w:szCs w:val="28"/>
        </w:rPr>
        <w:t>Техноло</w:t>
      </w:r>
      <w:r w:rsidR="00D60129" w:rsidRPr="00653A56">
        <w:rPr>
          <w:b/>
          <w:sz w:val="28"/>
          <w:szCs w:val="28"/>
        </w:rPr>
        <w:t>гические расчёты взрывных работ</w:t>
      </w:r>
    </w:p>
    <w:p w:rsidR="00AA5E25" w:rsidRPr="00653A56" w:rsidRDefault="00AA5E25" w:rsidP="00AA5E25">
      <w:pPr>
        <w:tabs>
          <w:tab w:val="left" w:pos="426"/>
          <w:tab w:val="left" w:pos="993"/>
          <w:tab w:val="left" w:pos="3960"/>
        </w:tabs>
        <w:spacing w:line="360" w:lineRule="auto"/>
        <w:ind w:firstLine="709"/>
        <w:jc w:val="both"/>
        <w:rPr>
          <w:sz w:val="28"/>
          <w:szCs w:val="28"/>
        </w:rPr>
      </w:pPr>
    </w:p>
    <w:p w:rsidR="00993116" w:rsidRPr="00653A56" w:rsidRDefault="00020C8F" w:rsidP="00AA5E25">
      <w:pPr>
        <w:tabs>
          <w:tab w:val="left" w:pos="426"/>
          <w:tab w:val="left" w:pos="993"/>
          <w:tab w:val="left" w:pos="3960"/>
        </w:tabs>
        <w:spacing w:line="360" w:lineRule="auto"/>
        <w:ind w:firstLine="709"/>
        <w:jc w:val="both"/>
        <w:rPr>
          <w:sz w:val="28"/>
          <w:szCs w:val="28"/>
        </w:rPr>
      </w:pPr>
      <w:r w:rsidRPr="00653A56">
        <w:rPr>
          <w:sz w:val="28"/>
          <w:szCs w:val="28"/>
        </w:rPr>
        <w:t xml:space="preserve">Гранулотол (гранулированный тротил) с размером гранул 3 – 5 мм применяются как самостоятельное </w:t>
      </w:r>
      <w:r w:rsidR="001E7504" w:rsidRPr="00653A56">
        <w:rPr>
          <w:sz w:val="28"/>
          <w:szCs w:val="28"/>
        </w:rPr>
        <w:t>взрывчатое вещество (</w:t>
      </w:r>
      <w:r w:rsidRPr="00653A56">
        <w:rPr>
          <w:sz w:val="28"/>
          <w:szCs w:val="28"/>
        </w:rPr>
        <w:t>ВВ</w:t>
      </w:r>
      <w:r w:rsidR="001E7504" w:rsidRPr="00653A56">
        <w:rPr>
          <w:sz w:val="28"/>
          <w:szCs w:val="28"/>
        </w:rPr>
        <w:t>)</w:t>
      </w:r>
      <w:r w:rsidRPr="00653A56">
        <w:rPr>
          <w:sz w:val="28"/>
          <w:szCs w:val="28"/>
        </w:rPr>
        <w:t xml:space="preserve"> для взрывания обводненных скважин и в качестве компонента в составе </w:t>
      </w:r>
      <w:r w:rsidR="004A103F" w:rsidRPr="00653A56">
        <w:rPr>
          <w:sz w:val="28"/>
          <w:szCs w:val="28"/>
        </w:rPr>
        <w:t>Г</w:t>
      </w:r>
      <w:r w:rsidRPr="00653A56">
        <w:rPr>
          <w:sz w:val="28"/>
          <w:szCs w:val="28"/>
        </w:rPr>
        <w:t>раммонитов и водосодержащих ВВ. Гр</w:t>
      </w:r>
      <w:r w:rsidR="00C7269B" w:rsidRPr="00653A56">
        <w:rPr>
          <w:sz w:val="28"/>
          <w:szCs w:val="28"/>
        </w:rPr>
        <w:t>анулотол абсолютно водоустойчив, хорошо тонет в воде, имеет хорошую сыпучесть в сухом и мокром состоянии. При хранении не слеживается и не спекается, обладает высокой стабильностью взрывчатых свойств. Его заряды могут продолжительное время находится в воде, в том числе и проточной, без потери взрывч</w:t>
      </w:r>
      <w:r w:rsidR="00C65923" w:rsidRPr="00653A56">
        <w:rPr>
          <w:sz w:val="28"/>
          <w:szCs w:val="28"/>
        </w:rPr>
        <w:t>атых свойств. Для инициировния Г</w:t>
      </w:r>
      <w:r w:rsidR="00C7269B" w:rsidRPr="00653A56">
        <w:rPr>
          <w:sz w:val="28"/>
          <w:szCs w:val="28"/>
        </w:rPr>
        <w:t xml:space="preserve">ранулотола необходим промежуточный мощный детонатор, так как он недостаточно чувствителен к обычным </w:t>
      </w:r>
      <w:r w:rsidR="004A103F" w:rsidRPr="00653A56">
        <w:rPr>
          <w:sz w:val="28"/>
          <w:szCs w:val="28"/>
        </w:rPr>
        <w:t>системам инициирования</w:t>
      </w:r>
      <w:r w:rsidR="00C7269B" w:rsidRPr="00653A56">
        <w:rPr>
          <w:sz w:val="28"/>
          <w:szCs w:val="28"/>
        </w:rPr>
        <w:t>.</w:t>
      </w:r>
      <w:r w:rsidR="00E7743A" w:rsidRPr="00653A56">
        <w:rPr>
          <w:sz w:val="28"/>
          <w:szCs w:val="28"/>
        </w:rPr>
        <w:t xml:space="preserve"> </w:t>
      </w:r>
    </w:p>
    <w:p w:rsidR="003504FE" w:rsidRPr="00653A56" w:rsidRDefault="003504FE" w:rsidP="00AA5E25">
      <w:pPr>
        <w:tabs>
          <w:tab w:val="left" w:pos="426"/>
          <w:tab w:val="left" w:pos="993"/>
          <w:tab w:val="left" w:pos="3960"/>
        </w:tabs>
        <w:spacing w:line="360" w:lineRule="auto"/>
        <w:ind w:firstLine="709"/>
        <w:jc w:val="both"/>
        <w:rPr>
          <w:sz w:val="28"/>
          <w:szCs w:val="28"/>
        </w:rPr>
      </w:pPr>
      <w:r w:rsidRPr="00653A56">
        <w:rPr>
          <w:sz w:val="28"/>
          <w:szCs w:val="28"/>
        </w:rPr>
        <w:t>Алюмотол – гранулированный сплав с гранулами до 5 мм серого цвета, состоящий из 85% тротила и 15% алюминиевой пудры, с теплотой взрыва 5600 кДж/кг. Плотность гранул 1,5-1,7 г/см</w:t>
      </w:r>
      <w:r w:rsidRPr="00653A56">
        <w:rPr>
          <w:sz w:val="28"/>
          <w:szCs w:val="28"/>
          <w:vertAlign w:val="superscript"/>
        </w:rPr>
        <w:t>3</w:t>
      </w:r>
      <w:r w:rsidRPr="00653A56">
        <w:rPr>
          <w:sz w:val="28"/>
          <w:szCs w:val="28"/>
        </w:rPr>
        <w:t xml:space="preserve">. Алюмотол абсолютно водоустойчив, хорошо сыпуч в сухом и мокром состоянии, не слеживается, пригоден для механизированного заряжания скважин, обладает высокой стабильностью и высокими взрывчатыми свойствами. Предназначен для взрывания в обводненных скважинах, в том числе и с проточной водой, и с крепостью пород свыше </w:t>
      </w:r>
      <w:r w:rsidRPr="00653A56">
        <w:rPr>
          <w:sz w:val="28"/>
          <w:szCs w:val="28"/>
          <w:lang w:val="en-US"/>
        </w:rPr>
        <w:t>f</w:t>
      </w:r>
      <w:r w:rsidRPr="00653A56">
        <w:rPr>
          <w:sz w:val="28"/>
          <w:szCs w:val="28"/>
        </w:rPr>
        <w:t xml:space="preserve"> &gt;12. Для его инициирования необходимы мощные промежуточные детонаторы.</w:t>
      </w:r>
      <w:r w:rsidR="001E7504" w:rsidRPr="00653A56">
        <w:rPr>
          <w:sz w:val="28"/>
          <w:szCs w:val="28"/>
        </w:rPr>
        <w:t xml:space="preserve"> Характеристики взрывчатых веществ представлен в таблице 1.</w:t>
      </w:r>
    </w:p>
    <w:p w:rsidR="00AA5E25" w:rsidRPr="00653A56" w:rsidRDefault="00AA5E25" w:rsidP="00AA5E25">
      <w:pPr>
        <w:tabs>
          <w:tab w:val="left" w:pos="426"/>
          <w:tab w:val="left" w:pos="993"/>
          <w:tab w:val="left" w:pos="2929"/>
          <w:tab w:val="right" w:pos="9071"/>
        </w:tabs>
        <w:spacing w:line="360" w:lineRule="auto"/>
        <w:ind w:firstLine="709"/>
        <w:jc w:val="both"/>
        <w:rPr>
          <w:sz w:val="28"/>
          <w:szCs w:val="28"/>
        </w:rPr>
      </w:pPr>
    </w:p>
    <w:p w:rsidR="00DF191B" w:rsidRPr="00653A56" w:rsidRDefault="003504FE" w:rsidP="00AA5E25">
      <w:pPr>
        <w:tabs>
          <w:tab w:val="left" w:pos="426"/>
          <w:tab w:val="left" w:pos="993"/>
          <w:tab w:val="left" w:pos="2929"/>
          <w:tab w:val="right" w:pos="9071"/>
        </w:tabs>
        <w:spacing w:line="360" w:lineRule="auto"/>
        <w:ind w:firstLine="709"/>
        <w:jc w:val="both"/>
        <w:rPr>
          <w:sz w:val="28"/>
          <w:szCs w:val="28"/>
        </w:rPr>
      </w:pPr>
      <w:r w:rsidRPr="00653A56">
        <w:rPr>
          <w:sz w:val="28"/>
          <w:szCs w:val="28"/>
        </w:rPr>
        <w:t xml:space="preserve">Таблица </w:t>
      </w:r>
      <w:r w:rsidR="00C7269B" w:rsidRPr="00653A56">
        <w:rPr>
          <w:sz w:val="28"/>
          <w:szCs w:val="28"/>
        </w:rPr>
        <w:t>1</w:t>
      </w:r>
      <w:r w:rsidR="001F4BC4" w:rsidRPr="00653A56">
        <w:rPr>
          <w:sz w:val="28"/>
          <w:szCs w:val="28"/>
        </w:rPr>
        <w:t xml:space="preserve"> </w:t>
      </w:r>
    </w:p>
    <w:p w:rsidR="007756D6" w:rsidRPr="00653A56" w:rsidRDefault="007836D3" w:rsidP="00AA5E25">
      <w:pPr>
        <w:tabs>
          <w:tab w:val="left" w:pos="426"/>
          <w:tab w:val="left" w:pos="993"/>
          <w:tab w:val="left" w:pos="2929"/>
          <w:tab w:val="right" w:pos="9071"/>
        </w:tabs>
        <w:spacing w:line="360" w:lineRule="auto"/>
        <w:ind w:firstLine="709"/>
        <w:jc w:val="both"/>
        <w:rPr>
          <w:sz w:val="28"/>
          <w:szCs w:val="28"/>
        </w:rPr>
      </w:pPr>
      <w:r w:rsidRPr="00653A56">
        <w:rPr>
          <w:sz w:val="28"/>
          <w:szCs w:val="28"/>
        </w:rPr>
        <w:t>Взрывчатые характеристики водоустойчивых ВВ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479"/>
        <w:gridCol w:w="1498"/>
        <w:gridCol w:w="1428"/>
      </w:tblGrid>
      <w:tr w:rsidR="007756D6" w:rsidRPr="00653A56" w:rsidTr="00AA5E25">
        <w:trPr>
          <w:trHeight w:val="686"/>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 xml:space="preserve">Показатели </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 xml:space="preserve">Гранулотол </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 xml:space="preserve">Алюмотол </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Граммонит 50/50</w:t>
            </w:r>
          </w:p>
        </w:tc>
      </w:tr>
      <w:tr w:rsidR="007756D6" w:rsidRPr="00653A56" w:rsidTr="00AA5E25">
        <w:trPr>
          <w:trHeight w:val="343"/>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Теплота взрыва, кДж/кг</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4100</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5600</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3700</w:t>
            </w:r>
          </w:p>
        </w:tc>
      </w:tr>
      <w:tr w:rsidR="007756D6" w:rsidRPr="00653A56" w:rsidTr="00AA5E25">
        <w:trPr>
          <w:trHeight w:val="323"/>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Работоспособность, см</w:t>
            </w:r>
            <w:r w:rsidRPr="00653A56">
              <w:rPr>
                <w:sz w:val="20"/>
                <w:szCs w:val="20"/>
                <w:vertAlign w:val="superscript"/>
              </w:rPr>
              <w:t>3</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290</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430</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450</w:t>
            </w:r>
          </w:p>
        </w:tc>
      </w:tr>
      <w:tr w:rsidR="007756D6" w:rsidRPr="00653A56" w:rsidTr="00AA5E25">
        <w:trPr>
          <w:trHeight w:val="343"/>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Объем газов, л/кг</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1945</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815</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870</w:t>
            </w:r>
          </w:p>
        </w:tc>
      </w:tr>
      <w:tr w:rsidR="007756D6" w:rsidRPr="00653A56" w:rsidTr="00AA5E25">
        <w:trPr>
          <w:trHeight w:val="1041"/>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 xml:space="preserve">Бризантность, мм </w:t>
            </w:r>
          </w:p>
          <w:p w:rsidR="007756D6" w:rsidRPr="00653A56" w:rsidRDefault="007756D6" w:rsidP="00AA5E25">
            <w:pPr>
              <w:tabs>
                <w:tab w:val="left" w:pos="426"/>
                <w:tab w:val="left" w:pos="993"/>
              </w:tabs>
              <w:spacing w:line="360" w:lineRule="auto"/>
              <w:rPr>
                <w:sz w:val="20"/>
                <w:szCs w:val="20"/>
              </w:rPr>
            </w:pPr>
            <w:r w:rsidRPr="00653A56">
              <w:rPr>
                <w:sz w:val="20"/>
                <w:szCs w:val="20"/>
              </w:rPr>
              <w:t>(в стальных кольцах)</w:t>
            </w:r>
          </w:p>
          <w:p w:rsidR="007756D6" w:rsidRPr="00653A56" w:rsidRDefault="007756D6" w:rsidP="00AA5E25">
            <w:pPr>
              <w:tabs>
                <w:tab w:val="left" w:pos="426"/>
                <w:tab w:val="left" w:pos="993"/>
              </w:tabs>
              <w:spacing w:line="360" w:lineRule="auto"/>
              <w:rPr>
                <w:sz w:val="20"/>
                <w:szCs w:val="20"/>
              </w:rPr>
            </w:pPr>
            <w:r w:rsidRPr="00653A56">
              <w:rPr>
                <w:sz w:val="20"/>
                <w:szCs w:val="20"/>
              </w:rPr>
              <w:t>в водонаполненном состоянии</w:t>
            </w:r>
          </w:p>
        </w:tc>
        <w:tc>
          <w:tcPr>
            <w:tcW w:w="1479" w:type="dxa"/>
          </w:tcPr>
          <w:p w:rsidR="007756D6" w:rsidRPr="00653A56" w:rsidRDefault="007756D6" w:rsidP="00AA5E25">
            <w:pPr>
              <w:tabs>
                <w:tab w:val="left" w:pos="426"/>
                <w:tab w:val="left" w:pos="993"/>
              </w:tabs>
              <w:spacing w:line="360" w:lineRule="auto"/>
              <w:rPr>
                <w:sz w:val="20"/>
                <w:szCs w:val="20"/>
              </w:rPr>
            </w:pPr>
          </w:p>
          <w:p w:rsidR="007756D6" w:rsidRPr="00653A56" w:rsidRDefault="007756D6" w:rsidP="00AA5E25">
            <w:pPr>
              <w:tabs>
                <w:tab w:val="left" w:pos="426"/>
                <w:tab w:val="left" w:pos="993"/>
              </w:tabs>
              <w:spacing w:line="360" w:lineRule="auto"/>
              <w:rPr>
                <w:sz w:val="20"/>
                <w:szCs w:val="20"/>
              </w:rPr>
            </w:pPr>
          </w:p>
          <w:p w:rsidR="007756D6" w:rsidRPr="00653A56" w:rsidRDefault="007756D6" w:rsidP="00AA5E25">
            <w:pPr>
              <w:tabs>
                <w:tab w:val="left" w:pos="426"/>
                <w:tab w:val="left" w:pos="993"/>
              </w:tabs>
              <w:spacing w:line="360" w:lineRule="auto"/>
              <w:rPr>
                <w:sz w:val="20"/>
                <w:szCs w:val="20"/>
              </w:rPr>
            </w:pPr>
            <w:r w:rsidRPr="00653A56">
              <w:rPr>
                <w:sz w:val="20"/>
                <w:szCs w:val="20"/>
              </w:rPr>
              <w:t xml:space="preserve">32-34 </w:t>
            </w:r>
          </w:p>
        </w:tc>
        <w:tc>
          <w:tcPr>
            <w:tcW w:w="1498" w:type="dxa"/>
          </w:tcPr>
          <w:p w:rsidR="007756D6" w:rsidRPr="00653A56" w:rsidRDefault="007756D6" w:rsidP="00AA5E25">
            <w:pPr>
              <w:tabs>
                <w:tab w:val="left" w:pos="426"/>
                <w:tab w:val="left" w:pos="993"/>
              </w:tabs>
              <w:spacing w:line="360" w:lineRule="auto"/>
              <w:rPr>
                <w:sz w:val="20"/>
                <w:szCs w:val="20"/>
              </w:rPr>
            </w:pPr>
          </w:p>
          <w:p w:rsidR="007756D6" w:rsidRPr="00653A56" w:rsidRDefault="007756D6" w:rsidP="00AA5E25">
            <w:pPr>
              <w:tabs>
                <w:tab w:val="left" w:pos="426"/>
                <w:tab w:val="left" w:pos="993"/>
              </w:tabs>
              <w:spacing w:line="360" w:lineRule="auto"/>
              <w:rPr>
                <w:sz w:val="20"/>
                <w:szCs w:val="20"/>
              </w:rPr>
            </w:pPr>
          </w:p>
          <w:p w:rsidR="007756D6" w:rsidRPr="00653A56" w:rsidRDefault="00993116" w:rsidP="00AA5E25">
            <w:pPr>
              <w:tabs>
                <w:tab w:val="left" w:pos="426"/>
                <w:tab w:val="left" w:pos="993"/>
              </w:tabs>
              <w:spacing w:line="360" w:lineRule="auto"/>
              <w:rPr>
                <w:sz w:val="20"/>
                <w:szCs w:val="20"/>
              </w:rPr>
            </w:pPr>
            <w:r w:rsidRPr="00653A56">
              <w:rPr>
                <w:sz w:val="20"/>
                <w:szCs w:val="20"/>
              </w:rPr>
              <w:t>Р</w:t>
            </w:r>
            <w:r w:rsidR="007756D6" w:rsidRPr="00653A56">
              <w:rPr>
                <w:sz w:val="20"/>
                <w:szCs w:val="20"/>
              </w:rPr>
              <w:t>азрушение</w:t>
            </w:r>
          </w:p>
        </w:tc>
        <w:tc>
          <w:tcPr>
            <w:tcW w:w="1428" w:type="dxa"/>
          </w:tcPr>
          <w:p w:rsidR="007756D6" w:rsidRPr="00653A56" w:rsidRDefault="007756D6" w:rsidP="00AA5E25">
            <w:pPr>
              <w:tabs>
                <w:tab w:val="left" w:pos="426"/>
                <w:tab w:val="left" w:pos="993"/>
              </w:tabs>
              <w:spacing w:line="360" w:lineRule="auto"/>
              <w:rPr>
                <w:sz w:val="20"/>
                <w:szCs w:val="20"/>
              </w:rPr>
            </w:pPr>
          </w:p>
          <w:p w:rsidR="007756D6" w:rsidRPr="00653A56" w:rsidRDefault="007756D6" w:rsidP="00AA5E25">
            <w:pPr>
              <w:tabs>
                <w:tab w:val="left" w:pos="426"/>
                <w:tab w:val="left" w:pos="993"/>
              </w:tabs>
              <w:spacing w:line="360" w:lineRule="auto"/>
              <w:rPr>
                <w:sz w:val="20"/>
                <w:szCs w:val="20"/>
              </w:rPr>
            </w:pPr>
          </w:p>
          <w:p w:rsidR="007756D6" w:rsidRPr="00653A56" w:rsidRDefault="007756D6" w:rsidP="00AA5E25">
            <w:pPr>
              <w:tabs>
                <w:tab w:val="left" w:pos="426"/>
                <w:tab w:val="left" w:pos="993"/>
              </w:tabs>
              <w:spacing w:line="360" w:lineRule="auto"/>
              <w:rPr>
                <w:sz w:val="20"/>
                <w:szCs w:val="20"/>
              </w:rPr>
            </w:pPr>
            <w:r w:rsidRPr="00653A56">
              <w:rPr>
                <w:sz w:val="20"/>
                <w:szCs w:val="20"/>
              </w:rPr>
              <w:t>23-25</w:t>
            </w:r>
          </w:p>
        </w:tc>
      </w:tr>
      <w:tr w:rsidR="007756D6" w:rsidRPr="00653A56" w:rsidTr="00AA5E25">
        <w:trPr>
          <w:trHeight w:val="323"/>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Скорость детонации в стальной трубе, км</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5,5-6,5</w:t>
            </w:r>
            <w:r w:rsidR="00E7743A" w:rsidRPr="00653A56">
              <w:rPr>
                <w:sz w:val="20"/>
                <w:szCs w:val="20"/>
              </w:rPr>
              <w:t xml:space="preserve"> </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5,5-6,0</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3,6-4,2</w:t>
            </w:r>
          </w:p>
        </w:tc>
      </w:tr>
      <w:tr w:rsidR="007756D6" w:rsidRPr="00653A56" w:rsidTr="00AA5E25">
        <w:trPr>
          <w:trHeight w:val="336"/>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Плотность насыпная, г/см</w:t>
            </w:r>
            <w:r w:rsidRPr="00653A56">
              <w:rPr>
                <w:sz w:val="20"/>
                <w:szCs w:val="20"/>
                <w:vertAlign w:val="superscript"/>
              </w:rPr>
              <w:t>3</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0,95-1,0</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 xml:space="preserve">0,95-1,0 </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0,9-0,95</w:t>
            </w:r>
          </w:p>
        </w:tc>
      </w:tr>
      <w:tr w:rsidR="007756D6" w:rsidRPr="00653A56" w:rsidTr="00AA5E25">
        <w:trPr>
          <w:trHeight w:val="343"/>
        </w:trPr>
        <w:tc>
          <w:tcPr>
            <w:tcW w:w="4363" w:type="dxa"/>
          </w:tcPr>
          <w:p w:rsidR="007756D6" w:rsidRPr="00653A56" w:rsidRDefault="007756D6" w:rsidP="00AA5E25">
            <w:pPr>
              <w:tabs>
                <w:tab w:val="left" w:pos="426"/>
                <w:tab w:val="left" w:pos="993"/>
              </w:tabs>
              <w:spacing w:line="360" w:lineRule="auto"/>
              <w:rPr>
                <w:sz w:val="20"/>
                <w:szCs w:val="20"/>
              </w:rPr>
            </w:pPr>
            <w:r w:rsidRPr="00653A56">
              <w:rPr>
                <w:sz w:val="20"/>
                <w:szCs w:val="20"/>
              </w:rPr>
              <w:t>Кислородный баланс, %</w:t>
            </w:r>
          </w:p>
        </w:tc>
        <w:tc>
          <w:tcPr>
            <w:tcW w:w="1479" w:type="dxa"/>
          </w:tcPr>
          <w:p w:rsidR="007756D6" w:rsidRPr="00653A56" w:rsidRDefault="007756D6" w:rsidP="00AA5E25">
            <w:pPr>
              <w:tabs>
                <w:tab w:val="left" w:pos="426"/>
                <w:tab w:val="left" w:pos="993"/>
              </w:tabs>
              <w:spacing w:line="360" w:lineRule="auto"/>
              <w:rPr>
                <w:sz w:val="20"/>
                <w:szCs w:val="20"/>
              </w:rPr>
            </w:pPr>
            <w:r w:rsidRPr="00653A56">
              <w:rPr>
                <w:sz w:val="20"/>
                <w:szCs w:val="20"/>
              </w:rPr>
              <w:t>-74</w:t>
            </w:r>
          </w:p>
        </w:tc>
        <w:tc>
          <w:tcPr>
            <w:tcW w:w="1498" w:type="dxa"/>
          </w:tcPr>
          <w:p w:rsidR="007756D6" w:rsidRPr="00653A56" w:rsidRDefault="007756D6" w:rsidP="00AA5E25">
            <w:pPr>
              <w:tabs>
                <w:tab w:val="left" w:pos="426"/>
                <w:tab w:val="left" w:pos="993"/>
              </w:tabs>
              <w:spacing w:line="360" w:lineRule="auto"/>
              <w:rPr>
                <w:sz w:val="20"/>
                <w:szCs w:val="20"/>
              </w:rPr>
            </w:pPr>
            <w:r w:rsidRPr="00653A56">
              <w:rPr>
                <w:sz w:val="20"/>
                <w:szCs w:val="20"/>
              </w:rPr>
              <w:t>-76,2</w:t>
            </w:r>
          </w:p>
        </w:tc>
        <w:tc>
          <w:tcPr>
            <w:tcW w:w="1428" w:type="dxa"/>
          </w:tcPr>
          <w:p w:rsidR="007756D6" w:rsidRPr="00653A56" w:rsidRDefault="007756D6" w:rsidP="00AA5E25">
            <w:pPr>
              <w:tabs>
                <w:tab w:val="left" w:pos="426"/>
                <w:tab w:val="left" w:pos="993"/>
              </w:tabs>
              <w:spacing w:line="360" w:lineRule="auto"/>
              <w:rPr>
                <w:sz w:val="20"/>
                <w:szCs w:val="20"/>
              </w:rPr>
            </w:pPr>
            <w:r w:rsidRPr="00653A56">
              <w:rPr>
                <w:sz w:val="20"/>
                <w:szCs w:val="20"/>
              </w:rPr>
              <w:t>-27,2</w:t>
            </w:r>
          </w:p>
        </w:tc>
      </w:tr>
    </w:tbl>
    <w:p w:rsidR="007756D6" w:rsidRPr="00653A56" w:rsidRDefault="007756D6" w:rsidP="00AA5E25">
      <w:pPr>
        <w:tabs>
          <w:tab w:val="left" w:pos="426"/>
          <w:tab w:val="left" w:pos="993"/>
        </w:tabs>
        <w:overflowPunct w:val="0"/>
        <w:autoSpaceDE w:val="0"/>
        <w:autoSpaceDN w:val="0"/>
        <w:adjustRightInd w:val="0"/>
        <w:spacing w:line="360" w:lineRule="auto"/>
        <w:ind w:firstLine="709"/>
        <w:jc w:val="both"/>
        <w:textAlignment w:val="baseline"/>
        <w:rPr>
          <w:sz w:val="28"/>
          <w:szCs w:val="28"/>
        </w:rPr>
      </w:pPr>
    </w:p>
    <w:p w:rsidR="00854ACA" w:rsidRPr="00653A56" w:rsidRDefault="004A103F" w:rsidP="00AA5E25">
      <w:pPr>
        <w:pStyle w:val="2"/>
        <w:tabs>
          <w:tab w:val="left" w:pos="426"/>
          <w:tab w:val="left" w:pos="993"/>
        </w:tabs>
        <w:ind w:firstLine="709"/>
        <w:rPr>
          <w:b/>
          <w:szCs w:val="28"/>
        </w:rPr>
      </w:pPr>
      <w:r w:rsidRPr="00653A56">
        <w:rPr>
          <w:b/>
          <w:szCs w:val="28"/>
        </w:rPr>
        <w:t xml:space="preserve">Так как у меня в скважине проточная вода и крепкие породы </w:t>
      </w:r>
      <w:r w:rsidR="001E7504" w:rsidRPr="00653A56">
        <w:rPr>
          <w:b/>
          <w:szCs w:val="28"/>
        </w:rPr>
        <w:t xml:space="preserve">целесообразно </w:t>
      </w:r>
      <w:r w:rsidRPr="00653A56">
        <w:rPr>
          <w:b/>
          <w:szCs w:val="28"/>
        </w:rPr>
        <w:t>выбр</w:t>
      </w:r>
      <w:r w:rsidR="001E7504" w:rsidRPr="00653A56">
        <w:rPr>
          <w:b/>
          <w:szCs w:val="28"/>
        </w:rPr>
        <w:t>ать</w:t>
      </w:r>
      <w:r w:rsidRPr="00653A56">
        <w:rPr>
          <w:b/>
          <w:szCs w:val="28"/>
        </w:rPr>
        <w:t xml:space="preserve"> Алюмотол.</w:t>
      </w:r>
    </w:p>
    <w:p w:rsidR="00854ACA" w:rsidRPr="00653A56" w:rsidRDefault="00854ACA" w:rsidP="00AA5E25">
      <w:pPr>
        <w:tabs>
          <w:tab w:val="left" w:pos="426"/>
          <w:tab w:val="left" w:pos="993"/>
        </w:tabs>
        <w:spacing w:line="360" w:lineRule="auto"/>
        <w:ind w:firstLine="709"/>
        <w:jc w:val="both"/>
        <w:rPr>
          <w:sz w:val="28"/>
          <w:szCs w:val="28"/>
        </w:rPr>
      </w:pPr>
      <w:r w:rsidRPr="00653A56">
        <w:rPr>
          <w:sz w:val="28"/>
          <w:szCs w:val="28"/>
        </w:rPr>
        <w:t>Средний размер куска выбираем исходя из вместимости ковша экскаватора. По исходн</w:t>
      </w:r>
      <w:r w:rsidR="008B53FC" w:rsidRPr="00653A56">
        <w:rPr>
          <w:sz w:val="28"/>
          <w:szCs w:val="28"/>
        </w:rPr>
        <w:t>ым данным задан экскаватор ЭКГ-5 с емкостью ковша 5</w:t>
      </w:r>
      <w:r w:rsidRPr="00653A56">
        <w:rPr>
          <w:sz w:val="28"/>
          <w:szCs w:val="28"/>
        </w:rPr>
        <w:t xml:space="preserve"> м³:</w:t>
      </w:r>
    </w:p>
    <w:p w:rsidR="00854ACA" w:rsidRPr="00653A56" w:rsidRDefault="00896721" w:rsidP="00AA5E25">
      <w:pPr>
        <w:pStyle w:val="2"/>
        <w:tabs>
          <w:tab w:val="left" w:pos="426"/>
          <w:tab w:val="left" w:pos="993"/>
        </w:tabs>
        <w:ind w:firstLine="709"/>
        <w:rPr>
          <w:szCs w:val="28"/>
        </w:rPr>
      </w:pPr>
      <w:r>
        <w:rPr>
          <w:position w:val="-14"/>
          <w:szCs w:val="28"/>
        </w:rPr>
        <w:pict>
          <v:shape id="_x0000_i1045" type="#_x0000_t75" style="width:93pt;height:21pt">
            <v:imagedata r:id="rId28" o:title=""/>
          </v:shape>
        </w:pict>
      </w:r>
    </w:p>
    <w:p w:rsidR="00D60129" w:rsidRPr="00653A56" w:rsidRDefault="00896721" w:rsidP="00AA5E25">
      <w:pPr>
        <w:pStyle w:val="2"/>
        <w:tabs>
          <w:tab w:val="left" w:pos="426"/>
          <w:tab w:val="left" w:pos="993"/>
        </w:tabs>
        <w:ind w:firstLine="709"/>
        <w:rPr>
          <w:szCs w:val="28"/>
        </w:rPr>
      </w:pPr>
      <w:r>
        <w:rPr>
          <w:position w:val="-14"/>
          <w:szCs w:val="28"/>
        </w:rPr>
        <w:pict>
          <v:shape id="_x0000_i1046" type="#_x0000_t75" style="width:105pt;height:21pt">
            <v:imagedata r:id="rId29" o:title=""/>
          </v:shape>
        </w:pict>
      </w:r>
      <w:r w:rsidR="00D60129" w:rsidRPr="00653A56">
        <w:rPr>
          <w:szCs w:val="28"/>
        </w:rPr>
        <w:t xml:space="preserve"> м</w:t>
      </w:r>
    </w:p>
    <w:p w:rsidR="00854ACA" w:rsidRPr="00653A56" w:rsidRDefault="00854ACA" w:rsidP="00AA5E25">
      <w:pPr>
        <w:pStyle w:val="2"/>
        <w:tabs>
          <w:tab w:val="left" w:pos="426"/>
          <w:tab w:val="left" w:pos="993"/>
        </w:tabs>
        <w:ind w:firstLine="709"/>
        <w:rPr>
          <w:szCs w:val="28"/>
        </w:rPr>
      </w:pPr>
      <w:r w:rsidRPr="00653A56">
        <w:rPr>
          <w:szCs w:val="28"/>
        </w:rPr>
        <w:t xml:space="preserve">Формула справедлива для </w:t>
      </w:r>
      <w:r w:rsidR="004C3A39" w:rsidRPr="00653A56">
        <w:rPr>
          <w:szCs w:val="28"/>
        </w:rPr>
        <w:t xml:space="preserve">средневзрываемых </w:t>
      </w:r>
      <w:r w:rsidRPr="00653A56">
        <w:rPr>
          <w:szCs w:val="28"/>
        </w:rPr>
        <w:t>пород.</w:t>
      </w:r>
    </w:p>
    <w:p w:rsidR="00854ACA" w:rsidRPr="00653A56" w:rsidRDefault="00854ACA" w:rsidP="00AA5E25">
      <w:pPr>
        <w:tabs>
          <w:tab w:val="left" w:pos="426"/>
          <w:tab w:val="left" w:pos="993"/>
        </w:tabs>
        <w:spacing w:line="360" w:lineRule="auto"/>
        <w:ind w:firstLine="709"/>
        <w:jc w:val="both"/>
        <w:rPr>
          <w:sz w:val="28"/>
          <w:szCs w:val="28"/>
        </w:rPr>
      </w:pPr>
      <w:r w:rsidRPr="00653A56">
        <w:rPr>
          <w:sz w:val="28"/>
          <w:szCs w:val="28"/>
        </w:rPr>
        <w:t>Удельный расход ВВ определяется по формуле:</w:t>
      </w:r>
    </w:p>
    <w:p w:rsidR="00854ACA" w:rsidRPr="00653A56" w:rsidRDefault="00896721" w:rsidP="00AA5E25">
      <w:pPr>
        <w:tabs>
          <w:tab w:val="left" w:pos="426"/>
          <w:tab w:val="left" w:pos="993"/>
        </w:tabs>
        <w:spacing w:line="360" w:lineRule="auto"/>
        <w:ind w:firstLine="709"/>
        <w:jc w:val="both"/>
        <w:rPr>
          <w:sz w:val="28"/>
          <w:szCs w:val="28"/>
        </w:rPr>
      </w:pPr>
      <w:r>
        <w:rPr>
          <w:position w:val="-62"/>
          <w:sz w:val="28"/>
          <w:szCs w:val="28"/>
        </w:rPr>
        <w:pict>
          <v:shape id="_x0000_i1047" type="#_x0000_t75" style="width:180.75pt;height:68.25pt">
            <v:imagedata r:id="rId30" o:title=""/>
          </v:shape>
        </w:pict>
      </w:r>
      <w:r w:rsidR="00854ACA" w:rsidRPr="00653A56">
        <w:rPr>
          <w:sz w:val="28"/>
          <w:szCs w:val="28"/>
        </w:rPr>
        <w:t xml:space="preserve"> </w:t>
      </w:r>
    </w:p>
    <w:p w:rsidR="00854ACA" w:rsidRPr="00653A56" w:rsidRDefault="00854ACA"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q</w:t>
      </w:r>
      <w:r w:rsidRPr="00653A56">
        <w:rPr>
          <w:sz w:val="28"/>
          <w:szCs w:val="28"/>
          <w:vertAlign w:val="subscript"/>
        </w:rPr>
        <w:t>эт</w:t>
      </w:r>
      <w:r w:rsidRPr="00653A56">
        <w:rPr>
          <w:sz w:val="28"/>
          <w:szCs w:val="28"/>
        </w:rPr>
        <w:t>=0,</w:t>
      </w:r>
      <w:r w:rsidR="008B53FC" w:rsidRPr="00653A56">
        <w:rPr>
          <w:sz w:val="28"/>
          <w:szCs w:val="28"/>
        </w:rPr>
        <w:t>9</w:t>
      </w:r>
      <w:r w:rsidRPr="00653A56">
        <w:rPr>
          <w:sz w:val="28"/>
          <w:szCs w:val="28"/>
        </w:rPr>
        <w:t xml:space="preserve"> кг/м</w:t>
      </w:r>
      <w:r w:rsidRPr="00653A56">
        <w:rPr>
          <w:sz w:val="28"/>
          <w:szCs w:val="28"/>
          <w:vertAlign w:val="superscript"/>
        </w:rPr>
        <w:t>3</w:t>
      </w:r>
      <w:r w:rsidRPr="00653A56">
        <w:rPr>
          <w:sz w:val="28"/>
          <w:szCs w:val="28"/>
        </w:rPr>
        <w:t xml:space="preserve"> – эталонный расход </w:t>
      </w:r>
      <w:r w:rsidR="001E7504" w:rsidRPr="00653A56">
        <w:rPr>
          <w:sz w:val="28"/>
          <w:szCs w:val="28"/>
        </w:rPr>
        <w:t>Г</w:t>
      </w:r>
      <w:r w:rsidR="008B53FC" w:rsidRPr="00653A56">
        <w:rPr>
          <w:sz w:val="28"/>
          <w:szCs w:val="28"/>
        </w:rPr>
        <w:t xml:space="preserve">раммонита 79/21 при крепости пород 11- 20 и при категории трещиноватости </w:t>
      </w:r>
      <w:r w:rsidR="008B53FC" w:rsidRPr="00653A56">
        <w:rPr>
          <w:sz w:val="28"/>
          <w:szCs w:val="28"/>
          <w:lang w:val="en-US"/>
        </w:rPr>
        <w:t>III</w:t>
      </w:r>
      <w:r w:rsidR="008B53FC" w:rsidRPr="00653A56">
        <w:rPr>
          <w:sz w:val="28"/>
          <w:szCs w:val="28"/>
        </w:rPr>
        <w:t xml:space="preserve"> </w:t>
      </w:r>
    </w:p>
    <w:p w:rsidR="00854ACA" w:rsidRPr="00653A56" w:rsidRDefault="00854ACA" w:rsidP="00AA5E25">
      <w:pPr>
        <w:tabs>
          <w:tab w:val="left" w:pos="426"/>
          <w:tab w:val="left" w:pos="993"/>
        </w:tabs>
        <w:spacing w:line="360" w:lineRule="auto"/>
        <w:ind w:firstLine="709"/>
        <w:jc w:val="both"/>
        <w:rPr>
          <w:sz w:val="28"/>
          <w:szCs w:val="28"/>
        </w:rPr>
      </w:pPr>
      <w:r w:rsidRPr="00653A56">
        <w:rPr>
          <w:sz w:val="28"/>
          <w:szCs w:val="28"/>
        </w:rPr>
        <w:t>е=0,</w:t>
      </w:r>
      <w:r w:rsidR="009D3B62" w:rsidRPr="00653A56">
        <w:rPr>
          <w:sz w:val="28"/>
          <w:szCs w:val="28"/>
        </w:rPr>
        <w:t>8</w:t>
      </w:r>
      <w:r w:rsidR="008B53FC" w:rsidRPr="00653A56">
        <w:rPr>
          <w:sz w:val="28"/>
          <w:szCs w:val="28"/>
        </w:rPr>
        <w:t>3</w:t>
      </w:r>
      <w:r w:rsidRPr="00653A56">
        <w:rPr>
          <w:sz w:val="28"/>
          <w:szCs w:val="28"/>
        </w:rPr>
        <w:t xml:space="preserve"> – коэффициент работоспособности </w:t>
      </w:r>
      <w:r w:rsidR="008B53FC" w:rsidRPr="00653A56">
        <w:rPr>
          <w:sz w:val="28"/>
          <w:szCs w:val="28"/>
        </w:rPr>
        <w:t>алюматола</w:t>
      </w:r>
      <w:r w:rsidRPr="00653A56">
        <w:rPr>
          <w:sz w:val="28"/>
          <w:szCs w:val="28"/>
        </w:rPr>
        <w:t>.</w:t>
      </w:r>
    </w:p>
    <w:p w:rsidR="00854ACA" w:rsidRPr="00653A56" w:rsidRDefault="00854ACA"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lang w:val="en-US"/>
        </w:rPr>
        <w:t>d</w:t>
      </w:r>
      <w:r w:rsidRPr="00653A56">
        <w:rPr>
          <w:sz w:val="28"/>
          <w:szCs w:val="28"/>
        </w:rPr>
        <w:t>=0,5/</w:t>
      </w:r>
      <w:r w:rsidRPr="00653A56">
        <w:rPr>
          <w:sz w:val="28"/>
          <w:szCs w:val="28"/>
          <w:lang w:val="en-US"/>
        </w:rPr>
        <w:t>d</w:t>
      </w:r>
      <w:r w:rsidRPr="00653A56">
        <w:rPr>
          <w:sz w:val="28"/>
          <w:szCs w:val="28"/>
          <w:vertAlign w:val="subscript"/>
        </w:rPr>
        <w:t>ср</w:t>
      </w:r>
      <w:r w:rsidR="005F0865" w:rsidRPr="00653A56">
        <w:rPr>
          <w:sz w:val="28"/>
          <w:szCs w:val="28"/>
        </w:rPr>
        <w:t>=</w:t>
      </w:r>
      <w:r w:rsidR="004A775E" w:rsidRPr="00653A56">
        <w:rPr>
          <w:sz w:val="28"/>
          <w:szCs w:val="28"/>
        </w:rPr>
        <w:t>0,73</w:t>
      </w:r>
      <w:r w:rsidRPr="00653A56">
        <w:rPr>
          <w:sz w:val="28"/>
          <w:szCs w:val="28"/>
        </w:rPr>
        <w:t xml:space="preserve"> – коэффициент учитывающий потребную степень дробления.</w:t>
      </w:r>
    </w:p>
    <w:p w:rsidR="004A775E" w:rsidRPr="00653A56" w:rsidRDefault="008B53FC" w:rsidP="00AA5E25">
      <w:pPr>
        <w:tabs>
          <w:tab w:val="left" w:pos="426"/>
          <w:tab w:val="left" w:pos="993"/>
        </w:tabs>
        <w:spacing w:line="360" w:lineRule="auto"/>
        <w:ind w:firstLine="709"/>
        <w:jc w:val="both"/>
        <w:rPr>
          <w:sz w:val="28"/>
          <w:szCs w:val="28"/>
        </w:rPr>
      </w:pPr>
      <w:r w:rsidRPr="00653A56">
        <w:rPr>
          <w:sz w:val="28"/>
          <w:szCs w:val="28"/>
        </w:rPr>
        <w:t>γ=2,9</w:t>
      </w:r>
      <w:r w:rsidR="00854ACA" w:rsidRPr="00653A56">
        <w:rPr>
          <w:sz w:val="28"/>
          <w:szCs w:val="28"/>
        </w:rPr>
        <w:t xml:space="preserve"> т/м</w:t>
      </w:r>
      <w:r w:rsidR="00854ACA" w:rsidRPr="00653A56">
        <w:rPr>
          <w:sz w:val="28"/>
          <w:szCs w:val="28"/>
          <w:vertAlign w:val="superscript"/>
        </w:rPr>
        <w:t>3</w:t>
      </w:r>
      <w:r w:rsidR="00854ACA" w:rsidRPr="00653A56">
        <w:rPr>
          <w:sz w:val="28"/>
          <w:szCs w:val="28"/>
        </w:rPr>
        <w:t xml:space="preserve"> – плотность диабаза.</w:t>
      </w:r>
      <w:r w:rsidR="003504FE" w:rsidRPr="00653A56">
        <w:rPr>
          <w:sz w:val="28"/>
          <w:szCs w:val="28"/>
        </w:rPr>
        <w:t xml:space="preserve"> </w:t>
      </w:r>
      <w:r w:rsidR="00C7269B" w:rsidRPr="00653A56">
        <w:rPr>
          <w:sz w:val="28"/>
          <w:szCs w:val="28"/>
        </w:rPr>
        <w:t>[3, стр. 23 табл 3.1]</w:t>
      </w:r>
    </w:p>
    <w:p w:rsidR="00854249" w:rsidRPr="00653A56" w:rsidRDefault="00DF191B" w:rsidP="00AA5E25">
      <w:pPr>
        <w:tabs>
          <w:tab w:val="left" w:pos="426"/>
          <w:tab w:val="left" w:pos="993"/>
        </w:tabs>
        <w:spacing w:line="360" w:lineRule="auto"/>
        <w:ind w:firstLine="709"/>
        <w:jc w:val="both"/>
        <w:rPr>
          <w:sz w:val="28"/>
          <w:szCs w:val="28"/>
        </w:rPr>
      </w:pPr>
      <w:r w:rsidRPr="00653A56">
        <w:rPr>
          <w:sz w:val="28"/>
          <w:szCs w:val="28"/>
        </w:rPr>
        <w:t>Длина перебура</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Перебур скважины необходимо для качественного разрушения пород в подошве уступа.</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п</w:t>
      </w:r>
      <w:r w:rsidRPr="00653A56">
        <w:rPr>
          <w:sz w:val="28"/>
          <w:szCs w:val="28"/>
        </w:rPr>
        <w:t>=(10-15)×</w:t>
      </w:r>
      <w:r w:rsidRPr="00653A56">
        <w:rPr>
          <w:sz w:val="28"/>
          <w:szCs w:val="28"/>
          <w:lang w:val="en-US"/>
        </w:rPr>
        <w:t>d</w:t>
      </w:r>
      <w:r w:rsidRPr="00653A56">
        <w:rPr>
          <w:sz w:val="28"/>
          <w:szCs w:val="28"/>
          <w:vertAlign w:val="subscript"/>
          <w:lang w:val="en-US"/>
        </w:rPr>
        <w:t>c</w:t>
      </w:r>
      <w:r w:rsidR="001E7504" w:rsidRPr="00653A56">
        <w:rPr>
          <w:sz w:val="28"/>
          <w:szCs w:val="28"/>
        </w:rPr>
        <w:t>, 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d</w:t>
      </w:r>
      <w:r w:rsidRPr="00653A56">
        <w:rPr>
          <w:sz w:val="28"/>
          <w:szCs w:val="28"/>
          <w:vertAlign w:val="subscript"/>
          <w:lang w:val="en-US"/>
        </w:rPr>
        <w:t>c</w:t>
      </w:r>
      <w:r w:rsidR="006D6C0D" w:rsidRPr="00653A56">
        <w:rPr>
          <w:sz w:val="28"/>
          <w:szCs w:val="28"/>
        </w:rPr>
        <w:t>=216</w:t>
      </w:r>
      <w:r w:rsidRPr="00653A56">
        <w:rPr>
          <w:sz w:val="28"/>
          <w:szCs w:val="28"/>
        </w:rPr>
        <w:t xml:space="preserve"> мм – диаметр скважины.</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В легковзрываемых породах перебур принимают минимальным. А т. к. наша порода относится к </w:t>
      </w:r>
      <w:r w:rsidR="004A775E" w:rsidRPr="00653A56">
        <w:rPr>
          <w:sz w:val="28"/>
          <w:szCs w:val="28"/>
        </w:rPr>
        <w:t>трудно</w:t>
      </w:r>
      <w:r w:rsidR="005111DB" w:rsidRPr="00653A56">
        <w:rPr>
          <w:sz w:val="28"/>
          <w:szCs w:val="28"/>
        </w:rPr>
        <w:t xml:space="preserve"> </w:t>
      </w:r>
      <w:r w:rsidRPr="00653A56">
        <w:rPr>
          <w:sz w:val="28"/>
          <w:szCs w:val="28"/>
        </w:rPr>
        <w:t>взрываем</w:t>
      </w:r>
      <w:r w:rsidR="004A775E" w:rsidRPr="00653A56">
        <w:rPr>
          <w:sz w:val="28"/>
          <w:szCs w:val="28"/>
        </w:rPr>
        <w:t>ым</w:t>
      </w:r>
      <w:r w:rsidR="005111DB" w:rsidRPr="00653A56">
        <w:rPr>
          <w:sz w:val="28"/>
          <w:szCs w:val="28"/>
        </w:rPr>
        <w:t>, перебур принимаем: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п</w:t>
      </w:r>
      <w:r w:rsidR="004A775E" w:rsidRPr="00653A56">
        <w:rPr>
          <w:sz w:val="28"/>
          <w:szCs w:val="28"/>
        </w:rPr>
        <w:t>=15</w:t>
      </w:r>
      <w:r w:rsidRPr="00653A56">
        <w:rPr>
          <w:sz w:val="28"/>
          <w:szCs w:val="28"/>
        </w:rPr>
        <w:t>×</w:t>
      </w:r>
      <w:r w:rsidRPr="00653A56">
        <w:rPr>
          <w:sz w:val="28"/>
          <w:szCs w:val="28"/>
          <w:lang w:val="en-US"/>
        </w:rPr>
        <w:t>d</w:t>
      </w:r>
      <w:r w:rsidRPr="00653A56">
        <w:rPr>
          <w:sz w:val="28"/>
          <w:szCs w:val="28"/>
          <w:vertAlign w:val="subscript"/>
          <w:lang w:val="en-US"/>
        </w:rPr>
        <w:t>c</w:t>
      </w:r>
      <w:r w:rsidRPr="00653A56">
        <w:rPr>
          <w:sz w:val="28"/>
          <w:szCs w:val="28"/>
          <w:vertAlign w:val="subscript"/>
        </w:rPr>
        <w:t xml:space="preserve"> </w:t>
      </w:r>
      <w:r w:rsidR="002A7FB6" w:rsidRPr="00653A56">
        <w:rPr>
          <w:sz w:val="28"/>
          <w:szCs w:val="28"/>
        </w:rPr>
        <w:t>,</w:t>
      </w:r>
      <w:r w:rsidR="00E7743A" w:rsidRPr="00653A56">
        <w:rPr>
          <w:sz w:val="28"/>
          <w:szCs w:val="28"/>
        </w:rPr>
        <w:t xml:space="preserve"> </w:t>
      </w:r>
      <w:r w:rsidR="002A7FB6" w:rsidRPr="00653A56">
        <w:rPr>
          <w:sz w:val="28"/>
          <w:szCs w:val="28"/>
          <w:lang w:val="en-US"/>
        </w:rPr>
        <w:t>l</w:t>
      </w:r>
      <w:r w:rsidR="002A7FB6" w:rsidRPr="00653A56">
        <w:rPr>
          <w:sz w:val="28"/>
          <w:szCs w:val="28"/>
          <w:vertAlign w:val="subscript"/>
        </w:rPr>
        <w:t>п</w:t>
      </w:r>
      <w:r w:rsidR="002A7FB6" w:rsidRPr="00653A56">
        <w:rPr>
          <w:sz w:val="28"/>
          <w:szCs w:val="28"/>
        </w:rPr>
        <w:t xml:space="preserve"> =</w:t>
      </w:r>
      <w:r w:rsidR="004A775E" w:rsidRPr="00653A56">
        <w:rPr>
          <w:sz w:val="28"/>
          <w:szCs w:val="28"/>
        </w:rPr>
        <w:t>15</w:t>
      </w:r>
      <w:r w:rsidRPr="00653A56">
        <w:rPr>
          <w:sz w:val="28"/>
          <w:szCs w:val="28"/>
        </w:rPr>
        <w:t>×</w:t>
      </w:r>
      <w:r w:rsidR="004A775E" w:rsidRPr="00653A56">
        <w:rPr>
          <w:sz w:val="28"/>
          <w:szCs w:val="28"/>
        </w:rPr>
        <w:t>216=3240</w:t>
      </w:r>
      <w:r w:rsidRPr="00653A56">
        <w:rPr>
          <w:sz w:val="28"/>
          <w:szCs w:val="28"/>
        </w:rPr>
        <w:t xml:space="preserve"> мм.</w:t>
      </w:r>
    </w:p>
    <w:p w:rsidR="00854249" w:rsidRPr="00653A56" w:rsidRDefault="00D60129" w:rsidP="00AA5E25">
      <w:pPr>
        <w:tabs>
          <w:tab w:val="left" w:pos="426"/>
          <w:tab w:val="left" w:pos="993"/>
        </w:tabs>
        <w:spacing w:line="360" w:lineRule="auto"/>
        <w:ind w:firstLine="709"/>
        <w:jc w:val="both"/>
        <w:rPr>
          <w:sz w:val="28"/>
          <w:szCs w:val="28"/>
        </w:rPr>
      </w:pPr>
      <w:r w:rsidRPr="00653A56">
        <w:rPr>
          <w:sz w:val="28"/>
          <w:szCs w:val="28"/>
        </w:rPr>
        <w:t>Глубина скважины</w:t>
      </w:r>
    </w:p>
    <w:p w:rsidR="009852F8" w:rsidRPr="00653A56" w:rsidRDefault="009852F8" w:rsidP="00AA5E25">
      <w:pPr>
        <w:tabs>
          <w:tab w:val="left" w:pos="426"/>
          <w:tab w:val="left" w:pos="993"/>
        </w:tabs>
        <w:spacing w:line="360" w:lineRule="auto"/>
        <w:ind w:firstLine="709"/>
        <w:jc w:val="both"/>
        <w:rPr>
          <w:sz w:val="28"/>
          <w:szCs w:val="28"/>
        </w:rPr>
      </w:pPr>
      <w:r w:rsidRPr="00653A56">
        <w:rPr>
          <w:sz w:val="28"/>
          <w:szCs w:val="28"/>
        </w:rPr>
        <w:t>Н</w:t>
      </w:r>
      <w:r w:rsidR="00CA008C" w:rsidRPr="00653A56">
        <w:rPr>
          <w:sz w:val="28"/>
          <w:szCs w:val="28"/>
        </w:rPr>
        <w:t>аклонные ск</w:t>
      </w:r>
      <w:r w:rsidRPr="00653A56">
        <w:rPr>
          <w:sz w:val="28"/>
          <w:szCs w:val="28"/>
        </w:rPr>
        <w:t>в</w:t>
      </w:r>
      <w:r w:rsidR="00CA008C" w:rsidRPr="00653A56">
        <w:rPr>
          <w:sz w:val="28"/>
          <w:szCs w:val="28"/>
        </w:rPr>
        <w:t>а</w:t>
      </w:r>
      <w:r w:rsidRPr="00653A56">
        <w:rPr>
          <w:sz w:val="28"/>
          <w:szCs w:val="28"/>
        </w:rPr>
        <w:t xml:space="preserve">жины более эффективны при взрывании </w:t>
      </w:r>
      <w:r w:rsidR="00CA008C" w:rsidRPr="00653A56">
        <w:rPr>
          <w:sz w:val="28"/>
          <w:szCs w:val="28"/>
        </w:rPr>
        <w:t>трудновзрываемых пород и обеспечивают высокую степень дробления и хорошую проработку подошвы уступа.</w:t>
      </w:r>
    </w:p>
    <w:p w:rsidR="001E7504" w:rsidRPr="00653A56" w:rsidRDefault="001E7504" w:rsidP="00AA5E25">
      <w:pPr>
        <w:tabs>
          <w:tab w:val="left" w:pos="426"/>
          <w:tab w:val="left" w:pos="993"/>
        </w:tabs>
        <w:spacing w:line="360" w:lineRule="auto"/>
        <w:ind w:firstLine="709"/>
        <w:jc w:val="both"/>
        <w:rPr>
          <w:sz w:val="28"/>
          <w:szCs w:val="28"/>
        </w:rPr>
      </w:pP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Глубину </w:t>
      </w:r>
      <w:r w:rsidR="004A103F" w:rsidRPr="00653A56">
        <w:rPr>
          <w:sz w:val="28"/>
          <w:szCs w:val="28"/>
        </w:rPr>
        <w:t>определяем по следующей формуле</w:t>
      </w:r>
    </w:p>
    <w:p w:rsidR="00854249"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48" type="#_x0000_t75" style="width:1in;height:35.25pt">
            <v:imagedata r:id="rId31" o:title=""/>
          </v:shape>
        </w:pict>
      </w:r>
      <w:r w:rsidR="00854249" w:rsidRPr="00653A56">
        <w:rPr>
          <w:sz w:val="28"/>
          <w:szCs w:val="28"/>
        </w:rPr>
        <w:t xml:space="preserve"> м,</w:t>
      </w:r>
    </w:p>
    <w:p w:rsidR="002A7FB6"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49" type="#_x0000_t75" style="width:110.25pt;height:30.75pt">
            <v:imagedata r:id="rId32" o:title=""/>
          </v:shape>
        </w:pict>
      </w:r>
      <w:r w:rsidR="00D60129" w:rsidRPr="00653A56">
        <w:rPr>
          <w:sz w:val="28"/>
          <w:szCs w:val="28"/>
        </w:rPr>
        <w:t xml:space="preserve"> </w:t>
      </w:r>
      <w:r w:rsidR="002A7FB6" w:rsidRPr="00653A56">
        <w:rPr>
          <w:sz w:val="28"/>
          <w:szCs w:val="28"/>
        </w:rPr>
        <w:t>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где Н</w:t>
      </w:r>
      <w:r w:rsidRPr="00653A56">
        <w:rPr>
          <w:sz w:val="28"/>
          <w:szCs w:val="28"/>
          <w:vertAlign w:val="subscript"/>
        </w:rPr>
        <w:t>у</w:t>
      </w:r>
      <w:r w:rsidRPr="00653A56">
        <w:rPr>
          <w:sz w:val="28"/>
          <w:szCs w:val="28"/>
        </w:rPr>
        <w:t>=1</w:t>
      </w:r>
      <w:r w:rsidR="005111DB" w:rsidRPr="00653A56">
        <w:rPr>
          <w:sz w:val="28"/>
          <w:szCs w:val="28"/>
        </w:rPr>
        <w:t>2</w:t>
      </w:r>
      <w:r w:rsidRPr="00653A56">
        <w:rPr>
          <w:sz w:val="28"/>
          <w:szCs w:val="28"/>
        </w:rPr>
        <w:t xml:space="preserve"> м – высота уступа;</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β=7</w:t>
      </w:r>
      <w:r w:rsidR="005111DB" w:rsidRPr="00653A56">
        <w:rPr>
          <w:sz w:val="28"/>
          <w:szCs w:val="28"/>
        </w:rPr>
        <w:t>5</w:t>
      </w:r>
      <w:r w:rsidRPr="00653A56">
        <w:rPr>
          <w:sz w:val="28"/>
          <w:szCs w:val="28"/>
        </w:rPr>
        <w:t>° - угол наклона скважины к горизонту.</w:t>
      </w:r>
    </w:p>
    <w:p w:rsidR="001F4BC4"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Угол наклона скважины к горизонту выбрал 75º в связи с тем, что при взрывании наклонных скважинных зарядов сопротивление породы взрыванию постоянно на высоте уступа, отрыв пород происходит, как правило, по линии скважин, улучшается степень дробления, хорошо прорабатывается подошва уступа, расход ВВ может быть снижен на 5-7 %. </w:t>
      </w:r>
    </w:p>
    <w:p w:rsidR="002A7FB6" w:rsidRPr="00653A56" w:rsidRDefault="002A7FB6" w:rsidP="00AA5E25">
      <w:pPr>
        <w:tabs>
          <w:tab w:val="left" w:pos="426"/>
          <w:tab w:val="left" w:pos="993"/>
        </w:tabs>
        <w:spacing w:line="360" w:lineRule="auto"/>
        <w:ind w:firstLine="709"/>
        <w:jc w:val="both"/>
        <w:rPr>
          <w:sz w:val="28"/>
          <w:szCs w:val="28"/>
        </w:rPr>
      </w:pP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Вместим</w:t>
      </w:r>
      <w:r w:rsidR="00D60129" w:rsidRPr="00653A56">
        <w:rPr>
          <w:sz w:val="28"/>
          <w:szCs w:val="28"/>
        </w:rPr>
        <w:t>ость 1 погонного метра скважины</w:t>
      </w:r>
    </w:p>
    <w:p w:rsidR="00854249" w:rsidRPr="00653A56" w:rsidRDefault="004A103F" w:rsidP="00AA5E25">
      <w:pPr>
        <w:tabs>
          <w:tab w:val="left" w:pos="426"/>
          <w:tab w:val="left" w:pos="993"/>
        </w:tabs>
        <w:spacing w:line="360" w:lineRule="auto"/>
        <w:ind w:firstLine="709"/>
        <w:jc w:val="both"/>
        <w:rPr>
          <w:sz w:val="28"/>
          <w:szCs w:val="28"/>
        </w:rPr>
      </w:pPr>
      <w:r w:rsidRPr="00653A56">
        <w:rPr>
          <w:sz w:val="28"/>
          <w:szCs w:val="28"/>
        </w:rPr>
        <w:t>Определяем по формуле</w:t>
      </w:r>
    </w:p>
    <w:p w:rsidR="001E7504" w:rsidRPr="00653A56" w:rsidRDefault="00896721" w:rsidP="00AA5E25">
      <w:pPr>
        <w:tabs>
          <w:tab w:val="left" w:pos="426"/>
          <w:tab w:val="left" w:pos="993"/>
        </w:tabs>
        <w:spacing w:line="360" w:lineRule="auto"/>
        <w:ind w:firstLine="709"/>
        <w:jc w:val="both"/>
        <w:rPr>
          <w:sz w:val="28"/>
          <w:szCs w:val="28"/>
        </w:rPr>
      </w:pPr>
      <w:r>
        <w:rPr>
          <w:color w:val="0000FF"/>
          <w:position w:val="-26"/>
          <w:sz w:val="28"/>
          <w:szCs w:val="28"/>
        </w:rPr>
        <w:pict>
          <v:shape id="_x0000_i1050" type="#_x0000_t75" style="width:74.25pt;height:38.25pt">
            <v:imagedata r:id="rId33" o:title=""/>
          </v:shape>
        </w:pict>
      </w:r>
      <w:r w:rsidR="001E7504" w:rsidRPr="00653A56">
        <w:rPr>
          <w:sz w:val="28"/>
          <w:szCs w:val="28"/>
        </w:rPr>
        <w:t>,</w:t>
      </w:r>
    </w:p>
    <w:p w:rsidR="00854249" w:rsidRPr="00653A56" w:rsidRDefault="001E7504" w:rsidP="00AA5E25">
      <w:pPr>
        <w:tabs>
          <w:tab w:val="left" w:pos="426"/>
          <w:tab w:val="left" w:pos="993"/>
        </w:tabs>
        <w:spacing w:line="360" w:lineRule="auto"/>
        <w:ind w:firstLine="709"/>
        <w:jc w:val="both"/>
        <w:rPr>
          <w:sz w:val="28"/>
          <w:szCs w:val="28"/>
        </w:rPr>
      </w:pPr>
      <w:r w:rsidRPr="00653A56">
        <w:rPr>
          <w:sz w:val="28"/>
          <w:szCs w:val="28"/>
        </w:rPr>
        <w:t xml:space="preserve">где: </w:t>
      </w:r>
      <w:r w:rsidR="00854249" w:rsidRPr="00653A56">
        <w:rPr>
          <w:sz w:val="28"/>
          <w:szCs w:val="28"/>
        </w:rPr>
        <w:sym w:font="Symbol" w:char="F044"/>
      </w:r>
      <w:r w:rsidR="00854249" w:rsidRPr="00653A56">
        <w:rPr>
          <w:sz w:val="28"/>
          <w:szCs w:val="28"/>
        </w:rPr>
        <w:t xml:space="preserve"> = </w:t>
      </w:r>
      <w:r w:rsidR="004A775E" w:rsidRPr="00653A56">
        <w:rPr>
          <w:sz w:val="28"/>
          <w:szCs w:val="28"/>
        </w:rPr>
        <w:t>10</w:t>
      </w:r>
      <w:r w:rsidR="001032D9" w:rsidRPr="00653A56">
        <w:rPr>
          <w:sz w:val="28"/>
          <w:szCs w:val="28"/>
        </w:rPr>
        <w:t>0</w:t>
      </w:r>
      <w:r w:rsidR="00854249" w:rsidRPr="00653A56">
        <w:rPr>
          <w:sz w:val="28"/>
          <w:szCs w:val="28"/>
        </w:rPr>
        <w:t>0 кг/м</w:t>
      </w:r>
      <w:r w:rsidR="00854249" w:rsidRPr="00653A56">
        <w:rPr>
          <w:sz w:val="28"/>
          <w:szCs w:val="28"/>
          <w:vertAlign w:val="superscript"/>
        </w:rPr>
        <w:t>3</w:t>
      </w:r>
      <w:r w:rsidR="004A103F" w:rsidRPr="00653A56">
        <w:rPr>
          <w:sz w:val="28"/>
          <w:szCs w:val="28"/>
        </w:rPr>
        <w:t xml:space="preserve"> - плотность ВВ при заряжании</w:t>
      </w:r>
    </w:p>
    <w:p w:rsidR="00854249"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51" type="#_x0000_t75" style="width:143.25pt;height:33pt">
            <v:imagedata r:id="rId34" o:title=""/>
          </v:shape>
        </w:pict>
      </w:r>
      <w:r w:rsidR="00854249" w:rsidRPr="00653A56">
        <w:rPr>
          <w:sz w:val="28"/>
          <w:szCs w:val="28"/>
        </w:rPr>
        <w:t xml:space="preserve"> кг/м;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Линия сопротивления</w:t>
      </w:r>
      <w:r w:rsidR="004A103F" w:rsidRPr="00653A56">
        <w:rPr>
          <w:sz w:val="28"/>
          <w:szCs w:val="28"/>
        </w:rPr>
        <w:t xml:space="preserve"> по подошве уступа</w:t>
      </w:r>
    </w:p>
    <w:p w:rsidR="00854249" w:rsidRPr="00653A56" w:rsidRDefault="001E7504" w:rsidP="00AA5E25">
      <w:pPr>
        <w:tabs>
          <w:tab w:val="left" w:pos="426"/>
          <w:tab w:val="left" w:pos="993"/>
        </w:tabs>
        <w:spacing w:line="360" w:lineRule="auto"/>
        <w:ind w:firstLine="709"/>
        <w:jc w:val="both"/>
        <w:rPr>
          <w:sz w:val="28"/>
          <w:szCs w:val="28"/>
        </w:rPr>
      </w:pPr>
      <w:r w:rsidRPr="00653A56">
        <w:rPr>
          <w:sz w:val="28"/>
          <w:szCs w:val="28"/>
        </w:rPr>
        <w:t>Предельное сопротивления по подошве одиночной скважины, «</w:t>
      </w:r>
      <w:r w:rsidR="00854249" w:rsidRPr="00653A56">
        <w:rPr>
          <w:sz w:val="28"/>
          <w:szCs w:val="28"/>
        </w:rPr>
        <w:t>Трест Союзвзрывпром</w:t>
      </w:r>
      <w:r w:rsidRPr="00653A56">
        <w:rPr>
          <w:sz w:val="28"/>
          <w:szCs w:val="28"/>
        </w:rPr>
        <w:t>»,</w:t>
      </w:r>
      <w:r w:rsidR="00854249" w:rsidRPr="00653A56">
        <w:rPr>
          <w:sz w:val="28"/>
          <w:szCs w:val="28"/>
        </w:rPr>
        <w:t xml:space="preserve"> ре</w:t>
      </w:r>
      <w:r w:rsidR="004A103F" w:rsidRPr="00653A56">
        <w:rPr>
          <w:sz w:val="28"/>
          <w:szCs w:val="28"/>
        </w:rPr>
        <w:t>комендует определять по формуле</w:t>
      </w:r>
    </w:p>
    <w:p w:rsidR="00854249" w:rsidRPr="00653A56" w:rsidRDefault="00896721" w:rsidP="00AA5E25">
      <w:pPr>
        <w:tabs>
          <w:tab w:val="left" w:pos="426"/>
          <w:tab w:val="left" w:pos="993"/>
        </w:tabs>
        <w:spacing w:line="360" w:lineRule="auto"/>
        <w:ind w:firstLine="709"/>
        <w:jc w:val="both"/>
        <w:rPr>
          <w:sz w:val="28"/>
          <w:szCs w:val="28"/>
        </w:rPr>
      </w:pPr>
      <w:r>
        <w:rPr>
          <w:position w:val="-34"/>
          <w:sz w:val="28"/>
          <w:szCs w:val="28"/>
        </w:rPr>
        <w:pict>
          <v:shape id="_x0000_i1052" type="#_x0000_t75" style="width:86.25pt;height:39pt">
            <v:imagedata r:id="rId35" o:title=""/>
          </v:shape>
        </w:pict>
      </w:r>
      <w:r w:rsidR="002A7FB6" w:rsidRPr="00653A56">
        <w:rPr>
          <w:sz w:val="28"/>
          <w:szCs w:val="28"/>
        </w:rPr>
        <w:t xml:space="preserve"> м,</w:t>
      </w:r>
    </w:p>
    <w:p w:rsidR="002A7FB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053" type="#_x0000_t75" style="width:125.25pt;height:36.75pt">
            <v:imagedata r:id="rId36" o:title=""/>
          </v:shape>
        </w:pict>
      </w:r>
      <w:r w:rsidR="002A7FB6" w:rsidRPr="00653A56">
        <w:rPr>
          <w:sz w:val="28"/>
          <w:szCs w:val="28"/>
        </w:rPr>
        <w:t>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По условию безо</w:t>
      </w:r>
      <w:r w:rsidR="004A103F" w:rsidRPr="00653A56">
        <w:rPr>
          <w:sz w:val="28"/>
          <w:szCs w:val="28"/>
        </w:rPr>
        <w:t>пасного ведения работ проверяем</w:t>
      </w:r>
    </w:p>
    <w:p w:rsidR="00854249"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54" type="#_x0000_t75" style="width:105pt;height:18.75pt">
            <v:imagedata r:id="rId37" o:title=""/>
          </v:shape>
        </w:pict>
      </w:r>
      <w:r w:rsidR="00854249" w:rsidRPr="00653A56">
        <w:rPr>
          <w:sz w:val="28"/>
          <w:szCs w:val="28"/>
        </w:rPr>
        <w:t>, 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где α=7</w:t>
      </w:r>
      <w:r w:rsidR="00BC0E07" w:rsidRPr="00653A56">
        <w:rPr>
          <w:sz w:val="28"/>
          <w:szCs w:val="28"/>
        </w:rPr>
        <w:t>5</w:t>
      </w:r>
      <w:r w:rsidRPr="00653A56">
        <w:rPr>
          <w:sz w:val="28"/>
          <w:szCs w:val="28"/>
        </w:rPr>
        <w:t>°</w:t>
      </w:r>
      <w:r w:rsidRPr="00653A56">
        <w:rPr>
          <w:sz w:val="28"/>
          <w:szCs w:val="28"/>
          <w:vertAlign w:val="superscript"/>
        </w:rPr>
        <w:t xml:space="preserve"> </w:t>
      </w:r>
      <w:r w:rsidRPr="00653A56">
        <w:rPr>
          <w:sz w:val="28"/>
          <w:szCs w:val="28"/>
        </w:rPr>
        <w:t>- угол откоса уступа;</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Н=1</w:t>
      </w:r>
      <w:r w:rsidR="009545A4" w:rsidRPr="00653A56">
        <w:rPr>
          <w:sz w:val="28"/>
          <w:szCs w:val="28"/>
        </w:rPr>
        <w:t>2</w:t>
      </w:r>
      <w:r w:rsidRPr="00653A56">
        <w:rPr>
          <w:sz w:val="28"/>
          <w:szCs w:val="28"/>
        </w:rPr>
        <w:t xml:space="preserve"> м – высота уступа;</w:t>
      </w:r>
    </w:p>
    <w:p w:rsidR="00854249" w:rsidRPr="00653A56" w:rsidRDefault="00BC0E07" w:rsidP="00AA5E25">
      <w:pPr>
        <w:tabs>
          <w:tab w:val="left" w:pos="426"/>
          <w:tab w:val="left" w:pos="993"/>
        </w:tabs>
        <w:spacing w:line="360" w:lineRule="auto"/>
        <w:ind w:firstLine="709"/>
        <w:jc w:val="both"/>
        <w:rPr>
          <w:sz w:val="28"/>
          <w:szCs w:val="28"/>
        </w:rPr>
      </w:pPr>
      <w:r w:rsidRPr="00653A56">
        <w:rPr>
          <w:sz w:val="28"/>
          <w:szCs w:val="28"/>
        </w:rPr>
        <w:t>с=2</w:t>
      </w:r>
      <w:r w:rsidR="00854249" w:rsidRPr="00653A56">
        <w:rPr>
          <w:sz w:val="28"/>
          <w:szCs w:val="28"/>
        </w:rPr>
        <w:t>,0 м – минимально допустимое расстояние от оси скважин до верхней бровки уступа;</w:t>
      </w:r>
    </w:p>
    <w:p w:rsidR="00854249"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55" type="#_x0000_t75" style="width:129pt;height:18.75pt">
            <v:imagedata r:id="rId38" o:title=""/>
          </v:shape>
        </w:pict>
      </w:r>
      <w:r w:rsidR="001032D9" w:rsidRPr="00653A56">
        <w:rPr>
          <w:sz w:val="28"/>
          <w:szCs w:val="28"/>
        </w:rPr>
        <w:t xml:space="preserve"> 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Расстояние м</w:t>
      </w:r>
      <w:r w:rsidR="004A103F" w:rsidRPr="00653A56">
        <w:rPr>
          <w:sz w:val="28"/>
          <w:szCs w:val="28"/>
        </w:rPr>
        <w:t>ежду рядами и скважинами в ряду</w:t>
      </w:r>
    </w:p>
    <w:p w:rsidR="006F7933" w:rsidRPr="00653A56" w:rsidRDefault="00854249" w:rsidP="00AA5E25">
      <w:pPr>
        <w:tabs>
          <w:tab w:val="left" w:pos="426"/>
          <w:tab w:val="left" w:pos="993"/>
        </w:tabs>
        <w:spacing w:line="360" w:lineRule="auto"/>
        <w:ind w:firstLine="709"/>
        <w:jc w:val="both"/>
        <w:rPr>
          <w:sz w:val="28"/>
          <w:szCs w:val="28"/>
        </w:rPr>
      </w:pPr>
      <w:r w:rsidRPr="00653A56">
        <w:rPr>
          <w:sz w:val="28"/>
          <w:szCs w:val="28"/>
        </w:rPr>
        <w:t>Расстояние между скважинами</w:t>
      </w:r>
    </w:p>
    <w:p w:rsidR="00854249" w:rsidRPr="00653A56" w:rsidRDefault="00896721" w:rsidP="00AA5E25">
      <w:pPr>
        <w:tabs>
          <w:tab w:val="left" w:pos="426"/>
          <w:tab w:val="left" w:pos="993"/>
        </w:tabs>
        <w:spacing w:line="360" w:lineRule="auto"/>
        <w:ind w:firstLine="709"/>
        <w:jc w:val="both"/>
        <w:rPr>
          <w:sz w:val="28"/>
          <w:szCs w:val="28"/>
        </w:rPr>
      </w:pPr>
      <w:r>
        <w:rPr>
          <w:position w:val="-6"/>
          <w:sz w:val="28"/>
          <w:szCs w:val="28"/>
        </w:rPr>
        <w:pict>
          <v:shape id="_x0000_i1056" type="#_x0000_t75" style="width:48pt;height:14.25pt">
            <v:imagedata r:id="rId39" o:title=""/>
          </v:shape>
        </w:pict>
      </w:r>
      <w:r w:rsidR="002A7FB6" w:rsidRPr="00653A56">
        <w:rPr>
          <w:sz w:val="28"/>
          <w:szCs w:val="28"/>
        </w:rPr>
        <w:t xml:space="preserve"> м,</w:t>
      </w:r>
    </w:p>
    <w:p w:rsidR="002A7FB6" w:rsidRPr="00653A56" w:rsidRDefault="00896721" w:rsidP="00AA5E25">
      <w:pPr>
        <w:tabs>
          <w:tab w:val="left" w:pos="426"/>
          <w:tab w:val="left" w:pos="993"/>
        </w:tabs>
        <w:spacing w:line="360" w:lineRule="auto"/>
        <w:ind w:firstLine="709"/>
        <w:jc w:val="both"/>
        <w:rPr>
          <w:sz w:val="28"/>
          <w:szCs w:val="28"/>
        </w:rPr>
      </w:pPr>
      <w:r>
        <w:rPr>
          <w:position w:val="-10"/>
          <w:sz w:val="28"/>
          <w:szCs w:val="28"/>
        </w:rPr>
        <w:pict>
          <v:shape id="_x0000_i1057" type="#_x0000_t75" style="width:78.75pt;height:15.75pt">
            <v:imagedata r:id="rId40" o:title=""/>
          </v:shape>
        </w:pict>
      </w:r>
      <w:r w:rsidR="002A7FB6" w:rsidRPr="00653A56">
        <w:rPr>
          <w:sz w:val="28"/>
          <w:szCs w:val="28"/>
        </w:rPr>
        <w:t xml:space="preserve"> 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Расстояние ме</w:t>
      </w:r>
      <w:r w:rsidR="004A103F" w:rsidRPr="00653A56">
        <w:rPr>
          <w:sz w:val="28"/>
          <w:szCs w:val="28"/>
        </w:rPr>
        <w:t>жду рядами при квадратной сетке</w:t>
      </w:r>
    </w:p>
    <w:p w:rsidR="00854249" w:rsidRPr="00653A56" w:rsidRDefault="00896721" w:rsidP="00AA5E25">
      <w:pPr>
        <w:tabs>
          <w:tab w:val="left" w:pos="426"/>
          <w:tab w:val="left" w:pos="993"/>
        </w:tabs>
        <w:spacing w:line="360" w:lineRule="auto"/>
        <w:ind w:firstLine="709"/>
        <w:jc w:val="both"/>
        <w:rPr>
          <w:sz w:val="28"/>
          <w:szCs w:val="28"/>
        </w:rPr>
      </w:pPr>
      <w:r>
        <w:rPr>
          <w:position w:val="-10"/>
          <w:sz w:val="28"/>
          <w:szCs w:val="28"/>
        </w:rPr>
        <w:pict>
          <v:shape id="_x0000_i1058" type="#_x0000_t75" style="width:60.75pt;height:15.75pt">
            <v:imagedata r:id="rId41" o:title=""/>
          </v:shape>
        </w:pict>
      </w:r>
      <w:r w:rsidR="00854249" w:rsidRPr="00653A56">
        <w:rPr>
          <w:sz w:val="28"/>
          <w:szCs w:val="28"/>
        </w:rPr>
        <w:t>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Вес заряда в скважине</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Вес скважинного заряда</w:t>
      </w:r>
      <w:r w:rsidR="004A103F" w:rsidRPr="00653A56">
        <w:rPr>
          <w:sz w:val="28"/>
          <w:szCs w:val="28"/>
        </w:rPr>
        <w:t xml:space="preserve"> определяется по формуле</w:t>
      </w:r>
    </w:p>
    <w:p w:rsidR="00854249"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59" type="#_x0000_t75" style="width:96pt;height:18.75pt">
            <v:imagedata r:id="rId42" o:title=""/>
          </v:shape>
        </w:pict>
      </w:r>
      <w:r w:rsidR="002A7FB6" w:rsidRPr="00653A56">
        <w:rPr>
          <w:sz w:val="28"/>
          <w:szCs w:val="28"/>
        </w:rPr>
        <w:t xml:space="preserve"> кг,</w:t>
      </w:r>
    </w:p>
    <w:p w:rsidR="002A7FB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60" type="#_x0000_t75" style="width:146.25pt;height:18pt">
            <v:imagedata r:id="rId43" o:title=""/>
          </v:shape>
        </w:pict>
      </w:r>
      <w:r w:rsidR="002A7FB6" w:rsidRPr="00653A56">
        <w:rPr>
          <w:sz w:val="28"/>
          <w:szCs w:val="28"/>
        </w:rPr>
        <w:t xml:space="preserve"> кг,</w:t>
      </w:r>
    </w:p>
    <w:p w:rsidR="00854249" w:rsidRPr="00653A56" w:rsidRDefault="001E7504" w:rsidP="00AA5E25">
      <w:pPr>
        <w:tabs>
          <w:tab w:val="left" w:pos="426"/>
          <w:tab w:val="left" w:pos="993"/>
        </w:tabs>
        <w:spacing w:line="360" w:lineRule="auto"/>
        <w:ind w:firstLine="709"/>
        <w:jc w:val="both"/>
        <w:rPr>
          <w:sz w:val="28"/>
          <w:szCs w:val="28"/>
        </w:rPr>
      </w:pPr>
      <w:r w:rsidRPr="00653A56">
        <w:rPr>
          <w:sz w:val="28"/>
          <w:szCs w:val="28"/>
        </w:rPr>
        <w:t>Длина заряда в скважине</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Длина заряда </w:t>
      </w:r>
      <w:r w:rsidR="004A103F" w:rsidRPr="00653A56">
        <w:rPr>
          <w:sz w:val="28"/>
          <w:szCs w:val="28"/>
        </w:rPr>
        <w:t>в скважине определим по формуле</w:t>
      </w:r>
    </w:p>
    <w:p w:rsidR="00854249"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61" type="#_x0000_t75" style="width:48pt;height:33pt">
            <v:imagedata r:id="rId44" o:title=""/>
          </v:shape>
        </w:pict>
      </w:r>
      <w:r w:rsidR="002A7FB6" w:rsidRPr="00653A56">
        <w:rPr>
          <w:sz w:val="28"/>
          <w:szCs w:val="28"/>
        </w:rPr>
        <w:t>м,</w:t>
      </w:r>
    </w:p>
    <w:p w:rsidR="002A7FB6"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62" type="#_x0000_t75" style="width:71.25pt;height:30.75pt">
            <v:imagedata r:id="rId45" o:title=""/>
          </v:shape>
        </w:pict>
      </w:r>
      <w:r w:rsidR="002A7FB6" w:rsidRPr="00653A56">
        <w:rPr>
          <w:sz w:val="28"/>
          <w:szCs w:val="28"/>
        </w:rPr>
        <w:t>м,</w:t>
      </w:r>
    </w:p>
    <w:p w:rsidR="00854249" w:rsidRPr="00653A56" w:rsidRDefault="004A103F" w:rsidP="00AA5E25">
      <w:pPr>
        <w:tabs>
          <w:tab w:val="left" w:pos="426"/>
          <w:tab w:val="left" w:pos="993"/>
        </w:tabs>
        <w:spacing w:line="360" w:lineRule="auto"/>
        <w:ind w:firstLine="709"/>
        <w:jc w:val="both"/>
        <w:rPr>
          <w:sz w:val="28"/>
          <w:szCs w:val="28"/>
        </w:rPr>
      </w:pPr>
      <w:r w:rsidRPr="00653A56">
        <w:rPr>
          <w:sz w:val="28"/>
          <w:szCs w:val="28"/>
        </w:rPr>
        <w:t>Длина забойки</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Дли</w:t>
      </w:r>
      <w:r w:rsidR="004A103F" w:rsidRPr="00653A56">
        <w:rPr>
          <w:sz w:val="28"/>
          <w:szCs w:val="28"/>
        </w:rPr>
        <w:t>на забойки определим по формуле</w:t>
      </w:r>
    </w:p>
    <w:p w:rsidR="00854249"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63" type="#_x0000_t75" style="width:63pt;height:18pt">
            <v:imagedata r:id="rId46" o:title=""/>
          </v:shape>
        </w:pict>
      </w:r>
      <w:r w:rsidR="002A7FB6" w:rsidRPr="00653A56">
        <w:rPr>
          <w:sz w:val="28"/>
          <w:szCs w:val="28"/>
        </w:rPr>
        <w:t>м,</w:t>
      </w:r>
    </w:p>
    <w:p w:rsidR="002A7FB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64" type="#_x0000_t75" style="width:90pt;height:18pt">
            <v:imagedata r:id="rId47" o:title=""/>
          </v:shape>
        </w:pict>
      </w:r>
      <w:r w:rsidR="002A7FB6" w:rsidRPr="00653A56">
        <w:rPr>
          <w:sz w:val="28"/>
          <w:szCs w:val="28"/>
        </w:rPr>
        <w:t>м,</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Выход взорванной горной массы</w:t>
      </w:r>
      <w:r w:rsidR="00D136EF" w:rsidRPr="00653A56">
        <w:rPr>
          <w:sz w:val="28"/>
          <w:szCs w:val="28"/>
        </w:rPr>
        <w:t xml:space="preserve"> </w:t>
      </w:r>
      <w:r w:rsidRPr="00653A56">
        <w:rPr>
          <w:sz w:val="28"/>
          <w:szCs w:val="28"/>
        </w:rPr>
        <w:t>с 1 погонного метра скважины</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С помощью формулы определяем</w:t>
      </w:r>
    </w:p>
    <w:p w:rsidR="00854249"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065" type="#_x0000_t75" style="width:144.75pt;height:36.75pt">
            <v:imagedata r:id="rId48" o:title=""/>
          </v:shape>
        </w:pict>
      </w:r>
      <w:r w:rsidR="00854249" w:rsidRPr="00653A56">
        <w:rPr>
          <w:sz w:val="28"/>
          <w:szCs w:val="28"/>
        </w:rPr>
        <w:t xml:space="preserve"> м</w:t>
      </w:r>
      <w:r w:rsidR="00854249" w:rsidRPr="00653A56">
        <w:rPr>
          <w:sz w:val="28"/>
          <w:szCs w:val="28"/>
          <w:vertAlign w:val="superscript"/>
        </w:rPr>
        <w:t>3</w:t>
      </w:r>
      <w:r w:rsidR="00854249" w:rsidRPr="00653A56">
        <w:rPr>
          <w:sz w:val="28"/>
          <w:szCs w:val="28"/>
        </w:rPr>
        <w:t>,</w:t>
      </w:r>
    </w:p>
    <w:p w:rsidR="002A7FB6"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66" type="#_x0000_t75" style="width:200.25pt;height:33pt">
            <v:imagedata r:id="rId49" o:title=""/>
          </v:shape>
        </w:pict>
      </w:r>
      <w:r w:rsidR="002A7FB6" w:rsidRPr="00653A56">
        <w:rPr>
          <w:sz w:val="28"/>
          <w:szCs w:val="28"/>
        </w:rPr>
        <w:t>м</w:t>
      </w:r>
      <w:r w:rsidR="002A7FB6" w:rsidRPr="00653A56">
        <w:rPr>
          <w:sz w:val="28"/>
          <w:szCs w:val="28"/>
          <w:vertAlign w:val="superscript"/>
        </w:rPr>
        <w:t>3</w:t>
      </w:r>
    </w:p>
    <w:p w:rsidR="00854249" w:rsidRPr="00653A56" w:rsidRDefault="00854249"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n</w:t>
      </w:r>
      <w:r w:rsidRPr="00653A56">
        <w:rPr>
          <w:sz w:val="28"/>
          <w:szCs w:val="28"/>
          <w:vertAlign w:val="subscript"/>
        </w:rPr>
        <w:t>р</w:t>
      </w:r>
      <w:r w:rsidRPr="00653A56">
        <w:rPr>
          <w:sz w:val="28"/>
          <w:szCs w:val="28"/>
        </w:rPr>
        <w:t>=</w:t>
      </w:r>
      <w:r w:rsidR="000F1F14" w:rsidRPr="00653A56">
        <w:rPr>
          <w:sz w:val="28"/>
          <w:szCs w:val="28"/>
        </w:rPr>
        <w:t>4</w:t>
      </w:r>
      <w:r w:rsidR="004A103F" w:rsidRPr="00653A56">
        <w:rPr>
          <w:sz w:val="28"/>
          <w:szCs w:val="28"/>
        </w:rPr>
        <w:t xml:space="preserve"> – </w:t>
      </w:r>
      <w:r w:rsidRPr="00653A56">
        <w:rPr>
          <w:sz w:val="28"/>
          <w:szCs w:val="28"/>
        </w:rPr>
        <w:t>число рядов скважин.</w:t>
      </w:r>
    </w:p>
    <w:p w:rsidR="00967DCC" w:rsidRPr="00653A56" w:rsidRDefault="004A103F" w:rsidP="00AA5E25">
      <w:pPr>
        <w:tabs>
          <w:tab w:val="left" w:pos="426"/>
          <w:tab w:val="left" w:pos="993"/>
        </w:tabs>
        <w:spacing w:line="360" w:lineRule="auto"/>
        <w:ind w:firstLine="709"/>
        <w:jc w:val="both"/>
        <w:rPr>
          <w:sz w:val="28"/>
          <w:szCs w:val="28"/>
        </w:rPr>
      </w:pPr>
      <w:r w:rsidRPr="00653A56">
        <w:rPr>
          <w:sz w:val="28"/>
          <w:szCs w:val="28"/>
        </w:rPr>
        <w:t>Ширина блока</w:t>
      </w:r>
    </w:p>
    <w:p w:rsidR="00967DCC"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67" type="#_x0000_t75" style="width:81pt;height:18.75pt">
            <v:imagedata r:id="rId50" o:title=""/>
          </v:shape>
        </w:pict>
      </w:r>
      <w:r w:rsidR="00AD0164" w:rsidRPr="00653A56">
        <w:rPr>
          <w:sz w:val="28"/>
          <w:szCs w:val="28"/>
        </w:rPr>
        <w:t xml:space="preserve"> м,</w:t>
      </w:r>
    </w:p>
    <w:p w:rsidR="00AD0164"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68" type="#_x0000_t75" style="width:107.25pt;height:18pt">
            <v:imagedata r:id="rId51" o:title=""/>
          </v:shape>
        </w:pict>
      </w:r>
      <w:r w:rsidR="00AD0164" w:rsidRPr="00653A56">
        <w:rPr>
          <w:sz w:val="28"/>
          <w:szCs w:val="28"/>
        </w:rPr>
        <w:t>м,</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Количество скважин</w:t>
      </w:r>
      <w:r w:rsidR="004A103F" w:rsidRPr="00653A56">
        <w:rPr>
          <w:sz w:val="28"/>
          <w:szCs w:val="28"/>
        </w:rPr>
        <w:t xml:space="preserve"> в ряду определяется по формуле</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с</w:t>
      </w:r>
      <w:r w:rsidRPr="00653A56">
        <w:rPr>
          <w:sz w:val="28"/>
          <w:szCs w:val="28"/>
        </w:rPr>
        <w:t xml:space="preserve"> = </w:t>
      </w:r>
      <w:r w:rsidRPr="00653A56">
        <w:rPr>
          <w:sz w:val="28"/>
          <w:szCs w:val="28"/>
          <w:lang w:val="en-US"/>
        </w:rPr>
        <w:t>L</w:t>
      </w:r>
      <w:r w:rsidRPr="00653A56">
        <w:rPr>
          <w:sz w:val="28"/>
          <w:szCs w:val="28"/>
          <w:vertAlign w:val="subscript"/>
        </w:rPr>
        <w:t>б</w:t>
      </w:r>
      <w:r w:rsidR="004A103F" w:rsidRPr="00653A56">
        <w:rPr>
          <w:sz w:val="28"/>
          <w:szCs w:val="28"/>
        </w:rPr>
        <w:t>/а+1,</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L</w:t>
      </w:r>
      <w:r w:rsidRPr="00653A56">
        <w:rPr>
          <w:sz w:val="28"/>
          <w:szCs w:val="28"/>
          <w:vertAlign w:val="subscript"/>
        </w:rPr>
        <w:t>б</w:t>
      </w:r>
      <w:r w:rsidRPr="00653A56">
        <w:rPr>
          <w:sz w:val="28"/>
          <w:szCs w:val="28"/>
        </w:rPr>
        <w:t xml:space="preserve"> – длина блока, которая определяется из выражения</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б</w:t>
      </w:r>
      <w:r w:rsidRPr="00653A56">
        <w:rPr>
          <w:sz w:val="28"/>
          <w:szCs w:val="28"/>
        </w:rPr>
        <w:t xml:space="preserve"> = </w:t>
      </w:r>
      <w:r w:rsidRPr="00653A56">
        <w:rPr>
          <w:sz w:val="28"/>
          <w:szCs w:val="28"/>
          <w:lang w:val="en-US"/>
        </w:rPr>
        <w:t>V</w:t>
      </w:r>
      <w:r w:rsidRPr="00653A56">
        <w:rPr>
          <w:sz w:val="28"/>
          <w:szCs w:val="28"/>
          <w:vertAlign w:val="subscript"/>
        </w:rPr>
        <w:t>б</w:t>
      </w:r>
      <w:r w:rsidRPr="00653A56">
        <w:rPr>
          <w:sz w:val="28"/>
          <w:szCs w:val="28"/>
        </w:rPr>
        <w:t>/В</w:t>
      </w:r>
      <w:r w:rsidRPr="00653A56">
        <w:rPr>
          <w:sz w:val="28"/>
          <w:szCs w:val="28"/>
          <w:vertAlign w:val="subscript"/>
        </w:rPr>
        <w:t xml:space="preserve">б </w:t>
      </w:r>
      <w:r w:rsidRPr="00653A56">
        <w:rPr>
          <w:sz w:val="28"/>
          <w:szCs w:val="28"/>
        </w:rPr>
        <w:t>× Н</w:t>
      </w:r>
      <w:r w:rsidRPr="00653A56">
        <w:rPr>
          <w:sz w:val="28"/>
          <w:szCs w:val="28"/>
          <w:vertAlign w:val="subscript"/>
        </w:rPr>
        <w:t>у</w:t>
      </w:r>
      <w:r w:rsidR="004A103F" w:rsidRPr="00653A56">
        <w:rPr>
          <w:sz w:val="28"/>
          <w:szCs w:val="28"/>
        </w:rPr>
        <w:t xml:space="preserve"> = 126000/(36×10) = 350 м,</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 xml:space="preserve">где: </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 xml:space="preserve">- </w:t>
      </w:r>
      <w:r w:rsidRPr="00653A56">
        <w:rPr>
          <w:sz w:val="28"/>
          <w:szCs w:val="28"/>
          <w:lang w:val="en-US"/>
        </w:rPr>
        <w:t>V</w:t>
      </w:r>
      <w:r w:rsidRPr="00653A56">
        <w:rPr>
          <w:sz w:val="28"/>
          <w:szCs w:val="28"/>
          <w:vertAlign w:val="subscript"/>
        </w:rPr>
        <w:t>б</w:t>
      </w:r>
      <w:r w:rsidRPr="00653A56">
        <w:rPr>
          <w:sz w:val="28"/>
          <w:szCs w:val="28"/>
        </w:rPr>
        <w:t xml:space="preserve"> – средний объем взрыва равен 126000 м</w:t>
      </w:r>
      <w:r w:rsidRPr="00653A56">
        <w:rPr>
          <w:sz w:val="28"/>
          <w:szCs w:val="28"/>
          <w:vertAlign w:val="superscript"/>
        </w:rPr>
        <w:t>3</w:t>
      </w:r>
      <w:r w:rsidRPr="00653A56">
        <w:rPr>
          <w:sz w:val="28"/>
          <w:szCs w:val="28"/>
        </w:rPr>
        <w:t>;</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Тогда количество сква</w:t>
      </w:r>
      <w:r w:rsidR="00DF191B" w:rsidRPr="00653A56">
        <w:rPr>
          <w:sz w:val="28"/>
          <w:szCs w:val="28"/>
        </w:rPr>
        <w:t>жин равно</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с</w:t>
      </w:r>
      <w:r w:rsidRPr="00653A56">
        <w:rPr>
          <w:sz w:val="28"/>
          <w:szCs w:val="28"/>
        </w:rPr>
        <w:t xml:space="preserve"> = 350/7,2+1 = 42 скважин.</w:t>
      </w:r>
    </w:p>
    <w:p w:rsidR="00A947E8" w:rsidRPr="00653A56" w:rsidRDefault="00A947E8" w:rsidP="00AA5E25">
      <w:pPr>
        <w:tabs>
          <w:tab w:val="left" w:pos="426"/>
          <w:tab w:val="left" w:pos="993"/>
        </w:tabs>
        <w:spacing w:line="360" w:lineRule="auto"/>
        <w:ind w:firstLine="709"/>
        <w:jc w:val="both"/>
        <w:rPr>
          <w:sz w:val="28"/>
          <w:szCs w:val="28"/>
        </w:rPr>
      </w:pPr>
      <w:r w:rsidRPr="00653A56">
        <w:rPr>
          <w:sz w:val="28"/>
          <w:szCs w:val="28"/>
        </w:rPr>
        <w:t>Общее количест</w:t>
      </w:r>
      <w:r w:rsidR="004A103F" w:rsidRPr="00653A56">
        <w:rPr>
          <w:sz w:val="28"/>
          <w:szCs w:val="28"/>
        </w:rPr>
        <w:t>во скважин находится по формуле</w:t>
      </w:r>
    </w:p>
    <w:p w:rsidR="00AD0164" w:rsidRPr="00653A56" w:rsidRDefault="00A947E8"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об</w:t>
      </w:r>
      <w:r w:rsidRPr="00653A56">
        <w:rPr>
          <w:sz w:val="28"/>
          <w:szCs w:val="28"/>
        </w:rPr>
        <w:t xml:space="preserve"> = </w:t>
      </w:r>
      <w:r w:rsidRPr="00653A56">
        <w:rPr>
          <w:sz w:val="28"/>
          <w:szCs w:val="28"/>
          <w:lang w:val="en-US"/>
        </w:rPr>
        <w:t>N</w:t>
      </w:r>
      <w:r w:rsidRPr="00653A56">
        <w:rPr>
          <w:sz w:val="28"/>
          <w:szCs w:val="28"/>
          <w:vertAlign w:val="subscript"/>
          <w:lang w:val="en-US"/>
        </w:rPr>
        <w:t>c</w:t>
      </w:r>
      <w:r w:rsidRPr="00653A56">
        <w:rPr>
          <w:sz w:val="28"/>
          <w:szCs w:val="28"/>
        </w:rPr>
        <w:t xml:space="preserve"> × </w:t>
      </w:r>
      <w:r w:rsidRPr="00653A56">
        <w:rPr>
          <w:sz w:val="28"/>
          <w:szCs w:val="28"/>
          <w:lang w:val="en-US"/>
        </w:rPr>
        <w:t>N</w:t>
      </w:r>
      <w:r w:rsidRPr="00653A56">
        <w:rPr>
          <w:sz w:val="28"/>
          <w:szCs w:val="28"/>
          <w:vertAlign w:val="subscript"/>
        </w:rPr>
        <w:t>р</w:t>
      </w:r>
      <w:r w:rsidRPr="00653A56">
        <w:rPr>
          <w:sz w:val="28"/>
          <w:szCs w:val="28"/>
        </w:rPr>
        <w:t xml:space="preserve"> </w:t>
      </w:r>
      <w:r w:rsidR="006F7933" w:rsidRPr="00653A56">
        <w:rPr>
          <w:sz w:val="28"/>
          <w:szCs w:val="28"/>
        </w:rPr>
        <w:t>скважин</w:t>
      </w:r>
    </w:p>
    <w:p w:rsidR="00A947E8" w:rsidRPr="00653A56" w:rsidRDefault="00AD0164"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 xml:space="preserve">об </w:t>
      </w:r>
      <w:r w:rsidR="00A947E8" w:rsidRPr="00653A56">
        <w:rPr>
          <w:sz w:val="28"/>
          <w:szCs w:val="28"/>
        </w:rPr>
        <w:t>= 42×4 = 168 скважины.</w:t>
      </w:r>
    </w:p>
    <w:p w:rsidR="00D91699" w:rsidRPr="00653A56" w:rsidRDefault="00D91699" w:rsidP="00AA5E25">
      <w:pPr>
        <w:tabs>
          <w:tab w:val="left" w:pos="426"/>
          <w:tab w:val="left" w:pos="993"/>
        </w:tabs>
        <w:spacing w:line="360" w:lineRule="auto"/>
        <w:ind w:firstLine="709"/>
        <w:jc w:val="both"/>
        <w:rPr>
          <w:sz w:val="28"/>
          <w:szCs w:val="28"/>
        </w:rPr>
      </w:pPr>
      <w:r w:rsidRPr="00653A56">
        <w:rPr>
          <w:sz w:val="28"/>
          <w:szCs w:val="28"/>
        </w:rPr>
        <w:t>Определяем объем бурения</w:t>
      </w:r>
    </w:p>
    <w:p w:rsidR="00D91699" w:rsidRPr="00653A56" w:rsidRDefault="00D91699"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lang w:val="en-US"/>
        </w:rPr>
        <w:t>y</w:t>
      </w:r>
      <w:r w:rsidRPr="00653A56">
        <w:rPr>
          <w:sz w:val="28"/>
          <w:szCs w:val="28"/>
        </w:rPr>
        <w:t xml:space="preserve"> = </w:t>
      </w:r>
      <w:r w:rsidRPr="00653A56">
        <w:rPr>
          <w:sz w:val="28"/>
          <w:szCs w:val="28"/>
          <w:lang w:val="en-US"/>
        </w:rPr>
        <w:t>N</w:t>
      </w:r>
      <w:r w:rsidRPr="00653A56">
        <w:rPr>
          <w:sz w:val="28"/>
          <w:szCs w:val="28"/>
          <w:vertAlign w:val="subscript"/>
        </w:rPr>
        <w:t xml:space="preserve">об </w:t>
      </w:r>
      <w:r w:rsidRPr="00653A56">
        <w:rPr>
          <w:sz w:val="28"/>
          <w:szCs w:val="28"/>
        </w:rPr>
        <w:t xml:space="preserve">+ </w:t>
      </w:r>
      <w:r w:rsidRPr="00653A56">
        <w:rPr>
          <w:sz w:val="28"/>
          <w:szCs w:val="28"/>
          <w:lang w:val="en-US"/>
        </w:rPr>
        <w:t>L</w:t>
      </w:r>
      <w:r w:rsidRPr="00653A56">
        <w:rPr>
          <w:sz w:val="28"/>
          <w:szCs w:val="28"/>
          <w:vertAlign w:val="subscript"/>
        </w:rPr>
        <w:t>б</w:t>
      </w:r>
    </w:p>
    <w:p w:rsidR="00D91699" w:rsidRPr="00653A56" w:rsidRDefault="00D91699" w:rsidP="00AA5E25">
      <w:pPr>
        <w:tabs>
          <w:tab w:val="left" w:pos="426"/>
          <w:tab w:val="left" w:pos="993"/>
        </w:tabs>
        <w:spacing w:line="360" w:lineRule="auto"/>
        <w:ind w:firstLine="709"/>
        <w:jc w:val="both"/>
        <w:rPr>
          <w:sz w:val="28"/>
          <w:szCs w:val="28"/>
          <w:vertAlign w:val="superscript"/>
        </w:rPr>
      </w:pPr>
      <w:r w:rsidRPr="00653A56">
        <w:rPr>
          <w:sz w:val="28"/>
          <w:szCs w:val="28"/>
          <w:lang w:val="en-US"/>
        </w:rPr>
        <w:t>N</w:t>
      </w:r>
      <w:r w:rsidRPr="00653A56">
        <w:rPr>
          <w:sz w:val="28"/>
          <w:szCs w:val="28"/>
          <w:vertAlign w:val="subscript"/>
          <w:lang w:val="en-US"/>
        </w:rPr>
        <w:t>y</w:t>
      </w:r>
      <w:r w:rsidRPr="00653A56">
        <w:rPr>
          <w:sz w:val="28"/>
          <w:szCs w:val="28"/>
          <w:vertAlign w:val="subscript"/>
        </w:rPr>
        <w:t xml:space="preserve"> </w:t>
      </w:r>
      <w:r w:rsidRPr="00653A56">
        <w:rPr>
          <w:sz w:val="28"/>
          <w:szCs w:val="28"/>
        </w:rPr>
        <w:t>= 168 * 350 = 58800 м</w:t>
      </w:r>
      <w:r w:rsidRPr="00653A56">
        <w:rPr>
          <w:sz w:val="28"/>
          <w:szCs w:val="28"/>
          <w:vertAlign w:val="superscript"/>
        </w:rPr>
        <w:t>3</w:t>
      </w:r>
    </w:p>
    <w:p w:rsidR="00B60453" w:rsidRPr="00653A56" w:rsidRDefault="00B60453" w:rsidP="00AA5E25">
      <w:pPr>
        <w:tabs>
          <w:tab w:val="left" w:pos="426"/>
          <w:tab w:val="left" w:pos="993"/>
        </w:tabs>
        <w:spacing w:line="360" w:lineRule="auto"/>
        <w:ind w:firstLine="709"/>
        <w:jc w:val="both"/>
        <w:rPr>
          <w:sz w:val="28"/>
          <w:szCs w:val="28"/>
        </w:rPr>
      </w:pPr>
      <w:r w:rsidRPr="00653A56">
        <w:rPr>
          <w:sz w:val="28"/>
          <w:szCs w:val="28"/>
        </w:rPr>
        <w:t xml:space="preserve">Ширина </w:t>
      </w:r>
      <w:r w:rsidR="00DF191B" w:rsidRPr="00653A56">
        <w:rPr>
          <w:sz w:val="28"/>
          <w:szCs w:val="28"/>
        </w:rPr>
        <w:t>развала взорванной горной массы</w:t>
      </w:r>
    </w:p>
    <w:p w:rsidR="00B60453" w:rsidRPr="00653A56" w:rsidRDefault="00896721" w:rsidP="00AA5E25">
      <w:pPr>
        <w:tabs>
          <w:tab w:val="left" w:pos="426"/>
          <w:tab w:val="left" w:pos="993"/>
        </w:tabs>
        <w:spacing w:line="360" w:lineRule="auto"/>
        <w:ind w:firstLine="709"/>
        <w:jc w:val="both"/>
        <w:rPr>
          <w:sz w:val="28"/>
          <w:szCs w:val="28"/>
        </w:rPr>
      </w:pPr>
      <w:r>
        <w:rPr>
          <w:position w:val="-16"/>
          <w:sz w:val="28"/>
          <w:szCs w:val="28"/>
        </w:rPr>
        <w:pict>
          <v:shape id="_x0000_i1069" type="#_x0000_t75" style="width:159.75pt;height:21.75pt">
            <v:imagedata r:id="rId52" o:title=""/>
          </v:shape>
        </w:pict>
      </w:r>
      <w:r w:rsidR="006F7933" w:rsidRPr="00653A56">
        <w:rPr>
          <w:sz w:val="28"/>
          <w:szCs w:val="28"/>
        </w:rPr>
        <w:t>м</w:t>
      </w:r>
    </w:p>
    <w:p w:rsidR="006F7933"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70" type="#_x0000_t75" style="width:207pt;height:21pt">
            <v:imagedata r:id="rId53" o:title=""/>
          </v:shape>
        </w:pict>
      </w:r>
      <w:r w:rsidR="006F7933" w:rsidRPr="00653A56">
        <w:rPr>
          <w:sz w:val="28"/>
          <w:szCs w:val="28"/>
        </w:rPr>
        <w:t>м</w:t>
      </w:r>
    </w:p>
    <w:p w:rsidR="00B60453" w:rsidRPr="00653A56" w:rsidRDefault="00B60453"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 xml:space="preserve">вз </w:t>
      </w:r>
      <w:r w:rsidRPr="00653A56">
        <w:rPr>
          <w:sz w:val="28"/>
          <w:szCs w:val="28"/>
        </w:rPr>
        <w:t xml:space="preserve">- коэффициент, зависящий от взрываемости пород (для </w:t>
      </w:r>
      <w:r w:rsidR="002470B2" w:rsidRPr="00653A56">
        <w:rPr>
          <w:sz w:val="28"/>
          <w:szCs w:val="28"/>
        </w:rPr>
        <w:t>трудно</w:t>
      </w:r>
      <w:r w:rsidRPr="00653A56">
        <w:rPr>
          <w:sz w:val="28"/>
          <w:szCs w:val="28"/>
        </w:rPr>
        <w:t xml:space="preserve"> взрываемых </w:t>
      </w:r>
      <w:r w:rsidRPr="00653A56">
        <w:rPr>
          <w:sz w:val="28"/>
          <w:szCs w:val="28"/>
          <w:lang w:val="en-US"/>
        </w:rPr>
        <w:t>K</w:t>
      </w:r>
      <w:r w:rsidRPr="00653A56">
        <w:rPr>
          <w:sz w:val="28"/>
          <w:szCs w:val="28"/>
          <w:vertAlign w:val="subscript"/>
        </w:rPr>
        <w:t>вз</w:t>
      </w:r>
      <w:r w:rsidR="002470B2" w:rsidRPr="00653A56">
        <w:rPr>
          <w:sz w:val="28"/>
          <w:szCs w:val="28"/>
        </w:rPr>
        <w:t xml:space="preserve"> = 3,5</w:t>
      </w:r>
      <w:r w:rsidRPr="00653A56">
        <w:rPr>
          <w:sz w:val="28"/>
          <w:szCs w:val="28"/>
        </w:rPr>
        <w:sym w:font="Symbol" w:char="F0B8"/>
      </w:r>
      <w:r w:rsidR="002470B2" w:rsidRPr="00653A56">
        <w:rPr>
          <w:sz w:val="28"/>
          <w:szCs w:val="28"/>
        </w:rPr>
        <w:t>4</w:t>
      </w:r>
      <w:r w:rsidRPr="00653A56">
        <w:rPr>
          <w:sz w:val="28"/>
          <w:szCs w:val="28"/>
        </w:rPr>
        <w:t>);</w:t>
      </w:r>
    </w:p>
    <w:p w:rsidR="00B60453" w:rsidRPr="00653A56" w:rsidRDefault="00B60453"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з</w:t>
      </w:r>
      <w:r w:rsidRPr="00653A56">
        <w:rPr>
          <w:sz w:val="28"/>
          <w:szCs w:val="28"/>
        </w:rPr>
        <w:t xml:space="preserve"> - коэффициент, зависящий от времени замедления при короткозамедленном взрывании зарядов (при мгновенном взрывании К</w:t>
      </w:r>
      <w:r w:rsidRPr="00653A56">
        <w:rPr>
          <w:sz w:val="28"/>
          <w:szCs w:val="28"/>
          <w:vertAlign w:val="subscript"/>
        </w:rPr>
        <w:t>з</w:t>
      </w:r>
      <w:r w:rsidRPr="00653A56">
        <w:rPr>
          <w:sz w:val="28"/>
          <w:szCs w:val="28"/>
        </w:rPr>
        <w:t xml:space="preserve">=1, при замедлении до 25 мс </w:t>
      </w:r>
      <w:r w:rsidRPr="00653A56">
        <w:rPr>
          <w:sz w:val="28"/>
          <w:szCs w:val="28"/>
          <w:lang w:val="en-US"/>
        </w:rPr>
        <w:t>K</w:t>
      </w:r>
      <w:r w:rsidRPr="00653A56">
        <w:rPr>
          <w:sz w:val="28"/>
          <w:szCs w:val="28"/>
          <w:vertAlign w:val="subscript"/>
        </w:rPr>
        <w:t>з</w:t>
      </w:r>
      <w:r w:rsidRPr="00653A56">
        <w:rPr>
          <w:sz w:val="28"/>
          <w:szCs w:val="28"/>
        </w:rPr>
        <w:t xml:space="preserve">=0,9, до 50 мc </w:t>
      </w:r>
      <w:r w:rsidRPr="00653A56">
        <w:rPr>
          <w:sz w:val="28"/>
          <w:szCs w:val="28"/>
          <w:lang w:val="en-US"/>
        </w:rPr>
        <w:t>K</w:t>
      </w:r>
      <w:r w:rsidRPr="00653A56">
        <w:rPr>
          <w:sz w:val="28"/>
          <w:szCs w:val="28"/>
          <w:vertAlign w:val="subscript"/>
        </w:rPr>
        <w:t>з</w:t>
      </w:r>
      <w:r w:rsidRPr="00653A56">
        <w:rPr>
          <w:sz w:val="28"/>
          <w:szCs w:val="28"/>
        </w:rPr>
        <w:t>=0,8).</w:t>
      </w:r>
    </w:p>
    <w:p w:rsidR="00B60453" w:rsidRPr="00653A56" w:rsidRDefault="00B60453" w:rsidP="00AA5E25">
      <w:pPr>
        <w:tabs>
          <w:tab w:val="left" w:pos="426"/>
          <w:tab w:val="left" w:pos="993"/>
        </w:tabs>
        <w:spacing w:line="360" w:lineRule="auto"/>
        <w:ind w:firstLine="709"/>
        <w:jc w:val="both"/>
        <w:rPr>
          <w:sz w:val="28"/>
          <w:szCs w:val="28"/>
        </w:rPr>
      </w:pPr>
      <w:r w:rsidRPr="00653A56">
        <w:rPr>
          <w:sz w:val="28"/>
          <w:szCs w:val="28"/>
        </w:rPr>
        <w:t xml:space="preserve">Высота развала взорванной </w:t>
      </w:r>
      <w:r w:rsidR="00DF191B" w:rsidRPr="00653A56">
        <w:rPr>
          <w:sz w:val="28"/>
          <w:szCs w:val="28"/>
        </w:rPr>
        <w:t>горной массы</w:t>
      </w:r>
    </w:p>
    <w:p w:rsidR="00B60453"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071" type="#_x0000_t75" style="width:93pt;height:36.75pt">
            <v:imagedata r:id="rId54" o:title=""/>
          </v:shape>
        </w:pict>
      </w:r>
      <w:r w:rsidR="006F7933" w:rsidRPr="00653A56">
        <w:rPr>
          <w:sz w:val="28"/>
          <w:szCs w:val="28"/>
        </w:rPr>
        <w:t xml:space="preserve"> </w:t>
      </w:r>
      <w:r w:rsidR="00B60453" w:rsidRPr="00653A56">
        <w:rPr>
          <w:sz w:val="28"/>
          <w:szCs w:val="28"/>
        </w:rPr>
        <w:t>м,</w:t>
      </w:r>
    </w:p>
    <w:p w:rsidR="00D91699"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72" type="#_x0000_t75" style="width:135pt;height:33pt">
            <v:imagedata r:id="rId55" o:title=""/>
          </v:shape>
        </w:pict>
      </w:r>
      <w:r w:rsidR="006F7933" w:rsidRPr="00653A56">
        <w:rPr>
          <w:sz w:val="28"/>
          <w:szCs w:val="28"/>
        </w:rPr>
        <w:t xml:space="preserve"> </w:t>
      </w:r>
      <w:r w:rsidR="00D91699" w:rsidRPr="00653A56">
        <w:rPr>
          <w:sz w:val="28"/>
          <w:szCs w:val="28"/>
        </w:rPr>
        <w:t>м,</w:t>
      </w:r>
    </w:p>
    <w:p w:rsidR="00B60453" w:rsidRPr="00653A56" w:rsidRDefault="00B60453"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р</w:t>
      </w:r>
      <w:r w:rsidRPr="00653A56">
        <w:rPr>
          <w:sz w:val="28"/>
          <w:szCs w:val="28"/>
        </w:rPr>
        <w:t xml:space="preserve"> = 1,4 - коэффициент разрыхления породы в развале.</w:t>
      </w:r>
    </w:p>
    <w:p w:rsidR="00856725" w:rsidRPr="00653A56" w:rsidRDefault="00E7743A" w:rsidP="00AA5E25">
      <w:pPr>
        <w:tabs>
          <w:tab w:val="left" w:pos="426"/>
          <w:tab w:val="left" w:pos="993"/>
        </w:tabs>
        <w:spacing w:line="360" w:lineRule="auto"/>
        <w:ind w:firstLine="709"/>
        <w:jc w:val="both"/>
        <w:rPr>
          <w:b/>
          <w:sz w:val="28"/>
          <w:szCs w:val="28"/>
        </w:rPr>
      </w:pPr>
      <w:r w:rsidRPr="00653A56">
        <w:rPr>
          <w:sz w:val="28"/>
          <w:szCs w:val="28"/>
        </w:rPr>
        <w:br w:type="page"/>
      </w:r>
      <w:r w:rsidR="000D5637" w:rsidRPr="00653A56">
        <w:rPr>
          <w:b/>
          <w:sz w:val="28"/>
          <w:szCs w:val="28"/>
        </w:rPr>
        <w:t xml:space="preserve">3. </w:t>
      </w:r>
      <w:r w:rsidR="00856725" w:rsidRPr="00653A56">
        <w:rPr>
          <w:b/>
          <w:sz w:val="28"/>
          <w:szCs w:val="28"/>
        </w:rPr>
        <w:t>Выбор и описание</w:t>
      </w:r>
      <w:r w:rsidR="00D136EF" w:rsidRPr="00653A56">
        <w:rPr>
          <w:b/>
          <w:sz w:val="28"/>
          <w:szCs w:val="28"/>
        </w:rPr>
        <w:t xml:space="preserve"> </w:t>
      </w:r>
      <w:r w:rsidR="00D60129" w:rsidRPr="00653A56">
        <w:rPr>
          <w:b/>
          <w:sz w:val="28"/>
          <w:szCs w:val="28"/>
        </w:rPr>
        <w:t>конструкции заряда в скважине</w:t>
      </w:r>
    </w:p>
    <w:p w:rsidR="00E7743A" w:rsidRPr="00653A56" w:rsidRDefault="00E7743A" w:rsidP="00AA5E25">
      <w:pPr>
        <w:tabs>
          <w:tab w:val="left" w:pos="426"/>
          <w:tab w:val="left" w:pos="993"/>
        </w:tabs>
        <w:spacing w:line="360" w:lineRule="auto"/>
        <w:ind w:firstLine="709"/>
        <w:jc w:val="both"/>
        <w:rPr>
          <w:sz w:val="28"/>
          <w:szCs w:val="28"/>
        </w:rPr>
      </w:pP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По своей конструкции скважинные заряды ВВ могут быть сплошными и рассредоточенными. Выбор конструкции заряда производится с учетом строения и состояния горного массива, при взрывной отбойке мерзлых труднобуримых пород предпочтение отдается рассредоточенным зарядам с воздушными промежутками.</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 xml:space="preserve">При взрыве сплошного заряда происходит переизмельчение породы в ближней зоне за счет высокого давления газообразных продуктов в зарядной камере. В результате в дальнюю зону передается относительно небольшое количество энергии, из-за чего порода в ней дробится на более крупные куски. </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Сплошной заряд рекомендуется применять при взрывании обводненных крепких пород с высоким удельным расходом ВВ, когда заряд занимает все выбуренное пространство за исключением верхрней части скважины, в которой размещается необходимой длины забойка.</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Так же сплошной заряд следует применять и при разрушении легковзрываемых трещиноватых пород, когда взрывом достаточно лишь нарушить связь между естественными отдельностями</w:t>
      </w:r>
      <w:r w:rsidR="00E7743A" w:rsidRPr="00653A56">
        <w:rPr>
          <w:sz w:val="28"/>
          <w:szCs w:val="28"/>
        </w:rPr>
        <w:t xml:space="preserve"> </w:t>
      </w:r>
      <w:r w:rsidRPr="00653A56">
        <w:rPr>
          <w:sz w:val="28"/>
          <w:szCs w:val="28"/>
        </w:rPr>
        <w:t>массива.</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При взрыве заряда с воздушным промежутком уменьшается плотность заряда в скважине, что позволяет значительно снизить пиковое давление взрыва на границе заряд-порода</w:t>
      </w:r>
      <w:r w:rsidR="00E7743A" w:rsidRPr="00653A56">
        <w:rPr>
          <w:sz w:val="28"/>
          <w:szCs w:val="28"/>
        </w:rPr>
        <w:t xml:space="preserve"> </w:t>
      </w:r>
      <w:r w:rsidRPr="00653A56">
        <w:rPr>
          <w:sz w:val="28"/>
          <w:szCs w:val="28"/>
        </w:rPr>
        <w:t>и сократить потери энергии на ненужное переизмельчение породы. При этом газы верхнего заряда запирают газообразные продукты взрыва нижнего заряда, увеличивая время его активного действия на массив.</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В результате такого изменения параметров импульса доля энергии, идущая на местное измельчение породы, уменьшается, а коэффициент использования энергии на дробление увеличивается. Таким образом, применение зарядов с воздушным промежутками обеспечивает более равномерное дробление взорванной горной массы.</w:t>
      </w:r>
      <w:r w:rsidR="00E7743A" w:rsidRPr="00653A56">
        <w:rPr>
          <w:sz w:val="28"/>
          <w:szCs w:val="28"/>
        </w:rPr>
        <w:t xml:space="preserve"> </w:t>
      </w:r>
    </w:p>
    <w:p w:rsidR="00865B2D" w:rsidRPr="00653A56" w:rsidRDefault="00865B2D" w:rsidP="00AA5E25">
      <w:pPr>
        <w:tabs>
          <w:tab w:val="left" w:pos="426"/>
          <w:tab w:val="left" w:pos="993"/>
        </w:tabs>
        <w:spacing w:line="360" w:lineRule="auto"/>
        <w:ind w:firstLine="709"/>
        <w:jc w:val="both"/>
        <w:rPr>
          <w:sz w:val="28"/>
          <w:szCs w:val="28"/>
        </w:rPr>
      </w:pPr>
      <w:r w:rsidRPr="00653A56">
        <w:rPr>
          <w:sz w:val="28"/>
          <w:szCs w:val="28"/>
        </w:rPr>
        <w:t>Количество и длина воздушных промежутков устанавливается в зависимости от физико – механических свойств горных пород, типа ВВ, глубины скважины и минимально допустимой длины забойки. Для мерзлых пород рациональным считается рассредоточение зарядов на две части воздушным промежутком длиной 0,2-0,25 высоты колонки заряда. Масса нижней части рассредоточенного</w:t>
      </w:r>
      <w:r w:rsidR="00FF3F3A" w:rsidRPr="00653A56">
        <w:rPr>
          <w:sz w:val="28"/>
          <w:szCs w:val="28"/>
        </w:rPr>
        <w:t xml:space="preserve"> заряда </w:t>
      </w:r>
      <w:r w:rsidR="00D136EF" w:rsidRPr="00653A56">
        <w:rPr>
          <w:sz w:val="28"/>
          <w:szCs w:val="28"/>
        </w:rPr>
        <w:t>принимается</w:t>
      </w:r>
      <w:r w:rsidR="00FF3F3A" w:rsidRPr="00653A56">
        <w:rPr>
          <w:sz w:val="28"/>
          <w:szCs w:val="28"/>
        </w:rPr>
        <w:t xml:space="preserve"> равной 0,7-</w:t>
      </w:r>
      <w:r w:rsidRPr="00653A56">
        <w:rPr>
          <w:sz w:val="28"/>
          <w:szCs w:val="28"/>
        </w:rPr>
        <w:t>0</w:t>
      </w:r>
      <w:r w:rsidR="00FF3F3A" w:rsidRPr="00653A56">
        <w:rPr>
          <w:sz w:val="28"/>
          <w:szCs w:val="28"/>
        </w:rPr>
        <w:t>,</w:t>
      </w:r>
      <w:r w:rsidRPr="00653A56">
        <w:rPr>
          <w:sz w:val="28"/>
          <w:szCs w:val="28"/>
        </w:rPr>
        <w:t>75 от общей массы заряда. В качестве забойки можно использовать увлажненный песчано- глинистого материала что позволит уменьшить длину забойки на 20-25%.</w:t>
      </w:r>
    </w:p>
    <w:p w:rsidR="00866CD2" w:rsidRPr="00653A56" w:rsidRDefault="00D136EF" w:rsidP="00AA5E25">
      <w:pPr>
        <w:tabs>
          <w:tab w:val="left" w:pos="426"/>
          <w:tab w:val="left" w:pos="993"/>
        </w:tabs>
        <w:spacing w:line="360" w:lineRule="auto"/>
        <w:ind w:firstLine="709"/>
        <w:jc w:val="both"/>
        <w:rPr>
          <w:b/>
          <w:sz w:val="28"/>
          <w:szCs w:val="28"/>
        </w:rPr>
      </w:pPr>
      <w:r w:rsidRPr="00653A56">
        <w:rPr>
          <w:b/>
          <w:sz w:val="28"/>
          <w:szCs w:val="28"/>
        </w:rPr>
        <w:t>По исходным данным по</w:t>
      </w:r>
      <w:r w:rsidR="004A103F" w:rsidRPr="00653A56">
        <w:rPr>
          <w:b/>
          <w:sz w:val="28"/>
          <w:szCs w:val="28"/>
        </w:rPr>
        <w:t>рода крепкая и обводненная</w:t>
      </w:r>
      <w:r w:rsidRPr="00653A56">
        <w:rPr>
          <w:b/>
          <w:sz w:val="28"/>
          <w:szCs w:val="28"/>
        </w:rPr>
        <w:t>. Исходя из этого,</w:t>
      </w:r>
      <w:r w:rsidR="004A103F" w:rsidRPr="00653A56">
        <w:rPr>
          <w:b/>
          <w:sz w:val="28"/>
          <w:szCs w:val="28"/>
        </w:rPr>
        <w:t xml:space="preserve"> выбираю </w:t>
      </w:r>
      <w:r w:rsidR="00EF7133" w:rsidRPr="00653A56">
        <w:rPr>
          <w:b/>
          <w:sz w:val="28"/>
          <w:szCs w:val="28"/>
        </w:rPr>
        <w:t>конструкцию</w:t>
      </w:r>
      <w:r w:rsidR="004A103F" w:rsidRPr="00653A56">
        <w:rPr>
          <w:b/>
          <w:sz w:val="28"/>
          <w:szCs w:val="28"/>
        </w:rPr>
        <w:t xml:space="preserve"> со сплошным</w:t>
      </w:r>
      <w:r w:rsidR="00EF7133" w:rsidRPr="00653A56">
        <w:rPr>
          <w:b/>
          <w:sz w:val="28"/>
          <w:szCs w:val="28"/>
        </w:rPr>
        <w:t xml:space="preserve"> зарядом.</w:t>
      </w:r>
    </w:p>
    <w:p w:rsidR="0010526A" w:rsidRPr="00653A56" w:rsidRDefault="0010526A" w:rsidP="00AA5E25">
      <w:pPr>
        <w:tabs>
          <w:tab w:val="left" w:pos="426"/>
          <w:tab w:val="left" w:pos="993"/>
        </w:tabs>
        <w:spacing w:line="360" w:lineRule="auto"/>
        <w:ind w:firstLine="709"/>
        <w:jc w:val="both"/>
        <w:rPr>
          <w:b/>
          <w:sz w:val="28"/>
          <w:szCs w:val="28"/>
        </w:rPr>
      </w:pPr>
    </w:p>
    <w:p w:rsidR="00295565" w:rsidRPr="00653A56" w:rsidRDefault="000D5637" w:rsidP="00AA5E25">
      <w:pPr>
        <w:tabs>
          <w:tab w:val="left" w:pos="426"/>
          <w:tab w:val="left" w:pos="993"/>
        </w:tabs>
        <w:spacing w:line="360" w:lineRule="auto"/>
        <w:ind w:firstLine="709"/>
        <w:jc w:val="both"/>
        <w:rPr>
          <w:b/>
          <w:sz w:val="28"/>
          <w:szCs w:val="28"/>
        </w:rPr>
      </w:pPr>
      <w:r w:rsidRPr="00653A56">
        <w:rPr>
          <w:b/>
          <w:sz w:val="28"/>
          <w:szCs w:val="28"/>
        </w:rPr>
        <w:t xml:space="preserve">4. </w:t>
      </w:r>
      <w:r w:rsidR="00295565" w:rsidRPr="00653A56">
        <w:rPr>
          <w:b/>
          <w:sz w:val="28"/>
          <w:szCs w:val="28"/>
        </w:rPr>
        <w:t xml:space="preserve">Выбор способа и средств взрывания </w:t>
      </w:r>
      <w:r w:rsidR="00D86D00" w:rsidRPr="00653A56">
        <w:rPr>
          <w:b/>
          <w:sz w:val="28"/>
          <w:szCs w:val="28"/>
        </w:rPr>
        <w:t>зарядов. Выбор</w:t>
      </w:r>
      <w:r w:rsidR="00D60129" w:rsidRPr="00653A56">
        <w:rPr>
          <w:b/>
          <w:sz w:val="28"/>
          <w:szCs w:val="28"/>
        </w:rPr>
        <w:t xml:space="preserve"> способа инициирования зарядов</w:t>
      </w:r>
    </w:p>
    <w:p w:rsidR="00E7743A" w:rsidRPr="00653A56" w:rsidRDefault="00E7743A" w:rsidP="00AA5E25">
      <w:pPr>
        <w:tabs>
          <w:tab w:val="left" w:pos="426"/>
          <w:tab w:val="left" w:pos="993"/>
        </w:tabs>
        <w:spacing w:line="360" w:lineRule="auto"/>
        <w:ind w:firstLine="709"/>
        <w:jc w:val="both"/>
        <w:rPr>
          <w:sz w:val="28"/>
          <w:szCs w:val="28"/>
        </w:rPr>
      </w:pPr>
    </w:p>
    <w:p w:rsidR="00295565" w:rsidRPr="00653A56" w:rsidRDefault="00295565" w:rsidP="00AA5E25">
      <w:pPr>
        <w:tabs>
          <w:tab w:val="left" w:pos="426"/>
          <w:tab w:val="left" w:pos="993"/>
        </w:tabs>
        <w:spacing w:line="360" w:lineRule="auto"/>
        <w:ind w:firstLine="709"/>
        <w:jc w:val="both"/>
        <w:rPr>
          <w:bCs/>
          <w:sz w:val="28"/>
          <w:szCs w:val="28"/>
        </w:rPr>
      </w:pPr>
      <w:r w:rsidRPr="00653A56">
        <w:rPr>
          <w:sz w:val="28"/>
          <w:szCs w:val="28"/>
        </w:rPr>
        <w:t>Для инициирования зарядов взрывчатых веществ применяют средства взрывания.</w:t>
      </w:r>
      <w:r w:rsidRPr="00653A56">
        <w:rPr>
          <w:bCs/>
          <w:sz w:val="28"/>
          <w:szCs w:val="28"/>
        </w:rPr>
        <w:t xml:space="preserve"> </w:t>
      </w:r>
      <w:r w:rsidRPr="00653A56">
        <w:rPr>
          <w:sz w:val="28"/>
          <w:szCs w:val="28"/>
        </w:rPr>
        <w:t>Средства взрывания очень чувствительны и начинают</w:t>
      </w:r>
      <w:r w:rsidRPr="00653A56">
        <w:rPr>
          <w:bCs/>
          <w:sz w:val="28"/>
          <w:szCs w:val="28"/>
        </w:rPr>
        <w:t xml:space="preserve"> </w:t>
      </w:r>
      <w:r w:rsidRPr="00653A56">
        <w:rPr>
          <w:sz w:val="28"/>
          <w:szCs w:val="28"/>
        </w:rPr>
        <w:t>действовать от небольших по величине и простых по</w:t>
      </w:r>
      <w:r w:rsidRPr="00653A56">
        <w:rPr>
          <w:bCs/>
          <w:sz w:val="28"/>
          <w:szCs w:val="28"/>
        </w:rPr>
        <w:t xml:space="preserve"> </w:t>
      </w:r>
      <w:r w:rsidRPr="00653A56">
        <w:rPr>
          <w:sz w:val="28"/>
          <w:szCs w:val="28"/>
        </w:rPr>
        <w:t>форме начальных импульсов: удара, нагрева, трения</w:t>
      </w:r>
      <w:r w:rsidRPr="00653A56">
        <w:rPr>
          <w:bCs/>
          <w:sz w:val="28"/>
          <w:szCs w:val="28"/>
        </w:rPr>
        <w:t xml:space="preserve"> </w:t>
      </w:r>
      <w:r w:rsidRPr="00653A56">
        <w:rPr>
          <w:sz w:val="28"/>
          <w:szCs w:val="28"/>
        </w:rPr>
        <w:t>и т. д.</w:t>
      </w:r>
      <w:r w:rsidRPr="00653A56">
        <w:rPr>
          <w:bCs/>
          <w:sz w:val="28"/>
          <w:szCs w:val="28"/>
        </w:rPr>
        <w:t xml:space="preserve"> </w:t>
      </w:r>
      <w:r w:rsidRPr="00653A56">
        <w:rPr>
          <w:sz w:val="28"/>
          <w:szCs w:val="28"/>
        </w:rPr>
        <w:t>К средствам взрывания предъявляются жесткие требования: безотказное действие от сообщенных этим средством начальных импульсов и достаточная мощность, чтобы обеспечить надежное и безотказное инициирование зарядов.</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Качество начального импульса сильно влияет на результаты взрыва: например, одни и те же детонаторы могут сообщать различную скорость детонации патрону-боевику, если они не будут обладать одинаковым начальным импульсом. Следствием разновременного действия замедлителей одного номинала может быть некачественное дробление горной массы, недопустимый сейсмический эффект или нарушения взрывной сети, т.</w:t>
      </w:r>
      <w:r w:rsidR="00027B1C" w:rsidRPr="00653A56">
        <w:rPr>
          <w:sz w:val="28"/>
          <w:szCs w:val="28"/>
        </w:rPr>
        <w:t xml:space="preserve"> е. отказы. Следовательно, вторы</w:t>
      </w:r>
      <w:r w:rsidRPr="00653A56">
        <w:rPr>
          <w:sz w:val="28"/>
          <w:szCs w:val="28"/>
        </w:rPr>
        <w:t>м не менее важным качеством средств инициирования должно являться однообразие их действия.</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Обязательным условием, предъявляемым ко всем средствам взрывания, является безопасность в обращении. Устройство средств инициирования должно обеспечить их безопасность и стойкость к случайным ударам и тряске, неизбежным при обращении. Другие требования, предъявляемые к средствам инициирования, заключаются в допустимых сроках хранения, простоте устройства, дешевизне и т. д. В промышленности правилами безопасности допускаются следующие способы взрывания: а) огневой; б) при помощи детонирующего шнура; в) эле</w:t>
      </w:r>
      <w:r w:rsidR="00027B1C" w:rsidRPr="00653A56">
        <w:rPr>
          <w:sz w:val="28"/>
          <w:szCs w:val="28"/>
        </w:rPr>
        <w:t xml:space="preserve">ктрический; г) при помощи СИНВ </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Огневое взрывание осуществляется с помощью зажигательных трубок, которые представляют собой отрезки огнепроводного шнура, соединенные с капсюлями-детонаторами. Зажигательные трубки разрешается зажигать тлеющим фитилем, отрезком огнепроводного шнура или специальными приспособлениями (патронами для группового зажигания и пр.).</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Электроогневое взрывание отличается применением электрозажигательных патронов, снабженных горючей смесью, которая после подачи импульса зажигает нужное количество зажигательных трубок.</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Взрывание зарядов при помощи детонирующего шнура (ДШ) является наиболее распространенным в отечественной и зарубежной практике.</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Современные методы многорядного короткозамедленного взрывания с помощью ДШ характеризуются широким применением пиротехнических замедлителей.</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Инициирование взрывной сети из ДШ осуществляется электродетонатором или капсюлем-детонатором. Взрывание зарядов электродетонаторами (электровзрывание) возможно при наличии источников тока, проводов и контрольно-измерительной аппаратуры. До начала монтажа электровзрывной сети все электроустановки, кабели и провода в пределах опасной зоны обеспечиваются. Многорядное короткозамедленное взрывание при массовых взрывах ограничено также количеством ступеней замедлений электродетонаторов. Применяется при взрывах на выброс и отбойке пород, где не требуется большого числа замедлений. Перечисленные способы взрывания допускается применять на открытых и подземных работах для организаций, ведущих взрывные работы. Выбор их зависит от условий производства работ и поставленных задач, которые необходимо решить с помощью взрыва.</w:t>
      </w:r>
    </w:p>
    <w:p w:rsidR="00027B1C" w:rsidRPr="00653A56" w:rsidRDefault="00027B1C" w:rsidP="00AA5E25">
      <w:pPr>
        <w:tabs>
          <w:tab w:val="left" w:pos="426"/>
          <w:tab w:val="left" w:pos="993"/>
        </w:tabs>
        <w:autoSpaceDE w:val="0"/>
        <w:autoSpaceDN w:val="0"/>
        <w:adjustRightInd w:val="0"/>
        <w:spacing w:line="360" w:lineRule="auto"/>
        <w:ind w:firstLine="709"/>
        <w:jc w:val="both"/>
        <w:rPr>
          <w:sz w:val="28"/>
          <w:szCs w:val="28"/>
        </w:rPr>
      </w:pPr>
      <w:r w:rsidRPr="00653A56">
        <w:rPr>
          <w:sz w:val="28"/>
          <w:szCs w:val="28"/>
        </w:rPr>
        <w:t>СИНВ – это отечественная неэлектрическая система инициирования повышенной безопасности на основе ударно- волновой трубки (УВТ), не содержащая инициирующих взрывчатых веществ.</w:t>
      </w:r>
    </w:p>
    <w:p w:rsidR="00027B1C" w:rsidRPr="00653A56" w:rsidRDefault="00027B1C" w:rsidP="00AA5E25">
      <w:pPr>
        <w:tabs>
          <w:tab w:val="left" w:pos="426"/>
          <w:tab w:val="left" w:pos="993"/>
        </w:tabs>
        <w:autoSpaceDE w:val="0"/>
        <w:autoSpaceDN w:val="0"/>
        <w:adjustRightInd w:val="0"/>
        <w:spacing w:line="360" w:lineRule="auto"/>
        <w:ind w:firstLine="709"/>
        <w:jc w:val="both"/>
        <w:rPr>
          <w:sz w:val="28"/>
          <w:szCs w:val="28"/>
        </w:rPr>
      </w:pPr>
      <w:r w:rsidRPr="00653A56">
        <w:rPr>
          <w:sz w:val="28"/>
          <w:szCs w:val="28"/>
        </w:rPr>
        <w:t xml:space="preserve">При монтаже взрывной сети </w:t>
      </w:r>
      <w:r w:rsidR="00D136EF" w:rsidRPr="00653A56">
        <w:rPr>
          <w:sz w:val="28"/>
          <w:szCs w:val="28"/>
        </w:rPr>
        <w:t>инициируемый</w:t>
      </w:r>
      <w:r w:rsidRPr="00653A56">
        <w:rPr>
          <w:sz w:val="28"/>
          <w:szCs w:val="28"/>
        </w:rPr>
        <w:t xml:space="preserve"> конец УВТ устанавливается в посадочном месте соединителя, а затем зажимается детонирующим шнуром. Для исключения случайного разъединения на конце УВТ связывается узел.</w:t>
      </w:r>
    </w:p>
    <w:p w:rsidR="00027B1C" w:rsidRPr="00653A56" w:rsidRDefault="00027B1C" w:rsidP="00AA5E25">
      <w:pPr>
        <w:tabs>
          <w:tab w:val="left" w:pos="426"/>
          <w:tab w:val="left" w:pos="993"/>
        </w:tabs>
        <w:autoSpaceDE w:val="0"/>
        <w:autoSpaceDN w:val="0"/>
        <w:adjustRightInd w:val="0"/>
        <w:spacing w:line="360" w:lineRule="auto"/>
        <w:ind w:firstLine="709"/>
        <w:jc w:val="both"/>
        <w:rPr>
          <w:sz w:val="28"/>
          <w:szCs w:val="28"/>
        </w:rPr>
      </w:pPr>
      <w:r w:rsidRPr="00653A56">
        <w:rPr>
          <w:sz w:val="28"/>
          <w:szCs w:val="28"/>
        </w:rPr>
        <w:t>В скважинах установлены устройства СИНВ-С-350 со временем замедления 350мс. Свободные концы УВТ закреплены в Фиксаторах устройств СИНВ-П. в качестве стартового используется устройство СИНВ-П-0 со временем замедления 0мс. Замедление между рядами обеспечивается устройствами СИНВ-П-60 со временем замедления 60мс. Соответственно поэтому скважины первого ряда взорвется через 350мс, второго ряда через 410 мс, третьего ряда через 470мс и т.д.</w:t>
      </w:r>
    </w:p>
    <w:p w:rsidR="00027B1C" w:rsidRPr="00653A56" w:rsidRDefault="00027B1C" w:rsidP="00AA5E25">
      <w:pPr>
        <w:tabs>
          <w:tab w:val="left" w:pos="426"/>
          <w:tab w:val="left" w:pos="993"/>
        </w:tabs>
        <w:autoSpaceDE w:val="0"/>
        <w:autoSpaceDN w:val="0"/>
        <w:adjustRightInd w:val="0"/>
        <w:spacing w:line="360" w:lineRule="auto"/>
        <w:ind w:firstLine="709"/>
        <w:jc w:val="both"/>
        <w:rPr>
          <w:sz w:val="28"/>
          <w:szCs w:val="28"/>
        </w:rPr>
      </w:pPr>
      <w:r w:rsidRPr="00653A56">
        <w:rPr>
          <w:sz w:val="28"/>
          <w:szCs w:val="28"/>
        </w:rPr>
        <w:t xml:space="preserve">К моменту взрыва скважины первого ряда </w:t>
      </w:r>
      <w:r w:rsidR="00D136EF" w:rsidRPr="00653A56">
        <w:rPr>
          <w:sz w:val="28"/>
          <w:szCs w:val="28"/>
        </w:rPr>
        <w:t>инициирующий</w:t>
      </w:r>
      <w:r w:rsidRPr="00653A56">
        <w:rPr>
          <w:sz w:val="28"/>
          <w:szCs w:val="28"/>
        </w:rPr>
        <w:t xml:space="preserve"> сигнал достигнет КД устройства СИНВ-С350, находящегося в скважине шестого ряда, и КД устройства СИНВ-П-60, находящегося у скважины седьмого ряда. Поэтому риск повреждения УВТ устройств СИНВ-П и СИНВ-С в </w:t>
      </w:r>
      <w:r w:rsidR="00D136EF" w:rsidRPr="00653A56">
        <w:rPr>
          <w:sz w:val="28"/>
          <w:szCs w:val="28"/>
        </w:rPr>
        <w:t>результате</w:t>
      </w:r>
      <w:r w:rsidRPr="00653A56">
        <w:rPr>
          <w:sz w:val="28"/>
          <w:szCs w:val="28"/>
        </w:rPr>
        <w:t xml:space="preserve"> подвижки и разлета горной массы практически исключается. Времена поверхностных замедлений при наличии внутрискважинного замедлителя могут быть существенно увеличены.</w:t>
      </w:r>
      <w:r w:rsidR="00E7743A" w:rsidRPr="00653A56">
        <w:rPr>
          <w:sz w:val="28"/>
          <w:szCs w:val="28"/>
        </w:rPr>
        <w:t xml:space="preserve"> </w:t>
      </w:r>
    </w:p>
    <w:p w:rsidR="00027B1C" w:rsidRPr="00653A56" w:rsidRDefault="00027B1C" w:rsidP="00AA5E25">
      <w:pPr>
        <w:tabs>
          <w:tab w:val="left" w:pos="426"/>
          <w:tab w:val="left" w:pos="993"/>
        </w:tabs>
        <w:autoSpaceDE w:val="0"/>
        <w:autoSpaceDN w:val="0"/>
        <w:adjustRightInd w:val="0"/>
        <w:spacing w:line="360" w:lineRule="auto"/>
        <w:ind w:firstLine="709"/>
        <w:jc w:val="both"/>
        <w:rPr>
          <w:sz w:val="28"/>
          <w:szCs w:val="28"/>
        </w:rPr>
      </w:pPr>
      <w:r w:rsidRPr="00653A56">
        <w:rPr>
          <w:sz w:val="28"/>
          <w:szCs w:val="28"/>
        </w:rPr>
        <w:t xml:space="preserve">Перечисленные способы взрывания допускается применять на открытых и подземных работах для организаций, ведущих взрывные работы. </w:t>
      </w:r>
    </w:p>
    <w:p w:rsidR="00027B1C" w:rsidRPr="00653A56" w:rsidRDefault="00027B1C" w:rsidP="00AA5E25">
      <w:pPr>
        <w:tabs>
          <w:tab w:val="left" w:pos="426"/>
          <w:tab w:val="left" w:pos="993"/>
        </w:tabs>
        <w:autoSpaceDE w:val="0"/>
        <w:autoSpaceDN w:val="0"/>
        <w:adjustRightInd w:val="0"/>
        <w:spacing w:line="360" w:lineRule="auto"/>
        <w:ind w:firstLine="709"/>
        <w:jc w:val="both"/>
        <w:rPr>
          <w:b/>
          <w:sz w:val="28"/>
          <w:szCs w:val="28"/>
        </w:rPr>
      </w:pPr>
      <w:r w:rsidRPr="00653A56">
        <w:rPr>
          <w:b/>
          <w:sz w:val="28"/>
          <w:szCs w:val="28"/>
        </w:rPr>
        <w:t>Для достижения наибольшей надежности, высокой производительности и безопасности ведения взрывных работ применяем метод взрывания СИНВ.</w:t>
      </w:r>
    </w:p>
    <w:p w:rsidR="00830574" w:rsidRPr="00653A56" w:rsidRDefault="000E59D1" w:rsidP="00AA5E25">
      <w:pPr>
        <w:tabs>
          <w:tab w:val="left" w:pos="426"/>
          <w:tab w:val="left" w:pos="993"/>
        </w:tabs>
        <w:spacing w:line="360" w:lineRule="auto"/>
        <w:ind w:firstLine="709"/>
        <w:jc w:val="both"/>
        <w:rPr>
          <w:b/>
          <w:sz w:val="28"/>
          <w:szCs w:val="28"/>
        </w:rPr>
      </w:pPr>
      <w:r w:rsidRPr="00653A56">
        <w:rPr>
          <w:b/>
          <w:sz w:val="28"/>
          <w:szCs w:val="28"/>
        </w:rPr>
        <w:t xml:space="preserve">5. </w:t>
      </w:r>
      <w:r w:rsidR="00D60129" w:rsidRPr="00653A56">
        <w:rPr>
          <w:b/>
          <w:sz w:val="28"/>
          <w:szCs w:val="28"/>
        </w:rPr>
        <w:t>Выбор промежуточного детонатора</w:t>
      </w:r>
    </w:p>
    <w:p w:rsidR="00E7743A" w:rsidRPr="00653A56" w:rsidRDefault="00E7743A" w:rsidP="00AA5E25">
      <w:pPr>
        <w:tabs>
          <w:tab w:val="left" w:pos="426"/>
          <w:tab w:val="left" w:pos="993"/>
        </w:tabs>
        <w:spacing w:line="360" w:lineRule="auto"/>
        <w:ind w:firstLine="709"/>
        <w:jc w:val="both"/>
        <w:rPr>
          <w:sz w:val="28"/>
          <w:szCs w:val="28"/>
        </w:rPr>
      </w:pP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Промежуточные детонаторы применяются для инициирования ВВ, обладающих пониженной чувствительностью. Использование их оправдывает себя при малых (близких к критическим) диаметрах и значительной длине скважинных зарядов, а также при наличии в заряде ВВ инертных примесей (шлама).</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В качестве промежуточных детонаторов используют порошкообразные аммиачно-селитренные ВВ в патронах или же специально изготовляемые шашки — заряды стандартных форм и размеров. Марку шашки в большинстве случаев обозначают буквами и числом. Буквы указывают наименование ВВ, а число — массу. На отечественных горнодобывающих предприятиях наиболее распространены литые и прессованные шашки следующих марок:</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Т-400 — тротиловые прессованные цилиндрической формы с центральным сквозным отверстием.</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ТГ-500 — изготовленные из сплава тротила и </w:t>
      </w:r>
      <w:r w:rsidR="00D136EF" w:rsidRPr="00653A56">
        <w:rPr>
          <w:sz w:val="28"/>
          <w:szCs w:val="28"/>
        </w:rPr>
        <w:t>Г</w:t>
      </w:r>
      <w:r w:rsidRPr="00653A56">
        <w:rPr>
          <w:sz w:val="28"/>
          <w:szCs w:val="28"/>
        </w:rPr>
        <w:t>ексогена.</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ТТ-500 — </w:t>
      </w:r>
      <w:r w:rsidR="00D136EF" w:rsidRPr="00653A56">
        <w:rPr>
          <w:sz w:val="28"/>
          <w:szCs w:val="28"/>
        </w:rPr>
        <w:t>Т</w:t>
      </w:r>
      <w:r w:rsidRPr="00653A56">
        <w:rPr>
          <w:sz w:val="28"/>
          <w:szCs w:val="28"/>
        </w:rPr>
        <w:t>ротило-тетриловые цилиндрической формы.</w:t>
      </w:r>
    </w:p>
    <w:p w:rsidR="00295565" w:rsidRPr="00653A56" w:rsidRDefault="00D136EF" w:rsidP="00AA5E25">
      <w:pPr>
        <w:tabs>
          <w:tab w:val="left" w:pos="426"/>
          <w:tab w:val="left" w:pos="993"/>
        </w:tabs>
        <w:spacing w:line="360" w:lineRule="auto"/>
        <w:ind w:firstLine="709"/>
        <w:jc w:val="both"/>
        <w:rPr>
          <w:sz w:val="28"/>
          <w:szCs w:val="28"/>
        </w:rPr>
      </w:pPr>
      <w:r w:rsidRPr="00653A56">
        <w:rPr>
          <w:sz w:val="28"/>
          <w:szCs w:val="28"/>
        </w:rPr>
        <w:t>Т-200 — Т</w:t>
      </w:r>
      <w:r w:rsidR="00295565" w:rsidRPr="00653A56">
        <w:rPr>
          <w:sz w:val="28"/>
          <w:szCs w:val="28"/>
        </w:rPr>
        <w:t>ротиловые.</w:t>
      </w:r>
    </w:p>
    <w:p w:rsidR="00027B1C" w:rsidRPr="00653A56" w:rsidRDefault="00027B1C" w:rsidP="00AA5E25">
      <w:pPr>
        <w:tabs>
          <w:tab w:val="left" w:pos="426"/>
          <w:tab w:val="left" w:pos="993"/>
        </w:tabs>
        <w:spacing w:line="360" w:lineRule="auto"/>
        <w:ind w:firstLine="709"/>
        <w:jc w:val="both"/>
        <w:rPr>
          <w:sz w:val="28"/>
          <w:szCs w:val="28"/>
        </w:rPr>
      </w:pPr>
      <w:r w:rsidRPr="00653A56">
        <w:rPr>
          <w:sz w:val="28"/>
          <w:szCs w:val="28"/>
        </w:rPr>
        <w:t>ТГФ-850Э</w:t>
      </w:r>
      <w:r w:rsidR="00F30E76" w:rsidRPr="00653A56">
        <w:rPr>
          <w:sz w:val="28"/>
          <w:szCs w:val="28"/>
        </w:rPr>
        <w:t xml:space="preserve"> – изготовлен из литьевой смеси тротила и флегматизированного </w:t>
      </w:r>
      <w:r w:rsidR="00D136EF" w:rsidRPr="00653A56">
        <w:rPr>
          <w:sz w:val="28"/>
          <w:szCs w:val="28"/>
        </w:rPr>
        <w:t>Г</w:t>
      </w:r>
      <w:r w:rsidR="00F30E76" w:rsidRPr="00653A56">
        <w:rPr>
          <w:sz w:val="28"/>
          <w:szCs w:val="28"/>
        </w:rPr>
        <w:t>ексогена</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Т-75, Т-200 — </w:t>
      </w:r>
      <w:r w:rsidR="00D136EF" w:rsidRPr="00653A56">
        <w:rPr>
          <w:sz w:val="28"/>
          <w:szCs w:val="28"/>
        </w:rPr>
        <w:t>Т</w:t>
      </w:r>
      <w:r w:rsidRPr="00653A56">
        <w:rPr>
          <w:sz w:val="28"/>
          <w:szCs w:val="28"/>
        </w:rPr>
        <w:t>ротиловые прессованные цилиндрической или прямоугольной формы, массо</w:t>
      </w:r>
      <w:r w:rsidR="00F30E76" w:rsidRPr="00653A56">
        <w:rPr>
          <w:sz w:val="28"/>
          <w:szCs w:val="28"/>
        </w:rPr>
        <w:t xml:space="preserve">й 75 и 200 г с гнездом </w:t>
      </w:r>
      <w:r w:rsidR="00EF7133" w:rsidRPr="00653A56">
        <w:rPr>
          <w:sz w:val="28"/>
          <w:szCs w:val="28"/>
        </w:rPr>
        <w:t>под капсю</w:t>
      </w:r>
      <w:r w:rsidRPr="00653A56">
        <w:rPr>
          <w:sz w:val="28"/>
          <w:szCs w:val="28"/>
        </w:rPr>
        <w:t>ль-детонатор (или без гнезда) В зарядах ВВ, где неизбежны инертные примеси в виде шлама, массу промежуточных детонаторов рекомендуется увеличивать на 60—80%. Для обеспечения нормального протекания детонационного процесса по всей длине заряда надо учитывать местонахождение боевика в заряде, а следовательно, и соответствующие его параметры. В зависимости от условий взрывания шашки выпускаются приспособленными для инициирования их капсюлями-детонаторами (электродетонаторами) или детонирующим шнуром. Шашки или патроны ВВ, соединенные с детонирующим шнуром или детонатором, называют боевиками.</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Боевики изготовляют на месте работ или в специально. отведенных местах. Количество их не должно превышать потребности подготовляемого взрыва. Патрон-боевик из патронированного ВВ в мягкой оболочке до ввода в патрон детонатора или ДШ нужно хорошо размять, а оболочку с торца развернуть. После введения в патрон ДШ (завязанного узлом) или детонатора бумажную оболочку необходимо обвязать шпагатом вокруг ДШ, огнепроводного шнура или проводов электродетонатор. Детонатор при этом должен быть введен в патрон ВВ на полную длину независимо от типа применяемого ВВ.</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При производстве взрывных работ в сырых условиях патрон-боевик изолируют с помощью резиновой оболочки или другими способами.</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Боевики вводятся в заряд осторожно, без толчков. При заряжании запрещается уплотнять боевики, а также проталкивать их ударами.</w:t>
      </w:r>
    </w:p>
    <w:p w:rsidR="001F4BC4" w:rsidRPr="00653A56" w:rsidRDefault="00295565" w:rsidP="00AA5E25">
      <w:pPr>
        <w:tabs>
          <w:tab w:val="left" w:pos="426"/>
          <w:tab w:val="left" w:pos="993"/>
        </w:tabs>
        <w:spacing w:line="360" w:lineRule="auto"/>
        <w:ind w:firstLine="709"/>
        <w:jc w:val="both"/>
        <w:rPr>
          <w:b/>
          <w:sz w:val="28"/>
          <w:szCs w:val="28"/>
        </w:rPr>
      </w:pPr>
      <w:r w:rsidRPr="00653A56">
        <w:rPr>
          <w:b/>
          <w:sz w:val="28"/>
          <w:szCs w:val="28"/>
        </w:rPr>
        <w:t>И так, в качестве промежуточного детонатора принимаем Т</w:t>
      </w:r>
      <w:r w:rsidR="00027B1C" w:rsidRPr="00653A56">
        <w:rPr>
          <w:b/>
          <w:sz w:val="28"/>
          <w:szCs w:val="28"/>
        </w:rPr>
        <w:t>ГФ</w:t>
      </w:r>
      <w:r w:rsidRPr="00653A56">
        <w:rPr>
          <w:b/>
          <w:sz w:val="28"/>
          <w:szCs w:val="28"/>
        </w:rPr>
        <w:t>-</w:t>
      </w:r>
      <w:r w:rsidR="00027B1C" w:rsidRPr="00653A56">
        <w:rPr>
          <w:b/>
          <w:sz w:val="28"/>
          <w:szCs w:val="28"/>
        </w:rPr>
        <w:t>850Э</w:t>
      </w:r>
      <w:r w:rsidR="00E7743A" w:rsidRPr="00653A56">
        <w:rPr>
          <w:b/>
          <w:sz w:val="28"/>
          <w:szCs w:val="28"/>
        </w:rPr>
        <w:t xml:space="preserve"> </w:t>
      </w:r>
      <w:r w:rsidRPr="00653A56">
        <w:rPr>
          <w:b/>
          <w:sz w:val="28"/>
          <w:szCs w:val="28"/>
        </w:rPr>
        <w:t xml:space="preserve">тротиловая шашка весом </w:t>
      </w:r>
      <w:r w:rsidR="00027B1C" w:rsidRPr="00653A56">
        <w:rPr>
          <w:b/>
          <w:sz w:val="28"/>
          <w:szCs w:val="28"/>
        </w:rPr>
        <w:t>850</w:t>
      </w:r>
      <w:r w:rsidRPr="00653A56">
        <w:rPr>
          <w:b/>
          <w:sz w:val="28"/>
          <w:szCs w:val="28"/>
        </w:rPr>
        <w:t xml:space="preserve"> г, скоростью детонации 6,8 км/</w:t>
      </w:r>
      <w:r w:rsidR="00705F69" w:rsidRPr="00653A56">
        <w:rPr>
          <w:b/>
          <w:sz w:val="28"/>
          <w:szCs w:val="28"/>
        </w:rPr>
        <w:t>с и плотностью 1,52</w:t>
      </w:r>
      <w:r w:rsidR="000D5637" w:rsidRPr="00653A56">
        <w:rPr>
          <w:b/>
          <w:sz w:val="28"/>
          <w:szCs w:val="28"/>
        </w:rPr>
        <w:t xml:space="preserve"> </w:t>
      </w:r>
      <w:r w:rsidR="00705F69" w:rsidRPr="00653A56">
        <w:rPr>
          <w:b/>
          <w:sz w:val="28"/>
          <w:szCs w:val="28"/>
        </w:rPr>
        <w:t>г/см</w:t>
      </w:r>
      <w:r w:rsidR="00705F69" w:rsidRPr="00653A56">
        <w:rPr>
          <w:b/>
          <w:sz w:val="28"/>
          <w:szCs w:val="28"/>
          <w:vertAlign w:val="superscript"/>
        </w:rPr>
        <w:t>3</w:t>
      </w:r>
      <w:r w:rsidRPr="00653A56">
        <w:rPr>
          <w:b/>
          <w:sz w:val="28"/>
          <w:szCs w:val="28"/>
        </w:rPr>
        <w:t>. Имеет осевое о</w:t>
      </w:r>
      <w:r w:rsidR="00830574" w:rsidRPr="00653A56">
        <w:rPr>
          <w:b/>
          <w:sz w:val="28"/>
          <w:szCs w:val="28"/>
        </w:rPr>
        <w:t xml:space="preserve">тверстие </w:t>
      </w:r>
      <w:r w:rsidR="00027B1C" w:rsidRPr="00653A56">
        <w:rPr>
          <w:b/>
          <w:sz w:val="28"/>
          <w:szCs w:val="28"/>
        </w:rPr>
        <w:t xml:space="preserve">и </w:t>
      </w:r>
      <w:r w:rsidR="00F30E76" w:rsidRPr="00653A56">
        <w:rPr>
          <w:b/>
          <w:sz w:val="28"/>
          <w:szCs w:val="28"/>
        </w:rPr>
        <w:t xml:space="preserve">гнездо под </w:t>
      </w:r>
      <w:r w:rsidR="00BD67AA" w:rsidRPr="00653A56">
        <w:rPr>
          <w:b/>
          <w:sz w:val="28"/>
          <w:szCs w:val="28"/>
        </w:rPr>
        <w:t>капсюль</w:t>
      </w:r>
      <w:r w:rsidR="00027B1C" w:rsidRPr="00653A56">
        <w:rPr>
          <w:b/>
          <w:sz w:val="28"/>
          <w:szCs w:val="28"/>
        </w:rPr>
        <w:t xml:space="preserve"> </w:t>
      </w:r>
      <w:r w:rsidR="00BD67AA" w:rsidRPr="00653A56">
        <w:rPr>
          <w:b/>
          <w:sz w:val="28"/>
          <w:szCs w:val="28"/>
        </w:rPr>
        <w:t>детонатор</w:t>
      </w:r>
      <w:r w:rsidR="00830574" w:rsidRPr="00653A56">
        <w:rPr>
          <w:b/>
          <w:sz w:val="28"/>
          <w:szCs w:val="28"/>
        </w:rPr>
        <w:t>.</w:t>
      </w:r>
    </w:p>
    <w:p w:rsidR="00BD67AA" w:rsidRPr="00653A56" w:rsidRDefault="00BD67AA" w:rsidP="00AA5E25">
      <w:pPr>
        <w:tabs>
          <w:tab w:val="left" w:pos="426"/>
          <w:tab w:val="left" w:pos="993"/>
        </w:tabs>
        <w:spacing w:line="360" w:lineRule="auto"/>
        <w:ind w:firstLine="709"/>
        <w:jc w:val="both"/>
        <w:rPr>
          <w:b/>
          <w:bCs/>
          <w:sz w:val="28"/>
          <w:szCs w:val="28"/>
        </w:rPr>
      </w:pPr>
    </w:p>
    <w:p w:rsidR="00295565" w:rsidRPr="00653A56" w:rsidRDefault="000E59D1" w:rsidP="00AA5E25">
      <w:pPr>
        <w:tabs>
          <w:tab w:val="left" w:pos="426"/>
          <w:tab w:val="left" w:pos="993"/>
        </w:tabs>
        <w:spacing w:line="360" w:lineRule="auto"/>
        <w:ind w:firstLine="709"/>
        <w:jc w:val="both"/>
        <w:rPr>
          <w:b/>
          <w:bCs/>
          <w:sz w:val="28"/>
          <w:szCs w:val="28"/>
        </w:rPr>
      </w:pPr>
      <w:r w:rsidRPr="00653A56">
        <w:rPr>
          <w:b/>
          <w:bCs/>
          <w:sz w:val="28"/>
          <w:szCs w:val="28"/>
        </w:rPr>
        <w:t xml:space="preserve">6. </w:t>
      </w:r>
      <w:r w:rsidR="00295565" w:rsidRPr="00653A56">
        <w:rPr>
          <w:b/>
          <w:bCs/>
          <w:sz w:val="28"/>
          <w:szCs w:val="28"/>
        </w:rPr>
        <w:t>Выбор</w:t>
      </w:r>
      <w:r w:rsidR="00707A9E" w:rsidRPr="00653A56">
        <w:rPr>
          <w:b/>
          <w:bCs/>
          <w:sz w:val="28"/>
          <w:szCs w:val="28"/>
        </w:rPr>
        <w:t xml:space="preserve"> электродетонатора</w:t>
      </w:r>
    </w:p>
    <w:p w:rsidR="00E7743A" w:rsidRPr="00653A56" w:rsidRDefault="00E7743A" w:rsidP="00AA5E25">
      <w:pPr>
        <w:tabs>
          <w:tab w:val="left" w:pos="426"/>
          <w:tab w:val="left" w:pos="993"/>
        </w:tabs>
        <w:spacing w:line="360" w:lineRule="auto"/>
        <w:ind w:firstLine="709"/>
        <w:jc w:val="both"/>
        <w:rPr>
          <w:bCs/>
          <w:sz w:val="28"/>
          <w:szCs w:val="28"/>
        </w:rPr>
      </w:pPr>
    </w:p>
    <w:p w:rsidR="00295565" w:rsidRPr="00653A56" w:rsidRDefault="00295565" w:rsidP="00AA5E25">
      <w:pPr>
        <w:tabs>
          <w:tab w:val="left" w:pos="426"/>
          <w:tab w:val="left" w:pos="993"/>
        </w:tabs>
        <w:spacing w:line="360" w:lineRule="auto"/>
        <w:ind w:firstLine="709"/>
        <w:jc w:val="both"/>
        <w:rPr>
          <w:sz w:val="28"/>
          <w:szCs w:val="28"/>
        </w:rPr>
      </w:pPr>
      <w:r w:rsidRPr="00653A56">
        <w:rPr>
          <w:bCs/>
          <w:sz w:val="28"/>
          <w:szCs w:val="28"/>
        </w:rPr>
        <w:t>Электродетонатор мгновенного действия</w:t>
      </w:r>
      <w:r w:rsidRPr="00653A56">
        <w:rPr>
          <w:sz w:val="28"/>
          <w:szCs w:val="28"/>
        </w:rPr>
        <w:t xml:space="preserve"> — соединение КД</w:t>
      </w:r>
      <w:r w:rsidR="00707A9E" w:rsidRPr="00653A56">
        <w:rPr>
          <w:sz w:val="28"/>
          <w:szCs w:val="28"/>
        </w:rPr>
        <w:t xml:space="preserve"> (капсюль детонатор)</w:t>
      </w:r>
      <w:r w:rsidRPr="00653A56">
        <w:rPr>
          <w:sz w:val="28"/>
          <w:szCs w:val="28"/>
        </w:rPr>
        <w:t xml:space="preserve"> с электровоспламенителем в одной гильзе, служащее для инициирования заряда ВВ. Принцип действия ЭД мгновенного действия; при прохождении электрического тока мостик накаливания электровоспламенителя мгновенно нагревается, вызывает вспышку зажигательного состава, от которого мгновенно загорается воспламенительный состав. Луч пламени воспламенительной головки вызывает взрыв ЭД. ЭД изготовляются мгновенного, короткозамедленного и замедленного действия. В ЭД применяют безгазовые зажигательные, воспламенительные и замедляющие составы, Электровоспламенитель соединяется с КД при помощи мастики или обжима гильзы по пластикатовой пробочке, а в ряде конструкций резьбовым ниппелем и крышкой. Гильзы ЭД изготовляются из тех же материалов, что и гильзы КД.</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Детонаторные провода изготовляются с медной или стальной жилой полиэтиленовой или полихлорвиниловой изоляцией.</w:t>
      </w:r>
    </w:p>
    <w:p w:rsidR="00295565" w:rsidRPr="00653A56" w:rsidRDefault="00295565" w:rsidP="00AA5E25">
      <w:pPr>
        <w:tabs>
          <w:tab w:val="left" w:pos="426"/>
          <w:tab w:val="left" w:pos="993"/>
        </w:tabs>
        <w:spacing w:line="360" w:lineRule="auto"/>
        <w:ind w:firstLine="709"/>
        <w:jc w:val="both"/>
        <w:rPr>
          <w:iCs/>
          <w:sz w:val="28"/>
          <w:szCs w:val="28"/>
        </w:rPr>
      </w:pPr>
      <w:r w:rsidRPr="00653A56">
        <w:rPr>
          <w:sz w:val="28"/>
          <w:szCs w:val="28"/>
        </w:rPr>
        <w:t xml:space="preserve">Безопасный ток для всех марок ЭД равен 0,18 А. ЭД водонепроницаемы и выдерживают давление водяного столба высотой более 1 </w:t>
      </w:r>
      <w:r w:rsidRPr="00653A56">
        <w:rPr>
          <w:iCs/>
          <w:sz w:val="28"/>
          <w:szCs w:val="28"/>
        </w:rPr>
        <w:t>м.</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Промышленность выпускает ЭД мгновенного действия ЭД-8П (предохранительный), ЭД-8-ПМ, повышенной инициирующей способности предохранительного типа, ЭДБ — не содержит инициирующих ВВ, менее чувствителен к механическим и температурным воздействиям, ЭД-8-ЗПС — для взрывания в сухих местах. ЭД-8-Э и ЭД-8-Ж выпускаются партиями не более 50000 шт., ЭДП, ЭДП-р и ЭДС — не более 15000 шт.</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В одну картонную коробку в зависимости от длины проводов и типа ЭД укладывают 30—80 электродетонаторов.</w:t>
      </w:r>
    </w:p>
    <w:p w:rsidR="00E547E8" w:rsidRPr="00653A56" w:rsidRDefault="00295565" w:rsidP="00AA5E25">
      <w:pPr>
        <w:tabs>
          <w:tab w:val="left" w:pos="426"/>
          <w:tab w:val="left" w:pos="993"/>
        </w:tabs>
        <w:spacing w:line="360" w:lineRule="auto"/>
        <w:ind w:firstLine="709"/>
        <w:jc w:val="both"/>
        <w:rPr>
          <w:b/>
          <w:sz w:val="28"/>
          <w:szCs w:val="28"/>
        </w:rPr>
      </w:pPr>
      <w:r w:rsidRPr="00653A56">
        <w:rPr>
          <w:b/>
          <w:sz w:val="28"/>
          <w:szCs w:val="28"/>
        </w:rPr>
        <w:t>Для эфф</w:t>
      </w:r>
      <w:r w:rsidR="000E5086" w:rsidRPr="00653A56">
        <w:rPr>
          <w:b/>
          <w:sz w:val="28"/>
          <w:szCs w:val="28"/>
        </w:rPr>
        <w:t>ективности поджога СИНВ</w:t>
      </w:r>
      <w:r w:rsidR="00F30E76" w:rsidRPr="00653A56">
        <w:rPr>
          <w:b/>
          <w:sz w:val="28"/>
          <w:szCs w:val="28"/>
        </w:rPr>
        <w:t xml:space="preserve"> выбираем 1</w:t>
      </w:r>
      <w:r w:rsidRPr="00653A56">
        <w:rPr>
          <w:b/>
          <w:sz w:val="28"/>
          <w:szCs w:val="28"/>
        </w:rPr>
        <w:t xml:space="preserve"> </w:t>
      </w:r>
      <w:r w:rsidR="00F30E76" w:rsidRPr="00653A56">
        <w:rPr>
          <w:b/>
          <w:sz w:val="28"/>
          <w:szCs w:val="28"/>
        </w:rPr>
        <w:t>электродетонатор</w:t>
      </w:r>
      <w:r w:rsidRPr="00653A56">
        <w:rPr>
          <w:b/>
          <w:sz w:val="28"/>
          <w:szCs w:val="28"/>
        </w:rPr>
        <w:t xml:space="preserve"> мгновенного действия ЭД</w:t>
      </w:r>
      <w:r w:rsidR="000E5086" w:rsidRPr="00653A56">
        <w:rPr>
          <w:b/>
          <w:sz w:val="28"/>
          <w:szCs w:val="28"/>
        </w:rPr>
        <w:t>-1</w:t>
      </w:r>
      <w:r w:rsidRPr="00653A56">
        <w:rPr>
          <w:b/>
          <w:sz w:val="28"/>
          <w:szCs w:val="28"/>
        </w:rPr>
        <w:t>-8-</w:t>
      </w:r>
      <w:r w:rsidR="000E5086" w:rsidRPr="00653A56">
        <w:rPr>
          <w:b/>
          <w:sz w:val="28"/>
          <w:szCs w:val="28"/>
        </w:rPr>
        <w:t>Т.</w:t>
      </w:r>
    </w:p>
    <w:p w:rsidR="00993116" w:rsidRPr="00653A56" w:rsidRDefault="00993116" w:rsidP="00AA5E25">
      <w:pPr>
        <w:tabs>
          <w:tab w:val="left" w:pos="426"/>
          <w:tab w:val="left" w:pos="993"/>
        </w:tabs>
        <w:spacing w:line="360" w:lineRule="auto"/>
        <w:ind w:firstLine="709"/>
        <w:jc w:val="both"/>
        <w:rPr>
          <w:b/>
          <w:sz w:val="28"/>
          <w:szCs w:val="28"/>
        </w:rPr>
      </w:pPr>
    </w:p>
    <w:p w:rsidR="00295565" w:rsidRPr="00653A56" w:rsidRDefault="000E59D1" w:rsidP="00AA5E25">
      <w:pPr>
        <w:tabs>
          <w:tab w:val="left" w:pos="426"/>
          <w:tab w:val="left" w:pos="993"/>
        </w:tabs>
        <w:spacing w:line="360" w:lineRule="auto"/>
        <w:ind w:firstLine="709"/>
        <w:jc w:val="both"/>
        <w:rPr>
          <w:b/>
          <w:sz w:val="28"/>
          <w:szCs w:val="28"/>
        </w:rPr>
      </w:pPr>
      <w:r w:rsidRPr="00653A56">
        <w:rPr>
          <w:b/>
          <w:sz w:val="28"/>
          <w:szCs w:val="28"/>
        </w:rPr>
        <w:t xml:space="preserve">7. </w:t>
      </w:r>
      <w:r w:rsidR="00295565" w:rsidRPr="00653A56">
        <w:rPr>
          <w:b/>
          <w:sz w:val="28"/>
          <w:szCs w:val="28"/>
        </w:rPr>
        <w:t>Выбор схемы взрывания и расчёт</w:t>
      </w:r>
      <w:r w:rsidR="00DF191B" w:rsidRPr="00653A56">
        <w:rPr>
          <w:b/>
          <w:sz w:val="28"/>
          <w:szCs w:val="28"/>
        </w:rPr>
        <w:t xml:space="preserve"> </w:t>
      </w:r>
      <w:r w:rsidR="00295565" w:rsidRPr="00653A56">
        <w:rPr>
          <w:b/>
          <w:sz w:val="28"/>
          <w:szCs w:val="28"/>
        </w:rPr>
        <w:t>интер</w:t>
      </w:r>
      <w:r w:rsidR="00D60129" w:rsidRPr="00653A56">
        <w:rPr>
          <w:b/>
          <w:sz w:val="28"/>
          <w:szCs w:val="28"/>
        </w:rPr>
        <w:t>вала времени замедления при КЗВ</w:t>
      </w:r>
    </w:p>
    <w:p w:rsidR="00E7743A" w:rsidRPr="00653A56" w:rsidRDefault="00E7743A" w:rsidP="00AA5E25">
      <w:pPr>
        <w:tabs>
          <w:tab w:val="left" w:pos="426"/>
          <w:tab w:val="left" w:pos="993"/>
        </w:tabs>
        <w:spacing w:line="360" w:lineRule="auto"/>
        <w:ind w:firstLine="709"/>
        <w:jc w:val="both"/>
        <w:rPr>
          <w:sz w:val="28"/>
          <w:szCs w:val="28"/>
        </w:rPr>
      </w:pPr>
    </w:p>
    <w:p w:rsidR="000E5086" w:rsidRPr="00653A56" w:rsidRDefault="000E5086" w:rsidP="00AA5E25">
      <w:pPr>
        <w:tabs>
          <w:tab w:val="left" w:pos="426"/>
          <w:tab w:val="left" w:pos="993"/>
        </w:tabs>
        <w:spacing w:line="360" w:lineRule="auto"/>
        <w:ind w:firstLine="709"/>
        <w:jc w:val="both"/>
        <w:rPr>
          <w:sz w:val="28"/>
          <w:szCs w:val="28"/>
        </w:rPr>
      </w:pPr>
      <w:r w:rsidRPr="00653A56">
        <w:rPr>
          <w:sz w:val="28"/>
          <w:szCs w:val="28"/>
        </w:rPr>
        <w:t>Используя устройства СИНВ-П с разным временем замедления и соединения их в разной последовательности можно получить различные схемы инициирования. Это обеспечивает высокую управляемость процессом взрывания и возможность варьирования схемы инициирования в зависимости от характеристик взрываемой среды, диаметра скважины и сетки бурения, применяемых скважинных ВВ, необходимого качества дробления среды, величины и направленности взрыва.</w:t>
      </w:r>
    </w:p>
    <w:p w:rsidR="000E5086" w:rsidRPr="00653A56" w:rsidRDefault="000E59D1" w:rsidP="00AA5E25">
      <w:pPr>
        <w:tabs>
          <w:tab w:val="left" w:pos="426"/>
          <w:tab w:val="left" w:pos="993"/>
        </w:tabs>
        <w:spacing w:line="360" w:lineRule="auto"/>
        <w:ind w:firstLine="709"/>
        <w:jc w:val="both"/>
        <w:rPr>
          <w:sz w:val="28"/>
          <w:szCs w:val="28"/>
        </w:rPr>
      </w:pPr>
      <w:r w:rsidRPr="00653A56">
        <w:rPr>
          <w:sz w:val="28"/>
          <w:szCs w:val="28"/>
        </w:rPr>
        <w:t xml:space="preserve">Клиновидная схема </w:t>
      </w:r>
      <w:r w:rsidR="000E5086" w:rsidRPr="00653A56">
        <w:rPr>
          <w:sz w:val="28"/>
          <w:szCs w:val="28"/>
        </w:rPr>
        <w:t>инициирования</w:t>
      </w:r>
      <w:r w:rsidRPr="00653A56">
        <w:rPr>
          <w:sz w:val="28"/>
          <w:szCs w:val="28"/>
        </w:rPr>
        <w:t xml:space="preserve"> (рис.</w:t>
      </w:r>
      <w:r w:rsidR="00DF191B" w:rsidRPr="00653A56">
        <w:rPr>
          <w:sz w:val="28"/>
          <w:szCs w:val="28"/>
        </w:rPr>
        <w:t xml:space="preserve"> </w:t>
      </w:r>
      <w:r w:rsidRPr="00653A56">
        <w:rPr>
          <w:sz w:val="28"/>
          <w:szCs w:val="28"/>
        </w:rPr>
        <w:t>1)</w:t>
      </w:r>
      <w:r w:rsidR="000E5086" w:rsidRPr="00653A56">
        <w:rPr>
          <w:sz w:val="28"/>
          <w:szCs w:val="28"/>
        </w:rPr>
        <w:t xml:space="preserve"> с использованием устройств СИНВ-П-30. Она обеспечивает хорошее дробление и компактный развал взорванной среды. Угол клина может быть уменьшен или увеличен за счет изменения времен поверхностных межрядных и межскважинных замедлений. </w:t>
      </w:r>
    </w:p>
    <w:p w:rsidR="000E5086" w:rsidRPr="00653A56" w:rsidRDefault="000E5086" w:rsidP="00AA5E25">
      <w:pPr>
        <w:tabs>
          <w:tab w:val="left" w:pos="426"/>
          <w:tab w:val="left" w:pos="993"/>
        </w:tabs>
        <w:spacing w:line="360" w:lineRule="auto"/>
        <w:ind w:firstLine="709"/>
        <w:jc w:val="both"/>
        <w:rPr>
          <w:sz w:val="28"/>
          <w:szCs w:val="28"/>
        </w:rPr>
      </w:pPr>
      <w:r w:rsidRPr="00653A56">
        <w:rPr>
          <w:sz w:val="28"/>
          <w:szCs w:val="28"/>
        </w:rPr>
        <w:t>Диагональная схема инициирования с применением устройств СИНВ-П-45 и СИНВ-П-60. Угол наклона диагоналей можно применять как за счет последовательности соединений устройств СИНВ-П, так и за счет изменения времен межрядных и межскважинных замедлений.</w:t>
      </w:r>
    </w:p>
    <w:p w:rsidR="000E5086" w:rsidRPr="00653A56" w:rsidRDefault="000E5086" w:rsidP="00AA5E25">
      <w:pPr>
        <w:tabs>
          <w:tab w:val="left" w:pos="426"/>
          <w:tab w:val="left" w:pos="993"/>
        </w:tabs>
        <w:spacing w:line="360" w:lineRule="auto"/>
        <w:ind w:firstLine="709"/>
        <w:jc w:val="both"/>
        <w:rPr>
          <w:sz w:val="28"/>
          <w:szCs w:val="28"/>
        </w:rPr>
      </w:pPr>
      <w:r w:rsidRPr="00653A56">
        <w:rPr>
          <w:sz w:val="28"/>
          <w:szCs w:val="28"/>
        </w:rPr>
        <w:t>Пример диагональной схемы инициирования с использованием детонирующего шнура и пиротехнических реле. Схема инициирования по периметру «закольцована». При отказе какого либо пиротехнического реле или участка детонирующего шнура</w:t>
      </w:r>
      <w:r w:rsidR="00E7743A" w:rsidRPr="00653A56">
        <w:rPr>
          <w:sz w:val="28"/>
          <w:szCs w:val="28"/>
        </w:rPr>
        <w:t xml:space="preserve"> </w:t>
      </w:r>
      <w:r w:rsidRPr="00653A56">
        <w:rPr>
          <w:sz w:val="28"/>
          <w:szCs w:val="28"/>
        </w:rPr>
        <w:t>инициирующий сигнал к устройствам СИНВ-С приходит с неповрежденной части взрывной сети.</w:t>
      </w:r>
    </w:p>
    <w:p w:rsidR="00BD67AA" w:rsidRPr="00653A56" w:rsidRDefault="000E5086" w:rsidP="00AA5E25">
      <w:pPr>
        <w:tabs>
          <w:tab w:val="left" w:pos="426"/>
          <w:tab w:val="left" w:pos="993"/>
        </w:tabs>
        <w:spacing w:line="360" w:lineRule="auto"/>
        <w:ind w:firstLine="709"/>
        <w:jc w:val="both"/>
        <w:rPr>
          <w:b/>
          <w:sz w:val="28"/>
          <w:szCs w:val="28"/>
        </w:rPr>
      </w:pPr>
      <w:r w:rsidRPr="00653A56">
        <w:rPr>
          <w:b/>
          <w:sz w:val="28"/>
          <w:szCs w:val="28"/>
        </w:rPr>
        <w:t>Из выше перечисленных выбираю клиновидную схему инициирования т.к. она обеспечивает хорошее дробление и компактный развал взорванной среды.</w:t>
      </w:r>
    </w:p>
    <w:p w:rsidR="00E7743A" w:rsidRPr="00653A56" w:rsidRDefault="00E7743A" w:rsidP="00AA5E25">
      <w:pPr>
        <w:tabs>
          <w:tab w:val="left" w:pos="426"/>
          <w:tab w:val="left" w:pos="993"/>
        </w:tabs>
        <w:spacing w:line="360" w:lineRule="auto"/>
        <w:ind w:firstLine="709"/>
        <w:jc w:val="both"/>
        <w:rPr>
          <w:b/>
          <w:sz w:val="28"/>
          <w:szCs w:val="28"/>
        </w:rPr>
      </w:pPr>
    </w:p>
    <w:p w:rsidR="00E7743A" w:rsidRPr="00653A56" w:rsidRDefault="00896721" w:rsidP="00AA5E25">
      <w:pPr>
        <w:tabs>
          <w:tab w:val="left" w:pos="426"/>
          <w:tab w:val="left" w:pos="993"/>
        </w:tabs>
        <w:spacing w:line="360" w:lineRule="auto"/>
        <w:ind w:firstLine="709"/>
        <w:jc w:val="both"/>
        <w:rPr>
          <w:sz w:val="28"/>
          <w:szCs w:val="28"/>
        </w:rPr>
      </w:pPr>
      <w:r>
        <w:rPr>
          <w:sz w:val="28"/>
          <w:szCs w:val="28"/>
        </w:rPr>
        <w:pict>
          <v:shape id="_x0000_i1073" type="#_x0000_t75" style="width:300.75pt;height:164.25pt">
            <v:imagedata r:id="rId56" o:title=""/>
          </v:shape>
        </w:pict>
      </w:r>
    </w:p>
    <w:p w:rsidR="00295565" w:rsidRPr="00653A56" w:rsidRDefault="004E1C6E" w:rsidP="00AA5E25">
      <w:pPr>
        <w:tabs>
          <w:tab w:val="left" w:pos="426"/>
          <w:tab w:val="left" w:pos="993"/>
        </w:tabs>
        <w:spacing w:line="360" w:lineRule="auto"/>
        <w:ind w:firstLine="709"/>
        <w:jc w:val="both"/>
        <w:rPr>
          <w:sz w:val="28"/>
          <w:szCs w:val="28"/>
        </w:rPr>
      </w:pPr>
      <w:r w:rsidRPr="00653A56">
        <w:rPr>
          <w:sz w:val="28"/>
          <w:szCs w:val="28"/>
        </w:rPr>
        <w:t>Рис.</w:t>
      </w:r>
      <w:r w:rsidR="00BD67AA" w:rsidRPr="00653A56">
        <w:rPr>
          <w:sz w:val="28"/>
          <w:szCs w:val="28"/>
        </w:rPr>
        <w:t xml:space="preserve"> 1</w:t>
      </w:r>
      <w:r w:rsidR="000E5086" w:rsidRPr="00653A56">
        <w:rPr>
          <w:sz w:val="28"/>
          <w:szCs w:val="28"/>
        </w:rPr>
        <w:t xml:space="preserve"> </w:t>
      </w:r>
      <w:r w:rsidRPr="00653A56">
        <w:rPr>
          <w:sz w:val="28"/>
          <w:szCs w:val="28"/>
        </w:rPr>
        <w:t>Схема клиновидного инициирования ВВ</w:t>
      </w:r>
    </w:p>
    <w:p w:rsidR="00DF191B" w:rsidRPr="00653A56" w:rsidRDefault="00DF191B" w:rsidP="00AA5E25">
      <w:pPr>
        <w:tabs>
          <w:tab w:val="left" w:pos="426"/>
          <w:tab w:val="left" w:pos="993"/>
        </w:tabs>
        <w:spacing w:line="360" w:lineRule="auto"/>
        <w:ind w:firstLine="709"/>
        <w:jc w:val="both"/>
        <w:rPr>
          <w:sz w:val="28"/>
          <w:szCs w:val="28"/>
        </w:rPr>
      </w:pP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Рассчитаем инте</w:t>
      </w:r>
      <w:r w:rsidR="00EF7133" w:rsidRPr="00653A56">
        <w:rPr>
          <w:sz w:val="28"/>
          <w:szCs w:val="28"/>
        </w:rPr>
        <w:t>рвал времени замедления при КЗВ</w:t>
      </w:r>
    </w:p>
    <w:p w:rsidR="00295565" w:rsidRPr="00653A56" w:rsidRDefault="00896721" w:rsidP="00AA5E25">
      <w:pPr>
        <w:tabs>
          <w:tab w:val="left" w:pos="426"/>
          <w:tab w:val="left" w:pos="993"/>
        </w:tabs>
        <w:spacing w:line="360" w:lineRule="auto"/>
        <w:ind w:firstLine="709"/>
        <w:jc w:val="both"/>
        <w:rPr>
          <w:sz w:val="28"/>
          <w:szCs w:val="28"/>
        </w:rPr>
      </w:pPr>
      <w:r>
        <w:rPr>
          <w:position w:val="-6"/>
          <w:sz w:val="28"/>
          <w:szCs w:val="28"/>
        </w:rPr>
        <w:pict>
          <v:shape id="_x0000_i1074" type="#_x0000_t75" style="width:48.75pt;height:14.25pt">
            <v:imagedata r:id="rId57" o:title=""/>
          </v:shape>
        </w:pict>
      </w:r>
      <w:r w:rsidR="00295565" w:rsidRPr="00653A56">
        <w:rPr>
          <w:sz w:val="28"/>
          <w:szCs w:val="28"/>
        </w:rPr>
        <w:t xml:space="preserve"> мс,</w:t>
      </w:r>
    </w:p>
    <w:p w:rsidR="00BD67AA" w:rsidRPr="00653A56" w:rsidRDefault="00896721" w:rsidP="00AA5E25">
      <w:pPr>
        <w:tabs>
          <w:tab w:val="left" w:pos="426"/>
          <w:tab w:val="left" w:pos="993"/>
        </w:tabs>
        <w:spacing w:line="360" w:lineRule="auto"/>
        <w:ind w:firstLine="709"/>
        <w:jc w:val="both"/>
        <w:rPr>
          <w:sz w:val="28"/>
          <w:szCs w:val="28"/>
        </w:rPr>
      </w:pPr>
      <w:r>
        <w:rPr>
          <w:position w:val="-10"/>
          <w:sz w:val="28"/>
          <w:szCs w:val="28"/>
        </w:rPr>
        <w:pict>
          <v:shape id="_x0000_i1075" type="#_x0000_t75" style="width:84.75pt;height:15.75pt">
            <v:imagedata r:id="rId58" o:title=""/>
          </v:shape>
        </w:pict>
      </w:r>
      <w:r w:rsidR="00D60129" w:rsidRPr="00653A56">
        <w:rPr>
          <w:sz w:val="28"/>
          <w:szCs w:val="28"/>
        </w:rPr>
        <w:t xml:space="preserve"> </w:t>
      </w:r>
      <w:r w:rsidR="00BD67AA" w:rsidRPr="00653A56">
        <w:rPr>
          <w:sz w:val="28"/>
          <w:szCs w:val="28"/>
        </w:rPr>
        <w:t>мс,</w:t>
      </w:r>
    </w:p>
    <w:p w:rsidR="00200A8F"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rPr>
        <w:t>=</w:t>
      </w:r>
      <w:r w:rsidR="008048B6" w:rsidRPr="00653A56">
        <w:rPr>
          <w:sz w:val="28"/>
          <w:szCs w:val="28"/>
        </w:rPr>
        <w:t>4</w:t>
      </w:r>
      <w:r w:rsidRPr="00653A56">
        <w:rPr>
          <w:sz w:val="28"/>
          <w:szCs w:val="28"/>
        </w:rPr>
        <w:t xml:space="preserve"> коэффициент взрываемости </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Принимаем интервал врем</w:t>
      </w:r>
      <w:r w:rsidR="00200A8F" w:rsidRPr="00653A56">
        <w:rPr>
          <w:sz w:val="28"/>
          <w:szCs w:val="28"/>
        </w:rPr>
        <w:t>ени замедления равной 30</w:t>
      </w:r>
      <w:r w:rsidRPr="00653A56">
        <w:rPr>
          <w:sz w:val="28"/>
          <w:szCs w:val="28"/>
        </w:rPr>
        <w:t xml:space="preserve"> мс.</w:t>
      </w:r>
    </w:p>
    <w:p w:rsidR="004E1C6E" w:rsidRPr="00653A56" w:rsidRDefault="004E1C6E" w:rsidP="00AA5E25">
      <w:pPr>
        <w:tabs>
          <w:tab w:val="left" w:pos="426"/>
          <w:tab w:val="left" w:pos="993"/>
        </w:tabs>
        <w:spacing w:line="360" w:lineRule="auto"/>
        <w:ind w:firstLine="709"/>
        <w:jc w:val="both"/>
        <w:rPr>
          <w:sz w:val="28"/>
          <w:szCs w:val="28"/>
        </w:rPr>
      </w:pPr>
    </w:p>
    <w:p w:rsidR="00295565" w:rsidRPr="00653A56" w:rsidRDefault="00295565" w:rsidP="00AA5E25">
      <w:pPr>
        <w:tabs>
          <w:tab w:val="left" w:pos="426"/>
          <w:tab w:val="left" w:pos="993"/>
        </w:tabs>
        <w:spacing w:line="360" w:lineRule="auto"/>
        <w:ind w:firstLine="709"/>
        <w:jc w:val="both"/>
        <w:rPr>
          <w:sz w:val="28"/>
          <w:szCs w:val="28"/>
        </w:rPr>
      </w:pPr>
      <w:r w:rsidRPr="00653A56">
        <w:rPr>
          <w:b/>
          <w:sz w:val="28"/>
          <w:szCs w:val="28"/>
        </w:rPr>
        <w:t>Расчёт</w:t>
      </w:r>
      <w:r w:rsidRPr="00653A56">
        <w:rPr>
          <w:sz w:val="28"/>
          <w:szCs w:val="28"/>
        </w:rPr>
        <w:t xml:space="preserve"> </w:t>
      </w:r>
      <w:r w:rsidRPr="00653A56">
        <w:rPr>
          <w:b/>
          <w:sz w:val="28"/>
          <w:szCs w:val="28"/>
        </w:rPr>
        <w:t>безопасных</w:t>
      </w:r>
      <w:r w:rsidRPr="00653A56">
        <w:rPr>
          <w:sz w:val="28"/>
          <w:szCs w:val="28"/>
        </w:rPr>
        <w:t xml:space="preserve"> </w:t>
      </w:r>
      <w:r w:rsidRPr="00653A56">
        <w:rPr>
          <w:b/>
          <w:sz w:val="28"/>
          <w:szCs w:val="28"/>
        </w:rPr>
        <w:t>расстояний</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Расстояние, безопасное для людей по разлету отдельных кусков породы при взрывании скважинных зарядов рыхления, определяется по формуле</w:t>
      </w:r>
    </w:p>
    <w:p w:rsidR="00295565" w:rsidRPr="00653A56" w:rsidRDefault="00896721" w:rsidP="00AA5E25">
      <w:pPr>
        <w:tabs>
          <w:tab w:val="left" w:pos="426"/>
          <w:tab w:val="left" w:pos="993"/>
        </w:tabs>
        <w:spacing w:line="360" w:lineRule="auto"/>
        <w:ind w:firstLine="709"/>
        <w:jc w:val="both"/>
        <w:rPr>
          <w:sz w:val="28"/>
          <w:szCs w:val="28"/>
        </w:rPr>
      </w:pPr>
      <w:r>
        <w:rPr>
          <w:position w:val="-70"/>
          <w:sz w:val="28"/>
          <w:szCs w:val="28"/>
        </w:rPr>
        <w:pict>
          <v:shape id="_x0000_i1076" type="#_x0000_t75" style="width:239.25pt;height:75.75pt">
            <v:imagedata r:id="rId59" o:title=""/>
          </v:shape>
        </w:pict>
      </w:r>
    </w:p>
    <w:p w:rsidR="00295565" w:rsidRPr="00653A56" w:rsidRDefault="00295565" w:rsidP="00AA5E25">
      <w:pPr>
        <w:tabs>
          <w:tab w:val="left" w:pos="426"/>
          <w:tab w:val="left" w:pos="993"/>
          <w:tab w:val="left" w:pos="1276"/>
        </w:tabs>
        <w:spacing w:line="360" w:lineRule="auto"/>
        <w:ind w:firstLine="709"/>
        <w:jc w:val="both"/>
        <w:rPr>
          <w:sz w:val="28"/>
          <w:szCs w:val="28"/>
        </w:rPr>
      </w:pPr>
      <w:r w:rsidRPr="00653A56">
        <w:rPr>
          <w:sz w:val="28"/>
          <w:szCs w:val="28"/>
        </w:rPr>
        <w:t xml:space="preserve">где </w:t>
      </w:r>
      <w:r w:rsidRPr="00653A56">
        <w:rPr>
          <w:sz w:val="28"/>
          <w:szCs w:val="28"/>
        </w:rPr>
        <w:sym w:font="Symbol" w:char="F068"/>
      </w:r>
      <w:r w:rsidRPr="00653A56">
        <w:rPr>
          <w:sz w:val="28"/>
          <w:szCs w:val="28"/>
          <w:vertAlign w:val="subscript"/>
        </w:rPr>
        <w:t>з</w:t>
      </w:r>
      <w:r w:rsidRPr="00653A56">
        <w:rPr>
          <w:sz w:val="28"/>
          <w:szCs w:val="28"/>
        </w:rPr>
        <w:t xml:space="preserve"> = L</w:t>
      </w:r>
      <w:r w:rsidRPr="00653A56">
        <w:rPr>
          <w:sz w:val="28"/>
          <w:szCs w:val="28"/>
          <w:vertAlign w:val="subscript"/>
        </w:rPr>
        <w:t>вв</w:t>
      </w:r>
      <w:r w:rsidRPr="00653A56">
        <w:rPr>
          <w:sz w:val="28"/>
          <w:szCs w:val="28"/>
        </w:rPr>
        <w:t>/L</w:t>
      </w:r>
      <w:r w:rsidRPr="00653A56">
        <w:rPr>
          <w:sz w:val="28"/>
          <w:szCs w:val="28"/>
          <w:vertAlign w:val="subscript"/>
        </w:rPr>
        <w:t>с</w:t>
      </w:r>
      <w:r w:rsidRPr="00653A56">
        <w:rPr>
          <w:sz w:val="28"/>
          <w:szCs w:val="28"/>
        </w:rPr>
        <w:t>=</w:t>
      </w:r>
      <w:r w:rsidR="00200A8F" w:rsidRPr="00653A56">
        <w:rPr>
          <w:sz w:val="28"/>
          <w:szCs w:val="28"/>
        </w:rPr>
        <w:t>8</w:t>
      </w:r>
      <w:r w:rsidRPr="00653A56">
        <w:rPr>
          <w:sz w:val="28"/>
          <w:szCs w:val="28"/>
        </w:rPr>
        <w:t>/</w:t>
      </w:r>
      <w:r w:rsidR="00200A8F" w:rsidRPr="00653A56">
        <w:rPr>
          <w:sz w:val="28"/>
          <w:szCs w:val="28"/>
        </w:rPr>
        <w:t>13</w:t>
      </w:r>
      <w:r w:rsidR="00B92DED" w:rsidRPr="00653A56">
        <w:rPr>
          <w:sz w:val="28"/>
          <w:szCs w:val="28"/>
        </w:rPr>
        <w:t>,4</w:t>
      </w:r>
      <w:r w:rsidRPr="00653A56">
        <w:rPr>
          <w:sz w:val="28"/>
          <w:szCs w:val="28"/>
        </w:rPr>
        <w:t>=0,</w:t>
      </w:r>
      <w:r w:rsidR="00200A8F" w:rsidRPr="00653A56">
        <w:rPr>
          <w:sz w:val="28"/>
          <w:szCs w:val="28"/>
        </w:rPr>
        <w:t>6</w:t>
      </w:r>
      <w:r w:rsidRPr="00653A56">
        <w:rPr>
          <w:sz w:val="28"/>
          <w:szCs w:val="28"/>
        </w:rPr>
        <w:t xml:space="preserve"> - коэффициент заполнения скважины взрывчатым веществом;</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sym w:font="Symbol" w:char="F068"/>
      </w:r>
      <w:r w:rsidRPr="00653A56">
        <w:rPr>
          <w:sz w:val="28"/>
          <w:szCs w:val="28"/>
          <w:vertAlign w:val="subscript"/>
        </w:rPr>
        <w:t>заб</w:t>
      </w:r>
      <w:r w:rsidRPr="00653A56">
        <w:rPr>
          <w:sz w:val="28"/>
          <w:szCs w:val="28"/>
        </w:rPr>
        <w:t xml:space="preserve"> = L</w:t>
      </w:r>
      <w:r w:rsidRPr="00653A56">
        <w:rPr>
          <w:sz w:val="28"/>
          <w:szCs w:val="28"/>
          <w:vertAlign w:val="subscript"/>
        </w:rPr>
        <w:t>заб</w:t>
      </w:r>
      <w:r w:rsidRPr="00653A56">
        <w:rPr>
          <w:sz w:val="28"/>
          <w:szCs w:val="28"/>
        </w:rPr>
        <w:t>/L</w:t>
      </w:r>
      <w:r w:rsidRPr="00653A56">
        <w:rPr>
          <w:sz w:val="28"/>
          <w:szCs w:val="28"/>
          <w:vertAlign w:val="subscript"/>
        </w:rPr>
        <w:t>н</w:t>
      </w:r>
      <w:r w:rsidRPr="00653A56">
        <w:rPr>
          <w:sz w:val="28"/>
          <w:szCs w:val="28"/>
        </w:rPr>
        <w:t xml:space="preserve"> - коэффициент заполнения скважины забойкой, при полном заполнении забойкой свободной от заряда верхней части скважины </w:t>
      </w:r>
      <w:r w:rsidRPr="00653A56">
        <w:rPr>
          <w:sz w:val="28"/>
          <w:szCs w:val="28"/>
        </w:rPr>
        <w:sym w:font="Symbol" w:char="F068"/>
      </w:r>
      <w:r w:rsidRPr="00653A56">
        <w:rPr>
          <w:sz w:val="28"/>
          <w:szCs w:val="28"/>
          <w:vertAlign w:val="subscript"/>
        </w:rPr>
        <w:t>заб</w:t>
      </w:r>
      <w:r w:rsidRPr="00653A56">
        <w:rPr>
          <w:sz w:val="28"/>
          <w:szCs w:val="28"/>
        </w:rPr>
        <w:t xml:space="preserve"> = 1.</w:t>
      </w:r>
    </w:p>
    <w:p w:rsidR="00295565" w:rsidRPr="00653A56" w:rsidRDefault="00295565" w:rsidP="00AA5E25">
      <w:pPr>
        <w:tabs>
          <w:tab w:val="left" w:pos="426"/>
          <w:tab w:val="left" w:pos="993"/>
          <w:tab w:val="left" w:pos="1276"/>
        </w:tabs>
        <w:spacing w:line="360" w:lineRule="auto"/>
        <w:ind w:firstLine="709"/>
        <w:jc w:val="both"/>
        <w:rPr>
          <w:sz w:val="28"/>
          <w:szCs w:val="28"/>
        </w:rPr>
      </w:pPr>
      <w:r w:rsidRPr="00653A56">
        <w:rPr>
          <w:sz w:val="28"/>
          <w:szCs w:val="28"/>
        </w:rPr>
        <w:t>L</w:t>
      </w:r>
      <w:r w:rsidRPr="00653A56">
        <w:rPr>
          <w:sz w:val="28"/>
          <w:szCs w:val="28"/>
          <w:vertAlign w:val="subscript"/>
        </w:rPr>
        <w:t>н</w:t>
      </w:r>
      <w:r w:rsidRPr="00653A56">
        <w:rPr>
          <w:sz w:val="28"/>
          <w:szCs w:val="28"/>
        </w:rPr>
        <w:t>=</w:t>
      </w:r>
      <w:r w:rsidR="00B92DED" w:rsidRPr="00653A56">
        <w:rPr>
          <w:sz w:val="28"/>
          <w:szCs w:val="28"/>
        </w:rPr>
        <w:t>1,9</w:t>
      </w:r>
      <w:r w:rsidRPr="00653A56">
        <w:rPr>
          <w:sz w:val="28"/>
          <w:szCs w:val="28"/>
        </w:rPr>
        <w:t xml:space="preserve"> м - длина свободной от заряда верхней части скважины;</w:t>
      </w:r>
    </w:p>
    <w:p w:rsidR="00295565" w:rsidRPr="00653A56" w:rsidRDefault="00295565" w:rsidP="00AA5E25">
      <w:pPr>
        <w:tabs>
          <w:tab w:val="left" w:pos="426"/>
          <w:tab w:val="left" w:pos="993"/>
          <w:tab w:val="left" w:pos="1276"/>
        </w:tabs>
        <w:spacing w:line="360" w:lineRule="auto"/>
        <w:ind w:firstLine="709"/>
        <w:jc w:val="both"/>
        <w:rPr>
          <w:sz w:val="28"/>
          <w:szCs w:val="28"/>
        </w:rPr>
      </w:pPr>
      <w:r w:rsidRPr="00653A56">
        <w:rPr>
          <w:sz w:val="28"/>
          <w:szCs w:val="28"/>
        </w:rPr>
        <w:sym w:font="Symbol" w:char="F0A6"/>
      </w:r>
      <w:r w:rsidRPr="00653A56">
        <w:rPr>
          <w:sz w:val="28"/>
          <w:szCs w:val="28"/>
        </w:rPr>
        <w:t>=</w:t>
      </w:r>
      <w:r w:rsidR="00200A8F" w:rsidRPr="00653A56">
        <w:rPr>
          <w:sz w:val="28"/>
          <w:szCs w:val="28"/>
        </w:rPr>
        <w:t>12</w:t>
      </w:r>
      <w:r w:rsidRPr="00653A56">
        <w:rPr>
          <w:sz w:val="28"/>
          <w:szCs w:val="28"/>
        </w:rPr>
        <w:t xml:space="preserve"> - коэффициент крепости горной породы.</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При расчете безопасных расстояний по этой формуле следует принимать минимально возможные в процессе взрывных работ значения параметров а, </w:t>
      </w:r>
      <w:r w:rsidRPr="00653A56">
        <w:rPr>
          <w:sz w:val="28"/>
          <w:szCs w:val="28"/>
        </w:rPr>
        <w:sym w:font="Symbol" w:char="F068"/>
      </w:r>
      <w:r w:rsidRPr="00653A56">
        <w:rPr>
          <w:sz w:val="28"/>
          <w:szCs w:val="28"/>
          <w:vertAlign w:val="subscript"/>
        </w:rPr>
        <w:t>заб</w:t>
      </w:r>
      <w:r w:rsidRPr="00653A56">
        <w:rPr>
          <w:sz w:val="28"/>
          <w:szCs w:val="28"/>
        </w:rPr>
        <w:t xml:space="preserve"> и максимально возможные значения</w:t>
      </w:r>
      <w:r w:rsidR="00E7743A" w:rsidRPr="00653A56">
        <w:rPr>
          <w:sz w:val="28"/>
          <w:szCs w:val="28"/>
          <w:vertAlign w:val="subscript"/>
        </w:rPr>
        <w:t xml:space="preserve"> </w:t>
      </w:r>
      <w:r w:rsidRPr="00653A56">
        <w:rPr>
          <w:sz w:val="28"/>
          <w:szCs w:val="28"/>
        </w:rPr>
        <w:sym w:font="Symbol" w:char="F0A6"/>
      </w:r>
      <w:r w:rsidRPr="00653A56">
        <w:rPr>
          <w:sz w:val="28"/>
          <w:szCs w:val="28"/>
        </w:rPr>
        <w:t xml:space="preserve"> и </w:t>
      </w:r>
      <w:r w:rsidRPr="00653A56">
        <w:rPr>
          <w:sz w:val="28"/>
          <w:szCs w:val="28"/>
        </w:rPr>
        <w:sym w:font="Symbol" w:char="F068"/>
      </w:r>
      <w:r w:rsidRPr="00653A56">
        <w:rPr>
          <w:sz w:val="28"/>
          <w:szCs w:val="28"/>
          <w:vertAlign w:val="subscript"/>
        </w:rPr>
        <w:t>з</w:t>
      </w:r>
      <w:r w:rsidRPr="00653A56">
        <w:rPr>
          <w:sz w:val="28"/>
          <w:szCs w:val="28"/>
        </w:rPr>
        <w:t>.</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Рассчитанные по той формуле безопасные расстояния округляются в большую сторону до значения кратного 50.</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Безопасные расстояния по разлету кусков для механизмов, зданий и сооружений определяются с учетом конкретных условий.</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Определение расстояний, безопасных по действию ударно-воздушной волны на застекление при взрывании наружных зарядов и скважинных зарядов рыхления производится по формулам:</w:t>
      </w:r>
      <w:r w:rsidR="00E7743A" w:rsidRPr="00653A56">
        <w:rPr>
          <w:sz w:val="28"/>
          <w:szCs w:val="28"/>
        </w:rPr>
        <w:t xml:space="preserve"> </w:t>
      </w:r>
    </w:p>
    <w:p w:rsidR="00295565"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77" type="#_x0000_t75" style="width:83.25pt;height:23.25pt">
            <v:imagedata r:id="rId60" o:title=""/>
          </v:shape>
        </w:pict>
      </w:r>
      <w:r w:rsidR="00295565" w:rsidRPr="00653A56">
        <w:rPr>
          <w:sz w:val="28"/>
          <w:szCs w:val="28"/>
        </w:rPr>
        <w:t xml:space="preserve">, м при 5000 </w:t>
      </w:r>
      <w:r w:rsidR="00295565" w:rsidRPr="00653A56">
        <w:rPr>
          <w:sz w:val="28"/>
          <w:szCs w:val="28"/>
        </w:rPr>
        <w:sym w:font="Symbol" w:char="F03E"/>
      </w:r>
      <w:r w:rsidR="00295565" w:rsidRPr="00653A56">
        <w:rPr>
          <w:sz w:val="28"/>
          <w:szCs w:val="28"/>
        </w:rPr>
        <w:t xml:space="preserve"> Q</w:t>
      </w:r>
      <w:r w:rsidR="00295565" w:rsidRPr="00653A56">
        <w:rPr>
          <w:sz w:val="28"/>
          <w:szCs w:val="28"/>
          <w:vertAlign w:val="subscript"/>
        </w:rPr>
        <w:t>э</w:t>
      </w:r>
      <w:r w:rsidR="00295565" w:rsidRPr="00653A56">
        <w:rPr>
          <w:sz w:val="28"/>
          <w:szCs w:val="28"/>
        </w:rPr>
        <w:t xml:space="preserve"> </w:t>
      </w:r>
      <w:r w:rsidR="00295565" w:rsidRPr="00653A56">
        <w:rPr>
          <w:sz w:val="28"/>
          <w:szCs w:val="28"/>
        </w:rPr>
        <w:sym w:font="Symbol" w:char="F0B3"/>
      </w:r>
      <w:r w:rsidR="00295565" w:rsidRPr="00653A56">
        <w:rPr>
          <w:sz w:val="28"/>
          <w:szCs w:val="28"/>
        </w:rPr>
        <w:t xml:space="preserve"> 1000 кг,</w:t>
      </w:r>
    </w:p>
    <w:p w:rsidR="00295565"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78" type="#_x0000_t75" style="width:75.75pt;height:23.25pt">
            <v:imagedata r:id="rId61" o:title=""/>
          </v:shape>
        </w:pict>
      </w:r>
      <w:r w:rsidR="00295565" w:rsidRPr="00653A56">
        <w:rPr>
          <w:sz w:val="28"/>
          <w:szCs w:val="28"/>
        </w:rPr>
        <w:t>, м</w:t>
      </w:r>
      <w:r w:rsidR="00E7743A" w:rsidRPr="00653A56">
        <w:rPr>
          <w:sz w:val="28"/>
          <w:szCs w:val="28"/>
        </w:rPr>
        <w:t xml:space="preserve"> </w:t>
      </w:r>
      <w:r w:rsidR="00295565" w:rsidRPr="00653A56">
        <w:rPr>
          <w:sz w:val="28"/>
          <w:szCs w:val="28"/>
        </w:rPr>
        <w:t>при</w:t>
      </w:r>
      <w:r w:rsidR="00E7743A" w:rsidRPr="00653A56">
        <w:rPr>
          <w:sz w:val="28"/>
          <w:szCs w:val="28"/>
        </w:rPr>
        <w:t xml:space="preserve"> </w:t>
      </w:r>
      <w:r w:rsidR="00295565" w:rsidRPr="00653A56">
        <w:rPr>
          <w:sz w:val="28"/>
          <w:szCs w:val="28"/>
        </w:rPr>
        <w:t xml:space="preserve">2 </w:t>
      </w:r>
      <w:r w:rsidR="00295565" w:rsidRPr="00653A56">
        <w:rPr>
          <w:sz w:val="28"/>
          <w:szCs w:val="28"/>
        </w:rPr>
        <w:sym w:font="Symbol" w:char="F0A3"/>
      </w:r>
      <w:r w:rsidR="00295565" w:rsidRPr="00653A56">
        <w:rPr>
          <w:sz w:val="28"/>
          <w:szCs w:val="28"/>
        </w:rPr>
        <w:t xml:space="preserve"> Q</w:t>
      </w:r>
      <w:r w:rsidR="00295565" w:rsidRPr="00653A56">
        <w:rPr>
          <w:sz w:val="28"/>
          <w:szCs w:val="28"/>
          <w:vertAlign w:val="subscript"/>
        </w:rPr>
        <w:t>э</w:t>
      </w:r>
      <w:r w:rsidR="00295565" w:rsidRPr="00653A56">
        <w:rPr>
          <w:sz w:val="28"/>
          <w:szCs w:val="28"/>
        </w:rPr>
        <w:t xml:space="preserve"> </w:t>
      </w:r>
      <w:r w:rsidR="00295565" w:rsidRPr="00653A56">
        <w:rPr>
          <w:sz w:val="28"/>
          <w:szCs w:val="28"/>
        </w:rPr>
        <w:sym w:font="Symbol" w:char="F03C"/>
      </w:r>
      <w:r w:rsidR="00295565" w:rsidRPr="00653A56">
        <w:rPr>
          <w:sz w:val="28"/>
          <w:szCs w:val="28"/>
        </w:rPr>
        <w:t xml:space="preserve"> 1000 кг,</w:t>
      </w:r>
    </w:p>
    <w:p w:rsidR="00295565" w:rsidRPr="00653A56" w:rsidRDefault="00896721" w:rsidP="00AA5E25">
      <w:pPr>
        <w:tabs>
          <w:tab w:val="left" w:pos="426"/>
          <w:tab w:val="left" w:pos="993"/>
        </w:tabs>
        <w:spacing w:line="360" w:lineRule="auto"/>
        <w:ind w:firstLine="709"/>
        <w:jc w:val="both"/>
        <w:rPr>
          <w:sz w:val="28"/>
          <w:szCs w:val="28"/>
        </w:rPr>
      </w:pPr>
      <w:r>
        <w:rPr>
          <w:position w:val="-18"/>
          <w:sz w:val="28"/>
          <w:szCs w:val="28"/>
        </w:rPr>
        <w:pict>
          <v:shape id="_x0000_i1079" type="#_x0000_t75" style="width:77.25pt;height:27pt">
            <v:imagedata r:id="rId62" o:title=""/>
          </v:shape>
        </w:pict>
      </w:r>
      <w:r w:rsidR="00295565" w:rsidRPr="00653A56">
        <w:rPr>
          <w:sz w:val="28"/>
          <w:szCs w:val="28"/>
        </w:rPr>
        <w:t>, м</w:t>
      </w:r>
      <w:r w:rsidR="00E7743A" w:rsidRPr="00653A56">
        <w:rPr>
          <w:sz w:val="28"/>
          <w:szCs w:val="28"/>
        </w:rPr>
        <w:t xml:space="preserve"> </w:t>
      </w:r>
      <w:r w:rsidR="00295565" w:rsidRPr="00653A56">
        <w:rPr>
          <w:sz w:val="28"/>
          <w:szCs w:val="28"/>
        </w:rPr>
        <w:t>при</w:t>
      </w:r>
      <w:r w:rsidR="00E7743A" w:rsidRPr="00653A56">
        <w:rPr>
          <w:sz w:val="28"/>
          <w:szCs w:val="28"/>
        </w:rPr>
        <w:t xml:space="preserve"> </w:t>
      </w:r>
      <w:r w:rsidR="00295565" w:rsidRPr="00653A56">
        <w:rPr>
          <w:sz w:val="28"/>
          <w:szCs w:val="28"/>
        </w:rPr>
        <w:t>Q</w:t>
      </w:r>
      <w:r w:rsidR="00295565" w:rsidRPr="00653A56">
        <w:rPr>
          <w:sz w:val="28"/>
          <w:szCs w:val="28"/>
          <w:vertAlign w:val="subscript"/>
        </w:rPr>
        <w:t>э</w:t>
      </w:r>
      <w:r w:rsidR="00295565" w:rsidRPr="00653A56">
        <w:rPr>
          <w:sz w:val="28"/>
          <w:szCs w:val="28"/>
        </w:rPr>
        <w:t xml:space="preserve"> </w:t>
      </w:r>
      <w:r w:rsidR="00295565" w:rsidRPr="00653A56">
        <w:rPr>
          <w:sz w:val="28"/>
          <w:szCs w:val="28"/>
        </w:rPr>
        <w:sym w:font="Symbol" w:char="F03C"/>
      </w:r>
      <w:r w:rsidR="00295565" w:rsidRPr="00653A56">
        <w:rPr>
          <w:sz w:val="28"/>
          <w:szCs w:val="28"/>
        </w:rPr>
        <w:t xml:space="preserve"> 2 кг,</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где Q</w:t>
      </w:r>
      <w:r w:rsidRPr="00653A56">
        <w:rPr>
          <w:sz w:val="28"/>
          <w:szCs w:val="28"/>
          <w:vertAlign w:val="subscript"/>
        </w:rPr>
        <w:t xml:space="preserve">э </w:t>
      </w:r>
      <w:r w:rsidRPr="00653A56">
        <w:rPr>
          <w:sz w:val="28"/>
          <w:szCs w:val="28"/>
        </w:rPr>
        <w:t>- эквивалентная масса заряда, кг.</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Для группы из N скважинных зарядов длиной более 12 своих диаметров взрываемых одновременно</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Q</w:t>
      </w:r>
      <w:r w:rsidRPr="00653A56">
        <w:rPr>
          <w:sz w:val="28"/>
          <w:szCs w:val="28"/>
          <w:vertAlign w:val="subscript"/>
        </w:rPr>
        <w:t>э</w:t>
      </w:r>
      <w:r w:rsidRPr="00653A56">
        <w:rPr>
          <w:sz w:val="28"/>
          <w:szCs w:val="28"/>
        </w:rPr>
        <w:t xml:space="preserve"> =12·р</w:t>
      </w:r>
      <w:r w:rsidRPr="00653A56">
        <w:rPr>
          <w:sz w:val="28"/>
          <w:szCs w:val="28"/>
        </w:rPr>
        <w:sym w:font="Symbol" w:char="F0D7"/>
      </w:r>
      <w:r w:rsidRPr="00653A56">
        <w:rPr>
          <w:sz w:val="28"/>
          <w:szCs w:val="28"/>
          <w:lang w:val="en-US"/>
        </w:rPr>
        <w:t>d</w:t>
      </w:r>
      <w:r w:rsidRPr="00653A56">
        <w:rPr>
          <w:sz w:val="28"/>
          <w:szCs w:val="28"/>
          <w:vertAlign w:val="subscript"/>
          <w:lang w:val="en-US"/>
        </w:rPr>
        <w:t>c</w:t>
      </w:r>
      <w:r w:rsidRPr="00653A56">
        <w:rPr>
          <w:sz w:val="28"/>
          <w:szCs w:val="28"/>
        </w:rPr>
        <w:sym w:font="Symbol" w:char="F0D7"/>
      </w:r>
      <w:r w:rsidRPr="00653A56">
        <w:rPr>
          <w:sz w:val="28"/>
          <w:szCs w:val="28"/>
          <w:lang w:val="en-US"/>
        </w:rPr>
        <w:t>k</w:t>
      </w:r>
      <w:r w:rsidRPr="00653A56">
        <w:rPr>
          <w:sz w:val="28"/>
          <w:szCs w:val="28"/>
          <w:vertAlign w:val="subscript"/>
        </w:rPr>
        <w:t>з</w:t>
      </w:r>
      <w:r w:rsidRPr="00653A56">
        <w:rPr>
          <w:sz w:val="28"/>
          <w:szCs w:val="28"/>
        </w:rPr>
        <w:sym w:font="Symbol" w:char="F0D7"/>
      </w:r>
      <w:r w:rsidRPr="00653A56">
        <w:rPr>
          <w:sz w:val="28"/>
          <w:szCs w:val="28"/>
        </w:rPr>
        <w:t>N</w:t>
      </w:r>
      <w:r w:rsidRPr="00653A56">
        <w:rPr>
          <w:sz w:val="28"/>
          <w:szCs w:val="28"/>
          <w:vertAlign w:val="subscript"/>
        </w:rPr>
        <w:t>одн</w:t>
      </w:r>
      <w:r w:rsidRPr="00653A56">
        <w:rPr>
          <w:sz w:val="28"/>
          <w:szCs w:val="28"/>
        </w:rPr>
        <w:t>=12·</w:t>
      </w:r>
      <w:r w:rsidR="007C4F07" w:rsidRPr="00653A56">
        <w:rPr>
          <w:sz w:val="28"/>
          <w:szCs w:val="28"/>
        </w:rPr>
        <w:t>36.6·0,216</w:t>
      </w:r>
      <w:r w:rsidRPr="00653A56">
        <w:rPr>
          <w:sz w:val="28"/>
          <w:szCs w:val="28"/>
        </w:rPr>
        <w:t>·0,00</w:t>
      </w:r>
      <w:r w:rsidR="007C4F07" w:rsidRPr="00653A56">
        <w:rPr>
          <w:sz w:val="28"/>
          <w:szCs w:val="28"/>
        </w:rPr>
        <w:t>2</w:t>
      </w:r>
      <w:r w:rsidRPr="00653A56">
        <w:rPr>
          <w:sz w:val="28"/>
          <w:szCs w:val="28"/>
        </w:rPr>
        <w:t>·</w:t>
      </w:r>
      <w:r w:rsidR="007C4F07" w:rsidRPr="00653A56">
        <w:rPr>
          <w:sz w:val="28"/>
          <w:szCs w:val="28"/>
        </w:rPr>
        <w:t>4</w:t>
      </w:r>
      <w:r w:rsidRPr="00653A56">
        <w:rPr>
          <w:sz w:val="28"/>
          <w:szCs w:val="28"/>
        </w:rPr>
        <w:t>=</w:t>
      </w:r>
      <w:r w:rsidR="007C4F07" w:rsidRPr="00653A56">
        <w:rPr>
          <w:sz w:val="28"/>
          <w:szCs w:val="28"/>
        </w:rPr>
        <w:t>0,76</w:t>
      </w:r>
      <w:r w:rsidRPr="00653A56">
        <w:rPr>
          <w:sz w:val="28"/>
          <w:szCs w:val="28"/>
        </w:rPr>
        <w:t>кг,</w:t>
      </w:r>
    </w:p>
    <w:p w:rsidR="00295565"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80" type="#_x0000_t75" style="width:98.25pt;height:20.25pt">
            <v:imagedata r:id="rId63" o:title=""/>
          </v:shape>
        </w:pict>
      </w:r>
      <w:r w:rsidR="00295565" w:rsidRPr="00653A56">
        <w:rPr>
          <w:sz w:val="28"/>
          <w:szCs w:val="28"/>
        </w:rPr>
        <w:t>м,</w:t>
      </w:r>
    </w:p>
    <w:p w:rsidR="0064606B"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з</w:t>
      </w:r>
      <w:r w:rsidRPr="00653A56">
        <w:rPr>
          <w:sz w:val="28"/>
          <w:szCs w:val="28"/>
        </w:rPr>
        <w:t>=0,00</w:t>
      </w:r>
      <w:r w:rsidR="007C4F07" w:rsidRPr="00653A56">
        <w:rPr>
          <w:sz w:val="28"/>
          <w:szCs w:val="28"/>
        </w:rPr>
        <w:t>2</w:t>
      </w:r>
      <w:r w:rsidRPr="00653A56">
        <w:rPr>
          <w:sz w:val="28"/>
          <w:szCs w:val="28"/>
        </w:rPr>
        <w:t xml:space="preserve"> - коэффициент, значение которого зависит от отношения L</w:t>
      </w:r>
      <w:r w:rsidRPr="00653A56">
        <w:rPr>
          <w:sz w:val="28"/>
          <w:szCs w:val="28"/>
          <w:vertAlign w:val="subscript"/>
        </w:rPr>
        <w:t>заб</w:t>
      </w:r>
      <w:r w:rsidRPr="00653A56">
        <w:rPr>
          <w:sz w:val="28"/>
          <w:szCs w:val="28"/>
        </w:rPr>
        <w:t>/d</w:t>
      </w:r>
      <w:r w:rsidRPr="00653A56">
        <w:rPr>
          <w:sz w:val="28"/>
          <w:szCs w:val="28"/>
          <w:vertAlign w:val="subscript"/>
        </w:rPr>
        <w:t>с</w:t>
      </w:r>
      <w:r w:rsidRPr="00653A56">
        <w:rPr>
          <w:sz w:val="28"/>
          <w:szCs w:val="28"/>
        </w:rPr>
        <w:t xml:space="preserve"> и принимается из таблицы </w:t>
      </w:r>
      <w:r w:rsidR="0064606B" w:rsidRPr="00653A56">
        <w:rPr>
          <w:sz w:val="28"/>
          <w:szCs w:val="28"/>
        </w:rPr>
        <w:t>[2,п. 5.1.10 ]</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одн</w:t>
      </w:r>
      <w:r w:rsidRPr="00653A56">
        <w:rPr>
          <w:sz w:val="28"/>
          <w:szCs w:val="28"/>
        </w:rPr>
        <w:t>=</w:t>
      </w:r>
      <w:r w:rsidR="007C4F07" w:rsidRPr="00653A56">
        <w:rPr>
          <w:sz w:val="28"/>
          <w:szCs w:val="28"/>
        </w:rPr>
        <w:t>4</w:t>
      </w:r>
      <w:r w:rsidRPr="00653A56">
        <w:rPr>
          <w:sz w:val="28"/>
          <w:szCs w:val="28"/>
        </w:rPr>
        <w:t xml:space="preserve"> – число зарядов одной группы, взрываемых одновременно.</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При короткозамедленном взрывании под Q</w:t>
      </w:r>
      <w:r w:rsidRPr="00653A56">
        <w:rPr>
          <w:sz w:val="28"/>
          <w:szCs w:val="28"/>
          <w:vertAlign w:val="subscript"/>
        </w:rPr>
        <w:t>э</w:t>
      </w:r>
      <w:r w:rsidRPr="00653A56">
        <w:rPr>
          <w:sz w:val="28"/>
          <w:szCs w:val="28"/>
        </w:rPr>
        <w:t xml:space="preserve"> и N следует понимать соответственно массу эквивалентного заряда и число зарядов одной группы, взрываемой одновременно. При интервале замедления между группами зарядов от 30 до 50 мс безопасное расстояние должно быть увеличено</w:t>
      </w:r>
      <w:r w:rsidRPr="00653A56">
        <w:rPr>
          <w:color w:val="FF0000"/>
          <w:sz w:val="28"/>
          <w:szCs w:val="28"/>
        </w:rPr>
        <w:t xml:space="preserve"> </w:t>
      </w:r>
      <w:r w:rsidRPr="00653A56">
        <w:rPr>
          <w:sz w:val="28"/>
          <w:szCs w:val="28"/>
        </w:rPr>
        <w:t>в 1,2, от 20 до 30 мс - в 1,5 и от 10 до 20 мс - в 2 раза.</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Принимаем </w:t>
      </w:r>
      <w:r w:rsidRPr="00653A56">
        <w:rPr>
          <w:sz w:val="28"/>
          <w:szCs w:val="28"/>
          <w:lang w:val="en-US"/>
        </w:rPr>
        <w:t>r</w:t>
      </w:r>
      <w:r w:rsidRPr="00653A56">
        <w:rPr>
          <w:sz w:val="28"/>
          <w:szCs w:val="28"/>
          <w:vertAlign w:val="subscript"/>
        </w:rPr>
        <w:t>в</w:t>
      </w:r>
      <w:r w:rsidRPr="00653A56">
        <w:rPr>
          <w:sz w:val="28"/>
          <w:szCs w:val="28"/>
        </w:rPr>
        <w:t>=</w:t>
      </w:r>
      <w:r w:rsidRPr="00653A56">
        <w:rPr>
          <w:sz w:val="28"/>
          <w:szCs w:val="28"/>
          <w:lang w:val="en-US"/>
        </w:rPr>
        <w:t>R</w:t>
      </w:r>
      <w:r w:rsidRPr="00653A56">
        <w:rPr>
          <w:sz w:val="28"/>
          <w:szCs w:val="28"/>
          <w:vertAlign w:val="subscript"/>
        </w:rPr>
        <w:t>без</w:t>
      </w:r>
      <w:r w:rsidRPr="00653A56">
        <w:rPr>
          <w:sz w:val="28"/>
          <w:szCs w:val="28"/>
        </w:rPr>
        <w:t>=1,2×</w:t>
      </w:r>
      <w:r w:rsidR="00EB186A" w:rsidRPr="00653A56">
        <w:rPr>
          <w:sz w:val="28"/>
          <w:szCs w:val="28"/>
        </w:rPr>
        <w:t>57</w:t>
      </w:r>
      <w:r w:rsidRPr="00653A56">
        <w:rPr>
          <w:sz w:val="28"/>
          <w:szCs w:val="28"/>
        </w:rPr>
        <w:t>=</w:t>
      </w:r>
      <w:r w:rsidR="00EB186A" w:rsidRPr="00653A56">
        <w:rPr>
          <w:sz w:val="28"/>
          <w:szCs w:val="28"/>
        </w:rPr>
        <w:t>69</w:t>
      </w:r>
      <w:r w:rsidRPr="00653A56">
        <w:rPr>
          <w:sz w:val="28"/>
          <w:szCs w:val="28"/>
        </w:rPr>
        <w:t xml:space="preserve"> м.</w:t>
      </w:r>
    </w:p>
    <w:p w:rsidR="00295565" w:rsidRPr="00653A56" w:rsidRDefault="00295565" w:rsidP="00AA5E25">
      <w:pPr>
        <w:tabs>
          <w:tab w:val="left" w:pos="426"/>
          <w:tab w:val="left" w:pos="993"/>
        </w:tabs>
        <w:spacing w:line="360" w:lineRule="auto"/>
        <w:ind w:firstLine="709"/>
        <w:jc w:val="both"/>
        <w:rPr>
          <w:sz w:val="28"/>
          <w:szCs w:val="28"/>
        </w:rPr>
      </w:pPr>
      <w:r w:rsidRPr="00653A56">
        <w:rPr>
          <w:sz w:val="28"/>
          <w:szCs w:val="28"/>
        </w:rPr>
        <w:t xml:space="preserve">Если взрывные работы проводятся при отрицательной температуре воздуха, то безопасное расстояние должно быть увеличено не менее чем в 1,5 раза: </w:t>
      </w:r>
      <w:r w:rsidRPr="00653A56">
        <w:rPr>
          <w:sz w:val="28"/>
          <w:szCs w:val="28"/>
          <w:lang w:val="en-US"/>
        </w:rPr>
        <w:t>R</w:t>
      </w:r>
      <w:r w:rsidRPr="00653A56">
        <w:rPr>
          <w:sz w:val="28"/>
          <w:szCs w:val="28"/>
          <w:vertAlign w:val="subscript"/>
        </w:rPr>
        <w:t>без</w:t>
      </w:r>
      <w:r w:rsidRPr="00653A56">
        <w:rPr>
          <w:sz w:val="28"/>
          <w:szCs w:val="28"/>
        </w:rPr>
        <w:t>=1,5×</w:t>
      </w:r>
      <w:r w:rsidR="00EB186A" w:rsidRPr="00653A56">
        <w:rPr>
          <w:sz w:val="28"/>
          <w:szCs w:val="28"/>
        </w:rPr>
        <w:t>69</w:t>
      </w:r>
      <w:r w:rsidRPr="00653A56">
        <w:rPr>
          <w:sz w:val="28"/>
          <w:szCs w:val="28"/>
        </w:rPr>
        <w:t>=</w:t>
      </w:r>
      <w:r w:rsidR="00EB186A" w:rsidRPr="00653A56">
        <w:rPr>
          <w:sz w:val="28"/>
          <w:szCs w:val="28"/>
        </w:rPr>
        <w:t>103</w:t>
      </w:r>
      <w:r w:rsidRPr="00653A56">
        <w:rPr>
          <w:sz w:val="28"/>
          <w:szCs w:val="28"/>
        </w:rPr>
        <w:t xml:space="preserve"> м.</w:t>
      </w:r>
    </w:p>
    <w:p w:rsidR="00AB3836" w:rsidRPr="00653A56" w:rsidRDefault="00E7743A" w:rsidP="00AA5E25">
      <w:pPr>
        <w:tabs>
          <w:tab w:val="left" w:pos="426"/>
          <w:tab w:val="left" w:pos="993"/>
        </w:tabs>
        <w:spacing w:line="360" w:lineRule="auto"/>
        <w:ind w:firstLine="709"/>
        <w:jc w:val="both"/>
        <w:rPr>
          <w:b/>
          <w:sz w:val="28"/>
          <w:szCs w:val="28"/>
        </w:rPr>
      </w:pPr>
      <w:r w:rsidRPr="00653A56">
        <w:rPr>
          <w:sz w:val="28"/>
          <w:szCs w:val="28"/>
        </w:rPr>
        <w:br w:type="page"/>
      </w:r>
      <w:r w:rsidR="00EB186A" w:rsidRPr="00653A56">
        <w:rPr>
          <w:b/>
          <w:sz w:val="28"/>
          <w:szCs w:val="28"/>
          <w:lang w:val="en-US"/>
        </w:rPr>
        <w:t>II</w:t>
      </w:r>
      <w:r w:rsidR="00EB186A" w:rsidRPr="00653A56">
        <w:rPr>
          <w:b/>
          <w:sz w:val="28"/>
          <w:szCs w:val="28"/>
        </w:rPr>
        <w:t xml:space="preserve">. </w:t>
      </w:r>
      <w:r w:rsidR="00AB3836" w:rsidRPr="00653A56">
        <w:rPr>
          <w:b/>
          <w:sz w:val="28"/>
          <w:szCs w:val="28"/>
        </w:rPr>
        <w:t>Технология выемочно-погрузочных работ на карьере</w:t>
      </w:r>
    </w:p>
    <w:p w:rsidR="00AB3836" w:rsidRPr="00653A56" w:rsidRDefault="00AB3836" w:rsidP="00AA5E25">
      <w:pPr>
        <w:tabs>
          <w:tab w:val="left" w:pos="426"/>
          <w:tab w:val="left" w:pos="993"/>
        </w:tabs>
        <w:spacing w:line="360" w:lineRule="auto"/>
        <w:ind w:firstLine="709"/>
        <w:jc w:val="both"/>
        <w:rPr>
          <w:sz w:val="28"/>
          <w:szCs w:val="28"/>
        </w:rPr>
      </w:pPr>
    </w:p>
    <w:p w:rsidR="00AB3836" w:rsidRPr="00653A56" w:rsidRDefault="00AB3836" w:rsidP="00AA5E25">
      <w:pPr>
        <w:tabs>
          <w:tab w:val="left" w:pos="426"/>
          <w:tab w:val="left" w:pos="993"/>
        </w:tabs>
        <w:spacing w:line="360" w:lineRule="auto"/>
        <w:ind w:firstLine="709"/>
        <w:jc w:val="both"/>
        <w:rPr>
          <w:b/>
          <w:sz w:val="28"/>
          <w:szCs w:val="28"/>
        </w:rPr>
      </w:pPr>
      <w:r w:rsidRPr="00653A56">
        <w:rPr>
          <w:b/>
          <w:sz w:val="28"/>
          <w:szCs w:val="28"/>
        </w:rPr>
        <w:t>Экскавируем</w:t>
      </w:r>
      <w:r w:rsidR="00F969FD" w:rsidRPr="00653A56">
        <w:rPr>
          <w:b/>
          <w:sz w:val="28"/>
          <w:szCs w:val="28"/>
        </w:rPr>
        <w:t>ость взорванных вскрышных пород</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Показатель трудности экскавации разрушенных пород определяется по эмпирической формуле:</w:t>
      </w:r>
    </w:p>
    <w:p w:rsidR="00AB3836" w:rsidRPr="00653A56" w:rsidRDefault="00896721" w:rsidP="00AA5E25">
      <w:pPr>
        <w:tabs>
          <w:tab w:val="left" w:pos="426"/>
          <w:tab w:val="left" w:pos="993"/>
        </w:tabs>
        <w:spacing w:line="360" w:lineRule="auto"/>
        <w:ind w:firstLine="709"/>
        <w:jc w:val="both"/>
        <w:rPr>
          <w:sz w:val="28"/>
          <w:szCs w:val="28"/>
        </w:rPr>
      </w:pPr>
      <w:r>
        <w:rPr>
          <w:position w:val="-74"/>
          <w:sz w:val="28"/>
          <w:szCs w:val="28"/>
        </w:rPr>
        <w:pict>
          <v:shape id="_x0000_i1081" type="#_x0000_t75" style="width:342.75pt;height:80.25pt">
            <v:imagedata r:id="rId64" o:title=""/>
          </v:shape>
        </w:pict>
      </w:r>
    </w:p>
    <w:p w:rsidR="00AB3836" w:rsidRPr="00653A56" w:rsidRDefault="002E6D49" w:rsidP="00AA5E25">
      <w:pPr>
        <w:tabs>
          <w:tab w:val="left" w:pos="426"/>
          <w:tab w:val="left" w:pos="993"/>
        </w:tabs>
        <w:spacing w:line="360" w:lineRule="auto"/>
        <w:ind w:firstLine="709"/>
        <w:jc w:val="both"/>
        <w:rPr>
          <w:sz w:val="28"/>
          <w:szCs w:val="28"/>
        </w:rPr>
      </w:pPr>
      <w:r w:rsidRPr="00653A56">
        <w:rPr>
          <w:sz w:val="28"/>
          <w:szCs w:val="28"/>
        </w:rPr>
        <w:t>где γ=27</w:t>
      </w:r>
      <w:r w:rsidR="00AB3836" w:rsidRPr="00653A56">
        <w:rPr>
          <w:sz w:val="28"/>
          <w:szCs w:val="28"/>
        </w:rPr>
        <w:t xml:space="preserve"> Н/дм</w:t>
      </w:r>
      <w:r w:rsidR="00AB3836" w:rsidRPr="00653A56">
        <w:rPr>
          <w:sz w:val="28"/>
          <w:szCs w:val="28"/>
          <w:vertAlign w:val="superscript"/>
        </w:rPr>
        <w:t>3</w:t>
      </w:r>
      <w:r w:rsidR="00AB3836" w:rsidRPr="00653A56">
        <w:rPr>
          <w:sz w:val="28"/>
          <w:szCs w:val="28"/>
        </w:rPr>
        <w:t xml:space="preserve"> – плотность известняка;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g</w:t>
      </w:r>
      <w:r w:rsidRPr="00653A56">
        <w:rPr>
          <w:sz w:val="28"/>
          <w:szCs w:val="28"/>
        </w:rPr>
        <w:t>=9,81 м/с</w:t>
      </w:r>
      <w:r w:rsidRPr="00653A56">
        <w:rPr>
          <w:sz w:val="28"/>
          <w:szCs w:val="28"/>
          <w:vertAlign w:val="superscript"/>
        </w:rPr>
        <w:t>2</w:t>
      </w:r>
      <w:r w:rsidRPr="00653A56">
        <w:rPr>
          <w:sz w:val="28"/>
          <w:szCs w:val="28"/>
        </w:rPr>
        <w:t xml:space="preserve"> – ускорение свободного падения;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d</w:t>
      </w:r>
      <w:r w:rsidRPr="00653A56">
        <w:rPr>
          <w:sz w:val="28"/>
          <w:szCs w:val="28"/>
          <w:vertAlign w:val="subscript"/>
        </w:rPr>
        <w:t>ср</w:t>
      </w:r>
      <w:r w:rsidR="002E6D49" w:rsidRPr="00653A56">
        <w:rPr>
          <w:sz w:val="28"/>
          <w:szCs w:val="28"/>
        </w:rPr>
        <w:t>=0,45</w:t>
      </w:r>
      <w:r w:rsidRPr="00653A56">
        <w:rPr>
          <w:sz w:val="28"/>
          <w:szCs w:val="28"/>
        </w:rPr>
        <w:t xml:space="preserve"> м – средний размер кусков разрушенной породы;</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К</w:t>
      </w:r>
      <w:r w:rsidRPr="00653A56">
        <w:rPr>
          <w:sz w:val="28"/>
          <w:szCs w:val="28"/>
          <w:vertAlign w:val="subscript"/>
        </w:rPr>
        <w:t>р</w:t>
      </w:r>
      <w:r w:rsidRPr="00653A56">
        <w:rPr>
          <w:sz w:val="28"/>
          <w:szCs w:val="28"/>
        </w:rPr>
        <w:t>=1,27 – коэффициент разрыхления породы в развале;</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82" type="#_x0000_t75" style="width:65.25pt;height:18pt">
            <v:imagedata r:id="rId65" o:title=""/>
          </v:shape>
        </w:pict>
      </w:r>
      <w:r w:rsidR="0064606B" w:rsidRPr="00653A56">
        <w:rPr>
          <w:sz w:val="28"/>
          <w:szCs w:val="28"/>
        </w:rPr>
        <w:t xml:space="preserve"> МПа,</w:t>
      </w:r>
    </w:p>
    <w:p w:rsidR="0064606B"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83" type="#_x0000_t75" style="width:96.75pt;height:18pt">
            <v:imagedata r:id="rId66" o:title=""/>
          </v:shape>
        </w:pict>
      </w:r>
      <w:r w:rsidR="0064606B" w:rsidRPr="00653A56">
        <w:rPr>
          <w:sz w:val="28"/>
          <w:szCs w:val="28"/>
        </w:rPr>
        <w:t>МПа,</w:t>
      </w:r>
    </w:p>
    <w:p w:rsidR="00AB3836"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84" type="#_x0000_t75" style="width:51.75pt;height:30.75pt">
            <v:imagedata r:id="rId67" o:title=""/>
          </v:shape>
        </w:pict>
      </w:r>
      <w:r w:rsidR="0064606B" w:rsidRPr="00653A56">
        <w:rPr>
          <w:sz w:val="28"/>
          <w:szCs w:val="28"/>
        </w:rPr>
        <w:t xml:space="preserve"> МПа,</w:t>
      </w:r>
    </w:p>
    <w:p w:rsidR="0064606B"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85" type="#_x0000_t75" style="width:72.75pt;height:30.75pt">
            <v:imagedata r:id="rId68" o:title=""/>
          </v:shape>
        </w:pict>
      </w:r>
      <w:r w:rsidR="0064606B" w:rsidRPr="00653A56">
        <w:rPr>
          <w:sz w:val="28"/>
          <w:szCs w:val="28"/>
        </w:rPr>
        <w:t>МПа,</w:t>
      </w:r>
    </w:p>
    <w:p w:rsidR="0064606B" w:rsidRPr="00653A56" w:rsidRDefault="00896721" w:rsidP="00AA5E25">
      <w:pPr>
        <w:tabs>
          <w:tab w:val="left" w:pos="426"/>
          <w:tab w:val="left" w:pos="993"/>
        </w:tabs>
        <w:spacing w:line="360" w:lineRule="auto"/>
        <w:ind w:firstLine="709"/>
        <w:jc w:val="both"/>
        <w:rPr>
          <w:sz w:val="28"/>
          <w:szCs w:val="28"/>
        </w:rPr>
      </w:pPr>
      <w:r>
        <w:rPr>
          <w:position w:val="-16"/>
          <w:sz w:val="28"/>
          <w:szCs w:val="28"/>
        </w:rPr>
        <w:pict>
          <v:shape id="_x0000_i1086" type="#_x0000_t75" style="width:99pt;height:21.75pt">
            <v:imagedata r:id="rId69" o:title=""/>
          </v:shape>
        </w:pict>
      </w:r>
      <w:r w:rsidR="00AB3836" w:rsidRPr="00653A56">
        <w:rPr>
          <w:sz w:val="28"/>
          <w:szCs w:val="28"/>
        </w:rPr>
        <w:t xml:space="preserve"> МПа,</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87" type="#_x0000_t75" style="width:135.75pt;height:20.25pt">
            <v:imagedata r:id="rId70" o:title=""/>
          </v:shape>
        </w:pict>
      </w:r>
      <w:r w:rsidR="0064606B" w:rsidRPr="00653A56">
        <w:rPr>
          <w:sz w:val="28"/>
          <w:szCs w:val="28"/>
        </w:rPr>
        <w:t>МПа,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σ</w:t>
      </w:r>
      <w:r w:rsidRPr="00653A56">
        <w:rPr>
          <w:sz w:val="28"/>
          <w:szCs w:val="28"/>
          <w:vertAlign w:val="subscript"/>
        </w:rPr>
        <w:t>сж</w:t>
      </w:r>
      <w:r w:rsidRPr="00653A56">
        <w:rPr>
          <w:sz w:val="28"/>
          <w:szCs w:val="28"/>
        </w:rPr>
        <w:t>, σ</w:t>
      </w:r>
      <w:r w:rsidRPr="00653A56">
        <w:rPr>
          <w:sz w:val="28"/>
          <w:szCs w:val="28"/>
          <w:vertAlign w:val="subscript"/>
        </w:rPr>
        <w:t>р</w:t>
      </w:r>
      <w:r w:rsidRPr="00653A56">
        <w:rPr>
          <w:sz w:val="28"/>
          <w:szCs w:val="28"/>
        </w:rPr>
        <w:t>, σ</w:t>
      </w:r>
      <w:r w:rsidRPr="00653A56">
        <w:rPr>
          <w:sz w:val="28"/>
          <w:szCs w:val="28"/>
          <w:vertAlign w:val="subscript"/>
        </w:rPr>
        <w:t>сдв</w:t>
      </w:r>
      <w:r w:rsidRPr="00653A56">
        <w:rPr>
          <w:sz w:val="28"/>
          <w:szCs w:val="28"/>
        </w:rPr>
        <w:t xml:space="preserve"> – соответственно пределы прочности на сжатие, растяжение и сдвиг;</w:t>
      </w:r>
    </w:p>
    <w:p w:rsidR="00AB3836" w:rsidRPr="00653A56" w:rsidRDefault="00AB3836" w:rsidP="00AA5E25">
      <w:pPr>
        <w:numPr>
          <w:ilvl w:val="0"/>
          <w:numId w:val="8"/>
        </w:numPr>
        <w:tabs>
          <w:tab w:val="left" w:pos="426"/>
          <w:tab w:val="left" w:pos="993"/>
        </w:tabs>
        <w:spacing w:line="360" w:lineRule="auto"/>
        <w:ind w:left="0" w:firstLine="709"/>
        <w:jc w:val="both"/>
        <w:rPr>
          <w:sz w:val="28"/>
          <w:szCs w:val="28"/>
        </w:rPr>
      </w:pPr>
      <w:r w:rsidRPr="00653A56">
        <w:rPr>
          <w:sz w:val="28"/>
          <w:szCs w:val="28"/>
        </w:rPr>
        <w:t>ЭШ – экскаватор шагающий. Драглайн применяется на лёгких, средней крепости или взорванных крепких породах, как с нижним так и с верхним черпанием при бестранспортной системе разработки, при работе на отвалах, при переэкскавации горной массы, при погрузке в транспортные сосуды или в бункер, при строительстве карьеров и проходке траншей.</w:t>
      </w:r>
    </w:p>
    <w:p w:rsidR="00AB3836" w:rsidRPr="00653A56" w:rsidRDefault="00AB3836" w:rsidP="00AA5E25">
      <w:pPr>
        <w:numPr>
          <w:ilvl w:val="0"/>
          <w:numId w:val="8"/>
        </w:numPr>
        <w:tabs>
          <w:tab w:val="left" w:pos="426"/>
          <w:tab w:val="left" w:pos="993"/>
        </w:tabs>
        <w:spacing w:line="360" w:lineRule="auto"/>
        <w:ind w:left="0" w:firstLine="709"/>
        <w:jc w:val="both"/>
        <w:rPr>
          <w:sz w:val="28"/>
          <w:szCs w:val="28"/>
        </w:rPr>
      </w:pPr>
      <w:r w:rsidRPr="00653A56">
        <w:rPr>
          <w:sz w:val="28"/>
          <w:szCs w:val="28"/>
        </w:rPr>
        <w:t>ЭГ – экскаватор карьерный гидравлический, на гусеничном ходу, прямая лопата.</w:t>
      </w:r>
    </w:p>
    <w:p w:rsidR="00AB3836" w:rsidRPr="00653A56" w:rsidRDefault="00AB3836" w:rsidP="00AA5E25">
      <w:pPr>
        <w:numPr>
          <w:ilvl w:val="0"/>
          <w:numId w:val="8"/>
        </w:numPr>
        <w:tabs>
          <w:tab w:val="left" w:pos="426"/>
          <w:tab w:val="left" w:pos="993"/>
        </w:tabs>
        <w:spacing w:line="360" w:lineRule="auto"/>
        <w:ind w:left="0" w:firstLine="709"/>
        <w:jc w:val="both"/>
        <w:rPr>
          <w:sz w:val="28"/>
          <w:szCs w:val="28"/>
        </w:rPr>
      </w:pPr>
      <w:r w:rsidRPr="00653A56">
        <w:rPr>
          <w:sz w:val="28"/>
          <w:szCs w:val="28"/>
        </w:rPr>
        <w:t>ЭГО – экскаватор карьерный гидравлический, на гусеничном ходу, обратная лопата. Обратная лопата применяется на тех же породах, что прямая лопата, при черпании ниже уровня его стояния и погрузке в транспортный сосуд, расположенный на нижележащем уступе или на уровне стояния экскаватора и при проходке траншей.</w:t>
      </w:r>
    </w:p>
    <w:p w:rsidR="0096114A" w:rsidRPr="00653A56" w:rsidRDefault="0096114A" w:rsidP="00AA5E25">
      <w:pPr>
        <w:numPr>
          <w:ilvl w:val="0"/>
          <w:numId w:val="8"/>
        </w:numPr>
        <w:tabs>
          <w:tab w:val="left" w:pos="426"/>
          <w:tab w:val="left" w:pos="993"/>
        </w:tabs>
        <w:spacing w:line="360" w:lineRule="auto"/>
        <w:ind w:left="0" w:firstLine="709"/>
        <w:jc w:val="both"/>
        <w:rPr>
          <w:sz w:val="28"/>
          <w:szCs w:val="28"/>
        </w:rPr>
      </w:pPr>
      <w:r w:rsidRPr="00653A56">
        <w:rPr>
          <w:sz w:val="28"/>
          <w:szCs w:val="28"/>
        </w:rPr>
        <w:t>ЭКГ – экскаватор электрический, на гусеничном ходу. Прямая карьерная лопата используется на мягких, плотных и разрыхленных</w:t>
      </w:r>
      <w:r w:rsidR="00E7743A" w:rsidRPr="00653A56">
        <w:rPr>
          <w:sz w:val="28"/>
          <w:szCs w:val="28"/>
        </w:rPr>
        <w:t xml:space="preserve"> </w:t>
      </w:r>
      <w:r w:rsidRPr="00653A56">
        <w:rPr>
          <w:sz w:val="28"/>
          <w:szCs w:val="28"/>
        </w:rPr>
        <w:t>(полускальных и скальных) породах, при погрузке пород в отвал и транспортные сосуды, установленные на уровне стояния экскаватора или на вышележащем уступе, а также при проходке траншей и на отвальных работах.</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Буквы А, И, М, С, добавленные к названию, обозначают модификации экскаваторов; Ус – экскаватор с удлинённым рабочим оборудованием для погрузки транспорта, расположенного на уровне стояния экскаватора; У – экскаватор с удлиненным рабочим оборудованием для верхней погрузки.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Исходя из способа подготовки горных пород, вида транспорта, годового объёма вскрышных работ, высоты уступа, среднего размера куска, расчёта экскавации и вышесказанного выбираем ЭКГ-</w:t>
      </w:r>
      <w:r w:rsidR="001C08CC" w:rsidRPr="00653A56">
        <w:rPr>
          <w:sz w:val="28"/>
          <w:szCs w:val="28"/>
        </w:rPr>
        <w:t>20А</w:t>
      </w:r>
      <w:r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Те</w:t>
      </w:r>
      <w:r w:rsidR="001C08CC" w:rsidRPr="00653A56">
        <w:rPr>
          <w:sz w:val="28"/>
          <w:szCs w:val="28"/>
        </w:rPr>
        <w:t>хническая характеристика ЭКГ-20А</w:t>
      </w:r>
      <w:r w:rsidRPr="00653A56">
        <w:rPr>
          <w:sz w:val="28"/>
          <w:szCs w:val="28"/>
        </w:rPr>
        <w:t>:</w:t>
      </w:r>
    </w:p>
    <w:p w:rsidR="00AB3836" w:rsidRPr="00653A56" w:rsidRDefault="001C08C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Вместимость ковша – 20</w:t>
      </w:r>
      <w:r w:rsidR="00AB3836" w:rsidRPr="00653A56">
        <w:rPr>
          <w:sz w:val="28"/>
          <w:szCs w:val="28"/>
        </w:rPr>
        <w:t>м</w:t>
      </w:r>
      <w:r w:rsidR="00AB3836" w:rsidRPr="00653A56">
        <w:rPr>
          <w:sz w:val="28"/>
          <w:szCs w:val="28"/>
          <w:vertAlign w:val="superscript"/>
        </w:rPr>
        <w:t>3</w:t>
      </w:r>
      <w:r w:rsidR="00AB3836" w:rsidRPr="00653A56">
        <w:rPr>
          <w:sz w:val="28"/>
          <w:szCs w:val="28"/>
        </w:rPr>
        <w:t>;</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Расчётное время цикла – 28 с;</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 xml:space="preserve">Максимальное усилие на подвеске ковша – </w:t>
      </w:r>
      <w:r w:rsidR="001C08CC" w:rsidRPr="00653A56">
        <w:rPr>
          <w:sz w:val="28"/>
          <w:szCs w:val="28"/>
        </w:rPr>
        <w:t>1</w:t>
      </w:r>
      <w:r w:rsidRPr="00653A56">
        <w:rPr>
          <w:sz w:val="28"/>
          <w:szCs w:val="28"/>
        </w:rPr>
        <w:t>7</w:t>
      </w:r>
      <w:r w:rsidR="001C08CC" w:rsidRPr="00653A56">
        <w:rPr>
          <w:sz w:val="28"/>
          <w:szCs w:val="28"/>
        </w:rPr>
        <w:t>64</w:t>
      </w:r>
      <w:r w:rsidRPr="00653A56">
        <w:rPr>
          <w:sz w:val="28"/>
          <w:szCs w:val="28"/>
        </w:rPr>
        <w:t xml:space="preserve"> кН;</w:t>
      </w:r>
    </w:p>
    <w:p w:rsidR="00AB3836" w:rsidRPr="00653A56" w:rsidRDefault="001C08C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Длина стрелы – 17</w:t>
      </w:r>
      <w:r w:rsidR="00AB3836" w:rsidRPr="00653A56">
        <w:rPr>
          <w:sz w:val="28"/>
          <w:szCs w:val="28"/>
        </w:rPr>
        <w:t xml:space="preserve"> м;</w:t>
      </w:r>
    </w:p>
    <w:p w:rsidR="00AB3836" w:rsidRPr="00653A56" w:rsidRDefault="001C08C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Длина</w:t>
      </w:r>
      <w:r w:rsidR="00AB3836" w:rsidRPr="00653A56">
        <w:rPr>
          <w:sz w:val="28"/>
          <w:szCs w:val="28"/>
        </w:rPr>
        <w:t xml:space="preserve"> рукояти – </w:t>
      </w:r>
      <w:r w:rsidRPr="00653A56">
        <w:rPr>
          <w:sz w:val="28"/>
          <w:szCs w:val="28"/>
        </w:rPr>
        <w:t>12,6</w:t>
      </w:r>
      <w:r w:rsidR="00AB3836" w:rsidRPr="00653A56">
        <w:rPr>
          <w:sz w:val="28"/>
          <w:szCs w:val="28"/>
        </w:rPr>
        <w:t xml:space="preserve"> 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 xml:space="preserve">Максимальный радиус копания на уровне стояния </w:t>
      </w:r>
      <w:r w:rsidR="001C08CC" w:rsidRPr="00653A56">
        <w:rPr>
          <w:sz w:val="28"/>
          <w:szCs w:val="28"/>
        </w:rPr>
        <w:t>14,2</w:t>
      </w:r>
      <w:r w:rsidRPr="00653A56">
        <w:rPr>
          <w:sz w:val="28"/>
          <w:szCs w:val="28"/>
        </w:rPr>
        <w:t>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Ма</w:t>
      </w:r>
      <w:r w:rsidR="001C08CC" w:rsidRPr="00653A56">
        <w:rPr>
          <w:sz w:val="28"/>
          <w:szCs w:val="28"/>
        </w:rPr>
        <w:t>ксимальный радиус копания – 23,4</w:t>
      </w:r>
      <w:r w:rsidRPr="00653A56">
        <w:rPr>
          <w:sz w:val="28"/>
          <w:szCs w:val="28"/>
        </w:rPr>
        <w:t xml:space="preserve"> 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Мак</w:t>
      </w:r>
      <w:r w:rsidR="001C08CC" w:rsidRPr="00653A56">
        <w:rPr>
          <w:sz w:val="28"/>
          <w:szCs w:val="28"/>
        </w:rPr>
        <w:t>симальная высота копания – 17</w:t>
      </w:r>
      <w:r w:rsidRPr="00653A56">
        <w:rPr>
          <w:sz w:val="28"/>
          <w:szCs w:val="28"/>
        </w:rPr>
        <w:t>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Ма</w:t>
      </w:r>
      <w:r w:rsidR="001C08CC" w:rsidRPr="00653A56">
        <w:rPr>
          <w:sz w:val="28"/>
          <w:szCs w:val="28"/>
        </w:rPr>
        <w:t>ксимальный радиус разгрузки – 20</w:t>
      </w:r>
      <w:r w:rsidRPr="00653A56">
        <w:rPr>
          <w:sz w:val="28"/>
          <w:szCs w:val="28"/>
        </w:rPr>
        <w:t>,9 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Макс</w:t>
      </w:r>
      <w:r w:rsidR="001C08CC" w:rsidRPr="00653A56">
        <w:rPr>
          <w:sz w:val="28"/>
          <w:szCs w:val="28"/>
        </w:rPr>
        <w:t>имальная высота разгрузки – 11</w:t>
      </w:r>
      <w:r w:rsidRPr="00653A56">
        <w:rPr>
          <w:sz w:val="28"/>
          <w:szCs w:val="28"/>
        </w:rPr>
        <w:t>,5 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 xml:space="preserve">Радиус копания на уровне стояния – </w:t>
      </w:r>
      <w:smartTag w:uri="urn:schemas-microsoft-com:office:smarttags" w:element="metricconverter">
        <w:smartTagPr>
          <w:attr w:name="ProductID" w:val="13,5 м"/>
        </w:smartTagPr>
        <w:r w:rsidRPr="00653A56">
          <w:rPr>
            <w:sz w:val="28"/>
            <w:szCs w:val="28"/>
          </w:rPr>
          <w:t>13,5 м</w:t>
        </w:r>
      </w:smartTag>
      <w:r w:rsidRPr="00653A56">
        <w:rPr>
          <w:sz w:val="28"/>
          <w:szCs w:val="28"/>
        </w:rPr>
        <w:t>;</w:t>
      </w:r>
    </w:p>
    <w:p w:rsidR="000A5DC6" w:rsidRPr="00653A56" w:rsidRDefault="001C08C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w:t>
      </w:r>
      <w:r w:rsidR="00AB3836" w:rsidRPr="00653A56">
        <w:rPr>
          <w:sz w:val="28"/>
          <w:szCs w:val="28"/>
        </w:rPr>
        <w:t>асса</w:t>
      </w:r>
      <w:r w:rsidRPr="00653A56">
        <w:rPr>
          <w:sz w:val="28"/>
          <w:szCs w:val="28"/>
        </w:rPr>
        <w:t xml:space="preserve"> экскаватора</w:t>
      </w:r>
      <w:r w:rsidR="00AB3836" w:rsidRPr="00653A56">
        <w:rPr>
          <w:sz w:val="28"/>
          <w:szCs w:val="28"/>
        </w:rPr>
        <w:t xml:space="preserve"> с </w:t>
      </w:r>
      <w:r w:rsidRPr="00653A56">
        <w:rPr>
          <w:sz w:val="28"/>
          <w:szCs w:val="28"/>
        </w:rPr>
        <w:t>противовесом – 1040</w:t>
      </w:r>
      <w:r w:rsidR="00AB3836" w:rsidRPr="00653A56">
        <w:rPr>
          <w:sz w:val="28"/>
          <w:szCs w:val="28"/>
        </w:rPr>
        <w:t xml:space="preserve"> т.</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Ширина тупикового забоя:</w:t>
      </w:r>
    </w:p>
    <w:p w:rsidR="00AB3836"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088" type="#_x0000_t75" style="width:108.75pt;height:18.75pt">
            <v:imagedata r:id="rId71" o:title=""/>
          </v:shape>
        </w:pict>
      </w:r>
      <w:r w:rsidR="00D60129" w:rsidRPr="00653A56">
        <w:rPr>
          <w:sz w:val="28"/>
          <w:szCs w:val="28"/>
        </w:rPr>
        <w:t xml:space="preserve"> </w:t>
      </w:r>
      <w:r w:rsidR="0064606B" w:rsidRPr="00653A56">
        <w:rPr>
          <w:sz w:val="28"/>
          <w:szCs w:val="28"/>
        </w:rPr>
        <w:t>м,</w:t>
      </w:r>
    </w:p>
    <w:p w:rsidR="0064606B" w:rsidRPr="00653A56" w:rsidRDefault="00896721" w:rsidP="00AA5E25">
      <w:pPr>
        <w:tabs>
          <w:tab w:val="left" w:pos="426"/>
          <w:tab w:val="left" w:pos="993"/>
        </w:tabs>
        <w:spacing w:line="360" w:lineRule="auto"/>
        <w:ind w:firstLine="709"/>
        <w:jc w:val="both"/>
        <w:rPr>
          <w:sz w:val="28"/>
          <w:szCs w:val="28"/>
        </w:rPr>
      </w:pPr>
      <w:r>
        <w:rPr>
          <w:position w:val="-10"/>
          <w:sz w:val="28"/>
          <w:szCs w:val="28"/>
        </w:rPr>
        <w:pict>
          <v:shape id="_x0000_i1089" type="#_x0000_t75" style="width:162.75pt;height:18pt">
            <v:imagedata r:id="rId72" o:title=""/>
          </v:shape>
        </w:pict>
      </w:r>
      <w:r w:rsidR="00D60129" w:rsidRPr="00653A56">
        <w:rPr>
          <w:sz w:val="28"/>
          <w:szCs w:val="28"/>
        </w:rPr>
        <w:t>м</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R</w:t>
      </w:r>
      <w:r w:rsidRPr="00653A56">
        <w:rPr>
          <w:sz w:val="28"/>
          <w:szCs w:val="28"/>
          <w:vertAlign w:val="subscript"/>
        </w:rPr>
        <w:t>к.у</w:t>
      </w:r>
      <w:r w:rsidRPr="00653A56">
        <w:rPr>
          <w:sz w:val="28"/>
          <w:szCs w:val="28"/>
        </w:rPr>
        <w:t>=</w:t>
      </w:r>
      <w:r w:rsidR="009E5317" w:rsidRPr="00653A56">
        <w:rPr>
          <w:sz w:val="28"/>
          <w:szCs w:val="28"/>
        </w:rPr>
        <w:t>14,2</w:t>
      </w:r>
      <w:r w:rsidRPr="00653A56">
        <w:rPr>
          <w:sz w:val="28"/>
          <w:szCs w:val="28"/>
        </w:rPr>
        <w:t xml:space="preserve"> м – максимальный ур</w:t>
      </w:r>
      <w:r w:rsidR="00EF7133" w:rsidRPr="00653A56">
        <w:rPr>
          <w:sz w:val="28"/>
          <w:szCs w:val="28"/>
        </w:rPr>
        <w:t>овень копания на уровне стояния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h</w:t>
      </w:r>
      <w:r w:rsidRPr="00653A56">
        <w:rPr>
          <w:sz w:val="28"/>
          <w:szCs w:val="28"/>
          <w:vertAlign w:val="subscript"/>
        </w:rPr>
        <w:t>у</w:t>
      </w:r>
      <w:r w:rsidR="009E5317" w:rsidRPr="00653A56">
        <w:rPr>
          <w:sz w:val="28"/>
          <w:szCs w:val="28"/>
        </w:rPr>
        <w:t>=20</w:t>
      </w:r>
      <w:r w:rsidRPr="00653A56">
        <w:rPr>
          <w:sz w:val="28"/>
          <w:szCs w:val="28"/>
        </w:rPr>
        <w:t xml:space="preserve"> м – высота уступа;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α=70° - угол откоса уступа.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Расчет производительности экскаватора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Теоретическая производительность экскаватора ЭКГ-</w:t>
      </w:r>
      <w:r w:rsidR="009E5317" w:rsidRPr="00653A56">
        <w:rPr>
          <w:sz w:val="28"/>
          <w:szCs w:val="28"/>
        </w:rPr>
        <w:t>20А</w:t>
      </w:r>
      <w:r w:rsidRPr="00653A56">
        <w:rPr>
          <w:sz w:val="28"/>
          <w:szCs w:val="28"/>
        </w:rPr>
        <w:t xml:space="preserve"> в разрыхленно</w:t>
      </w:r>
      <w:r w:rsidR="00EF7133" w:rsidRPr="00653A56">
        <w:rPr>
          <w:sz w:val="28"/>
          <w:szCs w:val="28"/>
        </w:rPr>
        <w:t>й массе определяется по формуле</w:t>
      </w:r>
    </w:p>
    <w:p w:rsidR="00AB3836"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090" type="#_x0000_t75" style="width:81pt;height:35.25pt">
            <v:imagedata r:id="rId73" o:title=""/>
          </v:shape>
        </w:pict>
      </w:r>
      <w:r w:rsidR="00AB3836" w:rsidRPr="00653A56">
        <w:rPr>
          <w:sz w:val="28"/>
          <w:szCs w:val="28"/>
        </w:rPr>
        <w:t>м</w:t>
      </w:r>
      <w:r w:rsidR="00AB3836" w:rsidRPr="00653A56">
        <w:rPr>
          <w:sz w:val="28"/>
          <w:szCs w:val="28"/>
          <w:vertAlign w:val="superscript"/>
        </w:rPr>
        <w:t>3</w:t>
      </w:r>
      <w:r w:rsidR="00AB3836" w:rsidRPr="00653A56">
        <w:rPr>
          <w:sz w:val="28"/>
          <w:szCs w:val="28"/>
        </w:rPr>
        <w:t>/ч,</w:t>
      </w:r>
    </w:p>
    <w:p w:rsidR="0064606B"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91" type="#_x0000_t75" style="width:132.75pt;height:30.75pt">
            <v:imagedata r:id="rId74" o:title=""/>
          </v:shape>
        </w:pict>
      </w:r>
      <w:r w:rsidR="00D60129" w:rsidRPr="00653A56">
        <w:rPr>
          <w:sz w:val="28"/>
          <w:szCs w:val="28"/>
        </w:rPr>
        <w:t xml:space="preserve"> </w:t>
      </w:r>
      <w:r w:rsidR="0064606B" w:rsidRPr="00653A56">
        <w:rPr>
          <w:sz w:val="28"/>
          <w:szCs w:val="28"/>
        </w:rPr>
        <w:t>м</w:t>
      </w:r>
      <w:r w:rsidR="0064606B" w:rsidRPr="00653A56">
        <w:rPr>
          <w:sz w:val="28"/>
          <w:szCs w:val="28"/>
          <w:vertAlign w:val="superscript"/>
        </w:rPr>
        <w:t>3</w:t>
      </w:r>
      <w:r w:rsidR="0064606B" w:rsidRPr="00653A56">
        <w:rPr>
          <w:sz w:val="28"/>
          <w:szCs w:val="28"/>
        </w:rPr>
        <w:t>/ч,</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Е=</w:t>
      </w:r>
      <w:r w:rsidR="009E5317" w:rsidRPr="00653A56">
        <w:rPr>
          <w:sz w:val="28"/>
          <w:szCs w:val="28"/>
        </w:rPr>
        <w:t>20</w:t>
      </w:r>
      <w:r w:rsidRPr="00653A56">
        <w:rPr>
          <w:sz w:val="28"/>
          <w:szCs w:val="28"/>
        </w:rPr>
        <w:t xml:space="preserve"> м</w:t>
      </w:r>
      <w:r w:rsidRPr="00653A56">
        <w:rPr>
          <w:sz w:val="28"/>
          <w:szCs w:val="28"/>
          <w:vertAlign w:val="superscript"/>
        </w:rPr>
        <w:t>3</w:t>
      </w:r>
      <w:r w:rsidRPr="00653A56">
        <w:rPr>
          <w:sz w:val="28"/>
          <w:szCs w:val="28"/>
        </w:rPr>
        <w:t xml:space="preserve"> – вместимость ковша;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Т</w:t>
      </w:r>
      <w:r w:rsidRPr="00653A56">
        <w:rPr>
          <w:sz w:val="28"/>
          <w:szCs w:val="28"/>
          <w:vertAlign w:val="subscript"/>
        </w:rPr>
        <w:t>ц.т</w:t>
      </w:r>
      <w:r w:rsidRPr="00653A56">
        <w:rPr>
          <w:sz w:val="28"/>
          <w:szCs w:val="28"/>
        </w:rPr>
        <w:t>=28 с – теоретическая продолжительность рабочего цикла.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Часовая техническая производительность в плотной массе для одноковшовых экска</w:t>
      </w:r>
      <w:r w:rsidR="00EF7133" w:rsidRPr="00653A56">
        <w:rPr>
          <w:sz w:val="28"/>
          <w:szCs w:val="28"/>
        </w:rPr>
        <w:t>ваторов определяется по формуле</w:t>
      </w:r>
    </w:p>
    <w:p w:rsidR="00AB3836" w:rsidRPr="00653A56" w:rsidRDefault="00896721" w:rsidP="00AA5E25">
      <w:pPr>
        <w:tabs>
          <w:tab w:val="left" w:pos="426"/>
          <w:tab w:val="left" w:pos="993"/>
        </w:tabs>
        <w:spacing w:line="360" w:lineRule="auto"/>
        <w:ind w:firstLine="709"/>
        <w:jc w:val="both"/>
        <w:rPr>
          <w:sz w:val="28"/>
          <w:szCs w:val="28"/>
        </w:rPr>
      </w:pPr>
      <w:r>
        <w:rPr>
          <w:position w:val="-32"/>
          <w:sz w:val="28"/>
          <w:szCs w:val="28"/>
          <w:vertAlign w:val="subscript"/>
        </w:rPr>
        <w:pict>
          <v:shape id="_x0000_i1092" type="#_x0000_t75" style="width:135.75pt;height:35.25pt">
            <v:imagedata r:id="rId75" o:title=""/>
          </v:shape>
        </w:pict>
      </w:r>
      <w:r w:rsidR="00AB3836" w:rsidRPr="00653A56">
        <w:rPr>
          <w:sz w:val="28"/>
          <w:szCs w:val="28"/>
        </w:rPr>
        <w:t>м</w:t>
      </w:r>
      <w:r w:rsidR="00AB3836" w:rsidRPr="00653A56">
        <w:rPr>
          <w:sz w:val="28"/>
          <w:szCs w:val="28"/>
          <w:vertAlign w:val="superscript"/>
        </w:rPr>
        <w:t>3</w:t>
      </w:r>
      <w:r w:rsidR="00AB3836" w:rsidRPr="00653A56">
        <w:rPr>
          <w:sz w:val="28"/>
          <w:szCs w:val="28"/>
        </w:rPr>
        <w:t>,</w:t>
      </w:r>
    </w:p>
    <w:p w:rsidR="0064606B"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093" type="#_x0000_t75" style="width:186pt;height:33pt">
            <v:imagedata r:id="rId76" o:title=""/>
          </v:shape>
        </w:pict>
      </w:r>
      <w:r w:rsidR="00D60129" w:rsidRPr="00653A56">
        <w:rPr>
          <w:sz w:val="28"/>
          <w:szCs w:val="28"/>
        </w:rPr>
        <w:t xml:space="preserve"> </w:t>
      </w:r>
      <w:r w:rsidR="0064606B" w:rsidRPr="00653A56">
        <w:rPr>
          <w:sz w:val="28"/>
          <w:szCs w:val="28"/>
        </w:rPr>
        <w:t>м</w:t>
      </w:r>
      <w:r w:rsidR="0064606B" w:rsidRPr="00653A56">
        <w:rPr>
          <w:sz w:val="28"/>
          <w:szCs w:val="28"/>
          <w:vertAlign w:val="superscript"/>
        </w:rPr>
        <w:t>3</w:t>
      </w:r>
      <w:r w:rsidR="0064606B"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k</w:t>
      </w:r>
      <w:r w:rsidRPr="00653A56">
        <w:rPr>
          <w:sz w:val="28"/>
          <w:szCs w:val="28"/>
          <w:vertAlign w:val="subscript"/>
        </w:rPr>
        <w:t>н.к</w:t>
      </w:r>
      <w:r w:rsidRPr="00653A56">
        <w:rPr>
          <w:sz w:val="28"/>
          <w:szCs w:val="28"/>
        </w:rPr>
        <w:t>=0,85 – коэффициент наполнения ковша;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р.к</w:t>
      </w:r>
      <w:r w:rsidRPr="00653A56">
        <w:rPr>
          <w:sz w:val="28"/>
          <w:szCs w:val="28"/>
        </w:rPr>
        <w:t>=1,45 – коэффициент разрыхления породы в ковше;</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з</w:t>
      </w:r>
      <w:r w:rsidRPr="00653A56">
        <w:rPr>
          <w:sz w:val="28"/>
          <w:szCs w:val="28"/>
        </w:rPr>
        <w:t>=0,9 – коэффициент забоя, учитывающий влияние вспомогательных операций;</w:t>
      </w:r>
      <w:r w:rsidR="001A4E53" w:rsidRPr="00653A56">
        <w:rPr>
          <w:sz w:val="28"/>
          <w:szCs w:val="28"/>
        </w:rPr>
        <w:t xml:space="preserve"> [9 ,таблица 8.11 ]</w:t>
      </w:r>
    </w:p>
    <w:p w:rsidR="00AB3836" w:rsidRPr="00653A56" w:rsidRDefault="00AB3836" w:rsidP="00AA5E25">
      <w:pPr>
        <w:tabs>
          <w:tab w:val="left" w:pos="426"/>
          <w:tab w:val="left" w:pos="993"/>
          <w:tab w:val="left" w:pos="8280"/>
        </w:tabs>
        <w:spacing w:line="360" w:lineRule="auto"/>
        <w:ind w:firstLine="709"/>
        <w:jc w:val="both"/>
        <w:rPr>
          <w:sz w:val="28"/>
          <w:szCs w:val="28"/>
        </w:rPr>
      </w:pPr>
      <w:r w:rsidRPr="00653A56">
        <w:rPr>
          <w:sz w:val="28"/>
          <w:szCs w:val="28"/>
        </w:rPr>
        <w:t>Т</w:t>
      </w:r>
      <w:r w:rsidRPr="00653A56">
        <w:rPr>
          <w:sz w:val="28"/>
          <w:szCs w:val="28"/>
          <w:vertAlign w:val="subscript"/>
        </w:rPr>
        <w:t>ц.р</w:t>
      </w:r>
      <w:r w:rsidR="00AD0CF9" w:rsidRPr="00653A56">
        <w:rPr>
          <w:sz w:val="28"/>
          <w:szCs w:val="28"/>
        </w:rPr>
        <w:t>=37,5</w:t>
      </w:r>
      <w:r w:rsidRPr="00653A56">
        <w:rPr>
          <w:sz w:val="28"/>
          <w:szCs w:val="28"/>
        </w:rPr>
        <w:t xml:space="preserve"> с – расчётная производительность рабочего цикла экскаватора в данном забое, зависящая от типа разрабатываемых пород и угла поворота экскаватора к разгрузке.</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Сменная эксплуатационная производите</w:t>
      </w:r>
      <w:r w:rsidR="00EF7133" w:rsidRPr="00653A56">
        <w:rPr>
          <w:sz w:val="28"/>
          <w:szCs w:val="28"/>
        </w:rPr>
        <w:t>льность определяется по формуле</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94" type="#_x0000_t75" style="width:113.25pt;height:18pt">
            <v:imagedata r:id="rId77" o:title=""/>
          </v:shape>
        </w:pict>
      </w:r>
      <w:r w:rsidR="00AB3836" w:rsidRPr="00653A56">
        <w:rPr>
          <w:sz w:val="28"/>
          <w:szCs w:val="28"/>
        </w:rPr>
        <w:t>м</w:t>
      </w:r>
      <w:r w:rsidR="00AB3836" w:rsidRPr="00653A56">
        <w:rPr>
          <w:sz w:val="28"/>
          <w:szCs w:val="28"/>
          <w:vertAlign w:val="superscript"/>
        </w:rPr>
        <w:t>3</w:t>
      </w:r>
      <w:r w:rsidR="00AB3836" w:rsidRPr="00653A56">
        <w:rPr>
          <w:sz w:val="28"/>
          <w:szCs w:val="28"/>
        </w:rPr>
        <w:t>,</w:t>
      </w:r>
    </w:p>
    <w:p w:rsidR="001A4E53"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95" type="#_x0000_t75" style="width:149.25pt;height:18pt">
            <v:imagedata r:id="rId78" o:title=""/>
          </v:shape>
        </w:pict>
      </w:r>
      <w:r w:rsidR="00D60129" w:rsidRPr="00653A56">
        <w:rPr>
          <w:sz w:val="28"/>
          <w:szCs w:val="28"/>
        </w:rPr>
        <w:t xml:space="preserve"> </w:t>
      </w:r>
      <w:r w:rsidR="001A4E53" w:rsidRPr="00653A56">
        <w:rPr>
          <w:sz w:val="28"/>
          <w:szCs w:val="28"/>
        </w:rPr>
        <w:t>м</w:t>
      </w:r>
      <w:r w:rsidR="001A4E53" w:rsidRPr="00653A56">
        <w:rPr>
          <w:sz w:val="28"/>
          <w:szCs w:val="28"/>
          <w:vertAlign w:val="superscript"/>
        </w:rPr>
        <w:t>3</w:t>
      </w:r>
      <w:r w:rsidR="001A4E53"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Т</w:t>
      </w:r>
      <w:r w:rsidRPr="00653A56">
        <w:rPr>
          <w:sz w:val="28"/>
          <w:szCs w:val="28"/>
          <w:vertAlign w:val="subscript"/>
        </w:rPr>
        <w:t>см</w:t>
      </w:r>
      <w:r w:rsidRPr="00653A56">
        <w:rPr>
          <w:sz w:val="28"/>
          <w:szCs w:val="28"/>
        </w:rPr>
        <w:t>=8 ч – продолжительность смены;</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и.э</w:t>
      </w:r>
      <w:r w:rsidRPr="00653A56">
        <w:rPr>
          <w:sz w:val="28"/>
          <w:szCs w:val="28"/>
        </w:rPr>
        <w:t>=0,6 – коэффициент использования экскаватора во времени, зависящий от типа применяемого оборудования в смежных технологических процессах, организации производства и других факторов.</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Годовая эксплуатационная производительность экскаватора определяется по формуле</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96" type="#_x0000_t75" style="width:102pt;height:18pt">
            <v:imagedata r:id="rId79" o:title=""/>
          </v:shape>
        </w:pict>
      </w:r>
      <w:r w:rsidR="00D60129" w:rsidRPr="00653A56">
        <w:rPr>
          <w:sz w:val="28"/>
          <w:szCs w:val="28"/>
        </w:rPr>
        <w:t xml:space="preserve"> </w:t>
      </w:r>
      <w:r w:rsidR="00AB3836" w:rsidRPr="00653A56">
        <w:rPr>
          <w:sz w:val="28"/>
          <w:szCs w:val="28"/>
        </w:rPr>
        <w:t>м</w:t>
      </w:r>
      <w:r w:rsidR="00AB3836" w:rsidRPr="00653A56">
        <w:rPr>
          <w:sz w:val="28"/>
          <w:szCs w:val="28"/>
          <w:vertAlign w:val="superscript"/>
        </w:rPr>
        <w:t>3</w:t>
      </w:r>
      <w:r w:rsidR="00AB3836" w:rsidRPr="00653A56">
        <w:rPr>
          <w:sz w:val="28"/>
          <w:szCs w:val="28"/>
        </w:rPr>
        <w:t>,</w:t>
      </w:r>
    </w:p>
    <w:p w:rsidR="001A4E53"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097" type="#_x0000_t75" style="width:168.75pt;height:18pt">
            <v:imagedata r:id="rId80" o:title=""/>
          </v:shape>
        </w:pict>
      </w:r>
      <w:r w:rsidR="00D60129" w:rsidRPr="00653A56">
        <w:rPr>
          <w:sz w:val="28"/>
          <w:szCs w:val="28"/>
        </w:rPr>
        <w:t xml:space="preserve"> </w:t>
      </w:r>
      <w:r w:rsidR="001A4E53" w:rsidRPr="00653A56">
        <w:rPr>
          <w:sz w:val="28"/>
          <w:szCs w:val="28"/>
        </w:rPr>
        <w:t>м</w:t>
      </w:r>
      <w:r w:rsidR="001A4E53" w:rsidRPr="00653A56">
        <w:rPr>
          <w:sz w:val="28"/>
          <w:szCs w:val="28"/>
          <w:vertAlign w:val="superscript"/>
        </w:rPr>
        <w:t>3</w:t>
      </w:r>
      <w:r w:rsidR="001A4E53"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n</w:t>
      </w:r>
      <w:r w:rsidRPr="00653A56">
        <w:rPr>
          <w:sz w:val="28"/>
          <w:szCs w:val="28"/>
          <w:vertAlign w:val="subscript"/>
        </w:rPr>
        <w:t>см</w:t>
      </w:r>
      <w:r w:rsidRPr="00653A56">
        <w:rPr>
          <w:sz w:val="28"/>
          <w:szCs w:val="28"/>
        </w:rPr>
        <w:t xml:space="preserve">=3 и </w:t>
      </w:r>
      <w:r w:rsidRPr="00653A56">
        <w:rPr>
          <w:sz w:val="28"/>
          <w:szCs w:val="28"/>
          <w:lang w:val="en-US"/>
        </w:rPr>
        <w:t>N</w:t>
      </w:r>
      <w:r w:rsidRPr="00653A56">
        <w:rPr>
          <w:sz w:val="28"/>
          <w:szCs w:val="28"/>
          <w:vertAlign w:val="subscript"/>
        </w:rPr>
        <w:t>д</w:t>
      </w:r>
      <w:r w:rsidR="00AD0CF9" w:rsidRPr="00653A56">
        <w:rPr>
          <w:sz w:val="28"/>
          <w:szCs w:val="28"/>
        </w:rPr>
        <w:t>=300</w:t>
      </w:r>
      <w:r w:rsidRPr="00653A56">
        <w:rPr>
          <w:sz w:val="28"/>
          <w:szCs w:val="28"/>
        </w:rPr>
        <w:t xml:space="preserve"> – соответственно число рабочих смен в сутки и число рабочих дней экскаватора в году.</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Число экскаваторов</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098" type="#_x0000_t75" style="width:51.75pt;height:33.75pt">
            <v:imagedata r:id="rId81" o:title=""/>
          </v:shape>
        </w:pict>
      </w:r>
      <w:r w:rsidR="001359D8" w:rsidRPr="00653A56">
        <w:rPr>
          <w:sz w:val="28"/>
          <w:szCs w:val="28"/>
        </w:rPr>
        <w:t xml:space="preserve"> шт.</w:t>
      </w:r>
    </w:p>
    <w:p w:rsidR="001A4E53"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099" type="#_x0000_t75" style="width:132pt;height:30.75pt">
            <v:imagedata r:id="rId82" o:title=""/>
          </v:shape>
        </w:pict>
      </w:r>
      <w:r w:rsidR="000E59D1" w:rsidRPr="00653A56">
        <w:rPr>
          <w:sz w:val="28"/>
          <w:szCs w:val="28"/>
        </w:rPr>
        <w:t>шт.</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V</w:t>
      </w:r>
      <w:r w:rsidRPr="00653A56">
        <w:rPr>
          <w:sz w:val="28"/>
          <w:szCs w:val="28"/>
          <w:vertAlign w:val="subscript"/>
        </w:rPr>
        <w:t>г</w:t>
      </w:r>
      <w:r w:rsidRPr="00653A56">
        <w:rPr>
          <w:sz w:val="28"/>
          <w:szCs w:val="28"/>
        </w:rPr>
        <w:t>=</w:t>
      </w:r>
      <w:r w:rsidR="00355DC4" w:rsidRPr="00653A56">
        <w:rPr>
          <w:sz w:val="28"/>
          <w:szCs w:val="28"/>
        </w:rPr>
        <w:t>30</w:t>
      </w:r>
      <w:r w:rsidR="00192CC8" w:rsidRPr="00653A56">
        <w:rPr>
          <w:sz w:val="28"/>
          <w:szCs w:val="28"/>
        </w:rPr>
        <w:t>.</w:t>
      </w:r>
      <w:r w:rsidR="00355DC4" w:rsidRPr="00653A56">
        <w:rPr>
          <w:sz w:val="28"/>
          <w:szCs w:val="28"/>
        </w:rPr>
        <w:t>000</w:t>
      </w:r>
      <w:r w:rsidR="00192CC8" w:rsidRPr="00653A56">
        <w:rPr>
          <w:sz w:val="28"/>
          <w:szCs w:val="28"/>
        </w:rPr>
        <w:t>.</w:t>
      </w:r>
      <w:r w:rsidR="00355DC4" w:rsidRPr="00653A56">
        <w:rPr>
          <w:sz w:val="28"/>
          <w:szCs w:val="28"/>
        </w:rPr>
        <w:t>000</w:t>
      </w:r>
      <w:r w:rsidRPr="00653A56">
        <w:rPr>
          <w:sz w:val="28"/>
          <w:szCs w:val="28"/>
        </w:rPr>
        <w:t xml:space="preserve"> м</w:t>
      </w:r>
      <w:r w:rsidRPr="00653A56">
        <w:rPr>
          <w:sz w:val="28"/>
          <w:szCs w:val="28"/>
          <w:vertAlign w:val="superscript"/>
        </w:rPr>
        <w:t>3</w:t>
      </w:r>
      <w:r w:rsidRPr="00653A56">
        <w:rPr>
          <w:sz w:val="28"/>
          <w:szCs w:val="28"/>
        </w:rPr>
        <w:t xml:space="preserve"> – годовой объём вскрышных работ. </w:t>
      </w:r>
    </w:p>
    <w:p w:rsidR="001A4E53" w:rsidRPr="00653A56" w:rsidRDefault="001A4E53" w:rsidP="00AA5E25">
      <w:pPr>
        <w:tabs>
          <w:tab w:val="left" w:pos="426"/>
          <w:tab w:val="left" w:pos="993"/>
        </w:tabs>
        <w:spacing w:line="360" w:lineRule="auto"/>
        <w:ind w:firstLine="709"/>
        <w:jc w:val="both"/>
        <w:rPr>
          <w:sz w:val="28"/>
          <w:szCs w:val="28"/>
        </w:rPr>
      </w:pPr>
      <w:r w:rsidRPr="00653A56">
        <w:rPr>
          <w:sz w:val="28"/>
          <w:szCs w:val="28"/>
        </w:rPr>
        <w:t>При 20%-ном резер</w:t>
      </w:r>
      <w:r w:rsidR="00192CC8" w:rsidRPr="00653A56">
        <w:rPr>
          <w:sz w:val="28"/>
          <w:szCs w:val="28"/>
        </w:rPr>
        <w:t>ве инвентарный парк составит 2</w:t>
      </w:r>
      <w:r w:rsidRPr="00653A56">
        <w:rPr>
          <w:sz w:val="28"/>
          <w:szCs w:val="28"/>
        </w:rPr>
        <w:t xml:space="preserve"> экскаватора, окончательное количество экскаваторов принимаем 9 экскаваторов, т.к. могут быть простои на ремонт и техническое облуживание экскаватора.</w:t>
      </w:r>
    </w:p>
    <w:p w:rsidR="00AB3836" w:rsidRPr="00653A56" w:rsidRDefault="00E7743A" w:rsidP="00AA5E25">
      <w:pPr>
        <w:tabs>
          <w:tab w:val="left" w:pos="426"/>
          <w:tab w:val="left" w:pos="993"/>
          <w:tab w:val="left" w:pos="1320"/>
        </w:tabs>
        <w:spacing w:line="360" w:lineRule="auto"/>
        <w:ind w:firstLine="709"/>
        <w:jc w:val="both"/>
        <w:rPr>
          <w:b/>
          <w:sz w:val="28"/>
          <w:szCs w:val="28"/>
        </w:rPr>
      </w:pPr>
      <w:r w:rsidRPr="00653A56">
        <w:rPr>
          <w:b/>
          <w:sz w:val="28"/>
          <w:szCs w:val="28"/>
        </w:rPr>
        <w:br w:type="page"/>
      </w:r>
      <w:r w:rsidR="00AB3836" w:rsidRPr="00653A56">
        <w:rPr>
          <w:b/>
          <w:sz w:val="28"/>
          <w:szCs w:val="28"/>
        </w:rPr>
        <w:t>III. Перемещение горно</w:t>
      </w:r>
      <w:r w:rsidR="00D60129" w:rsidRPr="00653A56">
        <w:rPr>
          <w:b/>
          <w:sz w:val="28"/>
          <w:szCs w:val="28"/>
        </w:rPr>
        <w:t>й массы из рабочей зоны карьера</w:t>
      </w:r>
    </w:p>
    <w:p w:rsidR="007830C3" w:rsidRPr="00653A56" w:rsidRDefault="007830C3" w:rsidP="00AA5E25">
      <w:pPr>
        <w:tabs>
          <w:tab w:val="left" w:pos="426"/>
          <w:tab w:val="left" w:pos="993"/>
          <w:tab w:val="left" w:pos="1320"/>
        </w:tabs>
        <w:spacing w:line="360" w:lineRule="auto"/>
        <w:ind w:firstLine="709"/>
        <w:jc w:val="both"/>
        <w:rPr>
          <w:b/>
          <w:sz w:val="28"/>
          <w:szCs w:val="28"/>
        </w:rPr>
      </w:pP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Использую данные таблицы и, учитывая заданные горно-геологические условия, выбираем автомобильный вид тра</w:t>
      </w:r>
      <w:r w:rsidR="00B76E5C" w:rsidRPr="00653A56">
        <w:rPr>
          <w:sz w:val="28"/>
          <w:szCs w:val="28"/>
        </w:rPr>
        <w:t>нспорта. Автосамосвал БелАЗ-7509</w:t>
      </w:r>
      <w:r w:rsidRPr="00653A56">
        <w:rPr>
          <w:sz w:val="28"/>
          <w:szCs w:val="28"/>
        </w:rPr>
        <w:t xml:space="preserve"> с техническими характеристиками:</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Грузоподъём</w:t>
      </w:r>
      <w:r w:rsidR="00B76E5C" w:rsidRPr="00653A56">
        <w:rPr>
          <w:sz w:val="28"/>
          <w:szCs w:val="28"/>
        </w:rPr>
        <w:t>ность – 75</w:t>
      </w:r>
      <w:r w:rsidRPr="00653A56">
        <w:rPr>
          <w:sz w:val="28"/>
          <w:szCs w:val="28"/>
        </w:rPr>
        <w:t xml:space="preserve"> т;</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Масса снаряженного автомобиля – 90 т;</w:t>
      </w:r>
    </w:p>
    <w:p w:rsidR="00AB3836" w:rsidRPr="00653A56" w:rsidRDefault="00B76E5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Габариты – 10250×5360×479</w:t>
      </w:r>
      <w:r w:rsidR="00AB3836" w:rsidRPr="00653A56">
        <w:rPr>
          <w:sz w:val="28"/>
          <w:szCs w:val="28"/>
        </w:rPr>
        <w:t>0 мм;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Погрузочная высота – 4</w:t>
      </w:r>
      <w:r w:rsidR="00B76E5C" w:rsidRPr="00653A56">
        <w:rPr>
          <w:sz w:val="28"/>
          <w:szCs w:val="28"/>
        </w:rPr>
        <w:t>55</w:t>
      </w:r>
      <w:r w:rsidRPr="00653A56">
        <w:rPr>
          <w:sz w:val="28"/>
          <w:szCs w:val="28"/>
        </w:rPr>
        <w:t>0 мм;</w:t>
      </w:r>
    </w:p>
    <w:p w:rsidR="00AB3836" w:rsidRPr="00653A56" w:rsidRDefault="00B76E5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База – 445</w:t>
      </w:r>
      <w:r w:rsidR="00AB3836" w:rsidRPr="00653A56">
        <w:rPr>
          <w:sz w:val="28"/>
          <w:szCs w:val="28"/>
        </w:rPr>
        <w:t>0 мм;</w:t>
      </w:r>
    </w:p>
    <w:p w:rsidR="00AB3836" w:rsidRPr="00653A56" w:rsidRDefault="00B76E5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Наименьший радиус поворота – 10,5</w:t>
      </w:r>
      <w:r w:rsidR="00AB3836" w:rsidRPr="00653A56">
        <w:rPr>
          <w:sz w:val="28"/>
          <w:szCs w:val="28"/>
        </w:rPr>
        <w:t xml:space="preserve"> м;</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Объём кузова:</w:t>
      </w:r>
    </w:p>
    <w:p w:rsidR="00AB3836" w:rsidRPr="00653A56" w:rsidRDefault="00B76E5C" w:rsidP="00AA5E25">
      <w:pPr>
        <w:tabs>
          <w:tab w:val="left" w:pos="426"/>
          <w:tab w:val="left" w:pos="993"/>
        </w:tabs>
        <w:spacing w:line="360" w:lineRule="auto"/>
        <w:ind w:firstLine="709"/>
        <w:jc w:val="both"/>
        <w:rPr>
          <w:sz w:val="28"/>
          <w:szCs w:val="28"/>
        </w:rPr>
      </w:pPr>
      <w:r w:rsidRPr="00653A56">
        <w:rPr>
          <w:sz w:val="28"/>
          <w:szCs w:val="28"/>
        </w:rPr>
        <w:t>- геометрический – 35</w:t>
      </w:r>
      <w:r w:rsidR="00AB3836" w:rsidRPr="00653A56">
        <w:rPr>
          <w:sz w:val="28"/>
          <w:szCs w:val="28"/>
        </w:rPr>
        <w:t xml:space="preserve"> м</w:t>
      </w:r>
      <w:r w:rsidR="00AB3836" w:rsidRPr="00653A56">
        <w:rPr>
          <w:sz w:val="28"/>
          <w:szCs w:val="28"/>
          <w:vertAlign w:val="superscript"/>
        </w:rPr>
        <w:t>3</w:t>
      </w:r>
      <w:r w:rsidR="00AB3836" w:rsidRPr="00653A56">
        <w:rPr>
          <w:sz w:val="28"/>
          <w:szCs w:val="28"/>
        </w:rPr>
        <w:t>;</w:t>
      </w:r>
    </w:p>
    <w:p w:rsidR="00AB3836" w:rsidRPr="00653A56" w:rsidRDefault="00B76E5C" w:rsidP="00AA5E25">
      <w:pPr>
        <w:tabs>
          <w:tab w:val="left" w:pos="426"/>
          <w:tab w:val="left" w:pos="993"/>
        </w:tabs>
        <w:spacing w:line="360" w:lineRule="auto"/>
        <w:ind w:firstLine="709"/>
        <w:jc w:val="both"/>
        <w:rPr>
          <w:sz w:val="28"/>
          <w:szCs w:val="28"/>
        </w:rPr>
      </w:pPr>
      <w:r w:rsidRPr="00653A56">
        <w:rPr>
          <w:sz w:val="28"/>
          <w:szCs w:val="28"/>
        </w:rPr>
        <w:t>- с «шапкой» - 46</w:t>
      </w:r>
      <w:r w:rsidR="00AB3836" w:rsidRPr="00653A56">
        <w:rPr>
          <w:sz w:val="28"/>
          <w:szCs w:val="28"/>
        </w:rPr>
        <w:t xml:space="preserve"> м</w:t>
      </w:r>
      <w:r w:rsidR="00AB3836" w:rsidRPr="00653A56">
        <w:rPr>
          <w:sz w:val="28"/>
          <w:szCs w:val="28"/>
          <w:vertAlign w:val="superscript"/>
        </w:rPr>
        <w:t>3</w:t>
      </w:r>
      <w:r w:rsidR="00AB3836" w:rsidRPr="00653A56">
        <w:rPr>
          <w:sz w:val="28"/>
          <w:szCs w:val="28"/>
        </w:rPr>
        <w:t>;</w:t>
      </w:r>
    </w:p>
    <w:p w:rsidR="00AB3836" w:rsidRPr="00653A56" w:rsidRDefault="00B76E5C"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Двигатель – 6ДМ-21А</w:t>
      </w:r>
      <w:r w:rsidR="00AB3836" w:rsidRPr="00653A56">
        <w:rPr>
          <w:sz w:val="28"/>
          <w:szCs w:val="28"/>
        </w:rPr>
        <w:t>;</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Номинал</w:t>
      </w:r>
      <w:r w:rsidR="00B76E5C" w:rsidRPr="00653A56">
        <w:rPr>
          <w:sz w:val="28"/>
          <w:szCs w:val="28"/>
        </w:rPr>
        <w:t>ьная мощность – 772</w:t>
      </w:r>
      <w:r w:rsidRPr="00653A56">
        <w:rPr>
          <w:sz w:val="28"/>
          <w:szCs w:val="28"/>
        </w:rPr>
        <w:t xml:space="preserve"> кВт;</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Частота вращения – 1500 мин</w:t>
      </w:r>
      <w:r w:rsidRPr="00653A56">
        <w:rPr>
          <w:sz w:val="28"/>
          <w:szCs w:val="28"/>
          <w:vertAlign w:val="superscript"/>
        </w:rPr>
        <w:t>-1</w:t>
      </w:r>
      <w:r w:rsidRPr="00653A56">
        <w:rPr>
          <w:sz w:val="28"/>
          <w:szCs w:val="28"/>
        </w:rPr>
        <w:t>;</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Мощность генератора – 630 кВт;</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Мощность тягового двигателя – 360 кВт;</w:t>
      </w:r>
    </w:p>
    <w:p w:rsidR="00AB3836" w:rsidRPr="00653A56" w:rsidRDefault="00AB3836" w:rsidP="00AA5E25">
      <w:pPr>
        <w:numPr>
          <w:ilvl w:val="0"/>
          <w:numId w:val="9"/>
        </w:numPr>
        <w:tabs>
          <w:tab w:val="left" w:pos="426"/>
          <w:tab w:val="left" w:pos="993"/>
        </w:tabs>
        <w:spacing w:line="360" w:lineRule="auto"/>
        <w:ind w:left="0" w:firstLine="709"/>
        <w:jc w:val="both"/>
        <w:rPr>
          <w:sz w:val="28"/>
          <w:szCs w:val="28"/>
        </w:rPr>
      </w:pPr>
      <w:r w:rsidRPr="00653A56">
        <w:rPr>
          <w:sz w:val="28"/>
          <w:szCs w:val="28"/>
        </w:rPr>
        <w:t xml:space="preserve">Размер шин – </w:t>
      </w:r>
      <w:r w:rsidR="00B76E5C" w:rsidRPr="00653A56">
        <w:rPr>
          <w:sz w:val="28"/>
          <w:szCs w:val="28"/>
        </w:rPr>
        <w:t>27.00-49</w:t>
      </w:r>
      <w:r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По сравнению с железнодорожным транспортом он обладает большой гибкостью и маневренностью. Его особенно эффективно применять в период строительства карьеров. Отсутствие рельсовых путей и контактной сети, менее жесткие требования к плану и профилю автодорог обеспечивает уменьшения объёма горно-капитальных работ, сроков и затрат на строительство карьеров.</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Ширина проезжей части автодороги </w:t>
      </w:r>
      <w:r w:rsidR="00EF7133" w:rsidRPr="00653A56">
        <w:rPr>
          <w:sz w:val="28"/>
          <w:szCs w:val="28"/>
        </w:rPr>
        <w:t>при двустороннем движении</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100" type="#_x0000_t75" style="width:99pt;height:18pt">
            <v:imagedata r:id="rId83" o:title=""/>
          </v:shape>
        </w:pict>
      </w:r>
      <w:r w:rsidR="00AB3836" w:rsidRPr="00653A56">
        <w:rPr>
          <w:sz w:val="28"/>
          <w:szCs w:val="28"/>
        </w:rPr>
        <w:t xml:space="preserve"> м,</w:t>
      </w:r>
    </w:p>
    <w:p w:rsidR="007830C3"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101" type="#_x0000_t75" style="width:156.75pt;height:18pt">
            <v:imagedata r:id="rId84" o:title=""/>
          </v:shape>
        </w:pict>
      </w:r>
      <w:r w:rsidR="00D60129" w:rsidRPr="00653A56">
        <w:rPr>
          <w:sz w:val="28"/>
          <w:szCs w:val="28"/>
        </w:rPr>
        <w:t xml:space="preserve"> </w:t>
      </w:r>
      <w:r w:rsidR="007830C3" w:rsidRPr="00653A56">
        <w:rPr>
          <w:sz w:val="28"/>
          <w:szCs w:val="28"/>
        </w:rPr>
        <w:t>м,</w:t>
      </w:r>
    </w:p>
    <w:p w:rsidR="00AB3836" w:rsidRPr="00653A56" w:rsidRDefault="00886CA0" w:rsidP="00AA5E25">
      <w:pPr>
        <w:tabs>
          <w:tab w:val="left" w:pos="426"/>
          <w:tab w:val="left" w:pos="993"/>
        </w:tabs>
        <w:spacing w:line="360" w:lineRule="auto"/>
        <w:ind w:firstLine="709"/>
        <w:jc w:val="both"/>
        <w:rPr>
          <w:sz w:val="28"/>
          <w:szCs w:val="28"/>
        </w:rPr>
      </w:pPr>
      <w:r w:rsidRPr="00653A56">
        <w:rPr>
          <w:sz w:val="28"/>
          <w:szCs w:val="28"/>
        </w:rPr>
        <w:t>где, а=5,36</w:t>
      </w:r>
      <w:r w:rsidR="00AB3836" w:rsidRPr="00653A56">
        <w:rPr>
          <w:sz w:val="28"/>
          <w:szCs w:val="28"/>
        </w:rPr>
        <w:t xml:space="preserve"> м – ширина автосамосвала;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х=2·у=1,5 м – зазор между кузовами встречных автосамосвалов;</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у=0,5+0,005·</w:t>
      </w:r>
      <w:r w:rsidRPr="00653A56">
        <w:rPr>
          <w:sz w:val="28"/>
          <w:szCs w:val="28"/>
          <w:lang w:val="en-US"/>
        </w:rPr>
        <w:t>v</w:t>
      </w:r>
      <w:r w:rsidRPr="00653A56">
        <w:rPr>
          <w:sz w:val="28"/>
          <w:szCs w:val="28"/>
        </w:rPr>
        <w:t>=0,5+</w:t>
      </w:r>
      <w:r w:rsidR="00914905" w:rsidRPr="00653A56">
        <w:rPr>
          <w:sz w:val="28"/>
          <w:szCs w:val="28"/>
        </w:rPr>
        <w:t>0,005×60=0,8</w:t>
      </w:r>
      <w:r w:rsidRPr="00653A56">
        <w:rPr>
          <w:sz w:val="28"/>
          <w:szCs w:val="28"/>
        </w:rPr>
        <w:t xml:space="preserve"> м – ширина предохранительной полосы;</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v</w:t>
      </w:r>
      <w:r w:rsidR="00914905" w:rsidRPr="00653A56">
        <w:rPr>
          <w:sz w:val="28"/>
          <w:szCs w:val="28"/>
        </w:rPr>
        <w:t>=6</w:t>
      </w:r>
      <w:r w:rsidRPr="00653A56">
        <w:rPr>
          <w:sz w:val="28"/>
          <w:szCs w:val="28"/>
        </w:rPr>
        <w:t>0 км/ч – скорость движения автосамосвала.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Число автосамосвалов, которые могут эффективно использоваться в</w:t>
      </w:r>
      <w:r w:rsidR="00EF7133" w:rsidRPr="00653A56">
        <w:rPr>
          <w:sz w:val="28"/>
          <w:szCs w:val="28"/>
        </w:rPr>
        <w:t xml:space="preserve"> комплексе с одним экскаватором</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102" type="#_x0000_t75" style="width:51.75pt;height:36pt">
            <v:imagedata r:id="rId85" o:title=""/>
          </v:shape>
        </w:pict>
      </w:r>
      <w:r w:rsidR="0031635B" w:rsidRPr="00653A56">
        <w:rPr>
          <w:sz w:val="28"/>
          <w:szCs w:val="28"/>
        </w:rPr>
        <w:t xml:space="preserve"> шт.</w:t>
      </w:r>
    </w:p>
    <w:p w:rsidR="007830C3" w:rsidRPr="00653A56" w:rsidRDefault="007830C3" w:rsidP="00AA5E25">
      <w:pPr>
        <w:tabs>
          <w:tab w:val="left" w:pos="426"/>
          <w:tab w:val="left" w:pos="993"/>
        </w:tabs>
        <w:spacing w:line="360" w:lineRule="auto"/>
        <w:ind w:firstLine="709"/>
        <w:jc w:val="both"/>
        <w:rPr>
          <w:sz w:val="28"/>
          <w:szCs w:val="28"/>
        </w:rPr>
      </w:pPr>
      <w:r w:rsidRPr="00653A56">
        <w:rPr>
          <w:sz w:val="28"/>
          <w:szCs w:val="28"/>
          <w:lang w:val="en-US"/>
        </w:rPr>
        <w:t>N</w:t>
      </w:r>
      <w:r w:rsidR="00AD2F8B" w:rsidRPr="00653A56">
        <w:rPr>
          <w:sz w:val="28"/>
          <w:szCs w:val="28"/>
          <w:vertAlign w:val="subscript"/>
        </w:rPr>
        <w:t>р.а</w:t>
      </w:r>
      <w:r w:rsidRPr="00653A56">
        <w:rPr>
          <w:sz w:val="28"/>
          <w:szCs w:val="28"/>
        </w:rPr>
        <w:t>=</w:t>
      </w:r>
      <w:r w:rsidR="00896721">
        <w:rPr>
          <w:position w:val="-28"/>
          <w:sz w:val="28"/>
          <w:szCs w:val="28"/>
        </w:rPr>
        <w:pict>
          <v:shape id="_x0000_i1103" type="#_x0000_t75" style="width:84pt;height:33pt">
            <v:imagedata r:id="rId86" o:title=""/>
          </v:shape>
        </w:pict>
      </w:r>
      <w:r w:rsidR="000E59D1" w:rsidRPr="00653A56">
        <w:rPr>
          <w:sz w:val="28"/>
          <w:szCs w:val="28"/>
        </w:rPr>
        <w:t xml:space="preserve"> шт.</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Т</w:t>
      </w:r>
      <w:r w:rsidRPr="00653A56">
        <w:rPr>
          <w:sz w:val="28"/>
          <w:szCs w:val="28"/>
          <w:vertAlign w:val="subscript"/>
        </w:rPr>
        <w:t>р</w:t>
      </w:r>
      <w:r w:rsidRPr="00653A56">
        <w:rPr>
          <w:sz w:val="28"/>
          <w:szCs w:val="28"/>
        </w:rPr>
        <w:t>=</w:t>
      </w:r>
      <w:r w:rsidR="0063550B" w:rsidRPr="00653A56">
        <w:rPr>
          <w:sz w:val="28"/>
          <w:szCs w:val="28"/>
          <w:lang w:val="en-US"/>
        </w:rPr>
        <w:t>S</w:t>
      </w:r>
      <w:r w:rsidRPr="00653A56">
        <w:rPr>
          <w:sz w:val="28"/>
          <w:szCs w:val="28"/>
        </w:rPr>
        <w:t>/</w:t>
      </w:r>
      <w:r w:rsidR="0063550B" w:rsidRPr="00653A56">
        <w:rPr>
          <w:sz w:val="28"/>
          <w:szCs w:val="28"/>
          <w:lang w:val="en-US"/>
        </w:rPr>
        <w:t>v</w:t>
      </w:r>
      <w:r w:rsidR="0063550B" w:rsidRPr="00653A56">
        <w:rPr>
          <w:sz w:val="28"/>
          <w:szCs w:val="28"/>
          <w:vertAlign w:val="subscript"/>
        </w:rPr>
        <w:t>ср</w:t>
      </w:r>
      <w:r w:rsidRPr="00653A56">
        <w:rPr>
          <w:sz w:val="28"/>
          <w:szCs w:val="28"/>
        </w:rPr>
        <w:t>=</w:t>
      </w:r>
      <w:r w:rsidR="0063550B" w:rsidRPr="00653A56">
        <w:rPr>
          <w:sz w:val="28"/>
          <w:szCs w:val="28"/>
        </w:rPr>
        <w:t>9,8</w:t>
      </w:r>
      <w:r w:rsidRPr="00653A56">
        <w:rPr>
          <w:sz w:val="28"/>
          <w:szCs w:val="28"/>
        </w:rPr>
        <w:t>/</w:t>
      </w:r>
      <w:r w:rsidR="00914905" w:rsidRPr="00653A56">
        <w:rPr>
          <w:sz w:val="28"/>
          <w:szCs w:val="28"/>
        </w:rPr>
        <w:t>3</w:t>
      </w:r>
      <w:r w:rsidRPr="00653A56">
        <w:rPr>
          <w:sz w:val="28"/>
          <w:szCs w:val="28"/>
        </w:rPr>
        <w:t>0=0,3</w:t>
      </w:r>
      <w:r w:rsidR="00914905" w:rsidRPr="00653A56">
        <w:rPr>
          <w:sz w:val="28"/>
          <w:szCs w:val="28"/>
        </w:rPr>
        <w:t>3 ч =19,8</w:t>
      </w:r>
      <w:r w:rsidRPr="00653A56">
        <w:rPr>
          <w:sz w:val="28"/>
          <w:szCs w:val="28"/>
        </w:rPr>
        <w:t xml:space="preserve"> мин – продолжительность рейса;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v</w:t>
      </w:r>
      <w:r w:rsidRPr="00653A56">
        <w:rPr>
          <w:sz w:val="28"/>
          <w:szCs w:val="28"/>
          <w:vertAlign w:val="subscript"/>
        </w:rPr>
        <w:t>ср</w:t>
      </w:r>
      <w:r w:rsidR="00914905" w:rsidRPr="00653A56">
        <w:rPr>
          <w:sz w:val="28"/>
          <w:szCs w:val="28"/>
        </w:rPr>
        <w:t>=3</w:t>
      </w:r>
      <w:r w:rsidRPr="00653A56">
        <w:rPr>
          <w:sz w:val="28"/>
          <w:szCs w:val="28"/>
        </w:rPr>
        <w:t>0 км/ч –средняя скорость движения машин;</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S</w:t>
      </w:r>
      <w:r w:rsidR="00886CA0" w:rsidRPr="00653A56">
        <w:rPr>
          <w:sz w:val="28"/>
          <w:szCs w:val="28"/>
        </w:rPr>
        <w:t>=6,5+2,8=9,3</w:t>
      </w:r>
      <w:r w:rsidRPr="00653A56">
        <w:rPr>
          <w:sz w:val="28"/>
          <w:szCs w:val="28"/>
        </w:rPr>
        <w:t xml:space="preserve"> км – расстояние транспортировки;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t</w:t>
      </w:r>
      <w:r w:rsidRPr="00653A56">
        <w:rPr>
          <w:sz w:val="28"/>
          <w:szCs w:val="28"/>
          <w:vertAlign w:val="subscript"/>
        </w:rPr>
        <w:t>п</w:t>
      </w:r>
      <w:r w:rsidRPr="00653A56">
        <w:rPr>
          <w:sz w:val="28"/>
          <w:szCs w:val="28"/>
        </w:rPr>
        <w:t>=</w:t>
      </w:r>
      <w:r w:rsidRPr="00653A56">
        <w:rPr>
          <w:sz w:val="28"/>
          <w:szCs w:val="28"/>
          <w:lang w:val="en-US"/>
        </w:rPr>
        <w:t>n</w:t>
      </w:r>
      <w:r w:rsidRPr="00653A56">
        <w:rPr>
          <w:sz w:val="28"/>
          <w:szCs w:val="28"/>
          <w:vertAlign w:val="subscript"/>
        </w:rPr>
        <w:t>к</w:t>
      </w:r>
      <w:r w:rsidRPr="00653A56">
        <w:rPr>
          <w:sz w:val="28"/>
          <w:szCs w:val="28"/>
        </w:rPr>
        <w:t>·</w:t>
      </w:r>
      <w:r w:rsidRPr="00653A56">
        <w:rPr>
          <w:sz w:val="28"/>
          <w:szCs w:val="28"/>
          <w:lang w:val="en-US"/>
        </w:rPr>
        <w:t>t</w:t>
      </w:r>
      <w:r w:rsidRPr="00653A56">
        <w:rPr>
          <w:sz w:val="28"/>
          <w:szCs w:val="28"/>
          <w:vertAlign w:val="subscript"/>
        </w:rPr>
        <w:t>ц</w:t>
      </w:r>
      <w:r w:rsidR="00886CA0" w:rsidRPr="00653A56">
        <w:rPr>
          <w:sz w:val="28"/>
          <w:szCs w:val="28"/>
        </w:rPr>
        <w:t>=3×0,46</w:t>
      </w:r>
      <w:r w:rsidR="00D15711" w:rsidRPr="00653A56">
        <w:rPr>
          <w:sz w:val="28"/>
          <w:szCs w:val="28"/>
        </w:rPr>
        <w:t>=1,38</w:t>
      </w:r>
      <w:r w:rsidRPr="00653A56">
        <w:rPr>
          <w:sz w:val="28"/>
          <w:szCs w:val="28"/>
        </w:rPr>
        <w:t xml:space="preserve"> мин – продолжительность погрузки автосамосвала;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к</w:t>
      </w:r>
      <w:r w:rsidRPr="00653A56">
        <w:rPr>
          <w:sz w:val="28"/>
          <w:szCs w:val="28"/>
        </w:rPr>
        <w:t>=3 – число ковшей, разгружаемых экскаватором в кузов автосамосвала;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t</w:t>
      </w:r>
      <w:r w:rsidRPr="00653A56">
        <w:rPr>
          <w:sz w:val="28"/>
          <w:szCs w:val="28"/>
          <w:vertAlign w:val="subscript"/>
        </w:rPr>
        <w:t>ц</w:t>
      </w:r>
      <w:r w:rsidR="00886CA0" w:rsidRPr="00653A56">
        <w:rPr>
          <w:sz w:val="28"/>
          <w:szCs w:val="28"/>
        </w:rPr>
        <w:t>=0,46</w:t>
      </w:r>
      <w:r w:rsidRPr="00653A56">
        <w:rPr>
          <w:sz w:val="28"/>
          <w:szCs w:val="28"/>
        </w:rPr>
        <w:t xml:space="preserve"> мин – продолжительность рабочего цикла экскаватора.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Так как часть автосамосвалов постоянно находится в ремонте и проходит техническое обслуживание, то интервальный парк автосамосвалов</w:t>
      </w:r>
    </w:p>
    <w:p w:rsidR="00AB3836"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104" type="#_x0000_t75" style="width:60.75pt;height:36.75pt">
            <v:imagedata r:id="rId87" o:title=""/>
          </v:shape>
        </w:pict>
      </w:r>
      <w:r w:rsidR="0031635B" w:rsidRPr="00653A56">
        <w:rPr>
          <w:sz w:val="28"/>
          <w:szCs w:val="28"/>
        </w:rPr>
        <w:t>шт</w:t>
      </w:r>
    </w:p>
    <w:p w:rsidR="00DF1C3E" w:rsidRPr="00653A56" w:rsidRDefault="00DF1C3E"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vertAlign w:val="subscript"/>
        </w:rPr>
        <w:t>и.п.</w:t>
      </w:r>
      <w:r w:rsidR="00896721">
        <w:rPr>
          <w:position w:val="-28"/>
          <w:sz w:val="28"/>
          <w:szCs w:val="28"/>
        </w:rPr>
        <w:pict>
          <v:shape id="_x0000_i1105" type="#_x0000_t75" style="width:54pt;height:33pt">
            <v:imagedata r:id="rId88" o:title=""/>
          </v:shape>
        </w:pict>
      </w:r>
      <w:r w:rsidR="00D60129" w:rsidRPr="00653A56">
        <w:rPr>
          <w:sz w:val="28"/>
          <w:szCs w:val="28"/>
        </w:rPr>
        <w:t xml:space="preserve"> </w:t>
      </w:r>
      <w:r w:rsidR="000E59D1" w:rsidRPr="00653A56">
        <w:rPr>
          <w:sz w:val="28"/>
          <w:szCs w:val="28"/>
        </w:rPr>
        <w:t>шт.</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τ</w:t>
      </w:r>
      <w:r w:rsidRPr="00653A56">
        <w:rPr>
          <w:sz w:val="28"/>
          <w:szCs w:val="28"/>
          <w:vertAlign w:val="subscript"/>
        </w:rPr>
        <w:t>р</w:t>
      </w:r>
      <w:r w:rsidRPr="00653A56">
        <w:rPr>
          <w:sz w:val="28"/>
          <w:szCs w:val="28"/>
        </w:rPr>
        <w:t>=0,7 – коэффициент технической готовности парка.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Пр</w:t>
      </w:r>
      <w:r w:rsidR="00EF7133" w:rsidRPr="00653A56">
        <w:rPr>
          <w:sz w:val="28"/>
          <w:szCs w:val="28"/>
        </w:rPr>
        <w:t>опускная способность автодороги</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106" type="#_x0000_t75" style="width:158.25pt;height:36pt">
            <v:imagedata r:id="rId89" o:title=""/>
          </v:shape>
        </w:pict>
      </w:r>
    </w:p>
    <w:p w:rsidR="00DF1C3E" w:rsidRPr="00653A56" w:rsidRDefault="00DF1C3E" w:rsidP="00AA5E25">
      <w:pPr>
        <w:tabs>
          <w:tab w:val="left" w:pos="426"/>
          <w:tab w:val="left" w:pos="993"/>
        </w:tabs>
        <w:spacing w:line="360" w:lineRule="auto"/>
        <w:ind w:firstLine="709"/>
        <w:jc w:val="both"/>
        <w:rPr>
          <w:sz w:val="28"/>
          <w:szCs w:val="28"/>
        </w:rPr>
      </w:pPr>
      <w:r w:rsidRPr="00653A56">
        <w:rPr>
          <w:sz w:val="28"/>
          <w:szCs w:val="28"/>
          <w:lang w:val="en-US"/>
        </w:rPr>
        <w:t>N</w:t>
      </w:r>
      <w:r w:rsidR="00896721">
        <w:rPr>
          <w:position w:val="-24"/>
          <w:sz w:val="28"/>
          <w:szCs w:val="28"/>
        </w:rPr>
        <w:pict>
          <v:shape id="_x0000_i1107" type="#_x0000_t75" style="width:123pt;height:30.75pt">
            <v:imagedata r:id="rId90" o:title=""/>
          </v:shape>
        </w:pic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t</w:t>
      </w:r>
      <w:r w:rsidRPr="00653A56">
        <w:rPr>
          <w:sz w:val="28"/>
          <w:szCs w:val="28"/>
          <w:vertAlign w:val="subscript"/>
        </w:rPr>
        <w:t>а</w:t>
      </w:r>
      <w:r w:rsidRPr="00653A56">
        <w:rPr>
          <w:sz w:val="28"/>
          <w:szCs w:val="28"/>
        </w:rPr>
        <w:t xml:space="preserve"> – интервал времени между автосамосвалами;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б</w:t>
      </w:r>
      <w:r w:rsidRPr="00653A56">
        <w:rPr>
          <w:sz w:val="28"/>
          <w:szCs w:val="28"/>
        </w:rPr>
        <w:t>=60 – безопасное расстояние между следующими друг за другом автосамосвалами;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n</w:t>
      </w:r>
      <w:r w:rsidRPr="00653A56">
        <w:rPr>
          <w:sz w:val="28"/>
          <w:szCs w:val="28"/>
        </w:rPr>
        <w:t>=2 – число полос движения;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н.д</w:t>
      </w:r>
      <w:r w:rsidRPr="00653A56">
        <w:rPr>
          <w:sz w:val="28"/>
          <w:szCs w:val="28"/>
        </w:rPr>
        <w:t>=0,65 – коэффициент неравномерности движения.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П</w:t>
      </w:r>
      <w:r w:rsidR="00EF7133" w:rsidRPr="00653A56">
        <w:rPr>
          <w:sz w:val="28"/>
          <w:szCs w:val="28"/>
        </w:rPr>
        <w:t>ровозная способность автодороги</w:t>
      </w:r>
    </w:p>
    <w:p w:rsidR="00AB3836" w:rsidRPr="00653A56" w:rsidRDefault="00896721" w:rsidP="00AA5E25">
      <w:pPr>
        <w:tabs>
          <w:tab w:val="left" w:pos="426"/>
          <w:tab w:val="left" w:pos="993"/>
        </w:tabs>
        <w:spacing w:line="360" w:lineRule="auto"/>
        <w:ind w:firstLine="709"/>
        <w:jc w:val="both"/>
        <w:rPr>
          <w:sz w:val="28"/>
          <w:szCs w:val="28"/>
        </w:rPr>
      </w:pPr>
      <w:r>
        <w:rPr>
          <w:position w:val="-12"/>
          <w:sz w:val="28"/>
          <w:szCs w:val="28"/>
        </w:rPr>
        <w:pict>
          <v:shape id="_x0000_i1108" type="#_x0000_t75" style="width:59.25pt;height:18pt">
            <v:imagedata r:id="rId91" o:title=""/>
          </v:shape>
        </w:pict>
      </w:r>
      <w:r w:rsidR="00EF7133" w:rsidRPr="00653A56">
        <w:rPr>
          <w:sz w:val="28"/>
          <w:szCs w:val="28"/>
        </w:rPr>
        <w:t xml:space="preserve"> м</w:t>
      </w:r>
      <w:r w:rsidR="00EF7133" w:rsidRPr="00653A56">
        <w:rPr>
          <w:sz w:val="28"/>
          <w:szCs w:val="28"/>
          <w:vertAlign w:val="superscript"/>
        </w:rPr>
        <w:t>3</w:t>
      </w:r>
      <w:r w:rsidR="00EF7133" w:rsidRPr="00653A56">
        <w:rPr>
          <w:sz w:val="28"/>
          <w:szCs w:val="28"/>
        </w:rPr>
        <w:t>/ч</w:t>
      </w:r>
    </w:p>
    <w:p w:rsidR="00AD2F8B" w:rsidRPr="00653A56" w:rsidRDefault="00AD2F8B" w:rsidP="00AA5E25">
      <w:pPr>
        <w:tabs>
          <w:tab w:val="left" w:pos="426"/>
          <w:tab w:val="left" w:pos="993"/>
        </w:tabs>
        <w:spacing w:line="360" w:lineRule="auto"/>
        <w:ind w:firstLine="709"/>
        <w:jc w:val="both"/>
        <w:rPr>
          <w:sz w:val="28"/>
          <w:szCs w:val="28"/>
        </w:rPr>
      </w:pPr>
      <w:r w:rsidRPr="00653A56">
        <w:rPr>
          <w:sz w:val="28"/>
          <w:szCs w:val="28"/>
        </w:rPr>
        <w:t>М</w:t>
      </w:r>
      <w:r w:rsidR="00896721">
        <w:rPr>
          <w:position w:val="-10"/>
          <w:sz w:val="28"/>
          <w:szCs w:val="28"/>
        </w:rPr>
        <w:pict>
          <v:shape id="_x0000_i1109" type="#_x0000_t75" style="width:99.75pt;height:15.75pt">
            <v:imagedata r:id="rId92" o:title=""/>
          </v:shape>
        </w:pict>
      </w:r>
      <w:r w:rsidR="00EF7133" w:rsidRPr="00653A56">
        <w:rPr>
          <w:sz w:val="28"/>
          <w:szCs w:val="28"/>
        </w:rPr>
        <w:t>м</w:t>
      </w:r>
      <w:r w:rsidR="00EF7133" w:rsidRPr="00653A56">
        <w:rPr>
          <w:sz w:val="28"/>
          <w:szCs w:val="28"/>
          <w:vertAlign w:val="superscript"/>
        </w:rPr>
        <w:t>3</w:t>
      </w:r>
      <w:r w:rsidR="00EF7133" w:rsidRPr="00653A56">
        <w:rPr>
          <w:sz w:val="28"/>
          <w:szCs w:val="28"/>
        </w:rPr>
        <w:t>/ч</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V</w:t>
      </w:r>
      <w:r w:rsidRPr="00653A56">
        <w:rPr>
          <w:sz w:val="28"/>
          <w:szCs w:val="28"/>
          <w:vertAlign w:val="subscript"/>
        </w:rPr>
        <w:t>а</w:t>
      </w:r>
      <w:r w:rsidR="00351F44" w:rsidRPr="00653A56">
        <w:rPr>
          <w:sz w:val="28"/>
          <w:szCs w:val="28"/>
        </w:rPr>
        <w:t>=46</w:t>
      </w:r>
      <w:r w:rsidRPr="00653A56">
        <w:rPr>
          <w:sz w:val="28"/>
          <w:szCs w:val="28"/>
        </w:rPr>
        <w:t xml:space="preserve"> м</w:t>
      </w:r>
      <w:r w:rsidRPr="00653A56">
        <w:rPr>
          <w:sz w:val="28"/>
          <w:szCs w:val="28"/>
          <w:vertAlign w:val="superscript"/>
        </w:rPr>
        <w:t>3</w:t>
      </w:r>
      <w:r w:rsidRPr="00653A56">
        <w:rPr>
          <w:sz w:val="28"/>
          <w:szCs w:val="28"/>
        </w:rPr>
        <w:t xml:space="preserve"> – вместимость автосамосвала.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Выбранная модель автосамосвала и условия движения отвечают требуемому грузообороту, так как провозная способность автодороги за час больше чем часовой грузооборот карьера.</w:t>
      </w:r>
    </w:p>
    <w:p w:rsidR="00AB3836" w:rsidRPr="00653A56" w:rsidRDefault="00A04F57" w:rsidP="00AA5E25">
      <w:pPr>
        <w:tabs>
          <w:tab w:val="left" w:pos="426"/>
          <w:tab w:val="left" w:pos="993"/>
          <w:tab w:val="left" w:pos="1320"/>
        </w:tabs>
        <w:spacing w:line="360" w:lineRule="auto"/>
        <w:ind w:firstLine="709"/>
        <w:jc w:val="both"/>
        <w:rPr>
          <w:b/>
          <w:sz w:val="28"/>
          <w:szCs w:val="28"/>
        </w:rPr>
      </w:pPr>
      <w:r w:rsidRPr="00653A56">
        <w:rPr>
          <w:sz w:val="28"/>
          <w:szCs w:val="28"/>
        </w:rPr>
        <w:br w:type="page"/>
      </w:r>
      <w:r w:rsidR="00AB3836" w:rsidRPr="00653A56">
        <w:rPr>
          <w:b/>
          <w:sz w:val="28"/>
          <w:szCs w:val="28"/>
        </w:rPr>
        <w:t>I</w:t>
      </w:r>
      <w:r w:rsidR="00AB3836" w:rsidRPr="00653A56">
        <w:rPr>
          <w:b/>
          <w:sz w:val="28"/>
          <w:szCs w:val="28"/>
          <w:lang w:val="en-US"/>
        </w:rPr>
        <w:t>V</w:t>
      </w:r>
      <w:r w:rsidR="00D60129" w:rsidRPr="00653A56">
        <w:rPr>
          <w:b/>
          <w:sz w:val="28"/>
          <w:szCs w:val="28"/>
        </w:rPr>
        <w:t>. Технология отвальных работ</w:t>
      </w:r>
    </w:p>
    <w:p w:rsidR="00AB3836" w:rsidRPr="00653A56" w:rsidRDefault="00AB3836" w:rsidP="00AA5E25">
      <w:pPr>
        <w:tabs>
          <w:tab w:val="left" w:pos="426"/>
          <w:tab w:val="left" w:pos="993"/>
        </w:tabs>
        <w:spacing w:line="360" w:lineRule="auto"/>
        <w:ind w:firstLine="709"/>
        <w:jc w:val="both"/>
        <w:rPr>
          <w:sz w:val="28"/>
          <w:szCs w:val="28"/>
        </w:rPr>
      </w:pP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Для данных условий целесообразно применять бульдозерный способ отвалообразования. Выбираем бульдозер Д-335А.</w:t>
      </w:r>
    </w:p>
    <w:p w:rsidR="00AB3836" w:rsidRPr="00653A56" w:rsidRDefault="00EF7133" w:rsidP="00AA5E25">
      <w:pPr>
        <w:tabs>
          <w:tab w:val="left" w:pos="426"/>
          <w:tab w:val="left" w:pos="993"/>
        </w:tabs>
        <w:spacing w:line="360" w:lineRule="auto"/>
        <w:ind w:firstLine="709"/>
        <w:jc w:val="both"/>
        <w:rPr>
          <w:sz w:val="28"/>
          <w:szCs w:val="28"/>
        </w:rPr>
      </w:pPr>
      <w:r w:rsidRPr="00653A56">
        <w:rPr>
          <w:sz w:val="28"/>
          <w:szCs w:val="28"/>
        </w:rPr>
        <w:t>Производительность бульдозера</w:t>
      </w:r>
    </w:p>
    <w:p w:rsidR="00AB3836"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110" type="#_x0000_t75" style="width:129.75pt;height:36pt">
            <v:imagedata r:id="rId93" o:title=""/>
          </v:shape>
        </w:pict>
      </w:r>
      <w:r w:rsidR="00AB3836" w:rsidRPr="00653A56">
        <w:rPr>
          <w:sz w:val="28"/>
          <w:szCs w:val="28"/>
        </w:rPr>
        <w:t>м</w:t>
      </w:r>
      <w:r w:rsidR="00AB3836" w:rsidRPr="00653A56">
        <w:rPr>
          <w:sz w:val="28"/>
          <w:szCs w:val="28"/>
          <w:vertAlign w:val="superscript"/>
        </w:rPr>
        <w:t>3</w:t>
      </w:r>
      <w:r w:rsidR="00AB3836" w:rsidRPr="00653A56">
        <w:rPr>
          <w:sz w:val="28"/>
          <w:szCs w:val="28"/>
        </w:rPr>
        <w:t>,</w:t>
      </w:r>
    </w:p>
    <w:p w:rsidR="006E49CA"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111" type="#_x0000_t75" style="width:149.25pt;height:33pt">
            <v:imagedata r:id="rId94" o:title=""/>
          </v:shape>
        </w:pict>
      </w:r>
      <w:r w:rsidR="006E49CA" w:rsidRPr="00653A56">
        <w:rPr>
          <w:sz w:val="28"/>
          <w:szCs w:val="28"/>
        </w:rPr>
        <w:t>м</w:t>
      </w:r>
      <w:r w:rsidR="006E49CA" w:rsidRPr="00653A56">
        <w:rPr>
          <w:sz w:val="28"/>
          <w:szCs w:val="28"/>
          <w:vertAlign w:val="superscript"/>
        </w:rPr>
        <w:t>3</w:t>
      </w:r>
      <w:r w:rsidR="006E49CA"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где Т</w:t>
      </w:r>
      <w:r w:rsidRPr="00653A56">
        <w:rPr>
          <w:sz w:val="28"/>
          <w:szCs w:val="28"/>
          <w:vertAlign w:val="subscript"/>
        </w:rPr>
        <w:t>см</w:t>
      </w:r>
      <w:r w:rsidRPr="00653A56">
        <w:rPr>
          <w:sz w:val="28"/>
          <w:szCs w:val="28"/>
        </w:rPr>
        <w:t>=8 ч – время смены;</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V</w:t>
      </w:r>
      <w:r w:rsidRPr="00653A56">
        <w:rPr>
          <w:sz w:val="28"/>
          <w:szCs w:val="28"/>
          <w:vertAlign w:val="subscript"/>
        </w:rPr>
        <w:t>п.в</w:t>
      </w:r>
      <w:r w:rsidRPr="00653A56">
        <w:rPr>
          <w:sz w:val="28"/>
          <w:szCs w:val="28"/>
        </w:rPr>
        <w:t>=7 м</w:t>
      </w:r>
      <w:r w:rsidRPr="00653A56">
        <w:rPr>
          <w:sz w:val="28"/>
          <w:szCs w:val="28"/>
          <w:vertAlign w:val="superscript"/>
        </w:rPr>
        <w:t>3</w:t>
      </w:r>
      <w:r w:rsidRPr="00653A56">
        <w:rPr>
          <w:sz w:val="28"/>
          <w:szCs w:val="28"/>
        </w:rPr>
        <w:t xml:space="preserve"> – объём призмы волочения;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р</w:t>
      </w:r>
      <w:r w:rsidRPr="00653A56">
        <w:rPr>
          <w:sz w:val="28"/>
          <w:szCs w:val="28"/>
        </w:rPr>
        <w:t>=1,5 – коэффициент разрыхления;</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в</w:t>
      </w:r>
      <w:r w:rsidRPr="00653A56">
        <w:rPr>
          <w:sz w:val="28"/>
          <w:szCs w:val="28"/>
        </w:rPr>
        <w:t>=0,6 – коэффициент использования бульдозера по времени;</w:t>
      </w:r>
    </w:p>
    <w:p w:rsidR="00AB3836" w:rsidRPr="00653A56" w:rsidRDefault="00896721" w:rsidP="00AA5E25">
      <w:pPr>
        <w:tabs>
          <w:tab w:val="left" w:pos="426"/>
          <w:tab w:val="left" w:pos="993"/>
        </w:tabs>
        <w:spacing w:line="360" w:lineRule="auto"/>
        <w:ind w:firstLine="709"/>
        <w:jc w:val="both"/>
        <w:rPr>
          <w:sz w:val="28"/>
          <w:szCs w:val="28"/>
        </w:rPr>
      </w:pPr>
      <w:r>
        <w:rPr>
          <w:position w:val="-32"/>
          <w:sz w:val="28"/>
          <w:szCs w:val="28"/>
        </w:rPr>
        <w:pict>
          <v:shape id="_x0000_i1112" type="#_x0000_t75" style="width:165.75pt;height:36.75pt">
            <v:imagedata r:id="rId95" o:title=""/>
          </v:shape>
        </w:pict>
      </w:r>
      <w:r w:rsidR="00AB3836" w:rsidRPr="00653A56">
        <w:rPr>
          <w:sz w:val="28"/>
          <w:szCs w:val="28"/>
        </w:rPr>
        <w:t xml:space="preserve"> с – время цикла;</w:t>
      </w:r>
    </w:p>
    <w:p w:rsidR="006E49CA" w:rsidRPr="00653A56" w:rsidRDefault="00896721" w:rsidP="00AA5E25">
      <w:pPr>
        <w:tabs>
          <w:tab w:val="left" w:pos="426"/>
          <w:tab w:val="left" w:pos="993"/>
        </w:tabs>
        <w:spacing w:line="360" w:lineRule="auto"/>
        <w:ind w:firstLine="709"/>
        <w:jc w:val="both"/>
        <w:rPr>
          <w:sz w:val="28"/>
          <w:szCs w:val="28"/>
        </w:rPr>
      </w:pPr>
      <w:r>
        <w:rPr>
          <w:position w:val="-28"/>
          <w:sz w:val="28"/>
          <w:szCs w:val="28"/>
        </w:rPr>
        <w:pict>
          <v:shape id="_x0000_i1113" type="#_x0000_t75" style="width:147pt;height:33pt">
            <v:imagedata r:id="rId96" o:title=""/>
          </v:shape>
        </w:pict>
      </w:r>
      <w:r w:rsidR="000E59D1" w:rsidRPr="00653A56">
        <w:rPr>
          <w:sz w:val="28"/>
          <w:szCs w:val="28"/>
        </w:rPr>
        <w:t>с</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н</w:t>
      </w:r>
      <w:r w:rsidRPr="00653A56">
        <w:rPr>
          <w:sz w:val="28"/>
          <w:szCs w:val="28"/>
        </w:rPr>
        <w:t xml:space="preserve">=4 м, </w:t>
      </w:r>
      <w:r w:rsidRPr="00653A56">
        <w:rPr>
          <w:sz w:val="28"/>
          <w:szCs w:val="28"/>
          <w:lang w:val="en-US"/>
        </w:rPr>
        <w:t>L</w:t>
      </w:r>
      <w:r w:rsidRPr="00653A56">
        <w:rPr>
          <w:sz w:val="28"/>
          <w:szCs w:val="28"/>
          <w:vertAlign w:val="subscript"/>
        </w:rPr>
        <w:t>пер</w:t>
      </w:r>
      <w:r w:rsidRPr="00653A56">
        <w:rPr>
          <w:sz w:val="28"/>
          <w:szCs w:val="28"/>
        </w:rPr>
        <w:t>=В–</w:t>
      </w:r>
      <w:r w:rsidRPr="00653A56">
        <w:rPr>
          <w:sz w:val="28"/>
          <w:szCs w:val="28"/>
          <w:lang w:val="en-US"/>
        </w:rPr>
        <w:t>L</w:t>
      </w:r>
      <w:r w:rsidRPr="00653A56">
        <w:rPr>
          <w:sz w:val="28"/>
          <w:szCs w:val="28"/>
          <w:vertAlign w:val="subscript"/>
        </w:rPr>
        <w:t>н</w:t>
      </w:r>
      <w:r w:rsidRPr="00653A56">
        <w:rPr>
          <w:sz w:val="28"/>
          <w:szCs w:val="28"/>
        </w:rPr>
        <w:t>=7–4=3 м – расстояние, соответственно, набора и перемещения породы;</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В=7 м – ширина заходки;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v</w:t>
      </w:r>
      <w:r w:rsidRPr="00653A56">
        <w:rPr>
          <w:sz w:val="28"/>
          <w:szCs w:val="28"/>
          <w:vertAlign w:val="subscript"/>
        </w:rPr>
        <w:t>н</w:t>
      </w:r>
      <w:r w:rsidRPr="00653A56">
        <w:rPr>
          <w:sz w:val="28"/>
          <w:szCs w:val="28"/>
        </w:rPr>
        <w:t>=0,5 м/</w:t>
      </w:r>
      <w:r w:rsidRPr="00653A56">
        <w:rPr>
          <w:sz w:val="28"/>
          <w:szCs w:val="28"/>
          <w:lang w:val="en-US"/>
        </w:rPr>
        <w:t>c</w:t>
      </w:r>
      <w:r w:rsidRPr="00653A56">
        <w:rPr>
          <w:sz w:val="28"/>
          <w:szCs w:val="28"/>
        </w:rPr>
        <w:t xml:space="preserve">, </w:t>
      </w:r>
      <w:r w:rsidRPr="00653A56">
        <w:rPr>
          <w:sz w:val="28"/>
          <w:szCs w:val="28"/>
          <w:lang w:val="en-US"/>
        </w:rPr>
        <w:t>v</w:t>
      </w:r>
      <w:r w:rsidRPr="00653A56">
        <w:rPr>
          <w:sz w:val="28"/>
          <w:szCs w:val="28"/>
          <w:vertAlign w:val="subscript"/>
        </w:rPr>
        <w:t>пер</w:t>
      </w:r>
      <w:r w:rsidRPr="00653A56">
        <w:rPr>
          <w:sz w:val="28"/>
          <w:szCs w:val="28"/>
        </w:rPr>
        <w:t>=1 м/</w:t>
      </w:r>
      <w:r w:rsidRPr="00653A56">
        <w:rPr>
          <w:sz w:val="28"/>
          <w:szCs w:val="28"/>
          <w:lang w:val="en-US"/>
        </w:rPr>
        <w:t>c</w:t>
      </w:r>
      <w:r w:rsidRPr="00653A56">
        <w:rPr>
          <w:sz w:val="28"/>
          <w:szCs w:val="28"/>
        </w:rPr>
        <w:t xml:space="preserve">, </w:t>
      </w:r>
      <w:r w:rsidRPr="00653A56">
        <w:rPr>
          <w:sz w:val="28"/>
          <w:szCs w:val="28"/>
          <w:lang w:val="en-US"/>
        </w:rPr>
        <w:t>v</w:t>
      </w:r>
      <w:r w:rsidRPr="00653A56">
        <w:rPr>
          <w:sz w:val="28"/>
          <w:szCs w:val="28"/>
          <w:vertAlign w:val="subscript"/>
        </w:rPr>
        <w:t>пер</w:t>
      </w:r>
      <w:r w:rsidRPr="00653A56">
        <w:rPr>
          <w:sz w:val="28"/>
          <w:szCs w:val="28"/>
        </w:rPr>
        <w:t>=1,5 м/</w:t>
      </w:r>
      <w:r w:rsidRPr="00653A56">
        <w:rPr>
          <w:sz w:val="28"/>
          <w:szCs w:val="28"/>
          <w:lang w:val="en-US"/>
        </w:rPr>
        <w:t>c</w:t>
      </w:r>
      <w:r w:rsidRPr="00653A56">
        <w:rPr>
          <w:sz w:val="28"/>
          <w:szCs w:val="28"/>
        </w:rPr>
        <w:t xml:space="preserve"> – скорости передвижения, соответственно, при наборе, груженом и опорожненном состоянии;</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t</w:t>
      </w:r>
      <w:r w:rsidRPr="00653A56">
        <w:rPr>
          <w:sz w:val="28"/>
          <w:szCs w:val="28"/>
          <w:vertAlign w:val="subscript"/>
        </w:rPr>
        <w:t>в</w:t>
      </w:r>
      <w:r w:rsidRPr="00653A56">
        <w:rPr>
          <w:sz w:val="28"/>
          <w:szCs w:val="28"/>
        </w:rPr>
        <w:t>=10 с – время вспомогательных операций.</w:t>
      </w:r>
    </w:p>
    <w:p w:rsidR="00AB3836" w:rsidRPr="00653A56" w:rsidRDefault="00EF7133" w:rsidP="00AA5E25">
      <w:pPr>
        <w:tabs>
          <w:tab w:val="left" w:pos="426"/>
          <w:tab w:val="left" w:pos="993"/>
        </w:tabs>
        <w:spacing w:line="360" w:lineRule="auto"/>
        <w:ind w:firstLine="709"/>
        <w:jc w:val="both"/>
        <w:rPr>
          <w:sz w:val="28"/>
          <w:szCs w:val="28"/>
        </w:rPr>
      </w:pPr>
      <w:r w:rsidRPr="00653A56">
        <w:rPr>
          <w:sz w:val="28"/>
          <w:szCs w:val="28"/>
        </w:rPr>
        <w:t>Необходимая площадь под отвалы</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114" type="#_x0000_t75" style="width:66.75pt;height:36pt">
            <v:imagedata r:id="rId97" o:title=""/>
          </v:shape>
        </w:pict>
      </w:r>
      <w:r w:rsidR="00AB3836" w:rsidRPr="00653A56">
        <w:rPr>
          <w:sz w:val="28"/>
          <w:szCs w:val="28"/>
        </w:rPr>
        <w:t xml:space="preserve"> м</w:t>
      </w:r>
      <w:r w:rsidR="00AB3836" w:rsidRPr="00653A56">
        <w:rPr>
          <w:sz w:val="28"/>
          <w:szCs w:val="28"/>
          <w:vertAlign w:val="superscript"/>
        </w:rPr>
        <w:t>2</w:t>
      </w:r>
      <w:r w:rsidR="00AB3836" w:rsidRPr="00653A56">
        <w:rPr>
          <w:sz w:val="28"/>
          <w:szCs w:val="28"/>
        </w:rPr>
        <w:t>,</w:t>
      </w:r>
    </w:p>
    <w:p w:rsidR="008A49FE" w:rsidRPr="00653A56" w:rsidRDefault="00896721" w:rsidP="00AA5E25">
      <w:pPr>
        <w:tabs>
          <w:tab w:val="left" w:pos="426"/>
          <w:tab w:val="left" w:pos="993"/>
        </w:tabs>
        <w:spacing w:line="360" w:lineRule="auto"/>
        <w:ind w:firstLine="709"/>
        <w:jc w:val="both"/>
        <w:rPr>
          <w:sz w:val="28"/>
          <w:szCs w:val="28"/>
          <w:vertAlign w:val="superscript"/>
        </w:rPr>
      </w:pPr>
      <w:r>
        <w:rPr>
          <w:position w:val="-28"/>
          <w:sz w:val="28"/>
          <w:szCs w:val="28"/>
        </w:rPr>
        <w:pict>
          <v:shape id="_x0000_i1115" type="#_x0000_t75" style="width:167.25pt;height:33pt">
            <v:imagedata r:id="rId98" o:title=""/>
          </v:shape>
        </w:pict>
      </w:r>
      <w:r w:rsidR="00EF7133" w:rsidRPr="00653A56">
        <w:rPr>
          <w:sz w:val="28"/>
          <w:szCs w:val="28"/>
        </w:rPr>
        <w:t xml:space="preserve"> </w:t>
      </w:r>
      <w:r w:rsidR="008A49FE" w:rsidRPr="00653A56">
        <w:rPr>
          <w:sz w:val="28"/>
          <w:szCs w:val="28"/>
        </w:rPr>
        <w:t>м</w:t>
      </w:r>
      <w:r w:rsidR="00784B20" w:rsidRPr="00653A56">
        <w:rPr>
          <w:sz w:val="28"/>
          <w:szCs w:val="28"/>
          <w:vertAlign w:val="superscript"/>
        </w:rPr>
        <w:t>2</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V</w:t>
      </w:r>
      <w:r w:rsidRPr="00653A56">
        <w:rPr>
          <w:sz w:val="28"/>
          <w:szCs w:val="28"/>
          <w:vertAlign w:val="subscript"/>
        </w:rPr>
        <w:t>в</w:t>
      </w:r>
      <w:r w:rsidR="008A49FE" w:rsidRPr="00653A56">
        <w:rPr>
          <w:sz w:val="28"/>
          <w:szCs w:val="28"/>
        </w:rPr>
        <w:t>=70</w:t>
      </w:r>
      <w:r w:rsidRPr="00653A56">
        <w:rPr>
          <w:sz w:val="28"/>
          <w:szCs w:val="28"/>
        </w:rPr>
        <w:t>0</w:t>
      </w:r>
      <w:r w:rsidR="008A49FE" w:rsidRPr="00653A56">
        <w:rPr>
          <w:sz w:val="28"/>
          <w:szCs w:val="28"/>
        </w:rPr>
        <w:t>.</w:t>
      </w:r>
      <w:r w:rsidRPr="00653A56">
        <w:rPr>
          <w:sz w:val="28"/>
          <w:szCs w:val="28"/>
        </w:rPr>
        <w:t>000</w:t>
      </w:r>
      <w:r w:rsidR="008A49FE" w:rsidRPr="00653A56">
        <w:rPr>
          <w:sz w:val="28"/>
          <w:szCs w:val="28"/>
        </w:rPr>
        <w:t>.</w:t>
      </w:r>
      <w:r w:rsidRPr="00653A56">
        <w:rPr>
          <w:sz w:val="28"/>
          <w:szCs w:val="28"/>
        </w:rPr>
        <w:t>000 м</w:t>
      </w:r>
      <w:r w:rsidRPr="00653A56">
        <w:rPr>
          <w:sz w:val="28"/>
          <w:szCs w:val="28"/>
          <w:vertAlign w:val="superscript"/>
        </w:rPr>
        <w:t>3</w:t>
      </w:r>
      <w:r w:rsidRPr="00653A56">
        <w:rPr>
          <w:sz w:val="28"/>
          <w:szCs w:val="28"/>
        </w:rPr>
        <w:t xml:space="preserve"> – объём вскрыши, подлежащий размещению в отвале;</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Н</w:t>
      </w:r>
      <w:r w:rsidRPr="00653A56">
        <w:rPr>
          <w:sz w:val="28"/>
          <w:szCs w:val="28"/>
          <w:vertAlign w:val="subscript"/>
        </w:rPr>
        <w:t>о</w:t>
      </w:r>
      <w:r w:rsidR="008A49FE" w:rsidRPr="00653A56">
        <w:rPr>
          <w:sz w:val="28"/>
          <w:szCs w:val="28"/>
        </w:rPr>
        <w:t>=</w:t>
      </w:r>
      <w:r w:rsidRPr="00653A56">
        <w:rPr>
          <w:sz w:val="28"/>
          <w:szCs w:val="28"/>
        </w:rPr>
        <w:t>90 м – высота отвала;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р.о</w:t>
      </w:r>
      <w:r w:rsidRPr="00653A56">
        <w:rPr>
          <w:sz w:val="28"/>
          <w:szCs w:val="28"/>
        </w:rPr>
        <w:t>=1,2 – остаточный коэффициент разрыхления породы в отвале;</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о</w:t>
      </w:r>
      <w:r w:rsidRPr="00653A56">
        <w:rPr>
          <w:sz w:val="28"/>
          <w:szCs w:val="28"/>
        </w:rPr>
        <w:t>=0,7 – коэффициент учитывающий использование площади отвала.</w:t>
      </w:r>
    </w:p>
    <w:p w:rsidR="00AB3836" w:rsidRPr="00653A56" w:rsidRDefault="00EF7133" w:rsidP="00AA5E25">
      <w:pPr>
        <w:tabs>
          <w:tab w:val="left" w:pos="426"/>
          <w:tab w:val="left" w:pos="993"/>
        </w:tabs>
        <w:spacing w:line="360" w:lineRule="auto"/>
        <w:ind w:firstLine="709"/>
        <w:jc w:val="both"/>
        <w:rPr>
          <w:sz w:val="28"/>
          <w:szCs w:val="28"/>
        </w:rPr>
      </w:pPr>
      <w:r w:rsidRPr="00653A56">
        <w:rPr>
          <w:sz w:val="28"/>
          <w:szCs w:val="28"/>
        </w:rPr>
        <w:t>Длина фронта разгрузки</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116" type="#_x0000_t75" style="width:120pt;height:36pt">
            <v:imagedata r:id="rId99" o:title=""/>
          </v:shape>
        </w:pict>
      </w:r>
      <w:r w:rsidR="00AB3836" w:rsidRPr="00653A56">
        <w:rPr>
          <w:sz w:val="28"/>
          <w:szCs w:val="28"/>
        </w:rPr>
        <w:t xml:space="preserve"> м,</w:t>
      </w:r>
    </w:p>
    <w:p w:rsidR="008A49FE"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117" type="#_x0000_t75" style="width:159.75pt;height:30.75pt">
            <v:imagedata r:id="rId100" o:title=""/>
          </v:shape>
        </w:pict>
      </w:r>
      <w:r w:rsidR="00AD2F8B" w:rsidRPr="00653A56">
        <w:rPr>
          <w:sz w:val="28"/>
          <w:szCs w:val="28"/>
        </w:rPr>
        <w:t>м,</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где </w:t>
      </w:r>
      <w:r w:rsidRPr="00653A56">
        <w:rPr>
          <w:sz w:val="28"/>
          <w:szCs w:val="28"/>
          <w:lang w:val="en-US"/>
        </w:rPr>
        <w:t>n</w:t>
      </w:r>
      <w:r w:rsidRPr="00653A56">
        <w:rPr>
          <w:sz w:val="28"/>
          <w:szCs w:val="28"/>
          <w:vertAlign w:val="subscript"/>
        </w:rPr>
        <w:t>ч.к</w:t>
      </w:r>
      <w:r w:rsidRPr="00653A56">
        <w:rPr>
          <w:sz w:val="28"/>
          <w:szCs w:val="28"/>
        </w:rPr>
        <w:t>=420 м</w:t>
      </w:r>
      <w:r w:rsidRPr="00653A56">
        <w:rPr>
          <w:sz w:val="28"/>
          <w:szCs w:val="28"/>
          <w:vertAlign w:val="superscript"/>
        </w:rPr>
        <w:t>3</w:t>
      </w:r>
      <w:r w:rsidRPr="00653A56">
        <w:rPr>
          <w:sz w:val="28"/>
          <w:szCs w:val="28"/>
        </w:rPr>
        <w:t xml:space="preserve"> – часовая производительность бульдозера;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k</w:t>
      </w:r>
      <w:r w:rsidRPr="00653A56">
        <w:rPr>
          <w:sz w:val="28"/>
          <w:szCs w:val="28"/>
          <w:vertAlign w:val="subscript"/>
        </w:rPr>
        <w:t>пер</w:t>
      </w:r>
      <w:r w:rsidRPr="00653A56">
        <w:rPr>
          <w:sz w:val="28"/>
          <w:szCs w:val="28"/>
        </w:rPr>
        <w:t>=1,35 – коэффициент неравномерности работы карьера;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t</w:t>
      </w:r>
      <w:r w:rsidRPr="00653A56">
        <w:rPr>
          <w:sz w:val="28"/>
          <w:szCs w:val="28"/>
          <w:vertAlign w:val="subscript"/>
        </w:rPr>
        <w:t>р.м</w:t>
      </w:r>
      <w:r w:rsidRPr="00653A56">
        <w:rPr>
          <w:sz w:val="28"/>
          <w:szCs w:val="28"/>
        </w:rPr>
        <w:t>=1,75 – продолжительность разгрузки и маневров;</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l</w:t>
      </w:r>
      <w:r w:rsidRPr="00653A56">
        <w:rPr>
          <w:sz w:val="28"/>
          <w:szCs w:val="28"/>
          <w:vertAlign w:val="subscript"/>
        </w:rPr>
        <w:t>п</w:t>
      </w:r>
      <w:r w:rsidRPr="00653A56">
        <w:rPr>
          <w:sz w:val="28"/>
          <w:szCs w:val="28"/>
        </w:rPr>
        <w:t>=20 м – длина фронта разгрузки.</w:t>
      </w:r>
    </w:p>
    <w:p w:rsidR="00AB3836" w:rsidRPr="00653A56" w:rsidRDefault="00EF7133" w:rsidP="00AA5E25">
      <w:pPr>
        <w:tabs>
          <w:tab w:val="left" w:pos="426"/>
          <w:tab w:val="left" w:pos="993"/>
        </w:tabs>
        <w:spacing w:line="360" w:lineRule="auto"/>
        <w:ind w:firstLine="709"/>
        <w:jc w:val="both"/>
        <w:rPr>
          <w:sz w:val="28"/>
          <w:szCs w:val="28"/>
        </w:rPr>
      </w:pPr>
      <w:r w:rsidRPr="00653A56">
        <w:rPr>
          <w:sz w:val="28"/>
          <w:szCs w:val="28"/>
        </w:rPr>
        <w:t>Длина отвального фронта</w:t>
      </w:r>
    </w:p>
    <w:p w:rsidR="00AB3836"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118" type="#_x0000_t75" style="width:66pt;height:18.75pt">
            <v:imagedata r:id="rId101" o:title=""/>
          </v:shape>
        </w:pict>
      </w:r>
      <w:r w:rsidR="00AD2F8B" w:rsidRPr="00653A56">
        <w:rPr>
          <w:sz w:val="28"/>
          <w:szCs w:val="28"/>
        </w:rPr>
        <w:t xml:space="preserve"> м,</w:t>
      </w:r>
    </w:p>
    <w:p w:rsidR="00AD2F8B" w:rsidRPr="00653A56" w:rsidRDefault="00896721" w:rsidP="00AA5E25">
      <w:pPr>
        <w:tabs>
          <w:tab w:val="left" w:pos="426"/>
          <w:tab w:val="left" w:pos="993"/>
        </w:tabs>
        <w:spacing w:line="360" w:lineRule="auto"/>
        <w:ind w:firstLine="709"/>
        <w:jc w:val="both"/>
        <w:rPr>
          <w:sz w:val="28"/>
          <w:szCs w:val="28"/>
        </w:rPr>
      </w:pPr>
      <w:r>
        <w:rPr>
          <w:position w:val="-14"/>
          <w:sz w:val="28"/>
          <w:szCs w:val="28"/>
        </w:rPr>
        <w:pict>
          <v:shape id="_x0000_i1119" type="#_x0000_t75" style="width:114pt;height:18.75pt">
            <v:imagedata r:id="rId102" o:title=""/>
          </v:shape>
        </w:pict>
      </w:r>
      <w:r w:rsidR="00AD2F8B" w:rsidRPr="00653A56">
        <w:rPr>
          <w:sz w:val="28"/>
          <w:szCs w:val="28"/>
        </w:rPr>
        <w:t>м</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Рабочий парк бульдозеров:</w:t>
      </w:r>
    </w:p>
    <w:p w:rsidR="00AB3836" w:rsidRPr="00653A56" w:rsidRDefault="00896721" w:rsidP="00AA5E25">
      <w:pPr>
        <w:tabs>
          <w:tab w:val="left" w:pos="426"/>
          <w:tab w:val="left" w:pos="993"/>
        </w:tabs>
        <w:spacing w:line="360" w:lineRule="auto"/>
        <w:ind w:firstLine="709"/>
        <w:jc w:val="both"/>
        <w:rPr>
          <w:sz w:val="28"/>
          <w:szCs w:val="28"/>
        </w:rPr>
      </w:pPr>
      <w:r>
        <w:rPr>
          <w:position w:val="-30"/>
          <w:sz w:val="28"/>
          <w:szCs w:val="28"/>
        </w:rPr>
        <w:pict>
          <v:shape id="_x0000_i1120" type="#_x0000_t75" style="width:63.75pt;height:35.25pt">
            <v:imagedata r:id="rId103" o:title=""/>
          </v:shape>
        </w:pict>
      </w:r>
    </w:p>
    <w:p w:rsidR="006A64B9" w:rsidRPr="00653A56" w:rsidRDefault="00896721" w:rsidP="00AA5E25">
      <w:pPr>
        <w:tabs>
          <w:tab w:val="left" w:pos="426"/>
          <w:tab w:val="left" w:pos="993"/>
        </w:tabs>
        <w:spacing w:line="360" w:lineRule="auto"/>
        <w:ind w:firstLine="709"/>
        <w:jc w:val="both"/>
        <w:rPr>
          <w:sz w:val="28"/>
          <w:szCs w:val="28"/>
        </w:rPr>
      </w:pPr>
      <w:r>
        <w:rPr>
          <w:position w:val="-24"/>
          <w:sz w:val="28"/>
          <w:szCs w:val="28"/>
        </w:rPr>
        <w:pict>
          <v:shape id="_x0000_i1121" type="#_x0000_t75" style="width:87.75pt;height:30.75pt">
            <v:imagedata r:id="rId104" o:title=""/>
          </v:shape>
        </w:pict>
      </w:r>
      <w:r w:rsidR="005022C5" w:rsidRPr="00653A56">
        <w:rPr>
          <w:sz w:val="28"/>
          <w:szCs w:val="28"/>
        </w:rPr>
        <w:t>шт</w:t>
      </w:r>
      <w:r w:rsidR="00D60129" w:rsidRPr="00653A56">
        <w:rPr>
          <w:sz w:val="28"/>
          <w:szCs w:val="28"/>
        </w:rPr>
        <w:t>.</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lang w:val="en-US"/>
        </w:rPr>
        <w:t>V</w:t>
      </w:r>
      <w:r w:rsidRPr="00653A56">
        <w:rPr>
          <w:sz w:val="28"/>
          <w:szCs w:val="28"/>
          <w:vertAlign w:val="subscript"/>
        </w:rPr>
        <w:t>б</w:t>
      </w:r>
      <w:r w:rsidRPr="00653A56">
        <w:rPr>
          <w:sz w:val="28"/>
          <w:szCs w:val="28"/>
        </w:rPr>
        <w:t>=15000 м</w:t>
      </w:r>
      <w:r w:rsidRPr="00653A56">
        <w:rPr>
          <w:sz w:val="28"/>
          <w:szCs w:val="28"/>
          <w:vertAlign w:val="superscript"/>
        </w:rPr>
        <w:t>3</w:t>
      </w:r>
      <w:r w:rsidRPr="00653A56">
        <w:rPr>
          <w:sz w:val="28"/>
          <w:szCs w:val="28"/>
        </w:rPr>
        <w:t xml:space="preserve"> – сменный объём бульдозерных работ.</w:t>
      </w:r>
    </w:p>
    <w:p w:rsidR="00AB3836" w:rsidRPr="00653A56" w:rsidRDefault="00EF7133" w:rsidP="00AA5E25">
      <w:pPr>
        <w:tabs>
          <w:tab w:val="left" w:pos="426"/>
          <w:tab w:val="left" w:pos="993"/>
          <w:tab w:val="left" w:pos="1320"/>
        </w:tabs>
        <w:spacing w:line="360" w:lineRule="auto"/>
        <w:ind w:firstLine="709"/>
        <w:jc w:val="both"/>
        <w:rPr>
          <w:b/>
          <w:sz w:val="28"/>
          <w:szCs w:val="28"/>
        </w:rPr>
      </w:pPr>
      <w:r w:rsidRPr="00653A56">
        <w:rPr>
          <w:sz w:val="28"/>
          <w:szCs w:val="28"/>
        </w:rPr>
        <w:t>При 20%-ном резерве инвентарный парк составит 1 бульдозер, окончательное количество бульдозеров принимаем 6 бульдозеров, т.к. могут быть простои на ремонт и техническое облуживание бульдозера.</w:t>
      </w:r>
    </w:p>
    <w:p w:rsidR="00AB3836" w:rsidRPr="00653A56" w:rsidRDefault="00A04F57" w:rsidP="00AA5E25">
      <w:pPr>
        <w:tabs>
          <w:tab w:val="left" w:pos="426"/>
          <w:tab w:val="left" w:pos="993"/>
          <w:tab w:val="left" w:pos="1320"/>
        </w:tabs>
        <w:spacing w:line="360" w:lineRule="auto"/>
        <w:ind w:firstLine="709"/>
        <w:jc w:val="both"/>
        <w:rPr>
          <w:b/>
          <w:sz w:val="28"/>
          <w:szCs w:val="28"/>
        </w:rPr>
      </w:pPr>
      <w:r w:rsidRPr="00653A56">
        <w:rPr>
          <w:b/>
          <w:sz w:val="28"/>
          <w:szCs w:val="28"/>
        </w:rPr>
        <w:br w:type="page"/>
      </w:r>
      <w:r w:rsidR="00AB3836" w:rsidRPr="00653A56">
        <w:rPr>
          <w:b/>
          <w:sz w:val="28"/>
          <w:szCs w:val="28"/>
          <w:lang w:val="en-US"/>
        </w:rPr>
        <w:t>V</w:t>
      </w:r>
      <w:r w:rsidR="00AB3836" w:rsidRPr="00653A56">
        <w:rPr>
          <w:b/>
          <w:sz w:val="28"/>
          <w:szCs w:val="28"/>
        </w:rPr>
        <w:t>. Выбор средств механизации и организации</w:t>
      </w:r>
      <w:r w:rsidRPr="00653A56">
        <w:rPr>
          <w:b/>
          <w:sz w:val="28"/>
          <w:szCs w:val="28"/>
        </w:rPr>
        <w:t xml:space="preserve"> </w:t>
      </w:r>
      <w:r w:rsidR="00AB3836" w:rsidRPr="00653A56">
        <w:rPr>
          <w:b/>
          <w:sz w:val="28"/>
          <w:szCs w:val="28"/>
        </w:rPr>
        <w:t>в</w:t>
      </w:r>
      <w:r w:rsidR="00D60129" w:rsidRPr="00653A56">
        <w:rPr>
          <w:b/>
          <w:sz w:val="28"/>
          <w:szCs w:val="28"/>
        </w:rPr>
        <w:t>спомогательных работ на карьере</w:t>
      </w:r>
    </w:p>
    <w:p w:rsidR="00A04F57" w:rsidRPr="00653A56" w:rsidRDefault="00A04F57" w:rsidP="00AA5E25">
      <w:pPr>
        <w:tabs>
          <w:tab w:val="left" w:pos="426"/>
          <w:tab w:val="left" w:pos="993"/>
        </w:tabs>
        <w:spacing w:line="360" w:lineRule="auto"/>
        <w:ind w:firstLine="709"/>
        <w:jc w:val="both"/>
        <w:rPr>
          <w:sz w:val="28"/>
          <w:szCs w:val="28"/>
        </w:rPr>
      </w:pPr>
    </w:p>
    <w:p w:rsidR="00D86D00" w:rsidRDefault="00AB3836" w:rsidP="00AA5E25">
      <w:pPr>
        <w:tabs>
          <w:tab w:val="left" w:pos="426"/>
          <w:tab w:val="left" w:pos="993"/>
        </w:tabs>
        <w:spacing w:line="360" w:lineRule="auto"/>
        <w:ind w:firstLine="709"/>
        <w:jc w:val="both"/>
        <w:rPr>
          <w:sz w:val="28"/>
          <w:szCs w:val="28"/>
        </w:rPr>
      </w:pPr>
      <w:r w:rsidRPr="00653A56">
        <w:rPr>
          <w:sz w:val="28"/>
          <w:szCs w:val="28"/>
        </w:rPr>
        <w:t>Механи</w:t>
      </w:r>
      <w:r w:rsidR="00D60129" w:rsidRPr="00653A56">
        <w:rPr>
          <w:sz w:val="28"/>
          <w:szCs w:val="28"/>
        </w:rPr>
        <w:t>зация зарядки и забойки скважин</w:t>
      </w:r>
      <w:r w:rsidR="00D86D00">
        <w:rPr>
          <w:sz w:val="28"/>
          <w:szCs w:val="28"/>
        </w:rPr>
        <w:t xml:space="preserve">. </w:t>
      </w:r>
      <w:r w:rsidRPr="00653A56">
        <w:rPr>
          <w:sz w:val="28"/>
          <w:szCs w:val="28"/>
        </w:rPr>
        <w:t xml:space="preserve">Механизация взрывных работ на земной поверхности должна свести к минимуму физически тяжелых ручных операций с мешками ВВ, начиная с поступления их на склад ВМ и кончая заряжанием в скважины. Имеются следующие основные участки (узлы) механизации взрывных работ: склад ВМ; пункт подготовки исходных компонентов и готовых ВВ к загрузке зарядных машин; осушение скважин перед заряжанием; заряжание скважин; забойка скважин. </w:t>
      </w:r>
      <w:r w:rsidRPr="00653A56">
        <w:rPr>
          <w:bCs/>
          <w:sz w:val="28"/>
          <w:szCs w:val="28"/>
        </w:rPr>
        <w:t>На складах ВМ</w:t>
      </w:r>
      <w:r w:rsidRPr="00653A56">
        <w:rPr>
          <w:sz w:val="28"/>
          <w:szCs w:val="28"/>
        </w:rPr>
        <w:t xml:space="preserve"> применяют вилочные погрузчики во взрывобезопасном исполнении для разгрузки и погрузки ВВ в мягких контейнерах емкостью 1 т, пакетов из мешков с ВВ на поддонах (20-25 шт.). Для операций с жесткими контейнерами большой грузоподъемности применяют специальные подъемные автокраны. </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Имеются предложения подавать пневмотранспортированием гранулированные ВВ из вагонов МПС в бункеры-хранилища, из которых производится загрузка зарядных машин. Опыт предприятий показывает возможность и эффективность хранения аммиачной селитры в вагонах - хопперах или в россыпном виде в штабелях с погрузкой ее в зарядные или транспортные машины роторными погрузчиками; </w:t>
      </w:r>
      <w:r w:rsidRPr="00653A56">
        <w:rPr>
          <w:bCs/>
          <w:sz w:val="28"/>
          <w:szCs w:val="28"/>
        </w:rPr>
        <w:t>на пунктах подготовки и изготовления ВВ</w:t>
      </w:r>
      <w:r w:rsidRPr="00653A56">
        <w:rPr>
          <w:sz w:val="28"/>
          <w:szCs w:val="28"/>
        </w:rPr>
        <w:t xml:space="preserve"> применяют стационарные или передвижные устройства для растаривания ВВ, поступающего со склада ВМ в мешках или контейнерах; устройства для подготовки ВВ к загрузке зарядных машин; загрузочные или смесительно-загрузочные устройства для загрузки зарядных машин исходными компонентами или готовыми ВВ; </w:t>
      </w:r>
      <w:r w:rsidRPr="00653A56">
        <w:rPr>
          <w:bCs/>
          <w:sz w:val="28"/>
          <w:szCs w:val="28"/>
        </w:rPr>
        <w:t>для заряжания скважин</w:t>
      </w:r>
      <w:r w:rsidRPr="00653A56">
        <w:rPr>
          <w:sz w:val="28"/>
          <w:szCs w:val="28"/>
        </w:rPr>
        <w:t xml:space="preserve"> применяют транспортно-зарядные машины, предназначенные для транспортирования и заряжания готовых ВВ; смесительно-зарядные машины, предназначенные как для транспортиро</w:t>
      </w:r>
      <w:r w:rsidR="00EF7133" w:rsidRPr="00653A56">
        <w:rPr>
          <w:sz w:val="28"/>
          <w:szCs w:val="28"/>
        </w:rPr>
        <w:t>вания, так и для изготовления инициирующего вещества</w:t>
      </w:r>
      <w:r w:rsidRPr="00653A56">
        <w:rPr>
          <w:sz w:val="28"/>
          <w:szCs w:val="28"/>
        </w:rPr>
        <w:t xml:space="preserve"> (</w:t>
      </w:r>
      <w:r w:rsidR="00EF7133" w:rsidRPr="00653A56">
        <w:rPr>
          <w:sz w:val="28"/>
          <w:szCs w:val="28"/>
        </w:rPr>
        <w:t>И</w:t>
      </w:r>
      <w:r w:rsidRPr="00653A56">
        <w:rPr>
          <w:sz w:val="28"/>
          <w:szCs w:val="28"/>
        </w:rPr>
        <w:t xml:space="preserve">гданита, ГЛТ-20, </w:t>
      </w:r>
      <w:r w:rsidR="00EF7133" w:rsidRPr="00653A56">
        <w:rPr>
          <w:sz w:val="28"/>
          <w:szCs w:val="28"/>
        </w:rPr>
        <w:t>Ифзанитов, П</w:t>
      </w:r>
      <w:r w:rsidRPr="00653A56">
        <w:rPr>
          <w:sz w:val="28"/>
          <w:szCs w:val="28"/>
        </w:rPr>
        <w:t>орэмита), некоторые из этих машин могут работать с готовыми ВВ заводского изготовления; для забойки скважин применяют автономные машины с устройствами для загрузки забойки в бункер машины; неавтономные – без таких устройств; для осушения скважин перед заряжание</w:t>
      </w:r>
      <w:r w:rsidRPr="00653A56">
        <w:rPr>
          <w:smallCaps/>
          <w:sz w:val="28"/>
          <w:szCs w:val="28"/>
        </w:rPr>
        <w:t xml:space="preserve"> </w:t>
      </w:r>
      <w:r w:rsidRPr="00653A56">
        <w:rPr>
          <w:sz w:val="28"/>
          <w:szCs w:val="28"/>
        </w:rPr>
        <w:t xml:space="preserve">применяют машины, выполняющие осушение с помощью сжатого воздуха или с помощью погружных насосов. </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Зарядные машины для гранулированных ВВ </w:t>
      </w:r>
      <w:r w:rsidR="00812E59" w:rsidRPr="00653A56">
        <w:rPr>
          <w:sz w:val="28"/>
          <w:szCs w:val="28"/>
        </w:rPr>
        <w:t>предназначенные</w:t>
      </w:r>
      <w:r w:rsidRPr="00653A56">
        <w:rPr>
          <w:sz w:val="28"/>
          <w:szCs w:val="28"/>
        </w:rPr>
        <w:t xml:space="preserve"> для транспортирования и заряжания скважин на открытых горных ра</w:t>
      </w:r>
      <w:r w:rsidR="00812E59" w:rsidRPr="00653A56">
        <w:rPr>
          <w:sz w:val="28"/>
          <w:szCs w:val="28"/>
        </w:rPr>
        <w:t>ботах И</w:t>
      </w:r>
      <w:r w:rsidRPr="00653A56">
        <w:rPr>
          <w:sz w:val="28"/>
          <w:szCs w:val="28"/>
        </w:rPr>
        <w:t>гданитом, приготовляемым в процессе заряжания, а также заводского изготовления. Выгрузка из бункера машины и транспортирование ВВ к устью скважины осуществляются системой шнеков, которые служат и для смешения аммиачной селитры с дизельным топливом п</w:t>
      </w:r>
      <w:r w:rsidR="00812E59" w:rsidRPr="00653A56">
        <w:rPr>
          <w:sz w:val="28"/>
          <w:szCs w:val="28"/>
        </w:rPr>
        <w:t>ри изготовлении И</w:t>
      </w:r>
      <w:r w:rsidRPr="00653A56">
        <w:rPr>
          <w:sz w:val="28"/>
          <w:szCs w:val="28"/>
        </w:rPr>
        <w:t>гданита.</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Машина МЗ-ЗБ выполняет те же операции, что и МЗ-ЗА, но в отличие от нее дополнительно оснащена устройствами для рассредоточения зарядов в скважине пневмозатворами и насосом для удаления воды из скважин. Базой для машин МЗ-ЗА и МЗ-ЗБ служит шасси автомобиля КрАЗ 256Б. Машина МЗ-4 выполняет те же операции, что и МЗ-ЗА. Основным отличием машины является высокая производительность. Базой служит шасси автомобиля БелАЗ-540А. Эти зарядные машины применяются на крупных карьерах с объемом заряжания на взрыве более 200 т. МЗ-4 не разрешается движение по автодорогам общего пользования из-за большой массы. Машина МЗ-8 представляет собой бункер, смонтированный на автомобиле МАЗ-563Б, с размещенными внутри него пневматическими диафрагмами для перемещения ВВ. Из бункера ВВ самотеком поступает в объемный дозатор, оттуда также самотеком в скважину. Изготовитель - ППП «Кривбассвзрывпром». Аналогичные конструкции зарядных машин-бункеров созданы и успешно эксплуатируются на «Сорском» комбинате, на объектах треста </w:t>
      </w:r>
      <w:r w:rsidR="00F632B1" w:rsidRPr="00653A56">
        <w:rPr>
          <w:sz w:val="28"/>
          <w:szCs w:val="28"/>
        </w:rPr>
        <w:t>«</w:t>
      </w:r>
      <w:r w:rsidRPr="00653A56">
        <w:rPr>
          <w:sz w:val="28"/>
          <w:szCs w:val="28"/>
        </w:rPr>
        <w:t>Союзвзрывпром</w:t>
      </w:r>
      <w:r w:rsidR="00F632B1" w:rsidRPr="00653A56">
        <w:rPr>
          <w:sz w:val="28"/>
          <w:szCs w:val="28"/>
        </w:rPr>
        <w:t>»</w:t>
      </w:r>
      <w:r w:rsidRPr="00653A56">
        <w:rPr>
          <w:sz w:val="28"/>
          <w:szCs w:val="28"/>
        </w:rPr>
        <w:t xml:space="preserve"> (зарядный автомобильный бункер БЗА-01, БЗА-05 с вместимостью ВВ от 5,0 до 10 т на базе автомобилей КрАЗ и КамАЗ).</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Техническая производительность заряжания машин 500 кг/мин.</w:t>
      </w:r>
    </w:p>
    <w:p w:rsidR="00AB3836" w:rsidRPr="00653A56" w:rsidRDefault="00AB3836" w:rsidP="00AA5E25">
      <w:pPr>
        <w:tabs>
          <w:tab w:val="left" w:pos="426"/>
          <w:tab w:val="left" w:pos="993"/>
        </w:tabs>
        <w:spacing w:line="360" w:lineRule="auto"/>
        <w:ind w:firstLine="709"/>
        <w:jc w:val="both"/>
        <w:rPr>
          <w:sz w:val="28"/>
          <w:szCs w:val="28"/>
        </w:rPr>
      </w:pPr>
      <w:r w:rsidRPr="00653A56">
        <w:rPr>
          <w:sz w:val="28"/>
          <w:szCs w:val="28"/>
        </w:rPr>
        <w:t xml:space="preserve">Для заряжания шпуров и скважин в труднодоступных условиях дорожного и гидротехнического строительства применяют пневомзарядчики типа ЗМК-1А или ЗМБС-2, производительность которых 25 и 100 кг/мин соответственно, а вместимость бункера 55 и </w:t>
      </w:r>
      <w:smartTag w:uri="urn:schemas-microsoft-com:office:smarttags" w:element="metricconverter">
        <w:smartTagPr>
          <w:attr w:name="ProductID" w:val="300 кг"/>
        </w:smartTagPr>
        <w:r w:rsidRPr="00653A56">
          <w:rPr>
            <w:sz w:val="28"/>
            <w:szCs w:val="28"/>
          </w:rPr>
          <w:t>300 кг</w:t>
        </w:r>
      </w:smartTag>
      <w:r w:rsidRPr="00653A56">
        <w:rPr>
          <w:sz w:val="28"/>
          <w:szCs w:val="28"/>
        </w:rPr>
        <w:t xml:space="preserve">. Трестом </w:t>
      </w:r>
      <w:r w:rsidR="00F632B1" w:rsidRPr="00653A56">
        <w:rPr>
          <w:sz w:val="28"/>
          <w:szCs w:val="28"/>
        </w:rPr>
        <w:t>«</w:t>
      </w:r>
      <w:r w:rsidRPr="00653A56">
        <w:rPr>
          <w:sz w:val="28"/>
          <w:szCs w:val="28"/>
        </w:rPr>
        <w:t>Трансвзрывпром</w:t>
      </w:r>
      <w:r w:rsidR="00F632B1" w:rsidRPr="00653A56">
        <w:rPr>
          <w:sz w:val="28"/>
          <w:szCs w:val="28"/>
        </w:rPr>
        <w:t>»</w:t>
      </w:r>
      <w:r w:rsidRPr="00653A56">
        <w:rPr>
          <w:sz w:val="28"/>
          <w:szCs w:val="28"/>
        </w:rPr>
        <w:t xml:space="preserve"> создана на базе полу-принципа и зарядной машины Ульба-400 зарядная установка "Калуга". Ее транспортируют грузовой машиной, в которой доставляют мешки с ВВ к месту взрыва, а затем производят заряжание нескольких скважин с одной установки машины (на длину зарядного шланга). Причем заряжание ведется пневматическим способом как ниже, так и выше (до </w:t>
      </w:r>
      <w:smartTag w:uri="urn:schemas-microsoft-com:office:smarttags" w:element="metricconverter">
        <w:smartTagPr>
          <w:attr w:name="ProductID" w:val="50 м"/>
        </w:smartTagPr>
        <w:r w:rsidRPr="00653A56">
          <w:rPr>
            <w:sz w:val="28"/>
            <w:szCs w:val="28"/>
          </w:rPr>
          <w:t>50 м</w:t>
        </w:r>
      </w:smartTag>
      <w:r w:rsidRPr="00653A56">
        <w:rPr>
          <w:sz w:val="28"/>
          <w:szCs w:val="28"/>
        </w:rPr>
        <w:t xml:space="preserve">) уровня расположения зарядной установки. Производительность заряжания 150 кг/мин. Для работы в гористой местности при строительстве дорог трестом </w:t>
      </w:r>
      <w:r w:rsidR="00F632B1" w:rsidRPr="00653A56">
        <w:rPr>
          <w:sz w:val="28"/>
          <w:szCs w:val="28"/>
        </w:rPr>
        <w:t>«</w:t>
      </w:r>
      <w:r w:rsidRPr="00653A56">
        <w:rPr>
          <w:sz w:val="28"/>
          <w:szCs w:val="28"/>
        </w:rPr>
        <w:t>Трансвзрывпром</w:t>
      </w:r>
      <w:r w:rsidR="00F632B1" w:rsidRPr="00653A56">
        <w:rPr>
          <w:sz w:val="28"/>
          <w:szCs w:val="28"/>
        </w:rPr>
        <w:t>»</w:t>
      </w:r>
      <w:r w:rsidRPr="00653A56">
        <w:rPr>
          <w:sz w:val="28"/>
          <w:szCs w:val="28"/>
        </w:rPr>
        <w:t xml:space="preserve"> создана зарядная установка ТЗУ-Т на базе зарядной машины Ульба-400 с емкостью бункера </w:t>
      </w:r>
      <w:smartTag w:uri="urn:schemas-microsoft-com:office:smarttags" w:element="metricconverter">
        <w:smartTagPr>
          <w:attr w:name="ProductID" w:val="400 кг"/>
        </w:smartTagPr>
        <w:r w:rsidRPr="00653A56">
          <w:rPr>
            <w:sz w:val="28"/>
            <w:szCs w:val="28"/>
          </w:rPr>
          <w:t>400 кг</w:t>
        </w:r>
      </w:smartTag>
      <w:r w:rsidRPr="00653A56">
        <w:rPr>
          <w:sz w:val="28"/>
          <w:szCs w:val="28"/>
        </w:rPr>
        <w:t xml:space="preserve"> ВВ. Подача ВВ пневмотранспортом на длину по горизонтали до </w:t>
      </w:r>
      <w:smartTag w:uri="urn:schemas-microsoft-com:office:smarttags" w:element="metricconverter">
        <w:smartTagPr>
          <w:attr w:name="ProductID" w:val="300 м"/>
        </w:smartTagPr>
        <w:r w:rsidRPr="00653A56">
          <w:rPr>
            <w:sz w:val="28"/>
            <w:szCs w:val="28"/>
          </w:rPr>
          <w:t>300</w:t>
        </w:r>
        <w:r w:rsidRPr="00653A56">
          <w:rPr>
            <w:bCs/>
            <w:sz w:val="28"/>
            <w:szCs w:val="28"/>
          </w:rPr>
          <w:t xml:space="preserve"> м</w:t>
        </w:r>
      </w:smartTag>
      <w:r w:rsidRPr="00653A56">
        <w:rPr>
          <w:bCs/>
          <w:sz w:val="28"/>
          <w:szCs w:val="28"/>
        </w:rPr>
        <w:t>,</w:t>
      </w:r>
      <w:r w:rsidRPr="00653A56">
        <w:rPr>
          <w:sz w:val="28"/>
          <w:szCs w:val="28"/>
        </w:rPr>
        <w:t xml:space="preserve"> по вертикали до </w:t>
      </w:r>
      <w:smartTag w:uri="urn:schemas-microsoft-com:office:smarttags" w:element="metricconverter">
        <w:smartTagPr>
          <w:attr w:name="ProductID" w:val="100 м"/>
        </w:smartTagPr>
        <w:r w:rsidRPr="00653A56">
          <w:rPr>
            <w:sz w:val="28"/>
            <w:szCs w:val="28"/>
          </w:rPr>
          <w:t>100 м</w:t>
        </w:r>
      </w:smartTag>
      <w:r w:rsidRPr="00653A56">
        <w:rPr>
          <w:sz w:val="28"/>
          <w:szCs w:val="28"/>
        </w:rPr>
        <w:t>. Установка смонтирована на полуприцепе и работает с передвижным компрессором.</w:t>
      </w:r>
    </w:p>
    <w:p w:rsidR="001052E9" w:rsidRPr="00653A56" w:rsidRDefault="001052E9" w:rsidP="00AA5E25">
      <w:pPr>
        <w:tabs>
          <w:tab w:val="left" w:pos="426"/>
          <w:tab w:val="left" w:pos="993"/>
        </w:tabs>
        <w:spacing w:line="360" w:lineRule="auto"/>
        <w:ind w:firstLine="709"/>
        <w:jc w:val="both"/>
        <w:rPr>
          <w:b/>
          <w:sz w:val="28"/>
          <w:szCs w:val="28"/>
        </w:rPr>
      </w:pPr>
      <w:r w:rsidRPr="00653A56">
        <w:rPr>
          <w:b/>
          <w:sz w:val="28"/>
          <w:szCs w:val="28"/>
        </w:rPr>
        <w:t>Машина зарядная МЗ-3Б</w:t>
      </w:r>
    </w:p>
    <w:p w:rsidR="00A04F57" w:rsidRPr="00653A56" w:rsidRDefault="001052E9" w:rsidP="00AA5E25">
      <w:pPr>
        <w:tabs>
          <w:tab w:val="left" w:pos="426"/>
          <w:tab w:val="left" w:pos="993"/>
        </w:tabs>
        <w:spacing w:line="360" w:lineRule="auto"/>
        <w:ind w:firstLine="709"/>
        <w:jc w:val="both"/>
        <w:rPr>
          <w:sz w:val="28"/>
          <w:szCs w:val="28"/>
        </w:rPr>
      </w:pPr>
      <w:r w:rsidRPr="00653A56">
        <w:rPr>
          <w:sz w:val="28"/>
          <w:szCs w:val="28"/>
        </w:rPr>
        <w:t>Предназначена для транспортирования взрывчатых веществ и заряжания скважин на открытых горных работах в районах с умеренным климатом. Кроме того, она выполняет операции по установке пневмозатворов в скважине. Заряжание скважин производится как игданитом, так и взрывчатыми веществами заводского производства, допущенными Госгортехнадзором России для механизированного заряжания.</w:t>
      </w:r>
      <w:r w:rsidR="00E7743A" w:rsidRPr="00653A56">
        <w:rPr>
          <w:sz w:val="28"/>
          <w:szCs w:val="28"/>
        </w:rPr>
        <w:t xml:space="preserve"> </w:t>
      </w:r>
    </w:p>
    <w:p w:rsidR="001052E9" w:rsidRPr="00653A56" w:rsidRDefault="00A04F57" w:rsidP="00AA5E25">
      <w:pPr>
        <w:tabs>
          <w:tab w:val="left" w:pos="426"/>
          <w:tab w:val="left" w:pos="993"/>
        </w:tabs>
        <w:spacing w:line="360" w:lineRule="auto"/>
        <w:ind w:firstLine="709"/>
        <w:jc w:val="both"/>
        <w:rPr>
          <w:i/>
          <w:sz w:val="28"/>
          <w:szCs w:val="28"/>
        </w:rPr>
      </w:pPr>
      <w:r w:rsidRPr="00653A56">
        <w:rPr>
          <w:sz w:val="28"/>
          <w:szCs w:val="28"/>
        </w:rPr>
        <w:br w:type="page"/>
      </w:r>
      <w:r w:rsidR="00896721">
        <w:rPr>
          <w:i/>
          <w:noProof/>
          <w:sz w:val="28"/>
          <w:szCs w:val="28"/>
        </w:rPr>
        <w:pict>
          <v:shape id="Рисунок 14" o:spid="_x0000_i1122" type="#_x0000_t75" style="width:375.75pt;height:158.25pt;visibility:visible">
            <v:imagedata r:id="rId105" o:title="" grayscale="t" bilevel="t"/>
          </v:shape>
        </w:pict>
      </w:r>
    </w:p>
    <w:p w:rsidR="001052E9" w:rsidRPr="00653A56" w:rsidRDefault="001052E9" w:rsidP="00AA5E25">
      <w:pPr>
        <w:tabs>
          <w:tab w:val="left" w:pos="426"/>
          <w:tab w:val="left" w:pos="993"/>
        </w:tabs>
        <w:spacing w:line="360" w:lineRule="auto"/>
        <w:ind w:firstLine="709"/>
        <w:jc w:val="both"/>
        <w:rPr>
          <w:b/>
          <w:i/>
          <w:sz w:val="28"/>
          <w:szCs w:val="28"/>
        </w:rPr>
      </w:pPr>
    </w:p>
    <w:p w:rsidR="001052E9" w:rsidRPr="00653A56" w:rsidRDefault="001052E9" w:rsidP="00AA5E25">
      <w:pPr>
        <w:tabs>
          <w:tab w:val="left" w:pos="426"/>
          <w:tab w:val="left" w:pos="993"/>
        </w:tabs>
        <w:spacing w:line="360" w:lineRule="auto"/>
        <w:ind w:firstLine="709"/>
        <w:jc w:val="both"/>
        <w:rPr>
          <w:b/>
          <w:i/>
          <w:sz w:val="28"/>
          <w:szCs w:val="28"/>
        </w:rPr>
      </w:pPr>
      <w:r w:rsidRPr="00653A56">
        <w:rPr>
          <w:b/>
          <w:i/>
          <w:sz w:val="28"/>
          <w:szCs w:val="28"/>
        </w:rPr>
        <w:t>Техническая характеристика</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Базовое шасси</w:t>
      </w:r>
      <w:r w:rsidR="00E7743A" w:rsidRPr="00653A56">
        <w:rPr>
          <w:sz w:val="28"/>
          <w:szCs w:val="28"/>
        </w:rPr>
        <w:t xml:space="preserve"> </w:t>
      </w:r>
      <w:r w:rsidRPr="00653A56">
        <w:rPr>
          <w:sz w:val="28"/>
          <w:szCs w:val="28"/>
        </w:rPr>
        <w:t>КрАЗ-6510</w:t>
      </w:r>
      <w:r w:rsidR="00E7743A" w:rsidRPr="00653A56">
        <w:rPr>
          <w:sz w:val="28"/>
          <w:szCs w:val="28"/>
        </w:rPr>
        <w:t xml:space="preserve"> </w:t>
      </w:r>
      <w:r w:rsidRPr="00653A56">
        <w:rPr>
          <w:sz w:val="28"/>
          <w:szCs w:val="28"/>
        </w:rPr>
        <w:t>КамАЗ-5511</w:t>
      </w:r>
      <w:r w:rsidR="00E7743A" w:rsidRPr="00653A56">
        <w:rPr>
          <w:sz w:val="28"/>
          <w:szCs w:val="28"/>
        </w:rPr>
        <w:t xml:space="preserve"> </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Рекомендуемый диаметр заряженных скважин, мм</w:t>
      </w:r>
      <w:r w:rsidR="00E7743A" w:rsidRPr="00653A56">
        <w:rPr>
          <w:sz w:val="28"/>
          <w:szCs w:val="28"/>
        </w:rPr>
        <w:t xml:space="preserve"> </w:t>
      </w:r>
      <w:r w:rsidRPr="00653A56">
        <w:rPr>
          <w:sz w:val="28"/>
          <w:szCs w:val="28"/>
        </w:rPr>
        <w:t>214</w:t>
      </w:r>
      <w:r w:rsidR="00E7743A" w:rsidRPr="00653A56">
        <w:rPr>
          <w:sz w:val="28"/>
          <w:szCs w:val="28"/>
        </w:rPr>
        <w:t xml:space="preserve"> </w:t>
      </w:r>
      <w:r w:rsidRPr="00653A56">
        <w:rPr>
          <w:sz w:val="28"/>
          <w:szCs w:val="28"/>
        </w:rPr>
        <w:t>214</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Грузоподъемность, т</w:t>
      </w:r>
      <w:r w:rsidR="00E7743A" w:rsidRPr="00653A56">
        <w:rPr>
          <w:sz w:val="28"/>
          <w:szCs w:val="28"/>
        </w:rPr>
        <w:t xml:space="preserve"> </w:t>
      </w:r>
      <w:r w:rsidRPr="00653A56">
        <w:rPr>
          <w:sz w:val="28"/>
          <w:szCs w:val="28"/>
        </w:rPr>
        <w:t>10</w:t>
      </w:r>
      <w:r w:rsidR="00E7743A" w:rsidRPr="00653A56">
        <w:rPr>
          <w:sz w:val="28"/>
          <w:szCs w:val="28"/>
        </w:rPr>
        <w:t xml:space="preserve"> </w:t>
      </w:r>
      <w:r w:rsidRPr="00653A56">
        <w:rPr>
          <w:sz w:val="28"/>
          <w:szCs w:val="28"/>
        </w:rPr>
        <w:t>10</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Техническая производительность, кг/мин</w:t>
      </w:r>
      <w:r w:rsidR="00E7743A" w:rsidRPr="00653A56">
        <w:rPr>
          <w:sz w:val="28"/>
          <w:szCs w:val="28"/>
        </w:rPr>
        <w:t xml:space="preserve"> </w:t>
      </w:r>
      <w:r w:rsidRPr="00653A56">
        <w:rPr>
          <w:sz w:val="28"/>
          <w:szCs w:val="28"/>
        </w:rPr>
        <w:t>600</w:t>
      </w:r>
      <w:r w:rsidR="00E7743A" w:rsidRPr="00653A56">
        <w:rPr>
          <w:sz w:val="28"/>
          <w:szCs w:val="28"/>
        </w:rPr>
        <w:t xml:space="preserve"> </w:t>
      </w:r>
      <w:r w:rsidRPr="00653A56">
        <w:rPr>
          <w:sz w:val="28"/>
          <w:szCs w:val="28"/>
        </w:rPr>
        <w:t>600</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Габаритные размеры, мм</w:t>
      </w:r>
    </w:p>
    <w:p w:rsidR="001052E9" w:rsidRPr="00653A56" w:rsidRDefault="00E7743A" w:rsidP="00AA5E25">
      <w:pPr>
        <w:tabs>
          <w:tab w:val="left" w:pos="426"/>
          <w:tab w:val="left" w:pos="993"/>
        </w:tabs>
        <w:spacing w:line="360" w:lineRule="auto"/>
        <w:ind w:firstLine="709"/>
        <w:jc w:val="both"/>
        <w:rPr>
          <w:sz w:val="28"/>
          <w:szCs w:val="28"/>
        </w:rPr>
      </w:pPr>
      <w:r w:rsidRPr="00653A56">
        <w:rPr>
          <w:sz w:val="28"/>
          <w:szCs w:val="28"/>
        </w:rPr>
        <w:t xml:space="preserve"> </w:t>
      </w:r>
      <w:r w:rsidR="001052E9" w:rsidRPr="00653A56">
        <w:rPr>
          <w:sz w:val="28"/>
          <w:szCs w:val="28"/>
        </w:rPr>
        <w:t>длина</w:t>
      </w:r>
      <w:r w:rsidRPr="00653A56">
        <w:rPr>
          <w:sz w:val="28"/>
          <w:szCs w:val="28"/>
        </w:rPr>
        <w:t xml:space="preserve"> </w:t>
      </w:r>
      <w:r w:rsidR="001052E9" w:rsidRPr="00653A56">
        <w:rPr>
          <w:sz w:val="28"/>
          <w:szCs w:val="28"/>
        </w:rPr>
        <w:t>8500</w:t>
      </w:r>
      <w:r w:rsidRPr="00653A56">
        <w:rPr>
          <w:sz w:val="28"/>
          <w:szCs w:val="28"/>
        </w:rPr>
        <w:t xml:space="preserve"> </w:t>
      </w:r>
      <w:r w:rsidR="001052E9" w:rsidRPr="00653A56">
        <w:rPr>
          <w:sz w:val="28"/>
          <w:szCs w:val="28"/>
        </w:rPr>
        <w:t>7030</w:t>
      </w:r>
    </w:p>
    <w:p w:rsidR="001052E9" w:rsidRPr="00653A56" w:rsidRDefault="00E7743A" w:rsidP="00AA5E25">
      <w:pPr>
        <w:tabs>
          <w:tab w:val="left" w:pos="426"/>
          <w:tab w:val="left" w:pos="993"/>
        </w:tabs>
        <w:spacing w:line="360" w:lineRule="auto"/>
        <w:ind w:firstLine="709"/>
        <w:jc w:val="both"/>
        <w:rPr>
          <w:sz w:val="28"/>
          <w:szCs w:val="28"/>
        </w:rPr>
      </w:pPr>
      <w:r w:rsidRPr="00653A56">
        <w:rPr>
          <w:sz w:val="28"/>
          <w:szCs w:val="28"/>
        </w:rPr>
        <w:t xml:space="preserve"> </w:t>
      </w:r>
      <w:r w:rsidR="001052E9" w:rsidRPr="00653A56">
        <w:rPr>
          <w:sz w:val="28"/>
          <w:szCs w:val="28"/>
        </w:rPr>
        <w:t>ширина</w:t>
      </w:r>
      <w:r w:rsidRPr="00653A56">
        <w:rPr>
          <w:sz w:val="28"/>
          <w:szCs w:val="28"/>
        </w:rPr>
        <w:t xml:space="preserve"> </w:t>
      </w:r>
      <w:r w:rsidR="001052E9" w:rsidRPr="00653A56">
        <w:rPr>
          <w:sz w:val="28"/>
          <w:szCs w:val="28"/>
        </w:rPr>
        <w:t>2500</w:t>
      </w:r>
      <w:r w:rsidRPr="00653A56">
        <w:rPr>
          <w:sz w:val="28"/>
          <w:szCs w:val="28"/>
        </w:rPr>
        <w:t xml:space="preserve"> </w:t>
      </w:r>
      <w:r w:rsidR="001052E9" w:rsidRPr="00653A56">
        <w:rPr>
          <w:sz w:val="28"/>
          <w:szCs w:val="28"/>
        </w:rPr>
        <w:t xml:space="preserve">2500 </w:t>
      </w:r>
    </w:p>
    <w:p w:rsidR="001052E9" w:rsidRPr="00653A56" w:rsidRDefault="00E7743A" w:rsidP="00AA5E25">
      <w:pPr>
        <w:tabs>
          <w:tab w:val="left" w:pos="426"/>
          <w:tab w:val="left" w:pos="993"/>
        </w:tabs>
        <w:spacing w:line="360" w:lineRule="auto"/>
        <w:ind w:firstLine="709"/>
        <w:jc w:val="both"/>
        <w:rPr>
          <w:sz w:val="28"/>
          <w:szCs w:val="28"/>
        </w:rPr>
      </w:pPr>
      <w:r w:rsidRPr="00653A56">
        <w:rPr>
          <w:sz w:val="28"/>
          <w:szCs w:val="28"/>
        </w:rPr>
        <w:t xml:space="preserve"> </w:t>
      </w:r>
      <w:r w:rsidR="001052E9" w:rsidRPr="00653A56">
        <w:rPr>
          <w:sz w:val="28"/>
          <w:szCs w:val="28"/>
        </w:rPr>
        <w:t>высота</w:t>
      </w:r>
      <w:r w:rsidRPr="00653A56">
        <w:rPr>
          <w:sz w:val="28"/>
          <w:szCs w:val="28"/>
        </w:rPr>
        <w:t xml:space="preserve"> </w:t>
      </w:r>
      <w:r w:rsidR="001052E9" w:rsidRPr="00653A56">
        <w:rPr>
          <w:sz w:val="28"/>
          <w:szCs w:val="28"/>
        </w:rPr>
        <w:t>3300</w:t>
      </w:r>
      <w:r w:rsidRPr="00653A56">
        <w:rPr>
          <w:sz w:val="28"/>
          <w:szCs w:val="28"/>
        </w:rPr>
        <w:t xml:space="preserve"> </w:t>
      </w:r>
      <w:r w:rsidR="001052E9" w:rsidRPr="00653A56">
        <w:rPr>
          <w:sz w:val="28"/>
          <w:szCs w:val="28"/>
        </w:rPr>
        <w:t>3300</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Масса сухая, кг</w:t>
      </w:r>
      <w:r w:rsidR="00E7743A" w:rsidRPr="00653A56">
        <w:rPr>
          <w:sz w:val="28"/>
          <w:szCs w:val="28"/>
        </w:rPr>
        <w:t xml:space="preserve"> </w:t>
      </w:r>
      <w:r w:rsidRPr="00653A56">
        <w:rPr>
          <w:sz w:val="28"/>
          <w:szCs w:val="28"/>
        </w:rPr>
        <w:t>13000</w:t>
      </w:r>
      <w:r w:rsidR="00E7743A" w:rsidRPr="00653A56">
        <w:rPr>
          <w:sz w:val="28"/>
          <w:szCs w:val="28"/>
        </w:rPr>
        <w:t xml:space="preserve"> </w:t>
      </w:r>
      <w:r w:rsidRPr="00653A56">
        <w:rPr>
          <w:sz w:val="28"/>
          <w:szCs w:val="28"/>
        </w:rPr>
        <w:t>9900</w:t>
      </w:r>
      <w:r w:rsidR="00E7743A" w:rsidRPr="00653A56">
        <w:rPr>
          <w:sz w:val="28"/>
          <w:szCs w:val="28"/>
        </w:rPr>
        <w:t xml:space="preserve"> </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Предельно допустимое отклонение дозирования</w:t>
      </w:r>
    </w:p>
    <w:p w:rsidR="001052E9" w:rsidRPr="00653A56" w:rsidRDefault="001052E9" w:rsidP="00AA5E25">
      <w:pPr>
        <w:tabs>
          <w:tab w:val="left" w:pos="426"/>
          <w:tab w:val="left" w:pos="993"/>
        </w:tabs>
        <w:spacing w:line="360" w:lineRule="auto"/>
        <w:ind w:firstLine="709"/>
        <w:jc w:val="both"/>
        <w:rPr>
          <w:sz w:val="28"/>
          <w:szCs w:val="28"/>
        </w:rPr>
      </w:pPr>
      <w:r w:rsidRPr="00653A56">
        <w:rPr>
          <w:sz w:val="28"/>
          <w:szCs w:val="28"/>
        </w:rPr>
        <w:t xml:space="preserve"> взрывчатых веществ, %</w:t>
      </w:r>
      <w:r w:rsidR="00E7743A" w:rsidRPr="00653A56">
        <w:rPr>
          <w:sz w:val="28"/>
          <w:szCs w:val="28"/>
        </w:rPr>
        <w:t xml:space="preserve"> </w:t>
      </w:r>
      <w:r w:rsidRPr="00653A56">
        <w:rPr>
          <w:sz w:val="28"/>
          <w:szCs w:val="28"/>
        </w:rPr>
        <w:t>±4</w:t>
      </w:r>
      <w:r w:rsidR="00E7743A" w:rsidRPr="00653A56">
        <w:rPr>
          <w:sz w:val="28"/>
          <w:szCs w:val="28"/>
        </w:rPr>
        <w:t xml:space="preserve"> </w:t>
      </w:r>
      <w:r w:rsidRPr="00653A56">
        <w:rPr>
          <w:sz w:val="28"/>
          <w:szCs w:val="28"/>
        </w:rPr>
        <w:t>±4</w:t>
      </w:r>
    </w:p>
    <w:p w:rsidR="001052E9" w:rsidRPr="00653A56" w:rsidRDefault="001052E9" w:rsidP="00AA5E25">
      <w:pPr>
        <w:tabs>
          <w:tab w:val="left" w:pos="426"/>
          <w:tab w:val="left" w:pos="993"/>
        </w:tabs>
        <w:spacing w:line="360" w:lineRule="auto"/>
        <w:ind w:firstLine="709"/>
        <w:jc w:val="both"/>
        <w:rPr>
          <w:sz w:val="28"/>
          <w:szCs w:val="28"/>
        </w:rPr>
      </w:pPr>
    </w:p>
    <w:p w:rsidR="001052E9" w:rsidRPr="00653A56" w:rsidRDefault="00AB3836" w:rsidP="00AA5E25">
      <w:pPr>
        <w:tabs>
          <w:tab w:val="left" w:pos="426"/>
          <w:tab w:val="left" w:pos="993"/>
        </w:tabs>
        <w:spacing w:line="360" w:lineRule="auto"/>
        <w:ind w:firstLine="709"/>
        <w:jc w:val="both"/>
        <w:rPr>
          <w:sz w:val="28"/>
          <w:szCs w:val="28"/>
        </w:rPr>
      </w:pPr>
      <w:r w:rsidRPr="00653A56">
        <w:rPr>
          <w:sz w:val="28"/>
          <w:szCs w:val="28"/>
        </w:rPr>
        <w:t>И так, рассмотрев выше приведенный материал, делаем вывод что, для данных условий может применяться зарядная машина МЗ-3Б смонтированная на базе автомобиля КрАЗ 256Б.</w:t>
      </w:r>
      <w:r w:rsidR="00E7743A" w:rsidRPr="00653A56">
        <w:rPr>
          <w:sz w:val="28"/>
          <w:szCs w:val="28"/>
        </w:rPr>
        <w:t xml:space="preserve"> </w:t>
      </w:r>
    </w:p>
    <w:p w:rsidR="001052E9" w:rsidRPr="00653A56" w:rsidRDefault="001052E9" w:rsidP="00AA5E25">
      <w:pPr>
        <w:tabs>
          <w:tab w:val="left" w:pos="426"/>
          <w:tab w:val="left" w:pos="993"/>
        </w:tabs>
        <w:spacing w:line="360" w:lineRule="auto"/>
        <w:ind w:firstLine="709"/>
        <w:jc w:val="both"/>
        <w:rPr>
          <w:sz w:val="28"/>
          <w:szCs w:val="28"/>
        </w:rPr>
      </w:pPr>
    </w:p>
    <w:p w:rsidR="00AB3836" w:rsidRPr="00653A56" w:rsidRDefault="00AB3836" w:rsidP="00AA5E25">
      <w:pPr>
        <w:tabs>
          <w:tab w:val="left" w:pos="426"/>
          <w:tab w:val="left" w:pos="993"/>
          <w:tab w:val="left" w:pos="1320"/>
        </w:tabs>
        <w:spacing w:line="360" w:lineRule="auto"/>
        <w:ind w:firstLine="709"/>
        <w:jc w:val="both"/>
        <w:rPr>
          <w:sz w:val="28"/>
          <w:szCs w:val="28"/>
        </w:rPr>
      </w:pPr>
      <w:r w:rsidRPr="00653A56">
        <w:rPr>
          <w:sz w:val="28"/>
          <w:szCs w:val="28"/>
        </w:rPr>
        <w:t>Механизация вспомогательных работ</w:t>
      </w:r>
    </w:p>
    <w:p w:rsidR="00AB3836" w:rsidRPr="00653A56" w:rsidRDefault="00AB3836" w:rsidP="00AA5E25">
      <w:pPr>
        <w:tabs>
          <w:tab w:val="left" w:pos="426"/>
          <w:tab w:val="left" w:pos="993"/>
          <w:tab w:val="left" w:pos="1320"/>
        </w:tabs>
        <w:spacing w:line="360" w:lineRule="auto"/>
        <w:ind w:firstLine="709"/>
        <w:jc w:val="both"/>
        <w:rPr>
          <w:sz w:val="28"/>
          <w:szCs w:val="28"/>
        </w:rPr>
      </w:pPr>
      <w:r w:rsidRPr="00653A56">
        <w:rPr>
          <w:sz w:val="28"/>
          <w:szCs w:val="28"/>
        </w:rPr>
        <w:t>при выемке и погрузке горно</w:t>
      </w:r>
      <w:r w:rsidR="00D60129" w:rsidRPr="00653A56">
        <w:rPr>
          <w:sz w:val="28"/>
          <w:szCs w:val="28"/>
        </w:rPr>
        <w:t>й массы</w:t>
      </w:r>
    </w:p>
    <w:p w:rsidR="00AB3836" w:rsidRPr="00653A56" w:rsidRDefault="00AB3836" w:rsidP="00AA5E25">
      <w:pPr>
        <w:tabs>
          <w:tab w:val="left" w:pos="426"/>
          <w:tab w:val="left" w:pos="993"/>
          <w:tab w:val="left" w:pos="1320"/>
        </w:tabs>
        <w:spacing w:line="360" w:lineRule="auto"/>
        <w:ind w:firstLine="709"/>
        <w:jc w:val="both"/>
        <w:rPr>
          <w:sz w:val="28"/>
          <w:szCs w:val="28"/>
        </w:rPr>
      </w:pPr>
      <w:r w:rsidRPr="00653A56">
        <w:rPr>
          <w:sz w:val="28"/>
          <w:szCs w:val="28"/>
        </w:rPr>
        <w:t>При выемке и погрузке горной массы наиболее трудоёмкими вспомогательными работами являются: очистка ковшей и ходовой части экскаваторов от налипания и намерзания горной массы; зачистка кровли ПИ от просыпей и недобора вскрыши; уборка просыпавшейся при разгрузке горной массы; обрушение козырьков в экскаваторных забоях и ликвидации местных превышений уступов; подавление пыли в экскаваторных забоях, планировка трассы экскаваторов и выравнивание подошвы уступов после отгрузки горной массы; перемещение питающего кабеля вслед за движущимися экскаватором; мелкий ремонт и смазка оборудования.</w:t>
      </w:r>
    </w:p>
    <w:p w:rsidR="00AB3836" w:rsidRPr="00653A56" w:rsidRDefault="00A04F57" w:rsidP="00AA5E25">
      <w:pPr>
        <w:tabs>
          <w:tab w:val="left" w:pos="426"/>
          <w:tab w:val="left" w:pos="993"/>
        </w:tabs>
        <w:spacing w:line="360" w:lineRule="auto"/>
        <w:ind w:firstLine="709"/>
        <w:jc w:val="both"/>
        <w:rPr>
          <w:b/>
          <w:sz w:val="28"/>
          <w:szCs w:val="28"/>
        </w:rPr>
      </w:pPr>
      <w:r w:rsidRPr="00653A56">
        <w:rPr>
          <w:sz w:val="28"/>
          <w:szCs w:val="28"/>
        </w:rPr>
        <w:br w:type="page"/>
      </w:r>
      <w:r w:rsidR="0096114A" w:rsidRPr="00653A56">
        <w:rPr>
          <w:b/>
          <w:sz w:val="28"/>
          <w:szCs w:val="28"/>
          <w:lang w:val="en-US"/>
        </w:rPr>
        <w:t>VI</w:t>
      </w:r>
      <w:r w:rsidR="0096114A" w:rsidRPr="00653A56">
        <w:rPr>
          <w:b/>
          <w:sz w:val="28"/>
          <w:szCs w:val="28"/>
        </w:rPr>
        <w:t>. Единые правила безопасности</w:t>
      </w:r>
      <w:r w:rsidR="0031635B" w:rsidRPr="00653A56">
        <w:rPr>
          <w:b/>
          <w:sz w:val="28"/>
          <w:szCs w:val="28"/>
        </w:rPr>
        <w:t xml:space="preserve"> </w:t>
      </w:r>
      <w:r w:rsidR="00F632B1" w:rsidRPr="00653A56">
        <w:rPr>
          <w:b/>
          <w:sz w:val="28"/>
          <w:szCs w:val="28"/>
        </w:rPr>
        <w:t>при открытых горных работах</w:t>
      </w:r>
    </w:p>
    <w:p w:rsidR="0096114A" w:rsidRPr="00653A56" w:rsidRDefault="0096114A" w:rsidP="00AA5E25">
      <w:pPr>
        <w:tabs>
          <w:tab w:val="left" w:pos="426"/>
          <w:tab w:val="left" w:pos="993"/>
        </w:tabs>
        <w:spacing w:line="360" w:lineRule="auto"/>
        <w:ind w:firstLine="709"/>
        <w:jc w:val="both"/>
        <w:rPr>
          <w:b/>
          <w:sz w:val="28"/>
          <w:szCs w:val="28"/>
        </w:rPr>
      </w:pPr>
    </w:p>
    <w:p w:rsidR="004E1C6E" w:rsidRPr="00653A56" w:rsidRDefault="0096114A" w:rsidP="00AA5E25">
      <w:pPr>
        <w:tabs>
          <w:tab w:val="left" w:pos="426"/>
          <w:tab w:val="left" w:pos="993"/>
        </w:tabs>
        <w:spacing w:line="360" w:lineRule="auto"/>
        <w:ind w:firstLine="709"/>
        <w:jc w:val="both"/>
        <w:rPr>
          <w:b/>
          <w:sz w:val="28"/>
          <w:szCs w:val="28"/>
        </w:rPr>
      </w:pPr>
      <w:r w:rsidRPr="00653A56">
        <w:rPr>
          <w:b/>
          <w:sz w:val="28"/>
          <w:szCs w:val="28"/>
        </w:rPr>
        <w:t>1.</w:t>
      </w:r>
      <w:r w:rsidR="00F632B1" w:rsidRPr="00653A56">
        <w:rPr>
          <w:b/>
          <w:sz w:val="28"/>
          <w:szCs w:val="28"/>
        </w:rPr>
        <w:t xml:space="preserve"> Правила техники безопасности при буровзрывных работах</w:t>
      </w:r>
    </w:p>
    <w:p w:rsidR="00A04F57" w:rsidRPr="00653A56" w:rsidRDefault="00A04F57" w:rsidP="00AA5E25">
      <w:pPr>
        <w:tabs>
          <w:tab w:val="left" w:pos="426"/>
          <w:tab w:val="left" w:pos="993"/>
        </w:tabs>
        <w:spacing w:line="360" w:lineRule="auto"/>
        <w:ind w:firstLine="709"/>
        <w:jc w:val="both"/>
        <w:rPr>
          <w:sz w:val="28"/>
          <w:szCs w:val="28"/>
        </w:rPr>
      </w:pP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Производство массовых взрывов на разрезе осуществляется в соответ</w:t>
      </w:r>
      <w:r w:rsidR="00F632B1" w:rsidRPr="00653A56">
        <w:rPr>
          <w:sz w:val="28"/>
          <w:szCs w:val="28"/>
        </w:rPr>
        <w:t>ст</w:t>
      </w:r>
      <w:r w:rsidRPr="00653A56">
        <w:rPr>
          <w:sz w:val="28"/>
          <w:szCs w:val="28"/>
        </w:rPr>
        <w:t>вии с требованиями действующих, «Единых правил безопасности при взрывных работах» (2002 г.) и «Типовой инструкции по безопасному проведению</w:t>
      </w:r>
      <w:r w:rsidR="00E7743A" w:rsidRPr="00653A56">
        <w:rPr>
          <w:sz w:val="28"/>
          <w:szCs w:val="28"/>
        </w:rPr>
        <w:t xml:space="preserve"> </w:t>
      </w:r>
      <w:r w:rsidRPr="00653A56">
        <w:rPr>
          <w:sz w:val="28"/>
          <w:szCs w:val="28"/>
        </w:rPr>
        <w:t>массовых взрывов на земной поверхности» (1993 г.) в следующей последовательности:</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определение объема и места расположения взрывного блока;</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составления проекта массового взрыва состоящего из: а) технического расчета со схемой расположения скважин и</w:t>
      </w:r>
      <w:r w:rsidR="00F632B1" w:rsidRPr="00653A56">
        <w:rPr>
          <w:sz w:val="28"/>
          <w:szCs w:val="28"/>
        </w:rPr>
        <w:t xml:space="preserve"> графических материалов; б) таб</w:t>
      </w:r>
      <w:r w:rsidRPr="00653A56">
        <w:rPr>
          <w:sz w:val="28"/>
          <w:szCs w:val="28"/>
        </w:rPr>
        <w:t>лицы параметров взрывных работ; в) распорядка проведения массового взрыва;</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бурение взрывных скважин;</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определение границ запретной и опасной зон и их обозначение на местности;</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доставка ВМ на блок и организация их охраны ;</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заряжание и забойка скважин;</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xml:space="preserve">- </w:t>
      </w:r>
      <w:r w:rsidR="00D24B9B" w:rsidRPr="00653A56">
        <w:rPr>
          <w:sz w:val="28"/>
          <w:szCs w:val="28"/>
        </w:rPr>
        <w:t>вывод людей и техники за границу</w:t>
      </w:r>
      <w:r w:rsidRPr="00653A56">
        <w:rPr>
          <w:sz w:val="28"/>
          <w:szCs w:val="28"/>
        </w:rPr>
        <w:t xml:space="preserve"> опасной зоны;</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выставление постов охраны опасной зоны и монтаж взрывной сети;</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взрывание и осмотр места взрыва.</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Технический расчет и схема расположения скважин</w:t>
      </w:r>
      <w:r w:rsidR="00E7743A" w:rsidRPr="00653A56">
        <w:rPr>
          <w:sz w:val="28"/>
          <w:szCs w:val="28"/>
        </w:rPr>
        <w:t xml:space="preserve"> </w:t>
      </w:r>
      <w:r w:rsidRPr="00653A56">
        <w:rPr>
          <w:sz w:val="28"/>
          <w:szCs w:val="28"/>
        </w:rPr>
        <w:t>должны состоять из пояснительной записки с расчетами и графической документации. Эти документы составляются с учетом горных, геологических и гидрогеологических</w:t>
      </w:r>
      <w:r w:rsidR="00E7743A" w:rsidRPr="00653A56">
        <w:rPr>
          <w:sz w:val="28"/>
          <w:szCs w:val="28"/>
        </w:rPr>
        <w:t xml:space="preserve"> </w:t>
      </w:r>
      <w:r w:rsidRPr="00653A56">
        <w:rPr>
          <w:sz w:val="28"/>
          <w:szCs w:val="28"/>
        </w:rPr>
        <w:t xml:space="preserve">условий. Для составления схем используются выкипировки планов горизонтов, на которых указываются </w:t>
      </w:r>
      <w:r w:rsidR="00D24B9B" w:rsidRPr="00653A56">
        <w:rPr>
          <w:sz w:val="28"/>
          <w:szCs w:val="28"/>
        </w:rPr>
        <w:t xml:space="preserve">точки расположения скважин. </w:t>
      </w:r>
      <w:r w:rsidRPr="00653A56">
        <w:rPr>
          <w:sz w:val="28"/>
          <w:szCs w:val="28"/>
        </w:rPr>
        <w:t>Маркшейдерская служба разреза должна указать по</w:t>
      </w:r>
      <w:r w:rsidR="00812E59" w:rsidRPr="00653A56">
        <w:rPr>
          <w:sz w:val="28"/>
          <w:szCs w:val="28"/>
        </w:rPr>
        <w:t>ложение уступа (верхню</w:t>
      </w:r>
      <w:r w:rsidRPr="00653A56">
        <w:rPr>
          <w:sz w:val="28"/>
          <w:szCs w:val="28"/>
        </w:rPr>
        <w:t>ю и нижн</w:t>
      </w:r>
      <w:r w:rsidR="00812E59" w:rsidRPr="00653A56">
        <w:rPr>
          <w:sz w:val="28"/>
          <w:szCs w:val="28"/>
        </w:rPr>
        <w:t>ю</w:t>
      </w:r>
      <w:r w:rsidRPr="00653A56">
        <w:rPr>
          <w:sz w:val="28"/>
          <w:szCs w:val="28"/>
        </w:rPr>
        <w:t xml:space="preserve">ю бровки). </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Точки расположения скважин мар</w:t>
      </w:r>
      <w:r w:rsidR="00F632B1" w:rsidRPr="00653A56">
        <w:rPr>
          <w:sz w:val="28"/>
          <w:szCs w:val="28"/>
        </w:rPr>
        <w:t>кшейдером выносятся на место ра</w:t>
      </w:r>
      <w:r w:rsidRPr="00653A56">
        <w:rPr>
          <w:sz w:val="28"/>
          <w:szCs w:val="28"/>
        </w:rPr>
        <w:t>боты. Составляется и утверждается паспорт бурения блока и выдается бригаде на бурстанок. По окончанию бурения скважин производится маркшейдерская съемка обуренного блока и составляется план с указанием фактического положения уступа и скважин, а также линии сопротивления по подошве уступа. На основании контрольной съемки составляется в виде самостоятельного документа таблица параметров взрывных работ, в которой указываются расчетные данные. В ходе заряжания в таблицу заносятся фактические параметры: глубина скважин, масса заряда, длина забойки и др.</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Составляется распорядок проведения массового взрыва, который утверждается главным инженером разреза. В приказе о подготовке массового взрыва указывается ответственный руководитель. Ответственный руководитель массового взрыва обязан ознакомить ИТР и рабочих с документами по взрыву, довести до них порядок его подготовки и проведения.</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На основании утвержденного проекта и распорядка массового взрыва издается приказ по предприятию о проведении массового взрыва. Ответ</w:t>
      </w:r>
      <w:r w:rsidR="00F632B1" w:rsidRPr="00653A56">
        <w:rPr>
          <w:sz w:val="28"/>
          <w:szCs w:val="28"/>
        </w:rPr>
        <w:t>ст</w:t>
      </w:r>
      <w:r w:rsidRPr="00653A56">
        <w:rPr>
          <w:sz w:val="28"/>
          <w:szCs w:val="28"/>
        </w:rPr>
        <w:t>венный руководитель массового взрыва составляет письменный наряд на выполнение взрывных работ с ознакомлением под роспись задействованных в нем лиц и выписывает наряд-путевку. Доставка ВМ на блок производится автотранспортом. Заряжание скважин, в связи с небольшим объемом работ, производится вручную. Доставленные на блок затаренные ВВ размещаются у скважин в количествах, определенных расчетом, и должны быть защищены от атмосферных осадков.</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На период заряжания по периметру блока устанавливается запретная зона. Контур запретной зоны должен отстоять не менее чем на 20 м от ближайшего заряда и обозначается на местности красными флажками и преду</w:t>
      </w:r>
      <w:r w:rsidR="00F632B1" w:rsidRPr="00653A56">
        <w:rPr>
          <w:sz w:val="28"/>
          <w:szCs w:val="28"/>
        </w:rPr>
        <w:t>пре</w:t>
      </w:r>
      <w:r w:rsidRPr="00653A56">
        <w:rPr>
          <w:sz w:val="28"/>
          <w:szCs w:val="28"/>
        </w:rPr>
        <w:t>дительными надписями. С территории запретной зоны до начала заряжания должно быть убрано буровое и др. оборудование. Находящиеся на блоке ВВ и заряженные скважины должны охраняться</w:t>
      </w:r>
      <w:r w:rsidR="00F632B1" w:rsidRPr="00653A56">
        <w:rPr>
          <w:sz w:val="28"/>
          <w:szCs w:val="28"/>
        </w:rPr>
        <w:t xml:space="preserve"> взрывниками или проинструктиро</w:t>
      </w:r>
      <w:r w:rsidRPr="00653A56">
        <w:rPr>
          <w:sz w:val="28"/>
          <w:szCs w:val="28"/>
        </w:rPr>
        <w:t>ванными рабочими, занятыми на зарядке. На границе запретной зоны на подъездных дорогах на заряжаемый блок выставляются посты охраны. Вывод людей и отвод техники с территории опасной зоны за ее пределы осуществляется пере</w:t>
      </w:r>
      <w:r w:rsidR="00F632B1" w:rsidRPr="00653A56">
        <w:rPr>
          <w:sz w:val="28"/>
          <w:szCs w:val="28"/>
        </w:rPr>
        <w:t xml:space="preserve">д вводом опасной зоны. Опасная </w:t>
      </w:r>
      <w:r w:rsidRPr="00653A56">
        <w:rPr>
          <w:sz w:val="28"/>
          <w:szCs w:val="28"/>
        </w:rPr>
        <w:t>зона, определенная расчетом в проекте, вводится при взрывании детонирующим шнуром до начала</w:t>
      </w:r>
      <w:r w:rsidR="00E7743A" w:rsidRPr="00653A56">
        <w:rPr>
          <w:sz w:val="28"/>
          <w:szCs w:val="28"/>
        </w:rPr>
        <w:t xml:space="preserve"> </w:t>
      </w:r>
      <w:r w:rsidRPr="00653A56">
        <w:rPr>
          <w:sz w:val="28"/>
          <w:szCs w:val="28"/>
        </w:rPr>
        <w:t>установки в сеть пиротехнических реле. На границе опасной зоны выставляются проинструктированные посты охраны. По окончании монтажа взрывной сети ответственный руководитель массового взрыва проверяет соответствие монтажа взрывной сети проектным схемам коммутации, над</w:t>
      </w:r>
      <w:r w:rsidR="00F632B1" w:rsidRPr="00653A56">
        <w:rPr>
          <w:sz w:val="28"/>
          <w:szCs w:val="28"/>
        </w:rPr>
        <w:t>ежность узлов и соединений, пра</w:t>
      </w:r>
      <w:r w:rsidRPr="00653A56">
        <w:rPr>
          <w:sz w:val="28"/>
          <w:szCs w:val="28"/>
        </w:rPr>
        <w:t>вильность установки замедлителей. Обнар</w:t>
      </w:r>
      <w:r w:rsidR="00F632B1" w:rsidRPr="00653A56">
        <w:rPr>
          <w:sz w:val="28"/>
          <w:szCs w:val="28"/>
        </w:rPr>
        <w:t>уженные дефекты должны быть уст</w:t>
      </w:r>
      <w:r w:rsidRPr="00653A56">
        <w:rPr>
          <w:sz w:val="28"/>
          <w:szCs w:val="28"/>
        </w:rPr>
        <w:t>ранены.</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Ответственный руководитель взрыва, получив письменные донесения лиц, ответственных за охрану опасной зоны и выставление постов, а также за вывод людей с территории опасной зоны и убедившись в выполнении мероприятий, перечисленных в распорядке проведения массового взрыва, дает указание о подаче боевого сигнала.</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Не ранее чем через 15 минут после взрыва ответственный руководитель массового взрыва организует осмотр места взрывных работ с принятием мер, предотвращающих отравление газами проверяющего персонала. При отсутствии отказов скважинных зарядов ответственный руководитель массового взрыва дает указание о подаче сигнала “От</w:t>
      </w:r>
      <w:r w:rsidR="00F632B1" w:rsidRPr="00653A56">
        <w:rPr>
          <w:sz w:val="28"/>
          <w:szCs w:val="28"/>
        </w:rPr>
        <w:t>бой”. По этому сигналу посты ох</w:t>
      </w:r>
      <w:r w:rsidRPr="00653A56">
        <w:rPr>
          <w:sz w:val="28"/>
          <w:szCs w:val="28"/>
        </w:rPr>
        <w:t xml:space="preserve">раны опасной зоны снимаются. </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Допуск людей к месту взрыва проводится согласно порядку, принятому на разрезе и утвержденному главным инженером предприятия.</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xml:space="preserve">Контроль за наличием отказов после массового взрыва, их регистрация и ликвидация осуществляются в соответствии с установленными на предприятии требованиями инструкции, согласованной с управлением Якутского округа Госгортехнадзора России. </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Техника безопасности.</w:t>
      </w:r>
      <w:r w:rsidR="00A04F57" w:rsidRPr="00653A56">
        <w:rPr>
          <w:sz w:val="28"/>
          <w:szCs w:val="28"/>
        </w:rPr>
        <w:t xml:space="preserve"> </w:t>
      </w:r>
      <w:r w:rsidRPr="00653A56">
        <w:rPr>
          <w:sz w:val="28"/>
          <w:szCs w:val="28"/>
        </w:rPr>
        <w:t>При подготовке массовых взрывов в пределах запретной зоны запрещается находиться людям не связанным с заряжанием. За границей запретной зоны в пределах опасной зоны допускается нахождение только максимально ограниченного распорядком массового взрыва числа людей.</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Перед заряжанием скважины должны быть очищены от буровой ме</w:t>
      </w:r>
      <w:r w:rsidR="00F632B1" w:rsidRPr="00653A56">
        <w:rPr>
          <w:sz w:val="28"/>
          <w:szCs w:val="28"/>
        </w:rPr>
        <w:t xml:space="preserve">лочи. </w:t>
      </w:r>
      <w:r w:rsidRPr="00653A56">
        <w:rPr>
          <w:sz w:val="28"/>
          <w:szCs w:val="28"/>
        </w:rPr>
        <w:t>Поверхность у устья скважин должна быть</w:t>
      </w:r>
      <w:r w:rsidR="00F632B1" w:rsidRPr="00653A56">
        <w:rPr>
          <w:sz w:val="28"/>
          <w:szCs w:val="28"/>
        </w:rPr>
        <w:t xml:space="preserve"> очищена от обломков породы, бу</w:t>
      </w:r>
      <w:r w:rsidRPr="00653A56">
        <w:rPr>
          <w:sz w:val="28"/>
          <w:szCs w:val="28"/>
        </w:rPr>
        <w:t>ровой мелочи, посторонних предметов и т.п. на расстоянии, исключающем падение кусков (предметов).</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В качестве забойки для скважин нельзя применять кусковатый или го</w:t>
      </w:r>
      <w:r w:rsidR="00F632B1" w:rsidRPr="00653A56">
        <w:rPr>
          <w:sz w:val="28"/>
          <w:szCs w:val="28"/>
        </w:rPr>
        <w:t>рю</w:t>
      </w:r>
      <w:r w:rsidRPr="00653A56">
        <w:rPr>
          <w:sz w:val="28"/>
          <w:szCs w:val="28"/>
        </w:rPr>
        <w:t xml:space="preserve">чий материал. Заполнять скважины забоечным материалом следует осторожно. При этом детонирующий шнур должен иметь слабину. Запрещается выдергивать или тянуть детонирующий </w:t>
      </w:r>
      <w:r w:rsidR="00812E59" w:rsidRPr="00653A56">
        <w:rPr>
          <w:sz w:val="28"/>
          <w:szCs w:val="28"/>
        </w:rPr>
        <w:t>шнур,</w:t>
      </w:r>
      <w:r w:rsidRPr="00653A56">
        <w:rPr>
          <w:sz w:val="28"/>
          <w:szCs w:val="28"/>
        </w:rPr>
        <w:t xml:space="preserve"> введенный в боевик.</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Запрещается пробивать застрявший боевик. Если извлечь застрявший боевик не представляется возможным, заряжание скважины необходимо прекратить, боевик взорвать вместе с другими зарядами.</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Если во время заряжания часть заряда будет пересыпана, скважину необходимо дозарядить и заряд взорвать вместе с другими зарядами.</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Запрещается проводить взрывные работы при недостаточном освещении рабочего места.</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При производстве взрывных работ обязательна подача звуковых сиг</w:t>
      </w:r>
      <w:r w:rsidR="00F632B1" w:rsidRPr="00653A56">
        <w:rPr>
          <w:sz w:val="28"/>
          <w:szCs w:val="28"/>
        </w:rPr>
        <w:t>на</w:t>
      </w:r>
      <w:r w:rsidRPr="00653A56">
        <w:rPr>
          <w:sz w:val="28"/>
          <w:szCs w:val="28"/>
        </w:rPr>
        <w:t>лов, а в темное время суток, кроме того, и световых сигналов. Запрещается подача сигналов голосом, а также с применением взрывчатых веществ.</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Назначение и порядок подачи сигналов:</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xml:space="preserve">а) первый сигнал </w:t>
      </w:r>
      <w:r w:rsidRPr="00653A56">
        <w:rPr>
          <w:sz w:val="28"/>
          <w:szCs w:val="28"/>
        </w:rPr>
        <w:sym w:font="Symbol" w:char="F02D"/>
      </w:r>
      <w:r w:rsidRPr="00653A56">
        <w:rPr>
          <w:sz w:val="28"/>
          <w:szCs w:val="28"/>
        </w:rPr>
        <w:t xml:space="preserve"> предупредительный (один продолжительный), подается при вводе опасной зоны;</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xml:space="preserve">б) второй сигнал </w:t>
      </w:r>
      <w:r w:rsidRPr="00653A56">
        <w:rPr>
          <w:sz w:val="28"/>
          <w:szCs w:val="28"/>
        </w:rPr>
        <w:sym w:font="Symbol" w:char="F02D"/>
      </w:r>
      <w:r w:rsidRPr="00653A56">
        <w:rPr>
          <w:sz w:val="28"/>
          <w:szCs w:val="28"/>
        </w:rPr>
        <w:t xml:space="preserve"> боевой (два продолжительных). По этому сигналу производится взрыв;</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 xml:space="preserve">в) третий сигнал </w:t>
      </w:r>
      <w:r w:rsidRPr="00653A56">
        <w:rPr>
          <w:sz w:val="28"/>
          <w:szCs w:val="28"/>
        </w:rPr>
        <w:sym w:font="Symbol" w:char="F02D"/>
      </w:r>
      <w:r w:rsidRPr="00653A56">
        <w:rPr>
          <w:sz w:val="28"/>
          <w:szCs w:val="28"/>
        </w:rPr>
        <w:t xml:space="preserve"> отбой (три коротких). Он означает окончание взрывных работ.</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Сигналы при массовом взрыве подаются специально назначенным лицом по команде его ответственного руководителя.</w:t>
      </w:r>
    </w:p>
    <w:p w:rsidR="004E1C6E" w:rsidRPr="00653A56" w:rsidRDefault="004E1C6E" w:rsidP="00AA5E25">
      <w:pPr>
        <w:tabs>
          <w:tab w:val="left" w:pos="426"/>
          <w:tab w:val="left" w:pos="993"/>
        </w:tabs>
        <w:spacing w:line="360" w:lineRule="auto"/>
        <w:ind w:firstLine="709"/>
        <w:jc w:val="both"/>
        <w:rPr>
          <w:sz w:val="28"/>
          <w:szCs w:val="28"/>
        </w:rPr>
      </w:pPr>
      <w:r w:rsidRPr="00653A56">
        <w:rPr>
          <w:sz w:val="28"/>
          <w:szCs w:val="28"/>
        </w:rPr>
        <w:t>Способы подачи и назначение сигналов, время производства взрывных работ должны быть доведены до сведения работников карьера, а также до жителей близ лежащих населенных пунктов.</w:t>
      </w:r>
    </w:p>
    <w:p w:rsidR="009E2213" w:rsidRPr="00653A56" w:rsidRDefault="009E2213" w:rsidP="00AA5E25">
      <w:pPr>
        <w:tabs>
          <w:tab w:val="left" w:pos="426"/>
          <w:tab w:val="left" w:pos="993"/>
        </w:tabs>
        <w:spacing w:line="360" w:lineRule="auto"/>
        <w:ind w:firstLine="709"/>
        <w:jc w:val="both"/>
        <w:rPr>
          <w:b/>
          <w:sz w:val="28"/>
          <w:szCs w:val="28"/>
        </w:rPr>
      </w:pPr>
    </w:p>
    <w:p w:rsidR="0096114A" w:rsidRPr="00653A56" w:rsidRDefault="0096114A" w:rsidP="00AA5E25">
      <w:pPr>
        <w:tabs>
          <w:tab w:val="left" w:pos="426"/>
          <w:tab w:val="left" w:pos="993"/>
        </w:tabs>
        <w:spacing w:line="360" w:lineRule="auto"/>
        <w:ind w:firstLine="709"/>
        <w:jc w:val="both"/>
        <w:rPr>
          <w:b/>
          <w:sz w:val="28"/>
          <w:szCs w:val="28"/>
        </w:rPr>
      </w:pPr>
      <w:r w:rsidRPr="00653A56">
        <w:rPr>
          <w:b/>
          <w:sz w:val="28"/>
          <w:szCs w:val="28"/>
        </w:rPr>
        <w:t>2.</w:t>
      </w:r>
      <w:r w:rsidR="0031635B" w:rsidRPr="00653A56">
        <w:rPr>
          <w:b/>
          <w:sz w:val="28"/>
          <w:szCs w:val="28"/>
        </w:rPr>
        <w:t xml:space="preserve"> </w:t>
      </w:r>
      <w:r w:rsidRPr="00653A56">
        <w:rPr>
          <w:b/>
          <w:sz w:val="28"/>
          <w:szCs w:val="28"/>
        </w:rPr>
        <w:t>Правило безопасности п</w:t>
      </w:r>
      <w:r w:rsidR="00D60129" w:rsidRPr="00653A56">
        <w:rPr>
          <w:b/>
          <w:sz w:val="28"/>
          <w:szCs w:val="28"/>
        </w:rPr>
        <w:t>ри работе карьерного транспорта</w:t>
      </w:r>
    </w:p>
    <w:p w:rsidR="00A04F57" w:rsidRPr="00653A56" w:rsidRDefault="00A04F57" w:rsidP="00AA5E25">
      <w:pPr>
        <w:tabs>
          <w:tab w:val="left" w:pos="426"/>
          <w:tab w:val="left" w:pos="993"/>
        </w:tabs>
        <w:spacing w:line="360" w:lineRule="auto"/>
        <w:ind w:firstLine="709"/>
        <w:jc w:val="both"/>
        <w:rPr>
          <w:sz w:val="28"/>
          <w:szCs w:val="28"/>
        </w:rPr>
      </w:pP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Наличие большого числа движущихся с большой скоростью транспортных средств создается опасность для рабочих в карьере людей. Только строгое соблюдение производственной дисциплины должностных инструкций позволяет избежать травматизма на карьерном транспорте.</w:t>
      </w: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 xml:space="preserve">Основными требованиями ПБ являются исправность транспортного средства, средств связи, управление движением и соблюдением должностных инструкций обслуживающим персоналом. </w:t>
      </w: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Работающие в карьере люди должны строго соблюдать установленные правила перемещения. При подходе к карьерным путям необходимо убедиться, что опасности нет.</w:t>
      </w: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Место работ рабочих (ремонтных) на рабочем участке пути должна быть ограждено специальными знаками, видимыми издалека.</w:t>
      </w:r>
    </w:p>
    <w:p w:rsidR="0010526A" w:rsidRPr="00653A56" w:rsidRDefault="0010526A" w:rsidP="00AA5E25">
      <w:pPr>
        <w:tabs>
          <w:tab w:val="left" w:pos="426"/>
          <w:tab w:val="left" w:pos="993"/>
        </w:tabs>
        <w:spacing w:line="360" w:lineRule="auto"/>
        <w:ind w:firstLine="709"/>
        <w:jc w:val="both"/>
        <w:rPr>
          <w:b/>
          <w:sz w:val="28"/>
          <w:szCs w:val="28"/>
        </w:rPr>
      </w:pPr>
    </w:p>
    <w:p w:rsidR="0096114A" w:rsidRPr="00653A56" w:rsidRDefault="0096114A" w:rsidP="00AA5E25">
      <w:pPr>
        <w:tabs>
          <w:tab w:val="left" w:pos="426"/>
          <w:tab w:val="left" w:pos="993"/>
        </w:tabs>
        <w:spacing w:line="360" w:lineRule="auto"/>
        <w:ind w:firstLine="709"/>
        <w:jc w:val="both"/>
        <w:rPr>
          <w:b/>
          <w:sz w:val="28"/>
          <w:szCs w:val="28"/>
        </w:rPr>
      </w:pPr>
      <w:r w:rsidRPr="00653A56">
        <w:rPr>
          <w:b/>
          <w:sz w:val="28"/>
          <w:szCs w:val="28"/>
        </w:rPr>
        <w:t>3.Организация</w:t>
      </w:r>
      <w:r w:rsidR="00D60129" w:rsidRPr="00653A56">
        <w:rPr>
          <w:b/>
          <w:sz w:val="28"/>
          <w:szCs w:val="28"/>
        </w:rPr>
        <w:t xml:space="preserve"> и безопасность отвальных работ</w:t>
      </w:r>
    </w:p>
    <w:p w:rsidR="00A04F57" w:rsidRPr="00653A56" w:rsidRDefault="00A04F57" w:rsidP="00AA5E25">
      <w:pPr>
        <w:tabs>
          <w:tab w:val="left" w:pos="426"/>
          <w:tab w:val="left" w:pos="993"/>
        </w:tabs>
        <w:spacing w:line="360" w:lineRule="auto"/>
        <w:ind w:firstLine="709"/>
        <w:jc w:val="both"/>
        <w:rPr>
          <w:sz w:val="28"/>
          <w:szCs w:val="28"/>
        </w:rPr>
      </w:pP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Безопасность производства отвальных работ в значительной степени зависит от устойчивости откоса отвальных уступов. Поэтому высота отвального уступа, при которой обеспечивается необходимая устойчивость его откоса, должна устанавливаться индивидуальна для каждого карьера и различных типов вскрышных пород и способов механизации отвальных работ. Увеличивать проектную высоту отвального уступа без достаточного обоснования не разрешается.</w:t>
      </w: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 xml:space="preserve">Укладка в отвал консольными отвалообразователями должна производиться равномерно по всему фронту. Во избежание поломок отвалообразователя между концом его разгрузочной консоли и гребнем отвала необходимо оставить зазор не менее </w:t>
      </w:r>
      <w:smartTag w:uri="urn:schemas-microsoft-com:office:smarttags" w:element="metricconverter">
        <w:smartTagPr>
          <w:attr w:name="ProductID" w:val="1,5 м"/>
        </w:smartTagPr>
        <w:r w:rsidRPr="00653A56">
          <w:rPr>
            <w:sz w:val="28"/>
            <w:szCs w:val="28"/>
          </w:rPr>
          <w:t>1,5 м</w:t>
        </w:r>
      </w:smartTag>
      <w:r w:rsidRPr="00653A56">
        <w:rPr>
          <w:sz w:val="28"/>
          <w:szCs w:val="28"/>
        </w:rPr>
        <w:t>. трасса движения тяжёлого отвалообразователя должна быть заранее спланирована осуществлена. Во избежание скопления воды на поверхности отвалов ей надо придавать форму, обеспечивающую хороший сток воды с целью предотвращения образования оползней.</w:t>
      </w:r>
    </w:p>
    <w:p w:rsidR="0096114A" w:rsidRPr="00653A56" w:rsidRDefault="0096114A" w:rsidP="00AA5E25">
      <w:pPr>
        <w:tabs>
          <w:tab w:val="left" w:pos="426"/>
          <w:tab w:val="left" w:pos="993"/>
        </w:tabs>
        <w:spacing w:line="360" w:lineRule="auto"/>
        <w:ind w:firstLine="709"/>
        <w:jc w:val="both"/>
        <w:rPr>
          <w:sz w:val="28"/>
          <w:szCs w:val="28"/>
        </w:rPr>
      </w:pPr>
      <w:r w:rsidRPr="00653A56">
        <w:rPr>
          <w:sz w:val="28"/>
          <w:szCs w:val="28"/>
        </w:rPr>
        <w:t>Требования ПБ при обращении с электрооборудованием, горными и транспортными машинами на отвалах то же что и на карьере.</w:t>
      </w:r>
    </w:p>
    <w:p w:rsidR="002416B8" w:rsidRPr="00653A56" w:rsidRDefault="00A04F57" w:rsidP="00AA5E25">
      <w:pPr>
        <w:tabs>
          <w:tab w:val="left" w:pos="426"/>
          <w:tab w:val="left" w:pos="993"/>
        </w:tabs>
        <w:spacing w:line="360" w:lineRule="auto"/>
        <w:ind w:firstLine="709"/>
        <w:jc w:val="both"/>
        <w:rPr>
          <w:sz w:val="28"/>
          <w:szCs w:val="28"/>
        </w:rPr>
      </w:pPr>
      <w:r w:rsidRPr="00653A56">
        <w:rPr>
          <w:sz w:val="28"/>
          <w:szCs w:val="28"/>
        </w:rPr>
        <w:br w:type="page"/>
      </w:r>
      <w:r w:rsidR="002416B8" w:rsidRPr="00653A56">
        <w:rPr>
          <w:b/>
          <w:sz w:val="28"/>
          <w:szCs w:val="28"/>
        </w:rPr>
        <w:t>Заключение</w:t>
      </w:r>
    </w:p>
    <w:p w:rsidR="002416B8" w:rsidRPr="00653A56" w:rsidRDefault="002416B8" w:rsidP="00AA5E25">
      <w:pPr>
        <w:tabs>
          <w:tab w:val="left" w:pos="426"/>
          <w:tab w:val="left" w:pos="993"/>
        </w:tabs>
        <w:spacing w:line="360" w:lineRule="auto"/>
        <w:ind w:firstLine="709"/>
        <w:jc w:val="both"/>
        <w:rPr>
          <w:b/>
          <w:sz w:val="28"/>
          <w:szCs w:val="28"/>
        </w:rPr>
      </w:pPr>
    </w:p>
    <w:p w:rsidR="002416B8" w:rsidRPr="00653A56" w:rsidRDefault="002416B8" w:rsidP="00AA5E25">
      <w:pPr>
        <w:tabs>
          <w:tab w:val="left" w:pos="426"/>
          <w:tab w:val="left" w:pos="993"/>
        </w:tabs>
        <w:spacing w:line="360" w:lineRule="auto"/>
        <w:ind w:firstLine="709"/>
        <w:jc w:val="both"/>
        <w:rPr>
          <w:sz w:val="28"/>
          <w:szCs w:val="28"/>
        </w:rPr>
      </w:pPr>
      <w:r w:rsidRPr="00653A56">
        <w:rPr>
          <w:sz w:val="28"/>
          <w:szCs w:val="28"/>
        </w:rPr>
        <w:t>При выполнении курсово</w:t>
      </w:r>
      <w:r w:rsidR="00812E59" w:rsidRPr="00653A56">
        <w:rPr>
          <w:sz w:val="28"/>
          <w:szCs w:val="28"/>
        </w:rPr>
        <w:t>го</w:t>
      </w:r>
      <w:r w:rsidRPr="00653A56">
        <w:rPr>
          <w:sz w:val="28"/>
          <w:szCs w:val="28"/>
        </w:rPr>
        <w:t xml:space="preserve"> </w:t>
      </w:r>
      <w:r w:rsidR="00812E59" w:rsidRPr="00653A56">
        <w:rPr>
          <w:sz w:val="28"/>
          <w:szCs w:val="28"/>
        </w:rPr>
        <w:t>проекта</w:t>
      </w:r>
      <w:r w:rsidRPr="00653A56">
        <w:rPr>
          <w:sz w:val="28"/>
          <w:szCs w:val="28"/>
        </w:rPr>
        <w:t xml:space="preserve"> закрепил, обобщил и углубил свои знания по курсу «</w:t>
      </w:r>
      <w:r w:rsidR="005A10FB" w:rsidRPr="00653A56">
        <w:rPr>
          <w:sz w:val="28"/>
          <w:szCs w:val="28"/>
        </w:rPr>
        <w:t>Процессы горных работ», получил</w:t>
      </w:r>
      <w:r w:rsidRPr="00653A56">
        <w:rPr>
          <w:sz w:val="28"/>
          <w:szCs w:val="28"/>
        </w:rPr>
        <w:t xml:space="preserve"> навыки выполнения различных расчетов при выборе технологии, способа проведения процессов горных работ и применяемого в этих процессах горнотранспортного оборудования. </w:t>
      </w:r>
    </w:p>
    <w:p w:rsidR="002416B8" w:rsidRPr="00653A56" w:rsidRDefault="002416B8" w:rsidP="00AA5E25">
      <w:pPr>
        <w:tabs>
          <w:tab w:val="left" w:pos="426"/>
          <w:tab w:val="left" w:pos="993"/>
        </w:tabs>
        <w:spacing w:line="360" w:lineRule="auto"/>
        <w:ind w:firstLine="709"/>
        <w:jc w:val="both"/>
        <w:rPr>
          <w:sz w:val="28"/>
          <w:szCs w:val="28"/>
        </w:rPr>
      </w:pPr>
      <w:r w:rsidRPr="00653A56">
        <w:rPr>
          <w:sz w:val="28"/>
          <w:szCs w:val="28"/>
        </w:rPr>
        <w:t>При выборе применяемого горнотранспортного оборудования надо исходить от технологических характеристик оборудований, которые дают эффективную и экономическую целесообразность проведения процессов горных работ.</w:t>
      </w:r>
    </w:p>
    <w:p w:rsidR="002416B8" w:rsidRPr="00653A56" w:rsidRDefault="002416B8" w:rsidP="00AA5E25">
      <w:pPr>
        <w:tabs>
          <w:tab w:val="left" w:pos="426"/>
          <w:tab w:val="left" w:pos="993"/>
          <w:tab w:val="left" w:pos="1219"/>
        </w:tabs>
        <w:spacing w:line="360" w:lineRule="auto"/>
        <w:ind w:firstLine="709"/>
        <w:jc w:val="both"/>
        <w:rPr>
          <w:sz w:val="28"/>
          <w:szCs w:val="28"/>
        </w:rPr>
      </w:pPr>
      <w:r w:rsidRPr="00653A56">
        <w:rPr>
          <w:sz w:val="28"/>
          <w:szCs w:val="28"/>
        </w:rPr>
        <w:t>Выполнение курсово</w:t>
      </w:r>
      <w:r w:rsidR="00812E59" w:rsidRPr="00653A56">
        <w:rPr>
          <w:sz w:val="28"/>
          <w:szCs w:val="28"/>
        </w:rPr>
        <w:t>го</w:t>
      </w:r>
      <w:r w:rsidRPr="00653A56">
        <w:rPr>
          <w:sz w:val="28"/>
          <w:szCs w:val="28"/>
        </w:rPr>
        <w:t xml:space="preserve"> </w:t>
      </w:r>
      <w:r w:rsidR="00812E59" w:rsidRPr="00653A56">
        <w:rPr>
          <w:sz w:val="28"/>
          <w:szCs w:val="28"/>
        </w:rPr>
        <w:t>проекта</w:t>
      </w:r>
      <w:r w:rsidRPr="00653A56">
        <w:rPr>
          <w:sz w:val="28"/>
          <w:szCs w:val="28"/>
        </w:rPr>
        <w:t xml:space="preserve"> дала навыки технического мышления, работы с учебными и справочными литературами, делать расчеты и обосновывать решения выбора.</w:t>
      </w:r>
    </w:p>
    <w:p w:rsidR="00295565" w:rsidRPr="00653A56" w:rsidRDefault="00A04F57" w:rsidP="00AA5E25">
      <w:pPr>
        <w:tabs>
          <w:tab w:val="left" w:pos="426"/>
          <w:tab w:val="left" w:pos="993"/>
        </w:tabs>
        <w:spacing w:line="360" w:lineRule="auto"/>
        <w:ind w:firstLine="709"/>
        <w:jc w:val="both"/>
        <w:rPr>
          <w:b/>
          <w:sz w:val="28"/>
          <w:szCs w:val="28"/>
        </w:rPr>
      </w:pPr>
      <w:r w:rsidRPr="00653A56">
        <w:rPr>
          <w:b/>
          <w:sz w:val="28"/>
          <w:szCs w:val="28"/>
        </w:rPr>
        <w:br w:type="page"/>
      </w:r>
      <w:r w:rsidR="00DC2198" w:rsidRPr="00653A56">
        <w:rPr>
          <w:b/>
          <w:sz w:val="28"/>
          <w:szCs w:val="28"/>
        </w:rPr>
        <w:t>Список</w:t>
      </w:r>
      <w:r w:rsidR="00E2192F" w:rsidRPr="00653A56">
        <w:rPr>
          <w:b/>
          <w:sz w:val="28"/>
          <w:szCs w:val="28"/>
        </w:rPr>
        <w:t xml:space="preserve"> использованной</w:t>
      </w:r>
      <w:r w:rsidR="00DC2198" w:rsidRPr="00653A56">
        <w:rPr>
          <w:b/>
          <w:sz w:val="28"/>
          <w:szCs w:val="28"/>
        </w:rPr>
        <w:t xml:space="preserve"> литературы</w:t>
      </w:r>
    </w:p>
    <w:p w:rsidR="00A04F57" w:rsidRPr="00653A56" w:rsidRDefault="00A04F57" w:rsidP="00AA5E25">
      <w:pPr>
        <w:tabs>
          <w:tab w:val="left" w:pos="426"/>
          <w:tab w:val="left" w:pos="993"/>
        </w:tabs>
        <w:spacing w:line="360" w:lineRule="auto"/>
        <w:ind w:firstLine="709"/>
        <w:jc w:val="both"/>
        <w:rPr>
          <w:b/>
          <w:sz w:val="28"/>
          <w:szCs w:val="28"/>
        </w:rPr>
      </w:pP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Анистратов Ю. И. Технология открытых горных работ. Учебное пособие для вузов. М.: Недра, 1984.</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Единые правила безопасности при разработке МПИ открытым способом. М.: НПО ОБТ, 1992.</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 xml:space="preserve"> Киприянов Г.О.,</w:t>
      </w:r>
      <w:r w:rsidR="0031635B" w:rsidRPr="00653A56">
        <w:rPr>
          <w:sz w:val="28"/>
          <w:szCs w:val="28"/>
        </w:rPr>
        <w:t xml:space="preserve"> </w:t>
      </w:r>
      <w:r w:rsidRPr="00653A56">
        <w:rPr>
          <w:sz w:val="28"/>
          <w:szCs w:val="28"/>
        </w:rPr>
        <w:t xml:space="preserve">Сорокин В.С. «Проектирование и производство массовых взрывов </w:t>
      </w:r>
      <w:r w:rsidR="00F632B1" w:rsidRPr="00653A56">
        <w:rPr>
          <w:sz w:val="28"/>
          <w:szCs w:val="28"/>
        </w:rPr>
        <w:t>на открытых горных разработках Я</w:t>
      </w:r>
      <w:r w:rsidRPr="00653A56">
        <w:rPr>
          <w:sz w:val="28"/>
          <w:szCs w:val="28"/>
        </w:rPr>
        <w:t>кутии»; Якутск 2003.</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Механизация вспомогательных и ремонтных процессов на карьерах / Под. ред. Ф. П. Малашенко, А. Т. Калашникова, Е. Т. Зябрева и др. М.: Недра 1984.</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Механизация вспомогательных работ на карьерах / Под. ред. А. Г. Печеркина, Л. Ф. Русяева, Ю. А. Пиленкова и др. М.: Недра 1967.</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 xml:space="preserve">Подэрни Р. Ю. Горные машины и комплексы для открытых горных работ. Учебник для вузов. Том 1, </w:t>
      </w:r>
      <w:smartTag w:uri="urn:schemas-microsoft-com:office:smarttags" w:element="metricconverter">
        <w:smartTagPr>
          <w:attr w:name="ProductID" w:val="2. М"/>
        </w:smartTagPr>
        <w:r w:rsidRPr="00653A56">
          <w:rPr>
            <w:sz w:val="28"/>
            <w:szCs w:val="28"/>
          </w:rPr>
          <w:t>2. М</w:t>
        </w:r>
      </w:smartTag>
      <w:r w:rsidRPr="00653A56">
        <w:rPr>
          <w:sz w:val="28"/>
          <w:szCs w:val="28"/>
        </w:rPr>
        <w:t>.: МГГУ, 1999.</w:t>
      </w:r>
    </w:p>
    <w:p w:rsidR="00DC2198" w:rsidRPr="00653A56" w:rsidRDefault="00DC2198" w:rsidP="00A04F57">
      <w:pPr>
        <w:numPr>
          <w:ilvl w:val="0"/>
          <w:numId w:val="11"/>
        </w:numPr>
        <w:tabs>
          <w:tab w:val="clear" w:pos="1965"/>
          <w:tab w:val="num" w:pos="-1440"/>
          <w:tab w:val="left" w:pos="284"/>
          <w:tab w:val="left" w:pos="426"/>
          <w:tab w:val="left" w:pos="993"/>
        </w:tabs>
        <w:spacing w:line="360" w:lineRule="auto"/>
        <w:ind w:left="0" w:firstLine="0"/>
        <w:rPr>
          <w:sz w:val="28"/>
          <w:szCs w:val="28"/>
        </w:rPr>
      </w:pPr>
      <w:r w:rsidRPr="00653A56">
        <w:rPr>
          <w:sz w:val="28"/>
          <w:szCs w:val="28"/>
        </w:rPr>
        <w:t>Ржевский В. В. Открытые горные работы: Учебник для вузов. Ч.1 М.: Недра, 1985.</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Симкин Б. А. Технология и процессы открытых горных работ. М.: Недра, 1970.</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Справочник «Открытые горные работы». М.: Горное бюро, 1994</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Томаков П. И., Наумов К. И. Технология, механизация и организация открытых горных работ: Учебник для вузов. М.: Изд. Моск. горного института, 1992.</w:t>
      </w:r>
    </w:p>
    <w:p w:rsidR="00DC2198" w:rsidRPr="00653A56" w:rsidRDefault="00DC2198" w:rsidP="00A04F57">
      <w:pPr>
        <w:numPr>
          <w:ilvl w:val="0"/>
          <w:numId w:val="11"/>
        </w:numPr>
        <w:tabs>
          <w:tab w:val="clear" w:pos="1965"/>
          <w:tab w:val="num" w:pos="-1800"/>
          <w:tab w:val="left" w:pos="284"/>
          <w:tab w:val="left" w:pos="426"/>
          <w:tab w:val="left" w:pos="993"/>
        </w:tabs>
        <w:spacing w:line="360" w:lineRule="auto"/>
        <w:ind w:left="0" w:firstLine="0"/>
        <w:rPr>
          <w:sz w:val="28"/>
          <w:szCs w:val="28"/>
        </w:rPr>
      </w:pPr>
      <w:r w:rsidRPr="00653A56">
        <w:rPr>
          <w:sz w:val="28"/>
          <w:szCs w:val="28"/>
        </w:rPr>
        <w:t>Хохряков В. С. Открытая разработка месторождений полезных ископаемых. М.: Недра, 1990.</w:t>
      </w:r>
      <w:bookmarkStart w:id="0" w:name="_GoBack"/>
      <w:bookmarkEnd w:id="0"/>
    </w:p>
    <w:sectPr w:rsidR="00DC2198" w:rsidRPr="00653A56" w:rsidSect="002815CF">
      <w:footerReference w:type="even" r:id="rId106"/>
      <w:footerReference w:type="default" r:id="rId107"/>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9B" w:rsidRDefault="00E6589B">
      <w:r>
        <w:separator/>
      </w:r>
    </w:p>
  </w:endnote>
  <w:endnote w:type="continuationSeparator" w:id="0">
    <w:p w:rsidR="00E6589B" w:rsidRDefault="00E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8C" w:rsidRDefault="0040318C" w:rsidP="0059298A">
    <w:pPr>
      <w:pStyle w:val="a4"/>
      <w:framePr w:wrap="around" w:vAnchor="text" w:hAnchor="margin" w:xAlign="center" w:y="1"/>
      <w:rPr>
        <w:rStyle w:val="a6"/>
      </w:rPr>
    </w:pPr>
  </w:p>
  <w:p w:rsidR="0040318C" w:rsidRDefault="004031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8C" w:rsidRDefault="00212E3D" w:rsidP="0059298A">
    <w:pPr>
      <w:pStyle w:val="a4"/>
      <w:framePr w:wrap="around" w:vAnchor="text" w:hAnchor="margin" w:xAlign="center" w:y="1"/>
      <w:rPr>
        <w:rStyle w:val="a6"/>
      </w:rPr>
    </w:pPr>
    <w:r>
      <w:rPr>
        <w:rStyle w:val="a6"/>
        <w:noProof/>
      </w:rPr>
      <w:t>1</w:t>
    </w:r>
  </w:p>
  <w:p w:rsidR="0040318C" w:rsidRDefault="004031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9B" w:rsidRDefault="00E6589B">
      <w:r>
        <w:separator/>
      </w:r>
    </w:p>
  </w:footnote>
  <w:footnote w:type="continuationSeparator" w:id="0">
    <w:p w:rsidR="00E6589B" w:rsidRDefault="00E65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58E"/>
    <w:multiLevelType w:val="hybridMultilevel"/>
    <w:tmpl w:val="569E3ED2"/>
    <w:lvl w:ilvl="0" w:tplc="F8600272">
      <w:start w:val="1"/>
      <w:numFmt w:val="decimal"/>
      <w:lvlText w:val="%1."/>
      <w:lvlJc w:val="left"/>
      <w:pPr>
        <w:tabs>
          <w:tab w:val="num" w:pos="1200"/>
        </w:tabs>
        <w:ind w:left="1200" w:hanging="360"/>
      </w:pPr>
      <w:rPr>
        <w:rFonts w:cs="Times New Roman" w:hint="default"/>
      </w:rPr>
    </w:lvl>
    <w:lvl w:ilvl="1" w:tplc="04190001">
      <w:start w:val="1"/>
      <w:numFmt w:val="bullet"/>
      <w:lvlText w:val=""/>
      <w:lvlJc w:val="left"/>
      <w:pPr>
        <w:tabs>
          <w:tab w:val="num" w:pos="1920"/>
        </w:tabs>
        <w:ind w:left="1920" w:hanging="360"/>
      </w:pPr>
      <w:rPr>
        <w:rFonts w:ascii="Symbol" w:hAnsi="Symbol" w:hint="default"/>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
    <w:nsid w:val="06163316"/>
    <w:multiLevelType w:val="hybridMultilevel"/>
    <w:tmpl w:val="38186CD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
    <w:nsid w:val="16137989"/>
    <w:multiLevelType w:val="hybridMultilevel"/>
    <w:tmpl w:val="59D0F1AE"/>
    <w:lvl w:ilvl="0" w:tplc="60E2231E">
      <w:start w:val="1"/>
      <w:numFmt w:val="upperRoman"/>
      <w:lvlText w:val="%1."/>
      <w:lvlJc w:val="left"/>
      <w:pPr>
        <w:tabs>
          <w:tab w:val="num" w:pos="1080"/>
        </w:tabs>
        <w:ind w:left="1080" w:hanging="720"/>
      </w:pPr>
      <w:rPr>
        <w:rFonts w:cs="Times New Roman" w:hint="default"/>
      </w:rPr>
    </w:lvl>
    <w:lvl w:ilvl="1" w:tplc="2D40722E">
      <w:start w:val="1"/>
      <w:numFmt w:val="decimal"/>
      <w:lvlText w:val="%2."/>
      <w:lvlJc w:val="left"/>
      <w:pPr>
        <w:tabs>
          <w:tab w:val="num" w:pos="2220"/>
        </w:tabs>
        <w:ind w:left="2220" w:hanging="114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4A3468"/>
    <w:multiLevelType w:val="hybridMultilevel"/>
    <w:tmpl w:val="5FBAE4C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6A31AF"/>
    <w:multiLevelType w:val="hybridMultilevel"/>
    <w:tmpl w:val="72F22A66"/>
    <w:lvl w:ilvl="0" w:tplc="A3AC87BA">
      <w:start w:val="2"/>
      <w:numFmt w:val="upperRoman"/>
      <w:lvlText w:val="%1."/>
      <w:lvlJc w:val="left"/>
      <w:pPr>
        <w:tabs>
          <w:tab w:val="num" w:pos="1146"/>
        </w:tabs>
        <w:ind w:left="1146" w:hanging="72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5">
    <w:nsid w:val="2E1F04B2"/>
    <w:multiLevelType w:val="hybridMultilevel"/>
    <w:tmpl w:val="FC68D4F4"/>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6">
    <w:nsid w:val="4BEC63BE"/>
    <w:multiLevelType w:val="hybridMultilevel"/>
    <w:tmpl w:val="D3A60538"/>
    <w:lvl w:ilvl="0" w:tplc="22F8CF3C">
      <w:start w:val="1"/>
      <w:numFmt w:val="decimal"/>
      <w:lvlText w:val="%1."/>
      <w:lvlJc w:val="left"/>
      <w:pPr>
        <w:tabs>
          <w:tab w:val="num" w:pos="1965"/>
        </w:tabs>
        <w:ind w:left="1965" w:hanging="112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7">
    <w:nsid w:val="692C7D9D"/>
    <w:multiLevelType w:val="hybridMultilevel"/>
    <w:tmpl w:val="9D068580"/>
    <w:lvl w:ilvl="0" w:tplc="04190005">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8">
    <w:nsid w:val="6DE661A6"/>
    <w:multiLevelType w:val="hybridMultilevel"/>
    <w:tmpl w:val="97F05988"/>
    <w:lvl w:ilvl="0" w:tplc="0419000F">
      <w:start w:val="1"/>
      <w:numFmt w:val="decimal"/>
      <w:lvlText w:val="%1."/>
      <w:lvlJc w:val="left"/>
      <w:pPr>
        <w:tabs>
          <w:tab w:val="num" w:pos="720"/>
        </w:tabs>
        <w:ind w:left="720" w:hanging="360"/>
      </w:pPr>
      <w:rPr>
        <w:rFonts w:cs="Times New Roman" w:hint="default"/>
      </w:rPr>
    </w:lvl>
    <w:lvl w:ilvl="1" w:tplc="C364519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3833F49"/>
    <w:multiLevelType w:val="hybridMultilevel"/>
    <w:tmpl w:val="54C6858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num w:numId="1">
    <w:abstractNumId w:val="2"/>
  </w:num>
  <w:num w:numId="2">
    <w:abstractNumId w:val="8"/>
  </w:num>
  <w:num w:numId="3">
    <w:abstractNumId w:val="3"/>
  </w:num>
  <w:num w:numId="4">
    <w:abstractNumId w:val="1"/>
  </w:num>
  <w:num w:numId="5">
    <w:abstractNumId w:val="5"/>
  </w:num>
  <w:num w:numId="6">
    <w:abstractNumId w:val="0"/>
  </w:num>
  <w:num w:numId="7">
    <w:abstractNumId w:val="4"/>
  </w:num>
  <w:num w:numId="8">
    <w:abstractNumId w:val="9"/>
  </w:num>
  <w:num w:numId="9">
    <w:abstractNumId w:val="7"/>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F63"/>
    <w:rsid w:val="000139C6"/>
    <w:rsid w:val="00020C8F"/>
    <w:rsid w:val="00027B1C"/>
    <w:rsid w:val="000339D2"/>
    <w:rsid w:val="00054AE2"/>
    <w:rsid w:val="000571D1"/>
    <w:rsid w:val="000625B8"/>
    <w:rsid w:val="000979B8"/>
    <w:rsid w:val="000A5DC6"/>
    <w:rsid w:val="000B570A"/>
    <w:rsid w:val="000C2FE8"/>
    <w:rsid w:val="000D5637"/>
    <w:rsid w:val="000D687C"/>
    <w:rsid w:val="000E5086"/>
    <w:rsid w:val="000E59D1"/>
    <w:rsid w:val="000F1F14"/>
    <w:rsid w:val="001032D9"/>
    <w:rsid w:val="0010526A"/>
    <w:rsid w:val="001052E9"/>
    <w:rsid w:val="001359D8"/>
    <w:rsid w:val="00187D76"/>
    <w:rsid w:val="00192CC8"/>
    <w:rsid w:val="001A4A38"/>
    <w:rsid w:val="001A4E53"/>
    <w:rsid w:val="001C08CC"/>
    <w:rsid w:val="001D757F"/>
    <w:rsid w:val="001E03C6"/>
    <w:rsid w:val="001E380F"/>
    <w:rsid w:val="001E7504"/>
    <w:rsid w:val="001F4BC4"/>
    <w:rsid w:val="00200A8F"/>
    <w:rsid w:val="00212E3D"/>
    <w:rsid w:val="00224541"/>
    <w:rsid w:val="002416B8"/>
    <w:rsid w:val="00243CA1"/>
    <w:rsid w:val="002470B2"/>
    <w:rsid w:val="002579E1"/>
    <w:rsid w:val="00261BDB"/>
    <w:rsid w:val="002815CF"/>
    <w:rsid w:val="00290E4E"/>
    <w:rsid w:val="00295565"/>
    <w:rsid w:val="002A7FB6"/>
    <w:rsid w:val="002C0E11"/>
    <w:rsid w:val="002C1D28"/>
    <w:rsid w:val="002E0CE6"/>
    <w:rsid w:val="002E6478"/>
    <w:rsid w:val="002E6D49"/>
    <w:rsid w:val="00314999"/>
    <w:rsid w:val="0031635B"/>
    <w:rsid w:val="00330571"/>
    <w:rsid w:val="00346267"/>
    <w:rsid w:val="003504FE"/>
    <w:rsid w:val="00351F44"/>
    <w:rsid w:val="00355DC4"/>
    <w:rsid w:val="00356397"/>
    <w:rsid w:val="00393A60"/>
    <w:rsid w:val="003C29FC"/>
    <w:rsid w:val="003E3AAB"/>
    <w:rsid w:val="003E5C2C"/>
    <w:rsid w:val="0040318C"/>
    <w:rsid w:val="0041602C"/>
    <w:rsid w:val="00422595"/>
    <w:rsid w:val="004422F3"/>
    <w:rsid w:val="00451AE4"/>
    <w:rsid w:val="00464DFE"/>
    <w:rsid w:val="004666F7"/>
    <w:rsid w:val="00480D73"/>
    <w:rsid w:val="004A026B"/>
    <w:rsid w:val="004A103F"/>
    <w:rsid w:val="004A14C1"/>
    <w:rsid w:val="004A775E"/>
    <w:rsid w:val="004C3A39"/>
    <w:rsid w:val="004D7AE9"/>
    <w:rsid w:val="004E1C6E"/>
    <w:rsid w:val="004F65B8"/>
    <w:rsid w:val="005022C5"/>
    <w:rsid w:val="005111DB"/>
    <w:rsid w:val="00524FAC"/>
    <w:rsid w:val="00557A47"/>
    <w:rsid w:val="00571325"/>
    <w:rsid w:val="0059298A"/>
    <w:rsid w:val="00594679"/>
    <w:rsid w:val="005A10FB"/>
    <w:rsid w:val="005B62E3"/>
    <w:rsid w:val="005D5779"/>
    <w:rsid w:val="005F0865"/>
    <w:rsid w:val="005F5010"/>
    <w:rsid w:val="00605A20"/>
    <w:rsid w:val="00613EE6"/>
    <w:rsid w:val="0061459A"/>
    <w:rsid w:val="00621768"/>
    <w:rsid w:val="00634A48"/>
    <w:rsid w:val="0063550B"/>
    <w:rsid w:val="0064606B"/>
    <w:rsid w:val="00647DF8"/>
    <w:rsid w:val="00653A56"/>
    <w:rsid w:val="0066126C"/>
    <w:rsid w:val="00674B05"/>
    <w:rsid w:val="006A64B9"/>
    <w:rsid w:val="006C1406"/>
    <w:rsid w:val="006C3EDD"/>
    <w:rsid w:val="006D6C0D"/>
    <w:rsid w:val="006D7597"/>
    <w:rsid w:val="006E49CA"/>
    <w:rsid w:val="006F5A11"/>
    <w:rsid w:val="006F7933"/>
    <w:rsid w:val="00705F69"/>
    <w:rsid w:val="00707A9E"/>
    <w:rsid w:val="007425BD"/>
    <w:rsid w:val="00746FC8"/>
    <w:rsid w:val="00751733"/>
    <w:rsid w:val="0076766D"/>
    <w:rsid w:val="007756D6"/>
    <w:rsid w:val="007830C3"/>
    <w:rsid w:val="007836D3"/>
    <w:rsid w:val="00784B20"/>
    <w:rsid w:val="007872DB"/>
    <w:rsid w:val="007A5F1E"/>
    <w:rsid w:val="007C31C0"/>
    <w:rsid w:val="007C4F07"/>
    <w:rsid w:val="007E03FE"/>
    <w:rsid w:val="008048B6"/>
    <w:rsid w:val="00812E59"/>
    <w:rsid w:val="008167C9"/>
    <w:rsid w:val="00830574"/>
    <w:rsid w:val="00832C61"/>
    <w:rsid w:val="00844F58"/>
    <w:rsid w:val="00854249"/>
    <w:rsid w:val="00854ACA"/>
    <w:rsid w:val="00856725"/>
    <w:rsid w:val="00865B2D"/>
    <w:rsid w:val="00865DC5"/>
    <w:rsid w:val="00866CD2"/>
    <w:rsid w:val="008836AD"/>
    <w:rsid w:val="00886CA0"/>
    <w:rsid w:val="00892E6E"/>
    <w:rsid w:val="00893121"/>
    <w:rsid w:val="00896721"/>
    <w:rsid w:val="00897B43"/>
    <w:rsid w:val="008A49FE"/>
    <w:rsid w:val="008A6948"/>
    <w:rsid w:val="008B3FF3"/>
    <w:rsid w:val="008B53FC"/>
    <w:rsid w:val="008C3E10"/>
    <w:rsid w:val="008D37EA"/>
    <w:rsid w:val="00914905"/>
    <w:rsid w:val="00921903"/>
    <w:rsid w:val="00922035"/>
    <w:rsid w:val="009357E1"/>
    <w:rsid w:val="009545A4"/>
    <w:rsid w:val="009545C5"/>
    <w:rsid w:val="0096114A"/>
    <w:rsid w:val="00967DCC"/>
    <w:rsid w:val="009852F8"/>
    <w:rsid w:val="00993116"/>
    <w:rsid w:val="00995FEC"/>
    <w:rsid w:val="009A558E"/>
    <w:rsid w:val="009A78F3"/>
    <w:rsid w:val="009C36BE"/>
    <w:rsid w:val="009D3B62"/>
    <w:rsid w:val="009E2213"/>
    <w:rsid w:val="009E2A04"/>
    <w:rsid w:val="009E5317"/>
    <w:rsid w:val="00A04F57"/>
    <w:rsid w:val="00A13DAC"/>
    <w:rsid w:val="00A23C9C"/>
    <w:rsid w:val="00A304EF"/>
    <w:rsid w:val="00A42819"/>
    <w:rsid w:val="00A464B7"/>
    <w:rsid w:val="00A70013"/>
    <w:rsid w:val="00A76180"/>
    <w:rsid w:val="00A87B65"/>
    <w:rsid w:val="00A947E8"/>
    <w:rsid w:val="00A95353"/>
    <w:rsid w:val="00AA5E25"/>
    <w:rsid w:val="00AB3836"/>
    <w:rsid w:val="00AC525C"/>
    <w:rsid w:val="00AC605D"/>
    <w:rsid w:val="00AD0164"/>
    <w:rsid w:val="00AD0CF9"/>
    <w:rsid w:val="00AD2F8B"/>
    <w:rsid w:val="00AD62BF"/>
    <w:rsid w:val="00AE3F63"/>
    <w:rsid w:val="00B60453"/>
    <w:rsid w:val="00B6610A"/>
    <w:rsid w:val="00B763C2"/>
    <w:rsid w:val="00B76E5C"/>
    <w:rsid w:val="00B91116"/>
    <w:rsid w:val="00B92DED"/>
    <w:rsid w:val="00BC0E07"/>
    <w:rsid w:val="00BD67AA"/>
    <w:rsid w:val="00C000FB"/>
    <w:rsid w:val="00C45231"/>
    <w:rsid w:val="00C57659"/>
    <w:rsid w:val="00C65923"/>
    <w:rsid w:val="00C66768"/>
    <w:rsid w:val="00C7269B"/>
    <w:rsid w:val="00C77501"/>
    <w:rsid w:val="00C908B4"/>
    <w:rsid w:val="00CA008C"/>
    <w:rsid w:val="00D00A6D"/>
    <w:rsid w:val="00D136EF"/>
    <w:rsid w:val="00D15711"/>
    <w:rsid w:val="00D1584E"/>
    <w:rsid w:val="00D24B9B"/>
    <w:rsid w:val="00D35F8E"/>
    <w:rsid w:val="00D3793B"/>
    <w:rsid w:val="00D5109E"/>
    <w:rsid w:val="00D60129"/>
    <w:rsid w:val="00D81867"/>
    <w:rsid w:val="00D86D00"/>
    <w:rsid w:val="00D91699"/>
    <w:rsid w:val="00DB1573"/>
    <w:rsid w:val="00DB6A59"/>
    <w:rsid w:val="00DC2198"/>
    <w:rsid w:val="00DF191B"/>
    <w:rsid w:val="00DF1C3E"/>
    <w:rsid w:val="00DF3466"/>
    <w:rsid w:val="00E051ED"/>
    <w:rsid w:val="00E2192F"/>
    <w:rsid w:val="00E547E8"/>
    <w:rsid w:val="00E5585F"/>
    <w:rsid w:val="00E6589B"/>
    <w:rsid w:val="00E73A99"/>
    <w:rsid w:val="00E7743A"/>
    <w:rsid w:val="00EA49A2"/>
    <w:rsid w:val="00EB186A"/>
    <w:rsid w:val="00EF7133"/>
    <w:rsid w:val="00F30E76"/>
    <w:rsid w:val="00F34EEF"/>
    <w:rsid w:val="00F5186F"/>
    <w:rsid w:val="00F625A3"/>
    <w:rsid w:val="00F632B1"/>
    <w:rsid w:val="00F86F3D"/>
    <w:rsid w:val="00F924B0"/>
    <w:rsid w:val="00F945E7"/>
    <w:rsid w:val="00F969FD"/>
    <w:rsid w:val="00FA5B11"/>
    <w:rsid w:val="00FC45D8"/>
    <w:rsid w:val="00FD465A"/>
    <w:rsid w:val="00FE22A3"/>
    <w:rsid w:val="00FF3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4"/>
    <o:shapelayout v:ext="edit">
      <o:idmap v:ext="edit" data="1"/>
    </o:shapelayout>
  </w:shapeDefaults>
  <w:decimalSymbol w:val=","/>
  <w:listSeparator w:val=";"/>
  <w14:defaultImageDpi w14:val="0"/>
  <w15:chartTrackingRefBased/>
  <w15:docId w15:val="{170D39EA-34AA-40A3-BDE0-B8066522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F1C3E"/>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F1C3E"/>
    <w:rPr>
      <w:rFonts w:cs="Times New Roman"/>
      <w:sz w:val="28"/>
      <w:szCs w:val="28"/>
    </w:rPr>
  </w:style>
  <w:style w:type="table" w:styleId="a3">
    <w:name w:val="Table Grid"/>
    <w:basedOn w:val="a1"/>
    <w:uiPriority w:val="59"/>
    <w:rsid w:val="00C6676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854ACA"/>
    <w:pPr>
      <w:overflowPunct w:val="0"/>
      <w:autoSpaceDE w:val="0"/>
      <w:autoSpaceDN w:val="0"/>
      <w:adjustRightInd w:val="0"/>
      <w:spacing w:line="360" w:lineRule="auto"/>
      <w:ind w:firstLine="539"/>
      <w:jc w:val="both"/>
      <w:textAlignment w:val="baseline"/>
    </w:pPr>
    <w:rPr>
      <w:sz w:val="28"/>
      <w:szCs w:val="20"/>
    </w:rPr>
  </w:style>
  <w:style w:type="character" w:customStyle="1" w:styleId="20">
    <w:name w:val="Основной текст 2 Знак"/>
    <w:link w:val="2"/>
    <w:uiPriority w:val="99"/>
    <w:semiHidden/>
    <w:rPr>
      <w:sz w:val="24"/>
      <w:szCs w:val="24"/>
    </w:rPr>
  </w:style>
  <w:style w:type="paragraph" w:styleId="a4">
    <w:name w:val="footer"/>
    <w:basedOn w:val="a"/>
    <w:link w:val="a5"/>
    <w:uiPriority w:val="99"/>
    <w:rsid w:val="0040318C"/>
    <w:pPr>
      <w:tabs>
        <w:tab w:val="center" w:pos="4677"/>
        <w:tab w:val="right" w:pos="9355"/>
      </w:tabs>
    </w:pPr>
  </w:style>
  <w:style w:type="character" w:customStyle="1" w:styleId="a5">
    <w:name w:val="Нижний колонтитул Знак"/>
    <w:link w:val="a4"/>
    <w:uiPriority w:val="99"/>
    <w:locked/>
    <w:rsid w:val="000A5DC6"/>
    <w:rPr>
      <w:rFonts w:cs="Times New Roman"/>
      <w:sz w:val="24"/>
      <w:szCs w:val="24"/>
    </w:rPr>
  </w:style>
  <w:style w:type="character" w:styleId="a6">
    <w:name w:val="page number"/>
    <w:uiPriority w:val="99"/>
    <w:rsid w:val="0040318C"/>
    <w:rPr>
      <w:rFonts w:cs="Times New Roman"/>
    </w:rPr>
  </w:style>
  <w:style w:type="paragraph" w:styleId="a7">
    <w:name w:val="header"/>
    <w:basedOn w:val="a"/>
    <w:link w:val="a8"/>
    <w:uiPriority w:val="99"/>
    <w:rsid w:val="00355DC4"/>
    <w:pPr>
      <w:tabs>
        <w:tab w:val="center" w:pos="4677"/>
        <w:tab w:val="right" w:pos="9355"/>
      </w:tabs>
    </w:pPr>
  </w:style>
  <w:style w:type="character" w:customStyle="1" w:styleId="a8">
    <w:name w:val="Верхний колонтитул Знак"/>
    <w:link w:val="a7"/>
    <w:uiPriority w:val="99"/>
    <w:locked/>
    <w:rsid w:val="00355DC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07" Type="http://schemas.openxmlformats.org/officeDocument/2006/relationships/footer" Target="footer2.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wmf"/><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png"/><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png"/><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108"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footer" Target="footer1.xm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theme" Target="theme/theme1.xml"/><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70C9-3567-41ED-A5D5-862064FB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8139</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I</vt:lpstr>
    </vt:vector>
  </TitlesOfParts>
  <Company>ххх</Company>
  <LinksUpToDate>false</LinksUpToDate>
  <CharactersWithSpaces>54424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Дмитрий</dc:creator>
  <cp:keywords/>
  <dc:description/>
  <cp:lastModifiedBy>admin</cp:lastModifiedBy>
  <cp:revision>2</cp:revision>
  <dcterms:created xsi:type="dcterms:W3CDTF">2014-03-20T09:44:00Z</dcterms:created>
  <dcterms:modified xsi:type="dcterms:W3CDTF">2014-03-20T09:44:00Z</dcterms:modified>
</cp:coreProperties>
</file>