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AF9" w:rsidRDefault="00460981">
      <w:pPr>
        <w:pStyle w:val="1"/>
        <w:jc w:val="center"/>
      </w:pPr>
      <w:r>
        <w:t>Обязательства вследствие причинения вреда</w:t>
      </w:r>
    </w:p>
    <w:p w:rsidR="00AA0AF9" w:rsidRPr="00460981" w:rsidRDefault="00460981">
      <w:pPr>
        <w:pStyle w:val="a3"/>
        <w:divId w:val="1518689882"/>
      </w:pPr>
      <w:r>
        <w:rPr>
          <w:b/>
          <w:bCs/>
        </w:rPr>
        <w:t>Понятие, основания ответственности, учет вины потерпевшего, а также имущественного положения лица, причинившего вред.</w:t>
      </w:r>
    </w:p>
    <w:p w:rsidR="00AA0AF9" w:rsidRDefault="00460981">
      <w:pPr>
        <w:pStyle w:val="a3"/>
        <w:divId w:val="1518689882"/>
      </w:pPr>
      <w:r>
        <w:t xml:space="preserve">Статья 1064. Общие основания ответственности за причинение вреда </w:t>
      </w:r>
    </w:p>
    <w:p w:rsidR="00AA0AF9" w:rsidRDefault="00460981">
      <w:pPr>
        <w:pStyle w:val="a3"/>
        <w:divId w:val="1518689882"/>
      </w:pPr>
      <w:r>
        <w:t xml:space="preserve">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причинителем вреда. Законом или договором может быть установлена обязанность причинителя вреда выплатить потерпевшим компенсацию сверх возмещения вреда. </w:t>
      </w:r>
    </w:p>
    <w:p w:rsidR="00AA0AF9" w:rsidRDefault="00460981">
      <w:pPr>
        <w:pStyle w:val="a3"/>
        <w:divId w:val="1518689882"/>
      </w:pPr>
      <w:r>
        <w:t xml:space="preserve">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 </w:t>
      </w:r>
    </w:p>
    <w:p w:rsidR="00AA0AF9" w:rsidRDefault="00460981">
      <w:pPr>
        <w:pStyle w:val="a3"/>
        <w:divId w:val="1518689882"/>
      </w:pPr>
      <w:r>
        <w:t xml:space="preserve">3. Вред, причиненный правомерными действиями, подлежит возмещению в случаях, предусмотренных законом. 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 </w:t>
      </w:r>
    </w:p>
    <w:p w:rsidR="00AA0AF9" w:rsidRDefault="00460981">
      <w:pPr>
        <w:pStyle w:val="a3"/>
        <w:divId w:val="1518689882"/>
      </w:pPr>
      <w:r>
        <w:t xml:space="preserve">Статья 1065. Предупреждение причинения вреда </w:t>
      </w:r>
    </w:p>
    <w:p w:rsidR="00AA0AF9" w:rsidRDefault="00460981">
      <w:pPr>
        <w:pStyle w:val="a3"/>
        <w:divId w:val="1518689882"/>
      </w:pPr>
      <w:r>
        <w:t xml:space="preserve">1. Опасность причинения вреда в будущем может явиться основанием к иску о запрещении деятельности, создающей такую опасность. </w:t>
      </w:r>
    </w:p>
    <w:p w:rsidR="00AA0AF9" w:rsidRDefault="00460981">
      <w:pPr>
        <w:pStyle w:val="a3"/>
        <w:divId w:val="1518689882"/>
      </w:pPr>
      <w:r>
        <w:t xml:space="preserve">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 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 </w:t>
      </w:r>
    </w:p>
    <w:p w:rsidR="00AA0AF9" w:rsidRDefault="00460981">
      <w:pPr>
        <w:pStyle w:val="a3"/>
        <w:divId w:val="1518689882"/>
      </w:pPr>
      <w:r>
        <w:t xml:space="preserve">Статья 1066. Причинение вреда в состоянии необходимой обороны </w:t>
      </w:r>
    </w:p>
    <w:p w:rsidR="00AA0AF9" w:rsidRDefault="00460981">
      <w:pPr>
        <w:pStyle w:val="a3"/>
        <w:divId w:val="1518689882"/>
      </w:pPr>
      <w:r>
        <w:t xml:space="preserve">Не подлежит возмещению вред, причиненный в состоянии необходимой обороны, если при этом не были превышены ее пределы. </w:t>
      </w:r>
    </w:p>
    <w:p w:rsidR="00AA0AF9" w:rsidRDefault="00460981">
      <w:pPr>
        <w:pStyle w:val="a3"/>
        <w:divId w:val="1518689882"/>
      </w:pPr>
      <w:r>
        <w:t xml:space="preserve">Статья 1067. Причинение вреда в состоянии крайней необходимости </w:t>
      </w:r>
    </w:p>
    <w:p w:rsidR="00AA0AF9" w:rsidRDefault="00460981">
      <w:pPr>
        <w:pStyle w:val="a3"/>
        <w:divId w:val="1518689882"/>
      </w:pPr>
      <w:r>
        <w:t xml:space="preserve">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 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 </w:t>
      </w:r>
    </w:p>
    <w:p w:rsidR="00AA0AF9" w:rsidRDefault="00460981">
      <w:pPr>
        <w:pStyle w:val="a3"/>
        <w:divId w:val="1518689882"/>
      </w:pPr>
      <w:r>
        <w:t xml:space="preserve">Статья 1068. Ответственность юридического лица или гражданина за вред, причиненный его работником </w:t>
      </w:r>
    </w:p>
    <w:p w:rsidR="00AA0AF9" w:rsidRDefault="00460981">
      <w:pPr>
        <w:pStyle w:val="a3"/>
        <w:divId w:val="1518689882"/>
      </w:pPr>
      <w:r>
        <w:t xml:space="preserve">1. Юридическое лицо либо гражданин возмещает вред, причиненный его работником при исполнении трудовых (служебных, должностных) обязанностей. Применительно к правилам, предусмотренным настоящей главой,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 </w:t>
      </w:r>
    </w:p>
    <w:p w:rsidR="00AA0AF9" w:rsidRDefault="00460981">
      <w:pPr>
        <w:pStyle w:val="a3"/>
        <w:divId w:val="1518689882"/>
      </w:pPr>
      <w:r>
        <w:t xml:space="preserve">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 </w:t>
      </w:r>
    </w:p>
    <w:p w:rsidR="00AA0AF9" w:rsidRDefault="00460981">
      <w:pPr>
        <w:pStyle w:val="a3"/>
        <w:divId w:val="1518689882"/>
      </w:pPr>
      <w:r>
        <w:t xml:space="preserve">Статья 1069. Ответственность за вред, причиненный государственными органами, органами местного самоуправления, а также их должностными лицами </w:t>
      </w:r>
    </w:p>
    <w:p w:rsidR="00AA0AF9" w:rsidRDefault="00460981">
      <w:pPr>
        <w:pStyle w:val="a3"/>
        <w:divId w:val="1518689882"/>
      </w:pPr>
      <w:r>
        <w:t xml:space="preserve">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 </w:t>
      </w:r>
    </w:p>
    <w:p w:rsidR="00AA0AF9" w:rsidRDefault="00460981">
      <w:pPr>
        <w:pStyle w:val="a3"/>
        <w:divId w:val="1518689882"/>
      </w:pPr>
      <w:r>
        <w:t xml:space="preserve">Статья 1070. Ответственность за вред, причиненный незаконными действиями органов дознания, предварительного следствия, прокуратуры и суда </w:t>
      </w:r>
    </w:p>
    <w:p w:rsidR="00AA0AF9" w:rsidRDefault="00460981">
      <w:pPr>
        <w:pStyle w:val="a3"/>
        <w:divId w:val="1518689882"/>
      </w:pPr>
      <w: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 </w:t>
      </w:r>
    </w:p>
    <w:p w:rsidR="00AA0AF9" w:rsidRDefault="00460981">
      <w:pPr>
        <w:pStyle w:val="a3"/>
        <w:divId w:val="1518689882"/>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пунктом 1 настоящей статьи, возмещается по основаниям и в порядке, которые предусмотрены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 </w:t>
      </w:r>
    </w:p>
    <w:p w:rsidR="00AA0AF9" w:rsidRDefault="00460981">
      <w:pPr>
        <w:pStyle w:val="a3"/>
        <w:divId w:val="1518689882"/>
      </w:pPr>
      <w:r>
        <w:t xml:space="preserve">Статья 1071. Органы и лица, выступающие от имени казны при возмещении вреда за ее счет </w:t>
      </w:r>
    </w:p>
    <w:p w:rsidR="00AA0AF9" w:rsidRDefault="00460981">
      <w:pPr>
        <w:pStyle w:val="a3"/>
        <w:divId w:val="1518689882"/>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../LIB021/z04121.htm - P_24E6C настоящего Кодекса эта обязанность не возложена на другой орган, юридическое лицо или гражданина. </w:t>
      </w:r>
    </w:p>
    <w:p w:rsidR="00AA0AF9" w:rsidRDefault="00460981">
      <w:pPr>
        <w:pStyle w:val="a3"/>
        <w:divId w:val="1518689882"/>
      </w:pPr>
      <w:r>
        <w:t xml:space="preserve">Статья 1072. Возмещение вреда лицом, застраховавшим свою ответственность </w:t>
      </w:r>
    </w:p>
    <w:p w:rsidR="00AA0AF9" w:rsidRDefault="00460981">
      <w:pPr>
        <w:pStyle w:val="a3"/>
        <w:divId w:val="1518689882"/>
      </w:pPr>
      <w:r>
        <w:t xml:space="preserve">Юридическое лицо или гражданин, застраховавшие свою ответственность в порядке добровольного или обязательного страхования в пользу потерпевшего,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 </w:t>
      </w:r>
    </w:p>
    <w:p w:rsidR="00AA0AF9" w:rsidRDefault="00460981">
      <w:pPr>
        <w:pStyle w:val="a3"/>
        <w:divId w:val="1518689882"/>
      </w:pPr>
      <w:r>
        <w:t xml:space="preserve">Статья 1073. Ответственность за вред, причиненный несовершеннолетними в возрасте до четырнадцати лет </w:t>
      </w:r>
    </w:p>
    <w:p w:rsidR="00AA0AF9" w:rsidRDefault="00460981">
      <w:pPr>
        <w:pStyle w:val="a3"/>
        <w:divId w:val="1518689882"/>
      </w:pPr>
      <w:r>
        <w:t xml:space="preserve">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 </w:t>
      </w:r>
    </w:p>
    <w:p w:rsidR="00AA0AF9" w:rsidRDefault="00460981">
      <w:pPr>
        <w:pStyle w:val="a3"/>
        <w:divId w:val="1518689882"/>
      </w:pPr>
      <w:r>
        <w:t xml:space="preserve">2. Если малолетний, нуждающийся в опеке, находился в соответствующем воспитательном, лечебном учреждении, учреждении социальной защиты населения или другом аналогичном учреждении, которое в силу закона является его опекуном (../LIB021/z04121.htm - P_809E), это учреждение обязано возместить вред, причиненный малолетним, если не докажет, что вред возник не по вине учреждения. </w:t>
      </w:r>
    </w:p>
    <w:p w:rsidR="00AA0AF9" w:rsidRDefault="00460981">
      <w:pPr>
        <w:pStyle w:val="a3"/>
        <w:divId w:val="1518689882"/>
      </w:pPr>
      <w:r>
        <w:t xml:space="preserve">3. Если малолетний причинил вред в то время, когда он находился под надзором образовательного, воспитательного, лечебного или иного учреждения, обязанного осуществлять за ним надзор, либо лица, осуществлявшего надзор на основании договора, это учреждение или лицо отвечает за вред, если не докажет, что вред возник не по его вине в осуществлении надзора. </w:t>
      </w:r>
    </w:p>
    <w:p w:rsidR="00AA0AF9" w:rsidRDefault="00460981">
      <w:pPr>
        <w:pStyle w:val="a3"/>
        <w:divId w:val="1518689882"/>
      </w:pPr>
      <w:r>
        <w:t xml:space="preserve">4. Обязанность родителей (усыновителей), опекунов, образовательных, воспитательных, лечебных и иных учреждений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 Если родители (усыновители), опекуны либо другие граждане, указанные в пункте 3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 </w:t>
      </w:r>
    </w:p>
    <w:p w:rsidR="00AA0AF9" w:rsidRDefault="00460981">
      <w:pPr>
        <w:pStyle w:val="a3"/>
        <w:divId w:val="1518689882"/>
      </w:pPr>
      <w:r>
        <w:t xml:space="preserve">Статья 1074. Ответственность за вред, причиненный несовершеннолетними в возрасте от четырнадцати до восемнадцати лет </w:t>
      </w:r>
    </w:p>
    <w:p w:rsidR="00AA0AF9" w:rsidRDefault="00460981">
      <w:pPr>
        <w:pStyle w:val="a3"/>
        <w:divId w:val="1518689882"/>
      </w:pPr>
      <w:r>
        <w:t xml:space="preserve">1. Несовершеннолетние в возрасте от четырнадцати до восемнадцати лет самостоятельно несут ответственность за причиненный вред на общих основаниях. </w:t>
      </w:r>
    </w:p>
    <w:p w:rsidR="00AA0AF9" w:rsidRDefault="00460981">
      <w:pPr>
        <w:pStyle w:val="a3"/>
        <w:divId w:val="1518689882"/>
      </w:pPr>
      <w: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 Если несовершеннолетний в возрасте от четырнадцати до восемнадцати лет, нуждающийся в попечении, находился в соответствующем воспитательном, лечебном учреждении, учреждении социальной защиты населения или другом аналогичном учреждении, которое в силу закона является его попечителем, это учреждение обязано возместить вред полностью или в недостающей части, если не докажет, что вред возник не по его вине. </w:t>
      </w:r>
    </w:p>
    <w:p w:rsidR="00AA0AF9" w:rsidRDefault="00460981">
      <w:pPr>
        <w:pStyle w:val="a3"/>
        <w:divId w:val="1518689882"/>
      </w:pPr>
      <w:r>
        <w:t xml:space="preserve">3. Обязанность родителей (усыновителей), попечителя и соответствующего учреждения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 </w:t>
      </w:r>
    </w:p>
    <w:p w:rsidR="00AA0AF9" w:rsidRDefault="00460981">
      <w:pPr>
        <w:pStyle w:val="a3"/>
        <w:divId w:val="1518689882"/>
      </w:pPr>
      <w:r>
        <w:t xml:space="preserve">Статья 1075. Ответственность родителей, лишенных родительских прав, за вред, причиненный несовершеннолетними </w:t>
      </w:r>
    </w:p>
    <w:p w:rsidR="00AA0AF9" w:rsidRDefault="00460981">
      <w:pPr>
        <w:pStyle w:val="a3"/>
        <w:divId w:val="1518689882"/>
      </w:pPr>
      <w:r>
        <w:t xml:space="preserve">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 </w:t>
      </w:r>
    </w:p>
    <w:p w:rsidR="00AA0AF9" w:rsidRDefault="00460981">
      <w:pPr>
        <w:pStyle w:val="a3"/>
        <w:divId w:val="1518689882"/>
      </w:pPr>
      <w:r>
        <w:t xml:space="preserve">Статья 1076. Ответственность за вред, причиненный гражданином, признанным недееспособным </w:t>
      </w:r>
    </w:p>
    <w:p w:rsidR="00AA0AF9" w:rsidRDefault="00460981">
      <w:pPr>
        <w:pStyle w:val="a3"/>
        <w:divId w:val="1518689882"/>
      </w:pPr>
      <w:r>
        <w:t xml:space="preserve">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 </w:t>
      </w:r>
    </w:p>
    <w:p w:rsidR="00AA0AF9" w:rsidRDefault="00460981">
      <w:pPr>
        <w:pStyle w:val="a3"/>
        <w:divId w:val="1518689882"/>
      </w:pPr>
      <w:r>
        <w:t xml:space="preserve">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 </w:t>
      </w:r>
    </w:p>
    <w:p w:rsidR="00AA0AF9" w:rsidRDefault="00460981">
      <w:pPr>
        <w:pStyle w:val="a3"/>
        <w:divId w:val="1518689882"/>
      </w:pPr>
      <w:r>
        <w:t xml:space="preserve">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 </w:t>
      </w:r>
    </w:p>
    <w:p w:rsidR="00AA0AF9" w:rsidRDefault="00460981">
      <w:pPr>
        <w:pStyle w:val="a3"/>
        <w:divId w:val="1518689882"/>
      </w:pPr>
      <w:r>
        <w:t xml:space="preserve">Статья 1077. Ответственность за вред, причиненный гражданином, признанным ограниченно дееспособным </w:t>
      </w:r>
    </w:p>
    <w:p w:rsidR="00AA0AF9" w:rsidRDefault="00460981">
      <w:pPr>
        <w:pStyle w:val="a3"/>
        <w:divId w:val="1518689882"/>
      </w:pPr>
      <w:r>
        <w:t xml:space="preserve">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 </w:t>
      </w:r>
    </w:p>
    <w:p w:rsidR="00AA0AF9" w:rsidRDefault="00460981">
      <w:pPr>
        <w:pStyle w:val="a3"/>
        <w:divId w:val="1518689882"/>
      </w:pPr>
      <w:r>
        <w:t xml:space="preserve">Статья 1078. Ответственность за вред, причиненный гражданином, не способным понимать значения своих действий </w:t>
      </w:r>
    </w:p>
    <w:p w:rsidR="00AA0AF9" w:rsidRDefault="00460981">
      <w:pPr>
        <w:pStyle w:val="a3"/>
        <w:divId w:val="1518689882"/>
      </w:pPr>
      <w:r>
        <w:t xml:space="preserve">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 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 </w:t>
      </w:r>
    </w:p>
    <w:p w:rsidR="00AA0AF9" w:rsidRDefault="00460981">
      <w:pPr>
        <w:pStyle w:val="a3"/>
        <w:divId w:val="1518689882"/>
      </w:pPr>
      <w:r>
        <w:t xml:space="preserve">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 </w:t>
      </w:r>
    </w:p>
    <w:p w:rsidR="00AA0AF9" w:rsidRDefault="00460981">
      <w:pPr>
        <w:pStyle w:val="a3"/>
        <w:divId w:val="1518689882"/>
      </w:pPr>
      <w:r>
        <w:t xml:space="preserve">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 </w:t>
      </w:r>
    </w:p>
    <w:p w:rsidR="00AA0AF9" w:rsidRDefault="00460981">
      <w:pPr>
        <w:pStyle w:val="a3"/>
        <w:divId w:val="1518689882"/>
      </w:pPr>
      <w:r>
        <w:t xml:space="preserve">Статья 1079. Ответственность за вред, причиненный деятельностью, создающей повышенную опасность для окружающих </w:t>
      </w:r>
    </w:p>
    <w:p w:rsidR="00AA0AF9" w:rsidRDefault="00460981">
      <w:pPr>
        <w:pStyle w:val="a3"/>
        <w:divId w:val="1518689882"/>
      </w:pPr>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настоящего Кодекса.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 </w:t>
      </w:r>
    </w:p>
    <w:p w:rsidR="00AA0AF9" w:rsidRDefault="00460981">
      <w:pPr>
        <w:pStyle w:val="a3"/>
        <w:divId w:val="1518689882"/>
      </w:pPr>
      <w:r>
        <w:t xml:space="preserve">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 </w:t>
      </w:r>
    </w:p>
    <w:p w:rsidR="00AA0AF9" w:rsidRDefault="00460981">
      <w:pPr>
        <w:pStyle w:val="a3"/>
        <w:divId w:val="1518689882"/>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пунктом 1 настоящей статьи. Вред, причиненный в результате взаимодействия источников повышенной опасности их владельцам, возмещается на общих основаниях (P_16D86). </w:t>
      </w:r>
    </w:p>
    <w:p w:rsidR="00AA0AF9" w:rsidRDefault="00460981">
      <w:pPr>
        <w:pStyle w:val="a3"/>
        <w:divId w:val="1518689882"/>
      </w:pPr>
      <w:r>
        <w:t xml:space="preserve">Статья 1080. Ответственность за совместно причиненный вред </w:t>
      </w:r>
    </w:p>
    <w:p w:rsidR="00AA0AF9" w:rsidRDefault="00460981">
      <w:pPr>
        <w:pStyle w:val="a3"/>
        <w:divId w:val="1518689882"/>
      </w:pPr>
      <w:r>
        <w:t xml:space="preserve">Лица, совместно причинившие вред, отвечают перед потерпевшим солидарно. 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настоящего Кодекса. </w:t>
      </w:r>
    </w:p>
    <w:p w:rsidR="00AA0AF9" w:rsidRDefault="00460981">
      <w:pPr>
        <w:pStyle w:val="a3"/>
        <w:divId w:val="1518689882"/>
      </w:pPr>
      <w:r>
        <w:t xml:space="preserve">Статья 1081. Право регресса к лицу, причинившему вред </w:t>
      </w:r>
    </w:p>
    <w:p w:rsidR="00AA0AF9" w:rsidRDefault="00460981">
      <w:pPr>
        <w:pStyle w:val="a3"/>
        <w:divId w:val="1518689882"/>
      </w:pPr>
      <w: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 </w:t>
      </w:r>
    </w:p>
    <w:p w:rsidR="00AA0AF9" w:rsidRDefault="00460981">
      <w:pPr>
        <w:pStyle w:val="a3"/>
        <w:divId w:val="1518689882"/>
      </w:pPr>
      <w:r>
        <w:t xml:space="preserve">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 </w:t>
      </w:r>
    </w:p>
    <w:p w:rsidR="00AA0AF9" w:rsidRDefault="00460981">
      <w:pPr>
        <w:pStyle w:val="a3"/>
        <w:divId w:val="1518689882"/>
      </w:pPr>
      <w:r>
        <w:t xml:space="preserve">3. Российская Федерация, субъект Российской Федерации или муниципальное образование в случае возмещения ими вреда, причиненного должностным лицом органов дознания, предварительного следствия, прокуратуры или суда), имеют право регресса к этому лицу, если его вина установлена приговором суда, вступившим в законную силу. </w:t>
      </w:r>
    </w:p>
    <w:p w:rsidR="00AA0AF9" w:rsidRDefault="00460981">
      <w:pPr>
        <w:pStyle w:val="a3"/>
        <w:divId w:val="1518689882"/>
      </w:pPr>
      <w:r>
        <w:t xml:space="preserve">4. Лица, возместившие вред по основаниям, указанным в настоящего Кодекса, не имеют права регресса к лицу, причинившему вред. </w:t>
      </w:r>
    </w:p>
    <w:p w:rsidR="00AA0AF9" w:rsidRDefault="00460981">
      <w:pPr>
        <w:pStyle w:val="a3"/>
        <w:divId w:val="1518689882"/>
      </w:pPr>
      <w:r>
        <w:t xml:space="preserve">Статья 1082. Способы возмещения вреда </w:t>
      </w:r>
    </w:p>
    <w:p w:rsidR="00AA0AF9" w:rsidRDefault="00460981">
      <w:pPr>
        <w:pStyle w:val="a3"/>
        <w:divId w:val="1518689882"/>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p>
    <w:p w:rsidR="00AA0AF9" w:rsidRDefault="00460981">
      <w:pPr>
        <w:pStyle w:val="a3"/>
        <w:divId w:val="1518689882"/>
      </w:pPr>
      <w:r>
        <w:t xml:space="preserve">Статья 1083. Учет вины потерпевшего и имущественного положения лица, причинившего вред </w:t>
      </w:r>
    </w:p>
    <w:p w:rsidR="00AA0AF9" w:rsidRDefault="00460981">
      <w:pPr>
        <w:pStyle w:val="a3"/>
        <w:divId w:val="1518689882"/>
      </w:pPr>
      <w:r>
        <w:t xml:space="preserve">1. Вред, возникший вследствие умысла потерпевшего, возмещению не подлежит. </w:t>
      </w:r>
    </w:p>
    <w:p w:rsidR="00AA0AF9" w:rsidRDefault="00460981">
      <w:pPr>
        <w:pStyle w:val="a3"/>
        <w:divId w:val="1518689882"/>
      </w:pPr>
      <w:r>
        <w:t xml:space="preserve">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 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 Вина потерпевшего не учитывается при возмещении дополнительных расходов, при возмещении вреда в связи со смертью кормильца, а также при возмещении расходов на погребение. </w:t>
      </w:r>
    </w:p>
    <w:p w:rsidR="00AA0AF9" w:rsidRDefault="00460981">
      <w:pPr>
        <w:pStyle w:val="a3"/>
        <w:divId w:val="1518689882"/>
      </w:pPr>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bookmarkStart w:id="0" w:name="_GoBack"/>
      <w:bookmarkEnd w:id="0"/>
    </w:p>
    <w:sectPr w:rsidR="00AA0A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981"/>
    <w:rsid w:val="00460981"/>
    <w:rsid w:val="00AA0AF9"/>
    <w:rsid w:val="00E15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131BF2-0E79-4E45-AB88-DA73B824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98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Обязательства вследствие причинения вреда</dc:title>
  <dc:subject/>
  <dc:creator>admin</dc:creator>
  <cp:keywords/>
  <dc:description/>
  <cp:lastModifiedBy>admin</cp:lastModifiedBy>
  <cp:revision>2</cp:revision>
  <dcterms:created xsi:type="dcterms:W3CDTF">2014-01-30T13:51:00Z</dcterms:created>
  <dcterms:modified xsi:type="dcterms:W3CDTF">2014-01-30T13:51:00Z</dcterms:modified>
</cp:coreProperties>
</file>