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067" w:rsidRDefault="00926067">
      <w:pPr>
        <w:spacing w:line="360" w:lineRule="auto"/>
        <w:ind w:firstLine="567"/>
        <w:jc w:val="center"/>
        <w:rPr>
          <w:b/>
          <w:bCs/>
          <w:sz w:val="32"/>
        </w:rPr>
      </w:pPr>
      <w:r>
        <w:rPr>
          <w:b/>
          <w:bCs/>
          <w:sz w:val="32"/>
        </w:rPr>
        <w:t>Оглавление</w:t>
      </w:r>
    </w:p>
    <w:p w:rsidR="00926067" w:rsidRDefault="00926067">
      <w:pPr>
        <w:spacing w:line="360" w:lineRule="auto"/>
        <w:ind w:firstLine="567"/>
        <w:jc w:val="both"/>
        <w:rPr>
          <w:b/>
          <w:bCs/>
          <w:sz w:val="28"/>
        </w:rPr>
      </w:pPr>
      <w:r>
        <w:rPr>
          <w:b/>
          <w:bCs/>
          <w:sz w:val="28"/>
        </w:rPr>
        <w:t>Введение......................................................................................... 3</w:t>
      </w:r>
    </w:p>
    <w:p w:rsidR="00926067" w:rsidRDefault="00926067">
      <w:pPr>
        <w:spacing w:line="360" w:lineRule="auto"/>
        <w:ind w:firstLine="567"/>
        <w:jc w:val="both"/>
        <w:rPr>
          <w:b/>
          <w:bCs/>
          <w:sz w:val="28"/>
        </w:rPr>
      </w:pPr>
      <w:r>
        <w:rPr>
          <w:b/>
          <w:bCs/>
          <w:sz w:val="28"/>
        </w:rPr>
        <w:t xml:space="preserve">Глава 1. Государственный бюджет........................................... 5  </w:t>
      </w:r>
    </w:p>
    <w:p w:rsidR="00926067" w:rsidRDefault="00926067">
      <w:pPr>
        <w:spacing w:line="360" w:lineRule="auto"/>
        <w:ind w:firstLine="567"/>
        <w:jc w:val="both"/>
        <w:rPr>
          <w:sz w:val="28"/>
        </w:rPr>
      </w:pPr>
      <w:r>
        <w:rPr>
          <w:sz w:val="28"/>
        </w:rPr>
        <w:t xml:space="preserve">Бюджет. Основные черты бюджетной системы Российской </w:t>
      </w:r>
    </w:p>
    <w:p w:rsidR="00926067" w:rsidRDefault="00926067">
      <w:pPr>
        <w:spacing w:line="360" w:lineRule="auto"/>
        <w:ind w:firstLine="567"/>
        <w:jc w:val="both"/>
        <w:rPr>
          <w:sz w:val="28"/>
        </w:rPr>
      </w:pPr>
      <w:r>
        <w:rPr>
          <w:sz w:val="28"/>
        </w:rPr>
        <w:t>Федерации....................................................................................... 5</w:t>
      </w:r>
    </w:p>
    <w:p w:rsidR="00926067" w:rsidRDefault="00926067">
      <w:pPr>
        <w:spacing w:line="360" w:lineRule="auto"/>
        <w:ind w:firstLine="567"/>
        <w:jc w:val="both"/>
        <w:rPr>
          <w:sz w:val="28"/>
        </w:rPr>
      </w:pPr>
      <w:r>
        <w:rPr>
          <w:sz w:val="28"/>
        </w:rPr>
        <w:t xml:space="preserve">Принципы бюджетной системы................................................... 8  </w:t>
      </w:r>
    </w:p>
    <w:p w:rsidR="00926067" w:rsidRDefault="00926067">
      <w:pPr>
        <w:spacing w:line="360" w:lineRule="auto"/>
        <w:ind w:firstLine="567"/>
        <w:jc w:val="both"/>
        <w:rPr>
          <w:sz w:val="28"/>
        </w:rPr>
      </w:pPr>
      <w:r>
        <w:rPr>
          <w:sz w:val="28"/>
        </w:rPr>
        <w:t xml:space="preserve">Бюджетная классификация, доходы и расходы, сбаланси-    </w:t>
      </w:r>
    </w:p>
    <w:p w:rsidR="00926067" w:rsidRDefault="00926067">
      <w:pPr>
        <w:spacing w:line="360" w:lineRule="auto"/>
        <w:ind w:firstLine="567"/>
        <w:jc w:val="both"/>
        <w:rPr>
          <w:sz w:val="28"/>
        </w:rPr>
      </w:pPr>
      <w:r>
        <w:rPr>
          <w:sz w:val="28"/>
        </w:rPr>
        <w:t xml:space="preserve">рованность бюджета......................................................................11  </w:t>
      </w:r>
    </w:p>
    <w:p w:rsidR="00926067" w:rsidRDefault="00926067">
      <w:pPr>
        <w:spacing w:line="360" w:lineRule="auto"/>
        <w:ind w:firstLine="567"/>
        <w:jc w:val="both"/>
        <w:rPr>
          <w:b/>
          <w:bCs/>
          <w:sz w:val="28"/>
        </w:rPr>
      </w:pPr>
      <w:r>
        <w:rPr>
          <w:b/>
          <w:bCs/>
          <w:sz w:val="28"/>
        </w:rPr>
        <w:t>Глава 2. Характеристика отдельных уровней бюджетной</w:t>
      </w:r>
    </w:p>
    <w:p w:rsidR="00926067" w:rsidRDefault="00926067">
      <w:pPr>
        <w:spacing w:line="360" w:lineRule="auto"/>
        <w:ind w:firstLine="567"/>
        <w:jc w:val="both"/>
        <w:rPr>
          <w:b/>
          <w:bCs/>
          <w:sz w:val="28"/>
        </w:rPr>
      </w:pPr>
      <w:r>
        <w:rPr>
          <w:b/>
          <w:bCs/>
          <w:sz w:val="28"/>
        </w:rPr>
        <w:t>системы......................................................................................... 15</w:t>
      </w:r>
    </w:p>
    <w:p w:rsidR="00926067" w:rsidRDefault="00926067">
      <w:pPr>
        <w:spacing w:line="360" w:lineRule="auto"/>
        <w:ind w:firstLine="567"/>
        <w:jc w:val="both"/>
        <w:rPr>
          <w:sz w:val="28"/>
        </w:rPr>
      </w:pPr>
      <w:r>
        <w:rPr>
          <w:sz w:val="28"/>
        </w:rPr>
        <w:t>Федеральный бюджет...................................................................15</w:t>
      </w:r>
    </w:p>
    <w:p w:rsidR="00926067" w:rsidRDefault="00926067">
      <w:pPr>
        <w:spacing w:line="360" w:lineRule="auto"/>
        <w:ind w:firstLine="567"/>
        <w:jc w:val="both"/>
        <w:rPr>
          <w:sz w:val="28"/>
        </w:rPr>
      </w:pPr>
      <w:r>
        <w:rPr>
          <w:sz w:val="28"/>
        </w:rPr>
        <w:t>Бюджеты субъектов Российской Федерации.............................19</w:t>
      </w:r>
    </w:p>
    <w:p w:rsidR="00926067" w:rsidRDefault="00926067">
      <w:pPr>
        <w:spacing w:line="360" w:lineRule="auto"/>
        <w:ind w:firstLine="567"/>
        <w:jc w:val="both"/>
        <w:rPr>
          <w:sz w:val="28"/>
        </w:rPr>
      </w:pPr>
      <w:r>
        <w:rPr>
          <w:sz w:val="28"/>
        </w:rPr>
        <w:t>Местные бюджеты........................................................................24</w:t>
      </w:r>
    </w:p>
    <w:p w:rsidR="00926067" w:rsidRDefault="00926067">
      <w:pPr>
        <w:spacing w:line="360" w:lineRule="auto"/>
        <w:ind w:firstLine="567"/>
        <w:jc w:val="both"/>
        <w:rPr>
          <w:sz w:val="28"/>
        </w:rPr>
      </w:pPr>
      <w:r>
        <w:rPr>
          <w:sz w:val="28"/>
        </w:rPr>
        <w:t xml:space="preserve">Внебюджетные фонды.................................................................27  </w:t>
      </w:r>
    </w:p>
    <w:p w:rsidR="00926067" w:rsidRDefault="00926067">
      <w:pPr>
        <w:spacing w:line="360" w:lineRule="auto"/>
        <w:ind w:firstLine="567"/>
        <w:jc w:val="both"/>
        <w:rPr>
          <w:sz w:val="28"/>
        </w:rPr>
      </w:pPr>
      <w:r>
        <w:rPr>
          <w:sz w:val="28"/>
        </w:rPr>
        <w:t>Межбюджетные отношения – современная ситуация,</w:t>
      </w:r>
    </w:p>
    <w:p w:rsidR="00926067" w:rsidRDefault="00926067">
      <w:pPr>
        <w:spacing w:line="360" w:lineRule="auto"/>
        <w:ind w:firstLine="567"/>
        <w:jc w:val="both"/>
        <w:rPr>
          <w:sz w:val="28"/>
        </w:rPr>
      </w:pPr>
      <w:r>
        <w:rPr>
          <w:sz w:val="28"/>
        </w:rPr>
        <w:t>проблемы и пути их решения.....................................................32</w:t>
      </w:r>
    </w:p>
    <w:p w:rsidR="00926067" w:rsidRDefault="00926067">
      <w:pPr>
        <w:spacing w:line="360" w:lineRule="auto"/>
        <w:ind w:firstLine="567"/>
        <w:jc w:val="both"/>
        <w:rPr>
          <w:b/>
          <w:bCs/>
          <w:sz w:val="28"/>
        </w:rPr>
      </w:pPr>
      <w:r>
        <w:rPr>
          <w:b/>
          <w:bCs/>
          <w:sz w:val="28"/>
        </w:rPr>
        <w:t>Глава 3. Дефицит государственного бюджета.....................38</w:t>
      </w:r>
    </w:p>
    <w:p w:rsidR="00926067" w:rsidRDefault="00926067">
      <w:pPr>
        <w:spacing w:line="360" w:lineRule="auto"/>
        <w:ind w:firstLine="567"/>
        <w:jc w:val="both"/>
        <w:rPr>
          <w:sz w:val="28"/>
        </w:rPr>
      </w:pPr>
      <w:r>
        <w:rPr>
          <w:sz w:val="28"/>
        </w:rPr>
        <w:t>Понятие бюджетного дефицита и теоретические подходы</w:t>
      </w:r>
    </w:p>
    <w:p w:rsidR="00926067" w:rsidRDefault="00926067">
      <w:pPr>
        <w:spacing w:line="360" w:lineRule="auto"/>
        <w:ind w:firstLine="567"/>
        <w:jc w:val="both"/>
        <w:rPr>
          <w:sz w:val="28"/>
        </w:rPr>
      </w:pPr>
      <w:r>
        <w:rPr>
          <w:sz w:val="28"/>
        </w:rPr>
        <w:t>к нему...........................................................................................38</w:t>
      </w:r>
    </w:p>
    <w:p w:rsidR="00926067" w:rsidRDefault="00926067">
      <w:pPr>
        <w:spacing w:line="360" w:lineRule="auto"/>
        <w:ind w:firstLine="567"/>
        <w:jc w:val="both"/>
        <w:rPr>
          <w:sz w:val="28"/>
        </w:rPr>
      </w:pPr>
      <w:r>
        <w:rPr>
          <w:sz w:val="28"/>
        </w:rPr>
        <w:t xml:space="preserve">Виды бюджетного дефицита.....................................................42 </w:t>
      </w:r>
    </w:p>
    <w:p w:rsidR="00926067" w:rsidRDefault="00926067">
      <w:pPr>
        <w:spacing w:line="360" w:lineRule="auto"/>
        <w:ind w:firstLine="567"/>
        <w:jc w:val="both"/>
        <w:rPr>
          <w:sz w:val="28"/>
        </w:rPr>
      </w:pPr>
      <w:r>
        <w:rPr>
          <w:sz w:val="28"/>
        </w:rPr>
        <w:t xml:space="preserve">Финансирование бюджетного дефицита.................................44        </w:t>
      </w:r>
    </w:p>
    <w:p w:rsidR="00926067" w:rsidRDefault="00926067">
      <w:pPr>
        <w:spacing w:line="360" w:lineRule="auto"/>
        <w:ind w:firstLine="567"/>
        <w:jc w:val="both"/>
        <w:rPr>
          <w:sz w:val="28"/>
        </w:rPr>
      </w:pPr>
      <w:r>
        <w:rPr>
          <w:sz w:val="28"/>
        </w:rPr>
        <w:t xml:space="preserve">Государственный долг..............................................................46    </w:t>
      </w:r>
    </w:p>
    <w:p w:rsidR="00926067" w:rsidRDefault="00926067">
      <w:pPr>
        <w:spacing w:line="360" w:lineRule="auto"/>
        <w:ind w:firstLine="567"/>
        <w:jc w:val="both"/>
        <w:rPr>
          <w:sz w:val="28"/>
        </w:rPr>
      </w:pPr>
      <w:r>
        <w:rPr>
          <w:sz w:val="28"/>
        </w:rPr>
        <w:t xml:space="preserve">Бюджетный дефицит в России.................................................49 </w:t>
      </w:r>
    </w:p>
    <w:p w:rsidR="00926067" w:rsidRDefault="00926067">
      <w:pPr>
        <w:spacing w:line="360" w:lineRule="auto"/>
        <w:ind w:firstLine="567"/>
        <w:jc w:val="both"/>
        <w:rPr>
          <w:b/>
          <w:bCs/>
          <w:sz w:val="28"/>
        </w:rPr>
      </w:pPr>
      <w:r>
        <w:rPr>
          <w:b/>
          <w:bCs/>
          <w:sz w:val="28"/>
        </w:rPr>
        <w:t>Заключение.............................................................................. 55</w:t>
      </w:r>
    </w:p>
    <w:p w:rsidR="00926067" w:rsidRDefault="00926067">
      <w:pPr>
        <w:spacing w:line="360" w:lineRule="auto"/>
        <w:ind w:firstLine="567"/>
        <w:jc w:val="both"/>
        <w:rPr>
          <w:b/>
          <w:bCs/>
          <w:sz w:val="28"/>
        </w:rPr>
      </w:pPr>
      <w:r>
        <w:rPr>
          <w:b/>
          <w:bCs/>
          <w:sz w:val="28"/>
        </w:rPr>
        <w:t>Список использованной литературы..................................57</w:t>
      </w:r>
    </w:p>
    <w:p w:rsidR="00926067" w:rsidRDefault="00926067">
      <w:pPr>
        <w:spacing w:line="360" w:lineRule="auto"/>
        <w:ind w:firstLine="567"/>
        <w:jc w:val="both"/>
        <w:rPr>
          <w:sz w:val="28"/>
        </w:rPr>
      </w:pPr>
    </w:p>
    <w:p w:rsidR="00926067" w:rsidRDefault="00926067">
      <w:pPr>
        <w:spacing w:line="360" w:lineRule="auto"/>
        <w:ind w:firstLine="567"/>
        <w:jc w:val="center"/>
        <w:rPr>
          <w:b/>
          <w:bCs/>
          <w:sz w:val="32"/>
        </w:rPr>
      </w:pPr>
    </w:p>
    <w:p w:rsidR="00926067" w:rsidRDefault="00926067">
      <w:pPr>
        <w:spacing w:line="360" w:lineRule="auto"/>
        <w:rPr>
          <w:b/>
          <w:bCs/>
          <w:sz w:val="32"/>
        </w:rPr>
      </w:pPr>
    </w:p>
    <w:p w:rsidR="00926067" w:rsidRDefault="00926067">
      <w:pPr>
        <w:spacing w:line="360" w:lineRule="auto"/>
        <w:rPr>
          <w:b/>
          <w:bCs/>
          <w:sz w:val="32"/>
        </w:rPr>
      </w:pPr>
    </w:p>
    <w:p w:rsidR="00926067" w:rsidRDefault="00926067">
      <w:pPr>
        <w:spacing w:line="360" w:lineRule="auto"/>
        <w:jc w:val="center"/>
        <w:rPr>
          <w:b/>
          <w:bCs/>
          <w:sz w:val="32"/>
        </w:rPr>
      </w:pPr>
      <w:r>
        <w:rPr>
          <w:b/>
          <w:bCs/>
          <w:sz w:val="32"/>
        </w:rPr>
        <w:t>Введение</w:t>
      </w:r>
    </w:p>
    <w:p w:rsidR="00926067" w:rsidRDefault="00926067">
      <w:pPr>
        <w:spacing w:line="360" w:lineRule="auto"/>
        <w:ind w:firstLine="567"/>
        <w:jc w:val="both"/>
        <w:rPr>
          <w:sz w:val="28"/>
        </w:rPr>
      </w:pPr>
      <w:r>
        <w:rPr>
          <w:sz w:val="28"/>
        </w:rPr>
        <w:t>Объектом настоящей курсовой работы является государственный бюджет. Актуальность выбранной для исследования темы заключается в первостепен- ной важности бюджета для функционирования национальной экономики, в его сложности и многогранности.</w:t>
      </w:r>
    </w:p>
    <w:p w:rsidR="00926067" w:rsidRDefault="00926067">
      <w:pPr>
        <w:spacing w:line="360" w:lineRule="auto"/>
        <w:ind w:firstLine="567"/>
        <w:jc w:val="both"/>
        <w:rPr>
          <w:sz w:val="28"/>
        </w:rPr>
      </w:pPr>
      <w:r>
        <w:rPr>
          <w:sz w:val="28"/>
        </w:rPr>
        <w:t>Целью исследования является попытка анализа сущности государственно- го бюджета, его структуры и функционирования. Для достижения поставлен- ной цели необходимо решить ряд конкретных задач:</w:t>
      </w:r>
    </w:p>
    <w:p w:rsidR="00926067" w:rsidRDefault="00926067">
      <w:pPr>
        <w:numPr>
          <w:ilvl w:val="0"/>
          <w:numId w:val="26"/>
        </w:numPr>
        <w:tabs>
          <w:tab w:val="clear" w:pos="1287"/>
          <w:tab w:val="num" w:pos="851"/>
        </w:tabs>
        <w:spacing w:line="360" w:lineRule="auto"/>
        <w:ind w:left="0" w:firstLine="567"/>
        <w:jc w:val="both"/>
        <w:rPr>
          <w:sz w:val="28"/>
        </w:rPr>
      </w:pPr>
      <w:r>
        <w:rPr>
          <w:sz w:val="28"/>
        </w:rPr>
        <w:t>описать основные черты и принципы бюджетной системы Российской Федерации;</w:t>
      </w:r>
    </w:p>
    <w:p w:rsidR="00926067" w:rsidRDefault="00926067">
      <w:pPr>
        <w:numPr>
          <w:ilvl w:val="0"/>
          <w:numId w:val="26"/>
        </w:numPr>
        <w:tabs>
          <w:tab w:val="clear" w:pos="1287"/>
          <w:tab w:val="num" w:pos="851"/>
        </w:tabs>
        <w:spacing w:line="360" w:lineRule="auto"/>
        <w:ind w:left="0" w:firstLine="567"/>
        <w:jc w:val="both"/>
        <w:rPr>
          <w:sz w:val="28"/>
        </w:rPr>
      </w:pPr>
      <w:r>
        <w:rPr>
          <w:sz w:val="28"/>
        </w:rPr>
        <w:t>рассмотреть бюджетную классификацию;</w:t>
      </w:r>
    </w:p>
    <w:p w:rsidR="00926067" w:rsidRDefault="00926067">
      <w:pPr>
        <w:numPr>
          <w:ilvl w:val="0"/>
          <w:numId w:val="26"/>
        </w:numPr>
        <w:tabs>
          <w:tab w:val="clear" w:pos="1287"/>
          <w:tab w:val="num" w:pos="851"/>
        </w:tabs>
        <w:spacing w:line="360" w:lineRule="auto"/>
        <w:ind w:left="0" w:firstLine="567"/>
        <w:jc w:val="both"/>
        <w:rPr>
          <w:sz w:val="28"/>
        </w:rPr>
      </w:pPr>
      <w:r>
        <w:rPr>
          <w:sz w:val="28"/>
        </w:rPr>
        <w:t>охарактеризовать отдельные звенья бюджетной системы и описать меж- бюджетные отношения;</w:t>
      </w:r>
    </w:p>
    <w:p w:rsidR="00926067" w:rsidRDefault="00926067">
      <w:pPr>
        <w:numPr>
          <w:ilvl w:val="0"/>
          <w:numId w:val="26"/>
        </w:numPr>
        <w:tabs>
          <w:tab w:val="clear" w:pos="1287"/>
          <w:tab w:val="num" w:pos="851"/>
        </w:tabs>
        <w:spacing w:line="360" w:lineRule="auto"/>
        <w:ind w:left="0" w:firstLine="567"/>
        <w:jc w:val="both"/>
        <w:rPr>
          <w:sz w:val="28"/>
        </w:rPr>
      </w:pPr>
      <w:r>
        <w:rPr>
          <w:sz w:val="28"/>
        </w:rPr>
        <w:t>изучить бюджетный дефицит, методы его финансирования, рассмотреть понятие государственного долга и ситуацию с дефицитом бюджета в России.</w:t>
      </w:r>
    </w:p>
    <w:p w:rsidR="00926067" w:rsidRDefault="00926067">
      <w:pPr>
        <w:spacing w:line="360" w:lineRule="auto"/>
        <w:ind w:firstLine="567"/>
        <w:jc w:val="both"/>
        <w:rPr>
          <w:sz w:val="28"/>
        </w:rPr>
      </w:pPr>
      <w:r>
        <w:rPr>
          <w:sz w:val="28"/>
        </w:rPr>
        <w:t>Цели и задачи работы определили её композицию. Курсовая работа со-      стоит из следующих частей:</w:t>
      </w:r>
    </w:p>
    <w:p w:rsidR="00926067" w:rsidRDefault="00926067">
      <w:pPr>
        <w:numPr>
          <w:ilvl w:val="0"/>
          <w:numId w:val="27"/>
        </w:numPr>
        <w:tabs>
          <w:tab w:val="clear" w:pos="1287"/>
          <w:tab w:val="num" w:pos="851"/>
        </w:tabs>
        <w:spacing w:line="360" w:lineRule="auto"/>
        <w:ind w:left="0" w:firstLine="567"/>
        <w:jc w:val="both"/>
        <w:rPr>
          <w:sz w:val="28"/>
        </w:rPr>
      </w:pPr>
      <w:r>
        <w:rPr>
          <w:sz w:val="28"/>
        </w:rPr>
        <w:t>Введение, в котором определяется объект исследования, описываются цели, задачи, композиция курсовой работы;</w:t>
      </w:r>
    </w:p>
    <w:p w:rsidR="00926067" w:rsidRDefault="00926067">
      <w:pPr>
        <w:numPr>
          <w:ilvl w:val="0"/>
          <w:numId w:val="27"/>
        </w:numPr>
        <w:tabs>
          <w:tab w:val="clear" w:pos="1287"/>
          <w:tab w:val="num" w:pos="851"/>
        </w:tabs>
        <w:spacing w:line="360" w:lineRule="auto"/>
        <w:ind w:left="0" w:firstLine="567"/>
        <w:jc w:val="both"/>
        <w:rPr>
          <w:sz w:val="28"/>
        </w:rPr>
      </w:pPr>
      <w:r>
        <w:rPr>
          <w:sz w:val="28"/>
        </w:rPr>
        <w:t>Глава 1,  в которой описываются принципы бюджетной системы России и бюджетная классификация;</w:t>
      </w:r>
    </w:p>
    <w:p w:rsidR="00926067" w:rsidRDefault="00926067">
      <w:pPr>
        <w:numPr>
          <w:ilvl w:val="0"/>
          <w:numId w:val="27"/>
        </w:numPr>
        <w:tabs>
          <w:tab w:val="clear" w:pos="1287"/>
          <w:tab w:val="num" w:pos="851"/>
        </w:tabs>
        <w:spacing w:line="360" w:lineRule="auto"/>
        <w:ind w:left="0" w:firstLine="567"/>
        <w:jc w:val="both"/>
        <w:rPr>
          <w:sz w:val="28"/>
        </w:rPr>
      </w:pPr>
      <w:r>
        <w:rPr>
          <w:sz w:val="28"/>
        </w:rPr>
        <w:t>Глава 2, в которой характеризуются бюджеты разных уровней и меж- бюджетные отношения;</w:t>
      </w:r>
    </w:p>
    <w:p w:rsidR="00926067" w:rsidRDefault="00926067">
      <w:pPr>
        <w:numPr>
          <w:ilvl w:val="0"/>
          <w:numId w:val="27"/>
        </w:numPr>
        <w:tabs>
          <w:tab w:val="clear" w:pos="1287"/>
          <w:tab w:val="num" w:pos="851"/>
        </w:tabs>
        <w:spacing w:line="360" w:lineRule="auto"/>
        <w:ind w:left="0" w:firstLine="567"/>
        <w:jc w:val="both"/>
        <w:rPr>
          <w:sz w:val="28"/>
        </w:rPr>
      </w:pPr>
      <w:r>
        <w:rPr>
          <w:sz w:val="28"/>
        </w:rPr>
        <w:t>Глава 3, в которой анализируется бюджетный дефицит и способы его финансирования;</w:t>
      </w:r>
    </w:p>
    <w:p w:rsidR="00926067" w:rsidRDefault="00926067">
      <w:pPr>
        <w:numPr>
          <w:ilvl w:val="0"/>
          <w:numId w:val="27"/>
        </w:numPr>
        <w:tabs>
          <w:tab w:val="clear" w:pos="1287"/>
          <w:tab w:val="num" w:pos="851"/>
        </w:tabs>
        <w:spacing w:line="360" w:lineRule="auto"/>
        <w:ind w:left="0" w:firstLine="567"/>
        <w:jc w:val="both"/>
        <w:rPr>
          <w:sz w:val="28"/>
        </w:rPr>
      </w:pPr>
      <w:r>
        <w:rPr>
          <w:sz w:val="28"/>
        </w:rPr>
        <w:t>Заключение, содержащее общие выводы по работе;</w:t>
      </w:r>
    </w:p>
    <w:p w:rsidR="00926067" w:rsidRDefault="00926067">
      <w:pPr>
        <w:numPr>
          <w:ilvl w:val="0"/>
          <w:numId w:val="27"/>
        </w:numPr>
        <w:tabs>
          <w:tab w:val="clear" w:pos="1287"/>
          <w:tab w:val="num" w:pos="851"/>
        </w:tabs>
        <w:spacing w:line="360" w:lineRule="auto"/>
        <w:ind w:left="0" w:firstLine="567"/>
        <w:jc w:val="both"/>
        <w:rPr>
          <w:sz w:val="28"/>
        </w:rPr>
      </w:pPr>
      <w:r>
        <w:rPr>
          <w:sz w:val="28"/>
        </w:rPr>
        <w:t>Список использованной литературы, включающий 18 наименований.</w:t>
      </w:r>
    </w:p>
    <w:p w:rsidR="00926067" w:rsidRDefault="00926067">
      <w:pPr>
        <w:spacing w:line="360" w:lineRule="auto"/>
        <w:ind w:firstLine="567"/>
        <w:jc w:val="both"/>
        <w:rPr>
          <w:sz w:val="28"/>
        </w:rPr>
      </w:pPr>
      <w:r>
        <w:rPr>
          <w:sz w:val="28"/>
        </w:rPr>
        <w:t>Представляется, что проведенное исследование может иметь определен- ное практическое значение. Материалы и выводы по работе могут исполь- зоваться на семинарах по курсу экономической теории при обсуждении темы «Финансовая система России».</w:t>
      </w: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p>
    <w:p w:rsidR="00926067" w:rsidRDefault="00926067">
      <w:pPr>
        <w:spacing w:line="360" w:lineRule="auto"/>
        <w:ind w:firstLine="567"/>
        <w:jc w:val="center"/>
        <w:rPr>
          <w:b/>
          <w:bCs/>
          <w:sz w:val="32"/>
        </w:rPr>
      </w:pPr>
      <w:r>
        <w:rPr>
          <w:b/>
          <w:bCs/>
          <w:sz w:val="32"/>
        </w:rPr>
        <w:t>1.Государственный бюджет</w:t>
      </w:r>
    </w:p>
    <w:p w:rsidR="00926067" w:rsidRDefault="00926067">
      <w:pPr>
        <w:spacing w:line="360" w:lineRule="auto"/>
        <w:ind w:firstLine="567"/>
        <w:jc w:val="center"/>
        <w:rPr>
          <w:b/>
          <w:bCs/>
          <w:sz w:val="28"/>
        </w:rPr>
      </w:pPr>
      <w:r>
        <w:rPr>
          <w:b/>
          <w:bCs/>
          <w:sz w:val="28"/>
        </w:rPr>
        <w:t>Бюджет. Основные черты бюджетной системы Российской Федерации</w:t>
      </w:r>
    </w:p>
    <w:p w:rsidR="00926067" w:rsidRDefault="00926067">
      <w:pPr>
        <w:spacing w:line="360" w:lineRule="auto"/>
        <w:ind w:firstLine="567"/>
        <w:jc w:val="both"/>
        <w:rPr>
          <w:sz w:val="28"/>
        </w:rPr>
      </w:pPr>
      <w:r>
        <w:rPr>
          <w:sz w:val="28"/>
        </w:rPr>
        <w:t xml:space="preserve">Центральное место в системе государственных финансов занимает государственный бюджет – имеющий силу закона финансовый план государства на текущий финансовый год. Бюджетный кодекс Российской Федерации (БК РФ)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Таким образом, аккумулируя с помощью государственного бюджета денежные средства, государство через финансовые механизмы осуществляет выполнение возложенных на него обществом политических, экономических и социальных функций, а именно содержание государственного аппарата, армии, правоохранительных органов, выполнение социальных программ, реализация приоритетных экономических задач и т.д. Необходимо отметить, что бюджет, как фонд денежных средств, в цельном виде никогда не существует, т.к. по мере поступления доходов они обращаются на покрытие расходов. Он является лишь планом образования и использования общегосударственного фонда денежных средств, то есть росписью доходов и расходов государства, согласованных друг с другом, как по объему, так и по срокам поступления и использования.                          </w:t>
      </w:r>
    </w:p>
    <w:p w:rsidR="00926067" w:rsidRDefault="00926067">
      <w:pPr>
        <w:spacing w:line="360" w:lineRule="auto"/>
        <w:ind w:firstLine="567"/>
        <w:jc w:val="both"/>
        <w:rPr>
          <w:sz w:val="28"/>
        </w:rPr>
      </w:pPr>
      <w:r>
        <w:rPr>
          <w:sz w:val="28"/>
        </w:rPr>
        <w:t>Как правило, сложившиеся формы государственного управления и взаимоотношений между членами общества определяют и особенности финансовой системы. В странах с социалистической экономикой в силу монопольной государственной  собственности на средства производства и наличия мощного госаппарата, основной её задачей было обслуживание потребностей  государственной власти. Государственные финансы подчиняли себе и средства предприятий и организаций, и даже сбережения населения.</w:t>
      </w:r>
    </w:p>
    <w:p w:rsidR="00926067" w:rsidRDefault="00926067">
      <w:pPr>
        <w:spacing w:line="360" w:lineRule="auto"/>
        <w:ind w:firstLine="567"/>
        <w:jc w:val="both"/>
        <w:rPr>
          <w:sz w:val="28"/>
        </w:rPr>
      </w:pPr>
      <w:r>
        <w:rPr>
          <w:sz w:val="28"/>
        </w:rPr>
        <w:t>Перемены в экономике России и её политическом строе, произошедшие в  начале 90-х годов, вызвали серьезные изменения в её финансовом механизме. Появление новых форм собственности, новых субъектов хозяйствования повлекло изменения в системе денежных доходов и расходов; финансовые потоки стало возможным регулировать в основном косвенными методами. Одним из важнейших направлений реформирования государственных финансов стало расчленение единого госбюджета на три самостоятельных части: федеральный бюджет, бюджеты субъектов федерации и местные бюджеты. Это стало важным шагом к демократизации финансовых отношений. В этом же направлении действовали переход к налогам, как главному способу обеспечения доходов бюджета, отмена монополии на внешнюю торговлю и валютные отношения, приватизация государственной собственности и т.п. Все это привело к принципиальным изменениям в бюджетной системе Российской Федерации и её бюджетном устройстве.</w:t>
      </w:r>
    </w:p>
    <w:p w:rsidR="00926067" w:rsidRDefault="00926067">
      <w:pPr>
        <w:spacing w:line="360" w:lineRule="auto"/>
        <w:ind w:firstLine="567"/>
        <w:jc w:val="both"/>
        <w:rPr>
          <w:sz w:val="28"/>
        </w:rPr>
      </w:pPr>
      <w:r>
        <w:rPr>
          <w:sz w:val="28"/>
        </w:rPr>
        <w:t>Бюджетный кодекс РФ дает следующее определение:  «бюджетная система -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федерации, местных бюджетов и бюджетов государственных внебюджетных фондов» (БК РФ, ст.6). Под бюджетным устройством принято понимать организацию бюджетной системы и принципы её построения.</w:t>
      </w:r>
    </w:p>
    <w:p w:rsidR="00926067" w:rsidRDefault="00926067">
      <w:pPr>
        <w:spacing w:line="360" w:lineRule="auto"/>
        <w:ind w:firstLine="567"/>
        <w:jc w:val="both"/>
        <w:rPr>
          <w:sz w:val="28"/>
        </w:rPr>
      </w:pPr>
      <w:r>
        <w:rPr>
          <w:sz w:val="28"/>
        </w:rPr>
        <w:t>Организационное построение бюджетной системы всецело зависит  от формы государственного устройства. Бюджетная система унитарных государств включает в себя два уровня: государственный бюджет и местные бюджеты. У государств с федеративным устройством наряду с федеральным и   местными бюджетами выделяются бюджеты субъектов федерации (штатов в США, Бразилии, Индии; земель в Германии; республик, краёв, областей и автономных округов в России). Однако и в унитарных, и в федеративных государствах бюджеты нижестоящих уровней не входят в бюджеты вышестоящих уровней.</w:t>
      </w:r>
    </w:p>
    <w:p w:rsidR="00926067" w:rsidRDefault="00926067">
      <w:pPr>
        <w:spacing w:line="360" w:lineRule="auto"/>
        <w:ind w:firstLine="567"/>
        <w:jc w:val="both"/>
        <w:rPr>
          <w:sz w:val="28"/>
        </w:rPr>
      </w:pPr>
      <w:r>
        <w:rPr>
          <w:sz w:val="28"/>
        </w:rPr>
        <w:t>Таким образом, бюджетная система  России, как федеративного государства состоит из трёх уровней:</w:t>
      </w:r>
    </w:p>
    <w:p w:rsidR="00926067" w:rsidRDefault="00926067">
      <w:pPr>
        <w:widowControl w:val="0"/>
        <w:numPr>
          <w:ilvl w:val="0"/>
          <w:numId w:val="1"/>
        </w:numPr>
        <w:spacing w:line="360" w:lineRule="auto"/>
        <w:ind w:left="0" w:firstLine="567"/>
        <w:jc w:val="both"/>
        <w:rPr>
          <w:sz w:val="28"/>
        </w:rPr>
      </w:pPr>
      <w:r>
        <w:rPr>
          <w:sz w:val="28"/>
        </w:rPr>
        <w:t xml:space="preserve">первый уровень  - федеральный бюджет Российской Федерации и бюджеты государственных внебюджетных фондов; </w:t>
      </w:r>
    </w:p>
    <w:p w:rsidR="00926067" w:rsidRDefault="00926067">
      <w:pPr>
        <w:widowControl w:val="0"/>
        <w:numPr>
          <w:ilvl w:val="0"/>
          <w:numId w:val="1"/>
        </w:numPr>
        <w:spacing w:line="360" w:lineRule="auto"/>
        <w:ind w:left="0" w:firstLine="567"/>
        <w:jc w:val="both"/>
        <w:rPr>
          <w:sz w:val="28"/>
        </w:rPr>
      </w:pPr>
      <w:r>
        <w:rPr>
          <w:sz w:val="28"/>
        </w:rPr>
        <w:t>второй уровень - бюджеты субъектов РФ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w:t>
      </w:r>
    </w:p>
    <w:p w:rsidR="00926067" w:rsidRDefault="00926067">
      <w:pPr>
        <w:widowControl w:val="0"/>
        <w:numPr>
          <w:ilvl w:val="0"/>
          <w:numId w:val="1"/>
        </w:numPr>
        <w:spacing w:line="360" w:lineRule="auto"/>
        <w:ind w:left="0" w:firstLine="567"/>
        <w:jc w:val="both"/>
        <w:rPr>
          <w:sz w:val="28"/>
        </w:rPr>
      </w:pPr>
      <w:r>
        <w:rPr>
          <w:sz w:val="28"/>
        </w:rPr>
        <w:t xml:space="preserve">третий уровень - местные бюджеты (около 29 тысяч городских, районных, поселковых и сельских бюджетов). </w:t>
      </w:r>
    </w:p>
    <w:p w:rsidR="00926067" w:rsidRDefault="00926067">
      <w:pPr>
        <w:spacing w:line="360" w:lineRule="auto"/>
        <w:ind w:firstLine="567"/>
        <w:jc w:val="both"/>
        <w:rPr>
          <w:sz w:val="28"/>
        </w:rPr>
      </w:pPr>
      <w:r>
        <w:rPr>
          <w:sz w:val="28"/>
        </w:rPr>
        <w:t>Совокупность бюджетов всех уровней образует консолидированный бюджет. Консолидированный бюджет определяется Бюджетным кодексом как свод бюджетов всех уровней на соответствующей территории (БК РФ, ст. 6). Консолидированный бюджет субъекта РФ  составляют бюджет самого субъекта и свод бюджетов находящихся на его территории муниципальных образований. Консолидированный бюджет области может быть представлен в виде следующей схемы:</w:t>
      </w:r>
    </w:p>
    <w:p w:rsidR="00926067" w:rsidRDefault="004C6752">
      <w:pPr>
        <w:framePr w:w="4000" w:h="541" w:hSpace="180" w:wrap="around" w:vAnchor="text" w:hAnchor="page" w:x="3922" w:y="166"/>
        <w:pBdr>
          <w:top w:val="single" w:sz="6" w:space="1" w:color="auto"/>
          <w:left w:val="single" w:sz="6" w:space="1" w:color="auto"/>
          <w:bottom w:val="single" w:sz="6" w:space="1" w:color="auto"/>
          <w:right w:val="single" w:sz="6" w:space="1" w:color="auto"/>
        </w:pBdr>
        <w:rPr>
          <w:sz w:val="24"/>
        </w:rPr>
      </w:pPr>
      <w:r>
        <w:rPr>
          <w:noProof/>
        </w:rPr>
        <w:pict>
          <v:line id="_x0000_s1029" style="position:absolute;z-index:251646976" from="96pt,27.15pt" to="96pt,54.15pt">
            <v:stroke endarrow="block"/>
          </v:line>
        </w:pict>
      </w:r>
      <w:r>
        <w:rPr>
          <w:noProof/>
        </w:rPr>
        <w:pict>
          <v:line id="_x0000_s1030" style="position:absolute;z-index:251648000" from="177pt,27.15pt" to="258pt,54.15pt">
            <v:stroke endarrow="block"/>
          </v:line>
        </w:pict>
      </w:r>
      <w:r w:rsidR="00926067">
        <w:rPr>
          <w:sz w:val="24"/>
        </w:rPr>
        <w:t>Консолидированный бюджет области</w:t>
      </w:r>
    </w:p>
    <w:p w:rsidR="00926067" w:rsidRDefault="00926067">
      <w:pPr>
        <w:spacing w:line="360" w:lineRule="auto"/>
        <w:ind w:firstLine="567"/>
        <w:jc w:val="center"/>
        <w:rPr>
          <w:sz w:val="28"/>
        </w:rPr>
      </w:pPr>
    </w:p>
    <w:p w:rsidR="00926067" w:rsidRDefault="004C6752">
      <w:pPr>
        <w:framePr w:w="1322" w:h="905" w:hSpace="180" w:wrap="around" w:vAnchor="text" w:hAnchor="page" w:x="2122" w:y="763"/>
        <w:pBdr>
          <w:top w:val="single" w:sz="6" w:space="1" w:color="auto"/>
          <w:left w:val="single" w:sz="6" w:space="1" w:color="auto"/>
          <w:bottom w:val="single" w:sz="6" w:space="1" w:color="auto"/>
          <w:right w:val="single" w:sz="6" w:space="1" w:color="auto"/>
        </w:pBdr>
        <w:ind w:left="142" w:hanging="142"/>
        <w:jc w:val="center"/>
        <w:rPr>
          <w:sz w:val="24"/>
        </w:rPr>
      </w:pPr>
      <w:r>
        <w:rPr>
          <w:noProof/>
        </w:rPr>
        <w:pict>
          <v:line id="_x0000_s1033" style="position:absolute;left:0;text-align:left;flip:x;z-index:251651072" from="24pt,45.15pt" to="123pt,72.15pt">
            <v:stroke endarrow="block"/>
          </v:line>
        </w:pict>
      </w:r>
      <w:r w:rsidR="00926067">
        <w:rPr>
          <w:sz w:val="24"/>
        </w:rPr>
        <w:t>1.Областной             бюджет</w:t>
      </w:r>
    </w:p>
    <w:p w:rsidR="00926067" w:rsidRDefault="00926067">
      <w:pPr>
        <w:framePr w:w="2261" w:h="901" w:hSpace="180" w:wrap="around" w:vAnchor="text" w:hAnchor="page" w:x="7882" w:y="763"/>
        <w:pBdr>
          <w:top w:val="single" w:sz="6" w:space="1" w:color="auto"/>
          <w:left w:val="single" w:sz="6" w:space="1" w:color="auto"/>
          <w:bottom w:val="single" w:sz="6" w:space="1" w:color="auto"/>
          <w:right w:val="single" w:sz="6" w:space="1" w:color="auto"/>
        </w:pBdr>
        <w:ind w:left="142" w:hanging="142"/>
        <w:jc w:val="center"/>
        <w:rPr>
          <w:sz w:val="24"/>
        </w:rPr>
      </w:pPr>
      <w:r>
        <w:rPr>
          <w:sz w:val="24"/>
        </w:rPr>
        <w:t>3.Бюджеты районов</w:t>
      </w:r>
    </w:p>
    <w:p w:rsidR="00926067" w:rsidRDefault="004C6752">
      <w:pPr>
        <w:framePr w:w="2261" w:h="901" w:hSpace="180" w:wrap="around" w:vAnchor="text" w:hAnchor="page" w:x="7882" w:y="763"/>
        <w:pBdr>
          <w:top w:val="single" w:sz="6" w:space="1" w:color="auto"/>
          <w:left w:val="single" w:sz="6" w:space="1" w:color="auto"/>
          <w:bottom w:val="single" w:sz="6" w:space="1" w:color="auto"/>
          <w:right w:val="single" w:sz="6" w:space="1" w:color="auto"/>
        </w:pBdr>
        <w:ind w:left="142" w:hanging="142"/>
        <w:jc w:val="center"/>
        <w:rPr>
          <w:sz w:val="24"/>
        </w:rPr>
      </w:pPr>
      <w:r>
        <w:rPr>
          <w:noProof/>
        </w:rPr>
        <w:pict>
          <v:line id="_x0000_s1035" style="position:absolute;left:0;text-align:left;z-index:251653120" from="42pt,29.6pt" to="42pt,56.6pt">
            <v:stroke endarrow="block"/>
          </v:line>
        </w:pict>
      </w:r>
      <w:r>
        <w:rPr>
          <w:noProof/>
        </w:rPr>
        <w:pict>
          <v:line id="_x0000_s1036" style="position:absolute;left:0;text-align:left;z-index:251654144" from="87pt,29.6pt" to="114pt,56.6pt">
            <v:stroke endarrow="block"/>
          </v:line>
        </w:pict>
      </w:r>
      <w:r w:rsidR="00926067">
        <w:rPr>
          <w:sz w:val="24"/>
        </w:rPr>
        <w:t>области</w:t>
      </w:r>
    </w:p>
    <w:p w:rsidR="00926067" w:rsidRDefault="00926067">
      <w:pPr>
        <w:framePr w:w="2801" w:h="905" w:hSpace="180" w:wrap="around" w:vAnchor="text" w:hAnchor="page" w:x="4282" w:y="763"/>
        <w:pBdr>
          <w:top w:val="single" w:sz="6" w:space="1" w:color="auto"/>
          <w:left w:val="single" w:sz="6" w:space="1" w:color="auto"/>
          <w:bottom w:val="single" w:sz="6" w:space="1" w:color="auto"/>
          <w:right w:val="single" w:sz="6" w:space="1" w:color="auto"/>
        </w:pBdr>
        <w:jc w:val="center"/>
        <w:rPr>
          <w:sz w:val="24"/>
        </w:rPr>
      </w:pPr>
      <w:r>
        <w:rPr>
          <w:sz w:val="24"/>
        </w:rPr>
        <w:t>2.Бюджеты городов</w:t>
      </w:r>
    </w:p>
    <w:p w:rsidR="00926067" w:rsidRDefault="00926067">
      <w:pPr>
        <w:framePr w:w="2801" w:h="905" w:hSpace="180" w:wrap="around" w:vAnchor="text" w:hAnchor="page" w:x="4282" w:y="763"/>
        <w:pBdr>
          <w:top w:val="single" w:sz="6" w:space="1" w:color="auto"/>
          <w:left w:val="single" w:sz="6" w:space="1" w:color="auto"/>
          <w:bottom w:val="single" w:sz="6" w:space="1" w:color="auto"/>
          <w:right w:val="single" w:sz="6" w:space="1" w:color="auto"/>
        </w:pBdr>
        <w:ind w:left="284" w:hanging="284"/>
        <w:jc w:val="center"/>
        <w:rPr>
          <w:sz w:val="24"/>
        </w:rPr>
      </w:pPr>
      <w:r>
        <w:rPr>
          <w:sz w:val="24"/>
        </w:rPr>
        <w:t>областного подчинения,</w:t>
      </w:r>
    </w:p>
    <w:p w:rsidR="00926067" w:rsidRDefault="004C6752">
      <w:pPr>
        <w:framePr w:w="2801" w:h="905" w:hSpace="180" w:wrap="around" w:vAnchor="text" w:hAnchor="page" w:x="4282" w:y="763"/>
        <w:pBdr>
          <w:top w:val="single" w:sz="6" w:space="1" w:color="auto"/>
          <w:left w:val="single" w:sz="6" w:space="1" w:color="auto"/>
          <w:bottom w:val="single" w:sz="6" w:space="1" w:color="auto"/>
          <w:right w:val="single" w:sz="6" w:space="1" w:color="auto"/>
        </w:pBdr>
        <w:ind w:left="284" w:hanging="284"/>
        <w:jc w:val="center"/>
        <w:rPr>
          <w:sz w:val="24"/>
        </w:rPr>
      </w:pPr>
      <w:r>
        <w:rPr>
          <w:noProof/>
        </w:rPr>
        <w:pict>
          <v:line id="_x0000_s1034" style="position:absolute;left:0;text-align:left;flip:x;z-index:251652096" from="123pt,15.8pt" to="195pt,42.8pt">
            <v:stroke endarrow="block"/>
          </v:line>
        </w:pict>
      </w:r>
      <w:r>
        <w:rPr>
          <w:noProof/>
        </w:rPr>
        <w:pict>
          <v:line id="_x0000_s1032" style="position:absolute;left:0;text-align:left;z-index:251650048" from="33pt,15.8pt" to="33pt,42.8pt">
            <v:stroke endarrow="block"/>
          </v:line>
        </w:pict>
      </w:r>
      <w:r w:rsidR="00926067">
        <w:rPr>
          <w:sz w:val="24"/>
        </w:rPr>
        <w:t>в т.ч. областного центра</w:t>
      </w:r>
    </w:p>
    <w:p w:rsidR="00926067" w:rsidRDefault="004C6752">
      <w:pPr>
        <w:spacing w:line="360" w:lineRule="auto"/>
        <w:ind w:firstLine="567"/>
        <w:jc w:val="center"/>
        <w:rPr>
          <w:sz w:val="28"/>
        </w:rPr>
      </w:pPr>
      <w:r>
        <w:rPr>
          <w:noProof/>
        </w:rPr>
        <w:pict>
          <v:line id="_x0000_s1031" style="position:absolute;left:0;text-align:left;flip:x;z-index:251649024" from="49.05pt,11.3pt" to="130.05pt,38.3pt">
            <v:stroke endarrow="block"/>
          </v:line>
        </w:pict>
      </w:r>
    </w:p>
    <w:p w:rsidR="00926067" w:rsidRDefault="00926067">
      <w:pPr>
        <w:framePr w:w="1361" w:h="901" w:hSpace="180" w:wrap="around" w:vAnchor="text" w:hAnchor="page" w:x="7882" w:y="1720"/>
        <w:pBdr>
          <w:top w:val="single" w:sz="6" w:space="1" w:color="auto"/>
          <w:left w:val="single" w:sz="6" w:space="1" w:color="auto"/>
          <w:bottom w:val="single" w:sz="6" w:space="1" w:color="auto"/>
          <w:right w:val="single" w:sz="6" w:space="1" w:color="auto"/>
        </w:pBdr>
        <w:jc w:val="center"/>
        <w:rPr>
          <w:sz w:val="24"/>
        </w:rPr>
      </w:pPr>
      <w:r>
        <w:rPr>
          <w:sz w:val="24"/>
        </w:rPr>
        <w:t>3.2.Бюджеты городов</w:t>
      </w:r>
    </w:p>
    <w:p w:rsidR="00926067" w:rsidRDefault="00926067">
      <w:pPr>
        <w:framePr w:w="1361" w:h="901" w:hSpace="180" w:wrap="around" w:vAnchor="text" w:hAnchor="page" w:x="7882" w:y="1720"/>
        <w:pBdr>
          <w:top w:val="single" w:sz="6" w:space="1" w:color="auto"/>
          <w:left w:val="single" w:sz="6" w:space="1" w:color="auto"/>
          <w:bottom w:val="single" w:sz="6" w:space="1" w:color="auto"/>
          <w:right w:val="single" w:sz="6" w:space="1" w:color="auto"/>
        </w:pBdr>
        <w:jc w:val="center"/>
        <w:rPr>
          <w:sz w:val="24"/>
        </w:rPr>
      </w:pPr>
      <w:r>
        <w:rPr>
          <w:sz w:val="24"/>
        </w:rPr>
        <w:t>районного</w:t>
      </w:r>
    </w:p>
    <w:p w:rsidR="00926067" w:rsidRDefault="00926067">
      <w:pPr>
        <w:framePr w:w="1361" w:h="901" w:hSpace="180" w:wrap="around" w:vAnchor="text" w:hAnchor="page" w:x="7882" w:y="1720"/>
        <w:pBdr>
          <w:top w:val="single" w:sz="6" w:space="1" w:color="auto"/>
          <w:left w:val="single" w:sz="6" w:space="1" w:color="auto"/>
          <w:bottom w:val="single" w:sz="6" w:space="1" w:color="auto"/>
          <w:right w:val="single" w:sz="6" w:space="1" w:color="auto"/>
        </w:pBdr>
        <w:jc w:val="center"/>
        <w:rPr>
          <w:sz w:val="24"/>
        </w:rPr>
      </w:pPr>
      <w:r>
        <w:rPr>
          <w:sz w:val="24"/>
        </w:rPr>
        <w:t>подчинения</w:t>
      </w:r>
    </w:p>
    <w:p w:rsidR="00926067" w:rsidRDefault="00926067">
      <w:pPr>
        <w:framePr w:w="1480" w:h="901" w:hSpace="180" w:wrap="around" w:vAnchor="text" w:hAnchor="page" w:x="6082" w:y="1720"/>
        <w:pBdr>
          <w:top w:val="single" w:sz="6" w:space="1" w:color="auto"/>
          <w:left w:val="single" w:sz="6" w:space="1" w:color="auto"/>
          <w:bottom w:val="single" w:sz="6" w:space="1" w:color="auto"/>
          <w:right w:val="single" w:sz="6" w:space="1" w:color="auto"/>
        </w:pBdr>
        <w:jc w:val="center"/>
        <w:rPr>
          <w:sz w:val="24"/>
        </w:rPr>
      </w:pPr>
      <w:r>
        <w:rPr>
          <w:sz w:val="24"/>
        </w:rPr>
        <w:t>3.1.Районные</w:t>
      </w:r>
    </w:p>
    <w:p w:rsidR="00926067" w:rsidRDefault="00926067">
      <w:pPr>
        <w:framePr w:w="1480" w:h="901" w:hSpace="180" w:wrap="around" w:vAnchor="text" w:hAnchor="page" w:x="6082" w:y="1720"/>
        <w:pBdr>
          <w:top w:val="single" w:sz="6" w:space="1" w:color="auto"/>
          <w:left w:val="single" w:sz="6" w:space="1" w:color="auto"/>
          <w:bottom w:val="single" w:sz="6" w:space="1" w:color="auto"/>
          <w:right w:val="single" w:sz="6" w:space="1" w:color="auto"/>
        </w:pBdr>
        <w:jc w:val="center"/>
        <w:rPr>
          <w:sz w:val="24"/>
        </w:rPr>
      </w:pPr>
      <w:r>
        <w:rPr>
          <w:sz w:val="24"/>
        </w:rPr>
        <w:t>бюджеты</w:t>
      </w:r>
    </w:p>
    <w:p w:rsidR="00926067" w:rsidRDefault="00926067">
      <w:pPr>
        <w:framePr w:w="1721" w:h="901" w:hSpace="180" w:wrap="around" w:vAnchor="text" w:hAnchor="page" w:x="3922" w:y="1720"/>
        <w:pBdr>
          <w:top w:val="single" w:sz="6" w:space="1" w:color="auto"/>
          <w:left w:val="single" w:sz="6" w:space="1" w:color="auto"/>
          <w:bottom w:val="single" w:sz="6" w:space="1" w:color="auto"/>
          <w:right w:val="single" w:sz="6" w:space="1" w:color="auto"/>
        </w:pBdr>
        <w:jc w:val="center"/>
        <w:rPr>
          <w:sz w:val="24"/>
        </w:rPr>
      </w:pPr>
      <w:r>
        <w:rPr>
          <w:sz w:val="24"/>
        </w:rPr>
        <w:t>2.3.Бюджеты</w:t>
      </w:r>
    </w:p>
    <w:p w:rsidR="00926067" w:rsidRDefault="00926067">
      <w:pPr>
        <w:framePr w:w="1721" w:h="901" w:hSpace="180" w:wrap="around" w:vAnchor="text" w:hAnchor="page" w:x="3922" w:y="1720"/>
        <w:pBdr>
          <w:top w:val="single" w:sz="6" w:space="1" w:color="auto"/>
          <w:left w:val="single" w:sz="6" w:space="1" w:color="auto"/>
          <w:bottom w:val="single" w:sz="6" w:space="1" w:color="auto"/>
          <w:right w:val="single" w:sz="6" w:space="1" w:color="auto"/>
        </w:pBdr>
        <w:jc w:val="center"/>
        <w:rPr>
          <w:sz w:val="24"/>
        </w:rPr>
      </w:pPr>
      <w:r>
        <w:rPr>
          <w:sz w:val="24"/>
        </w:rPr>
        <w:t>городских</w:t>
      </w:r>
    </w:p>
    <w:p w:rsidR="00926067" w:rsidRDefault="00926067">
      <w:pPr>
        <w:framePr w:w="1721" w:h="901" w:hSpace="180" w:wrap="around" w:vAnchor="text" w:hAnchor="page" w:x="3922" w:y="1720"/>
        <w:pBdr>
          <w:top w:val="single" w:sz="6" w:space="1" w:color="auto"/>
          <w:left w:val="single" w:sz="6" w:space="1" w:color="auto"/>
          <w:bottom w:val="single" w:sz="6" w:space="1" w:color="auto"/>
          <w:right w:val="single" w:sz="6" w:space="1" w:color="auto"/>
        </w:pBdr>
        <w:jc w:val="center"/>
        <w:rPr>
          <w:sz w:val="24"/>
        </w:rPr>
      </w:pPr>
      <w:r>
        <w:rPr>
          <w:sz w:val="24"/>
        </w:rPr>
        <w:t>районов</w:t>
      </w:r>
    </w:p>
    <w:p w:rsidR="00926067" w:rsidRDefault="00926067">
      <w:pPr>
        <w:framePr w:w="1320" w:h="1085" w:hSpace="180" w:wrap="around" w:vAnchor="text" w:hAnchor="page" w:x="9502" w:y="1720"/>
        <w:pBdr>
          <w:top w:val="single" w:sz="6" w:space="1" w:color="auto"/>
          <w:left w:val="single" w:sz="6" w:space="1" w:color="auto"/>
          <w:bottom w:val="single" w:sz="6" w:space="1" w:color="auto"/>
          <w:right w:val="single" w:sz="6" w:space="1" w:color="auto"/>
        </w:pBdr>
        <w:jc w:val="center"/>
        <w:rPr>
          <w:sz w:val="24"/>
        </w:rPr>
      </w:pPr>
      <w:r>
        <w:rPr>
          <w:sz w:val="24"/>
        </w:rPr>
        <w:t>3.3.Сельские</w:t>
      </w:r>
    </w:p>
    <w:p w:rsidR="00926067" w:rsidRDefault="00926067">
      <w:pPr>
        <w:framePr w:w="1320" w:h="1085" w:hSpace="180" w:wrap="around" w:vAnchor="text" w:hAnchor="page" w:x="9502" w:y="1720"/>
        <w:pBdr>
          <w:top w:val="single" w:sz="6" w:space="1" w:color="auto"/>
          <w:left w:val="single" w:sz="6" w:space="1" w:color="auto"/>
          <w:bottom w:val="single" w:sz="6" w:space="1" w:color="auto"/>
          <w:right w:val="single" w:sz="6" w:space="1" w:color="auto"/>
        </w:pBdr>
        <w:jc w:val="center"/>
        <w:rPr>
          <w:sz w:val="24"/>
        </w:rPr>
      </w:pPr>
      <w:r>
        <w:rPr>
          <w:sz w:val="24"/>
        </w:rPr>
        <w:t>поселковые и пр. бюджеты</w:t>
      </w:r>
    </w:p>
    <w:p w:rsidR="00926067" w:rsidRDefault="00926067">
      <w:pPr>
        <w:framePr w:w="1522" w:h="905" w:hSpace="180" w:wrap="around" w:vAnchor="text" w:hAnchor="page" w:x="1942" w:y="1720"/>
        <w:pBdr>
          <w:top w:val="single" w:sz="6" w:space="1" w:color="auto"/>
          <w:left w:val="single" w:sz="6" w:space="1" w:color="auto"/>
          <w:bottom w:val="single" w:sz="6" w:space="1" w:color="auto"/>
          <w:right w:val="single" w:sz="6" w:space="1" w:color="auto"/>
        </w:pBdr>
        <w:jc w:val="center"/>
        <w:rPr>
          <w:sz w:val="24"/>
        </w:rPr>
      </w:pPr>
      <w:r>
        <w:rPr>
          <w:sz w:val="24"/>
        </w:rPr>
        <w:t>2.1.Городские</w:t>
      </w:r>
    </w:p>
    <w:p w:rsidR="00926067" w:rsidRDefault="00926067">
      <w:pPr>
        <w:framePr w:w="1522" w:h="905" w:hSpace="180" w:wrap="around" w:vAnchor="text" w:hAnchor="page" w:x="1942" w:y="1720"/>
        <w:pBdr>
          <w:top w:val="single" w:sz="6" w:space="1" w:color="auto"/>
          <w:left w:val="single" w:sz="6" w:space="1" w:color="auto"/>
          <w:bottom w:val="single" w:sz="6" w:space="1" w:color="auto"/>
          <w:right w:val="single" w:sz="6" w:space="1" w:color="auto"/>
        </w:pBdr>
        <w:jc w:val="center"/>
        <w:rPr>
          <w:sz w:val="24"/>
        </w:rPr>
      </w:pPr>
      <w:r>
        <w:rPr>
          <w:sz w:val="24"/>
        </w:rPr>
        <w:t>бюджеты</w:t>
      </w:r>
    </w:p>
    <w:p w:rsidR="00926067" w:rsidRDefault="00926067">
      <w:pPr>
        <w:spacing w:line="360" w:lineRule="auto"/>
        <w:ind w:firstLine="567"/>
        <w:jc w:val="center"/>
        <w:rPr>
          <w:sz w:val="24"/>
        </w:rPr>
      </w:pPr>
    </w:p>
    <w:p w:rsidR="00926067" w:rsidRDefault="00926067">
      <w:pPr>
        <w:spacing w:line="360" w:lineRule="auto"/>
        <w:ind w:firstLine="567"/>
        <w:jc w:val="both"/>
        <w:rPr>
          <w:sz w:val="28"/>
        </w:rPr>
      </w:pPr>
    </w:p>
    <w:p w:rsidR="00926067" w:rsidRDefault="00926067">
      <w:pPr>
        <w:spacing w:line="360" w:lineRule="auto"/>
        <w:ind w:firstLine="567"/>
        <w:jc w:val="both"/>
        <w:rPr>
          <w:sz w:val="28"/>
        </w:rPr>
      </w:pPr>
      <w:r>
        <w:rPr>
          <w:sz w:val="28"/>
        </w:rPr>
        <w:t>Консолидированный бюджет РФ – это федеральный бюджет и                    консолидированные бюджеты всех субъектов федерации. Консолидированные бюджеты позволяют получить полное представление обо всех доходах и расходах региона или страны в целом, они не утверждаются и служат для аналитических и статистических целей.</w:t>
      </w:r>
    </w:p>
    <w:p w:rsidR="00926067" w:rsidRDefault="00926067">
      <w:pPr>
        <w:spacing w:line="360" w:lineRule="auto"/>
        <w:ind w:firstLine="567"/>
        <w:jc w:val="both"/>
        <w:rPr>
          <w:sz w:val="28"/>
        </w:rPr>
      </w:pPr>
    </w:p>
    <w:p w:rsidR="00926067" w:rsidRDefault="00926067">
      <w:pPr>
        <w:spacing w:line="360" w:lineRule="auto"/>
        <w:ind w:firstLine="567"/>
        <w:jc w:val="center"/>
        <w:rPr>
          <w:b/>
          <w:bCs/>
          <w:sz w:val="28"/>
        </w:rPr>
      </w:pPr>
      <w:r>
        <w:rPr>
          <w:b/>
          <w:bCs/>
          <w:sz w:val="28"/>
        </w:rPr>
        <w:t>Принципы бюджетной системы</w:t>
      </w:r>
    </w:p>
    <w:p w:rsidR="00926067" w:rsidRDefault="00926067">
      <w:pPr>
        <w:widowControl w:val="0"/>
        <w:spacing w:line="360" w:lineRule="auto"/>
        <w:ind w:firstLine="567"/>
        <w:jc w:val="both"/>
        <w:rPr>
          <w:sz w:val="28"/>
        </w:rPr>
      </w:pPr>
      <w:r>
        <w:rPr>
          <w:sz w:val="28"/>
        </w:rPr>
        <w:t xml:space="preserve">Бюджетным кодексом РФ (гл. 5) законодательно закреплены следующие принципы бюджетной системы Российской Федерации: </w:t>
      </w:r>
    </w:p>
    <w:p w:rsidR="00926067" w:rsidRDefault="00926067">
      <w:pPr>
        <w:widowControl w:val="0"/>
        <w:numPr>
          <w:ilvl w:val="0"/>
          <w:numId w:val="1"/>
        </w:numPr>
        <w:spacing w:line="360" w:lineRule="auto"/>
        <w:ind w:left="0" w:firstLine="567"/>
        <w:jc w:val="both"/>
        <w:rPr>
          <w:sz w:val="28"/>
        </w:rPr>
      </w:pPr>
      <w:r>
        <w:rPr>
          <w:sz w:val="28"/>
        </w:rPr>
        <w:t>единства бюджетной системы Российской Федерации;</w:t>
      </w:r>
    </w:p>
    <w:p w:rsidR="00926067" w:rsidRDefault="00926067">
      <w:pPr>
        <w:widowControl w:val="0"/>
        <w:numPr>
          <w:ilvl w:val="0"/>
          <w:numId w:val="1"/>
        </w:numPr>
        <w:spacing w:line="360" w:lineRule="auto"/>
        <w:ind w:left="0" w:firstLine="567"/>
        <w:jc w:val="both"/>
        <w:rPr>
          <w:sz w:val="28"/>
        </w:rPr>
      </w:pPr>
      <w:r>
        <w:rPr>
          <w:sz w:val="28"/>
        </w:rPr>
        <w:t>разграничения доходов и расходов между уровнями бюджетной системы;</w:t>
      </w:r>
    </w:p>
    <w:p w:rsidR="00926067" w:rsidRDefault="00926067">
      <w:pPr>
        <w:widowControl w:val="0"/>
        <w:numPr>
          <w:ilvl w:val="0"/>
          <w:numId w:val="1"/>
        </w:numPr>
        <w:spacing w:line="360" w:lineRule="auto"/>
        <w:ind w:left="0" w:firstLine="567"/>
        <w:jc w:val="both"/>
        <w:rPr>
          <w:sz w:val="28"/>
        </w:rPr>
      </w:pPr>
      <w:r>
        <w:rPr>
          <w:sz w:val="28"/>
        </w:rPr>
        <w:t>самостоятельности бюджетов;</w:t>
      </w:r>
    </w:p>
    <w:p w:rsidR="00926067" w:rsidRDefault="00926067">
      <w:pPr>
        <w:widowControl w:val="0"/>
        <w:numPr>
          <w:ilvl w:val="0"/>
          <w:numId w:val="1"/>
        </w:numPr>
        <w:spacing w:line="360" w:lineRule="auto"/>
        <w:ind w:left="0" w:firstLine="567"/>
        <w:jc w:val="both"/>
        <w:rPr>
          <w:sz w:val="28"/>
        </w:rPr>
      </w:pPr>
      <w:r>
        <w:rPr>
          <w:sz w:val="28"/>
        </w:rPr>
        <w:t>полноты отражения доходов и расходов бюджетов, бюджетов государственных внебюджетных фондов;</w:t>
      </w:r>
    </w:p>
    <w:p w:rsidR="00926067" w:rsidRDefault="00926067">
      <w:pPr>
        <w:widowControl w:val="0"/>
        <w:numPr>
          <w:ilvl w:val="0"/>
          <w:numId w:val="1"/>
        </w:numPr>
        <w:spacing w:line="360" w:lineRule="auto"/>
        <w:ind w:left="0" w:firstLine="567"/>
        <w:jc w:val="both"/>
        <w:rPr>
          <w:sz w:val="28"/>
        </w:rPr>
      </w:pPr>
      <w:r>
        <w:rPr>
          <w:sz w:val="28"/>
        </w:rPr>
        <w:t>сбалансированности бюджета;</w:t>
      </w:r>
    </w:p>
    <w:p w:rsidR="00926067" w:rsidRDefault="00926067">
      <w:pPr>
        <w:widowControl w:val="0"/>
        <w:numPr>
          <w:ilvl w:val="0"/>
          <w:numId w:val="1"/>
        </w:numPr>
        <w:spacing w:line="360" w:lineRule="auto"/>
        <w:ind w:left="0" w:firstLine="567"/>
        <w:jc w:val="both"/>
        <w:rPr>
          <w:sz w:val="28"/>
        </w:rPr>
      </w:pPr>
      <w:r>
        <w:rPr>
          <w:sz w:val="28"/>
        </w:rPr>
        <w:t>эффективности и экономности использования бюджетных средств;</w:t>
      </w:r>
    </w:p>
    <w:p w:rsidR="00926067" w:rsidRDefault="00926067">
      <w:pPr>
        <w:widowControl w:val="0"/>
        <w:numPr>
          <w:ilvl w:val="0"/>
          <w:numId w:val="1"/>
        </w:numPr>
        <w:spacing w:line="360" w:lineRule="auto"/>
        <w:ind w:left="0" w:firstLine="567"/>
        <w:jc w:val="both"/>
        <w:rPr>
          <w:sz w:val="28"/>
        </w:rPr>
      </w:pPr>
      <w:r>
        <w:rPr>
          <w:sz w:val="28"/>
        </w:rPr>
        <w:t>общего (совокупного) покрытия расходов бюджетов;</w:t>
      </w:r>
    </w:p>
    <w:p w:rsidR="00926067" w:rsidRDefault="00926067">
      <w:pPr>
        <w:widowControl w:val="0"/>
        <w:numPr>
          <w:ilvl w:val="0"/>
          <w:numId w:val="1"/>
        </w:numPr>
        <w:spacing w:line="360" w:lineRule="auto"/>
        <w:ind w:left="0" w:firstLine="567"/>
        <w:jc w:val="both"/>
        <w:rPr>
          <w:sz w:val="28"/>
        </w:rPr>
      </w:pPr>
      <w:r>
        <w:rPr>
          <w:sz w:val="28"/>
        </w:rPr>
        <w:t>гласности;</w:t>
      </w:r>
    </w:p>
    <w:p w:rsidR="00926067" w:rsidRDefault="00926067">
      <w:pPr>
        <w:widowControl w:val="0"/>
        <w:numPr>
          <w:ilvl w:val="0"/>
          <w:numId w:val="1"/>
        </w:numPr>
        <w:spacing w:line="360" w:lineRule="auto"/>
        <w:ind w:left="0" w:firstLine="567"/>
        <w:jc w:val="both"/>
        <w:rPr>
          <w:sz w:val="28"/>
        </w:rPr>
      </w:pPr>
      <w:r>
        <w:rPr>
          <w:sz w:val="28"/>
        </w:rPr>
        <w:t>достоверности бюджета;</w:t>
      </w:r>
    </w:p>
    <w:p w:rsidR="00926067" w:rsidRDefault="00926067">
      <w:pPr>
        <w:widowControl w:val="0"/>
        <w:numPr>
          <w:ilvl w:val="0"/>
          <w:numId w:val="1"/>
        </w:numPr>
        <w:spacing w:line="360" w:lineRule="auto"/>
        <w:ind w:left="0" w:firstLine="567"/>
        <w:jc w:val="both"/>
        <w:rPr>
          <w:sz w:val="28"/>
        </w:rPr>
      </w:pPr>
      <w:r>
        <w:rPr>
          <w:sz w:val="28"/>
        </w:rPr>
        <w:t>адресности и целевого характера бюджетных средств.</w:t>
      </w:r>
    </w:p>
    <w:p w:rsidR="00926067" w:rsidRDefault="00926067">
      <w:pPr>
        <w:widowControl w:val="0"/>
        <w:spacing w:line="360" w:lineRule="auto"/>
        <w:ind w:firstLine="567"/>
        <w:jc w:val="both"/>
        <w:rPr>
          <w:sz w:val="28"/>
        </w:rPr>
      </w:pPr>
      <w:r>
        <w:rPr>
          <w:sz w:val="28"/>
        </w:rPr>
        <w:t>Принцип единства бюджетной системы означает единство правовой базы, денежной системы, форм бюджетной документации, единство принципов бюджетного процесса, санкций за нарушения бюджетного законодательства, а также единый порядок финансирования расходов бюджета, единый порядок финансирования расходов бюджетов всех уровней бюджетной системы, ведения бухгалтерского учета средств федерального бюджета, бюджетов субъектов РФ, местных бюджетов.</w:t>
      </w:r>
    </w:p>
    <w:p w:rsidR="00926067" w:rsidRDefault="00926067">
      <w:pPr>
        <w:widowControl w:val="0"/>
        <w:spacing w:line="360" w:lineRule="auto"/>
        <w:ind w:firstLine="567"/>
        <w:jc w:val="both"/>
        <w:rPr>
          <w:sz w:val="28"/>
        </w:rPr>
      </w:pPr>
      <w:r>
        <w:rPr>
          <w:sz w:val="28"/>
        </w:rPr>
        <w:t>Принцип разграничения доходов и расходов между уровнями бюджетной системы 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РФ, ее субъектов, органами местного самоуправления.</w:t>
      </w:r>
    </w:p>
    <w:p w:rsidR="00926067" w:rsidRDefault="00926067">
      <w:pPr>
        <w:widowControl w:val="0"/>
        <w:spacing w:line="360" w:lineRule="auto"/>
        <w:ind w:firstLine="567"/>
        <w:jc w:val="both"/>
        <w:rPr>
          <w:sz w:val="28"/>
        </w:rPr>
      </w:pPr>
      <w:r>
        <w:rPr>
          <w:sz w:val="28"/>
        </w:rPr>
        <w:t>Принцип самостоятельности бюджетов означает:</w:t>
      </w:r>
    </w:p>
    <w:p w:rsidR="00926067" w:rsidRDefault="00926067">
      <w:pPr>
        <w:widowControl w:val="0"/>
        <w:spacing w:line="360" w:lineRule="auto"/>
        <w:ind w:firstLine="567"/>
        <w:jc w:val="both"/>
        <w:rPr>
          <w:sz w:val="28"/>
        </w:rPr>
      </w:pPr>
      <w:r>
        <w:rPr>
          <w:sz w:val="28"/>
        </w:rPr>
        <w:t xml:space="preserve">- 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 </w:t>
      </w:r>
    </w:p>
    <w:p w:rsidR="00926067" w:rsidRDefault="00926067">
      <w:pPr>
        <w:widowControl w:val="0"/>
        <w:spacing w:line="360" w:lineRule="auto"/>
        <w:ind w:firstLine="567"/>
        <w:jc w:val="both"/>
        <w:rPr>
          <w:sz w:val="28"/>
        </w:rPr>
      </w:pPr>
      <w:r>
        <w:rPr>
          <w:sz w:val="28"/>
        </w:rPr>
        <w:t>- наличие собственных источников доходов бюджета каждого уровня;</w:t>
      </w:r>
    </w:p>
    <w:p w:rsidR="00926067" w:rsidRDefault="00926067">
      <w:pPr>
        <w:widowControl w:val="0"/>
        <w:spacing w:line="360" w:lineRule="auto"/>
        <w:ind w:firstLine="567"/>
        <w:jc w:val="both"/>
        <w:rPr>
          <w:sz w:val="28"/>
        </w:rPr>
      </w:pPr>
      <w:r>
        <w:rPr>
          <w:sz w:val="28"/>
        </w:rPr>
        <w:t xml:space="preserve">законодательное закрепление регулирующих доходов бюджетов, полномочий по формированию доходов соответствующих бюджетов; </w:t>
      </w:r>
    </w:p>
    <w:p w:rsidR="00926067" w:rsidRDefault="00926067">
      <w:pPr>
        <w:widowControl w:val="0"/>
        <w:spacing w:line="360" w:lineRule="auto"/>
        <w:ind w:firstLine="567"/>
        <w:jc w:val="both"/>
        <w:rPr>
          <w:sz w:val="28"/>
        </w:rPr>
      </w:pPr>
      <w:r>
        <w:rPr>
          <w:sz w:val="28"/>
        </w:rPr>
        <w:t xml:space="preserve">- 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 </w:t>
      </w:r>
    </w:p>
    <w:p w:rsidR="00926067" w:rsidRDefault="00926067">
      <w:pPr>
        <w:widowControl w:val="0"/>
        <w:spacing w:line="360" w:lineRule="auto"/>
        <w:ind w:firstLine="567"/>
        <w:jc w:val="both"/>
        <w:rPr>
          <w:sz w:val="28"/>
        </w:rPr>
      </w:pPr>
      <w:r>
        <w:rPr>
          <w:sz w:val="28"/>
        </w:rPr>
        <w:t xml:space="preserve">- 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 </w:t>
      </w:r>
    </w:p>
    <w:p w:rsidR="00926067" w:rsidRDefault="00926067">
      <w:pPr>
        <w:widowControl w:val="0"/>
        <w:spacing w:line="360" w:lineRule="auto"/>
        <w:ind w:firstLine="567"/>
        <w:jc w:val="both"/>
        <w:rPr>
          <w:sz w:val="28"/>
        </w:rPr>
      </w:pPr>
      <w:r>
        <w:rPr>
          <w:sz w:val="28"/>
        </w:rPr>
        <w:t>- 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установленных законом случаев.</w:t>
      </w:r>
    </w:p>
    <w:p w:rsidR="00926067" w:rsidRDefault="00926067">
      <w:pPr>
        <w:widowControl w:val="0"/>
        <w:spacing w:line="360" w:lineRule="auto"/>
        <w:ind w:firstLine="567"/>
        <w:jc w:val="both"/>
        <w:rPr>
          <w:sz w:val="28"/>
        </w:rPr>
      </w:pPr>
      <w:r>
        <w:rPr>
          <w:sz w:val="28"/>
        </w:rPr>
        <w:t xml:space="preserve">Принцип полноты учета бюджетных доходов и расходов бюджетов, бюджетов государственных внебюджетных фондов означает, что все доходы и расходы бюджетов, внебюджетных фондов и иные определенные законом обязательные поступления, подлежат отражению в бюджетах, бюджетах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внебюджетных фондов, аккумулированных в бюджетной системе Российской Федерации. </w:t>
      </w:r>
    </w:p>
    <w:p w:rsidR="00926067" w:rsidRDefault="00926067">
      <w:pPr>
        <w:widowControl w:val="0"/>
        <w:spacing w:line="360" w:lineRule="auto"/>
        <w:ind w:firstLine="567"/>
        <w:jc w:val="both"/>
        <w:rPr>
          <w:sz w:val="28"/>
        </w:rPr>
      </w:pPr>
      <w:r>
        <w:rPr>
          <w:sz w:val="28"/>
        </w:rPr>
        <w:t xml:space="preserve">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размеров дефицита бюджета. </w:t>
      </w:r>
    </w:p>
    <w:p w:rsidR="00926067" w:rsidRDefault="00926067">
      <w:pPr>
        <w:widowControl w:val="0"/>
        <w:spacing w:line="360" w:lineRule="auto"/>
        <w:ind w:firstLine="567"/>
        <w:jc w:val="both"/>
        <w:rPr>
          <w:sz w:val="28"/>
        </w:rPr>
      </w:pPr>
      <w:r>
        <w:rPr>
          <w:sz w:val="28"/>
        </w:rPr>
        <w:t>Принцип эффективности и экономности использования бюджетных средств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926067" w:rsidRDefault="00926067">
      <w:pPr>
        <w:widowControl w:val="0"/>
        <w:spacing w:line="360" w:lineRule="auto"/>
        <w:ind w:firstLine="567"/>
        <w:jc w:val="both"/>
        <w:rPr>
          <w:sz w:val="28"/>
        </w:rPr>
      </w:pPr>
      <w:r>
        <w:rPr>
          <w:sz w:val="28"/>
        </w:rPr>
        <w:t>Принцип общего (совокупного) покрытия расходов означает, что все расходы бюджета должны покрываться общей суммой доходов бюджета и поступлений из источников финансирования его дефицита. Доходы и поступления не могут увязываться с определенными расходами бюджета за исключением целевых бюджетных фондов, а также в случае централизации средств из бюджетов другого уровня.</w:t>
      </w:r>
    </w:p>
    <w:p w:rsidR="00926067" w:rsidRDefault="00926067">
      <w:pPr>
        <w:widowControl w:val="0"/>
        <w:spacing w:line="360" w:lineRule="auto"/>
        <w:ind w:firstLine="567"/>
        <w:jc w:val="both"/>
        <w:rPr>
          <w:sz w:val="28"/>
        </w:rPr>
      </w:pPr>
      <w:r>
        <w:rPr>
          <w:sz w:val="28"/>
        </w:rPr>
        <w:t>Принцип гласности означает: обязательное опубликование в открытой печати утвержденных бюджетов, отчетов об их исполнении, полноту информации о ходе исполнения бюджетов, доступность иных сведений; обязательную открытость для общества и СМИ процедур рассмотрения и принятия решений по проектам бюджетов, в том числе по вопросам, вызывающим разногласия внутри представительного органа или между исполнительным и представительным органами государственной власти.</w:t>
      </w:r>
    </w:p>
    <w:p w:rsidR="00926067" w:rsidRDefault="00926067">
      <w:pPr>
        <w:widowControl w:val="0"/>
        <w:spacing w:line="360" w:lineRule="auto"/>
        <w:ind w:firstLine="567"/>
        <w:jc w:val="both"/>
        <w:rPr>
          <w:sz w:val="28"/>
        </w:rPr>
      </w:pPr>
      <w:r>
        <w:rPr>
          <w:sz w:val="28"/>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926067" w:rsidRDefault="00926067">
      <w:pPr>
        <w:widowControl w:val="0"/>
        <w:spacing w:line="360" w:lineRule="auto"/>
        <w:ind w:firstLine="567"/>
        <w:jc w:val="both"/>
        <w:rPr>
          <w:sz w:val="28"/>
        </w:rPr>
      </w:pPr>
      <w:r>
        <w:rPr>
          <w:sz w:val="28"/>
        </w:rPr>
        <w:t>Принцип адресности и целевого характера бюджетных средств означает, что бюджетные средства выделяются в распоряжение конкретных бюджетополучателей с обозначением направления их на финансирование конкретных целей.</w:t>
      </w:r>
    </w:p>
    <w:p w:rsidR="00926067" w:rsidRDefault="00926067">
      <w:pPr>
        <w:widowControl w:val="0"/>
        <w:spacing w:line="360" w:lineRule="auto"/>
        <w:ind w:firstLine="567"/>
        <w:jc w:val="both"/>
        <w:rPr>
          <w:sz w:val="28"/>
        </w:rPr>
      </w:pPr>
    </w:p>
    <w:p w:rsidR="00926067" w:rsidRDefault="00926067">
      <w:pPr>
        <w:widowControl w:val="0"/>
        <w:spacing w:line="360" w:lineRule="auto"/>
        <w:ind w:firstLine="567"/>
        <w:jc w:val="center"/>
        <w:rPr>
          <w:b/>
          <w:bCs/>
          <w:sz w:val="28"/>
        </w:rPr>
      </w:pPr>
      <w:r>
        <w:rPr>
          <w:b/>
          <w:bCs/>
          <w:sz w:val="28"/>
        </w:rPr>
        <w:t>Бюджетная классификация, доходы и расходы, сбалансированность бюджета.</w:t>
      </w:r>
    </w:p>
    <w:p w:rsidR="00926067" w:rsidRDefault="00926067">
      <w:pPr>
        <w:spacing w:line="360" w:lineRule="auto"/>
        <w:ind w:firstLine="567"/>
        <w:jc w:val="both"/>
        <w:rPr>
          <w:sz w:val="28"/>
        </w:rPr>
      </w:pPr>
      <w:r>
        <w:rPr>
          <w:sz w:val="28"/>
        </w:rPr>
        <w:t>Бюджеты всех уровней формируются и исполняются в пределах показателей единой бюджетной классификации – группировки доходов и расходов с присвоением объектам классификации группировочных кодов.</w:t>
      </w:r>
    </w:p>
    <w:p w:rsidR="00926067" w:rsidRDefault="00926067">
      <w:pPr>
        <w:spacing w:line="360" w:lineRule="auto"/>
        <w:ind w:firstLine="567"/>
        <w:jc w:val="both"/>
        <w:rPr>
          <w:sz w:val="28"/>
        </w:rPr>
      </w:pPr>
      <w:r>
        <w:rPr>
          <w:sz w:val="28"/>
        </w:rPr>
        <w:t xml:space="preserve"> Бюджетная классификация – это законодательно устанавливаемая по однородным признакам группировка доходов и расходов бюджета, а также источников покрытия его дефицита, используемая для составления и исполнения бюджетов всех уровней.</w:t>
      </w:r>
    </w:p>
    <w:p w:rsidR="00926067" w:rsidRDefault="00926067">
      <w:pPr>
        <w:spacing w:line="360" w:lineRule="auto"/>
        <w:ind w:firstLine="567"/>
        <w:jc w:val="both"/>
        <w:rPr>
          <w:sz w:val="28"/>
        </w:rPr>
      </w:pPr>
      <w:r>
        <w:rPr>
          <w:sz w:val="28"/>
        </w:rPr>
        <w:t>Согласно БК РФ (гл. 4) бюджетная классификация включает:</w:t>
      </w:r>
    </w:p>
    <w:p w:rsidR="00926067" w:rsidRDefault="00926067">
      <w:pPr>
        <w:widowControl w:val="0"/>
        <w:numPr>
          <w:ilvl w:val="0"/>
          <w:numId w:val="2"/>
        </w:numPr>
        <w:spacing w:line="360" w:lineRule="auto"/>
        <w:ind w:left="0" w:firstLine="567"/>
        <w:jc w:val="both"/>
        <w:rPr>
          <w:sz w:val="28"/>
        </w:rPr>
      </w:pPr>
      <w:r>
        <w:rPr>
          <w:sz w:val="28"/>
        </w:rPr>
        <w:t>классификацию доходов бюджетов РФ;</w:t>
      </w:r>
    </w:p>
    <w:p w:rsidR="00926067" w:rsidRDefault="00926067">
      <w:pPr>
        <w:widowControl w:val="0"/>
        <w:numPr>
          <w:ilvl w:val="0"/>
          <w:numId w:val="2"/>
        </w:numPr>
        <w:spacing w:line="360" w:lineRule="auto"/>
        <w:ind w:left="0" w:firstLine="567"/>
        <w:jc w:val="both"/>
        <w:rPr>
          <w:sz w:val="28"/>
        </w:rPr>
      </w:pPr>
      <w:r>
        <w:rPr>
          <w:sz w:val="28"/>
        </w:rPr>
        <w:t>функциональную классификацию расходов бюджетов РФ;</w:t>
      </w:r>
    </w:p>
    <w:p w:rsidR="00926067" w:rsidRDefault="00926067">
      <w:pPr>
        <w:widowControl w:val="0"/>
        <w:numPr>
          <w:ilvl w:val="0"/>
          <w:numId w:val="2"/>
        </w:numPr>
        <w:spacing w:line="360" w:lineRule="auto"/>
        <w:ind w:left="0" w:firstLine="567"/>
        <w:jc w:val="both"/>
        <w:rPr>
          <w:sz w:val="28"/>
        </w:rPr>
      </w:pPr>
      <w:r>
        <w:rPr>
          <w:sz w:val="28"/>
        </w:rPr>
        <w:t>экономическую классификации расходов бюджетов РФ;</w:t>
      </w:r>
    </w:p>
    <w:p w:rsidR="00926067" w:rsidRDefault="00926067">
      <w:pPr>
        <w:widowControl w:val="0"/>
        <w:numPr>
          <w:ilvl w:val="0"/>
          <w:numId w:val="2"/>
        </w:numPr>
        <w:spacing w:line="360" w:lineRule="auto"/>
        <w:ind w:left="0" w:firstLine="567"/>
        <w:jc w:val="both"/>
        <w:rPr>
          <w:sz w:val="28"/>
        </w:rPr>
      </w:pPr>
      <w:r>
        <w:rPr>
          <w:sz w:val="28"/>
        </w:rPr>
        <w:t>классификацию источников внутреннего финансирования дефицитов бюджетов РФ;</w:t>
      </w:r>
    </w:p>
    <w:p w:rsidR="00926067" w:rsidRDefault="00926067">
      <w:pPr>
        <w:widowControl w:val="0"/>
        <w:numPr>
          <w:ilvl w:val="0"/>
          <w:numId w:val="2"/>
        </w:numPr>
        <w:spacing w:line="360" w:lineRule="auto"/>
        <w:ind w:left="0" w:firstLine="567"/>
        <w:jc w:val="both"/>
        <w:rPr>
          <w:sz w:val="28"/>
        </w:rPr>
      </w:pPr>
      <w:r>
        <w:rPr>
          <w:sz w:val="28"/>
        </w:rPr>
        <w:t>классификацию источников внешнего финансирования дефицита федерального бюджета;</w:t>
      </w:r>
    </w:p>
    <w:p w:rsidR="00926067" w:rsidRDefault="00926067">
      <w:pPr>
        <w:widowControl w:val="0"/>
        <w:numPr>
          <w:ilvl w:val="0"/>
          <w:numId w:val="2"/>
        </w:numPr>
        <w:spacing w:line="360" w:lineRule="auto"/>
        <w:ind w:left="0" w:firstLine="567"/>
        <w:jc w:val="both"/>
        <w:rPr>
          <w:sz w:val="28"/>
        </w:rPr>
      </w:pPr>
      <w:r>
        <w:rPr>
          <w:sz w:val="28"/>
        </w:rPr>
        <w:t>классификацию видов государственных внутренних долгов РФ, субъектов РФ, муниципальных образований;</w:t>
      </w:r>
    </w:p>
    <w:p w:rsidR="00926067" w:rsidRDefault="00926067">
      <w:pPr>
        <w:widowControl w:val="0"/>
        <w:numPr>
          <w:ilvl w:val="0"/>
          <w:numId w:val="2"/>
        </w:numPr>
        <w:spacing w:line="360" w:lineRule="auto"/>
        <w:ind w:left="0" w:firstLine="567"/>
        <w:jc w:val="both"/>
        <w:rPr>
          <w:sz w:val="28"/>
        </w:rPr>
      </w:pPr>
      <w:r>
        <w:rPr>
          <w:sz w:val="28"/>
        </w:rPr>
        <w:t>классификацию видов государственного внешнего долга РФ и государственных внешних активов РФ;</w:t>
      </w:r>
    </w:p>
    <w:p w:rsidR="00926067" w:rsidRDefault="00926067">
      <w:pPr>
        <w:numPr>
          <w:ilvl w:val="0"/>
          <w:numId w:val="2"/>
        </w:numPr>
        <w:spacing w:line="360" w:lineRule="auto"/>
        <w:ind w:left="0" w:firstLine="567"/>
        <w:jc w:val="both"/>
        <w:rPr>
          <w:sz w:val="28"/>
        </w:rPr>
      </w:pPr>
      <w:r>
        <w:rPr>
          <w:sz w:val="28"/>
        </w:rPr>
        <w:t xml:space="preserve">ведомственную классификацию расходов федерального бюджета.  </w:t>
      </w:r>
    </w:p>
    <w:p w:rsidR="00926067" w:rsidRDefault="00926067">
      <w:pPr>
        <w:spacing w:line="360" w:lineRule="auto"/>
        <w:ind w:firstLine="567"/>
        <w:jc w:val="both"/>
        <w:rPr>
          <w:sz w:val="28"/>
        </w:rPr>
      </w:pPr>
      <w:r>
        <w:rPr>
          <w:sz w:val="28"/>
        </w:rPr>
        <w:t>Бюджетная классификация является единой для всех уровней бюджетной системы и используется при составлении, утверждении и исполнении бюджетов всех уровней. «Законодательные органы государственной власти субъектов Российской Федерации и органы местного самоуправления могут производить дальнейшую детализацию объектов бюджетной классификации, не нарушая общих принципов построения и единства бюджетной классификации Российской Федерации» (БК РФ, ст</w:t>
      </w:r>
      <w:r>
        <w:t xml:space="preserve">. </w:t>
      </w:r>
      <w:r>
        <w:rPr>
          <w:sz w:val="28"/>
        </w:rPr>
        <w:t>27).</w:t>
      </w:r>
    </w:p>
    <w:p w:rsidR="00926067" w:rsidRDefault="00926067">
      <w:pPr>
        <w:spacing w:line="360" w:lineRule="auto"/>
        <w:ind w:firstLine="567"/>
        <w:jc w:val="both"/>
        <w:rPr>
          <w:sz w:val="28"/>
        </w:rPr>
      </w:pPr>
      <w:r>
        <w:rPr>
          <w:sz w:val="28"/>
        </w:rPr>
        <w:t>Классификация доходов основывается на законодательных актах РФ, определяющих источники формирования доходов бюджетов всех уровней. Группы доходов состоят из статей доходов, объединяющих конкретные виды доходов по источникам и способам их получения.</w:t>
      </w:r>
    </w:p>
    <w:p w:rsidR="00926067" w:rsidRDefault="00926067">
      <w:pPr>
        <w:spacing w:line="360" w:lineRule="auto"/>
        <w:ind w:firstLine="567"/>
        <w:jc w:val="both"/>
        <w:rPr>
          <w:sz w:val="28"/>
        </w:rPr>
      </w:pPr>
      <w:r>
        <w:rPr>
          <w:sz w:val="28"/>
        </w:rPr>
        <w:t>Доходы бюджета –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w:t>
      </w:r>
    </w:p>
    <w:p w:rsidR="00926067" w:rsidRDefault="00926067">
      <w:pPr>
        <w:spacing w:line="360" w:lineRule="auto"/>
        <w:ind w:firstLine="567"/>
        <w:jc w:val="both"/>
        <w:rPr>
          <w:sz w:val="28"/>
        </w:rPr>
      </w:pPr>
      <w:r>
        <w:rPr>
          <w:sz w:val="28"/>
        </w:rPr>
        <w:t>Виды доходов бюджета: налоговые (федеральные, региональные и местные налоги и сборы, а также штрафы и пени), неналоговые, а также доходы целевых бюджетных фондов. Среди налоговых доходов наиболее значительное место занимают налог на добавленную стоимость, налог на прибыль предприятий и организаций и различные акцизы. К неналоговым доходам относятся доходы:</w:t>
      </w:r>
    </w:p>
    <w:p w:rsidR="00926067" w:rsidRDefault="00926067">
      <w:pPr>
        <w:numPr>
          <w:ilvl w:val="0"/>
          <w:numId w:val="1"/>
        </w:numPr>
        <w:spacing w:line="360" w:lineRule="auto"/>
        <w:ind w:left="0" w:firstLine="567"/>
        <w:jc w:val="both"/>
        <w:rPr>
          <w:sz w:val="28"/>
        </w:rPr>
      </w:pPr>
      <w:r>
        <w:rPr>
          <w:sz w:val="28"/>
        </w:rPr>
        <w:t>от использования, продажи и иного возмездного отчуждение имущества, находящегося в государственной или муниципальной собственности;</w:t>
      </w:r>
    </w:p>
    <w:p w:rsidR="00926067" w:rsidRDefault="00926067">
      <w:pPr>
        <w:numPr>
          <w:ilvl w:val="0"/>
          <w:numId w:val="1"/>
        </w:numPr>
        <w:spacing w:line="360" w:lineRule="auto"/>
        <w:ind w:left="0" w:firstLine="567"/>
        <w:jc w:val="both"/>
        <w:rPr>
          <w:sz w:val="28"/>
        </w:rPr>
      </w:pPr>
      <w:r>
        <w:rPr>
          <w:sz w:val="28"/>
        </w:rPr>
        <w:t>от платных услуг, оказанных государственными или муниципальными органами власти и учреждениями;</w:t>
      </w:r>
    </w:p>
    <w:p w:rsidR="00926067" w:rsidRDefault="00926067">
      <w:pPr>
        <w:numPr>
          <w:ilvl w:val="0"/>
          <w:numId w:val="1"/>
        </w:numPr>
        <w:spacing w:line="360" w:lineRule="auto"/>
        <w:ind w:left="0" w:firstLine="567"/>
        <w:jc w:val="both"/>
        <w:rPr>
          <w:sz w:val="28"/>
        </w:rPr>
      </w:pPr>
      <w:r>
        <w:rPr>
          <w:sz w:val="28"/>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p>
    <w:p w:rsidR="00926067" w:rsidRDefault="00926067">
      <w:pPr>
        <w:numPr>
          <w:ilvl w:val="0"/>
          <w:numId w:val="1"/>
        </w:numPr>
        <w:spacing w:line="360" w:lineRule="auto"/>
        <w:ind w:left="0" w:firstLine="567"/>
        <w:jc w:val="both"/>
        <w:rPr>
          <w:sz w:val="28"/>
        </w:rPr>
      </w:pPr>
      <w:r>
        <w:rPr>
          <w:sz w:val="28"/>
        </w:rPr>
        <w:t xml:space="preserve">финансовая помощь и бюджетные ссуды от бюджетов других уровней. </w:t>
      </w:r>
    </w:p>
    <w:p w:rsidR="00926067" w:rsidRDefault="00926067">
      <w:pPr>
        <w:spacing w:line="360" w:lineRule="auto"/>
        <w:ind w:firstLine="567"/>
        <w:jc w:val="both"/>
        <w:rPr>
          <w:sz w:val="28"/>
        </w:rPr>
      </w:pPr>
      <w:r>
        <w:rPr>
          <w:sz w:val="28"/>
        </w:rPr>
        <w:t>Помимо собственных, в бюджетах 2-го и 3-го уровней выделяют  регулирующие доходы - 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 (в отличие от закрепленных доходов, полностью поступающих в соответствующий бюджет).</w:t>
      </w:r>
    </w:p>
    <w:p w:rsidR="00926067" w:rsidRDefault="00926067">
      <w:pPr>
        <w:spacing w:line="360" w:lineRule="auto"/>
        <w:ind w:firstLine="567"/>
        <w:jc w:val="both"/>
        <w:rPr>
          <w:sz w:val="28"/>
        </w:rPr>
      </w:pPr>
      <w:r>
        <w:rPr>
          <w:sz w:val="28"/>
        </w:rPr>
        <w:t>Расходы бюджета подразделяются на текущие и капитальные.</w:t>
      </w:r>
    </w:p>
    <w:p w:rsidR="00926067" w:rsidRDefault="00926067">
      <w:pPr>
        <w:spacing w:line="360" w:lineRule="auto"/>
        <w:ind w:firstLine="567"/>
        <w:jc w:val="both"/>
        <w:rPr>
          <w:sz w:val="28"/>
        </w:rPr>
      </w:pPr>
      <w:r>
        <w:rPr>
          <w:sz w:val="28"/>
        </w:rPr>
        <w:t>Текущие расходы обеспечивают текущие потребности государства, местных органов власти, бюджетных учреждений. Также к текущим расходам относится оказание помощи различным отраслям экономики, бюджетам других уровней в виде дотаций и субсидий.</w:t>
      </w:r>
    </w:p>
    <w:p w:rsidR="00926067" w:rsidRDefault="00926067">
      <w:pPr>
        <w:spacing w:line="360" w:lineRule="auto"/>
        <w:ind w:firstLine="567"/>
        <w:jc w:val="both"/>
        <w:rPr>
          <w:sz w:val="28"/>
        </w:rPr>
      </w:pPr>
      <w:r>
        <w:rPr>
          <w:sz w:val="28"/>
        </w:rPr>
        <w:t xml:space="preserve">Капитальные расходы бюджетов призваны обеспечивать инновационную и инвестиционную деятельность. Статьи капитальных расходов предусматривают выполнение определенной инвестиционной программы посредством кредитов юридическим лицам. Также к капитальным относятся расходы на проведение капитального (восстановительного) ремонта средств производства. Иначе говоря, капитальные расходы обеспечивают расширенное воспроизводство и прирост запасов. </w:t>
      </w:r>
    </w:p>
    <w:p w:rsidR="00926067" w:rsidRDefault="00926067">
      <w:pPr>
        <w:spacing w:line="360" w:lineRule="auto"/>
        <w:ind w:firstLine="567"/>
        <w:jc w:val="both"/>
        <w:rPr>
          <w:sz w:val="28"/>
        </w:rPr>
      </w:pPr>
      <w:r>
        <w:rPr>
          <w:sz w:val="28"/>
        </w:rPr>
        <w:t xml:space="preserve">Формы расходов бюджетов: </w:t>
      </w:r>
    </w:p>
    <w:p w:rsidR="00926067" w:rsidRDefault="00926067">
      <w:pPr>
        <w:numPr>
          <w:ilvl w:val="0"/>
          <w:numId w:val="3"/>
        </w:numPr>
        <w:spacing w:line="360" w:lineRule="auto"/>
        <w:ind w:left="0" w:firstLine="567"/>
        <w:jc w:val="both"/>
        <w:rPr>
          <w:sz w:val="28"/>
        </w:rPr>
      </w:pPr>
      <w:r>
        <w:rPr>
          <w:sz w:val="28"/>
        </w:rPr>
        <w:t>ассигнования на содержание бюджетных учреждений;</w:t>
      </w:r>
    </w:p>
    <w:p w:rsidR="00926067" w:rsidRDefault="00926067">
      <w:pPr>
        <w:numPr>
          <w:ilvl w:val="0"/>
          <w:numId w:val="3"/>
        </w:numPr>
        <w:spacing w:line="360" w:lineRule="auto"/>
        <w:ind w:left="0" w:firstLine="567"/>
        <w:jc w:val="both"/>
        <w:rPr>
          <w:sz w:val="28"/>
        </w:rPr>
      </w:pPr>
      <w:r>
        <w:rPr>
          <w:sz w:val="28"/>
        </w:rPr>
        <w:t>оплата по государственным (муниципальным) контрактам;</w:t>
      </w:r>
    </w:p>
    <w:p w:rsidR="00926067" w:rsidRDefault="00926067">
      <w:pPr>
        <w:numPr>
          <w:ilvl w:val="0"/>
          <w:numId w:val="3"/>
        </w:numPr>
        <w:spacing w:line="360" w:lineRule="auto"/>
        <w:ind w:left="0" w:firstLine="567"/>
        <w:jc w:val="both"/>
        <w:rPr>
          <w:sz w:val="28"/>
        </w:rPr>
      </w:pPr>
      <w:r>
        <w:rPr>
          <w:sz w:val="28"/>
        </w:rPr>
        <w:t>трансферты населению;</w:t>
      </w:r>
    </w:p>
    <w:p w:rsidR="00926067" w:rsidRDefault="00926067">
      <w:pPr>
        <w:widowControl w:val="0"/>
        <w:numPr>
          <w:ilvl w:val="0"/>
          <w:numId w:val="3"/>
        </w:numPr>
        <w:spacing w:line="360" w:lineRule="auto"/>
        <w:ind w:left="0" w:firstLine="567"/>
        <w:jc w:val="both"/>
        <w:rPr>
          <w:sz w:val="28"/>
        </w:rPr>
      </w:pPr>
      <w:r>
        <w:rPr>
          <w:sz w:val="28"/>
        </w:rPr>
        <w:t>ассигнования на осуществление полномочий, передаваемых на другие уровни власти и на компенсацию дополнительных расходов, возникающих из-за решений вышестоящих органов власти;</w:t>
      </w:r>
    </w:p>
    <w:p w:rsidR="00926067" w:rsidRDefault="00926067">
      <w:pPr>
        <w:numPr>
          <w:ilvl w:val="0"/>
          <w:numId w:val="3"/>
        </w:numPr>
        <w:spacing w:line="360" w:lineRule="auto"/>
        <w:ind w:left="0" w:firstLine="567"/>
        <w:jc w:val="both"/>
        <w:rPr>
          <w:sz w:val="28"/>
        </w:rPr>
      </w:pPr>
      <w:r>
        <w:rPr>
          <w:sz w:val="28"/>
        </w:rPr>
        <w:t xml:space="preserve">бюджетные кредиты юридическим лицам; </w:t>
      </w:r>
    </w:p>
    <w:p w:rsidR="00926067" w:rsidRDefault="00926067">
      <w:pPr>
        <w:numPr>
          <w:ilvl w:val="0"/>
          <w:numId w:val="3"/>
        </w:numPr>
        <w:spacing w:line="360" w:lineRule="auto"/>
        <w:ind w:left="0" w:firstLine="567"/>
        <w:jc w:val="both"/>
        <w:rPr>
          <w:sz w:val="28"/>
        </w:rPr>
      </w:pPr>
      <w:r>
        <w:rPr>
          <w:sz w:val="28"/>
        </w:rPr>
        <w:t>субвенции и субсидии, юридическим и физическим лицам;</w:t>
      </w:r>
    </w:p>
    <w:p w:rsidR="00926067" w:rsidRDefault="00926067">
      <w:pPr>
        <w:numPr>
          <w:ilvl w:val="0"/>
          <w:numId w:val="3"/>
        </w:numPr>
        <w:spacing w:line="360" w:lineRule="auto"/>
        <w:ind w:left="0" w:firstLine="567"/>
        <w:jc w:val="both"/>
        <w:rPr>
          <w:sz w:val="28"/>
        </w:rPr>
      </w:pPr>
      <w:r>
        <w:rPr>
          <w:sz w:val="28"/>
        </w:rPr>
        <w:t>инвестиции в уставные капиталы юридических лиц;</w:t>
      </w:r>
    </w:p>
    <w:p w:rsidR="00926067" w:rsidRDefault="00926067">
      <w:pPr>
        <w:numPr>
          <w:ilvl w:val="0"/>
          <w:numId w:val="3"/>
        </w:numPr>
        <w:spacing w:line="360" w:lineRule="auto"/>
        <w:ind w:left="0" w:firstLine="567"/>
        <w:jc w:val="both"/>
        <w:rPr>
          <w:sz w:val="28"/>
        </w:rPr>
      </w:pPr>
      <w:r>
        <w:rPr>
          <w:sz w:val="28"/>
        </w:rPr>
        <w:t>бюджетные ссуды, дотации, субвенции и субсидии бюджетам других уровней, внебюджетным фондам;</w:t>
      </w:r>
    </w:p>
    <w:p w:rsidR="00926067" w:rsidRDefault="00926067">
      <w:pPr>
        <w:numPr>
          <w:ilvl w:val="0"/>
          <w:numId w:val="3"/>
        </w:numPr>
        <w:spacing w:line="360" w:lineRule="auto"/>
        <w:ind w:left="0" w:firstLine="567"/>
        <w:jc w:val="both"/>
        <w:rPr>
          <w:sz w:val="28"/>
        </w:rPr>
      </w:pPr>
      <w:r>
        <w:rPr>
          <w:sz w:val="28"/>
        </w:rPr>
        <w:t>кредиты иностранным государствам;</w:t>
      </w:r>
    </w:p>
    <w:p w:rsidR="00926067" w:rsidRDefault="00926067">
      <w:pPr>
        <w:numPr>
          <w:ilvl w:val="0"/>
          <w:numId w:val="3"/>
        </w:numPr>
        <w:spacing w:line="360" w:lineRule="auto"/>
        <w:ind w:left="0" w:firstLine="567"/>
        <w:jc w:val="both"/>
        <w:rPr>
          <w:sz w:val="28"/>
        </w:rPr>
      </w:pPr>
      <w:r>
        <w:rPr>
          <w:sz w:val="28"/>
        </w:rPr>
        <w:t>средства на обслуживание и погашение долговых обязательств.</w:t>
      </w:r>
    </w:p>
    <w:p w:rsidR="00926067" w:rsidRDefault="00926067">
      <w:pPr>
        <w:spacing w:line="360" w:lineRule="auto"/>
        <w:ind w:firstLine="567"/>
        <w:jc w:val="both"/>
        <w:rPr>
          <w:sz w:val="28"/>
        </w:rPr>
      </w:pPr>
      <w:r>
        <w:rPr>
          <w:sz w:val="28"/>
        </w:rPr>
        <w:t>Доходы и расходы бюджетов должны быть сбалансированы. При дефиците бюджета – превышении расходов над доходами – должны быть указаны источники финансирования дефицита (они различны в зависимости от уровня бюджетной системы). Основными источниками покрытия дефицита являются различные кредиты, займы, ссуды, привлекаемые от российских и зарубежных юридических лиц, международных финансовых организаций, правительств иностранных государств, по которым возникают долговые обязательства РФ как заёмщика или гаранта погашения займов другими заёмщиками.</w:t>
      </w:r>
    </w:p>
    <w:p w:rsidR="00926067" w:rsidRDefault="00926067">
      <w:pPr>
        <w:spacing w:line="360" w:lineRule="auto"/>
        <w:ind w:firstLine="567"/>
        <w:jc w:val="both"/>
        <w:rPr>
          <w:sz w:val="28"/>
        </w:rPr>
      </w:pPr>
      <w:r>
        <w:rPr>
          <w:sz w:val="28"/>
        </w:rPr>
        <w:t>Законодательством установлены предельные размеры дефицита бюджетов. Так, в соответствии со ст.92 БК РФ, размер дефицита федерального  бюджета не может превышать суммарный объём бюджетных инвестиций и расходов на обслуживание государственного долга РФ; бюджета субъекта федерации – 5% объема доходов без учета финансовой помощи из федерального бюджета; местного бюджета – 3% от объема доходов без учета помощи из федерального бюджета и бюджета субъекта Российской Федерации</w:t>
      </w:r>
    </w:p>
    <w:p w:rsidR="00926067" w:rsidRDefault="00926067">
      <w:pPr>
        <w:spacing w:line="360" w:lineRule="auto"/>
        <w:ind w:firstLine="567"/>
        <w:jc w:val="both"/>
        <w:rPr>
          <w:sz w:val="28"/>
        </w:rPr>
      </w:pPr>
      <w:r>
        <w:rPr>
          <w:sz w:val="28"/>
        </w:rPr>
        <w:t xml:space="preserve">  </w:t>
      </w: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6"/>
        </w:rPr>
      </w:pPr>
    </w:p>
    <w:p w:rsidR="00926067" w:rsidRDefault="00926067">
      <w:pPr>
        <w:spacing w:line="360" w:lineRule="auto"/>
        <w:ind w:firstLine="567"/>
        <w:jc w:val="center"/>
        <w:rPr>
          <w:b/>
          <w:bCs/>
          <w:sz w:val="32"/>
        </w:rPr>
      </w:pPr>
      <w:r>
        <w:rPr>
          <w:b/>
          <w:bCs/>
          <w:sz w:val="32"/>
        </w:rPr>
        <w:t>2.Характеристика отдельных уровней бюджетной системы</w:t>
      </w:r>
    </w:p>
    <w:p w:rsidR="00926067" w:rsidRDefault="00926067">
      <w:pPr>
        <w:spacing w:line="360" w:lineRule="auto"/>
        <w:ind w:firstLine="567"/>
        <w:jc w:val="center"/>
        <w:rPr>
          <w:b/>
          <w:bCs/>
          <w:sz w:val="28"/>
        </w:rPr>
      </w:pPr>
      <w:r>
        <w:rPr>
          <w:b/>
          <w:bCs/>
          <w:sz w:val="28"/>
        </w:rPr>
        <w:t>Федеральный бюджет</w:t>
      </w:r>
    </w:p>
    <w:p w:rsidR="00926067" w:rsidRDefault="00926067">
      <w:pPr>
        <w:spacing w:line="360" w:lineRule="auto"/>
        <w:ind w:firstLine="567"/>
        <w:jc w:val="both"/>
        <w:rPr>
          <w:sz w:val="28"/>
        </w:rPr>
      </w:pPr>
      <w:r>
        <w:rPr>
          <w:sz w:val="28"/>
        </w:rPr>
        <w:t>Федеральный бюджет составляет первый уровень бюджетной системы Российской Федерации. Федеральный бюджет – это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 и реализации социальной политики на всей территории России. Федеральный бюджет строится с учетом необходимости осуществления избранной  социально-экономической стратегии. Так, основ- ными приоритетами бюджетной политики на 2001 год были названы (4,с.3)</w:t>
      </w:r>
    </w:p>
    <w:p w:rsidR="00926067" w:rsidRDefault="00926067">
      <w:pPr>
        <w:numPr>
          <w:ilvl w:val="0"/>
          <w:numId w:val="12"/>
        </w:numPr>
        <w:tabs>
          <w:tab w:val="clear" w:pos="1287"/>
          <w:tab w:val="num" w:pos="993"/>
        </w:tabs>
        <w:spacing w:line="360" w:lineRule="auto"/>
        <w:ind w:left="0" w:firstLine="567"/>
        <w:jc w:val="both"/>
        <w:rPr>
          <w:sz w:val="28"/>
        </w:rPr>
      </w:pPr>
      <w:r>
        <w:rPr>
          <w:sz w:val="28"/>
        </w:rPr>
        <w:t>Принятие налоговых законов, составляющих основу части второй Налогового кодекса (введение единой ставки подоходного налога; уменьшение обложения фонда оплаты труда; ликвидация налогов, уплачиваемых с выручки от реализации товаров и услуг; отмена большинства льгот).</w:t>
      </w:r>
    </w:p>
    <w:p w:rsidR="00926067" w:rsidRDefault="00926067">
      <w:pPr>
        <w:numPr>
          <w:ilvl w:val="0"/>
          <w:numId w:val="12"/>
        </w:numPr>
        <w:tabs>
          <w:tab w:val="clear" w:pos="1287"/>
          <w:tab w:val="num" w:pos="993"/>
        </w:tabs>
        <w:spacing w:line="360" w:lineRule="auto"/>
        <w:ind w:left="0" w:firstLine="567"/>
        <w:jc w:val="both"/>
        <w:rPr>
          <w:sz w:val="28"/>
        </w:rPr>
      </w:pPr>
      <w:r>
        <w:rPr>
          <w:sz w:val="28"/>
        </w:rPr>
        <w:t>Инвентаризация и оценка эффективности всех бюджетных расходов.</w:t>
      </w:r>
    </w:p>
    <w:p w:rsidR="00926067" w:rsidRDefault="00926067">
      <w:pPr>
        <w:numPr>
          <w:ilvl w:val="0"/>
          <w:numId w:val="12"/>
        </w:numPr>
        <w:tabs>
          <w:tab w:val="clear" w:pos="1287"/>
          <w:tab w:val="num" w:pos="993"/>
        </w:tabs>
        <w:spacing w:line="360" w:lineRule="auto"/>
        <w:ind w:left="0" w:firstLine="567"/>
        <w:jc w:val="both"/>
        <w:rPr>
          <w:sz w:val="28"/>
        </w:rPr>
      </w:pPr>
      <w:r>
        <w:rPr>
          <w:sz w:val="28"/>
        </w:rPr>
        <w:t>Уточнение и сокращение обязательств, которые не могут быть профинансированы в 2000-2001 годах.</w:t>
      </w:r>
    </w:p>
    <w:p w:rsidR="00926067" w:rsidRDefault="00926067">
      <w:pPr>
        <w:numPr>
          <w:ilvl w:val="0"/>
          <w:numId w:val="12"/>
        </w:numPr>
        <w:tabs>
          <w:tab w:val="clear" w:pos="1287"/>
          <w:tab w:val="num" w:pos="993"/>
        </w:tabs>
        <w:spacing w:line="360" w:lineRule="auto"/>
        <w:ind w:left="0" w:firstLine="567"/>
        <w:jc w:val="both"/>
        <w:rPr>
          <w:sz w:val="28"/>
        </w:rPr>
      </w:pPr>
      <w:r>
        <w:rPr>
          <w:sz w:val="28"/>
        </w:rPr>
        <w:t>Концентрация ресурсов федерального бюджета на решении ключевых задач при одновременном сокращении заведомо неэффективных расходов.</w:t>
      </w:r>
    </w:p>
    <w:p w:rsidR="00926067" w:rsidRDefault="00926067">
      <w:pPr>
        <w:numPr>
          <w:ilvl w:val="0"/>
          <w:numId w:val="12"/>
        </w:numPr>
        <w:tabs>
          <w:tab w:val="clear" w:pos="1287"/>
          <w:tab w:val="num" w:pos="993"/>
        </w:tabs>
        <w:spacing w:line="360" w:lineRule="auto"/>
        <w:ind w:left="0" w:firstLine="567"/>
        <w:jc w:val="both"/>
        <w:rPr>
          <w:sz w:val="28"/>
        </w:rPr>
      </w:pPr>
      <w:r>
        <w:rPr>
          <w:sz w:val="28"/>
        </w:rPr>
        <w:t>Четкое разграничение расходных и налоговых полномочий между бюджетами трех уровней.</w:t>
      </w:r>
    </w:p>
    <w:p w:rsidR="00926067" w:rsidRDefault="00926067">
      <w:pPr>
        <w:numPr>
          <w:ilvl w:val="0"/>
          <w:numId w:val="12"/>
        </w:numPr>
        <w:tabs>
          <w:tab w:val="clear" w:pos="1287"/>
          <w:tab w:val="num" w:pos="993"/>
        </w:tabs>
        <w:spacing w:line="360" w:lineRule="auto"/>
        <w:ind w:left="0" w:firstLine="567"/>
        <w:jc w:val="both"/>
        <w:rPr>
          <w:sz w:val="28"/>
        </w:rPr>
      </w:pPr>
      <w:r>
        <w:rPr>
          <w:sz w:val="28"/>
        </w:rPr>
        <w:t>Урегулирование кредиторской задолженности федерального бюджета.</w:t>
      </w:r>
    </w:p>
    <w:p w:rsidR="00926067" w:rsidRDefault="00926067">
      <w:pPr>
        <w:numPr>
          <w:ilvl w:val="0"/>
          <w:numId w:val="12"/>
        </w:numPr>
        <w:tabs>
          <w:tab w:val="clear" w:pos="1287"/>
          <w:tab w:val="num" w:pos="993"/>
        </w:tabs>
        <w:spacing w:line="360" w:lineRule="auto"/>
        <w:ind w:left="0" w:firstLine="567"/>
        <w:jc w:val="both"/>
        <w:rPr>
          <w:sz w:val="28"/>
        </w:rPr>
      </w:pPr>
      <w:r>
        <w:rPr>
          <w:sz w:val="28"/>
        </w:rPr>
        <w:t>Завершение реструктуризации государственного долга, начало функционирования единой системы управления государственным долгом.</w:t>
      </w:r>
    </w:p>
    <w:p w:rsidR="00926067" w:rsidRDefault="00926067">
      <w:pPr>
        <w:numPr>
          <w:ilvl w:val="0"/>
          <w:numId w:val="12"/>
        </w:numPr>
        <w:tabs>
          <w:tab w:val="clear" w:pos="1287"/>
          <w:tab w:val="num" w:pos="993"/>
        </w:tabs>
        <w:spacing w:line="360" w:lineRule="auto"/>
        <w:ind w:left="0" w:firstLine="567"/>
        <w:jc w:val="both"/>
        <w:rPr>
          <w:sz w:val="28"/>
        </w:rPr>
      </w:pPr>
      <w:r>
        <w:rPr>
          <w:sz w:val="28"/>
        </w:rPr>
        <w:t>Завершение формирования казначейской системы на федеральном уровне, ускорение этого процесса на других уровнях бюджетной системы.</w:t>
      </w:r>
    </w:p>
    <w:p w:rsidR="00926067" w:rsidRDefault="00926067">
      <w:pPr>
        <w:numPr>
          <w:ilvl w:val="0"/>
          <w:numId w:val="12"/>
        </w:numPr>
        <w:tabs>
          <w:tab w:val="clear" w:pos="1287"/>
          <w:tab w:val="num" w:pos="993"/>
        </w:tabs>
        <w:spacing w:line="360" w:lineRule="auto"/>
        <w:ind w:left="0" w:firstLine="567"/>
        <w:jc w:val="both"/>
        <w:rPr>
          <w:sz w:val="28"/>
        </w:rPr>
      </w:pPr>
      <w:r>
        <w:rPr>
          <w:sz w:val="28"/>
        </w:rPr>
        <w:t>Обеспечение прозрачности бюджетов и бюджетных процедур.</w:t>
      </w:r>
    </w:p>
    <w:p w:rsidR="00926067" w:rsidRDefault="00926067">
      <w:pPr>
        <w:numPr>
          <w:ilvl w:val="0"/>
          <w:numId w:val="12"/>
        </w:numPr>
        <w:tabs>
          <w:tab w:val="clear" w:pos="1287"/>
          <w:tab w:val="num" w:pos="993"/>
        </w:tabs>
        <w:spacing w:line="360" w:lineRule="auto"/>
        <w:ind w:left="0" w:firstLine="567"/>
        <w:jc w:val="both"/>
        <w:rPr>
          <w:sz w:val="28"/>
        </w:rPr>
      </w:pPr>
      <w:r>
        <w:rPr>
          <w:sz w:val="28"/>
        </w:rPr>
        <w:t>Переход к управлению государственными активами на новых принципах. Нужно провести инвентаризацию государственного имущества, его оценку, завершить разграничение прав собственности на государственное имущество по уровням власти.</w:t>
      </w:r>
    </w:p>
    <w:p w:rsidR="00926067" w:rsidRDefault="00926067">
      <w:pPr>
        <w:spacing w:line="360" w:lineRule="auto"/>
        <w:ind w:firstLine="567"/>
        <w:jc w:val="both"/>
        <w:rPr>
          <w:sz w:val="28"/>
        </w:rPr>
      </w:pPr>
      <w:r>
        <w:rPr>
          <w:sz w:val="28"/>
        </w:rPr>
        <w:t>Основными функциями федерального бюджета являются:</w:t>
      </w:r>
    </w:p>
    <w:p w:rsidR="00926067" w:rsidRDefault="00926067">
      <w:pPr>
        <w:numPr>
          <w:ilvl w:val="1"/>
          <w:numId w:val="4"/>
        </w:numPr>
        <w:tabs>
          <w:tab w:val="clear" w:pos="2007"/>
          <w:tab w:val="num" w:pos="0"/>
        </w:tabs>
        <w:spacing w:line="360" w:lineRule="auto"/>
        <w:ind w:left="0" w:firstLine="567"/>
        <w:jc w:val="both"/>
        <w:rPr>
          <w:sz w:val="28"/>
        </w:rPr>
      </w:pPr>
      <w:r>
        <w:rPr>
          <w:sz w:val="28"/>
        </w:rPr>
        <w:t>перераспределение национального дохода и ВВП;</w:t>
      </w:r>
    </w:p>
    <w:p w:rsidR="00926067" w:rsidRDefault="00926067">
      <w:pPr>
        <w:numPr>
          <w:ilvl w:val="1"/>
          <w:numId w:val="4"/>
        </w:numPr>
        <w:tabs>
          <w:tab w:val="clear" w:pos="2007"/>
          <w:tab w:val="num" w:pos="0"/>
        </w:tabs>
        <w:spacing w:line="360" w:lineRule="auto"/>
        <w:ind w:left="0" w:firstLine="567"/>
        <w:jc w:val="both"/>
        <w:rPr>
          <w:sz w:val="28"/>
        </w:rPr>
      </w:pPr>
      <w:r>
        <w:rPr>
          <w:sz w:val="28"/>
        </w:rPr>
        <w:t>государственное регулирование и стимулирование экономики;</w:t>
      </w:r>
    </w:p>
    <w:p w:rsidR="00926067" w:rsidRDefault="00926067">
      <w:pPr>
        <w:numPr>
          <w:ilvl w:val="1"/>
          <w:numId w:val="4"/>
        </w:numPr>
        <w:tabs>
          <w:tab w:val="clear" w:pos="2007"/>
          <w:tab w:val="num" w:pos="0"/>
        </w:tabs>
        <w:spacing w:line="360" w:lineRule="auto"/>
        <w:ind w:left="0" w:firstLine="567"/>
        <w:jc w:val="both"/>
        <w:rPr>
          <w:sz w:val="28"/>
        </w:rPr>
      </w:pPr>
      <w:r>
        <w:rPr>
          <w:sz w:val="28"/>
        </w:rPr>
        <w:t>финансовое обеспечение социальной политики;</w:t>
      </w:r>
    </w:p>
    <w:p w:rsidR="00926067" w:rsidRDefault="00926067">
      <w:pPr>
        <w:numPr>
          <w:ilvl w:val="1"/>
          <w:numId w:val="4"/>
        </w:numPr>
        <w:tabs>
          <w:tab w:val="clear" w:pos="2007"/>
          <w:tab w:val="num" w:pos="0"/>
        </w:tabs>
        <w:spacing w:line="360" w:lineRule="auto"/>
        <w:ind w:left="0" w:firstLine="567"/>
        <w:jc w:val="both"/>
        <w:rPr>
          <w:sz w:val="28"/>
        </w:rPr>
      </w:pPr>
      <w:r>
        <w:rPr>
          <w:sz w:val="28"/>
        </w:rPr>
        <w:t>контроль за образованием и использованием централизованного фонда денежных средств.</w:t>
      </w:r>
    </w:p>
    <w:p w:rsidR="00926067" w:rsidRDefault="00926067">
      <w:pPr>
        <w:spacing w:line="360" w:lineRule="auto"/>
        <w:ind w:firstLine="567"/>
        <w:jc w:val="both"/>
        <w:rPr>
          <w:sz w:val="28"/>
        </w:rPr>
      </w:pPr>
      <w:r>
        <w:rPr>
          <w:sz w:val="28"/>
        </w:rPr>
        <w:t>До перехода на рыночные отношения доходы государственного бюджета СССР базировались на денежных накоплениях государственных предприятий. Они занимали более 90% общей суммы доходов бюджета и в основном состояли из двух платежей- налога с оборота и платежей из прибыли(17,с.155).</w:t>
      </w:r>
    </w:p>
    <w:p w:rsidR="00926067" w:rsidRDefault="00926067">
      <w:pPr>
        <w:spacing w:line="360" w:lineRule="auto"/>
        <w:ind w:firstLine="567"/>
        <w:jc w:val="both"/>
        <w:rPr>
          <w:sz w:val="28"/>
        </w:rPr>
      </w:pPr>
      <w:r>
        <w:rPr>
          <w:sz w:val="28"/>
        </w:rPr>
        <w:t xml:space="preserve">В условиях перехода на рыночные механизмы доходы бюджетной системы претерпели коренные изменения. </w:t>
      </w:r>
    </w:p>
    <w:p w:rsidR="00926067" w:rsidRDefault="00926067">
      <w:pPr>
        <w:spacing w:line="360" w:lineRule="auto"/>
        <w:ind w:firstLine="567"/>
        <w:jc w:val="both"/>
        <w:rPr>
          <w:sz w:val="28"/>
        </w:rPr>
      </w:pPr>
      <w:r>
        <w:rPr>
          <w:sz w:val="28"/>
        </w:rPr>
        <w:t>Конкретное представление об источниках формирования федерального бюджета можно получить из анализа основных положений федерального бюджета на 2001 год. Он был утвержден по расходам в сумме 1193482,9 млн. рублей и по доходам в таком же размере исходя из прогнозируемого объема ВВП в сумме 7750 млрд. рублей и уровня инфляции 12,0%. Таким образом, бюджет 2001 года является первым бездефицитным бюджетом за весь период экономических реформ.</w:t>
      </w:r>
    </w:p>
    <w:p w:rsidR="00926067" w:rsidRDefault="00926067">
      <w:pPr>
        <w:spacing w:line="360" w:lineRule="auto"/>
        <w:ind w:firstLine="567"/>
        <w:jc w:val="both"/>
        <w:rPr>
          <w:sz w:val="28"/>
        </w:rPr>
      </w:pPr>
      <w:r>
        <w:rPr>
          <w:sz w:val="28"/>
        </w:rPr>
        <w:t>Основными доходами федерального бюджета являются налоговые, они составляют 93,5%, а около 34% от них составляет налог на добавленную стоимость. Необходимо отметить, что ряд федеральных налогов поступает в федеральный бюджет не полностью, часть из них направляется в бюджеты субъектов РФ и в местные бюджеты. Например, из налога на доходы физических лиц в  федеральный бюджет поступает лишь 1% от общей суммы, из акцизов на этиловый спирт, водку и ликероводочные изделия и спиртосодержащие растворы – 50% (ФЗ «О федеральном бюджете на 2001 год», ст.20). Полностью в федеральный бюджет поступают, например, налог на операции с ценными бумагами, акцизы на товары, ввозимые на территорию РФ, таможенные пошлины, сборы и иные таможенные платежи.</w:t>
      </w:r>
    </w:p>
    <w:p w:rsidR="00926067" w:rsidRDefault="00926067">
      <w:pPr>
        <w:spacing w:line="360" w:lineRule="auto"/>
        <w:ind w:firstLine="567"/>
        <w:jc w:val="both"/>
        <w:rPr>
          <w:sz w:val="28"/>
        </w:rPr>
      </w:pPr>
      <w:r>
        <w:rPr>
          <w:sz w:val="28"/>
        </w:rPr>
        <w:t>В доходы федерального бюджета также были включены средства Фонда Министерства Российской Федерации по атомной энергии (13893 млн. рублей) (ФЗ «О федеральном бюджете на2001 год», ст. 8). 10 остальных федеральных целевых фондов были упразднены. В настоящее время необходимость в них отпала, потому что когда бюджет не выполнялся на 100%, их создавали для защиты некоторых статей расходов, закрепляя за такими фондами определенные доходы государства. В пример можно привести систему Дорожного фонда, которая в прошлом году вобрала в себя 136 млрд. рублей, а это больше, чем все расходы на здравоохранение, и почти столько же, сколько страна тратила на оборону. Теперь дорожные фонды будут заменены бюджетными ассигнованиями через дорожные субвенции регионам. Они пойдут через систему федерального казначейства без бартера и зачетов (9, с.3).</w:t>
      </w:r>
    </w:p>
    <w:p w:rsidR="00926067" w:rsidRDefault="00926067">
      <w:pPr>
        <w:spacing w:line="360" w:lineRule="auto"/>
        <w:ind w:firstLine="567"/>
        <w:jc w:val="both"/>
        <w:rPr>
          <w:sz w:val="28"/>
        </w:rPr>
      </w:pPr>
      <w:r>
        <w:rPr>
          <w:sz w:val="28"/>
        </w:rPr>
        <w:t>Исключительно из федерального бюджета финансируются следующие виды расходов:</w:t>
      </w:r>
    </w:p>
    <w:p w:rsidR="00926067" w:rsidRDefault="00926067">
      <w:pPr>
        <w:numPr>
          <w:ilvl w:val="0"/>
          <w:numId w:val="10"/>
        </w:numPr>
        <w:tabs>
          <w:tab w:val="clear" w:pos="1287"/>
          <w:tab w:val="num" w:pos="0"/>
        </w:tabs>
        <w:spacing w:line="360" w:lineRule="auto"/>
        <w:ind w:left="0" w:firstLine="567"/>
        <w:jc w:val="both"/>
        <w:rPr>
          <w:sz w:val="28"/>
        </w:rPr>
      </w:pPr>
      <w:r>
        <w:rPr>
          <w:sz w:val="28"/>
        </w:rPr>
        <w:t>обеспечение деятельности Президента Российской Федерации,Федераль- ного Собрания РФ, Счетной палаты РФ, федеральных органов исполнительной власти и их территориальных органов;</w:t>
      </w:r>
    </w:p>
    <w:p w:rsidR="00926067" w:rsidRDefault="00926067">
      <w:pPr>
        <w:numPr>
          <w:ilvl w:val="0"/>
          <w:numId w:val="10"/>
        </w:numPr>
        <w:tabs>
          <w:tab w:val="clear" w:pos="1287"/>
          <w:tab w:val="num" w:pos="0"/>
        </w:tabs>
        <w:spacing w:line="360" w:lineRule="auto"/>
        <w:ind w:left="0" w:firstLine="567"/>
        <w:jc w:val="both"/>
        <w:rPr>
          <w:sz w:val="28"/>
        </w:rPr>
      </w:pPr>
      <w:r>
        <w:rPr>
          <w:sz w:val="28"/>
        </w:rPr>
        <w:t xml:space="preserve"> функционирование федеральной судебной системы;</w:t>
      </w:r>
    </w:p>
    <w:p w:rsidR="00926067" w:rsidRDefault="00926067">
      <w:pPr>
        <w:numPr>
          <w:ilvl w:val="0"/>
          <w:numId w:val="10"/>
        </w:numPr>
        <w:tabs>
          <w:tab w:val="clear" w:pos="1287"/>
          <w:tab w:val="num" w:pos="0"/>
        </w:tabs>
        <w:spacing w:line="360" w:lineRule="auto"/>
        <w:ind w:left="0" w:firstLine="567"/>
        <w:jc w:val="both"/>
        <w:rPr>
          <w:sz w:val="28"/>
        </w:rPr>
      </w:pPr>
      <w:r>
        <w:rPr>
          <w:sz w:val="28"/>
        </w:rPr>
        <w:t xml:space="preserve"> осуществление международной деятельности в общефедеральных интересах;</w:t>
      </w:r>
    </w:p>
    <w:p w:rsidR="00926067" w:rsidRDefault="00926067">
      <w:pPr>
        <w:numPr>
          <w:ilvl w:val="0"/>
          <w:numId w:val="10"/>
        </w:numPr>
        <w:tabs>
          <w:tab w:val="clear" w:pos="1287"/>
          <w:tab w:val="num" w:pos="0"/>
        </w:tabs>
        <w:spacing w:line="360" w:lineRule="auto"/>
        <w:ind w:left="0" w:firstLine="567"/>
        <w:jc w:val="both"/>
        <w:rPr>
          <w:sz w:val="28"/>
        </w:rPr>
      </w:pPr>
      <w:r>
        <w:rPr>
          <w:sz w:val="28"/>
        </w:rPr>
        <w:t xml:space="preserve"> национальная оборона и обеспечение безопасности государства;</w:t>
      </w:r>
    </w:p>
    <w:p w:rsidR="00926067" w:rsidRDefault="00926067">
      <w:pPr>
        <w:numPr>
          <w:ilvl w:val="0"/>
          <w:numId w:val="10"/>
        </w:numPr>
        <w:tabs>
          <w:tab w:val="clear" w:pos="1287"/>
          <w:tab w:val="num" w:pos="0"/>
        </w:tabs>
        <w:spacing w:line="360" w:lineRule="auto"/>
        <w:ind w:left="0" w:firstLine="567"/>
        <w:jc w:val="both"/>
        <w:rPr>
          <w:sz w:val="28"/>
        </w:rPr>
      </w:pPr>
      <w:r>
        <w:rPr>
          <w:sz w:val="28"/>
        </w:rPr>
        <w:t xml:space="preserve"> фундаментальные исследования и содействие научно-техническому прогрессу;</w:t>
      </w:r>
    </w:p>
    <w:p w:rsidR="00926067" w:rsidRDefault="00926067">
      <w:pPr>
        <w:numPr>
          <w:ilvl w:val="0"/>
          <w:numId w:val="10"/>
        </w:numPr>
        <w:tabs>
          <w:tab w:val="clear" w:pos="1287"/>
          <w:tab w:val="num" w:pos="0"/>
        </w:tabs>
        <w:spacing w:line="360" w:lineRule="auto"/>
        <w:ind w:left="0" w:firstLine="567"/>
        <w:jc w:val="both"/>
        <w:rPr>
          <w:sz w:val="28"/>
        </w:rPr>
      </w:pPr>
      <w:r>
        <w:rPr>
          <w:sz w:val="28"/>
        </w:rPr>
        <w:t>государственная поддержка железнодорожного, воздушного и морского транспорта;</w:t>
      </w:r>
    </w:p>
    <w:p w:rsidR="00926067" w:rsidRDefault="00926067">
      <w:pPr>
        <w:numPr>
          <w:ilvl w:val="0"/>
          <w:numId w:val="10"/>
        </w:numPr>
        <w:tabs>
          <w:tab w:val="clear" w:pos="1287"/>
          <w:tab w:val="num" w:pos="0"/>
        </w:tabs>
        <w:spacing w:line="360" w:lineRule="auto"/>
        <w:ind w:left="0" w:firstLine="567"/>
        <w:jc w:val="both"/>
        <w:rPr>
          <w:sz w:val="28"/>
        </w:rPr>
      </w:pPr>
      <w:r>
        <w:rPr>
          <w:sz w:val="28"/>
        </w:rPr>
        <w:t xml:space="preserve"> государственная поддержка атомной энергетики;</w:t>
      </w:r>
    </w:p>
    <w:p w:rsidR="00926067" w:rsidRDefault="00926067">
      <w:pPr>
        <w:numPr>
          <w:ilvl w:val="0"/>
          <w:numId w:val="10"/>
        </w:numPr>
        <w:tabs>
          <w:tab w:val="clear" w:pos="1287"/>
          <w:tab w:val="num" w:pos="0"/>
        </w:tabs>
        <w:spacing w:line="360" w:lineRule="auto"/>
        <w:ind w:left="0" w:firstLine="567"/>
        <w:jc w:val="both"/>
        <w:rPr>
          <w:sz w:val="28"/>
        </w:rPr>
      </w:pPr>
      <w:r>
        <w:rPr>
          <w:sz w:val="28"/>
        </w:rPr>
        <w:t xml:space="preserve"> ликвидация стихийных бедствий и чрезвычайных ситуаций федерального масштаба;</w:t>
      </w:r>
    </w:p>
    <w:p w:rsidR="00926067" w:rsidRDefault="00926067">
      <w:pPr>
        <w:numPr>
          <w:ilvl w:val="0"/>
          <w:numId w:val="10"/>
        </w:numPr>
        <w:tabs>
          <w:tab w:val="clear" w:pos="1287"/>
          <w:tab w:val="num" w:pos="0"/>
        </w:tabs>
        <w:spacing w:line="360" w:lineRule="auto"/>
        <w:ind w:left="0" w:firstLine="567"/>
        <w:jc w:val="both"/>
        <w:rPr>
          <w:sz w:val="28"/>
        </w:rPr>
      </w:pPr>
      <w:r>
        <w:rPr>
          <w:sz w:val="28"/>
        </w:rPr>
        <w:t>исследование и использование космического пространства;</w:t>
      </w:r>
    </w:p>
    <w:p w:rsidR="00926067" w:rsidRDefault="00926067">
      <w:pPr>
        <w:numPr>
          <w:ilvl w:val="0"/>
          <w:numId w:val="10"/>
        </w:numPr>
        <w:tabs>
          <w:tab w:val="clear" w:pos="1287"/>
          <w:tab w:val="num" w:pos="0"/>
        </w:tabs>
        <w:spacing w:line="360" w:lineRule="auto"/>
        <w:ind w:left="0" w:firstLine="567"/>
        <w:jc w:val="both"/>
        <w:rPr>
          <w:sz w:val="28"/>
        </w:rPr>
      </w:pPr>
      <w:r>
        <w:rPr>
          <w:sz w:val="28"/>
        </w:rPr>
        <w:t>содержание учреждений, находящихся в государственной собственности</w:t>
      </w:r>
    </w:p>
    <w:p w:rsidR="00926067" w:rsidRDefault="00926067">
      <w:pPr>
        <w:numPr>
          <w:ilvl w:val="0"/>
          <w:numId w:val="10"/>
        </w:numPr>
        <w:tabs>
          <w:tab w:val="clear" w:pos="1287"/>
          <w:tab w:val="num" w:pos="0"/>
        </w:tabs>
        <w:spacing w:line="360" w:lineRule="auto"/>
        <w:ind w:left="0" w:firstLine="567"/>
        <w:jc w:val="both"/>
        <w:rPr>
          <w:sz w:val="28"/>
        </w:rPr>
      </w:pPr>
      <w:r>
        <w:rPr>
          <w:sz w:val="28"/>
        </w:rPr>
        <w:t>формирование федеральной собственности;</w:t>
      </w:r>
    </w:p>
    <w:p w:rsidR="00926067" w:rsidRDefault="00926067">
      <w:pPr>
        <w:numPr>
          <w:ilvl w:val="0"/>
          <w:numId w:val="10"/>
        </w:numPr>
        <w:tabs>
          <w:tab w:val="clear" w:pos="1287"/>
          <w:tab w:val="num" w:pos="0"/>
        </w:tabs>
        <w:spacing w:line="360" w:lineRule="auto"/>
        <w:ind w:left="0" w:firstLine="567"/>
        <w:jc w:val="both"/>
        <w:rPr>
          <w:sz w:val="28"/>
        </w:rPr>
      </w:pPr>
      <w:r>
        <w:rPr>
          <w:sz w:val="28"/>
        </w:rPr>
        <w:t>обслуживание и погашение госдолга РФ;</w:t>
      </w:r>
    </w:p>
    <w:p w:rsidR="00926067" w:rsidRDefault="00926067">
      <w:pPr>
        <w:numPr>
          <w:ilvl w:val="0"/>
          <w:numId w:val="10"/>
        </w:numPr>
        <w:tabs>
          <w:tab w:val="clear" w:pos="1287"/>
          <w:tab w:val="num" w:pos="0"/>
        </w:tabs>
        <w:spacing w:line="360" w:lineRule="auto"/>
        <w:ind w:left="0" w:firstLine="567"/>
        <w:jc w:val="both"/>
        <w:rPr>
          <w:sz w:val="28"/>
        </w:rPr>
      </w:pPr>
      <w:r>
        <w:rPr>
          <w:sz w:val="28"/>
        </w:rPr>
        <w:t>компенсация государственным внебюджетным фондам расходов на выплату государственных пенсий и пособий, подлежащих финансированию за счет средств федерального бюджета;</w:t>
      </w:r>
    </w:p>
    <w:p w:rsidR="00926067" w:rsidRDefault="00926067">
      <w:pPr>
        <w:numPr>
          <w:ilvl w:val="0"/>
          <w:numId w:val="10"/>
        </w:numPr>
        <w:tabs>
          <w:tab w:val="clear" w:pos="1287"/>
          <w:tab w:val="num" w:pos="0"/>
        </w:tabs>
        <w:spacing w:line="360" w:lineRule="auto"/>
        <w:ind w:left="0" w:firstLine="567"/>
        <w:jc w:val="both"/>
        <w:rPr>
          <w:sz w:val="28"/>
        </w:rPr>
      </w:pPr>
      <w:r>
        <w:rPr>
          <w:sz w:val="28"/>
        </w:rPr>
        <w:t>пополнение государственных запасов драгоценных металлов и драгоценных камней, государственного материального резерва;</w:t>
      </w:r>
    </w:p>
    <w:p w:rsidR="00926067" w:rsidRDefault="00926067">
      <w:pPr>
        <w:numPr>
          <w:ilvl w:val="0"/>
          <w:numId w:val="10"/>
        </w:numPr>
        <w:tabs>
          <w:tab w:val="clear" w:pos="1287"/>
          <w:tab w:val="num" w:pos="0"/>
        </w:tabs>
        <w:spacing w:line="360" w:lineRule="auto"/>
        <w:ind w:left="0" w:firstLine="567"/>
        <w:jc w:val="both"/>
        <w:rPr>
          <w:sz w:val="28"/>
        </w:rPr>
      </w:pPr>
      <w:r>
        <w:rPr>
          <w:sz w:val="28"/>
        </w:rPr>
        <w:t>проведение выборов и референдумов Российской Федерации;</w:t>
      </w:r>
    </w:p>
    <w:p w:rsidR="00926067" w:rsidRDefault="00926067">
      <w:pPr>
        <w:numPr>
          <w:ilvl w:val="0"/>
          <w:numId w:val="10"/>
        </w:numPr>
        <w:tabs>
          <w:tab w:val="clear" w:pos="1287"/>
          <w:tab w:val="num" w:pos="0"/>
        </w:tabs>
        <w:spacing w:line="360" w:lineRule="auto"/>
        <w:ind w:left="0" w:firstLine="567"/>
        <w:jc w:val="both"/>
        <w:rPr>
          <w:sz w:val="28"/>
        </w:rPr>
      </w:pPr>
      <w:r>
        <w:rPr>
          <w:sz w:val="28"/>
        </w:rPr>
        <w:t>обеспечение реализации решений федеральных органов власти, приведших к увеличению расходов или уменьшению доходов бюджетов других уровней;</w:t>
      </w:r>
    </w:p>
    <w:p w:rsidR="00926067" w:rsidRDefault="00926067">
      <w:pPr>
        <w:numPr>
          <w:ilvl w:val="0"/>
          <w:numId w:val="10"/>
        </w:numPr>
        <w:tabs>
          <w:tab w:val="clear" w:pos="1287"/>
          <w:tab w:val="num" w:pos="0"/>
        </w:tabs>
        <w:spacing w:line="360" w:lineRule="auto"/>
        <w:ind w:left="0" w:firstLine="567"/>
        <w:jc w:val="both"/>
        <w:rPr>
          <w:sz w:val="28"/>
        </w:rPr>
      </w:pPr>
      <w:r>
        <w:rPr>
          <w:sz w:val="28"/>
        </w:rPr>
        <w:t>финансовая поддержка субъектов Российской Федерации;</w:t>
      </w:r>
    </w:p>
    <w:p w:rsidR="00926067" w:rsidRDefault="00926067">
      <w:pPr>
        <w:numPr>
          <w:ilvl w:val="0"/>
          <w:numId w:val="10"/>
        </w:numPr>
        <w:tabs>
          <w:tab w:val="clear" w:pos="1287"/>
          <w:tab w:val="num" w:pos="0"/>
        </w:tabs>
        <w:spacing w:line="360" w:lineRule="auto"/>
        <w:ind w:left="0" w:firstLine="567"/>
        <w:jc w:val="both"/>
        <w:rPr>
          <w:sz w:val="28"/>
        </w:rPr>
      </w:pPr>
      <w:r>
        <w:rPr>
          <w:sz w:val="28"/>
        </w:rPr>
        <w:t>официальный статистический учет и др.</w:t>
      </w:r>
    </w:p>
    <w:p w:rsidR="00926067" w:rsidRDefault="00926067">
      <w:pPr>
        <w:spacing w:line="360" w:lineRule="auto"/>
        <w:ind w:firstLine="567"/>
        <w:jc w:val="both"/>
        <w:rPr>
          <w:sz w:val="28"/>
        </w:rPr>
      </w:pPr>
      <w:r>
        <w:rPr>
          <w:sz w:val="28"/>
        </w:rPr>
        <w:t>Кроме этого, средства федерального бюджета используются для финансирования мероприятий регионального и местного значения, включаемых в целевые региональные и местные программы. Совместно могут финансироваться такие виды расходов, как государственная поддержка отраслей промышленности, сельского хозяйства, транспорта, связи; обеспечение правоохранительной деятельности; обеспечение социальной защиты населения; охрана окружающей среды; развитие рыночной инфраструктуры; обеспечение развития федеративных и национальных отношений; финансовая помощь другим бюджетам и прочее.</w:t>
      </w:r>
    </w:p>
    <w:p w:rsidR="00926067" w:rsidRDefault="00926067">
      <w:pPr>
        <w:spacing w:line="360" w:lineRule="auto"/>
        <w:ind w:firstLine="567"/>
        <w:jc w:val="both"/>
        <w:rPr>
          <w:sz w:val="28"/>
        </w:rPr>
      </w:pPr>
      <w:r>
        <w:rPr>
          <w:sz w:val="28"/>
        </w:rPr>
        <w:t>Можно сказать, что если в 2000 году центральной темой реформирования финансовой системы были вопросы доходной части бюджета, то в 2001 году первостепенное внимание должно быть уделено реструктуризации расходов. Бюджетные расходы пока не были объектом сколько-нибудь систематического регулирования. Их формирование происходило в значительной мере стихийно, с ориентацией на возможные доходы, вне продуманной системы экономических и политических приоритетов и представлений о стратегических направлениях развития страны. Система бюджетных расходов является комплексной проблемой, в которой переплетаются вопросы макроэкономической политики, структурной реформы, а также собственно политические (11, с.16.).</w:t>
      </w:r>
    </w:p>
    <w:p w:rsidR="00926067" w:rsidRDefault="00926067">
      <w:pPr>
        <w:spacing w:line="360" w:lineRule="auto"/>
        <w:ind w:firstLine="567"/>
        <w:jc w:val="both"/>
        <w:rPr>
          <w:sz w:val="28"/>
        </w:rPr>
      </w:pPr>
      <w:r>
        <w:rPr>
          <w:sz w:val="28"/>
        </w:rPr>
        <w:t>По сравнению с прошлым годом ассигнования на «силовой» блок уменьшатся с 29,2% до 26,8%, сократятся расходы по обслуживанию госдолга с 24,3% до 23,1%. Зато вырастут социальные расходы (с 14,1% до 19,5%), а так же государственная поддержка развития сельского хозяйства(с 8,9% до 11,9%).  Это говорит об укреплении социальной роли федерального бюджета (8,с.2).</w:t>
      </w:r>
    </w:p>
    <w:p w:rsidR="00926067" w:rsidRDefault="00926067">
      <w:pPr>
        <w:spacing w:line="360" w:lineRule="auto"/>
        <w:jc w:val="both"/>
        <w:rPr>
          <w:sz w:val="28"/>
        </w:rPr>
      </w:pPr>
      <w:r>
        <w:rPr>
          <w:sz w:val="28"/>
        </w:rPr>
        <w:t xml:space="preserve">                         </w:t>
      </w:r>
    </w:p>
    <w:p w:rsidR="00926067" w:rsidRDefault="00926067">
      <w:pPr>
        <w:spacing w:line="360" w:lineRule="auto"/>
        <w:jc w:val="center"/>
        <w:rPr>
          <w:b/>
          <w:bCs/>
          <w:sz w:val="32"/>
        </w:rPr>
      </w:pPr>
      <w:r>
        <w:rPr>
          <w:b/>
          <w:bCs/>
          <w:sz w:val="32"/>
        </w:rPr>
        <w:t>Бюджеты субъектов Российской Федерации</w:t>
      </w:r>
    </w:p>
    <w:p w:rsidR="00926067" w:rsidRDefault="00926067">
      <w:pPr>
        <w:spacing w:line="360" w:lineRule="auto"/>
        <w:ind w:firstLine="567"/>
        <w:jc w:val="both"/>
        <w:rPr>
          <w:sz w:val="28"/>
        </w:rPr>
      </w:pPr>
      <w:r>
        <w:rPr>
          <w:sz w:val="28"/>
        </w:rPr>
        <w:t xml:space="preserve">Бюджеты субъектов Российской Федерации входят во второй уровень бюджетной системы. Бюджет субъекта РФ – это форма образования и расходования денежных средств, предназначенных для обеспечения задач и функций, отнесенных к предметам ведения субъекта РФ (БК РФ, ст.15). Бюджеты субъектов РФ – один из главных каналов доведения до населения конечных результатов производства. Из этих бюджетов в значительной мере финансируется развитие отраслей производственной сферы, в первую очередь местной, легкой и пищевой промышленности; коммунального хозяйства; развитие транспорта и связи. Важное значение имеют бюджеты субъектов в осуществлении общегосударственных и социальных задач, в первую очередь в распределении государственных средств на содержание и развитие социальной инфрастуктуры общества. </w:t>
      </w:r>
    </w:p>
    <w:p w:rsidR="00926067" w:rsidRDefault="00926067">
      <w:pPr>
        <w:spacing w:line="360" w:lineRule="auto"/>
        <w:ind w:firstLine="567"/>
        <w:jc w:val="both"/>
        <w:rPr>
          <w:sz w:val="28"/>
        </w:rPr>
      </w:pPr>
      <w:r>
        <w:rPr>
          <w:sz w:val="28"/>
        </w:rPr>
        <w:t>В основе распределения общегосударственных денежных ресурсов между уровнями бюджетной системы заложены принципы самостоятельности бюд – жетов, их государственной поддержки, территориального формирования источников их доходов. Исходя из этих принципов, доходы бюджетов субъек- тов РФ формируются за счет собственных и регулирующих источников дохо – дов.</w:t>
      </w:r>
    </w:p>
    <w:p w:rsidR="00926067" w:rsidRDefault="00926067">
      <w:pPr>
        <w:spacing w:line="360" w:lineRule="auto"/>
        <w:ind w:firstLine="567"/>
        <w:jc w:val="both"/>
        <w:rPr>
          <w:sz w:val="28"/>
        </w:rPr>
      </w:pPr>
      <w:r>
        <w:rPr>
          <w:sz w:val="28"/>
        </w:rPr>
        <w:t xml:space="preserve">Собственные или закрепленные доходы представляют собой средства, принадлежащие субъекту бюджетного права, то есть они полностью или в твердо фиксированной доле на постоянной основе поступают в соответствующий бюджет, минуя вышестоящие. </w:t>
      </w:r>
    </w:p>
    <w:p w:rsidR="00926067" w:rsidRDefault="00926067">
      <w:pPr>
        <w:spacing w:line="360" w:lineRule="auto"/>
        <w:ind w:firstLine="567"/>
        <w:jc w:val="both"/>
        <w:rPr>
          <w:sz w:val="28"/>
        </w:rPr>
      </w:pPr>
      <w:r>
        <w:rPr>
          <w:sz w:val="28"/>
        </w:rPr>
        <w:t>К регулирующим доходам относится вся совокупность денежных средств, передаваемых из вышестоящих бюджетов в нижестоящие с целью регулирования (сбалансирования) их расходов и доходов.</w:t>
      </w:r>
    </w:p>
    <w:p w:rsidR="00926067" w:rsidRDefault="00926067">
      <w:pPr>
        <w:spacing w:line="360" w:lineRule="auto"/>
        <w:ind w:firstLine="567"/>
        <w:jc w:val="both"/>
        <w:rPr>
          <w:sz w:val="28"/>
        </w:rPr>
      </w:pPr>
      <w:r>
        <w:rPr>
          <w:sz w:val="28"/>
        </w:rPr>
        <w:t>Федеральный закон о федеральном бюджете на каждый год содержит перечень регулирующих и закрепленных федеральных налогов и платежей субъектов РФ. Например, статьей 27 ФЗ «О федеральном бюджете на 2001 г.» установлено, что в бюджеты субъектов РФ в 2001 году зачисляются поступления от следующих федеральных налогов и сборов:</w:t>
      </w:r>
    </w:p>
    <w:p w:rsidR="00926067" w:rsidRDefault="00926067">
      <w:pPr>
        <w:numPr>
          <w:ilvl w:val="0"/>
          <w:numId w:val="13"/>
        </w:numPr>
        <w:tabs>
          <w:tab w:val="clear" w:pos="1287"/>
          <w:tab w:val="num" w:pos="851"/>
        </w:tabs>
        <w:spacing w:line="360" w:lineRule="auto"/>
        <w:ind w:left="0" w:firstLine="567"/>
        <w:jc w:val="both"/>
        <w:rPr>
          <w:sz w:val="28"/>
        </w:rPr>
      </w:pPr>
      <w:r>
        <w:rPr>
          <w:sz w:val="28"/>
        </w:rPr>
        <w:t>налога на прибыль предприятий и организаций – по ставкам, установленным законодательством Российской Федерации;</w:t>
      </w:r>
    </w:p>
    <w:p w:rsidR="00926067" w:rsidRDefault="00926067">
      <w:pPr>
        <w:numPr>
          <w:ilvl w:val="0"/>
          <w:numId w:val="13"/>
        </w:numPr>
        <w:tabs>
          <w:tab w:val="clear" w:pos="1287"/>
          <w:tab w:val="num" w:pos="851"/>
        </w:tabs>
        <w:spacing w:line="360" w:lineRule="auto"/>
        <w:ind w:left="0" w:firstLine="567"/>
        <w:jc w:val="both"/>
        <w:rPr>
          <w:sz w:val="28"/>
        </w:rPr>
      </w:pPr>
      <w:r>
        <w:rPr>
          <w:sz w:val="28"/>
        </w:rPr>
        <w:t>налога на доходы физических лиц – в размере 99% доходов;</w:t>
      </w:r>
    </w:p>
    <w:p w:rsidR="00926067" w:rsidRDefault="00926067">
      <w:pPr>
        <w:numPr>
          <w:ilvl w:val="0"/>
          <w:numId w:val="13"/>
        </w:numPr>
        <w:tabs>
          <w:tab w:val="clear" w:pos="1287"/>
          <w:tab w:val="num" w:pos="851"/>
        </w:tabs>
        <w:spacing w:line="360" w:lineRule="auto"/>
        <w:ind w:left="0" w:firstLine="567"/>
        <w:jc w:val="both"/>
        <w:rPr>
          <w:sz w:val="28"/>
        </w:rPr>
      </w:pPr>
      <w:r>
        <w:rPr>
          <w:sz w:val="28"/>
        </w:rPr>
        <w:t xml:space="preserve">акцизов на этиловый спирт-сырец, спирт питьевой, водку и ликероводо- чные изделия, спиртосодержащие растворы, производимые на территории РФ – в размере 50% доходов;        </w:t>
      </w:r>
    </w:p>
    <w:p w:rsidR="00926067" w:rsidRDefault="00926067">
      <w:pPr>
        <w:numPr>
          <w:ilvl w:val="0"/>
          <w:numId w:val="13"/>
        </w:numPr>
        <w:tabs>
          <w:tab w:val="clear" w:pos="1287"/>
          <w:tab w:val="num" w:pos="851"/>
        </w:tabs>
        <w:spacing w:line="360" w:lineRule="auto"/>
        <w:ind w:left="0" w:firstLine="567"/>
        <w:jc w:val="both"/>
        <w:rPr>
          <w:sz w:val="28"/>
        </w:rPr>
      </w:pPr>
      <w:r>
        <w:rPr>
          <w:sz w:val="28"/>
        </w:rPr>
        <w:t>акцизов на остальные товары, производимые на территории РФ, за исключением акцизов на нефть, природный газ, легковые автомобили и т.д. – в размере 100% доходов;</w:t>
      </w:r>
    </w:p>
    <w:p w:rsidR="00926067" w:rsidRDefault="00926067">
      <w:pPr>
        <w:numPr>
          <w:ilvl w:val="0"/>
          <w:numId w:val="13"/>
        </w:numPr>
        <w:tabs>
          <w:tab w:val="clear" w:pos="1287"/>
          <w:tab w:val="num" w:pos="851"/>
        </w:tabs>
        <w:spacing w:line="360" w:lineRule="auto"/>
        <w:ind w:left="0" w:firstLine="567"/>
        <w:jc w:val="both"/>
        <w:rPr>
          <w:sz w:val="28"/>
        </w:rPr>
      </w:pPr>
      <w:r>
        <w:rPr>
          <w:sz w:val="28"/>
        </w:rPr>
        <w:t>лицензионных и регистрационных сборов – в соответствии с законодательством Российской Федерации;</w:t>
      </w:r>
    </w:p>
    <w:p w:rsidR="00926067" w:rsidRDefault="00926067">
      <w:pPr>
        <w:numPr>
          <w:ilvl w:val="0"/>
          <w:numId w:val="13"/>
        </w:numPr>
        <w:tabs>
          <w:tab w:val="clear" w:pos="1287"/>
          <w:tab w:val="num" w:pos="851"/>
        </w:tabs>
        <w:spacing w:line="360" w:lineRule="auto"/>
        <w:ind w:left="0" w:firstLine="567"/>
        <w:jc w:val="both"/>
        <w:rPr>
          <w:sz w:val="28"/>
        </w:rPr>
      </w:pPr>
      <w:r>
        <w:rPr>
          <w:sz w:val="28"/>
        </w:rPr>
        <w:t>платежей за пользование недрами - по нормативам, установленным законодательством Российской Федерации;</w:t>
      </w:r>
    </w:p>
    <w:p w:rsidR="00926067" w:rsidRDefault="00926067">
      <w:pPr>
        <w:numPr>
          <w:ilvl w:val="0"/>
          <w:numId w:val="13"/>
        </w:numPr>
        <w:tabs>
          <w:tab w:val="clear" w:pos="1287"/>
          <w:tab w:val="num" w:pos="851"/>
        </w:tabs>
        <w:spacing w:line="360" w:lineRule="auto"/>
        <w:ind w:left="0" w:firstLine="567"/>
        <w:jc w:val="both"/>
        <w:rPr>
          <w:sz w:val="28"/>
        </w:rPr>
      </w:pPr>
      <w:r>
        <w:rPr>
          <w:sz w:val="28"/>
        </w:rPr>
        <w:t>платы за нормативные, сверхнормативные выбросы вредных веществ, размещение отходов и другие виды вредного воздействия на окружающую среду – в размере 81% доходов;</w:t>
      </w:r>
    </w:p>
    <w:p w:rsidR="00926067" w:rsidRDefault="00926067">
      <w:pPr>
        <w:numPr>
          <w:ilvl w:val="0"/>
          <w:numId w:val="13"/>
        </w:numPr>
        <w:tabs>
          <w:tab w:val="clear" w:pos="1287"/>
          <w:tab w:val="num" w:pos="851"/>
        </w:tabs>
        <w:spacing w:line="360" w:lineRule="auto"/>
        <w:ind w:left="0" w:firstLine="567"/>
        <w:jc w:val="both"/>
        <w:rPr>
          <w:sz w:val="28"/>
        </w:rPr>
      </w:pPr>
      <w:r>
        <w:rPr>
          <w:sz w:val="28"/>
        </w:rPr>
        <w:t>прочих налогов, сборов, пошлин и других платежей, подлежащих зачислению в бюджеты субъектов РФ в соответствии с законодательством Российской Федерации.</w:t>
      </w:r>
    </w:p>
    <w:p w:rsidR="00926067" w:rsidRDefault="00926067">
      <w:pPr>
        <w:spacing w:line="360" w:lineRule="auto"/>
        <w:ind w:firstLine="567"/>
        <w:jc w:val="both"/>
        <w:rPr>
          <w:sz w:val="28"/>
        </w:rPr>
      </w:pPr>
      <w:r>
        <w:rPr>
          <w:sz w:val="28"/>
        </w:rPr>
        <w:t xml:space="preserve"> С 1994 года в России в качестве регулирующих доходов бюджетов субъектов Российской Федерации стали использовать средства, полученные из Фонда финансовой поддержки регионов. Финансовая помощь из этого Фонда оказывается регионам, поучившим статус «региона, нуждающегося в поддержке», или «региона, особо нуждающегося в поддержке».</w:t>
      </w:r>
    </w:p>
    <w:p w:rsidR="00926067" w:rsidRDefault="00926067">
      <w:pPr>
        <w:spacing w:line="360" w:lineRule="auto"/>
        <w:ind w:firstLine="567"/>
        <w:jc w:val="both"/>
        <w:rPr>
          <w:sz w:val="28"/>
        </w:rPr>
      </w:pPr>
      <w:r>
        <w:rPr>
          <w:sz w:val="28"/>
        </w:rPr>
        <w:t>Статус «региона, нуждающегося в поддержке» предоставляется регионам, у которых душевой бюджетный доход в планируемом году меньше среднедушевого бюджетного дохода по всем регионам РФ.</w:t>
      </w:r>
    </w:p>
    <w:p w:rsidR="00926067" w:rsidRDefault="00926067">
      <w:pPr>
        <w:spacing w:line="360" w:lineRule="auto"/>
        <w:ind w:firstLine="567"/>
        <w:jc w:val="both"/>
        <w:rPr>
          <w:sz w:val="28"/>
        </w:rPr>
      </w:pPr>
      <w:r>
        <w:rPr>
          <w:sz w:val="28"/>
        </w:rPr>
        <w:t>Статус «региона, особо нуждающегося в поддержке», предоставляется тем регионам, у которых объем бюджетных доходов меньше объема прогнозируемых в планируемом году бюджетных расходов.</w:t>
      </w:r>
    </w:p>
    <w:p w:rsidR="00926067" w:rsidRDefault="00926067">
      <w:pPr>
        <w:spacing w:line="360" w:lineRule="auto"/>
        <w:ind w:firstLine="567"/>
        <w:jc w:val="both"/>
        <w:rPr>
          <w:sz w:val="28"/>
        </w:rPr>
      </w:pPr>
      <w:r>
        <w:rPr>
          <w:sz w:val="28"/>
        </w:rPr>
        <w:t>С учетом этих двух статусов Фонд делится на две части, из которых соответственно выделяются средства регионам, нуждающимся в поддержке, и регионам, особо нуждающимся в поддержке. Выделение регионам средств из указанных частей Федерального фонда финансовой поддержки регионов согласно их статусу производится на основании установленной доли каждого региона в общем объеме средств соответствующей части этого дохода</w:t>
      </w:r>
    </w:p>
    <w:p w:rsidR="00926067" w:rsidRDefault="00926067">
      <w:pPr>
        <w:spacing w:line="360" w:lineRule="auto"/>
        <w:ind w:firstLine="567"/>
        <w:jc w:val="both"/>
        <w:rPr>
          <w:sz w:val="28"/>
        </w:rPr>
      </w:pPr>
      <w:r>
        <w:rPr>
          <w:sz w:val="28"/>
        </w:rPr>
        <w:t xml:space="preserve"> Преимущества этого способа регулирования заключаются в том, что средства субъектам выделяются на основе единой для всех бюджетов методики, учитывающей бюджетные доходы, численность населения, прожи – вающего на соответствующей территории. Благодаря этому выделение средств субъектам федерации осуществляется на объективной основе – общей для всех регионов формуле расчета выделения средств из общего фонда финансовой поддержки.</w:t>
      </w:r>
    </w:p>
    <w:p w:rsidR="00926067" w:rsidRDefault="00926067">
      <w:pPr>
        <w:spacing w:line="360" w:lineRule="auto"/>
        <w:ind w:firstLine="567"/>
        <w:jc w:val="both"/>
        <w:rPr>
          <w:sz w:val="28"/>
        </w:rPr>
      </w:pPr>
      <w:r>
        <w:rPr>
          <w:sz w:val="28"/>
        </w:rPr>
        <w:t>Объем Федерального фонда финансовой поддержки регионов на 2001 год составил 100 353 722,0 тыс. рублей (ФЗ«О федеральном бюджете на 2001 год»)</w:t>
      </w:r>
    </w:p>
    <w:p w:rsidR="00926067" w:rsidRDefault="00926067">
      <w:pPr>
        <w:spacing w:line="360" w:lineRule="auto"/>
        <w:ind w:firstLine="567"/>
        <w:jc w:val="both"/>
        <w:rPr>
          <w:sz w:val="28"/>
        </w:rPr>
      </w:pPr>
      <w:r>
        <w:rPr>
          <w:sz w:val="28"/>
        </w:rPr>
        <w:t xml:space="preserve">В качестве примера бюджета субъекта РФ можно привести бюджет Самарской области на 2001 год. Бюджет был утвержден по доходам в сумме          11 849 467 тыс. рублей и расходам в сумме 11 985 532 тыс. рублей (Закон Самарской области «Об областном бюджете на 2001 год», ст.1). В составе областного бюджета также учтены средства целевых бюджетных дорожного и экологического фондов (Закон Самарской области «Об областном бюджете на 2001 год», ст.2). </w:t>
      </w:r>
    </w:p>
    <w:p w:rsidR="00926067" w:rsidRDefault="00926067">
      <w:pPr>
        <w:spacing w:line="360" w:lineRule="auto"/>
        <w:ind w:firstLine="567"/>
        <w:jc w:val="center"/>
        <w:rPr>
          <w:sz w:val="28"/>
        </w:rPr>
      </w:pPr>
      <w:r>
        <w:rPr>
          <w:sz w:val="28"/>
        </w:rPr>
        <w:t>Таблица№1 «Поступление доходов в областной бюджет в 2001 году»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6221"/>
        <w:gridCol w:w="2089"/>
      </w:tblGrid>
      <w:tr w:rsidR="00926067">
        <w:trPr>
          <w:trHeight w:val="212"/>
        </w:trPr>
        <w:tc>
          <w:tcPr>
            <w:tcW w:w="992" w:type="dxa"/>
          </w:tcPr>
          <w:p w:rsidR="00926067" w:rsidRDefault="00926067">
            <w:pPr>
              <w:spacing w:line="360" w:lineRule="auto"/>
              <w:jc w:val="center"/>
              <w:rPr>
                <w:sz w:val="28"/>
              </w:rPr>
            </w:pPr>
            <w:r>
              <w:rPr>
                <w:sz w:val="28"/>
              </w:rPr>
              <w:t>Код</w:t>
            </w:r>
          </w:p>
        </w:tc>
        <w:tc>
          <w:tcPr>
            <w:tcW w:w="6237" w:type="dxa"/>
          </w:tcPr>
          <w:p w:rsidR="00926067" w:rsidRDefault="00926067">
            <w:pPr>
              <w:spacing w:line="360" w:lineRule="auto"/>
              <w:jc w:val="center"/>
              <w:rPr>
                <w:sz w:val="28"/>
              </w:rPr>
            </w:pPr>
            <w:r>
              <w:rPr>
                <w:sz w:val="28"/>
              </w:rPr>
              <w:t>Наименование источника</w:t>
            </w:r>
          </w:p>
        </w:tc>
        <w:tc>
          <w:tcPr>
            <w:tcW w:w="2089" w:type="dxa"/>
          </w:tcPr>
          <w:p w:rsidR="00926067" w:rsidRDefault="00926067">
            <w:pPr>
              <w:spacing w:line="360" w:lineRule="auto"/>
              <w:jc w:val="both"/>
              <w:rPr>
                <w:sz w:val="28"/>
              </w:rPr>
            </w:pPr>
            <w:r>
              <w:rPr>
                <w:sz w:val="28"/>
              </w:rPr>
              <w:t>Сумма,тыс.руб.</w:t>
            </w:r>
          </w:p>
        </w:tc>
      </w:tr>
      <w:tr w:rsidR="00926067">
        <w:trPr>
          <w:trHeight w:val="188"/>
        </w:trPr>
        <w:tc>
          <w:tcPr>
            <w:tcW w:w="992" w:type="dxa"/>
          </w:tcPr>
          <w:p w:rsidR="00926067" w:rsidRDefault="00926067">
            <w:pPr>
              <w:spacing w:line="360" w:lineRule="auto"/>
              <w:jc w:val="both"/>
              <w:rPr>
                <w:sz w:val="22"/>
              </w:rPr>
            </w:pPr>
            <w:r>
              <w:rPr>
                <w:sz w:val="22"/>
              </w:rPr>
              <w:t>1000000</w:t>
            </w:r>
          </w:p>
        </w:tc>
        <w:tc>
          <w:tcPr>
            <w:tcW w:w="6237" w:type="dxa"/>
          </w:tcPr>
          <w:p w:rsidR="00926067" w:rsidRDefault="00926067">
            <w:pPr>
              <w:spacing w:line="360" w:lineRule="auto"/>
              <w:jc w:val="both"/>
              <w:rPr>
                <w:b/>
                <w:bCs/>
                <w:sz w:val="28"/>
              </w:rPr>
            </w:pPr>
            <w:r>
              <w:rPr>
                <w:b/>
                <w:bCs/>
                <w:sz w:val="28"/>
              </w:rPr>
              <w:t xml:space="preserve">    Налоговые доходы</w:t>
            </w:r>
          </w:p>
        </w:tc>
        <w:tc>
          <w:tcPr>
            <w:tcW w:w="2089" w:type="dxa"/>
          </w:tcPr>
          <w:p w:rsidR="00926067" w:rsidRDefault="00926067">
            <w:pPr>
              <w:spacing w:line="360" w:lineRule="auto"/>
              <w:jc w:val="both"/>
              <w:rPr>
                <w:sz w:val="22"/>
              </w:rPr>
            </w:pPr>
            <w:r>
              <w:rPr>
                <w:sz w:val="22"/>
              </w:rPr>
              <w:t>8 959 320</w:t>
            </w:r>
          </w:p>
        </w:tc>
      </w:tr>
      <w:tr w:rsidR="00926067">
        <w:trPr>
          <w:trHeight w:val="188"/>
        </w:trPr>
        <w:tc>
          <w:tcPr>
            <w:tcW w:w="992" w:type="dxa"/>
          </w:tcPr>
          <w:p w:rsidR="00926067" w:rsidRDefault="00926067">
            <w:pPr>
              <w:spacing w:line="360" w:lineRule="auto"/>
              <w:jc w:val="both"/>
              <w:rPr>
                <w:b/>
                <w:bCs/>
                <w:sz w:val="22"/>
              </w:rPr>
            </w:pPr>
            <w:r>
              <w:rPr>
                <w:b/>
                <w:bCs/>
                <w:sz w:val="22"/>
              </w:rPr>
              <w:t>1010000</w:t>
            </w:r>
          </w:p>
        </w:tc>
        <w:tc>
          <w:tcPr>
            <w:tcW w:w="6237" w:type="dxa"/>
          </w:tcPr>
          <w:p w:rsidR="00926067" w:rsidRDefault="00926067">
            <w:pPr>
              <w:spacing w:line="360" w:lineRule="auto"/>
              <w:jc w:val="both"/>
              <w:rPr>
                <w:b/>
                <w:bCs/>
                <w:sz w:val="22"/>
              </w:rPr>
            </w:pPr>
            <w:r>
              <w:rPr>
                <w:b/>
                <w:bCs/>
                <w:sz w:val="22"/>
              </w:rPr>
              <w:t>Налоги на прибыль (доход), прирост капитала</w:t>
            </w:r>
          </w:p>
        </w:tc>
        <w:tc>
          <w:tcPr>
            <w:tcW w:w="2089" w:type="dxa"/>
          </w:tcPr>
          <w:p w:rsidR="00926067" w:rsidRDefault="00926067">
            <w:pPr>
              <w:spacing w:line="360" w:lineRule="auto"/>
              <w:jc w:val="both"/>
              <w:rPr>
                <w:b/>
                <w:bCs/>
                <w:sz w:val="22"/>
              </w:rPr>
            </w:pPr>
            <w:r>
              <w:rPr>
                <w:b/>
                <w:bCs/>
                <w:sz w:val="22"/>
              </w:rPr>
              <w:t>6 418 677</w:t>
            </w:r>
          </w:p>
        </w:tc>
      </w:tr>
      <w:tr w:rsidR="00926067">
        <w:trPr>
          <w:trHeight w:val="188"/>
        </w:trPr>
        <w:tc>
          <w:tcPr>
            <w:tcW w:w="992" w:type="dxa"/>
          </w:tcPr>
          <w:p w:rsidR="00926067" w:rsidRDefault="00926067">
            <w:pPr>
              <w:spacing w:line="360" w:lineRule="auto"/>
              <w:jc w:val="both"/>
              <w:rPr>
                <w:sz w:val="22"/>
              </w:rPr>
            </w:pPr>
            <w:r>
              <w:rPr>
                <w:sz w:val="22"/>
              </w:rPr>
              <w:t>1010100</w:t>
            </w:r>
          </w:p>
        </w:tc>
        <w:tc>
          <w:tcPr>
            <w:tcW w:w="6237" w:type="dxa"/>
          </w:tcPr>
          <w:p w:rsidR="00926067" w:rsidRDefault="00926067">
            <w:pPr>
              <w:spacing w:line="360" w:lineRule="auto"/>
              <w:jc w:val="both"/>
              <w:rPr>
                <w:sz w:val="22"/>
              </w:rPr>
            </w:pPr>
            <w:r>
              <w:rPr>
                <w:sz w:val="22"/>
              </w:rPr>
              <w:t>Налог на прибыль (доход) предприятий и организаций</w:t>
            </w:r>
          </w:p>
        </w:tc>
        <w:tc>
          <w:tcPr>
            <w:tcW w:w="2089" w:type="dxa"/>
          </w:tcPr>
          <w:p w:rsidR="00926067" w:rsidRDefault="00926067">
            <w:pPr>
              <w:spacing w:line="360" w:lineRule="auto"/>
              <w:jc w:val="both"/>
              <w:rPr>
                <w:sz w:val="22"/>
              </w:rPr>
            </w:pPr>
            <w:r>
              <w:rPr>
                <w:sz w:val="22"/>
              </w:rPr>
              <w:t>4 548 242</w:t>
            </w:r>
          </w:p>
        </w:tc>
      </w:tr>
      <w:tr w:rsidR="00926067">
        <w:trPr>
          <w:trHeight w:val="188"/>
        </w:trPr>
        <w:tc>
          <w:tcPr>
            <w:tcW w:w="992" w:type="dxa"/>
          </w:tcPr>
          <w:p w:rsidR="00926067" w:rsidRDefault="00926067">
            <w:pPr>
              <w:spacing w:line="360" w:lineRule="auto"/>
              <w:jc w:val="both"/>
              <w:rPr>
                <w:sz w:val="22"/>
              </w:rPr>
            </w:pPr>
            <w:r>
              <w:rPr>
                <w:sz w:val="22"/>
              </w:rPr>
              <w:t>1010200</w:t>
            </w:r>
          </w:p>
        </w:tc>
        <w:tc>
          <w:tcPr>
            <w:tcW w:w="6237" w:type="dxa"/>
          </w:tcPr>
          <w:p w:rsidR="00926067" w:rsidRDefault="00926067">
            <w:pPr>
              <w:spacing w:line="360" w:lineRule="auto"/>
              <w:jc w:val="both"/>
              <w:rPr>
                <w:sz w:val="22"/>
              </w:rPr>
            </w:pPr>
            <w:r>
              <w:rPr>
                <w:sz w:val="22"/>
              </w:rPr>
              <w:t>Подоходный налог с физических лиц</w:t>
            </w:r>
          </w:p>
        </w:tc>
        <w:tc>
          <w:tcPr>
            <w:tcW w:w="2089" w:type="dxa"/>
          </w:tcPr>
          <w:p w:rsidR="00926067" w:rsidRDefault="00926067">
            <w:pPr>
              <w:spacing w:line="360" w:lineRule="auto"/>
              <w:jc w:val="both"/>
              <w:rPr>
                <w:sz w:val="22"/>
              </w:rPr>
            </w:pPr>
            <w:r>
              <w:rPr>
                <w:sz w:val="22"/>
              </w:rPr>
              <w:t>1 867 527</w:t>
            </w:r>
          </w:p>
        </w:tc>
      </w:tr>
      <w:tr w:rsidR="00926067">
        <w:trPr>
          <w:trHeight w:val="188"/>
        </w:trPr>
        <w:tc>
          <w:tcPr>
            <w:tcW w:w="992" w:type="dxa"/>
          </w:tcPr>
          <w:p w:rsidR="00926067" w:rsidRDefault="00926067">
            <w:pPr>
              <w:spacing w:line="360" w:lineRule="auto"/>
              <w:jc w:val="both"/>
              <w:rPr>
                <w:sz w:val="22"/>
              </w:rPr>
            </w:pPr>
            <w:r>
              <w:rPr>
                <w:sz w:val="22"/>
              </w:rPr>
              <w:t>1010400</w:t>
            </w:r>
          </w:p>
        </w:tc>
        <w:tc>
          <w:tcPr>
            <w:tcW w:w="6237" w:type="dxa"/>
          </w:tcPr>
          <w:p w:rsidR="00926067" w:rsidRDefault="00926067">
            <w:pPr>
              <w:spacing w:line="360" w:lineRule="auto"/>
              <w:jc w:val="both"/>
              <w:rPr>
                <w:sz w:val="22"/>
              </w:rPr>
            </w:pPr>
            <w:r>
              <w:rPr>
                <w:sz w:val="22"/>
              </w:rPr>
              <w:t>Налог на игорный бизнес</w:t>
            </w:r>
          </w:p>
        </w:tc>
        <w:tc>
          <w:tcPr>
            <w:tcW w:w="2089" w:type="dxa"/>
          </w:tcPr>
          <w:p w:rsidR="00926067" w:rsidRDefault="00926067">
            <w:pPr>
              <w:spacing w:line="360" w:lineRule="auto"/>
              <w:jc w:val="both"/>
              <w:rPr>
                <w:sz w:val="22"/>
              </w:rPr>
            </w:pPr>
            <w:r>
              <w:rPr>
                <w:sz w:val="22"/>
              </w:rPr>
              <w:t>2 908</w:t>
            </w:r>
          </w:p>
        </w:tc>
      </w:tr>
      <w:tr w:rsidR="00926067">
        <w:trPr>
          <w:trHeight w:val="188"/>
        </w:trPr>
        <w:tc>
          <w:tcPr>
            <w:tcW w:w="992" w:type="dxa"/>
          </w:tcPr>
          <w:p w:rsidR="00926067" w:rsidRDefault="00926067">
            <w:pPr>
              <w:spacing w:line="360" w:lineRule="auto"/>
              <w:jc w:val="both"/>
              <w:rPr>
                <w:b/>
                <w:bCs/>
                <w:sz w:val="22"/>
              </w:rPr>
            </w:pPr>
            <w:r>
              <w:rPr>
                <w:b/>
                <w:bCs/>
                <w:sz w:val="22"/>
              </w:rPr>
              <w:t>1020000</w:t>
            </w:r>
          </w:p>
        </w:tc>
        <w:tc>
          <w:tcPr>
            <w:tcW w:w="6237" w:type="dxa"/>
          </w:tcPr>
          <w:p w:rsidR="00926067" w:rsidRDefault="00926067">
            <w:pPr>
              <w:jc w:val="both"/>
              <w:rPr>
                <w:b/>
                <w:bCs/>
                <w:sz w:val="22"/>
              </w:rPr>
            </w:pPr>
            <w:r>
              <w:rPr>
                <w:b/>
                <w:bCs/>
                <w:sz w:val="22"/>
              </w:rPr>
              <w:t>Налоги на товары и услуги. Лицензионные и регистрационные сборы</w:t>
            </w:r>
          </w:p>
        </w:tc>
        <w:tc>
          <w:tcPr>
            <w:tcW w:w="2089" w:type="dxa"/>
          </w:tcPr>
          <w:p w:rsidR="00926067" w:rsidRDefault="00926067">
            <w:pPr>
              <w:jc w:val="both"/>
              <w:rPr>
                <w:b/>
                <w:bCs/>
                <w:sz w:val="22"/>
              </w:rPr>
            </w:pPr>
            <w:r>
              <w:rPr>
                <w:b/>
                <w:bCs/>
                <w:sz w:val="22"/>
              </w:rPr>
              <w:t>958 425</w:t>
            </w:r>
          </w:p>
        </w:tc>
      </w:tr>
      <w:tr w:rsidR="00926067">
        <w:trPr>
          <w:trHeight w:val="188"/>
        </w:trPr>
        <w:tc>
          <w:tcPr>
            <w:tcW w:w="992" w:type="dxa"/>
          </w:tcPr>
          <w:p w:rsidR="00926067" w:rsidRDefault="00926067">
            <w:pPr>
              <w:spacing w:line="360" w:lineRule="auto"/>
              <w:jc w:val="both"/>
              <w:rPr>
                <w:sz w:val="22"/>
              </w:rPr>
            </w:pPr>
            <w:r>
              <w:rPr>
                <w:sz w:val="22"/>
              </w:rPr>
              <w:t>1020200</w:t>
            </w:r>
          </w:p>
        </w:tc>
        <w:tc>
          <w:tcPr>
            <w:tcW w:w="6237" w:type="dxa"/>
          </w:tcPr>
          <w:p w:rsidR="00926067" w:rsidRDefault="00926067">
            <w:pPr>
              <w:spacing w:line="360" w:lineRule="auto"/>
              <w:jc w:val="both"/>
              <w:rPr>
                <w:sz w:val="22"/>
              </w:rPr>
            </w:pPr>
            <w:r>
              <w:rPr>
                <w:sz w:val="22"/>
              </w:rPr>
              <w:t>Акцизы по подакцизным товарам и отдельным видам минерального сырья, производимым на территории РФ</w:t>
            </w:r>
          </w:p>
        </w:tc>
        <w:tc>
          <w:tcPr>
            <w:tcW w:w="2089" w:type="dxa"/>
          </w:tcPr>
          <w:p w:rsidR="00926067" w:rsidRDefault="00926067">
            <w:pPr>
              <w:spacing w:line="360" w:lineRule="auto"/>
              <w:jc w:val="both"/>
              <w:rPr>
                <w:sz w:val="22"/>
              </w:rPr>
            </w:pPr>
            <w:r>
              <w:rPr>
                <w:sz w:val="22"/>
              </w:rPr>
              <w:t>557 371</w:t>
            </w:r>
          </w:p>
        </w:tc>
      </w:tr>
      <w:tr w:rsidR="00926067">
        <w:trPr>
          <w:trHeight w:val="188"/>
        </w:trPr>
        <w:tc>
          <w:tcPr>
            <w:tcW w:w="992" w:type="dxa"/>
          </w:tcPr>
          <w:p w:rsidR="00926067" w:rsidRDefault="00926067">
            <w:pPr>
              <w:spacing w:line="360" w:lineRule="auto"/>
              <w:jc w:val="both"/>
              <w:rPr>
                <w:sz w:val="22"/>
              </w:rPr>
            </w:pPr>
            <w:r>
              <w:rPr>
                <w:sz w:val="22"/>
              </w:rPr>
              <w:t>1020400</w:t>
            </w:r>
          </w:p>
        </w:tc>
        <w:tc>
          <w:tcPr>
            <w:tcW w:w="6237" w:type="dxa"/>
          </w:tcPr>
          <w:p w:rsidR="00926067" w:rsidRDefault="00926067">
            <w:pPr>
              <w:spacing w:line="360" w:lineRule="auto"/>
              <w:jc w:val="both"/>
              <w:rPr>
                <w:sz w:val="22"/>
              </w:rPr>
            </w:pPr>
            <w:r>
              <w:rPr>
                <w:sz w:val="22"/>
              </w:rPr>
              <w:t>Лицензионные и регистрационные сборы</w:t>
            </w:r>
          </w:p>
        </w:tc>
        <w:tc>
          <w:tcPr>
            <w:tcW w:w="2089" w:type="dxa"/>
          </w:tcPr>
          <w:p w:rsidR="00926067" w:rsidRDefault="00926067">
            <w:pPr>
              <w:spacing w:line="360" w:lineRule="auto"/>
              <w:jc w:val="both"/>
              <w:rPr>
                <w:sz w:val="22"/>
              </w:rPr>
            </w:pPr>
            <w:r>
              <w:rPr>
                <w:sz w:val="22"/>
              </w:rPr>
              <w:t>4 600</w:t>
            </w:r>
          </w:p>
        </w:tc>
      </w:tr>
      <w:tr w:rsidR="00926067">
        <w:trPr>
          <w:trHeight w:val="188"/>
        </w:trPr>
        <w:tc>
          <w:tcPr>
            <w:tcW w:w="992" w:type="dxa"/>
          </w:tcPr>
          <w:p w:rsidR="00926067" w:rsidRDefault="00926067">
            <w:pPr>
              <w:jc w:val="both"/>
              <w:rPr>
                <w:sz w:val="22"/>
              </w:rPr>
            </w:pPr>
            <w:r>
              <w:rPr>
                <w:sz w:val="22"/>
              </w:rPr>
              <w:t>1020600</w:t>
            </w:r>
          </w:p>
        </w:tc>
        <w:tc>
          <w:tcPr>
            <w:tcW w:w="6237" w:type="dxa"/>
          </w:tcPr>
          <w:p w:rsidR="00926067" w:rsidRDefault="00926067">
            <w:pPr>
              <w:jc w:val="both"/>
              <w:rPr>
                <w:sz w:val="22"/>
              </w:rPr>
            </w:pPr>
            <w:r>
              <w:rPr>
                <w:sz w:val="22"/>
              </w:rPr>
              <w:t>Налог на покупку иностранных денежных знаков и платёжных документов, выраженных в иностранной валюте</w:t>
            </w:r>
          </w:p>
        </w:tc>
        <w:tc>
          <w:tcPr>
            <w:tcW w:w="2089" w:type="dxa"/>
          </w:tcPr>
          <w:p w:rsidR="00926067" w:rsidRDefault="00926067">
            <w:pPr>
              <w:jc w:val="both"/>
              <w:rPr>
                <w:sz w:val="22"/>
              </w:rPr>
            </w:pPr>
            <w:r>
              <w:rPr>
                <w:sz w:val="22"/>
              </w:rPr>
              <w:t>18 322</w:t>
            </w:r>
          </w:p>
        </w:tc>
      </w:tr>
      <w:tr w:rsidR="00926067">
        <w:trPr>
          <w:trHeight w:val="188"/>
        </w:trPr>
        <w:tc>
          <w:tcPr>
            <w:tcW w:w="992" w:type="dxa"/>
          </w:tcPr>
          <w:p w:rsidR="00926067" w:rsidRDefault="00926067">
            <w:pPr>
              <w:jc w:val="both"/>
              <w:rPr>
                <w:sz w:val="22"/>
              </w:rPr>
            </w:pPr>
            <w:r>
              <w:rPr>
                <w:sz w:val="22"/>
              </w:rPr>
              <w:t>1020700</w:t>
            </w:r>
          </w:p>
        </w:tc>
        <w:tc>
          <w:tcPr>
            <w:tcW w:w="6237" w:type="dxa"/>
          </w:tcPr>
          <w:p w:rsidR="00926067" w:rsidRDefault="00926067">
            <w:pPr>
              <w:jc w:val="both"/>
              <w:rPr>
                <w:sz w:val="22"/>
              </w:rPr>
            </w:pPr>
            <w:r>
              <w:rPr>
                <w:sz w:val="22"/>
              </w:rPr>
              <w:t>Налог с продаж</w:t>
            </w:r>
          </w:p>
        </w:tc>
        <w:tc>
          <w:tcPr>
            <w:tcW w:w="2089" w:type="dxa"/>
          </w:tcPr>
          <w:p w:rsidR="00926067" w:rsidRDefault="00926067">
            <w:pPr>
              <w:jc w:val="both"/>
              <w:rPr>
                <w:sz w:val="22"/>
              </w:rPr>
            </w:pPr>
            <w:r>
              <w:rPr>
                <w:sz w:val="22"/>
              </w:rPr>
              <w:t>378 132</w:t>
            </w:r>
          </w:p>
        </w:tc>
      </w:tr>
      <w:tr w:rsidR="00926067">
        <w:trPr>
          <w:trHeight w:val="188"/>
        </w:trPr>
        <w:tc>
          <w:tcPr>
            <w:tcW w:w="992" w:type="dxa"/>
          </w:tcPr>
          <w:p w:rsidR="00926067" w:rsidRDefault="00926067">
            <w:pPr>
              <w:jc w:val="both"/>
              <w:rPr>
                <w:b/>
                <w:bCs/>
                <w:sz w:val="22"/>
              </w:rPr>
            </w:pPr>
            <w:r>
              <w:rPr>
                <w:b/>
                <w:bCs/>
                <w:sz w:val="22"/>
              </w:rPr>
              <w:t>1030000</w:t>
            </w:r>
          </w:p>
        </w:tc>
        <w:tc>
          <w:tcPr>
            <w:tcW w:w="6237" w:type="dxa"/>
          </w:tcPr>
          <w:p w:rsidR="00926067" w:rsidRDefault="00926067">
            <w:pPr>
              <w:jc w:val="both"/>
              <w:rPr>
                <w:b/>
                <w:bCs/>
                <w:sz w:val="22"/>
              </w:rPr>
            </w:pPr>
            <w:r>
              <w:rPr>
                <w:b/>
                <w:bCs/>
                <w:sz w:val="22"/>
              </w:rPr>
              <w:t>Налоги на совокупный доход</w:t>
            </w:r>
          </w:p>
        </w:tc>
        <w:tc>
          <w:tcPr>
            <w:tcW w:w="2089" w:type="dxa"/>
          </w:tcPr>
          <w:p w:rsidR="00926067" w:rsidRDefault="00926067">
            <w:pPr>
              <w:jc w:val="both"/>
              <w:rPr>
                <w:b/>
                <w:bCs/>
                <w:sz w:val="22"/>
              </w:rPr>
            </w:pPr>
            <w:r>
              <w:rPr>
                <w:b/>
                <w:bCs/>
                <w:sz w:val="22"/>
              </w:rPr>
              <w:t>71 839</w:t>
            </w:r>
          </w:p>
        </w:tc>
      </w:tr>
      <w:tr w:rsidR="00926067">
        <w:trPr>
          <w:trHeight w:val="188"/>
        </w:trPr>
        <w:tc>
          <w:tcPr>
            <w:tcW w:w="992" w:type="dxa"/>
          </w:tcPr>
          <w:p w:rsidR="00926067" w:rsidRDefault="00926067">
            <w:pPr>
              <w:jc w:val="both"/>
              <w:rPr>
                <w:sz w:val="22"/>
              </w:rPr>
            </w:pPr>
            <w:r>
              <w:rPr>
                <w:sz w:val="22"/>
              </w:rPr>
              <w:t>1030100</w:t>
            </w:r>
          </w:p>
        </w:tc>
        <w:tc>
          <w:tcPr>
            <w:tcW w:w="6237" w:type="dxa"/>
          </w:tcPr>
          <w:p w:rsidR="00926067" w:rsidRDefault="00926067">
            <w:pPr>
              <w:jc w:val="both"/>
              <w:rPr>
                <w:sz w:val="22"/>
              </w:rPr>
            </w:pPr>
            <w:r>
              <w:rPr>
                <w:sz w:val="22"/>
              </w:rPr>
              <w:t>Единый налог, взимаемый в связи с применением упрощённой системы налогообложения, учёта и отчётности</w:t>
            </w:r>
          </w:p>
        </w:tc>
        <w:tc>
          <w:tcPr>
            <w:tcW w:w="2089" w:type="dxa"/>
          </w:tcPr>
          <w:p w:rsidR="00926067" w:rsidRDefault="00926067">
            <w:pPr>
              <w:jc w:val="both"/>
              <w:rPr>
                <w:sz w:val="22"/>
              </w:rPr>
            </w:pPr>
            <w:r>
              <w:rPr>
                <w:sz w:val="22"/>
              </w:rPr>
              <w:t>34 919</w:t>
            </w:r>
          </w:p>
        </w:tc>
      </w:tr>
      <w:tr w:rsidR="00926067">
        <w:trPr>
          <w:trHeight w:val="188"/>
        </w:trPr>
        <w:tc>
          <w:tcPr>
            <w:tcW w:w="992" w:type="dxa"/>
          </w:tcPr>
          <w:p w:rsidR="00926067" w:rsidRDefault="00926067">
            <w:pPr>
              <w:jc w:val="both"/>
              <w:rPr>
                <w:sz w:val="22"/>
              </w:rPr>
            </w:pPr>
            <w:r>
              <w:rPr>
                <w:sz w:val="22"/>
              </w:rPr>
              <w:t>1030200</w:t>
            </w:r>
          </w:p>
        </w:tc>
        <w:tc>
          <w:tcPr>
            <w:tcW w:w="6237" w:type="dxa"/>
          </w:tcPr>
          <w:p w:rsidR="00926067" w:rsidRDefault="00926067">
            <w:pPr>
              <w:jc w:val="both"/>
              <w:rPr>
                <w:sz w:val="22"/>
              </w:rPr>
            </w:pPr>
            <w:r>
              <w:rPr>
                <w:sz w:val="22"/>
              </w:rPr>
              <w:t>Единый налог на вменённый доход для определенных видов деятельности</w:t>
            </w:r>
          </w:p>
        </w:tc>
        <w:tc>
          <w:tcPr>
            <w:tcW w:w="2089" w:type="dxa"/>
          </w:tcPr>
          <w:p w:rsidR="00926067" w:rsidRDefault="00926067">
            <w:pPr>
              <w:jc w:val="both"/>
              <w:rPr>
                <w:sz w:val="22"/>
              </w:rPr>
            </w:pPr>
            <w:r>
              <w:rPr>
                <w:sz w:val="22"/>
              </w:rPr>
              <w:t>36 920</w:t>
            </w:r>
          </w:p>
        </w:tc>
      </w:tr>
      <w:tr w:rsidR="00926067">
        <w:trPr>
          <w:trHeight w:val="188"/>
        </w:trPr>
        <w:tc>
          <w:tcPr>
            <w:tcW w:w="992" w:type="dxa"/>
          </w:tcPr>
          <w:p w:rsidR="00926067" w:rsidRDefault="00926067">
            <w:pPr>
              <w:jc w:val="both"/>
              <w:rPr>
                <w:b/>
                <w:bCs/>
                <w:sz w:val="22"/>
              </w:rPr>
            </w:pPr>
            <w:r>
              <w:rPr>
                <w:b/>
                <w:bCs/>
                <w:sz w:val="22"/>
              </w:rPr>
              <w:t>1040000</w:t>
            </w:r>
          </w:p>
        </w:tc>
        <w:tc>
          <w:tcPr>
            <w:tcW w:w="6237" w:type="dxa"/>
          </w:tcPr>
          <w:p w:rsidR="00926067" w:rsidRDefault="00926067">
            <w:pPr>
              <w:jc w:val="both"/>
              <w:rPr>
                <w:b/>
                <w:bCs/>
                <w:sz w:val="22"/>
              </w:rPr>
            </w:pPr>
            <w:r>
              <w:rPr>
                <w:b/>
                <w:bCs/>
                <w:sz w:val="22"/>
              </w:rPr>
              <w:t>Налоги на имущество</w:t>
            </w:r>
          </w:p>
        </w:tc>
        <w:tc>
          <w:tcPr>
            <w:tcW w:w="2089" w:type="dxa"/>
          </w:tcPr>
          <w:p w:rsidR="00926067" w:rsidRDefault="00926067">
            <w:pPr>
              <w:jc w:val="both"/>
              <w:rPr>
                <w:b/>
                <w:bCs/>
                <w:sz w:val="22"/>
              </w:rPr>
            </w:pPr>
            <w:r>
              <w:rPr>
                <w:b/>
                <w:bCs/>
                <w:sz w:val="22"/>
              </w:rPr>
              <w:t>962 541</w:t>
            </w:r>
          </w:p>
        </w:tc>
      </w:tr>
      <w:tr w:rsidR="00926067">
        <w:trPr>
          <w:trHeight w:val="188"/>
        </w:trPr>
        <w:tc>
          <w:tcPr>
            <w:tcW w:w="992" w:type="dxa"/>
          </w:tcPr>
          <w:p w:rsidR="00926067" w:rsidRDefault="00926067">
            <w:pPr>
              <w:jc w:val="both"/>
              <w:rPr>
                <w:sz w:val="22"/>
              </w:rPr>
            </w:pPr>
            <w:r>
              <w:rPr>
                <w:sz w:val="22"/>
              </w:rPr>
              <w:t>1040200</w:t>
            </w:r>
          </w:p>
        </w:tc>
        <w:tc>
          <w:tcPr>
            <w:tcW w:w="6237" w:type="dxa"/>
          </w:tcPr>
          <w:p w:rsidR="00926067" w:rsidRDefault="00926067">
            <w:pPr>
              <w:jc w:val="both"/>
              <w:rPr>
                <w:sz w:val="22"/>
              </w:rPr>
            </w:pPr>
            <w:r>
              <w:rPr>
                <w:sz w:val="22"/>
              </w:rPr>
              <w:t>Налог на имущество предприятий</w:t>
            </w:r>
          </w:p>
        </w:tc>
        <w:tc>
          <w:tcPr>
            <w:tcW w:w="2089" w:type="dxa"/>
          </w:tcPr>
          <w:p w:rsidR="00926067" w:rsidRDefault="00926067">
            <w:pPr>
              <w:jc w:val="both"/>
              <w:rPr>
                <w:sz w:val="22"/>
              </w:rPr>
            </w:pPr>
            <w:r>
              <w:rPr>
                <w:sz w:val="22"/>
              </w:rPr>
              <w:t>962 541</w:t>
            </w:r>
          </w:p>
        </w:tc>
      </w:tr>
      <w:tr w:rsidR="00926067">
        <w:trPr>
          <w:trHeight w:val="188"/>
        </w:trPr>
        <w:tc>
          <w:tcPr>
            <w:tcW w:w="992" w:type="dxa"/>
          </w:tcPr>
          <w:p w:rsidR="00926067" w:rsidRDefault="00926067">
            <w:pPr>
              <w:jc w:val="center"/>
              <w:rPr>
                <w:sz w:val="28"/>
              </w:rPr>
            </w:pPr>
            <w:r>
              <w:rPr>
                <w:sz w:val="28"/>
              </w:rPr>
              <w:t>Код</w:t>
            </w:r>
          </w:p>
        </w:tc>
        <w:tc>
          <w:tcPr>
            <w:tcW w:w="6237" w:type="dxa"/>
          </w:tcPr>
          <w:p w:rsidR="00926067" w:rsidRDefault="00926067">
            <w:pPr>
              <w:jc w:val="center"/>
              <w:rPr>
                <w:sz w:val="28"/>
              </w:rPr>
            </w:pPr>
            <w:r>
              <w:rPr>
                <w:sz w:val="28"/>
              </w:rPr>
              <w:t>Наименование источника</w:t>
            </w:r>
          </w:p>
        </w:tc>
        <w:tc>
          <w:tcPr>
            <w:tcW w:w="2089" w:type="dxa"/>
          </w:tcPr>
          <w:p w:rsidR="00926067" w:rsidRDefault="00926067">
            <w:pPr>
              <w:jc w:val="both"/>
              <w:rPr>
                <w:sz w:val="28"/>
              </w:rPr>
            </w:pPr>
            <w:r>
              <w:rPr>
                <w:sz w:val="28"/>
              </w:rPr>
              <w:t>Сумма,тыс.руб.</w:t>
            </w:r>
          </w:p>
        </w:tc>
      </w:tr>
      <w:tr w:rsidR="00926067">
        <w:trPr>
          <w:trHeight w:val="188"/>
        </w:trPr>
        <w:tc>
          <w:tcPr>
            <w:tcW w:w="992" w:type="dxa"/>
          </w:tcPr>
          <w:p w:rsidR="00926067" w:rsidRDefault="00926067">
            <w:pPr>
              <w:jc w:val="both"/>
              <w:rPr>
                <w:b/>
                <w:bCs/>
                <w:sz w:val="22"/>
              </w:rPr>
            </w:pPr>
            <w:r>
              <w:rPr>
                <w:b/>
                <w:bCs/>
                <w:sz w:val="22"/>
              </w:rPr>
              <w:t>1050000</w:t>
            </w:r>
          </w:p>
        </w:tc>
        <w:tc>
          <w:tcPr>
            <w:tcW w:w="6237" w:type="dxa"/>
          </w:tcPr>
          <w:p w:rsidR="00926067" w:rsidRDefault="00926067">
            <w:pPr>
              <w:jc w:val="both"/>
              <w:rPr>
                <w:b/>
                <w:bCs/>
                <w:sz w:val="22"/>
              </w:rPr>
            </w:pPr>
            <w:r>
              <w:rPr>
                <w:b/>
                <w:bCs/>
                <w:sz w:val="22"/>
              </w:rPr>
              <w:t>Платежи за пользование природными ресурсами</w:t>
            </w:r>
          </w:p>
        </w:tc>
        <w:tc>
          <w:tcPr>
            <w:tcW w:w="2089" w:type="dxa"/>
          </w:tcPr>
          <w:p w:rsidR="00926067" w:rsidRDefault="00926067">
            <w:pPr>
              <w:jc w:val="both"/>
              <w:rPr>
                <w:b/>
                <w:bCs/>
                <w:sz w:val="22"/>
              </w:rPr>
            </w:pPr>
            <w:r>
              <w:rPr>
                <w:b/>
                <w:bCs/>
                <w:sz w:val="22"/>
              </w:rPr>
              <w:t>539 420</w:t>
            </w:r>
          </w:p>
        </w:tc>
      </w:tr>
      <w:tr w:rsidR="00926067">
        <w:trPr>
          <w:trHeight w:val="188"/>
        </w:trPr>
        <w:tc>
          <w:tcPr>
            <w:tcW w:w="992" w:type="dxa"/>
          </w:tcPr>
          <w:p w:rsidR="00926067" w:rsidRDefault="00926067">
            <w:pPr>
              <w:jc w:val="both"/>
              <w:rPr>
                <w:sz w:val="22"/>
              </w:rPr>
            </w:pPr>
            <w:r>
              <w:rPr>
                <w:sz w:val="22"/>
              </w:rPr>
              <w:t>1050100</w:t>
            </w:r>
          </w:p>
        </w:tc>
        <w:tc>
          <w:tcPr>
            <w:tcW w:w="6237" w:type="dxa"/>
          </w:tcPr>
          <w:p w:rsidR="00926067" w:rsidRDefault="00926067">
            <w:pPr>
              <w:jc w:val="both"/>
              <w:rPr>
                <w:sz w:val="22"/>
              </w:rPr>
            </w:pPr>
            <w:r>
              <w:rPr>
                <w:sz w:val="22"/>
              </w:rPr>
              <w:t>Платежи за пользование недрами</w:t>
            </w:r>
          </w:p>
        </w:tc>
        <w:tc>
          <w:tcPr>
            <w:tcW w:w="2089" w:type="dxa"/>
          </w:tcPr>
          <w:p w:rsidR="00926067" w:rsidRDefault="00926067">
            <w:pPr>
              <w:jc w:val="both"/>
              <w:rPr>
                <w:sz w:val="22"/>
              </w:rPr>
            </w:pPr>
            <w:r>
              <w:rPr>
                <w:sz w:val="22"/>
              </w:rPr>
              <w:t>338 617</w:t>
            </w:r>
          </w:p>
        </w:tc>
      </w:tr>
      <w:tr w:rsidR="00926067">
        <w:trPr>
          <w:trHeight w:val="188"/>
        </w:trPr>
        <w:tc>
          <w:tcPr>
            <w:tcW w:w="992" w:type="dxa"/>
          </w:tcPr>
          <w:p w:rsidR="00926067" w:rsidRDefault="00926067">
            <w:pPr>
              <w:jc w:val="both"/>
              <w:rPr>
                <w:sz w:val="22"/>
              </w:rPr>
            </w:pPr>
            <w:r>
              <w:rPr>
                <w:sz w:val="22"/>
              </w:rPr>
              <w:t>1050500</w:t>
            </w:r>
          </w:p>
        </w:tc>
        <w:tc>
          <w:tcPr>
            <w:tcW w:w="6237" w:type="dxa"/>
          </w:tcPr>
          <w:p w:rsidR="00926067" w:rsidRDefault="00926067">
            <w:pPr>
              <w:jc w:val="both"/>
              <w:rPr>
                <w:sz w:val="22"/>
              </w:rPr>
            </w:pPr>
            <w:r>
              <w:rPr>
                <w:sz w:val="22"/>
              </w:rPr>
              <w:t>Платежи за пользование водными объектами</w:t>
            </w:r>
          </w:p>
        </w:tc>
        <w:tc>
          <w:tcPr>
            <w:tcW w:w="2089" w:type="dxa"/>
          </w:tcPr>
          <w:p w:rsidR="00926067" w:rsidRDefault="00926067">
            <w:pPr>
              <w:jc w:val="both"/>
              <w:rPr>
                <w:sz w:val="22"/>
              </w:rPr>
            </w:pPr>
            <w:r>
              <w:rPr>
                <w:sz w:val="22"/>
              </w:rPr>
              <w:t>11 874</w:t>
            </w:r>
          </w:p>
        </w:tc>
      </w:tr>
      <w:tr w:rsidR="00926067">
        <w:trPr>
          <w:trHeight w:val="188"/>
        </w:trPr>
        <w:tc>
          <w:tcPr>
            <w:tcW w:w="992" w:type="dxa"/>
          </w:tcPr>
          <w:p w:rsidR="00926067" w:rsidRDefault="00926067">
            <w:pPr>
              <w:jc w:val="both"/>
              <w:rPr>
                <w:sz w:val="22"/>
              </w:rPr>
            </w:pPr>
            <w:r>
              <w:rPr>
                <w:sz w:val="22"/>
              </w:rPr>
              <w:t>1050700</w:t>
            </w:r>
          </w:p>
        </w:tc>
        <w:tc>
          <w:tcPr>
            <w:tcW w:w="6237" w:type="dxa"/>
          </w:tcPr>
          <w:p w:rsidR="00926067" w:rsidRDefault="00926067">
            <w:pPr>
              <w:jc w:val="both"/>
              <w:rPr>
                <w:sz w:val="22"/>
              </w:rPr>
            </w:pPr>
            <w:r>
              <w:rPr>
                <w:sz w:val="22"/>
              </w:rPr>
              <w:t>Земельный налог</w:t>
            </w:r>
          </w:p>
        </w:tc>
        <w:tc>
          <w:tcPr>
            <w:tcW w:w="2089" w:type="dxa"/>
          </w:tcPr>
          <w:p w:rsidR="00926067" w:rsidRDefault="00926067">
            <w:pPr>
              <w:jc w:val="both"/>
              <w:rPr>
                <w:sz w:val="22"/>
              </w:rPr>
            </w:pPr>
            <w:r>
              <w:rPr>
                <w:sz w:val="22"/>
              </w:rPr>
              <w:t>108 837</w:t>
            </w:r>
          </w:p>
        </w:tc>
      </w:tr>
      <w:tr w:rsidR="00926067">
        <w:trPr>
          <w:trHeight w:val="188"/>
        </w:trPr>
        <w:tc>
          <w:tcPr>
            <w:tcW w:w="992" w:type="dxa"/>
          </w:tcPr>
          <w:p w:rsidR="00926067" w:rsidRDefault="00926067">
            <w:pPr>
              <w:jc w:val="both"/>
              <w:rPr>
                <w:sz w:val="22"/>
              </w:rPr>
            </w:pPr>
            <w:r>
              <w:rPr>
                <w:sz w:val="22"/>
              </w:rPr>
              <w:t>1050800</w:t>
            </w:r>
          </w:p>
        </w:tc>
        <w:tc>
          <w:tcPr>
            <w:tcW w:w="6237" w:type="dxa"/>
          </w:tcPr>
          <w:p w:rsidR="00926067" w:rsidRDefault="00926067">
            <w:pPr>
              <w:jc w:val="both"/>
              <w:rPr>
                <w:sz w:val="22"/>
              </w:rPr>
            </w:pPr>
            <w:r>
              <w:rPr>
                <w:sz w:val="22"/>
              </w:rPr>
              <w:t>Плата за  право пользования объектами животного мира и водными биологическими ресурсами</w:t>
            </w:r>
          </w:p>
        </w:tc>
        <w:tc>
          <w:tcPr>
            <w:tcW w:w="2089" w:type="dxa"/>
          </w:tcPr>
          <w:p w:rsidR="00926067" w:rsidRDefault="00926067">
            <w:pPr>
              <w:jc w:val="both"/>
              <w:rPr>
                <w:sz w:val="22"/>
              </w:rPr>
            </w:pPr>
            <w:r>
              <w:rPr>
                <w:sz w:val="22"/>
              </w:rPr>
              <w:t>1 100</w:t>
            </w:r>
          </w:p>
        </w:tc>
      </w:tr>
      <w:tr w:rsidR="00926067">
        <w:trPr>
          <w:trHeight w:val="188"/>
        </w:trPr>
        <w:tc>
          <w:tcPr>
            <w:tcW w:w="992" w:type="dxa"/>
          </w:tcPr>
          <w:p w:rsidR="00926067" w:rsidRDefault="00926067">
            <w:pPr>
              <w:jc w:val="both"/>
              <w:rPr>
                <w:sz w:val="22"/>
              </w:rPr>
            </w:pPr>
            <w:r>
              <w:rPr>
                <w:sz w:val="22"/>
              </w:rPr>
              <w:t>1050000</w:t>
            </w:r>
          </w:p>
        </w:tc>
        <w:tc>
          <w:tcPr>
            <w:tcW w:w="6237" w:type="dxa"/>
          </w:tcPr>
          <w:p w:rsidR="00926067" w:rsidRDefault="00926067">
            <w:pPr>
              <w:jc w:val="both"/>
              <w:rPr>
                <w:sz w:val="22"/>
              </w:rPr>
            </w:pPr>
            <w:r>
              <w:rPr>
                <w:sz w:val="22"/>
              </w:rPr>
              <w:t>Отчисления на воспроизводство минерально-сырьевой базы</w:t>
            </w:r>
          </w:p>
        </w:tc>
        <w:tc>
          <w:tcPr>
            <w:tcW w:w="2089" w:type="dxa"/>
          </w:tcPr>
          <w:p w:rsidR="00926067" w:rsidRDefault="00926067">
            <w:pPr>
              <w:jc w:val="both"/>
              <w:rPr>
                <w:sz w:val="22"/>
              </w:rPr>
            </w:pPr>
            <w:r>
              <w:rPr>
                <w:sz w:val="22"/>
              </w:rPr>
              <w:t>78 992</w:t>
            </w:r>
          </w:p>
        </w:tc>
      </w:tr>
      <w:tr w:rsidR="00926067">
        <w:trPr>
          <w:trHeight w:val="188"/>
        </w:trPr>
        <w:tc>
          <w:tcPr>
            <w:tcW w:w="992" w:type="dxa"/>
          </w:tcPr>
          <w:p w:rsidR="00926067" w:rsidRDefault="00926067">
            <w:pPr>
              <w:jc w:val="both"/>
              <w:rPr>
                <w:b/>
                <w:bCs/>
                <w:sz w:val="22"/>
              </w:rPr>
            </w:pPr>
            <w:r>
              <w:rPr>
                <w:b/>
                <w:bCs/>
                <w:sz w:val="22"/>
              </w:rPr>
              <w:t>1400000</w:t>
            </w:r>
          </w:p>
        </w:tc>
        <w:tc>
          <w:tcPr>
            <w:tcW w:w="6237" w:type="dxa"/>
          </w:tcPr>
          <w:p w:rsidR="00926067" w:rsidRDefault="00926067">
            <w:pPr>
              <w:jc w:val="both"/>
              <w:rPr>
                <w:b/>
                <w:bCs/>
                <w:sz w:val="22"/>
              </w:rPr>
            </w:pPr>
            <w:r>
              <w:rPr>
                <w:b/>
                <w:bCs/>
                <w:sz w:val="22"/>
              </w:rPr>
              <w:t>Прочие налоги, пошлины и сборы</w:t>
            </w:r>
          </w:p>
        </w:tc>
        <w:tc>
          <w:tcPr>
            <w:tcW w:w="2089" w:type="dxa"/>
          </w:tcPr>
          <w:p w:rsidR="00926067" w:rsidRDefault="00926067">
            <w:pPr>
              <w:jc w:val="both"/>
              <w:rPr>
                <w:b/>
                <w:bCs/>
                <w:sz w:val="22"/>
              </w:rPr>
            </w:pPr>
            <w:r>
              <w:rPr>
                <w:b/>
                <w:bCs/>
                <w:sz w:val="22"/>
              </w:rPr>
              <w:t>8 418</w:t>
            </w:r>
          </w:p>
        </w:tc>
      </w:tr>
      <w:tr w:rsidR="00926067">
        <w:trPr>
          <w:trHeight w:val="188"/>
        </w:trPr>
        <w:tc>
          <w:tcPr>
            <w:tcW w:w="992" w:type="dxa"/>
          </w:tcPr>
          <w:p w:rsidR="00926067" w:rsidRDefault="00926067">
            <w:pPr>
              <w:jc w:val="both"/>
              <w:rPr>
                <w:b/>
                <w:bCs/>
                <w:sz w:val="28"/>
              </w:rPr>
            </w:pPr>
            <w:r>
              <w:rPr>
                <w:b/>
                <w:bCs/>
                <w:sz w:val="28"/>
              </w:rPr>
              <w:t xml:space="preserve">2000000 </w:t>
            </w:r>
          </w:p>
        </w:tc>
        <w:tc>
          <w:tcPr>
            <w:tcW w:w="6237" w:type="dxa"/>
          </w:tcPr>
          <w:p w:rsidR="00926067" w:rsidRDefault="00926067">
            <w:pPr>
              <w:jc w:val="both"/>
              <w:rPr>
                <w:b/>
                <w:bCs/>
                <w:sz w:val="28"/>
              </w:rPr>
            </w:pPr>
            <w:r>
              <w:rPr>
                <w:b/>
                <w:bCs/>
                <w:sz w:val="28"/>
              </w:rPr>
              <w:t>Неналоговые доходы</w:t>
            </w:r>
          </w:p>
        </w:tc>
        <w:tc>
          <w:tcPr>
            <w:tcW w:w="2089" w:type="dxa"/>
          </w:tcPr>
          <w:p w:rsidR="00926067" w:rsidRDefault="00926067">
            <w:pPr>
              <w:jc w:val="both"/>
              <w:rPr>
                <w:b/>
                <w:bCs/>
                <w:sz w:val="28"/>
              </w:rPr>
            </w:pPr>
            <w:r>
              <w:rPr>
                <w:b/>
                <w:bCs/>
                <w:sz w:val="28"/>
              </w:rPr>
              <w:t>111 747</w:t>
            </w:r>
          </w:p>
        </w:tc>
      </w:tr>
      <w:tr w:rsidR="00926067">
        <w:trPr>
          <w:trHeight w:val="188"/>
        </w:trPr>
        <w:tc>
          <w:tcPr>
            <w:tcW w:w="992" w:type="dxa"/>
          </w:tcPr>
          <w:p w:rsidR="00926067" w:rsidRDefault="00926067">
            <w:pPr>
              <w:jc w:val="both"/>
              <w:rPr>
                <w:sz w:val="22"/>
              </w:rPr>
            </w:pPr>
            <w:r>
              <w:rPr>
                <w:sz w:val="22"/>
              </w:rPr>
              <w:t>2010000</w:t>
            </w:r>
          </w:p>
        </w:tc>
        <w:tc>
          <w:tcPr>
            <w:tcW w:w="6237" w:type="dxa"/>
          </w:tcPr>
          <w:p w:rsidR="00926067" w:rsidRDefault="00926067">
            <w:pPr>
              <w:jc w:val="both"/>
              <w:rPr>
                <w:sz w:val="22"/>
              </w:rPr>
            </w:pPr>
            <w:r>
              <w:rPr>
                <w:sz w:val="22"/>
              </w:rPr>
              <w:t>Доходы от имущества, находящегося в государственной и муниципальной собственности, или от деятельности</w:t>
            </w:r>
          </w:p>
        </w:tc>
        <w:tc>
          <w:tcPr>
            <w:tcW w:w="2089" w:type="dxa"/>
          </w:tcPr>
          <w:p w:rsidR="00926067" w:rsidRDefault="00926067">
            <w:pPr>
              <w:jc w:val="both"/>
              <w:rPr>
                <w:sz w:val="22"/>
              </w:rPr>
            </w:pPr>
            <w:r>
              <w:rPr>
                <w:sz w:val="22"/>
              </w:rPr>
              <w:t>100 427</w:t>
            </w:r>
          </w:p>
        </w:tc>
      </w:tr>
      <w:tr w:rsidR="00926067">
        <w:trPr>
          <w:trHeight w:val="188"/>
        </w:trPr>
        <w:tc>
          <w:tcPr>
            <w:tcW w:w="992" w:type="dxa"/>
          </w:tcPr>
          <w:p w:rsidR="00926067" w:rsidRDefault="00926067">
            <w:pPr>
              <w:jc w:val="both"/>
              <w:rPr>
                <w:sz w:val="22"/>
              </w:rPr>
            </w:pPr>
            <w:r>
              <w:rPr>
                <w:sz w:val="22"/>
              </w:rPr>
              <w:t>2010100</w:t>
            </w:r>
          </w:p>
        </w:tc>
        <w:tc>
          <w:tcPr>
            <w:tcW w:w="6237" w:type="dxa"/>
          </w:tcPr>
          <w:p w:rsidR="00926067" w:rsidRDefault="00926067">
            <w:pPr>
              <w:jc w:val="both"/>
              <w:rPr>
                <w:sz w:val="22"/>
              </w:rPr>
            </w:pPr>
            <w:r>
              <w:rPr>
                <w:sz w:val="22"/>
              </w:rPr>
              <w:t>Дивиденды по акциям, принадлежащим государству</w:t>
            </w:r>
          </w:p>
        </w:tc>
        <w:tc>
          <w:tcPr>
            <w:tcW w:w="2089" w:type="dxa"/>
          </w:tcPr>
          <w:p w:rsidR="00926067" w:rsidRDefault="00926067">
            <w:pPr>
              <w:jc w:val="both"/>
              <w:rPr>
                <w:sz w:val="22"/>
              </w:rPr>
            </w:pPr>
            <w:r>
              <w:rPr>
                <w:sz w:val="22"/>
              </w:rPr>
              <w:t>300</w:t>
            </w:r>
          </w:p>
        </w:tc>
      </w:tr>
      <w:tr w:rsidR="00926067">
        <w:trPr>
          <w:trHeight w:val="188"/>
        </w:trPr>
        <w:tc>
          <w:tcPr>
            <w:tcW w:w="992" w:type="dxa"/>
          </w:tcPr>
          <w:p w:rsidR="00926067" w:rsidRDefault="00926067">
            <w:pPr>
              <w:jc w:val="both"/>
              <w:rPr>
                <w:sz w:val="22"/>
              </w:rPr>
            </w:pPr>
            <w:r>
              <w:rPr>
                <w:sz w:val="22"/>
              </w:rPr>
              <w:t>2010200</w:t>
            </w:r>
          </w:p>
        </w:tc>
        <w:tc>
          <w:tcPr>
            <w:tcW w:w="6237" w:type="dxa"/>
          </w:tcPr>
          <w:p w:rsidR="00926067" w:rsidRDefault="00926067">
            <w:pPr>
              <w:jc w:val="both"/>
              <w:rPr>
                <w:sz w:val="22"/>
              </w:rPr>
            </w:pPr>
            <w:r>
              <w:rPr>
                <w:sz w:val="22"/>
              </w:rPr>
              <w:t>Доходы от сдачи в аренду имущества, находящегося в государственной и муниципальной собственности</w:t>
            </w:r>
          </w:p>
        </w:tc>
        <w:tc>
          <w:tcPr>
            <w:tcW w:w="2089" w:type="dxa"/>
          </w:tcPr>
          <w:p w:rsidR="00926067" w:rsidRDefault="00926067">
            <w:pPr>
              <w:jc w:val="both"/>
              <w:rPr>
                <w:sz w:val="22"/>
              </w:rPr>
            </w:pPr>
            <w:r>
              <w:rPr>
                <w:sz w:val="22"/>
              </w:rPr>
              <w:t>57 147</w:t>
            </w:r>
          </w:p>
        </w:tc>
      </w:tr>
      <w:tr w:rsidR="00926067">
        <w:trPr>
          <w:trHeight w:val="188"/>
        </w:trPr>
        <w:tc>
          <w:tcPr>
            <w:tcW w:w="992" w:type="dxa"/>
          </w:tcPr>
          <w:p w:rsidR="00926067" w:rsidRDefault="00926067">
            <w:pPr>
              <w:jc w:val="both"/>
              <w:rPr>
                <w:sz w:val="22"/>
              </w:rPr>
            </w:pPr>
            <w:r>
              <w:rPr>
                <w:sz w:val="22"/>
              </w:rPr>
              <w:t>2010400</w:t>
            </w:r>
          </w:p>
        </w:tc>
        <w:tc>
          <w:tcPr>
            <w:tcW w:w="6237" w:type="dxa"/>
          </w:tcPr>
          <w:p w:rsidR="00926067" w:rsidRDefault="00926067">
            <w:pPr>
              <w:jc w:val="both"/>
              <w:rPr>
                <w:sz w:val="22"/>
              </w:rPr>
            </w:pPr>
            <w:r>
              <w:rPr>
                <w:sz w:val="22"/>
              </w:rPr>
              <w:t>Проценты, полученные от предоставления бюджетных ссуд внутри страны</w:t>
            </w:r>
          </w:p>
        </w:tc>
        <w:tc>
          <w:tcPr>
            <w:tcW w:w="2089" w:type="dxa"/>
          </w:tcPr>
          <w:p w:rsidR="00926067" w:rsidRDefault="00926067">
            <w:pPr>
              <w:jc w:val="both"/>
              <w:rPr>
                <w:sz w:val="22"/>
              </w:rPr>
            </w:pPr>
            <w:r>
              <w:rPr>
                <w:sz w:val="22"/>
              </w:rPr>
              <w:t>31 200</w:t>
            </w:r>
          </w:p>
        </w:tc>
      </w:tr>
      <w:tr w:rsidR="00926067">
        <w:trPr>
          <w:trHeight w:val="188"/>
        </w:trPr>
        <w:tc>
          <w:tcPr>
            <w:tcW w:w="992" w:type="dxa"/>
          </w:tcPr>
          <w:p w:rsidR="00926067" w:rsidRDefault="00926067">
            <w:pPr>
              <w:jc w:val="both"/>
              <w:rPr>
                <w:sz w:val="22"/>
              </w:rPr>
            </w:pPr>
            <w:r>
              <w:rPr>
                <w:sz w:val="22"/>
              </w:rPr>
              <w:t>2015000</w:t>
            </w:r>
          </w:p>
        </w:tc>
        <w:tc>
          <w:tcPr>
            <w:tcW w:w="6237" w:type="dxa"/>
          </w:tcPr>
          <w:p w:rsidR="00926067" w:rsidRDefault="00926067">
            <w:pPr>
              <w:jc w:val="both"/>
              <w:rPr>
                <w:sz w:val="22"/>
              </w:rPr>
            </w:pPr>
            <w:r>
              <w:rPr>
                <w:sz w:val="22"/>
              </w:rPr>
              <w:t>Прочие поступления от имущества, находящегося в государственной и муниципальной собственности, или от деятельности</w:t>
            </w:r>
          </w:p>
        </w:tc>
        <w:tc>
          <w:tcPr>
            <w:tcW w:w="2089" w:type="dxa"/>
          </w:tcPr>
          <w:p w:rsidR="00926067" w:rsidRDefault="00926067">
            <w:pPr>
              <w:jc w:val="both"/>
              <w:rPr>
                <w:sz w:val="22"/>
              </w:rPr>
            </w:pPr>
            <w:r>
              <w:rPr>
                <w:sz w:val="22"/>
              </w:rPr>
              <w:t>11 780</w:t>
            </w:r>
          </w:p>
        </w:tc>
      </w:tr>
      <w:tr w:rsidR="00926067">
        <w:trPr>
          <w:trHeight w:val="188"/>
        </w:trPr>
        <w:tc>
          <w:tcPr>
            <w:tcW w:w="992" w:type="dxa"/>
          </w:tcPr>
          <w:p w:rsidR="00926067" w:rsidRDefault="00926067">
            <w:pPr>
              <w:jc w:val="both"/>
              <w:rPr>
                <w:b/>
                <w:bCs/>
                <w:sz w:val="22"/>
              </w:rPr>
            </w:pPr>
            <w:r>
              <w:rPr>
                <w:b/>
                <w:bCs/>
                <w:sz w:val="22"/>
              </w:rPr>
              <w:t>2040000</w:t>
            </w:r>
          </w:p>
        </w:tc>
        <w:tc>
          <w:tcPr>
            <w:tcW w:w="6237" w:type="dxa"/>
          </w:tcPr>
          <w:p w:rsidR="00926067" w:rsidRDefault="00926067">
            <w:pPr>
              <w:jc w:val="both"/>
              <w:rPr>
                <w:b/>
                <w:bCs/>
                <w:sz w:val="22"/>
              </w:rPr>
            </w:pPr>
            <w:r>
              <w:rPr>
                <w:b/>
                <w:bCs/>
                <w:sz w:val="22"/>
              </w:rPr>
              <w:t xml:space="preserve"> Доходы от продажи земли и нематериальных активов</w:t>
            </w:r>
          </w:p>
        </w:tc>
        <w:tc>
          <w:tcPr>
            <w:tcW w:w="2089" w:type="dxa"/>
          </w:tcPr>
          <w:p w:rsidR="00926067" w:rsidRDefault="00926067">
            <w:pPr>
              <w:jc w:val="both"/>
              <w:rPr>
                <w:b/>
                <w:bCs/>
                <w:sz w:val="22"/>
              </w:rPr>
            </w:pPr>
            <w:r>
              <w:rPr>
                <w:b/>
                <w:bCs/>
                <w:sz w:val="22"/>
              </w:rPr>
              <w:t>1 500</w:t>
            </w:r>
          </w:p>
        </w:tc>
      </w:tr>
      <w:tr w:rsidR="00926067">
        <w:trPr>
          <w:trHeight w:val="188"/>
        </w:trPr>
        <w:tc>
          <w:tcPr>
            <w:tcW w:w="992" w:type="dxa"/>
          </w:tcPr>
          <w:p w:rsidR="00926067" w:rsidRDefault="00926067">
            <w:pPr>
              <w:jc w:val="both"/>
              <w:rPr>
                <w:b/>
                <w:bCs/>
                <w:sz w:val="22"/>
              </w:rPr>
            </w:pPr>
            <w:r>
              <w:rPr>
                <w:b/>
                <w:bCs/>
                <w:sz w:val="22"/>
              </w:rPr>
              <w:t xml:space="preserve">2060000 </w:t>
            </w:r>
          </w:p>
        </w:tc>
        <w:tc>
          <w:tcPr>
            <w:tcW w:w="6237" w:type="dxa"/>
          </w:tcPr>
          <w:p w:rsidR="00926067" w:rsidRDefault="00926067">
            <w:pPr>
              <w:jc w:val="both"/>
              <w:rPr>
                <w:b/>
                <w:bCs/>
                <w:sz w:val="22"/>
              </w:rPr>
            </w:pPr>
            <w:r>
              <w:rPr>
                <w:b/>
                <w:bCs/>
                <w:sz w:val="22"/>
              </w:rPr>
              <w:t>Административные платежи и сборы</w:t>
            </w:r>
          </w:p>
        </w:tc>
        <w:tc>
          <w:tcPr>
            <w:tcW w:w="2089" w:type="dxa"/>
          </w:tcPr>
          <w:p w:rsidR="00926067" w:rsidRDefault="00926067">
            <w:pPr>
              <w:jc w:val="both"/>
              <w:rPr>
                <w:b/>
                <w:bCs/>
                <w:sz w:val="22"/>
              </w:rPr>
            </w:pPr>
            <w:r>
              <w:rPr>
                <w:b/>
                <w:bCs/>
                <w:sz w:val="22"/>
              </w:rPr>
              <w:t>2 800</w:t>
            </w:r>
          </w:p>
        </w:tc>
      </w:tr>
      <w:tr w:rsidR="00926067">
        <w:trPr>
          <w:trHeight w:val="188"/>
        </w:trPr>
        <w:tc>
          <w:tcPr>
            <w:tcW w:w="992" w:type="dxa"/>
          </w:tcPr>
          <w:p w:rsidR="00926067" w:rsidRDefault="00926067">
            <w:pPr>
              <w:jc w:val="both"/>
              <w:rPr>
                <w:b/>
                <w:bCs/>
                <w:sz w:val="22"/>
              </w:rPr>
            </w:pPr>
            <w:r>
              <w:rPr>
                <w:b/>
                <w:bCs/>
                <w:sz w:val="22"/>
              </w:rPr>
              <w:t>2070000</w:t>
            </w:r>
          </w:p>
        </w:tc>
        <w:tc>
          <w:tcPr>
            <w:tcW w:w="6237" w:type="dxa"/>
          </w:tcPr>
          <w:p w:rsidR="00926067" w:rsidRDefault="00926067">
            <w:pPr>
              <w:jc w:val="both"/>
              <w:rPr>
                <w:b/>
                <w:bCs/>
                <w:sz w:val="22"/>
              </w:rPr>
            </w:pPr>
            <w:r>
              <w:rPr>
                <w:b/>
                <w:bCs/>
                <w:sz w:val="22"/>
              </w:rPr>
              <w:t>Штрафные санкции, возмещение ущерба</w:t>
            </w:r>
          </w:p>
        </w:tc>
        <w:tc>
          <w:tcPr>
            <w:tcW w:w="2089" w:type="dxa"/>
          </w:tcPr>
          <w:p w:rsidR="00926067" w:rsidRDefault="00926067">
            <w:pPr>
              <w:jc w:val="both"/>
              <w:rPr>
                <w:b/>
                <w:bCs/>
                <w:sz w:val="22"/>
              </w:rPr>
            </w:pPr>
            <w:r>
              <w:rPr>
                <w:b/>
                <w:bCs/>
                <w:sz w:val="22"/>
              </w:rPr>
              <w:t>7 020</w:t>
            </w:r>
          </w:p>
        </w:tc>
      </w:tr>
      <w:tr w:rsidR="00926067">
        <w:trPr>
          <w:trHeight w:val="188"/>
        </w:trPr>
        <w:tc>
          <w:tcPr>
            <w:tcW w:w="992" w:type="dxa"/>
          </w:tcPr>
          <w:p w:rsidR="00926067" w:rsidRDefault="00926067">
            <w:pPr>
              <w:jc w:val="both"/>
              <w:rPr>
                <w:b/>
                <w:bCs/>
                <w:sz w:val="28"/>
              </w:rPr>
            </w:pPr>
            <w:r>
              <w:rPr>
                <w:b/>
                <w:bCs/>
                <w:sz w:val="28"/>
              </w:rPr>
              <w:t>4000000</w:t>
            </w:r>
          </w:p>
        </w:tc>
        <w:tc>
          <w:tcPr>
            <w:tcW w:w="6237" w:type="dxa"/>
          </w:tcPr>
          <w:p w:rsidR="00926067" w:rsidRDefault="00926067">
            <w:pPr>
              <w:jc w:val="both"/>
              <w:rPr>
                <w:b/>
                <w:bCs/>
                <w:sz w:val="28"/>
              </w:rPr>
            </w:pPr>
            <w:r>
              <w:rPr>
                <w:b/>
                <w:bCs/>
                <w:sz w:val="28"/>
              </w:rPr>
              <w:t>Доходы целевых бюджетных фондов</w:t>
            </w:r>
          </w:p>
        </w:tc>
        <w:tc>
          <w:tcPr>
            <w:tcW w:w="2089" w:type="dxa"/>
          </w:tcPr>
          <w:p w:rsidR="00926067" w:rsidRDefault="00926067">
            <w:pPr>
              <w:jc w:val="both"/>
              <w:rPr>
                <w:b/>
                <w:bCs/>
                <w:sz w:val="28"/>
              </w:rPr>
            </w:pPr>
            <w:r>
              <w:rPr>
                <w:b/>
                <w:bCs/>
                <w:sz w:val="28"/>
              </w:rPr>
              <w:t>2 778 400</w:t>
            </w:r>
          </w:p>
        </w:tc>
      </w:tr>
      <w:tr w:rsidR="00926067">
        <w:trPr>
          <w:trHeight w:val="188"/>
        </w:trPr>
        <w:tc>
          <w:tcPr>
            <w:tcW w:w="992" w:type="dxa"/>
          </w:tcPr>
          <w:p w:rsidR="00926067" w:rsidRDefault="00926067">
            <w:pPr>
              <w:jc w:val="both"/>
              <w:rPr>
                <w:b/>
                <w:bCs/>
                <w:sz w:val="22"/>
              </w:rPr>
            </w:pPr>
            <w:r>
              <w:rPr>
                <w:b/>
                <w:bCs/>
                <w:sz w:val="22"/>
              </w:rPr>
              <w:t>4010000</w:t>
            </w:r>
          </w:p>
        </w:tc>
        <w:tc>
          <w:tcPr>
            <w:tcW w:w="6237" w:type="dxa"/>
          </w:tcPr>
          <w:p w:rsidR="00926067" w:rsidRDefault="00926067">
            <w:pPr>
              <w:jc w:val="both"/>
              <w:rPr>
                <w:b/>
                <w:bCs/>
                <w:sz w:val="22"/>
              </w:rPr>
            </w:pPr>
            <w:r>
              <w:rPr>
                <w:b/>
                <w:bCs/>
                <w:sz w:val="22"/>
              </w:rPr>
              <w:t>Дорожные фонды</w:t>
            </w:r>
          </w:p>
        </w:tc>
        <w:tc>
          <w:tcPr>
            <w:tcW w:w="2089" w:type="dxa"/>
          </w:tcPr>
          <w:p w:rsidR="00926067" w:rsidRDefault="00926067">
            <w:pPr>
              <w:jc w:val="both"/>
              <w:rPr>
                <w:b/>
                <w:bCs/>
                <w:sz w:val="22"/>
              </w:rPr>
            </w:pPr>
            <w:r>
              <w:rPr>
                <w:b/>
                <w:bCs/>
                <w:sz w:val="22"/>
              </w:rPr>
              <w:t>2 701 400</w:t>
            </w:r>
          </w:p>
        </w:tc>
      </w:tr>
      <w:tr w:rsidR="00926067">
        <w:trPr>
          <w:trHeight w:val="188"/>
        </w:trPr>
        <w:tc>
          <w:tcPr>
            <w:tcW w:w="992" w:type="dxa"/>
          </w:tcPr>
          <w:p w:rsidR="00926067" w:rsidRDefault="00926067">
            <w:pPr>
              <w:jc w:val="both"/>
              <w:rPr>
                <w:b/>
                <w:bCs/>
                <w:sz w:val="22"/>
              </w:rPr>
            </w:pPr>
            <w:r>
              <w:rPr>
                <w:b/>
                <w:bCs/>
                <w:sz w:val="22"/>
              </w:rPr>
              <w:t>4020000</w:t>
            </w:r>
          </w:p>
        </w:tc>
        <w:tc>
          <w:tcPr>
            <w:tcW w:w="6237" w:type="dxa"/>
          </w:tcPr>
          <w:p w:rsidR="00926067" w:rsidRDefault="00926067">
            <w:pPr>
              <w:jc w:val="both"/>
              <w:rPr>
                <w:b/>
                <w:bCs/>
                <w:sz w:val="22"/>
              </w:rPr>
            </w:pPr>
            <w:r>
              <w:rPr>
                <w:b/>
                <w:bCs/>
                <w:sz w:val="22"/>
              </w:rPr>
              <w:t>Экологические фонды</w:t>
            </w:r>
          </w:p>
        </w:tc>
        <w:tc>
          <w:tcPr>
            <w:tcW w:w="2089" w:type="dxa"/>
          </w:tcPr>
          <w:p w:rsidR="00926067" w:rsidRDefault="00926067">
            <w:pPr>
              <w:jc w:val="both"/>
              <w:rPr>
                <w:b/>
                <w:bCs/>
                <w:sz w:val="22"/>
              </w:rPr>
            </w:pPr>
            <w:r>
              <w:rPr>
                <w:b/>
                <w:bCs/>
                <w:sz w:val="22"/>
              </w:rPr>
              <w:t>77 000</w:t>
            </w:r>
          </w:p>
        </w:tc>
      </w:tr>
      <w:tr w:rsidR="00926067">
        <w:trPr>
          <w:trHeight w:val="188"/>
        </w:trPr>
        <w:tc>
          <w:tcPr>
            <w:tcW w:w="992" w:type="dxa"/>
          </w:tcPr>
          <w:p w:rsidR="00926067" w:rsidRDefault="00926067">
            <w:pPr>
              <w:jc w:val="both"/>
              <w:rPr>
                <w:sz w:val="22"/>
              </w:rPr>
            </w:pPr>
          </w:p>
        </w:tc>
        <w:tc>
          <w:tcPr>
            <w:tcW w:w="6237" w:type="dxa"/>
          </w:tcPr>
          <w:p w:rsidR="00926067" w:rsidRDefault="00926067">
            <w:pPr>
              <w:jc w:val="both"/>
              <w:rPr>
                <w:b/>
                <w:bCs/>
                <w:sz w:val="28"/>
              </w:rPr>
            </w:pPr>
            <w:r>
              <w:rPr>
                <w:b/>
                <w:bCs/>
                <w:sz w:val="28"/>
              </w:rPr>
              <w:t>Всего доходов</w:t>
            </w:r>
          </w:p>
        </w:tc>
        <w:tc>
          <w:tcPr>
            <w:tcW w:w="2089" w:type="dxa"/>
          </w:tcPr>
          <w:p w:rsidR="00926067" w:rsidRDefault="00926067">
            <w:pPr>
              <w:jc w:val="both"/>
              <w:rPr>
                <w:b/>
                <w:bCs/>
                <w:sz w:val="28"/>
              </w:rPr>
            </w:pPr>
            <w:r>
              <w:rPr>
                <w:b/>
                <w:bCs/>
                <w:sz w:val="28"/>
              </w:rPr>
              <w:t>11 849 467</w:t>
            </w:r>
          </w:p>
        </w:tc>
      </w:tr>
    </w:tbl>
    <w:p w:rsidR="00926067" w:rsidRDefault="00926067">
      <w:pPr>
        <w:ind w:firstLine="567"/>
        <w:jc w:val="both"/>
        <w:rPr>
          <w:sz w:val="22"/>
        </w:rPr>
      </w:pPr>
      <w:r>
        <w:rPr>
          <w:sz w:val="22"/>
        </w:rPr>
        <w:t xml:space="preserve">    </w:t>
      </w:r>
    </w:p>
    <w:p w:rsidR="00926067" w:rsidRDefault="00926067">
      <w:pPr>
        <w:spacing w:line="360" w:lineRule="auto"/>
        <w:ind w:firstLine="567"/>
        <w:jc w:val="both"/>
        <w:rPr>
          <w:sz w:val="28"/>
        </w:rPr>
      </w:pPr>
      <w:r>
        <w:rPr>
          <w:sz w:val="28"/>
        </w:rPr>
        <w:t>Как видно из таблицы №1, основными доходами областного бюджета являют- ся налоговые (75,6%), из которых 71,6% составляют налоги на прибыль, второе место занимают доходы целевых бюджетных фондов.</w:t>
      </w:r>
    </w:p>
    <w:p w:rsidR="00926067" w:rsidRDefault="00926067">
      <w:pPr>
        <w:spacing w:line="360" w:lineRule="auto"/>
        <w:ind w:firstLine="567"/>
        <w:jc w:val="both"/>
        <w:rPr>
          <w:sz w:val="28"/>
        </w:rPr>
      </w:pPr>
      <w:r>
        <w:rPr>
          <w:sz w:val="28"/>
        </w:rPr>
        <w:t>В качестве иллюстрации расходов бюджета Самарской области может служить следующая таблица:</w:t>
      </w:r>
    </w:p>
    <w:p w:rsidR="00926067" w:rsidRDefault="00926067">
      <w:pPr>
        <w:spacing w:line="360" w:lineRule="auto"/>
        <w:ind w:firstLine="567"/>
        <w:jc w:val="center"/>
        <w:rPr>
          <w:sz w:val="28"/>
        </w:rPr>
      </w:pPr>
      <w:r>
        <w:rPr>
          <w:sz w:val="28"/>
        </w:rPr>
        <w:t>Таблица№2 «Структура расходов областного бюджета на 2001 год»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6237"/>
        <w:gridCol w:w="2135"/>
      </w:tblGrid>
      <w:tr w:rsidR="00926067">
        <w:tc>
          <w:tcPr>
            <w:tcW w:w="1134" w:type="dxa"/>
          </w:tcPr>
          <w:p w:rsidR="00926067" w:rsidRDefault="00926067">
            <w:pPr>
              <w:jc w:val="center"/>
              <w:rPr>
                <w:sz w:val="28"/>
              </w:rPr>
            </w:pPr>
            <w:r>
              <w:rPr>
                <w:sz w:val="28"/>
              </w:rPr>
              <w:t>Код</w:t>
            </w:r>
          </w:p>
        </w:tc>
        <w:tc>
          <w:tcPr>
            <w:tcW w:w="6237" w:type="dxa"/>
          </w:tcPr>
          <w:p w:rsidR="00926067" w:rsidRDefault="00926067">
            <w:pPr>
              <w:jc w:val="center"/>
              <w:rPr>
                <w:sz w:val="28"/>
              </w:rPr>
            </w:pPr>
            <w:r>
              <w:rPr>
                <w:sz w:val="28"/>
              </w:rPr>
              <w:t>Направление расходов</w:t>
            </w:r>
          </w:p>
        </w:tc>
        <w:tc>
          <w:tcPr>
            <w:tcW w:w="2135" w:type="dxa"/>
          </w:tcPr>
          <w:p w:rsidR="00926067" w:rsidRDefault="00926067">
            <w:pPr>
              <w:jc w:val="center"/>
              <w:rPr>
                <w:sz w:val="28"/>
              </w:rPr>
            </w:pPr>
            <w:r>
              <w:rPr>
                <w:sz w:val="28"/>
              </w:rPr>
              <w:t>Сумма,тыс.руб.</w:t>
            </w:r>
          </w:p>
        </w:tc>
      </w:tr>
      <w:tr w:rsidR="00926067">
        <w:tc>
          <w:tcPr>
            <w:tcW w:w="1134" w:type="dxa"/>
          </w:tcPr>
          <w:p w:rsidR="00926067" w:rsidRDefault="00926067">
            <w:pPr>
              <w:jc w:val="center"/>
              <w:rPr>
                <w:sz w:val="22"/>
              </w:rPr>
            </w:pPr>
            <w:r>
              <w:rPr>
                <w:sz w:val="22"/>
              </w:rPr>
              <w:t>0100</w:t>
            </w:r>
          </w:p>
        </w:tc>
        <w:tc>
          <w:tcPr>
            <w:tcW w:w="6237" w:type="dxa"/>
          </w:tcPr>
          <w:p w:rsidR="00926067" w:rsidRDefault="00926067">
            <w:pPr>
              <w:jc w:val="both"/>
              <w:rPr>
                <w:sz w:val="22"/>
              </w:rPr>
            </w:pPr>
            <w:r>
              <w:rPr>
                <w:sz w:val="22"/>
              </w:rPr>
              <w:t>Государственное управление местное самоуправление</w:t>
            </w:r>
          </w:p>
        </w:tc>
        <w:tc>
          <w:tcPr>
            <w:tcW w:w="2135" w:type="dxa"/>
          </w:tcPr>
          <w:p w:rsidR="00926067" w:rsidRDefault="00926067">
            <w:pPr>
              <w:jc w:val="center"/>
              <w:rPr>
                <w:sz w:val="22"/>
              </w:rPr>
            </w:pPr>
            <w:r>
              <w:rPr>
                <w:sz w:val="22"/>
              </w:rPr>
              <w:t>249 655</w:t>
            </w:r>
          </w:p>
        </w:tc>
      </w:tr>
      <w:tr w:rsidR="00926067">
        <w:tc>
          <w:tcPr>
            <w:tcW w:w="1134" w:type="dxa"/>
          </w:tcPr>
          <w:p w:rsidR="00926067" w:rsidRDefault="00926067">
            <w:pPr>
              <w:jc w:val="center"/>
              <w:rPr>
                <w:sz w:val="22"/>
              </w:rPr>
            </w:pPr>
            <w:r>
              <w:rPr>
                <w:sz w:val="22"/>
              </w:rPr>
              <w:t>0500</w:t>
            </w:r>
          </w:p>
        </w:tc>
        <w:tc>
          <w:tcPr>
            <w:tcW w:w="6237" w:type="dxa"/>
          </w:tcPr>
          <w:p w:rsidR="00926067" w:rsidRDefault="00926067">
            <w:pPr>
              <w:jc w:val="both"/>
              <w:rPr>
                <w:sz w:val="22"/>
              </w:rPr>
            </w:pPr>
            <w:r>
              <w:rPr>
                <w:sz w:val="22"/>
              </w:rPr>
              <w:t>Правоохранительная деятельность и обеспечение безопасности государства</w:t>
            </w:r>
          </w:p>
        </w:tc>
        <w:tc>
          <w:tcPr>
            <w:tcW w:w="2135" w:type="dxa"/>
          </w:tcPr>
          <w:p w:rsidR="00926067" w:rsidRDefault="00926067">
            <w:pPr>
              <w:jc w:val="center"/>
              <w:rPr>
                <w:sz w:val="22"/>
              </w:rPr>
            </w:pPr>
            <w:r>
              <w:rPr>
                <w:sz w:val="22"/>
              </w:rPr>
              <w:t>667 573</w:t>
            </w:r>
          </w:p>
        </w:tc>
      </w:tr>
      <w:tr w:rsidR="00926067">
        <w:tc>
          <w:tcPr>
            <w:tcW w:w="1134" w:type="dxa"/>
          </w:tcPr>
          <w:p w:rsidR="00926067" w:rsidRDefault="00926067">
            <w:pPr>
              <w:jc w:val="center"/>
              <w:rPr>
                <w:sz w:val="22"/>
              </w:rPr>
            </w:pPr>
            <w:r>
              <w:rPr>
                <w:sz w:val="22"/>
              </w:rPr>
              <w:t>0600</w:t>
            </w:r>
          </w:p>
        </w:tc>
        <w:tc>
          <w:tcPr>
            <w:tcW w:w="6237" w:type="dxa"/>
          </w:tcPr>
          <w:p w:rsidR="00926067" w:rsidRDefault="00926067">
            <w:pPr>
              <w:jc w:val="both"/>
              <w:rPr>
                <w:sz w:val="22"/>
              </w:rPr>
            </w:pPr>
            <w:r>
              <w:rPr>
                <w:sz w:val="22"/>
              </w:rPr>
              <w:t>Фундаментальные исследования и содействие научно- техническому прогрессу</w:t>
            </w:r>
          </w:p>
        </w:tc>
        <w:tc>
          <w:tcPr>
            <w:tcW w:w="2135" w:type="dxa"/>
          </w:tcPr>
          <w:p w:rsidR="00926067" w:rsidRDefault="00926067">
            <w:pPr>
              <w:jc w:val="center"/>
              <w:rPr>
                <w:sz w:val="22"/>
              </w:rPr>
            </w:pPr>
            <w:r>
              <w:rPr>
                <w:sz w:val="22"/>
              </w:rPr>
              <w:t>5 194</w:t>
            </w:r>
          </w:p>
        </w:tc>
      </w:tr>
      <w:tr w:rsidR="00926067">
        <w:tc>
          <w:tcPr>
            <w:tcW w:w="1134" w:type="dxa"/>
          </w:tcPr>
          <w:p w:rsidR="00926067" w:rsidRDefault="00926067">
            <w:pPr>
              <w:jc w:val="center"/>
              <w:rPr>
                <w:sz w:val="22"/>
              </w:rPr>
            </w:pPr>
            <w:r>
              <w:rPr>
                <w:sz w:val="22"/>
              </w:rPr>
              <w:t>0700</w:t>
            </w:r>
          </w:p>
        </w:tc>
        <w:tc>
          <w:tcPr>
            <w:tcW w:w="6237" w:type="dxa"/>
          </w:tcPr>
          <w:p w:rsidR="00926067" w:rsidRDefault="00926067">
            <w:pPr>
              <w:jc w:val="both"/>
              <w:rPr>
                <w:sz w:val="22"/>
              </w:rPr>
            </w:pPr>
            <w:r>
              <w:rPr>
                <w:sz w:val="22"/>
              </w:rPr>
              <w:t>Промышленность, энергетика и строительная индустрия</w:t>
            </w:r>
          </w:p>
        </w:tc>
        <w:tc>
          <w:tcPr>
            <w:tcW w:w="2135" w:type="dxa"/>
          </w:tcPr>
          <w:p w:rsidR="00926067" w:rsidRDefault="00926067">
            <w:pPr>
              <w:jc w:val="center"/>
              <w:rPr>
                <w:sz w:val="22"/>
              </w:rPr>
            </w:pPr>
            <w:r>
              <w:rPr>
                <w:sz w:val="22"/>
              </w:rPr>
              <w:t>1 291 034</w:t>
            </w:r>
          </w:p>
        </w:tc>
      </w:tr>
      <w:tr w:rsidR="00926067">
        <w:tc>
          <w:tcPr>
            <w:tcW w:w="1134" w:type="dxa"/>
          </w:tcPr>
          <w:p w:rsidR="00926067" w:rsidRDefault="00926067">
            <w:pPr>
              <w:jc w:val="center"/>
              <w:rPr>
                <w:sz w:val="22"/>
              </w:rPr>
            </w:pPr>
            <w:r>
              <w:rPr>
                <w:sz w:val="22"/>
              </w:rPr>
              <w:t>0800</w:t>
            </w:r>
          </w:p>
        </w:tc>
        <w:tc>
          <w:tcPr>
            <w:tcW w:w="6237" w:type="dxa"/>
          </w:tcPr>
          <w:p w:rsidR="00926067" w:rsidRDefault="00926067">
            <w:pPr>
              <w:jc w:val="both"/>
              <w:rPr>
                <w:sz w:val="22"/>
              </w:rPr>
            </w:pPr>
            <w:r>
              <w:rPr>
                <w:sz w:val="22"/>
              </w:rPr>
              <w:t>Сельское хозяйство и рыболовство</w:t>
            </w:r>
          </w:p>
        </w:tc>
        <w:tc>
          <w:tcPr>
            <w:tcW w:w="2135" w:type="dxa"/>
          </w:tcPr>
          <w:p w:rsidR="00926067" w:rsidRDefault="00926067">
            <w:pPr>
              <w:jc w:val="center"/>
              <w:rPr>
                <w:sz w:val="22"/>
              </w:rPr>
            </w:pPr>
            <w:r>
              <w:rPr>
                <w:sz w:val="22"/>
              </w:rPr>
              <w:t>596 999</w:t>
            </w:r>
          </w:p>
        </w:tc>
      </w:tr>
      <w:tr w:rsidR="00926067">
        <w:tc>
          <w:tcPr>
            <w:tcW w:w="1134" w:type="dxa"/>
          </w:tcPr>
          <w:p w:rsidR="00926067" w:rsidRDefault="00926067">
            <w:pPr>
              <w:jc w:val="center"/>
              <w:rPr>
                <w:sz w:val="22"/>
              </w:rPr>
            </w:pPr>
            <w:r>
              <w:rPr>
                <w:sz w:val="22"/>
              </w:rPr>
              <w:t>0900</w:t>
            </w:r>
          </w:p>
        </w:tc>
        <w:tc>
          <w:tcPr>
            <w:tcW w:w="6237" w:type="dxa"/>
          </w:tcPr>
          <w:p w:rsidR="00926067" w:rsidRDefault="00926067">
            <w:pPr>
              <w:jc w:val="both"/>
              <w:rPr>
                <w:sz w:val="22"/>
              </w:rPr>
            </w:pPr>
            <w:r>
              <w:rPr>
                <w:sz w:val="22"/>
              </w:rPr>
              <w:t>Охрана окружающей среды</w:t>
            </w:r>
          </w:p>
        </w:tc>
        <w:tc>
          <w:tcPr>
            <w:tcW w:w="2135" w:type="dxa"/>
          </w:tcPr>
          <w:p w:rsidR="00926067" w:rsidRDefault="00926067">
            <w:pPr>
              <w:jc w:val="center"/>
              <w:rPr>
                <w:sz w:val="22"/>
              </w:rPr>
            </w:pPr>
            <w:r>
              <w:rPr>
                <w:sz w:val="22"/>
              </w:rPr>
              <w:t>129 745</w:t>
            </w:r>
          </w:p>
        </w:tc>
      </w:tr>
      <w:tr w:rsidR="00926067">
        <w:tc>
          <w:tcPr>
            <w:tcW w:w="1134" w:type="dxa"/>
          </w:tcPr>
          <w:p w:rsidR="00926067" w:rsidRDefault="00926067">
            <w:pPr>
              <w:jc w:val="center"/>
              <w:rPr>
                <w:sz w:val="22"/>
              </w:rPr>
            </w:pPr>
            <w:r>
              <w:rPr>
                <w:sz w:val="22"/>
              </w:rPr>
              <w:t>1000</w:t>
            </w:r>
          </w:p>
        </w:tc>
        <w:tc>
          <w:tcPr>
            <w:tcW w:w="6237" w:type="dxa"/>
          </w:tcPr>
          <w:p w:rsidR="00926067" w:rsidRDefault="00926067">
            <w:pPr>
              <w:jc w:val="both"/>
              <w:rPr>
                <w:sz w:val="22"/>
              </w:rPr>
            </w:pPr>
            <w:r>
              <w:rPr>
                <w:sz w:val="22"/>
              </w:rPr>
              <w:t>Транспорт, дорожное хозяйство, связь и информатика</w:t>
            </w:r>
          </w:p>
        </w:tc>
        <w:tc>
          <w:tcPr>
            <w:tcW w:w="2135" w:type="dxa"/>
          </w:tcPr>
          <w:p w:rsidR="00926067" w:rsidRDefault="00926067">
            <w:pPr>
              <w:jc w:val="center"/>
              <w:rPr>
                <w:sz w:val="22"/>
              </w:rPr>
            </w:pPr>
            <w:r>
              <w:rPr>
                <w:sz w:val="22"/>
              </w:rPr>
              <w:t>48 641</w:t>
            </w:r>
          </w:p>
        </w:tc>
      </w:tr>
      <w:tr w:rsidR="00926067">
        <w:tc>
          <w:tcPr>
            <w:tcW w:w="1134" w:type="dxa"/>
          </w:tcPr>
          <w:p w:rsidR="00926067" w:rsidRDefault="00926067">
            <w:pPr>
              <w:jc w:val="center"/>
              <w:rPr>
                <w:sz w:val="22"/>
              </w:rPr>
            </w:pPr>
            <w:r>
              <w:rPr>
                <w:sz w:val="22"/>
              </w:rPr>
              <w:t>1100</w:t>
            </w:r>
          </w:p>
        </w:tc>
        <w:tc>
          <w:tcPr>
            <w:tcW w:w="6237" w:type="dxa"/>
          </w:tcPr>
          <w:p w:rsidR="00926067" w:rsidRDefault="00926067">
            <w:pPr>
              <w:jc w:val="both"/>
              <w:rPr>
                <w:sz w:val="22"/>
              </w:rPr>
            </w:pPr>
            <w:r>
              <w:rPr>
                <w:sz w:val="22"/>
              </w:rPr>
              <w:t>Развитие рыночной инфраструктуры</w:t>
            </w:r>
          </w:p>
        </w:tc>
        <w:tc>
          <w:tcPr>
            <w:tcW w:w="2135" w:type="dxa"/>
          </w:tcPr>
          <w:p w:rsidR="00926067" w:rsidRDefault="00926067">
            <w:pPr>
              <w:jc w:val="center"/>
              <w:rPr>
                <w:sz w:val="22"/>
              </w:rPr>
            </w:pPr>
            <w:r>
              <w:rPr>
                <w:sz w:val="22"/>
              </w:rPr>
              <w:t>10 408</w:t>
            </w:r>
          </w:p>
        </w:tc>
      </w:tr>
      <w:tr w:rsidR="00926067">
        <w:tc>
          <w:tcPr>
            <w:tcW w:w="1134" w:type="dxa"/>
          </w:tcPr>
          <w:p w:rsidR="00926067" w:rsidRDefault="00926067">
            <w:pPr>
              <w:jc w:val="center"/>
              <w:rPr>
                <w:sz w:val="22"/>
              </w:rPr>
            </w:pPr>
            <w:r>
              <w:rPr>
                <w:sz w:val="22"/>
              </w:rPr>
              <w:t>1200</w:t>
            </w:r>
          </w:p>
        </w:tc>
        <w:tc>
          <w:tcPr>
            <w:tcW w:w="6237" w:type="dxa"/>
          </w:tcPr>
          <w:p w:rsidR="00926067" w:rsidRDefault="00926067">
            <w:pPr>
              <w:jc w:val="both"/>
              <w:rPr>
                <w:sz w:val="22"/>
              </w:rPr>
            </w:pPr>
            <w:r>
              <w:rPr>
                <w:sz w:val="22"/>
              </w:rPr>
              <w:t>Жилищно-коммунальное хозяйство</w:t>
            </w:r>
          </w:p>
        </w:tc>
        <w:tc>
          <w:tcPr>
            <w:tcW w:w="2135" w:type="dxa"/>
          </w:tcPr>
          <w:p w:rsidR="00926067" w:rsidRDefault="00926067">
            <w:pPr>
              <w:jc w:val="center"/>
              <w:rPr>
                <w:sz w:val="22"/>
              </w:rPr>
            </w:pPr>
            <w:r>
              <w:rPr>
                <w:sz w:val="22"/>
              </w:rPr>
              <w:t>37 039</w:t>
            </w:r>
          </w:p>
        </w:tc>
      </w:tr>
      <w:tr w:rsidR="00926067">
        <w:tc>
          <w:tcPr>
            <w:tcW w:w="1134" w:type="dxa"/>
          </w:tcPr>
          <w:p w:rsidR="00926067" w:rsidRDefault="00926067">
            <w:pPr>
              <w:jc w:val="center"/>
              <w:rPr>
                <w:sz w:val="22"/>
              </w:rPr>
            </w:pPr>
            <w:r>
              <w:rPr>
                <w:sz w:val="22"/>
              </w:rPr>
              <w:t>1300</w:t>
            </w:r>
          </w:p>
        </w:tc>
        <w:tc>
          <w:tcPr>
            <w:tcW w:w="6237" w:type="dxa"/>
          </w:tcPr>
          <w:p w:rsidR="00926067" w:rsidRDefault="00926067">
            <w:pPr>
              <w:jc w:val="both"/>
              <w:rPr>
                <w:sz w:val="22"/>
              </w:rPr>
            </w:pPr>
            <w:r>
              <w:rPr>
                <w:sz w:val="22"/>
              </w:rPr>
              <w:t>Предупреждение и ликвидация последствий чрезвычайных ситуаций и стихийных бедствий</w:t>
            </w:r>
          </w:p>
        </w:tc>
        <w:tc>
          <w:tcPr>
            <w:tcW w:w="2135" w:type="dxa"/>
          </w:tcPr>
          <w:p w:rsidR="00926067" w:rsidRDefault="00926067">
            <w:pPr>
              <w:jc w:val="center"/>
              <w:rPr>
                <w:sz w:val="22"/>
              </w:rPr>
            </w:pPr>
            <w:r>
              <w:rPr>
                <w:sz w:val="22"/>
              </w:rPr>
              <w:t>11 031</w:t>
            </w:r>
          </w:p>
        </w:tc>
      </w:tr>
      <w:tr w:rsidR="00926067">
        <w:tc>
          <w:tcPr>
            <w:tcW w:w="1134" w:type="dxa"/>
          </w:tcPr>
          <w:p w:rsidR="00926067" w:rsidRDefault="00926067">
            <w:pPr>
              <w:jc w:val="center"/>
              <w:rPr>
                <w:sz w:val="28"/>
              </w:rPr>
            </w:pPr>
            <w:r>
              <w:rPr>
                <w:sz w:val="28"/>
              </w:rPr>
              <w:t>Код</w:t>
            </w:r>
          </w:p>
        </w:tc>
        <w:tc>
          <w:tcPr>
            <w:tcW w:w="6237" w:type="dxa"/>
          </w:tcPr>
          <w:p w:rsidR="00926067" w:rsidRDefault="00926067">
            <w:pPr>
              <w:jc w:val="center"/>
              <w:rPr>
                <w:sz w:val="28"/>
              </w:rPr>
            </w:pPr>
            <w:r>
              <w:rPr>
                <w:sz w:val="28"/>
              </w:rPr>
              <w:t>Направление расходов</w:t>
            </w:r>
          </w:p>
        </w:tc>
        <w:tc>
          <w:tcPr>
            <w:tcW w:w="2135" w:type="dxa"/>
          </w:tcPr>
          <w:p w:rsidR="00926067" w:rsidRDefault="00926067">
            <w:pPr>
              <w:jc w:val="center"/>
              <w:rPr>
                <w:sz w:val="28"/>
              </w:rPr>
            </w:pPr>
            <w:r>
              <w:rPr>
                <w:sz w:val="28"/>
              </w:rPr>
              <w:t>Сумма,тыс.руб.</w:t>
            </w:r>
          </w:p>
        </w:tc>
      </w:tr>
      <w:tr w:rsidR="00926067">
        <w:tc>
          <w:tcPr>
            <w:tcW w:w="1134" w:type="dxa"/>
          </w:tcPr>
          <w:p w:rsidR="00926067" w:rsidRDefault="00926067">
            <w:pPr>
              <w:jc w:val="center"/>
              <w:rPr>
                <w:sz w:val="22"/>
              </w:rPr>
            </w:pPr>
            <w:r>
              <w:rPr>
                <w:sz w:val="22"/>
              </w:rPr>
              <w:t>1400</w:t>
            </w:r>
          </w:p>
        </w:tc>
        <w:tc>
          <w:tcPr>
            <w:tcW w:w="6237" w:type="dxa"/>
          </w:tcPr>
          <w:p w:rsidR="00926067" w:rsidRDefault="00926067">
            <w:pPr>
              <w:jc w:val="both"/>
              <w:rPr>
                <w:sz w:val="22"/>
              </w:rPr>
            </w:pPr>
            <w:r>
              <w:rPr>
                <w:sz w:val="22"/>
              </w:rPr>
              <w:t>Образование</w:t>
            </w:r>
          </w:p>
        </w:tc>
        <w:tc>
          <w:tcPr>
            <w:tcW w:w="2135" w:type="dxa"/>
          </w:tcPr>
          <w:p w:rsidR="00926067" w:rsidRDefault="00926067">
            <w:pPr>
              <w:jc w:val="center"/>
              <w:rPr>
                <w:sz w:val="22"/>
              </w:rPr>
            </w:pPr>
            <w:r>
              <w:rPr>
                <w:sz w:val="22"/>
              </w:rPr>
              <w:t>1 570 684</w:t>
            </w:r>
          </w:p>
        </w:tc>
      </w:tr>
      <w:tr w:rsidR="00926067">
        <w:tc>
          <w:tcPr>
            <w:tcW w:w="1134" w:type="dxa"/>
          </w:tcPr>
          <w:p w:rsidR="00926067" w:rsidRDefault="00926067">
            <w:pPr>
              <w:jc w:val="center"/>
              <w:rPr>
                <w:sz w:val="22"/>
              </w:rPr>
            </w:pPr>
            <w:r>
              <w:rPr>
                <w:sz w:val="22"/>
              </w:rPr>
              <w:t>1500</w:t>
            </w:r>
          </w:p>
        </w:tc>
        <w:tc>
          <w:tcPr>
            <w:tcW w:w="6237" w:type="dxa"/>
          </w:tcPr>
          <w:p w:rsidR="00926067" w:rsidRDefault="00926067">
            <w:pPr>
              <w:jc w:val="both"/>
              <w:rPr>
                <w:sz w:val="22"/>
              </w:rPr>
            </w:pPr>
            <w:r>
              <w:rPr>
                <w:sz w:val="22"/>
              </w:rPr>
              <w:t>Культура, искусство и кинематография</w:t>
            </w:r>
          </w:p>
        </w:tc>
        <w:tc>
          <w:tcPr>
            <w:tcW w:w="2135" w:type="dxa"/>
          </w:tcPr>
          <w:p w:rsidR="00926067" w:rsidRDefault="00926067">
            <w:pPr>
              <w:jc w:val="center"/>
              <w:rPr>
                <w:sz w:val="22"/>
              </w:rPr>
            </w:pPr>
            <w:r>
              <w:rPr>
                <w:sz w:val="22"/>
              </w:rPr>
              <w:t>125 601</w:t>
            </w:r>
          </w:p>
        </w:tc>
      </w:tr>
      <w:tr w:rsidR="00926067">
        <w:tc>
          <w:tcPr>
            <w:tcW w:w="1134" w:type="dxa"/>
          </w:tcPr>
          <w:p w:rsidR="00926067" w:rsidRDefault="00926067">
            <w:pPr>
              <w:jc w:val="center"/>
              <w:rPr>
                <w:sz w:val="22"/>
              </w:rPr>
            </w:pPr>
            <w:r>
              <w:rPr>
                <w:sz w:val="22"/>
              </w:rPr>
              <w:t>1600</w:t>
            </w:r>
          </w:p>
        </w:tc>
        <w:tc>
          <w:tcPr>
            <w:tcW w:w="6237" w:type="dxa"/>
          </w:tcPr>
          <w:p w:rsidR="00926067" w:rsidRDefault="00926067">
            <w:pPr>
              <w:jc w:val="both"/>
              <w:rPr>
                <w:sz w:val="22"/>
              </w:rPr>
            </w:pPr>
            <w:r>
              <w:rPr>
                <w:sz w:val="22"/>
              </w:rPr>
              <w:t>Средства массовой информации</w:t>
            </w:r>
          </w:p>
        </w:tc>
        <w:tc>
          <w:tcPr>
            <w:tcW w:w="2135" w:type="dxa"/>
          </w:tcPr>
          <w:p w:rsidR="00926067" w:rsidRDefault="00926067">
            <w:pPr>
              <w:jc w:val="center"/>
              <w:rPr>
                <w:sz w:val="22"/>
              </w:rPr>
            </w:pPr>
            <w:r>
              <w:rPr>
                <w:sz w:val="22"/>
              </w:rPr>
              <w:t>9 694</w:t>
            </w:r>
          </w:p>
        </w:tc>
      </w:tr>
      <w:tr w:rsidR="00926067">
        <w:tc>
          <w:tcPr>
            <w:tcW w:w="1134" w:type="dxa"/>
          </w:tcPr>
          <w:p w:rsidR="00926067" w:rsidRDefault="00926067">
            <w:pPr>
              <w:jc w:val="center"/>
              <w:rPr>
                <w:sz w:val="22"/>
              </w:rPr>
            </w:pPr>
            <w:r>
              <w:rPr>
                <w:sz w:val="22"/>
              </w:rPr>
              <w:t>1700</w:t>
            </w:r>
          </w:p>
        </w:tc>
        <w:tc>
          <w:tcPr>
            <w:tcW w:w="6237" w:type="dxa"/>
          </w:tcPr>
          <w:p w:rsidR="00926067" w:rsidRDefault="00926067">
            <w:pPr>
              <w:jc w:val="both"/>
              <w:rPr>
                <w:sz w:val="22"/>
              </w:rPr>
            </w:pPr>
            <w:r>
              <w:rPr>
                <w:sz w:val="22"/>
              </w:rPr>
              <w:t>Здравоохранение и физическая культура</w:t>
            </w:r>
          </w:p>
        </w:tc>
        <w:tc>
          <w:tcPr>
            <w:tcW w:w="2135" w:type="dxa"/>
          </w:tcPr>
          <w:p w:rsidR="00926067" w:rsidRDefault="00926067">
            <w:pPr>
              <w:jc w:val="center"/>
              <w:rPr>
                <w:sz w:val="22"/>
              </w:rPr>
            </w:pPr>
            <w:r>
              <w:rPr>
                <w:sz w:val="22"/>
              </w:rPr>
              <w:t>2 074 546</w:t>
            </w:r>
          </w:p>
        </w:tc>
      </w:tr>
      <w:tr w:rsidR="00926067">
        <w:tc>
          <w:tcPr>
            <w:tcW w:w="1134" w:type="dxa"/>
          </w:tcPr>
          <w:p w:rsidR="00926067" w:rsidRDefault="00926067">
            <w:pPr>
              <w:jc w:val="center"/>
              <w:rPr>
                <w:sz w:val="22"/>
              </w:rPr>
            </w:pPr>
            <w:r>
              <w:rPr>
                <w:sz w:val="22"/>
              </w:rPr>
              <w:t>1800</w:t>
            </w:r>
          </w:p>
        </w:tc>
        <w:tc>
          <w:tcPr>
            <w:tcW w:w="6237" w:type="dxa"/>
          </w:tcPr>
          <w:p w:rsidR="00926067" w:rsidRDefault="00926067">
            <w:pPr>
              <w:jc w:val="both"/>
              <w:rPr>
                <w:sz w:val="22"/>
              </w:rPr>
            </w:pPr>
            <w:r>
              <w:rPr>
                <w:sz w:val="22"/>
              </w:rPr>
              <w:t>Социальная политика</w:t>
            </w:r>
          </w:p>
        </w:tc>
        <w:tc>
          <w:tcPr>
            <w:tcW w:w="2135" w:type="dxa"/>
          </w:tcPr>
          <w:p w:rsidR="00926067" w:rsidRDefault="00926067">
            <w:pPr>
              <w:jc w:val="center"/>
              <w:rPr>
                <w:sz w:val="22"/>
              </w:rPr>
            </w:pPr>
            <w:r>
              <w:rPr>
                <w:sz w:val="22"/>
              </w:rPr>
              <w:t>1 002 236</w:t>
            </w:r>
          </w:p>
        </w:tc>
      </w:tr>
      <w:tr w:rsidR="00926067">
        <w:tc>
          <w:tcPr>
            <w:tcW w:w="1134" w:type="dxa"/>
          </w:tcPr>
          <w:p w:rsidR="00926067" w:rsidRDefault="00926067">
            <w:pPr>
              <w:jc w:val="center"/>
              <w:rPr>
                <w:sz w:val="22"/>
              </w:rPr>
            </w:pPr>
            <w:r>
              <w:rPr>
                <w:sz w:val="22"/>
              </w:rPr>
              <w:t>1900</w:t>
            </w:r>
          </w:p>
        </w:tc>
        <w:tc>
          <w:tcPr>
            <w:tcW w:w="6237" w:type="dxa"/>
          </w:tcPr>
          <w:p w:rsidR="00926067" w:rsidRDefault="00926067">
            <w:pPr>
              <w:jc w:val="both"/>
              <w:rPr>
                <w:sz w:val="22"/>
              </w:rPr>
            </w:pPr>
            <w:r>
              <w:rPr>
                <w:sz w:val="22"/>
              </w:rPr>
              <w:t>Обслуживание государственного долга</w:t>
            </w:r>
          </w:p>
        </w:tc>
        <w:tc>
          <w:tcPr>
            <w:tcW w:w="2135" w:type="dxa"/>
          </w:tcPr>
          <w:p w:rsidR="00926067" w:rsidRDefault="00926067">
            <w:pPr>
              <w:jc w:val="center"/>
              <w:rPr>
                <w:sz w:val="22"/>
              </w:rPr>
            </w:pPr>
            <w:r>
              <w:rPr>
                <w:sz w:val="22"/>
              </w:rPr>
              <w:t>70 703</w:t>
            </w:r>
          </w:p>
        </w:tc>
      </w:tr>
      <w:tr w:rsidR="00926067">
        <w:tc>
          <w:tcPr>
            <w:tcW w:w="1134" w:type="dxa"/>
          </w:tcPr>
          <w:p w:rsidR="00926067" w:rsidRDefault="00926067">
            <w:pPr>
              <w:jc w:val="center"/>
              <w:rPr>
                <w:sz w:val="22"/>
              </w:rPr>
            </w:pPr>
            <w:r>
              <w:rPr>
                <w:sz w:val="22"/>
              </w:rPr>
              <w:t>2100</w:t>
            </w:r>
          </w:p>
        </w:tc>
        <w:tc>
          <w:tcPr>
            <w:tcW w:w="6237" w:type="dxa"/>
          </w:tcPr>
          <w:p w:rsidR="00926067" w:rsidRDefault="00926067">
            <w:pPr>
              <w:jc w:val="both"/>
              <w:rPr>
                <w:sz w:val="22"/>
              </w:rPr>
            </w:pPr>
            <w:r>
              <w:rPr>
                <w:sz w:val="22"/>
              </w:rPr>
              <w:t>Финансовая помощь бюджетам других уровней</w:t>
            </w:r>
          </w:p>
        </w:tc>
        <w:tc>
          <w:tcPr>
            <w:tcW w:w="2135" w:type="dxa"/>
          </w:tcPr>
          <w:p w:rsidR="00926067" w:rsidRDefault="00926067">
            <w:pPr>
              <w:jc w:val="center"/>
              <w:rPr>
                <w:sz w:val="22"/>
              </w:rPr>
            </w:pPr>
            <w:r>
              <w:rPr>
                <w:sz w:val="22"/>
              </w:rPr>
              <w:t>1 021 746</w:t>
            </w:r>
          </w:p>
        </w:tc>
      </w:tr>
      <w:tr w:rsidR="00926067">
        <w:tc>
          <w:tcPr>
            <w:tcW w:w="1134" w:type="dxa"/>
          </w:tcPr>
          <w:p w:rsidR="00926067" w:rsidRDefault="00926067">
            <w:pPr>
              <w:jc w:val="center"/>
              <w:rPr>
                <w:sz w:val="22"/>
              </w:rPr>
            </w:pPr>
            <w:r>
              <w:rPr>
                <w:sz w:val="22"/>
              </w:rPr>
              <w:t>2300</w:t>
            </w:r>
          </w:p>
        </w:tc>
        <w:tc>
          <w:tcPr>
            <w:tcW w:w="6237" w:type="dxa"/>
          </w:tcPr>
          <w:p w:rsidR="00926067" w:rsidRDefault="00926067">
            <w:pPr>
              <w:jc w:val="both"/>
              <w:rPr>
                <w:sz w:val="22"/>
              </w:rPr>
            </w:pPr>
            <w:r>
              <w:rPr>
                <w:sz w:val="22"/>
              </w:rPr>
              <w:t>Мобилизационная подготовка экономики</w:t>
            </w:r>
          </w:p>
        </w:tc>
        <w:tc>
          <w:tcPr>
            <w:tcW w:w="2135" w:type="dxa"/>
          </w:tcPr>
          <w:p w:rsidR="00926067" w:rsidRDefault="00926067">
            <w:pPr>
              <w:jc w:val="center"/>
              <w:rPr>
                <w:sz w:val="22"/>
              </w:rPr>
            </w:pPr>
            <w:r>
              <w:rPr>
                <w:sz w:val="22"/>
              </w:rPr>
              <w:t>8373</w:t>
            </w:r>
          </w:p>
        </w:tc>
      </w:tr>
      <w:tr w:rsidR="00926067">
        <w:tc>
          <w:tcPr>
            <w:tcW w:w="1134" w:type="dxa"/>
          </w:tcPr>
          <w:p w:rsidR="00926067" w:rsidRDefault="00926067">
            <w:pPr>
              <w:jc w:val="center"/>
              <w:rPr>
                <w:sz w:val="22"/>
              </w:rPr>
            </w:pPr>
            <w:r>
              <w:rPr>
                <w:sz w:val="22"/>
              </w:rPr>
              <w:t>3000</w:t>
            </w:r>
          </w:p>
        </w:tc>
        <w:tc>
          <w:tcPr>
            <w:tcW w:w="6237" w:type="dxa"/>
          </w:tcPr>
          <w:p w:rsidR="00926067" w:rsidRDefault="00926067">
            <w:pPr>
              <w:jc w:val="both"/>
              <w:rPr>
                <w:sz w:val="22"/>
              </w:rPr>
            </w:pPr>
            <w:r>
              <w:rPr>
                <w:sz w:val="22"/>
              </w:rPr>
              <w:t>Прочие расходы</w:t>
            </w:r>
          </w:p>
        </w:tc>
        <w:tc>
          <w:tcPr>
            <w:tcW w:w="2135" w:type="dxa"/>
          </w:tcPr>
          <w:p w:rsidR="00926067" w:rsidRDefault="00926067">
            <w:pPr>
              <w:jc w:val="center"/>
              <w:rPr>
                <w:sz w:val="22"/>
              </w:rPr>
            </w:pPr>
            <w:r>
              <w:rPr>
                <w:sz w:val="22"/>
              </w:rPr>
              <w:t>276 230</w:t>
            </w:r>
          </w:p>
        </w:tc>
      </w:tr>
      <w:tr w:rsidR="00926067">
        <w:tc>
          <w:tcPr>
            <w:tcW w:w="1134" w:type="dxa"/>
          </w:tcPr>
          <w:p w:rsidR="00926067" w:rsidRDefault="00926067">
            <w:pPr>
              <w:jc w:val="center"/>
              <w:rPr>
                <w:sz w:val="22"/>
              </w:rPr>
            </w:pPr>
          </w:p>
        </w:tc>
        <w:tc>
          <w:tcPr>
            <w:tcW w:w="6237" w:type="dxa"/>
          </w:tcPr>
          <w:p w:rsidR="00926067" w:rsidRDefault="00926067">
            <w:pPr>
              <w:jc w:val="both"/>
              <w:rPr>
                <w:sz w:val="22"/>
              </w:rPr>
            </w:pPr>
            <w:r>
              <w:rPr>
                <w:sz w:val="22"/>
              </w:rPr>
              <w:t>ВСЕГО РАСХОДОВ</w:t>
            </w:r>
          </w:p>
        </w:tc>
        <w:tc>
          <w:tcPr>
            <w:tcW w:w="2135" w:type="dxa"/>
          </w:tcPr>
          <w:p w:rsidR="00926067" w:rsidRDefault="00926067">
            <w:pPr>
              <w:jc w:val="center"/>
              <w:rPr>
                <w:sz w:val="22"/>
              </w:rPr>
            </w:pPr>
            <w:r>
              <w:rPr>
                <w:sz w:val="22"/>
              </w:rPr>
              <w:t>11 985 532</w:t>
            </w:r>
          </w:p>
        </w:tc>
      </w:tr>
    </w:tbl>
    <w:p w:rsidR="00926067" w:rsidRDefault="00926067">
      <w:pPr>
        <w:jc w:val="both"/>
        <w:rPr>
          <w:sz w:val="28"/>
        </w:rPr>
      </w:pPr>
    </w:p>
    <w:p w:rsidR="00926067" w:rsidRDefault="00926067">
      <w:pPr>
        <w:spacing w:line="360" w:lineRule="auto"/>
        <w:ind w:firstLine="567"/>
        <w:jc w:val="both"/>
        <w:rPr>
          <w:sz w:val="28"/>
        </w:rPr>
      </w:pPr>
      <w:r>
        <w:rPr>
          <w:sz w:val="28"/>
        </w:rPr>
        <w:t>Исходя из цифр расходов, можно говорить о большой социальной роли бюджетов субъектов федерации. Основными статьями расходов являются такие как здравоохранение (17,3% бюджетных расходов), образование (13,1%), социальная политика (8,4%), промышленность (10,8%), значительные средства направляются в бюджеты других уровней в качестве финансовой помощи (8,5%). Также достаточно велики затраты на сельское хозяйство, охрану окру- жающей среды, культуру и искусство.</w:t>
      </w:r>
    </w:p>
    <w:p w:rsidR="00926067" w:rsidRDefault="00926067">
      <w:pPr>
        <w:spacing w:line="360" w:lineRule="auto"/>
        <w:jc w:val="both"/>
      </w:pPr>
    </w:p>
    <w:p w:rsidR="00926067" w:rsidRDefault="00926067">
      <w:pPr>
        <w:jc w:val="both"/>
      </w:pPr>
    </w:p>
    <w:p w:rsidR="00926067" w:rsidRDefault="00926067">
      <w:pPr>
        <w:jc w:val="center"/>
        <w:rPr>
          <w:b/>
          <w:bCs/>
          <w:sz w:val="28"/>
        </w:rPr>
      </w:pPr>
      <w:r>
        <w:rPr>
          <w:b/>
          <w:bCs/>
          <w:sz w:val="28"/>
        </w:rPr>
        <w:t>Местные бюджеты</w:t>
      </w:r>
    </w:p>
    <w:p w:rsidR="00926067" w:rsidRDefault="00926067">
      <w:pPr>
        <w:widowControl w:val="0"/>
        <w:spacing w:line="360" w:lineRule="auto"/>
        <w:ind w:firstLine="567"/>
        <w:jc w:val="both"/>
        <w:rPr>
          <w:sz w:val="28"/>
        </w:rPr>
      </w:pPr>
      <w:r>
        <w:rPr>
          <w:sz w:val="28"/>
        </w:rPr>
        <w:t xml:space="preserve">Местные бюджеты составляют третий уровень бюджетной системы Российской Федерации. Ст. 14 БК РФ определяет бюджет муниципального образования (местный бюджет) 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На местные орга- ны власти возложена важная задача по осуществлению социальной политики государства. Финансирование мероприятий по социальному обслуживанию населения в значительной части проводится за счет местных бюджетов. </w:t>
      </w:r>
    </w:p>
    <w:p w:rsidR="00926067" w:rsidRDefault="00926067">
      <w:pPr>
        <w:widowControl w:val="0"/>
        <w:spacing w:line="360" w:lineRule="auto"/>
        <w:ind w:right="42" w:firstLine="567"/>
        <w:jc w:val="both"/>
        <w:rPr>
          <w:sz w:val="28"/>
        </w:rPr>
      </w:pPr>
      <w:r>
        <w:rPr>
          <w:sz w:val="28"/>
        </w:rPr>
        <w:t>Наиболее ярко последствия экономических и социальных процессов отра- жаются на расходной части местных бюджетов. Возрастание расходов связано с повышением уровня затрат на содержание объектов жилищно-коммунально- го и культурно-бытового назначения, на благоустройство территорий, с новым строительством. Также в последние годы широко практикуется передача раз- личных ведомственных объектов, таких как жильё, социально-культурные уч- реждения, организации бытового обслуживания в муниципальную собствен- ность, что ведет к значительному увеличению бюджетных расходов.</w:t>
      </w:r>
    </w:p>
    <w:p w:rsidR="00926067" w:rsidRDefault="00926067">
      <w:pPr>
        <w:widowControl w:val="0"/>
        <w:spacing w:line="360" w:lineRule="auto"/>
        <w:ind w:right="42" w:firstLine="567"/>
        <w:jc w:val="both"/>
        <w:rPr>
          <w:sz w:val="28"/>
        </w:rPr>
      </w:pPr>
      <w:r>
        <w:rPr>
          <w:sz w:val="28"/>
        </w:rPr>
        <w:t xml:space="preserve">Следует отметить, что структура расходов отдельных видов местных бюджетов не одинакова и зависит от объема хозяйства и подведомственности его органам власти различных территориальных образований. Так, городским органам подчинена значительная часть предприятий местной промышленности, жилищно-бытового хозяйства, транспорта, поэтому удель- ный вес ассигнований на народное хозяйство в расходах этих бюджетов наиболее значителен и превышает 40%. В ведении же районных, поселковых и сельских органов власти находятся в основном социально-культурные учреж- дения, в этих бюджетах подавляющая часть расходов приходится на финанси- рование социально-культурных мероприятий, оно составляет порядка 60-80% расходов. </w:t>
      </w:r>
    </w:p>
    <w:p w:rsidR="00926067" w:rsidRDefault="00926067">
      <w:pPr>
        <w:widowControl w:val="0"/>
        <w:spacing w:line="360" w:lineRule="auto"/>
        <w:ind w:right="42" w:firstLine="567"/>
        <w:jc w:val="both"/>
        <w:rPr>
          <w:sz w:val="24"/>
        </w:rPr>
      </w:pPr>
      <w:r>
        <w:rPr>
          <w:sz w:val="28"/>
        </w:rPr>
        <w:t>Доходы местных бюджетов, также как и доходы бюджетов субъектов фе- дерации состоят из собственных и регулирующих. Общую схему собственных и регулирующих доходов местных бюджетов можно представить в виде схемы (2, с.33).</w:t>
      </w:r>
    </w:p>
    <w:p w:rsidR="00926067" w:rsidRDefault="00926067">
      <w:pPr>
        <w:framePr w:w="3640" w:h="365" w:hSpace="180" w:wrap="around" w:vAnchor="text" w:hAnchor="page" w:x="4822" w:y="124"/>
        <w:pBdr>
          <w:top w:val="single" w:sz="6" w:space="1" w:color="auto"/>
          <w:left w:val="single" w:sz="6" w:space="1" w:color="auto"/>
          <w:bottom w:val="single" w:sz="6" w:space="1" w:color="auto"/>
          <w:right w:val="single" w:sz="6" w:space="1" w:color="auto"/>
        </w:pBdr>
        <w:jc w:val="center"/>
        <w:rPr>
          <w:b/>
          <w:bCs/>
          <w:sz w:val="24"/>
        </w:rPr>
      </w:pPr>
      <w:r>
        <w:rPr>
          <w:b/>
          <w:bCs/>
          <w:sz w:val="24"/>
        </w:rPr>
        <w:t>Доходы местных бюджетов</w:t>
      </w:r>
    </w:p>
    <w:p w:rsidR="00926067" w:rsidRDefault="00926067">
      <w:pPr>
        <w:widowControl w:val="0"/>
        <w:spacing w:line="360" w:lineRule="auto"/>
        <w:ind w:right="42" w:firstLine="567"/>
        <w:jc w:val="center"/>
        <w:rPr>
          <w:sz w:val="24"/>
        </w:rPr>
      </w:pPr>
    </w:p>
    <w:p w:rsidR="00926067" w:rsidRDefault="00926067">
      <w:pPr>
        <w:framePr w:w="2942" w:h="541" w:hSpace="180" w:wrap="around" w:vAnchor="text" w:hAnchor="page" w:x="7522" w:y="430"/>
        <w:pBdr>
          <w:top w:val="single" w:sz="6" w:space="1" w:color="auto"/>
          <w:left w:val="single" w:sz="6" w:space="1" w:color="auto"/>
          <w:bottom w:val="single" w:sz="6" w:space="1" w:color="auto"/>
          <w:right w:val="single" w:sz="6" w:space="1" w:color="auto"/>
        </w:pBdr>
        <w:jc w:val="center"/>
        <w:rPr>
          <w:i/>
          <w:iCs/>
          <w:sz w:val="24"/>
        </w:rPr>
      </w:pPr>
      <w:r>
        <w:rPr>
          <w:i/>
          <w:iCs/>
          <w:sz w:val="24"/>
        </w:rPr>
        <w:t>Регулирующие доходы</w:t>
      </w:r>
    </w:p>
    <w:p w:rsidR="00926067" w:rsidRDefault="004C6752">
      <w:pPr>
        <w:tabs>
          <w:tab w:val="left" w:pos="3420"/>
        </w:tabs>
        <w:jc w:val="both"/>
        <w:rPr>
          <w:sz w:val="24"/>
        </w:rPr>
      </w:pPr>
      <w:r>
        <w:rPr>
          <w:noProof/>
        </w:rPr>
        <w:pict>
          <v:group id="_x0000_s1056" style="position:absolute;left:0;text-align:left;margin-left:58.05pt;margin-top:3.65pt;width:369pt;height:171pt;z-index:251655168" coordorigin="2961,9904" coordsize="7380,3420">
            <v:line id="_x0000_s1042" style="position:absolute" from="4941,9904" to="4941,10264"/>
            <v:line id="_x0000_s1044" style="position:absolute" from="8181,9904" to="8181,10264"/>
            <v:line id="_x0000_s1045" style="position:absolute" from="4041,10804" to="4041,11704"/>
            <v:line id="_x0000_s1046" style="position:absolute" from="5301,10804" to="7821,11704"/>
            <v:line id="_x0000_s1048" style="position:absolute;flip:y" from="5301,12964" to="5301,13324"/>
            <v:line id="_x0000_s1050" style="position:absolute" from="2961,12964" to="2961,13324"/>
            <v:line id="_x0000_s1051" style="position:absolute" from="7821,12964" to="7821,13324"/>
            <v:line id="_x0000_s1052" style="position:absolute" from="10341,12964" to="10341,13324"/>
            <v:line id="_x0000_s1053" style="position:absolute" from="2961,12964" to="10341,12964"/>
            <v:line id="_x0000_s1054" style="position:absolute" from="10161,10804" to="10161,12964"/>
          </v:group>
        </w:pict>
      </w:r>
      <w:r w:rsidR="00926067">
        <w:rPr>
          <w:sz w:val="24"/>
        </w:rPr>
        <w:tab/>
      </w:r>
    </w:p>
    <w:p w:rsidR="00926067" w:rsidRDefault="00926067">
      <w:pPr>
        <w:framePr w:w="2762" w:h="541" w:hSpace="180" w:wrap="around" w:vAnchor="text" w:hAnchor="page" w:x="3022" w:y="154"/>
        <w:pBdr>
          <w:top w:val="single" w:sz="6" w:space="1" w:color="auto"/>
          <w:left w:val="single" w:sz="6" w:space="1" w:color="auto"/>
          <w:bottom w:val="single" w:sz="6" w:space="1" w:color="auto"/>
          <w:right w:val="single" w:sz="6" w:space="1" w:color="auto"/>
        </w:pBdr>
        <w:jc w:val="center"/>
        <w:rPr>
          <w:i/>
          <w:iCs/>
          <w:sz w:val="24"/>
        </w:rPr>
      </w:pPr>
      <w:r>
        <w:rPr>
          <w:i/>
          <w:iCs/>
          <w:sz w:val="24"/>
        </w:rPr>
        <w:t>Собственные доходы</w:t>
      </w:r>
    </w:p>
    <w:p w:rsidR="00926067" w:rsidRDefault="00926067">
      <w:pPr>
        <w:tabs>
          <w:tab w:val="left" w:pos="3420"/>
        </w:tabs>
        <w:jc w:val="both"/>
        <w:rPr>
          <w:sz w:val="24"/>
        </w:rPr>
      </w:pPr>
    </w:p>
    <w:p w:rsidR="00926067" w:rsidRDefault="00926067">
      <w:pPr>
        <w:jc w:val="both"/>
        <w:rPr>
          <w:sz w:val="24"/>
        </w:rPr>
      </w:pPr>
    </w:p>
    <w:p w:rsidR="00926067" w:rsidRDefault="00926067">
      <w:pPr>
        <w:jc w:val="both"/>
        <w:rPr>
          <w:sz w:val="24"/>
        </w:rPr>
      </w:pPr>
    </w:p>
    <w:p w:rsidR="00926067" w:rsidRDefault="00926067">
      <w:pPr>
        <w:framePr w:w="4061" w:h="685" w:hSpace="180" w:wrap="around" w:vAnchor="text" w:hAnchor="page" w:x="1762" w:y="71"/>
        <w:pBdr>
          <w:top w:val="single" w:sz="6" w:space="1" w:color="auto"/>
          <w:left w:val="single" w:sz="6" w:space="1" w:color="auto"/>
          <w:bottom w:val="single" w:sz="6" w:space="1" w:color="auto"/>
          <w:right w:val="single" w:sz="6" w:space="1" w:color="auto"/>
        </w:pBdr>
        <w:jc w:val="center"/>
        <w:rPr>
          <w:sz w:val="24"/>
        </w:rPr>
      </w:pPr>
      <w:r>
        <w:rPr>
          <w:sz w:val="24"/>
        </w:rPr>
        <w:t>Налоговые доходы, закрепленные за соответствующим бюджетом</w:t>
      </w:r>
    </w:p>
    <w:p w:rsidR="00926067" w:rsidRDefault="00926067">
      <w:pPr>
        <w:framePr w:w="3701" w:h="697" w:hSpace="180" w:wrap="around" w:vAnchor="text" w:hAnchor="page" w:x="6082" w:y="71"/>
        <w:pBdr>
          <w:top w:val="single" w:sz="6" w:space="1" w:color="auto"/>
          <w:left w:val="single" w:sz="6" w:space="1" w:color="auto"/>
          <w:bottom w:val="single" w:sz="6" w:space="1" w:color="auto"/>
          <w:right w:val="single" w:sz="6" w:space="1" w:color="auto"/>
        </w:pBdr>
        <w:jc w:val="center"/>
        <w:rPr>
          <w:sz w:val="24"/>
        </w:rPr>
      </w:pPr>
      <w:r>
        <w:rPr>
          <w:sz w:val="24"/>
        </w:rPr>
        <w:t>Неналоговые доходы соответствующего бюджета</w:t>
      </w:r>
    </w:p>
    <w:p w:rsidR="00926067" w:rsidRDefault="00926067">
      <w:pPr>
        <w:jc w:val="both"/>
        <w:rPr>
          <w:sz w:val="24"/>
        </w:rPr>
      </w:pPr>
      <w:r>
        <w:rPr>
          <w:sz w:val="24"/>
        </w:rPr>
        <w:t xml:space="preserve">                          </w:t>
      </w:r>
    </w:p>
    <w:p w:rsidR="00926067" w:rsidRDefault="00926067">
      <w:pPr>
        <w:jc w:val="both"/>
        <w:rPr>
          <w:sz w:val="24"/>
        </w:rPr>
      </w:pPr>
    </w:p>
    <w:p w:rsidR="00926067" w:rsidRDefault="00926067">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439"/>
        <w:gridCol w:w="2439"/>
        <w:gridCol w:w="2439"/>
      </w:tblGrid>
      <w:tr w:rsidR="00926067">
        <w:trPr>
          <w:trHeight w:val="1126"/>
        </w:trPr>
        <w:tc>
          <w:tcPr>
            <w:tcW w:w="2439" w:type="dxa"/>
          </w:tcPr>
          <w:p w:rsidR="00926067" w:rsidRDefault="00926067">
            <w:pPr>
              <w:jc w:val="center"/>
              <w:rPr>
                <w:sz w:val="24"/>
              </w:rPr>
            </w:pPr>
            <w:r>
              <w:rPr>
                <w:sz w:val="24"/>
              </w:rPr>
              <w:t>Отчисления от федеральных и региональных налогов</w:t>
            </w:r>
          </w:p>
        </w:tc>
        <w:tc>
          <w:tcPr>
            <w:tcW w:w="2439" w:type="dxa"/>
          </w:tcPr>
          <w:p w:rsidR="00926067" w:rsidRDefault="00926067">
            <w:pPr>
              <w:jc w:val="center"/>
              <w:rPr>
                <w:sz w:val="24"/>
              </w:rPr>
            </w:pPr>
            <w:r>
              <w:rPr>
                <w:sz w:val="24"/>
              </w:rPr>
              <w:t>Средства из фондов финансовой поддержки регионов</w:t>
            </w:r>
          </w:p>
        </w:tc>
        <w:tc>
          <w:tcPr>
            <w:tcW w:w="2439" w:type="dxa"/>
          </w:tcPr>
          <w:p w:rsidR="00926067" w:rsidRDefault="00926067">
            <w:pPr>
              <w:jc w:val="center"/>
              <w:rPr>
                <w:sz w:val="24"/>
              </w:rPr>
            </w:pPr>
            <w:r>
              <w:rPr>
                <w:sz w:val="24"/>
              </w:rPr>
              <w:t>Дотации, субвенции, субсидии из вышестоящих бюджетов</w:t>
            </w:r>
          </w:p>
        </w:tc>
        <w:tc>
          <w:tcPr>
            <w:tcW w:w="2439" w:type="dxa"/>
          </w:tcPr>
          <w:p w:rsidR="00926067" w:rsidRDefault="00926067">
            <w:pPr>
              <w:jc w:val="center"/>
              <w:rPr>
                <w:sz w:val="24"/>
              </w:rPr>
            </w:pPr>
            <w:r>
              <w:rPr>
                <w:sz w:val="24"/>
              </w:rPr>
              <w:t>Средства, полученные из вышестоящего бюджета в порядке взаимных расчетов</w:t>
            </w:r>
          </w:p>
        </w:tc>
      </w:tr>
    </w:tbl>
    <w:p w:rsidR="00926067" w:rsidRDefault="00926067">
      <w:pPr>
        <w:ind w:firstLine="567"/>
        <w:jc w:val="both"/>
        <w:rPr>
          <w:sz w:val="28"/>
        </w:rPr>
      </w:pPr>
    </w:p>
    <w:p w:rsidR="00926067" w:rsidRDefault="00926067">
      <w:pPr>
        <w:jc w:val="both"/>
        <w:rPr>
          <w:sz w:val="28"/>
        </w:rPr>
      </w:pPr>
    </w:p>
    <w:p w:rsidR="00926067" w:rsidRDefault="00926067">
      <w:pPr>
        <w:spacing w:line="360" w:lineRule="auto"/>
        <w:ind w:firstLine="567"/>
        <w:jc w:val="both"/>
        <w:rPr>
          <w:sz w:val="28"/>
        </w:rPr>
      </w:pPr>
      <w:r>
        <w:rPr>
          <w:sz w:val="28"/>
        </w:rPr>
        <w:t>Для более полного представления о доходах местных бюджетов обратим- ся к статье 5 Закона Самарской области «Об областном бюджете на 2001 год». Этой статьёй установлено, что в местные бюджеты зачисляются поступления от следующих федеральных и региональных налогов и сборов:</w:t>
      </w:r>
    </w:p>
    <w:p w:rsidR="00926067" w:rsidRDefault="00926067">
      <w:pPr>
        <w:numPr>
          <w:ilvl w:val="0"/>
          <w:numId w:val="14"/>
        </w:numPr>
        <w:tabs>
          <w:tab w:val="clear" w:pos="1287"/>
          <w:tab w:val="left" w:pos="851"/>
        </w:tabs>
        <w:spacing w:line="360" w:lineRule="auto"/>
        <w:ind w:left="0" w:firstLine="567"/>
        <w:jc w:val="both"/>
        <w:rPr>
          <w:sz w:val="28"/>
        </w:rPr>
      </w:pPr>
      <w:r>
        <w:rPr>
          <w:sz w:val="28"/>
        </w:rPr>
        <w:t>налога на прибыль (доход) предприятий и организаций – в размере 5% поступлений в консолидированный бюджет области;</w:t>
      </w:r>
    </w:p>
    <w:p w:rsidR="00926067" w:rsidRDefault="00926067">
      <w:pPr>
        <w:numPr>
          <w:ilvl w:val="0"/>
          <w:numId w:val="15"/>
        </w:numPr>
        <w:tabs>
          <w:tab w:val="left" w:pos="851"/>
        </w:tabs>
        <w:spacing w:line="360" w:lineRule="auto"/>
        <w:ind w:left="0" w:firstLine="567"/>
        <w:jc w:val="both"/>
        <w:rPr>
          <w:sz w:val="28"/>
        </w:rPr>
      </w:pPr>
      <w:r>
        <w:rPr>
          <w:sz w:val="28"/>
        </w:rPr>
        <w:t>налога на доходы  физических лиц, удерживаемого предприятиями и организациями – в размере 57% поступлений в консолидированный бюджет области;</w:t>
      </w:r>
    </w:p>
    <w:p w:rsidR="00926067" w:rsidRDefault="00926067">
      <w:pPr>
        <w:numPr>
          <w:ilvl w:val="0"/>
          <w:numId w:val="15"/>
        </w:numPr>
        <w:tabs>
          <w:tab w:val="left" w:pos="851"/>
        </w:tabs>
        <w:spacing w:line="360" w:lineRule="auto"/>
        <w:ind w:left="0" w:firstLine="567"/>
        <w:jc w:val="both"/>
        <w:rPr>
          <w:sz w:val="28"/>
        </w:rPr>
      </w:pPr>
      <w:r>
        <w:rPr>
          <w:sz w:val="28"/>
        </w:rPr>
        <w:t>налога на доходы физических лиц, удерживаемого налоговыми органами – в размере 100% поступлений в консолидированный бюджет области;</w:t>
      </w:r>
    </w:p>
    <w:p w:rsidR="00926067" w:rsidRDefault="00926067">
      <w:pPr>
        <w:numPr>
          <w:ilvl w:val="0"/>
          <w:numId w:val="15"/>
        </w:numPr>
        <w:tabs>
          <w:tab w:val="left" w:pos="851"/>
        </w:tabs>
        <w:spacing w:line="360" w:lineRule="auto"/>
        <w:ind w:left="0" w:firstLine="567"/>
        <w:jc w:val="both"/>
        <w:rPr>
          <w:sz w:val="28"/>
        </w:rPr>
      </w:pPr>
      <w:r>
        <w:rPr>
          <w:sz w:val="28"/>
        </w:rPr>
        <w:t>налога на игорный бизнес - в размере 50% поступлений в консолидированный бюджет области;</w:t>
      </w:r>
    </w:p>
    <w:p w:rsidR="00926067" w:rsidRDefault="00926067">
      <w:pPr>
        <w:numPr>
          <w:ilvl w:val="0"/>
          <w:numId w:val="15"/>
        </w:numPr>
        <w:tabs>
          <w:tab w:val="left" w:pos="851"/>
        </w:tabs>
        <w:spacing w:line="360" w:lineRule="auto"/>
        <w:ind w:left="0" w:firstLine="567"/>
        <w:jc w:val="both"/>
        <w:rPr>
          <w:sz w:val="28"/>
        </w:rPr>
      </w:pPr>
      <w:r>
        <w:rPr>
          <w:sz w:val="28"/>
        </w:rPr>
        <w:t>акцизов на спирт этиловый, водку и ликёроводочные изделия – в  размере 5% поступлений в консолидированный бюджет области;</w:t>
      </w:r>
    </w:p>
    <w:p w:rsidR="00926067" w:rsidRDefault="00926067">
      <w:pPr>
        <w:numPr>
          <w:ilvl w:val="0"/>
          <w:numId w:val="15"/>
        </w:numPr>
        <w:tabs>
          <w:tab w:val="left" w:pos="851"/>
        </w:tabs>
        <w:spacing w:line="360" w:lineRule="auto"/>
        <w:ind w:left="0" w:firstLine="567"/>
        <w:jc w:val="both"/>
        <w:rPr>
          <w:sz w:val="28"/>
        </w:rPr>
      </w:pPr>
      <w:r>
        <w:rPr>
          <w:sz w:val="28"/>
        </w:rPr>
        <w:t>акцизов на прочие виды подакцизных товаров (за исключением акцизов на все виды минерального сырья и автомобили) - в  размере 10% поступлений в консолидированный бюджет области;</w:t>
      </w:r>
    </w:p>
    <w:p w:rsidR="00926067" w:rsidRDefault="00926067">
      <w:pPr>
        <w:numPr>
          <w:ilvl w:val="0"/>
          <w:numId w:val="14"/>
        </w:numPr>
        <w:tabs>
          <w:tab w:val="clear" w:pos="1287"/>
          <w:tab w:val="left" w:pos="851"/>
        </w:tabs>
        <w:spacing w:line="360" w:lineRule="auto"/>
        <w:ind w:left="0" w:firstLine="567"/>
        <w:jc w:val="both"/>
        <w:rPr>
          <w:sz w:val="28"/>
        </w:rPr>
      </w:pPr>
      <w:r>
        <w:rPr>
          <w:sz w:val="28"/>
        </w:rPr>
        <w:t>лицензионных и регистрационных сборов – в соответствии с законодательством РФ;</w:t>
      </w:r>
    </w:p>
    <w:p w:rsidR="00926067" w:rsidRDefault="00926067">
      <w:pPr>
        <w:numPr>
          <w:ilvl w:val="0"/>
          <w:numId w:val="15"/>
        </w:numPr>
        <w:tabs>
          <w:tab w:val="left" w:pos="851"/>
        </w:tabs>
        <w:spacing w:line="360" w:lineRule="auto"/>
        <w:ind w:left="0" w:firstLine="567"/>
        <w:jc w:val="both"/>
        <w:rPr>
          <w:sz w:val="28"/>
        </w:rPr>
      </w:pPr>
      <w:r>
        <w:rPr>
          <w:sz w:val="28"/>
        </w:rPr>
        <w:t xml:space="preserve">налога на покупку иностранных денежных знаков и платежных документов, выраженных в иностранной валюте – в размере 40% поступлений; </w:t>
      </w:r>
    </w:p>
    <w:p w:rsidR="00926067" w:rsidRDefault="00926067">
      <w:pPr>
        <w:numPr>
          <w:ilvl w:val="0"/>
          <w:numId w:val="14"/>
        </w:numPr>
        <w:tabs>
          <w:tab w:val="clear" w:pos="1287"/>
          <w:tab w:val="left" w:pos="851"/>
        </w:tabs>
        <w:spacing w:line="360" w:lineRule="auto"/>
        <w:ind w:left="0" w:firstLine="567"/>
        <w:jc w:val="both"/>
        <w:rPr>
          <w:sz w:val="28"/>
        </w:rPr>
      </w:pPr>
      <w:r>
        <w:rPr>
          <w:sz w:val="28"/>
        </w:rPr>
        <w:t>единого налога на вмененный доход для определенных видов деятель- ности – в размере 50% поступлений;</w:t>
      </w:r>
    </w:p>
    <w:p w:rsidR="00926067" w:rsidRDefault="00926067">
      <w:pPr>
        <w:numPr>
          <w:ilvl w:val="0"/>
          <w:numId w:val="14"/>
        </w:numPr>
        <w:tabs>
          <w:tab w:val="clear" w:pos="1287"/>
          <w:tab w:val="left" w:pos="851"/>
        </w:tabs>
        <w:spacing w:line="360" w:lineRule="auto"/>
        <w:ind w:left="0" w:firstLine="567"/>
        <w:jc w:val="both"/>
        <w:rPr>
          <w:sz w:val="28"/>
        </w:rPr>
      </w:pPr>
      <w:r>
        <w:rPr>
          <w:sz w:val="28"/>
        </w:rPr>
        <w:t>налога на имущество предприятий – в размере 50% поступлений;</w:t>
      </w:r>
    </w:p>
    <w:p w:rsidR="00926067" w:rsidRDefault="00926067">
      <w:pPr>
        <w:numPr>
          <w:ilvl w:val="0"/>
          <w:numId w:val="14"/>
        </w:numPr>
        <w:tabs>
          <w:tab w:val="clear" w:pos="1287"/>
          <w:tab w:val="left" w:pos="851"/>
        </w:tabs>
        <w:spacing w:line="360" w:lineRule="auto"/>
        <w:ind w:left="0" w:firstLine="567"/>
        <w:jc w:val="both"/>
        <w:rPr>
          <w:sz w:val="28"/>
        </w:rPr>
      </w:pPr>
      <w:r>
        <w:rPr>
          <w:sz w:val="28"/>
        </w:rPr>
        <w:t>налога с имущества, переходящего в порядке наследования или дарения в размере 100% поступлений;</w:t>
      </w:r>
    </w:p>
    <w:p w:rsidR="00926067" w:rsidRDefault="00926067">
      <w:pPr>
        <w:numPr>
          <w:ilvl w:val="0"/>
          <w:numId w:val="14"/>
        </w:numPr>
        <w:tabs>
          <w:tab w:val="clear" w:pos="1287"/>
          <w:tab w:val="left" w:pos="851"/>
        </w:tabs>
        <w:spacing w:line="360" w:lineRule="auto"/>
        <w:ind w:left="0" w:firstLine="567"/>
        <w:jc w:val="both"/>
        <w:rPr>
          <w:sz w:val="28"/>
        </w:rPr>
      </w:pPr>
      <w:r>
        <w:rPr>
          <w:sz w:val="28"/>
        </w:rPr>
        <w:t>платежей за пользование недрами – по нормативам, установленным законодательством Российской Федерации;</w:t>
      </w:r>
    </w:p>
    <w:p w:rsidR="00926067" w:rsidRDefault="00926067">
      <w:pPr>
        <w:numPr>
          <w:ilvl w:val="0"/>
          <w:numId w:val="14"/>
        </w:numPr>
        <w:tabs>
          <w:tab w:val="clear" w:pos="1287"/>
          <w:tab w:val="left" w:pos="851"/>
        </w:tabs>
        <w:spacing w:line="360" w:lineRule="auto"/>
        <w:ind w:left="0" w:firstLine="567"/>
        <w:jc w:val="both"/>
        <w:rPr>
          <w:sz w:val="28"/>
        </w:rPr>
      </w:pPr>
      <w:r>
        <w:rPr>
          <w:sz w:val="28"/>
        </w:rPr>
        <w:t>платы за пользование водными объектами – в размере 50% поступлений;</w:t>
      </w:r>
    </w:p>
    <w:p w:rsidR="00926067" w:rsidRDefault="00926067">
      <w:pPr>
        <w:numPr>
          <w:ilvl w:val="0"/>
          <w:numId w:val="15"/>
        </w:numPr>
        <w:tabs>
          <w:tab w:val="left" w:pos="851"/>
        </w:tabs>
        <w:spacing w:line="360" w:lineRule="auto"/>
        <w:ind w:left="0" w:firstLine="567"/>
        <w:jc w:val="both"/>
        <w:rPr>
          <w:sz w:val="28"/>
        </w:rPr>
      </w:pPr>
      <w:r>
        <w:rPr>
          <w:sz w:val="28"/>
        </w:rPr>
        <w:t>платежей за пользование лесным фондом – в размере 100% поступлений в консолидированный бюджет области;</w:t>
      </w:r>
    </w:p>
    <w:p w:rsidR="00926067" w:rsidRDefault="00926067">
      <w:pPr>
        <w:numPr>
          <w:ilvl w:val="0"/>
          <w:numId w:val="13"/>
        </w:numPr>
        <w:tabs>
          <w:tab w:val="clear" w:pos="1287"/>
          <w:tab w:val="num" w:pos="851"/>
        </w:tabs>
        <w:spacing w:line="360" w:lineRule="auto"/>
        <w:ind w:left="0" w:firstLine="567"/>
        <w:jc w:val="both"/>
        <w:rPr>
          <w:sz w:val="28"/>
        </w:rPr>
      </w:pPr>
      <w:r>
        <w:rPr>
          <w:sz w:val="28"/>
        </w:rPr>
        <w:t>прочих налогов, сборов и пошлин, подлежащих зачислению в бюджеты        муниципальных образований в соответствии с законодательством Российской Федерации.</w:t>
      </w:r>
    </w:p>
    <w:p w:rsidR="00926067" w:rsidRDefault="00926067">
      <w:pPr>
        <w:spacing w:line="360" w:lineRule="auto"/>
        <w:ind w:firstLine="567"/>
        <w:jc w:val="both"/>
        <w:rPr>
          <w:sz w:val="28"/>
        </w:rPr>
      </w:pPr>
      <w:r>
        <w:rPr>
          <w:sz w:val="28"/>
        </w:rPr>
        <w:t xml:space="preserve">Также предусмотрена помощь местным бюджетам из областного бюджета в размере 1 021 746 тыс. рублей. </w:t>
      </w:r>
    </w:p>
    <w:p w:rsidR="00926067" w:rsidRDefault="00926067">
      <w:pPr>
        <w:spacing w:line="360" w:lineRule="auto"/>
        <w:ind w:firstLine="567"/>
        <w:jc w:val="both"/>
        <w:rPr>
          <w:sz w:val="28"/>
        </w:rPr>
      </w:pPr>
    </w:p>
    <w:p w:rsidR="00926067" w:rsidRDefault="00926067">
      <w:pPr>
        <w:spacing w:line="360" w:lineRule="auto"/>
        <w:ind w:firstLine="567"/>
        <w:jc w:val="center"/>
        <w:rPr>
          <w:b/>
          <w:bCs/>
          <w:sz w:val="28"/>
        </w:rPr>
      </w:pPr>
      <w:r>
        <w:rPr>
          <w:b/>
          <w:bCs/>
          <w:sz w:val="28"/>
        </w:rPr>
        <w:t>Внебюджетные фонды</w:t>
      </w:r>
    </w:p>
    <w:p w:rsidR="00926067" w:rsidRDefault="00926067">
      <w:pPr>
        <w:spacing w:line="360" w:lineRule="auto"/>
        <w:ind w:firstLine="567"/>
        <w:jc w:val="both"/>
        <w:rPr>
          <w:sz w:val="28"/>
        </w:rPr>
      </w:pPr>
      <w:r>
        <w:rPr>
          <w:sz w:val="28"/>
        </w:rPr>
        <w:t xml:space="preserve">Важным звеном финансовой системы являются </w:t>
      </w:r>
      <w:r>
        <w:rPr>
          <w:i/>
          <w:iCs/>
          <w:sz w:val="28"/>
        </w:rPr>
        <w:t xml:space="preserve">внебюджетные фонды государства </w:t>
      </w:r>
      <w:r>
        <w:rPr>
          <w:sz w:val="28"/>
        </w:rPr>
        <w:t>– совокупность финансовых ресурсов, находящихся в распоряже- нии центральных или региональных органов власти и имеющих целевое назна- чение. С 1992 года в России начало действовать более двух десятков внебюд- жетных экономических и социальных фондов. Но к настоящему времени феде- ральные экономические внебюджетные фонды были упразднены.</w:t>
      </w:r>
    </w:p>
    <w:p w:rsidR="00926067" w:rsidRDefault="00926067">
      <w:pPr>
        <w:widowControl w:val="0"/>
        <w:spacing w:line="360" w:lineRule="auto"/>
        <w:ind w:firstLine="720"/>
        <w:jc w:val="both"/>
        <w:rPr>
          <w:sz w:val="28"/>
        </w:rPr>
      </w:pPr>
      <w:r>
        <w:rPr>
          <w:sz w:val="28"/>
        </w:rPr>
        <w:t>Внебюджетные фонды – один из методов перераспределения националь- ного дохода органами власти в пользу определенных социальных групп насе- ления (17, с.256). Они предназначены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имеют строго целевое назначение. Расходы и доходы государственных внебюджетных фондов утверждаются законодательными органами в форме закона аналогично закону об утверждении государственного бюджета.</w:t>
      </w:r>
      <w:r>
        <w:t xml:space="preserve"> </w:t>
      </w:r>
      <w:r>
        <w:rPr>
          <w:sz w:val="28"/>
        </w:rPr>
        <w:t>Формируются государственные внебюджетные фонды в основном за счет обязательных отчислений, уплачиваемых юридическими и физическими лицами. Наряду с этим источниками доходов внебюджетных фондов являются:</w:t>
      </w:r>
    </w:p>
    <w:p w:rsidR="00926067" w:rsidRDefault="00926067">
      <w:pPr>
        <w:widowControl w:val="0"/>
        <w:numPr>
          <w:ilvl w:val="0"/>
          <w:numId w:val="13"/>
        </w:numPr>
        <w:tabs>
          <w:tab w:val="clear" w:pos="1287"/>
          <w:tab w:val="left" w:pos="851"/>
        </w:tabs>
        <w:spacing w:line="360" w:lineRule="auto"/>
        <w:ind w:left="0" w:firstLine="567"/>
        <w:jc w:val="both"/>
        <w:rPr>
          <w:sz w:val="28"/>
        </w:rPr>
      </w:pPr>
      <w:r>
        <w:rPr>
          <w:sz w:val="28"/>
        </w:rPr>
        <w:t>прибыль от коммерческой деятельности, осуществляемой фондом;</w:t>
      </w:r>
    </w:p>
    <w:p w:rsidR="00926067" w:rsidRDefault="00926067">
      <w:pPr>
        <w:widowControl w:val="0"/>
        <w:numPr>
          <w:ilvl w:val="0"/>
          <w:numId w:val="13"/>
        </w:numPr>
        <w:tabs>
          <w:tab w:val="clear" w:pos="1287"/>
          <w:tab w:val="left" w:pos="851"/>
        </w:tabs>
        <w:spacing w:line="360" w:lineRule="auto"/>
        <w:ind w:left="0" w:firstLine="567"/>
        <w:jc w:val="both"/>
        <w:rPr>
          <w:sz w:val="28"/>
        </w:rPr>
      </w:pPr>
      <w:r>
        <w:rPr>
          <w:sz w:val="28"/>
        </w:rPr>
        <w:t>средства бюджета;</w:t>
      </w:r>
    </w:p>
    <w:p w:rsidR="00926067" w:rsidRDefault="00926067">
      <w:pPr>
        <w:widowControl w:val="0"/>
        <w:numPr>
          <w:ilvl w:val="0"/>
          <w:numId w:val="13"/>
        </w:numPr>
        <w:tabs>
          <w:tab w:val="clear" w:pos="1287"/>
          <w:tab w:val="left" w:pos="851"/>
        </w:tabs>
        <w:spacing w:line="360" w:lineRule="auto"/>
        <w:ind w:left="0" w:firstLine="567"/>
        <w:jc w:val="both"/>
        <w:rPr>
          <w:sz w:val="28"/>
        </w:rPr>
      </w:pPr>
      <w:r>
        <w:rPr>
          <w:sz w:val="28"/>
        </w:rPr>
        <w:t>займы, полученные фондом у Центрального Банка или коммерческих банков.</w:t>
      </w:r>
    </w:p>
    <w:p w:rsidR="00926067" w:rsidRDefault="00926067">
      <w:pPr>
        <w:widowControl w:val="0"/>
        <w:spacing w:line="360" w:lineRule="auto"/>
        <w:ind w:firstLine="720"/>
        <w:jc w:val="both"/>
        <w:rPr>
          <w:sz w:val="28"/>
        </w:rPr>
      </w:pPr>
      <w:r>
        <w:rPr>
          <w:sz w:val="28"/>
        </w:rPr>
        <w:t>Ранее, до принятия Бюджетного кодекса Российской Федерации, внебюджетные фонды не включались в бюджетную систему РФ, являясь самостоятельным элементом российской финансовой системы. С принятием БК РФ федеральные внебюджетные фонды были включены в первый уровень бюджетной системы, фонды субъектов Федерации - во второй. В настоящее время принципы формирования, расходования, управления внебюджетными фондами регламентируются БК РФ; порядок составления, утверждения бюджетов государственных внебюджетных фондов, составления и утверждения отчетов об их исполнении регулируется нормами бюджетного процесса РФ. Но внебюджетные фонды не включаются в состав бюджетов. Исполнение бюджетов государственных внебюджетных фондов осуществля- ется Федеральным казначейством РФ.</w:t>
      </w:r>
    </w:p>
    <w:p w:rsidR="00926067" w:rsidRDefault="00926067">
      <w:pPr>
        <w:spacing w:line="360" w:lineRule="auto"/>
        <w:ind w:firstLine="567"/>
        <w:jc w:val="both"/>
        <w:rPr>
          <w:sz w:val="28"/>
        </w:rPr>
      </w:pPr>
      <w:r>
        <w:rPr>
          <w:sz w:val="28"/>
        </w:rPr>
        <w:t xml:space="preserve"> Государственными внебюджетными фондами Российской Федерации являются:</w:t>
      </w:r>
    </w:p>
    <w:p w:rsidR="00926067" w:rsidRDefault="00926067">
      <w:pPr>
        <w:numPr>
          <w:ilvl w:val="0"/>
          <w:numId w:val="16"/>
        </w:numPr>
        <w:tabs>
          <w:tab w:val="clear" w:pos="1287"/>
          <w:tab w:val="num" w:pos="851"/>
        </w:tabs>
        <w:spacing w:line="360" w:lineRule="auto"/>
        <w:ind w:left="0" w:firstLine="567"/>
        <w:jc w:val="both"/>
        <w:rPr>
          <w:sz w:val="28"/>
        </w:rPr>
      </w:pPr>
      <w:r>
        <w:rPr>
          <w:sz w:val="28"/>
        </w:rPr>
        <w:t>Пенсионный фонд Российской Федерации;</w:t>
      </w:r>
    </w:p>
    <w:p w:rsidR="00926067" w:rsidRDefault="00926067">
      <w:pPr>
        <w:numPr>
          <w:ilvl w:val="0"/>
          <w:numId w:val="16"/>
        </w:numPr>
        <w:tabs>
          <w:tab w:val="clear" w:pos="1287"/>
          <w:tab w:val="num" w:pos="851"/>
        </w:tabs>
        <w:spacing w:line="360" w:lineRule="auto"/>
        <w:ind w:left="0" w:firstLine="567"/>
        <w:jc w:val="both"/>
        <w:rPr>
          <w:sz w:val="28"/>
        </w:rPr>
      </w:pPr>
      <w:r>
        <w:rPr>
          <w:sz w:val="28"/>
        </w:rPr>
        <w:t>Фонд социального страхования Российской Федерации;</w:t>
      </w:r>
    </w:p>
    <w:p w:rsidR="00926067" w:rsidRDefault="00926067">
      <w:pPr>
        <w:numPr>
          <w:ilvl w:val="0"/>
          <w:numId w:val="16"/>
        </w:numPr>
        <w:tabs>
          <w:tab w:val="clear" w:pos="1287"/>
          <w:tab w:val="num" w:pos="851"/>
        </w:tabs>
        <w:spacing w:line="360" w:lineRule="auto"/>
        <w:ind w:left="0" w:firstLine="567"/>
        <w:jc w:val="both"/>
        <w:rPr>
          <w:sz w:val="28"/>
        </w:rPr>
      </w:pPr>
      <w:r>
        <w:rPr>
          <w:sz w:val="28"/>
        </w:rPr>
        <w:t>Федеральный фонд обязательного медицинского страхования;</w:t>
      </w:r>
    </w:p>
    <w:p w:rsidR="00926067" w:rsidRDefault="00926067">
      <w:pPr>
        <w:numPr>
          <w:ilvl w:val="0"/>
          <w:numId w:val="16"/>
        </w:numPr>
        <w:tabs>
          <w:tab w:val="clear" w:pos="1287"/>
          <w:tab w:val="num" w:pos="851"/>
        </w:tabs>
        <w:spacing w:line="360" w:lineRule="auto"/>
        <w:ind w:left="0" w:firstLine="567"/>
        <w:jc w:val="both"/>
        <w:rPr>
          <w:sz w:val="28"/>
        </w:rPr>
      </w:pPr>
      <w:r>
        <w:rPr>
          <w:sz w:val="28"/>
        </w:rPr>
        <w:t>Государственный фонд занятости населения Российской Федерации.</w:t>
      </w:r>
    </w:p>
    <w:p w:rsidR="00926067" w:rsidRDefault="00926067">
      <w:pPr>
        <w:spacing w:line="360" w:lineRule="auto"/>
        <w:ind w:firstLine="567"/>
        <w:jc w:val="both"/>
        <w:rPr>
          <w:sz w:val="28"/>
        </w:rPr>
      </w:pPr>
      <w:r>
        <w:rPr>
          <w:sz w:val="28"/>
        </w:rPr>
        <w:t xml:space="preserve"> </w:t>
      </w:r>
      <w:r>
        <w:rPr>
          <w:i/>
          <w:iCs/>
          <w:sz w:val="28"/>
        </w:rPr>
        <w:t>Пенсионный фонд</w:t>
      </w:r>
      <w:r>
        <w:rPr>
          <w:sz w:val="28"/>
        </w:rPr>
        <w:t xml:space="preserve">  </w:t>
      </w:r>
      <w:r>
        <w:rPr>
          <w:i/>
          <w:iCs/>
          <w:sz w:val="28"/>
        </w:rPr>
        <w:t xml:space="preserve">Российской Федерации </w:t>
      </w:r>
      <w:r>
        <w:rPr>
          <w:sz w:val="28"/>
        </w:rPr>
        <w:t>образован в соответствии с Постановлением Верховного Совета РСФСР от 22 декабря 1990 г. как самосто- ятельное финансово-кредитное учреждение, осуществляющее свою деятельность по закону в целях государственного управления пенсионным обеспечением.</w:t>
      </w:r>
    </w:p>
    <w:p w:rsidR="00926067" w:rsidRDefault="00926067">
      <w:pPr>
        <w:spacing w:line="360" w:lineRule="auto"/>
        <w:ind w:firstLine="567"/>
        <w:jc w:val="both"/>
        <w:rPr>
          <w:sz w:val="28"/>
        </w:rPr>
      </w:pPr>
      <w:r>
        <w:rPr>
          <w:sz w:val="28"/>
        </w:rPr>
        <w:t xml:space="preserve">Средства Пенсионного фонда формируются по Положению о Пенсионном фонде РФ за счет трех главных источников: страховых взносов работодателей, </w:t>
      </w:r>
    </w:p>
    <w:p w:rsidR="00926067" w:rsidRDefault="00926067">
      <w:pPr>
        <w:spacing w:line="360" w:lineRule="auto"/>
        <w:jc w:val="both"/>
        <w:rPr>
          <w:sz w:val="28"/>
        </w:rPr>
      </w:pPr>
      <w:r>
        <w:rPr>
          <w:sz w:val="28"/>
        </w:rPr>
        <w:t>страховых взносов работающих и ассигнований из федерального бюджета. Часть средств поступает в результате капитализации временно свободных средств. При отсутствии средств Фонд может использовать кредиты банков.</w:t>
      </w:r>
    </w:p>
    <w:p w:rsidR="00926067" w:rsidRDefault="00926067">
      <w:pPr>
        <w:spacing w:line="360" w:lineRule="auto"/>
        <w:ind w:firstLine="567"/>
        <w:jc w:val="both"/>
        <w:rPr>
          <w:sz w:val="28"/>
        </w:rPr>
      </w:pPr>
      <w:r>
        <w:rPr>
          <w:sz w:val="28"/>
        </w:rPr>
        <w:t>Средства Пенсионного фонда используются на выплаты государственных пенсий, пенсий военным, инвалидам, компенсации пенсионерам, пособий для детей в возрасте от 1,5 до 6 лет, а также на пособия пострадавшим от аварии на Чернобыльской АЭС.</w:t>
      </w:r>
    </w:p>
    <w:p w:rsidR="00926067" w:rsidRDefault="00926067">
      <w:pPr>
        <w:spacing w:line="360" w:lineRule="auto"/>
        <w:ind w:firstLine="567"/>
        <w:jc w:val="both"/>
        <w:rPr>
          <w:sz w:val="28"/>
        </w:rPr>
      </w:pPr>
      <w:r>
        <w:rPr>
          <w:sz w:val="28"/>
        </w:rPr>
        <w:t>Руководство Пенсионным фондом осуществляет Правление и его постоянно действующий орган – Исполнительная дирекция. Дирекции подчиняются отделения в республиках в составе РФ, в национально-государ- ственных и административно-территориальных образованиях. На местах (в го- родах, районах) имеются уполномоченные Фонда.</w:t>
      </w:r>
    </w:p>
    <w:p w:rsidR="00926067" w:rsidRDefault="00926067">
      <w:pPr>
        <w:spacing w:line="360" w:lineRule="auto"/>
        <w:ind w:firstLine="567"/>
        <w:jc w:val="both"/>
        <w:rPr>
          <w:sz w:val="28"/>
        </w:rPr>
      </w:pPr>
      <w:r>
        <w:rPr>
          <w:i/>
          <w:iCs/>
          <w:sz w:val="28"/>
        </w:rPr>
        <w:t xml:space="preserve">Фонд социального страхования РФ (ФСС РФ) </w:t>
      </w:r>
      <w:r>
        <w:rPr>
          <w:sz w:val="28"/>
        </w:rPr>
        <w:t>– второй по значению внебюджетный социальный фонд. Он действует в соответствии с Указом Президента РФ от 7 августа 1992 года. Положение о ФСС утверждено Постановлением Правительства РФ от 12 февраля 1994 года. Основными зада- чами Фонда являются: обеспечение гарантированных государством пособий; участие в разработке и реализации государственных программ охраны здо- ровья работников; подготовка мер по совершенствованию социального страхо- вания.</w:t>
      </w:r>
    </w:p>
    <w:p w:rsidR="00926067" w:rsidRDefault="00926067">
      <w:pPr>
        <w:spacing w:line="360" w:lineRule="auto"/>
        <w:ind w:firstLine="567"/>
        <w:jc w:val="both"/>
        <w:rPr>
          <w:sz w:val="28"/>
        </w:rPr>
      </w:pPr>
      <w:r>
        <w:rPr>
          <w:sz w:val="28"/>
        </w:rPr>
        <w:t>Фонд социального страхования образуется за счет:</w:t>
      </w:r>
    </w:p>
    <w:p w:rsidR="00926067" w:rsidRDefault="00926067">
      <w:pPr>
        <w:numPr>
          <w:ilvl w:val="0"/>
          <w:numId w:val="17"/>
        </w:numPr>
        <w:tabs>
          <w:tab w:val="clear" w:pos="1287"/>
          <w:tab w:val="num" w:pos="851"/>
        </w:tabs>
        <w:spacing w:line="360" w:lineRule="auto"/>
        <w:ind w:left="0" w:firstLine="567"/>
        <w:jc w:val="both"/>
        <w:rPr>
          <w:sz w:val="28"/>
        </w:rPr>
      </w:pPr>
      <w:r>
        <w:rPr>
          <w:sz w:val="28"/>
        </w:rPr>
        <w:t>страховых взносов граждан и юридических лиц;</w:t>
      </w:r>
    </w:p>
    <w:p w:rsidR="00926067" w:rsidRDefault="00926067">
      <w:pPr>
        <w:numPr>
          <w:ilvl w:val="0"/>
          <w:numId w:val="17"/>
        </w:numPr>
        <w:tabs>
          <w:tab w:val="clear" w:pos="1287"/>
          <w:tab w:val="num" w:pos="851"/>
        </w:tabs>
        <w:spacing w:line="360" w:lineRule="auto"/>
        <w:ind w:left="0" w:firstLine="567"/>
        <w:jc w:val="both"/>
        <w:rPr>
          <w:sz w:val="28"/>
        </w:rPr>
      </w:pPr>
      <w:r>
        <w:rPr>
          <w:sz w:val="28"/>
        </w:rPr>
        <w:t>доходов от инвестирования части временно свободных средств;</w:t>
      </w:r>
    </w:p>
    <w:p w:rsidR="00926067" w:rsidRDefault="00926067">
      <w:pPr>
        <w:numPr>
          <w:ilvl w:val="0"/>
          <w:numId w:val="17"/>
        </w:numPr>
        <w:tabs>
          <w:tab w:val="clear" w:pos="1287"/>
          <w:tab w:val="num" w:pos="851"/>
        </w:tabs>
        <w:spacing w:line="360" w:lineRule="auto"/>
        <w:ind w:left="0" w:firstLine="567"/>
        <w:jc w:val="both"/>
        <w:rPr>
          <w:sz w:val="28"/>
        </w:rPr>
      </w:pPr>
      <w:r>
        <w:rPr>
          <w:sz w:val="28"/>
        </w:rPr>
        <w:t>добровольных взносов граждан и юридических лиц;</w:t>
      </w:r>
    </w:p>
    <w:p w:rsidR="00926067" w:rsidRDefault="00926067">
      <w:pPr>
        <w:numPr>
          <w:ilvl w:val="0"/>
          <w:numId w:val="17"/>
        </w:numPr>
        <w:tabs>
          <w:tab w:val="clear" w:pos="1287"/>
          <w:tab w:val="num" w:pos="851"/>
        </w:tabs>
        <w:spacing w:line="360" w:lineRule="auto"/>
        <w:ind w:left="0" w:firstLine="567"/>
        <w:jc w:val="both"/>
        <w:rPr>
          <w:sz w:val="28"/>
        </w:rPr>
      </w:pPr>
      <w:r>
        <w:rPr>
          <w:sz w:val="28"/>
        </w:rPr>
        <w:t>ассигнований из федерального бюджета РФ на покрытие расходов, связанных с предоставлением льгот лицам, пострадавшим от радиации, а также на другие цели.</w:t>
      </w:r>
    </w:p>
    <w:p w:rsidR="00926067" w:rsidRDefault="00926067">
      <w:pPr>
        <w:spacing w:line="360" w:lineRule="auto"/>
        <w:ind w:firstLine="567"/>
        <w:jc w:val="both"/>
        <w:rPr>
          <w:sz w:val="28"/>
        </w:rPr>
      </w:pPr>
      <w:r>
        <w:rPr>
          <w:sz w:val="28"/>
        </w:rP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отраслевых отделениях – координа- ционные советы. Руководство деятельностью ФСС осуществляется его предсе- дателем, который назначается Правительством РФ.</w:t>
      </w:r>
    </w:p>
    <w:p w:rsidR="00926067" w:rsidRDefault="00926067">
      <w:pPr>
        <w:spacing w:line="360" w:lineRule="auto"/>
        <w:ind w:firstLine="567"/>
        <w:jc w:val="both"/>
        <w:rPr>
          <w:sz w:val="28"/>
        </w:rPr>
      </w:pPr>
      <w:r>
        <w:rPr>
          <w:i/>
          <w:iCs/>
          <w:sz w:val="28"/>
        </w:rPr>
        <w:t xml:space="preserve">Государственный фонд занятости населения РФ (ГФЗН) </w:t>
      </w:r>
      <w:r>
        <w:rPr>
          <w:sz w:val="28"/>
        </w:rPr>
        <w:t>образован по закону РСФСР «О занятости населения РСФСР» (19 апреля 1991г.). Он создан для финансирования мероприятий связанных с реализацией государственной политики занятости населения. Необходимость в этом фонде возникла с появлением в стране особой категории граждан – безработных.</w:t>
      </w:r>
    </w:p>
    <w:p w:rsidR="00926067" w:rsidRDefault="00926067">
      <w:pPr>
        <w:spacing w:line="360" w:lineRule="auto"/>
        <w:ind w:firstLine="567"/>
        <w:jc w:val="both"/>
        <w:rPr>
          <w:sz w:val="28"/>
        </w:rPr>
      </w:pPr>
      <w:r>
        <w:rPr>
          <w:sz w:val="28"/>
        </w:rPr>
        <w:t xml:space="preserve">Порядок образования и расходования средств определяется Положением о Государственном фонде занятости, утвержденным Верховным советом РФ      8 июня 1993 г. В соответствии с Положением Фонд формируется за счет: обязательных страховых взносов работодателей, обязательных страховых взносов работающих, ассигнований из федерального бюджета и бюджетов субъектов РФ. Дополнительными источникам могут быть добровольные взносы юридических и физических лиц и другие средства. </w:t>
      </w:r>
    </w:p>
    <w:p w:rsidR="00926067" w:rsidRDefault="00926067">
      <w:pPr>
        <w:spacing w:line="360" w:lineRule="auto"/>
        <w:ind w:firstLine="567"/>
        <w:jc w:val="both"/>
        <w:rPr>
          <w:sz w:val="28"/>
        </w:rPr>
      </w:pPr>
      <w:r>
        <w:rPr>
          <w:sz w:val="28"/>
        </w:rPr>
        <w:t>ГФЗН представляет собой совокупность федеральной части Фонда и фондов занятости, у субъектов Федерации и местных органов самоуправления. В связи с этим вначале страховые взносы поступают в фонды занятости городов и районов. Часть этих взносов отчисляется в фонды занятости субъектов РФ. Размер таких отчислений в городах и районах устанавливается соответствующими вышестоящими представительными органами власти. Федеральная часть фонда образуется за счет отчислений из фондов занятости, формируемых субъектами Федерации.</w:t>
      </w:r>
    </w:p>
    <w:p w:rsidR="00926067" w:rsidRDefault="00926067">
      <w:pPr>
        <w:spacing w:line="360" w:lineRule="auto"/>
        <w:ind w:firstLine="567"/>
        <w:jc w:val="both"/>
        <w:rPr>
          <w:sz w:val="28"/>
        </w:rPr>
      </w:pPr>
      <w:r>
        <w:rPr>
          <w:sz w:val="28"/>
        </w:rPr>
        <w:t>Средства ГФЗН направляются на:</w:t>
      </w:r>
    </w:p>
    <w:p w:rsidR="00926067" w:rsidRDefault="00926067">
      <w:pPr>
        <w:numPr>
          <w:ilvl w:val="0"/>
          <w:numId w:val="18"/>
        </w:numPr>
        <w:tabs>
          <w:tab w:val="clear" w:pos="1287"/>
          <w:tab w:val="left" w:pos="851"/>
        </w:tabs>
        <w:spacing w:line="360" w:lineRule="auto"/>
        <w:ind w:left="0" w:firstLine="567"/>
        <w:jc w:val="both"/>
        <w:rPr>
          <w:sz w:val="28"/>
        </w:rPr>
      </w:pPr>
      <w:r>
        <w:rPr>
          <w:sz w:val="28"/>
        </w:rPr>
        <w:t>программы активной политики занятости (профессиональное обучение, создание и сохранение рабочих мест, компенсационные выплаты и субсидии к заработной плате, организацию общественных работ и прочее);</w:t>
      </w:r>
    </w:p>
    <w:p w:rsidR="00926067" w:rsidRDefault="00926067">
      <w:pPr>
        <w:numPr>
          <w:ilvl w:val="0"/>
          <w:numId w:val="18"/>
        </w:numPr>
        <w:tabs>
          <w:tab w:val="clear" w:pos="1287"/>
          <w:tab w:val="left" w:pos="851"/>
        </w:tabs>
        <w:spacing w:line="360" w:lineRule="auto"/>
        <w:ind w:left="0" w:firstLine="567"/>
        <w:jc w:val="both"/>
        <w:rPr>
          <w:sz w:val="28"/>
        </w:rPr>
      </w:pPr>
      <w:r>
        <w:rPr>
          <w:sz w:val="28"/>
        </w:rPr>
        <w:t>программы материальной поддержки безработных – пособия, матери- альная помощь, досрочная пенсия;</w:t>
      </w:r>
    </w:p>
    <w:p w:rsidR="00926067" w:rsidRDefault="00926067">
      <w:pPr>
        <w:numPr>
          <w:ilvl w:val="0"/>
          <w:numId w:val="18"/>
        </w:numPr>
        <w:tabs>
          <w:tab w:val="clear" w:pos="1287"/>
          <w:tab w:val="left" w:pos="851"/>
        </w:tabs>
        <w:spacing w:line="360" w:lineRule="auto"/>
        <w:ind w:left="0" w:firstLine="567"/>
        <w:jc w:val="both"/>
        <w:rPr>
          <w:sz w:val="28"/>
        </w:rPr>
      </w:pPr>
      <w:r>
        <w:rPr>
          <w:sz w:val="28"/>
        </w:rPr>
        <w:t>информационную поддержку программ занятости;</w:t>
      </w:r>
    </w:p>
    <w:p w:rsidR="00926067" w:rsidRDefault="00926067">
      <w:pPr>
        <w:numPr>
          <w:ilvl w:val="0"/>
          <w:numId w:val="18"/>
        </w:numPr>
        <w:tabs>
          <w:tab w:val="clear" w:pos="1287"/>
          <w:tab w:val="left" w:pos="851"/>
        </w:tabs>
        <w:spacing w:line="360" w:lineRule="auto"/>
        <w:ind w:left="0" w:firstLine="567"/>
        <w:jc w:val="both"/>
        <w:rPr>
          <w:sz w:val="28"/>
        </w:rPr>
      </w:pPr>
      <w:r>
        <w:rPr>
          <w:sz w:val="28"/>
        </w:rPr>
        <w:t>страховой резерв;</w:t>
      </w:r>
    </w:p>
    <w:p w:rsidR="00926067" w:rsidRDefault="00926067">
      <w:pPr>
        <w:numPr>
          <w:ilvl w:val="0"/>
          <w:numId w:val="18"/>
        </w:numPr>
        <w:tabs>
          <w:tab w:val="clear" w:pos="1287"/>
          <w:tab w:val="left" w:pos="851"/>
        </w:tabs>
        <w:spacing w:line="360" w:lineRule="auto"/>
        <w:ind w:left="0" w:firstLine="567"/>
        <w:jc w:val="both"/>
        <w:rPr>
          <w:sz w:val="28"/>
        </w:rPr>
      </w:pPr>
      <w:r>
        <w:rPr>
          <w:sz w:val="28"/>
        </w:rPr>
        <w:t>содержание служащих Фонда.</w:t>
      </w:r>
    </w:p>
    <w:p w:rsidR="00926067" w:rsidRDefault="00926067">
      <w:pPr>
        <w:tabs>
          <w:tab w:val="left" w:pos="851"/>
        </w:tabs>
        <w:spacing w:line="360" w:lineRule="auto"/>
        <w:ind w:firstLine="567"/>
        <w:jc w:val="both"/>
        <w:rPr>
          <w:sz w:val="28"/>
        </w:rPr>
      </w:pPr>
      <w:r>
        <w:rPr>
          <w:sz w:val="28"/>
        </w:rPr>
        <w:t xml:space="preserve">Управление ГФЗН РФ осуществляется Государственным комитетом РФ по занятости, а также центрами при представительных органах власти. Непосредственное руководство возложено на Правление Фонда.   </w:t>
      </w:r>
    </w:p>
    <w:p w:rsidR="00926067" w:rsidRDefault="00926067">
      <w:pPr>
        <w:tabs>
          <w:tab w:val="left" w:pos="851"/>
        </w:tabs>
        <w:spacing w:line="360" w:lineRule="auto"/>
        <w:ind w:firstLine="567"/>
        <w:jc w:val="both"/>
        <w:rPr>
          <w:sz w:val="28"/>
        </w:rPr>
      </w:pPr>
      <w:r>
        <w:rPr>
          <w:i/>
          <w:iCs/>
          <w:sz w:val="28"/>
        </w:rPr>
        <w:t>Фонды обязательного медицинского страхования РФ (ФОМС)</w:t>
      </w:r>
      <w:r>
        <w:rPr>
          <w:sz w:val="28"/>
        </w:rPr>
        <w:t xml:space="preserve"> образованы в соответствии с законом РСФСР «Об обязательном медицинском страховании граждан РСФСР» (от 28 июня 1991г.).</w:t>
      </w:r>
    </w:p>
    <w:p w:rsidR="00926067" w:rsidRDefault="00926067">
      <w:pPr>
        <w:tabs>
          <w:tab w:val="left" w:pos="851"/>
        </w:tabs>
        <w:spacing w:line="360" w:lineRule="auto"/>
        <w:ind w:firstLine="567"/>
        <w:jc w:val="both"/>
        <w:rPr>
          <w:sz w:val="28"/>
        </w:rPr>
      </w:pPr>
      <w:r>
        <w:rPr>
          <w:sz w:val="28"/>
        </w:rPr>
        <w:t xml:space="preserve">Для реализации политики в области медицинского страхования создаются Федеральный и территориальный фонды медицинского страхования как самостоятельные некоммерческие финансово-кредитные учреждения. Эти фонды действуют в соответствии с Положением о федеральном обязательном медицинском страховании и Положением о территориальном обязательном медицинском страховании, утвержденными Постановлениями Верховного Совета РФ от 24 февраля 1993 г. </w:t>
      </w:r>
    </w:p>
    <w:p w:rsidR="00926067" w:rsidRDefault="00926067">
      <w:pPr>
        <w:tabs>
          <w:tab w:val="left" w:pos="851"/>
        </w:tabs>
        <w:spacing w:line="360" w:lineRule="auto"/>
        <w:ind w:firstLine="567"/>
        <w:jc w:val="both"/>
        <w:rPr>
          <w:sz w:val="28"/>
        </w:rPr>
      </w:pPr>
      <w:r>
        <w:rPr>
          <w:sz w:val="28"/>
        </w:rPr>
        <w:t>Федеральный фонд медицинского страхования предназначен для: вырав- нивания условий деятельности территориальных фондов обязательного меди- цинского страхования; финансирования целевых программ в рамках обязатель- ного медицинского страхования; осуществления контроля за рациональным использованием финансовых средств.</w:t>
      </w:r>
    </w:p>
    <w:p w:rsidR="00926067" w:rsidRDefault="00926067">
      <w:pPr>
        <w:tabs>
          <w:tab w:val="left" w:pos="851"/>
        </w:tabs>
        <w:spacing w:line="360" w:lineRule="auto"/>
        <w:ind w:firstLine="567"/>
        <w:jc w:val="both"/>
        <w:rPr>
          <w:sz w:val="28"/>
        </w:rPr>
      </w:pPr>
      <w:r>
        <w:rPr>
          <w:sz w:val="28"/>
        </w:rPr>
        <w:t>Финансовых средства Федерального фонда образуются за счет: части страховых взносов предприятий и организаций на обязательное медицинское страхование; взносов территориальных фондов на реализацию совместных программ, выполняемых на договорных началах; ассигнований из федерального бюджета на выполнение республиканских программ обязательного медицинского страхования;добровольных взносов юридических и физических лиц; доходов от использования временно свободных средств Фонда и иных поступлений.</w:t>
      </w:r>
    </w:p>
    <w:p w:rsidR="00926067" w:rsidRDefault="00926067">
      <w:pPr>
        <w:tabs>
          <w:tab w:val="left" w:pos="851"/>
        </w:tabs>
        <w:spacing w:line="360" w:lineRule="auto"/>
        <w:ind w:firstLine="567"/>
        <w:jc w:val="both"/>
        <w:rPr>
          <w:sz w:val="28"/>
        </w:rPr>
      </w:pPr>
      <w:r>
        <w:rPr>
          <w:sz w:val="28"/>
        </w:rPr>
        <w:t>Территориальный фонд обязательного медицинского страхования, созда- ется представительной властью субъектов Федерации. Он осуществляет: финансирование обязательного медицинского страхования, проводимого стра- ховыми организациями, имеющими соответствующие лицензии;  финансово- кредитную деятельность по обеспечению системы обязательного медицинско- го страхования; выравнивания финансовых ресурсов городов и районов, направляемых на проведение страхования; предоставление кредитов страхов- щикам при нехватке у них  финансовых средств; накопление резервов для обеспечения устойчивости системы обязательного медицинского страхования;    контроль за рациональным использованием средств.</w:t>
      </w:r>
    </w:p>
    <w:p w:rsidR="00926067" w:rsidRDefault="00926067">
      <w:pPr>
        <w:tabs>
          <w:tab w:val="left" w:pos="851"/>
        </w:tabs>
        <w:spacing w:line="360" w:lineRule="auto"/>
        <w:ind w:firstLine="567"/>
        <w:jc w:val="both"/>
        <w:rPr>
          <w:sz w:val="28"/>
        </w:rPr>
      </w:pPr>
      <w:r>
        <w:rPr>
          <w:sz w:val="28"/>
        </w:rPr>
        <w:t>Финансовые средства территориальных фондов находятся в государствен- ной собственности РФ, не входят в состав бюджетов и других фондов и изъятию не подлежат</w:t>
      </w:r>
      <w:r>
        <w:rPr>
          <w:sz w:val="28"/>
          <w:lang w:val="es-AR"/>
        </w:rPr>
        <w:t xml:space="preserve">. </w:t>
      </w:r>
      <w:r>
        <w:rPr>
          <w:sz w:val="28"/>
        </w:rPr>
        <w:t>Эти средства формируются за счет:</w:t>
      </w:r>
      <w:r>
        <w:rPr>
          <w:sz w:val="28"/>
          <w:lang w:val="es-AR"/>
        </w:rPr>
        <w:t xml:space="preserve"> </w:t>
      </w:r>
      <w:r>
        <w:rPr>
          <w:sz w:val="28"/>
        </w:rPr>
        <w:t>части страховых взносов предприятий и организаций и иных хозяйствующих субъектов на обязательное медицинское страхование; доходов, получаемых от использова- ния временно свободных средств; финансовых средств, взыскиваемых со страхователей, медицинских учреждений и других юридических и физических лиц в результате предъявления им регрессных требований; добровольных взносов и других поступлений, не запрещенных законодательством.</w:t>
      </w:r>
    </w:p>
    <w:p w:rsidR="00926067" w:rsidRDefault="00926067">
      <w:pPr>
        <w:tabs>
          <w:tab w:val="left" w:pos="851"/>
        </w:tabs>
        <w:spacing w:line="360" w:lineRule="auto"/>
        <w:ind w:firstLine="567"/>
        <w:jc w:val="both"/>
        <w:rPr>
          <w:sz w:val="28"/>
        </w:rPr>
      </w:pPr>
      <w:r>
        <w:rPr>
          <w:sz w:val="28"/>
        </w:rPr>
        <w:t>Контроль за своевременным и правильным поступлением страховых взно- сов в эти фонды осуществляет Государственная налоговая служба РФ.</w:t>
      </w:r>
    </w:p>
    <w:p w:rsidR="00926067" w:rsidRDefault="00926067">
      <w:pPr>
        <w:tabs>
          <w:tab w:val="left" w:pos="851"/>
        </w:tabs>
        <w:spacing w:line="360" w:lineRule="auto"/>
        <w:ind w:firstLine="567"/>
        <w:jc w:val="center"/>
        <w:rPr>
          <w:b/>
          <w:bCs/>
          <w:sz w:val="28"/>
        </w:rPr>
      </w:pPr>
    </w:p>
    <w:p w:rsidR="00926067" w:rsidRDefault="00926067">
      <w:pPr>
        <w:tabs>
          <w:tab w:val="left" w:pos="851"/>
        </w:tabs>
        <w:spacing w:line="360" w:lineRule="auto"/>
        <w:ind w:firstLine="567"/>
        <w:jc w:val="center"/>
        <w:rPr>
          <w:b/>
          <w:bCs/>
          <w:sz w:val="28"/>
        </w:rPr>
      </w:pPr>
      <w:r>
        <w:rPr>
          <w:b/>
          <w:bCs/>
          <w:sz w:val="28"/>
        </w:rPr>
        <w:t>Межбюджетные отношения – современная ситуация, проблемы и пути их решения</w:t>
      </w:r>
    </w:p>
    <w:p w:rsidR="00926067" w:rsidRDefault="00926067">
      <w:pPr>
        <w:tabs>
          <w:tab w:val="left" w:pos="851"/>
        </w:tabs>
        <w:spacing w:line="360" w:lineRule="auto"/>
        <w:ind w:firstLine="567"/>
        <w:jc w:val="both"/>
        <w:rPr>
          <w:sz w:val="28"/>
        </w:rPr>
      </w:pPr>
      <w:r>
        <w:rPr>
          <w:sz w:val="28"/>
        </w:rPr>
        <w:t>Все бюджеты, входящие в бюджетную систему страны, взаимодействуют в рамках межбюджетных отношений.</w:t>
      </w:r>
    </w:p>
    <w:p w:rsidR="00926067" w:rsidRDefault="00926067">
      <w:pPr>
        <w:tabs>
          <w:tab w:val="left" w:pos="851"/>
        </w:tabs>
        <w:spacing w:line="360" w:lineRule="auto"/>
        <w:ind w:firstLine="567"/>
        <w:jc w:val="both"/>
        <w:rPr>
          <w:sz w:val="28"/>
        </w:rPr>
      </w:pPr>
      <w:r>
        <w:rPr>
          <w:sz w:val="28"/>
        </w:rPr>
        <w:t>Межбюджетные отношения – это отношения между органами государст- венной власти Российской Федерации, органами государственной власти субъектов Российской Федерации и органами местного самоуправления, связанные  с  формированием  и исполнением  соответствующих  бюджетов (2, с.28).</w:t>
      </w:r>
    </w:p>
    <w:p w:rsidR="00926067" w:rsidRDefault="00926067">
      <w:pPr>
        <w:tabs>
          <w:tab w:val="left" w:pos="851"/>
        </w:tabs>
        <w:spacing w:line="360" w:lineRule="auto"/>
        <w:ind w:firstLine="567"/>
        <w:jc w:val="both"/>
        <w:rPr>
          <w:sz w:val="28"/>
        </w:rPr>
      </w:pPr>
      <w:r>
        <w:rPr>
          <w:sz w:val="28"/>
        </w:rPr>
        <w:t>Межбюджетные отношения основываются на следующих принципах :</w:t>
      </w:r>
    </w:p>
    <w:p w:rsidR="00926067" w:rsidRDefault="00926067">
      <w:pPr>
        <w:numPr>
          <w:ilvl w:val="0"/>
          <w:numId w:val="21"/>
        </w:numPr>
        <w:tabs>
          <w:tab w:val="clear" w:pos="1287"/>
          <w:tab w:val="left" w:pos="851"/>
          <w:tab w:val="num" w:pos="2268"/>
        </w:tabs>
        <w:spacing w:line="360" w:lineRule="auto"/>
        <w:ind w:left="0" w:firstLine="567"/>
        <w:jc w:val="both"/>
        <w:rPr>
          <w:sz w:val="28"/>
        </w:rPr>
      </w:pPr>
      <w:r>
        <w:rPr>
          <w:sz w:val="28"/>
        </w:rPr>
        <w:t>распределения и закрепления расходов бюджетов по определенным уровням бюджетной системы РФ;</w:t>
      </w:r>
    </w:p>
    <w:p w:rsidR="00926067" w:rsidRDefault="00926067">
      <w:pPr>
        <w:numPr>
          <w:ilvl w:val="0"/>
          <w:numId w:val="21"/>
        </w:numPr>
        <w:tabs>
          <w:tab w:val="clear" w:pos="1287"/>
          <w:tab w:val="left" w:pos="851"/>
          <w:tab w:val="num" w:pos="2268"/>
        </w:tabs>
        <w:spacing w:line="360" w:lineRule="auto"/>
        <w:ind w:left="0" w:firstLine="567"/>
        <w:jc w:val="both"/>
        <w:rPr>
          <w:sz w:val="28"/>
        </w:rPr>
      </w:pPr>
      <w:r>
        <w:rPr>
          <w:sz w:val="28"/>
        </w:rPr>
        <w:t>разграничения регулирующих доходов по уровням бюджетной системы Российской Федерации;</w:t>
      </w:r>
    </w:p>
    <w:p w:rsidR="00926067" w:rsidRDefault="00926067">
      <w:pPr>
        <w:numPr>
          <w:ilvl w:val="0"/>
          <w:numId w:val="21"/>
        </w:numPr>
        <w:tabs>
          <w:tab w:val="clear" w:pos="1287"/>
          <w:tab w:val="left" w:pos="851"/>
          <w:tab w:val="num" w:pos="2268"/>
        </w:tabs>
        <w:spacing w:line="360" w:lineRule="auto"/>
        <w:ind w:left="0" w:firstLine="567"/>
        <w:jc w:val="both"/>
        <w:rPr>
          <w:sz w:val="28"/>
        </w:rPr>
      </w:pPr>
      <w:r>
        <w:rPr>
          <w:sz w:val="28"/>
        </w:rPr>
        <w:t>равенства бюджетных прав субъектов РФ, равенства бюджетных прав муниципальных образований;</w:t>
      </w:r>
    </w:p>
    <w:p w:rsidR="00926067" w:rsidRDefault="00926067">
      <w:pPr>
        <w:numPr>
          <w:ilvl w:val="0"/>
          <w:numId w:val="21"/>
        </w:numPr>
        <w:tabs>
          <w:tab w:val="clear" w:pos="1287"/>
          <w:tab w:val="left" w:pos="851"/>
          <w:tab w:val="num" w:pos="2268"/>
        </w:tabs>
        <w:spacing w:line="360" w:lineRule="auto"/>
        <w:ind w:left="0" w:firstLine="567"/>
        <w:jc w:val="both"/>
        <w:rPr>
          <w:sz w:val="28"/>
        </w:rPr>
      </w:pPr>
      <w:r>
        <w:rPr>
          <w:sz w:val="28"/>
        </w:rPr>
        <w:t>выравнивания уровней минимальной бюджетной обеспеченности субъ- ектов РФ, муниципальных образований;</w:t>
      </w:r>
    </w:p>
    <w:p w:rsidR="00926067" w:rsidRDefault="00926067">
      <w:pPr>
        <w:numPr>
          <w:ilvl w:val="0"/>
          <w:numId w:val="21"/>
        </w:numPr>
        <w:tabs>
          <w:tab w:val="clear" w:pos="1287"/>
          <w:tab w:val="left" w:pos="851"/>
          <w:tab w:val="num" w:pos="2268"/>
        </w:tabs>
        <w:spacing w:line="360" w:lineRule="auto"/>
        <w:ind w:left="0" w:firstLine="567"/>
        <w:jc w:val="both"/>
        <w:rPr>
          <w:sz w:val="28"/>
        </w:rPr>
      </w:pPr>
      <w:r>
        <w:rPr>
          <w:sz w:val="28"/>
        </w:rPr>
        <w:t>равенства всех бюджетов РФ во взаимоотношениях с федеральным бюджетом, равенства местных бюджетов во взаимоотношениях с бюджетами субъектов федерации.</w:t>
      </w:r>
    </w:p>
    <w:p w:rsidR="00926067" w:rsidRDefault="00926067">
      <w:pPr>
        <w:tabs>
          <w:tab w:val="left" w:pos="851"/>
        </w:tabs>
        <w:spacing w:line="360" w:lineRule="auto"/>
        <w:ind w:firstLine="567"/>
        <w:jc w:val="both"/>
        <w:rPr>
          <w:sz w:val="28"/>
        </w:rPr>
      </w:pPr>
      <w:r>
        <w:rPr>
          <w:sz w:val="28"/>
        </w:rPr>
        <w:t xml:space="preserve">Исходя из этих принципов можно сказать, что в основе межбюджетных отношений в России лежит </w:t>
      </w:r>
      <w:r>
        <w:rPr>
          <w:i/>
          <w:iCs/>
          <w:sz w:val="28"/>
        </w:rPr>
        <w:t>бюджетный федерализм.</w:t>
      </w:r>
      <w:r>
        <w:rPr>
          <w:sz w:val="28"/>
        </w:rPr>
        <w:t xml:space="preserve"> В строго научном смыс- ле теории бюджетного федерализма, равно как и канонического определения не существует. Вместе с тем анализ построения бюджетно-налоговых систем в государствах федеративного устройства позволяет выделить следующие положения, которые в совокупности выражают суть стандартной модели бюд- жетного федерализма (10, с.19):</w:t>
      </w:r>
    </w:p>
    <w:p w:rsidR="00926067" w:rsidRDefault="00926067">
      <w:pPr>
        <w:numPr>
          <w:ilvl w:val="0"/>
          <w:numId w:val="22"/>
        </w:numPr>
        <w:tabs>
          <w:tab w:val="clear" w:pos="1287"/>
          <w:tab w:val="left" w:pos="851"/>
          <w:tab w:val="num" w:pos="1560"/>
        </w:tabs>
        <w:spacing w:line="360" w:lineRule="auto"/>
        <w:ind w:left="0" w:firstLine="567"/>
        <w:jc w:val="both"/>
        <w:rPr>
          <w:sz w:val="28"/>
        </w:rPr>
      </w:pPr>
      <w:r>
        <w:rPr>
          <w:sz w:val="28"/>
        </w:rPr>
        <w:t>сосуществование нескольких уровней бюджетно-налоговой системы;</w:t>
      </w:r>
    </w:p>
    <w:p w:rsidR="00926067" w:rsidRDefault="00926067">
      <w:pPr>
        <w:numPr>
          <w:ilvl w:val="0"/>
          <w:numId w:val="22"/>
        </w:numPr>
        <w:tabs>
          <w:tab w:val="clear" w:pos="1287"/>
          <w:tab w:val="left" w:pos="851"/>
          <w:tab w:val="num" w:pos="1560"/>
        </w:tabs>
        <w:spacing w:line="360" w:lineRule="auto"/>
        <w:ind w:left="0" w:firstLine="567"/>
        <w:jc w:val="both"/>
        <w:rPr>
          <w:sz w:val="28"/>
        </w:rPr>
      </w:pPr>
      <w:r>
        <w:rPr>
          <w:sz w:val="28"/>
        </w:rPr>
        <w:t>законодательное или договорное распределение полномочий и ответ- ственности каждого из уровней власти за конкретные направления и виды деятельности на соответствующей территории;</w:t>
      </w:r>
    </w:p>
    <w:p w:rsidR="00926067" w:rsidRDefault="00926067">
      <w:pPr>
        <w:numPr>
          <w:ilvl w:val="0"/>
          <w:numId w:val="22"/>
        </w:numPr>
        <w:tabs>
          <w:tab w:val="clear" w:pos="1287"/>
          <w:tab w:val="left" w:pos="851"/>
          <w:tab w:val="num" w:pos="1560"/>
        </w:tabs>
        <w:spacing w:line="360" w:lineRule="auto"/>
        <w:ind w:left="0" w:firstLine="567"/>
        <w:jc w:val="both"/>
        <w:rPr>
          <w:sz w:val="28"/>
        </w:rPr>
      </w:pPr>
      <w:r>
        <w:rPr>
          <w:sz w:val="28"/>
        </w:rPr>
        <w:t>наличие устойчивых представлений о величине необходимых расходов для реализации каждым уровнем власти его полномочий и ответственности;</w:t>
      </w:r>
    </w:p>
    <w:p w:rsidR="00926067" w:rsidRDefault="00926067">
      <w:pPr>
        <w:numPr>
          <w:ilvl w:val="0"/>
          <w:numId w:val="22"/>
        </w:numPr>
        <w:tabs>
          <w:tab w:val="clear" w:pos="1287"/>
          <w:tab w:val="left" w:pos="851"/>
          <w:tab w:val="num" w:pos="1560"/>
        </w:tabs>
        <w:spacing w:line="360" w:lineRule="auto"/>
        <w:ind w:left="0" w:firstLine="567"/>
        <w:jc w:val="both"/>
        <w:rPr>
          <w:sz w:val="28"/>
        </w:rPr>
      </w:pPr>
      <w:r>
        <w:rPr>
          <w:sz w:val="28"/>
        </w:rPr>
        <w:t>использование надежных и общепризнанных субъектами Федерации способов учета их особенностей для корректировки величины расходов;</w:t>
      </w:r>
    </w:p>
    <w:p w:rsidR="00926067" w:rsidRDefault="00926067">
      <w:pPr>
        <w:numPr>
          <w:ilvl w:val="0"/>
          <w:numId w:val="22"/>
        </w:numPr>
        <w:tabs>
          <w:tab w:val="clear" w:pos="1287"/>
          <w:tab w:val="left" w:pos="851"/>
          <w:tab w:val="num" w:pos="1560"/>
        </w:tabs>
        <w:spacing w:line="360" w:lineRule="auto"/>
        <w:ind w:left="0" w:firstLine="567"/>
        <w:jc w:val="both"/>
        <w:rPr>
          <w:sz w:val="28"/>
        </w:rPr>
      </w:pPr>
      <w:r>
        <w:rPr>
          <w:sz w:val="28"/>
        </w:rPr>
        <w:t>закрепление за каждым уровнем бюджетной системы налоговых и нена-логовых доходных источников;</w:t>
      </w:r>
    </w:p>
    <w:p w:rsidR="00926067" w:rsidRDefault="00926067">
      <w:pPr>
        <w:numPr>
          <w:ilvl w:val="0"/>
          <w:numId w:val="22"/>
        </w:numPr>
        <w:tabs>
          <w:tab w:val="clear" w:pos="1287"/>
          <w:tab w:val="left" w:pos="851"/>
          <w:tab w:val="num" w:pos="1560"/>
        </w:tabs>
        <w:spacing w:line="360" w:lineRule="auto"/>
        <w:ind w:left="0" w:firstLine="567"/>
        <w:jc w:val="both"/>
        <w:rPr>
          <w:sz w:val="28"/>
        </w:rPr>
      </w:pPr>
      <w:r>
        <w:rPr>
          <w:sz w:val="28"/>
        </w:rPr>
        <w:t>установление в классификации расходов федерального и региональных бюджетов специальных позиций финансирования таких направлений региональной политики, как компенсация нижестоящим бюджетам недоста- точности их собственных средств для покрытия нормативно распределяемых расходов; реализация программ поддержки развития отдельных регионов; при- нятие мер по поддержке депрессивных территорий и т.п.</w:t>
      </w:r>
    </w:p>
    <w:p w:rsidR="00926067" w:rsidRDefault="00926067">
      <w:pPr>
        <w:tabs>
          <w:tab w:val="left" w:pos="851"/>
        </w:tabs>
        <w:spacing w:line="360" w:lineRule="auto"/>
        <w:ind w:firstLine="567"/>
        <w:jc w:val="both"/>
        <w:rPr>
          <w:sz w:val="28"/>
        </w:rPr>
      </w:pPr>
      <w:r>
        <w:rPr>
          <w:sz w:val="28"/>
        </w:rPr>
        <w:t xml:space="preserve">По мнению В.Лескина и А. Швецова, все эти характеристики стандартной модели бюджетного федерализма претерпевают неизбежные изменения при её адаптации к условиям конкретной страны. «Стандарт» надо приспосабливать к характерному только для данной страны и для данного периода её истории множеству взаимосвязанных задач социального, экономического и регионального развития. </w:t>
      </w:r>
    </w:p>
    <w:p w:rsidR="00926067" w:rsidRDefault="00926067">
      <w:pPr>
        <w:tabs>
          <w:tab w:val="left" w:pos="851"/>
        </w:tabs>
        <w:spacing w:line="360" w:lineRule="auto"/>
        <w:ind w:firstLine="567"/>
        <w:jc w:val="both"/>
        <w:rPr>
          <w:sz w:val="28"/>
        </w:rPr>
      </w:pPr>
      <w:r>
        <w:rPr>
          <w:sz w:val="28"/>
        </w:rPr>
        <w:t xml:space="preserve">Российская модель бюджетного федерализма формально строилась в соответствии с описанным «стандартом». Она опиралась на конституционно декларированное распределение предметов ведения между Федерацией, её субъектами и муниципальными образованиями и исходила из законодательно установленной структуры разделения между всеми уровнями власти собираемых в стране налогов. В её рамках использовался «формульный», внешне свободный от субъективизма механизм бюджетного выравнивания с помощью федеральных трансфертов субъектам РФ (10, с.20). </w:t>
      </w:r>
    </w:p>
    <w:p w:rsidR="00926067" w:rsidRDefault="00926067">
      <w:pPr>
        <w:tabs>
          <w:tab w:val="left" w:pos="851"/>
        </w:tabs>
        <w:spacing w:line="360" w:lineRule="auto"/>
        <w:ind w:firstLine="567"/>
        <w:jc w:val="both"/>
        <w:rPr>
          <w:sz w:val="28"/>
        </w:rPr>
      </w:pPr>
      <w:r>
        <w:rPr>
          <w:sz w:val="28"/>
        </w:rPr>
        <w:t>Главной проблемой российского бюджетного федерализма является его низкая эффективность. Одной из основных причин этого является очень значи- тельная дифференциация регионов по уровню доходов. Так по оценке Минис- терства финансов, 66% всего налогового потенциала страны сосредоточено в 12 субъектах РФ. Получается, что эти 12 субъектов получают на своей территории две трети всех налогов страны, а 76 субъектов – одну треть. Углуб- ление горизонтальной дифференциации по доходам способствует увеличению объема средств, необходимых для подтягивания регионов до среднероссийско- го уровня. Так как межрегиональная дифференциация усиливается, то всё больший объем ресурсов будет уходить в бедные регионы. Существующая методика выделения трансфертов приводит к тому, что при сокращении собст- венных бюджетных доходов субъект Федерации имеет больше прав на получе- ние средств из федерального бюджета. Существующий механизм выделения трансфертов поощряет регионы к уменьшению их доходной базы. Принцип выравнивания расходов при отсутствии стимулов к увеличению собственных доходов обусловливает усиление иждивенческих настроений в регионах.</w:t>
      </w:r>
    </w:p>
    <w:p w:rsidR="00926067" w:rsidRDefault="00926067">
      <w:pPr>
        <w:tabs>
          <w:tab w:val="left" w:pos="851"/>
        </w:tabs>
        <w:spacing w:line="360" w:lineRule="auto"/>
        <w:ind w:firstLine="567"/>
        <w:jc w:val="both"/>
        <w:rPr>
          <w:sz w:val="28"/>
        </w:rPr>
      </w:pPr>
      <w:r>
        <w:rPr>
          <w:sz w:val="28"/>
        </w:rPr>
        <w:t>В таких условиях необходимы коренные изменения трансфертной полити-ки, направленные на повышение финансовой самостоятельности и ответствен- ности регионов, поощрение их собственных усилий в преодолении бюджетно- го кризиса, наращивании доходной базы как регионального так и федерально- го бюджета, ускорении социально-экономических реформ.</w:t>
      </w:r>
    </w:p>
    <w:p w:rsidR="00926067" w:rsidRDefault="00926067">
      <w:pPr>
        <w:tabs>
          <w:tab w:val="left" w:pos="851"/>
        </w:tabs>
        <w:spacing w:line="360" w:lineRule="auto"/>
        <w:ind w:firstLine="567"/>
        <w:jc w:val="both"/>
        <w:rPr>
          <w:sz w:val="28"/>
        </w:rPr>
      </w:pPr>
      <w:r>
        <w:rPr>
          <w:sz w:val="28"/>
        </w:rPr>
        <w:t xml:space="preserve">Для повышения заинтересованности регионов в наполнении федерального бюджета доходами должна быть установлена прямая зависимость получения из федерального центра финансовой помощи от степени выполнения задания по мобилизации доходов в федеральный бюджет. </w:t>
      </w:r>
    </w:p>
    <w:p w:rsidR="00926067" w:rsidRDefault="00926067">
      <w:pPr>
        <w:tabs>
          <w:tab w:val="left" w:pos="851"/>
        </w:tabs>
        <w:spacing w:line="360" w:lineRule="auto"/>
        <w:ind w:firstLine="567"/>
        <w:jc w:val="both"/>
        <w:rPr>
          <w:sz w:val="28"/>
        </w:rPr>
      </w:pPr>
      <w:r>
        <w:rPr>
          <w:sz w:val="28"/>
        </w:rPr>
        <w:t>Федеральный центр должен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Основными пара- метрами при этом должны стать:</w:t>
      </w:r>
    </w:p>
    <w:p w:rsidR="00926067" w:rsidRDefault="00926067">
      <w:pPr>
        <w:numPr>
          <w:ilvl w:val="0"/>
          <w:numId w:val="23"/>
        </w:numPr>
        <w:tabs>
          <w:tab w:val="clear" w:pos="1287"/>
          <w:tab w:val="left" w:pos="851"/>
          <w:tab w:val="num" w:pos="1418"/>
        </w:tabs>
        <w:spacing w:line="360" w:lineRule="auto"/>
        <w:ind w:left="0" w:firstLine="567"/>
        <w:jc w:val="both"/>
        <w:rPr>
          <w:sz w:val="28"/>
        </w:rPr>
      </w:pPr>
      <w:r>
        <w:rPr>
          <w:sz w:val="28"/>
        </w:rPr>
        <w:t>доля приоритетных расходов (здравоохранение, образование, социаль- ное обеспечение и пр.) в расходах регионального бюджета;</w:t>
      </w:r>
    </w:p>
    <w:p w:rsidR="00926067" w:rsidRDefault="00926067">
      <w:pPr>
        <w:numPr>
          <w:ilvl w:val="0"/>
          <w:numId w:val="23"/>
        </w:numPr>
        <w:tabs>
          <w:tab w:val="clear" w:pos="1287"/>
          <w:tab w:val="left" w:pos="851"/>
          <w:tab w:val="num" w:pos="1418"/>
        </w:tabs>
        <w:spacing w:line="360" w:lineRule="auto"/>
        <w:ind w:left="0" w:firstLine="567"/>
        <w:jc w:val="both"/>
        <w:rPr>
          <w:sz w:val="28"/>
        </w:rPr>
      </w:pPr>
      <w:r>
        <w:rPr>
          <w:sz w:val="28"/>
        </w:rPr>
        <w:t>доля населения в оплате жилищно-коммунальных услуг и общественно-го транспорта;</w:t>
      </w:r>
    </w:p>
    <w:p w:rsidR="00926067" w:rsidRDefault="00926067">
      <w:pPr>
        <w:numPr>
          <w:ilvl w:val="0"/>
          <w:numId w:val="23"/>
        </w:numPr>
        <w:tabs>
          <w:tab w:val="clear" w:pos="1287"/>
          <w:tab w:val="left" w:pos="851"/>
          <w:tab w:val="num" w:pos="1418"/>
        </w:tabs>
        <w:spacing w:line="360" w:lineRule="auto"/>
        <w:ind w:left="0" w:firstLine="567"/>
        <w:jc w:val="both"/>
        <w:rPr>
          <w:sz w:val="28"/>
        </w:rPr>
      </w:pPr>
      <w:r>
        <w:rPr>
          <w:sz w:val="28"/>
        </w:rPr>
        <w:t>наличие административного контроля цен;</w:t>
      </w:r>
    </w:p>
    <w:p w:rsidR="00926067" w:rsidRDefault="00926067">
      <w:pPr>
        <w:numPr>
          <w:ilvl w:val="0"/>
          <w:numId w:val="23"/>
        </w:numPr>
        <w:tabs>
          <w:tab w:val="clear" w:pos="1287"/>
          <w:tab w:val="left" w:pos="851"/>
          <w:tab w:val="num" w:pos="1418"/>
        </w:tabs>
        <w:spacing w:line="360" w:lineRule="auto"/>
        <w:ind w:left="0" w:firstLine="567"/>
        <w:jc w:val="both"/>
        <w:rPr>
          <w:sz w:val="28"/>
        </w:rPr>
      </w:pPr>
      <w:r>
        <w:rPr>
          <w:sz w:val="28"/>
        </w:rPr>
        <w:t>наличие и интенсивность ограничений доступа на региональные рынки отечественных товаров и услуг;</w:t>
      </w:r>
    </w:p>
    <w:p w:rsidR="00926067" w:rsidRDefault="00926067">
      <w:pPr>
        <w:numPr>
          <w:ilvl w:val="0"/>
          <w:numId w:val="23"/>
        </w:numPr>
        <w:tabs>
          <w:tab w:val="clear" w:pos="1287"/>
          <w:tab w:val="left" w:pos="851"/>
          <w:tab w:val="num" w:pos="1418"/>
        </w:tabs>
        <w:spacing w:line="360" w:lineRule="auto"/>
        <w:ind w:left="0" w:firstLine="567"/>
        <w:jc w:val="both"/>
        <w:rPr>
          <w:sz w:val="28"/>
        </w:rPr>
      </w:pPr>
      <w:r>
        <w:rPr>
          <w:sz w:val="28"/>
        </w:rPr>
        <w:t>предельные бюджетные заимствования и объем налоговых освобожде- ний и льгот.</w:t>
      </w:r>
    </w:p>
    <w:p w:rsidR="00926067" w:rsidRDefault="00926067">
      <w:pPr>
        <w:tabs>
          <w:tab w:val="left" w:pos="851"/>
        </w:tabs>
        <w:spacing w:line="360" w:lineRule="auto"/>
        <w:ind w:firstLine="567"/>
        <w:jc w:val="both"/>
        <w:rPr>
          <w:sz w:val="28"/>
        </w:rPr>
      </w:pPr>
      <w:r>
        <w:rPr>
          <w:sz w:val="28"/>
        </w:rPr>
        <w:t xml:space="preserve">Оздоровлению региональных бюджетов должно способствовать упорядо- чение бюджетного процесса в регионах: обеспечение «прозрачности» статей бюджета, их соответствие федеральному классификатору, консолидация в бюджет региональных внебюджетных фондов, казначейское исполнение бюджетов. </w:t>
      </w:r>
    </w:p>
    <w:p w:rsidR="00926067" w:rsidRDefault="00926067">
      <w:pPr>
        <w:tabs>
          <w:tab w:val="left" w:pos="851"/>
        </w:tabs>
        <w:spacing w:line="360" w:lineRule="auto"/>
        <w:ind w:firstLine="567"/>
        <w:jc w:val="both"/>
        <w:rPr>
          <w:sz w:val="28"/>
        </w:rPr>
      </w:pPr>
      <w:r>
        <w:rPr>
          <w:sz w:val="28"/>
        </w:rPr>
        <w:t>Важным условием нормального функционирования межбюджетных отношений является финансовый контроль со стороны федерального центра за правильным и целесообразным расходованием средств региональных бюджетов. Необходимо восстановить практику проведения ревизий исполне- ния  бюджетов субъектов Федерации, получающих средства из федерального бюджета по каналам межбюджетных отношений. Обязательна также оценка потенциала и степени использования доходной базы региона, в том числе находящихся в его собственности и распоряжении природных ресурсов, недви- жимости и т.д. Аналогично должны декларироваться и расходы, потому что вполне возможны ситуации, когда регион, претендующий на финансовую помощь, расточительно использует свои средства, «живет не по средствам».</w:t>
      </w:r>
    </w:p>
    <w:p w:rsidR="00926067" w:rsidRDefault="00926067">
      <w:pPr>
        <w:tabs>
          <w:tab w:val="left" w:pos="851"/>
        </w:tabs>
        <w:spacing w:line="360" w:lineRule="auto"/>
        <w:ind w:firstLine="567"/>
        <w:jc w:val="both"/>
        <w:rPr>
          <w:sz w:val="28"/>
        </w:rPr>
      </w:pPr>
      <w:r>
        <w:rPr>
          <w:sz w:val="28"/>
        </w:rPr>
        <w:t xml:space="preserve">Логическим развитием вышесказанного может стать требование обяза- тельного подтверждения соответствующими органами власти фактической ре- зультативности использования ранее выделенных средств. Такие официальные подтверждения могли бы быть дополнительными основаниями для получения  очередной порции средств поддержки.При этом важно не полное расходование полученных средств, а именно результативность их использования для улуч- шения или стабилизации в регионе по конкретным параметрам (снижение уровня бедности, рост числа рабочих мест и т.д.). </w:t>
      </w:r>
    </w:p>
    <w:p w:rsidR="00926067" w:rsidRDefault="00926067">
      <w:pPr>
        <w:tabs>
          <w:tab w:val="left" w:pos="851"/>
        </w:tabs>
        <w:spacing w:line="360" w:lineRule="auto"/>
        <w:ind w:firstLine="567"/>
        <w:jc w:val="both"/>
        <w:rPr>
          <w:sz w:val="28"/>
        </w:rPr>
      </w:pPr>
      <w:r>
        <w:rPr>
          <w:sz w:val="28"/>
        </w:rPr>
        <w:t>Большое значение для модернизации межбюджетных отношений имеет изменение предмета государственной финансовой поддержки. Им должно стать не расплывчатое «социально-экономическое развитие региона», а конкретные задачи, которые можно решить с осязаемыми результатами в установленные сроки и за счет выделенных средств федерального бюджета, консолидированных с ресурсами региона. Инициатива по решению таких задач, равно как и готовность взять на себя всю ответственность за целевое использование бюджетных средств и за достижение заявленных результатов, должна исходить от потенциальных получателей поддержки – руководства субъектов Федерации и муниципальных образований.</w:t>
      </w: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center"/>
        <w:rPr>
          <w:b/>
          <w:bCs/>
          <w:sz w:val="32"/>
        </w:rPr>
      </w:pPr>
      <w:r>
        <w:rPr>
          <w:b/>
          <w:bCs/>
          <w:sz w:val="32"/>
        </w:rPr>
        <w:t>3.Дефицит государственного бюджета</w:t>
      </w:r>
    </w:p>
    <w:p w:rsidR="00926067" w:rsidRDefault="00926067">
      <w:pPr>
        <w:tabs>
          <w:tab w:val="left" w:pos="851"/>
        </w:tabs>
        <w:spacing w:line="360" w:lineRule="auto"/>
        <w:ind w:firstLine="567"/>
        <w:jc w:val="center"/>
        <w:rPr>
          <w:b/>
          <w:bCs/>
          <w:sz w:val="28"/>
        </w:rPr>
      </w:pPr>
      <w:r>
        <w:rPr>
          <w:b/>
          <w:bCs/>
          <w:sz w:val="28"/>
        </w:rPr>
        <w:t>Понятие бюджетного дефицита и теоретические подходы к нему</w:t>
      </w:r>
    </w:p>
    <w:p w:rsidR="00926067" w:rsidRDefault="00926067">
      <w:pPr>
        <w:tabs>
          <w:tab w:val="left" w:pos="851"/>
        </w:tabs>
        <w:spacing w:line="360" w:lineRule="auto"/>
        <w:ind w:firstLine="567"/>
        <w:jc w:val="both"/>
        <w:rPr>
          <w:sz w:val="28"/>
        </w:rPr>
      </w:pPr>
      <w:r>
        <w:rPr>
          <w:sz w:val="28"/>
        </w:rPr>
        <w:t>Государственный бюджет, как и всякий баланс предполагает выравнива- ние доходов и расходов. Однако, как правило, при принятии бюджета планиру- емые поступления и расходы не совпадают. Превышение доходов над расхода-ми образует бюджетный профицит (или излишек), превышение расходов над доходами – бюджетный дефицит (недостаток). Обычно бюджетный дефицит выражается в процентах к ВНП (ВВП).</w:t>
      </w:r>
    </w:p>
    <w:p w:rsidR="00926067" w:rsidRDefault="00926067">
      <w:pPr>
        <w:spacing w:line="360" w:lineRule="auto"/>
        <w:ind w:firstLine="567"/>
        <w:jc w:val="both"/>
        <w:rPr>
          <w:sz w:val="28"/>
        </w:rPr>
      </w:pPr>
      <w:r>
        <w:rPr>
          <w:sz w:val="28"/>
        </w:rPr>
        <w:t>Бесспорно, бюджетный дефицит - нежелательное для государства явление: его финансирование на основе денежной эмиссии гарантированно ведет к инфляции, с помощью не эмиссионных средств росту государствен- ного долга. Тем не менее бюджетный дефицит нельзя однозначно относить к разряду чрезвычайных, катастрофических событий, так как различным может быть качество, природа дефицита. Он может быть связан с решением острых социальных проблем или с необходимостью осуществления крупных госу- дарственных вложений в развитие экономики, 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w:t>
      </w:r>
    </w:p>
    <w:p w:rsidR="00926067" w:rsidRDefault="00926067">
      <w:pPr>
        <w:tabs>
          <w:tab w:val="left" w:pos="851"/>
        </w:tabs>
        <w:spacing w:line="360" w:lineRule="auto"/>
        <w:ind w:firstLine="567"/>
        <w:jc w:val="both"/>
        <w:rPr>
          <w:sz w:val="28"/>
        </w:rPr>
      </w:pPr>
      <w:r>
        <w:rPr>
          <w:sz w:val="28"/>
        </w:rPr>
        <w:t xml:space="preserve"> Если в прошлом бюджетный дефицит возникал достаточно редко и был обычно связан с чрезвычайными обстоятельствами, прежде всего с войнами,то сегодня он стал типичен для большинства стран рыночной экономики. </w:t>
      </w:r>
    </w:p>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r>
        <w:rPr>
          <w:sz w:val="28"/>
        </w:rPr>
        <w:t>Таблица №3 «Бюджетный дефицит ряда стран (в % к ВНП)» (5, с.278)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951"/>
        <w:gridCol w:w="1951"/>
        <w:gridCol w:w="1951"/>
        <w:gridCol w:w="1952"/>
      </w:tblGrid>
      <w:tr w:rsidR="00926067">
        <w:tc>
          <w:tcPr>
            <w:tcW w:w="1951" w:type="dxa"/>
          </w:tcPr>
          <w:p w:rsidR="00926067" w:rsidRDefault="00926067">
            <w:pPr>
              <w:tabs>
                <w:tab w:val="left" w:pos="851"/>
              </w:tabs>
              <w:spacing w:line="360" w:lineRule="auto"/>
              <w:jc w:val="center"/>
              <w:rPr>
                <w:b/>
                <w:bCs/>
                <w:sz w:val="24"/>
              </w:rPr>
            </w:pPr>
            <w:r>
              <w:rPr>
                <w:b/>
                <w:bCs/>
                <w:sz w:val="24"/>
              </w:rPr>
              <w:t>Год</w:t>
            </w:r>
          </w:p>
        </w:tc>
        <w:tc>
          <w:tcPr>
            <w:tcW w:w="1951" w:type="dxa"/>
          </w:tcPr>
          <w:p w:rsidR="00926067" w:rsidRDefault="00926067">
            <w:pPr>
              <w:tabs>
                <w:tab w:val="left" w:pos="851"/>
              </w:tabs>
              <w:spacing w:line="360" w:lineRule="auto"/>
              <w:jc w:val="center"/>
              <w:rPr>
                <w:b/>
                <w:bCs/>
                <w:sz w:val="28"/>
              </w:rPr>
            </w:pPr>
            <w:r>
              <w:rPr>
                <w:b/>
                <w:bCs/>
                <w:sz w:val="28"/>
              </w:rPr>
              <w:t>США</w:t>
            </w:r>
          </w:p>
        </w:tc>
        <w:tc>
          <w:tcPr>
            <w:tcW w:w="1951" w:type="dxa"/>
          </w:tcPr>
          <w:p w:rsidR="00926067" w:rsidRDefault="00926067">
            <w:pPr>
              <w:tabs>
                <w:tab w:val="left" w:pos="851"/>
              </w:tabs>
              <w:spacing w:line="360" w:lineRule="auto"/>
              <w:jc w:val="center"/>
              <w:rPr>
                <w:b/>
                <w:bCs/>
                <w:sz w:val="28"/>
              </w:rPr>
            </w:pPr>
            <w:r>
              <w:rPr>
                <w:b/>
                <w:bCs/>
                <w:sz w:val="28"/>
              </w:rPr>
              <w:t>Япония</w:t>
            </w:r>
          </w:p>
        </w:tc>
        <w:tc>
          <w:tcPr>
            <w:tcW w:w="1951" w:type="dxa"/>
          </w:tcPr>
          <w:p w:rsidR="00926067" w:rsidRDefault="00926067">
            <w:pPr>
              <w:tabs>
                <w:tab w:val="left" w:pos="851"/>
              </w:tabs>
              <w:spacing w:line="360" w:lineRule="auto"/>
              <w:jc w:val="center"/>
              <w:rPr>
                <w:b/>
                <w:bCs/>
                <w:sz w:val="28"/>
              </w:rPr>
            </w:pPr>
            <w:r>
              <w:rPr>
                <w:b/>
                <w:bCs/>
                <w:sz w:val="28"/>
              </w:rPr>
              <w:t>Германия</w:t>
            </w:r>
          </w:p>
        </w:tc>
        <w:tc>
          <w:tcPr>
            <w:tcW w:w="1952" w:type="dxa"/>
          </w:tcPr>
          <w:p w:rsidR="00926067" w:rsidRDefault="00926067">
            <w:pPr>
              <w:tabs>
                <w:tab w:val="left" w:pos="851"/>
              </w:tabs>
              <w:spacing w:line="360" w:lineRule="auto"/>
              <w:jc w:val="center"/>
              <w:rPr>
                <w:b/>
                <w:bCs/>
                <w:sz w:val="28"/>
              </w:rPr>
            </w:pPr>
            <w:r>
              <w:rPr>
                <w:b/>
                <w:bCs/>
                <w:sz w:val="28"/>
              </w:rPr>
              <w:t>Италия</w:t>
            </w:r>
          </w:p>
        </w:tc>
      </w:tr>
      <w:tr w:rsidR="00926067">
        <w:tc>
          <w:tcPr>
            <w:tcW w:w="1951" w:type="dxa"/>
          </w:tcPr>
          <w:p w:rsidR="00926067" w:rsidRDefault="00926067">
            <w:pPr>
              <w:tabs>
                <w:tab w:val="left" w:pos="851"/>
              </w:tabs>
              <w:spacing w:line="360" w:lineRule="auto"/>
              <w:jc w:val="center"/>
              <w:rPr>
                <w:sz w:val="28"/>
              </w:rPr>
            </w:pPr>
            <w:r>
              <w:rPr>
                <w:sz w:val="28"/>
              </w:rPr>
              <w:t>1970</w:t>
            </w:r>
          </w:p>
          <w:p w:rsidR="00926067" w:rsidRDefault="00926067">
            <w:pPr>
              <w:tabs>
                <w:tab w:val="left" w:pos="851"/>
              </w:tabs>
              <w:spacing w:line="360" w:lineRule="auto"/>
              <w:jc w:val="center"/>
              <w:rPr>
                <w:sz w:val="28"/>
              </w:rPr>
            </w:pPr>
            <w:r>
              <w:rPr>
                <w:sz w:val="28"/>
              </w:rPr>
              <w:t>1985</w:t>
            </w:r>
          </w:p>
          <w:p w:rsidR="00926067" w:rsidRDefault="00926067">
            <w:pPr>
              <w:spacing w:line="360" w:lineRule="auto"/>
              <w:jc w:val="center"/>
              <w:rPr>
                <w:sz w:val="28"/>
              </w:rPr>
            </w:pPr>
            <w:r>
              <w:rPr>
                <w:sz w:val="28"/>
              </w:rPr>
              <w:t>1995</w:t>
            </w:r>
          </w:p>
        </w:tc>
        <w:tc>
          <w:tcPr>
            <w:tcW w:w="1951" w:type="dxa"/>
          </w:tcPr>
          <w:p w:rsidR="00926067" w:rsidRDefault="00926067">
            <w:pPr>
              <w:tabs>
                <w:tab w:val="left" w:pos="851"/>
              </w:tabs>
              <w:spacing w:line="360" w:lineRule="auto"/>
              <w:jc w:val="center"/>
              <w:rPr>
                <w:sz w:val="28"/>
              </w:rPr>
            </w:pPr>
            <w:r>
              <w:rPr>
                <w:sz w:val="28"/>
              </w:rPr>
              <w:t>0,3</w:t>
            </w:r>
          </w:p>
          <w:p w:rsidR="00926067" w:rsidRDefault="00926067">
            <w:pPr>
              <w:spacing w:line="360" w:lineRule="auto"/>
              <w:jc w:val="center"/>
              <w:rPr>
                <w:sz w:val="28"/>
              </w:rPr>
            </w:pPr>
            <w:r>
              <w:rPr>
                <w:sz w:val="28"/>
              </w:rPr>
              <w:t>4,1</w:t>
            </w:r>
          </w:p>
          <w:p w:rsidR="00926067" w:rsidRDefault="00926067">
            <w:pPr>
              <w:spacing w:line="360" w:lineRule="auto"/>
              <w:jc w:val="center"/>
              <w:rPr>
                <w:sz w:val="28"/>
              </w:rPr>
            </w:pPr>
            <w:r>
              <w:rPr>
                <w:sz w:val="28"/>
              </w:rPr>
              <w:t>2,1</w:t>
            </w:r>
          </w:p>
        </w:tc>
        <w:tc>
          <w:tcPr>
            <w:tcW w:w="1951" w:type="dxa"/>
          </w:tcPr>
          <w:p w:rsidR="00926067" w:rsidRDefault="00926067">
            <w:pPr>
              <w:tabs>
                <w:tab w:val="left" w:pos="851"/>
              </w:tabs>
              <w:spacing w:line="360" w:lineRule="auto"/>
              <w:jc w:val="center"/>
              <w:rPr>
                <w:sz w:val="28"/>
              </w:rPr>
            </w:pPr>
            <w:r>
              <w:rPr>
                <w:sz w:val="28"/>
              </w:rPr>
              <w:t>0,9</w:t>
            </w:r>
          </w:p>
          <w:p w:rsidR="00926067" w:rsidRDefault="00926067">
            <w:pPr>
              <w:spacing w:line="360" w:lineRule="auto"/>
              <w:jc w:val="center"/>
              <w:rPr>
                <w:sz w:val="28"/>
              </w:rPr>
            </w:pPr>
            <w:r>
              <w:rPr>
                <w:sz w:val="28"/>
              </w:rPr>
              <w:t>3,1</w:t>
            </w:r>
          </w:p>
          <w:p w:rsidR="00926067" w:rsidRDefault="00926067">
            <w:pPr>
              <w:spacing w:line="360" w:lineRule="auto"/>
              <w:jc w:val="center"/>
              <w:rPr>
                <w:sz w:val="28"/>
              </w:rPr>
            </w:pPr>
            <w:r>
              <w:rPr>
                <w:sz w:val="28"/>
              </w:rPr>
              <w:t>1,7</w:t>
            </w:r>
          </w:p>
        </w:tc>
        <w:tc>
          <w:tcPr>
            <w:tcW w:w="1951" w:type="dxa"/>
          </w:tcPr>
          <w:p w:rsidR="00926067" w:rsidRDefault="00926067">
            <w:pPr>
              <w:tabs>
                <w:tab w:val="left" w:pos="851"/>
              </w:tabs>
              <w:spacing w:line="360" w:lineRule="auto"/>
              <w:jc w:val="center"/>
              <w:rPr>
                <w:sz w:val="28"/>
              </w:rPr>
            </w:pPr>
            <w:r>
              <w:rPr>
                <w:sz w:val="28"/>
              </w:rPr>
              <w:t>0,1</w:t>
            </w:r>
          </w:p>
          <w:p w:rsidR="00926067" w:rsidRDefault="00926067">
            <w:pPr>
              <w:spacing w:line="360" w:lineRule="auto"/>
              <w:jc w:val="center"/>
              <w:rPr>
                <w:sz w:val="28"/>
              </w:rPr>
            </w:pPr>
            <w:r>
              <w:rPr>
                <w:sz w:val="28"/>
              </w:rPr>
              <w:t>2,7</w:t>
            </w:r>
          </w:p>
          <w:p w:rsidR="00926067" w:rsidRDefault="00926067">
            <w:pPr>
              <w:spacing w:line="360" w:lineRule="auto"/>
              <w:ind w:firstLine="720"/>
              <w:rPr>
                <w:sz w:val="28"/>
              </w:rPr>
            </w:pPr>
            <w:r>
              <w:rPr>
                <w:sz w:val="28"/>
              </w:rPr>
              <w:t>2,8</w:t>
            </w:r>
          </w:p>
        </w:tc>
        <w:tc>
          <w:tcPr>
            <w:tcW w:w="1952" w:type="dxa"/>
          </w:tcPr>
          <w:p w:rsidR="00926067" w:rsidRDefault="00926067">
            <w:pPr>
              <w:tabs>
                <w:tab w:val="left" w:pos="851"/>
              </w:tabs>
              <w:spacing w:line="360" w:lineRule="auto"/>
              <w:jc w:val="center"/>
              <w:rPr>
                <w:sz w:val="28"/>
              </w:rPr>
            </w:pPr>
            <w:r>
              <w:rPr>
                <w:sz w:val="28"/>
              </w:rPr>
              <w:t>5,1</w:t>
            </w:r>
          </w:p>
          <w:p w:rsidR="00926067" w:rsidRDefault="00926067">
            <w:pPr>
              <w:tabs>
                <w:tab w:val="left" w:pos="851"/>
              </w:tabs>
              <w:spacing w:line="360" w:lineRule="auto"/>
              <w:jc w:val="center"/>
              <w:rPr>
                <w:sz w:val="28"/>
              </w:rPr>
            </w:pPr>
            <w:r>
              <w:rPr>
                <w:sz w:val="28"/>
              </w:rPr>
              <w:t>12,0</w:t>
            </w:r>
          </w:p>
          <w:p w:rsidR="00926067" w:rsidRDefault="00926067">
            <w:pPr>
              <w:tabs>
                <w:tab w:val="left" w:pos="851"/>
              </w:tabs>
              <w:spacing w:line="360" w:lineRule="auto"/>
              <w:jc w:val="center"/>
              <w:rPr>
                <w:sz w:val="28"/>
              </w:rPr>
            </w:pPr>
            <w:r>
              <w:rPr>
                <w:sz w:val="28"/>
              </w:rPr>
              <w:t>8,6</w:t>
            </w:r>
          </w:p>
        </w:tc>
      </w:tr>
    </w:tbl>
    <w:p w:rsidR="00926067" w:rsidRDefault="00926067">
      <w:pPr>
        <w:tabs>
          <w:tab w:val="left" w:pos="851"/>
        </w:tabs>
        <w:spacing w:line="360" w:lineRule="auto"/>
        <w:ind w:firstLine="567"/>
        <w:jc w:val="both"/>
        <w:rPr>
          <w:sz w:val="28"/>
        </w:rPr>
      </w:pPr>
    </w:p>
    <w:p w:rsidR="00926067" w:rsidRDefault="00926067">
      <w:pPr>
        <w:tabs>
          <w:tab w:val="left" w:pos="851"/>
        </w:tabs>
        <w:spacing w:line="360" w:lineRule="auto"/>
        <w:ind w:firstLine="567"/>
        <w:jc w:val="both"/>
        <w:rPr>
          <w:sz w:val="28"/>
        </w:rPr>
      </w:pPr>
      <w:r>
        <w:rPr>
          <w:sz w:val="28"/>
        </w:rPr>
        <w:t>Бюджетный дефицит возникает вследствие многих причин объективного и субъективного характера. Наиболее часто – из-за невозможности мобилизо-</w:t>
      </w:r>
    </w:p>
    <w:p w:rsidR="00926067" w:rsidRDefault="00926067">
      <w:pPr>
        <w:tabs>
          <w:tab w:val="left" w:pos="851"/>
        </w:tabs>
        <w:spacing w:line="360" w:lineRule="auto"/>
        <w:jc w:val="both"/>
        <w:rPr>
          <w:sz w:val="28"/>
        </w:rPr>
      </w:pPr>
      <w:r>
        <w:rPr>
          <w:sz w:val="28"/>
        </w:rPr>
        <w:t xml:space="preserve">вать необходимые доходы в результате спада темпов производства, низкой производительности труда и других причин, вызывающих нестабильность эко-номики, снижение эффективности производства. Причина бюджетного дефи- цита кроется и в росте расходов без учета финансовых возможностей государ- ства , в недостаточной целесообразности и эффективности расходов. Высокий уровень расходов непроизводственного характера (военные расходы, содержа- ние административного аппарата, покрытие убытков предприятий и др.) приводит к «проеданию» бюджетных средств, а не к умножению общественно- го богатства. Отрицательное влияние на сбалансированность бюджета оказы- вают инфляция, расшатывание денежного обращения и системы расчетов, нерациональная налоговая и инвестиционно-кредитная политика. </w:t>
      </w:r>
    </w:p>
    <w:p w:rsidR="00926067" w:rsidRDefault="00926067">
      <w:pPr>
        <w:tabs>
          <w:tab w:val="left" w:pos="851"/>
        </w:tabs>
        <w:spacing w:line="360" w:lineRule="auto"/>
        <w:ind w:firstLine="567"/>
        <w:jc w:val="both"/>
        <w:rPr>
          <w:sz w:val="28"/>
        </w:rPr>
      </w:pPr>
      <w:r>
        <w:rPr>
          <w:sz w:val="28"/>
        </w:rPr>
        <w:t>Однако бюджетный дефицит не может служить показателем, характеризу- ющим состояние экономики страны, и бездефицитный бюджет ещё не означа- ет экономического благополучия. Сегодня многие экономисты исходят из того что в период спадов вполне допустим значительный бюджетный дефицит, а небольшой недостаток не опасен и может существовать довольно длительное время. Международный Валютный Фонд признает допустимым дефицит в пределах 2-3% ВНП (5,с.278). Проблемой становится продолжительный значи- тельный и возрастающий дефицит, следствием которого может стать некон- тролируемая инфляция.</w:t>
      </w:r>
    </w:p>
    <w:p w:rsidR="00926067" w:rsidRDefault="00926067">
      <w:pPr>
        <w:tabs>
          <w:tab w:val="left" w:pos="851"/>
        </w:tabs>
        <w:spacing w:line="360" w:lineRule="auto"/>
        <w:ind w:firstLine="567"/>
        <w:jc w:val="both"/>
        <w:rPr>
          <w:sz w:val="28"/>
        </w:rPr>
      </w:pPr>
      <w:r>
        <w:rPr>
          <w:sz w:val="28"/>
        </w:rPr>
        <w:t>Выше уже говорилось, что бюджетный дефицит не всегда является негативным явлением. Бюджетная несбалансированность может быть и полез- ной с точки зрения стабилизации экономики. Планируемое расхождение между доходами и расходами государственного бюджета может использоваться как средство борьбы с инфляцией и спадом производства. И наоборот, твердый курс на сбалансированность бюджета потребовал бы повышения налогов и снижения государственных расходов в период спада экономики и в результате привел бы к дальнейшему сокращению совокупного спроса.</w:t>
      </w:r>
    </w:p>
    <w:p w:rsidR="00926067" w:rsidRDefault="00926067">
      <w:pPr>
        <w:tabs>
          <w:tab w:val="left" w:pos="851"/>
        </w:tabs>
        <w:spacing w:line="360" w:lineRule="auto"/>
        <w:ind w:firstLine="567"/>
        <w:jc w:val="both"/>
        <w:rPr>
          <w:sz w:val="28"/>
        </w:rPr>
      </w:pPr>
      <w:r>
        <w:rPr>
          <w:sz w:val="28"/>
        </w:rPr>
        <w:t>Экономисты предлагают три основных подхода к проблеме сбаланси- рованности бюджета.</w:t>
      </w:r>
    </w:p>
    <w:p w:rsidR="00926067" w:rsidRDefault="00926067">
      <w:pPr>
        <w:tabs>
          <w:tab w:val="left" w:pos="851"/>
        </w:tabs>
        <w:spacing w:line="360" w:lineRule="auto"/>
        <w:ind w:firstLine="567"/>
        <w:jc w:val="both"/>
        <w:rPr>
          <w:sz w:val="28"/>
        </w:rPr>
      </w:pPr>
      <w:r>
        <w:rPr>
          <w:sz w:val="28"/>
        </w:rPr>
        <w:t xml:space="preserve">Первый подход связан с ориентацией на ежегодную сбалансированность бюджета, что означает объявление его сбалансированности основной целью государственных финансов. Такая ориентация фискальной политики сводит на нет её антициклический и стабилизационный характер. Ежегодно балансируе- мый бюджет на самом деле усугубляет колебания экономического цикла, вызывает ускорение инфляции. Это происходит потому, что в условиях деп- рессии, значительной безработицы имеет место сокращение доходов, которое неизменно вызовет уменьшение налоговых поступлений в государственную казну, и в такой ситуации правительство, стремясь балансировать бюджет,  должно либо увеличивать налоги, либо сокращать государственные расходы, либо использовать сочетание этих двух мер. Но эти меры являются сдержива- ющими  по своему характеру: каждая из них ещё больше сокращает совокуп-  ный спрос, что приводит к дальнейшему снижению общественного производ- ства. </w:t>
      </w:r>
    </w:p>
    <w:p w:rsidR="00926067" w:rsidRDefault="00926067">
      <w:pPr>
        <w:tabs>
          <w:tab w:val="left" w:pos="851"/>
        </w:tabs>
        <w:spacing w:line="360" w:lineRule="auto"/>
        <w:ind w:firstLine="567"/>
        <w:jc w:val="both"/>
        <w:rPr>
          <w:sz w:val="28"/>
        </w:rPr>
      </w:pPr>
      <w:r>
        <w:rPr>
          <w:sz w:val="28"/>
        </w:rPr>
        <w:t>В противоположном случае, при профиците государственного бюджета в условиях инфляционных процессов и роста доходов, чтобы не допустить превышения доходов над расходами, правительство должно либо снизить на- логи, либо увеличить расходы, либо сделать и то и другое одновременно. В та- ком случае сбалансированность бюджета достигается ценой раскручивания инфляционной спирали.</w:t>
      </w:r>
    </w:p>
    <w:p w:rsidR="00926067" w:rsidRDefault="00926067">
      <w:pPr>
        <w:tabs>
          <w:tab w:val="left" w:pos="851"/>
        </w:tabs>
        <w:spacing w:line="360" w:lineRule="auto"/>
        <w:ind w:firstLine="567"/>
        <w:jc w:val="both"/>
        <w:rPr>
          <w:sz w:val="28"/>
        </w:rPr>
      </w:pPr>
      <w:r>
        <w:rPr>
          <w:sz w:val="28"/>
        </w:rPr>
        <w:t xml:space="preserve">Второй подход предполагает достижение сбалансированности бюджета в течение экономического цикла, при этом он не должен балансироваться еже- годно. В данном случае допускаются годовые дефициты и профициты бюдже- та, а фискальная политика используется одновременно как инструмент и анти- циклического регулирования,и балансирования бюджета в долгосрочном пери-    </w:t>
      </w:r>
    </w:p>
    <w:p w:rsidR="00926067" w:rsidRDefault="00926067">
      <w:pPr>
        <w:tabs>
          <w:tab w:val="left" w:pos="851"/>
        </w:tabs>
        <w:spacing w:line="360" w:lineRule="auto"/>
        <w:jc w:val="both"/>
        <w:rPr>
          <w:sz w:val="28"/>
        </w:rPr>
      </w:pPr>
      <w:r>
        <w:rPr>
          <w:sz w:val="28"/>
        </w:rPr>
        <w:t>оде.Логическое обоснование этой концепции выглядит просто и привлекатель- но. Для того, чтобы  противостоять спаду, правительство должно снизить налоги и увеличить расходы, сознательно вызывая дефицит. В ходе последую- щего подъема и проявления инфляции необходимо повысить налоги и урезать государственные расходы. Возникающее на этой основе положительное сальдо бюджета может быть использовано на покрытие государственного долга, воз- никшего в период спада. Таким образом правительство может сбалансировать бюджет не на ежегодной основе, а в период в несколько лет.</w:t>
      </w:r>
    </w:p>
    <w:p w:rsidR="00926067" w:rsidRDefault="00926067">
      <w:pPr>
        <w:tabs>
          <w:tab w:val="left" w:pos="851"/>
        </w:tabs>
        <w:spacing w:line="360" w:lineRule="auto"/>
        <w:ind w:firstLine="567"/>
        <w:jc w:val="both"/>
        <w:rPr>
          <w:sz w:val="28"/>
        </w:rPr>
      </w:pPr>
      <w:r>
        <w:rPr>
          <w:sz w:val="28"/>
        </w:rPr>
        <w:t>Сторонники этой концепции считают, что надо стремиться к балансу бюд- жета в течение всего цикла деловой активности. С точки зрения кейнсианцев , этого можно достичь с помощью продуманной фискальной политики. Монета- ристы предлагают придерживаться рациональной политики денежного обра- щения. Защитники этой теории считают что бюджет выступает инструментом антициклической политики.</w:t>
      </w:r>
    </w:p>
    <w:p w:rsidR="00926067" w:rsidRDefault="00926067">
      <w:pPr>
        <w:tabs>
          <w:tab w:val="left" w:pos="851"/>
        </w:tabs>
        <w:spacing w:line="360" w:lineRule="auto"/>
        <w:ind w:firstLine="567"/>
        <w:jc w:val="both"/>
        <w:rPr>
          <w:sz w:val="28"/>
        </w:rPr>
      </w:pPr>
      <w:r>
        <w:rPr>
          <w:sz w:val="28"/>
        </w:rPr>
        <w:t xml:space="preserve">Однако, ключевой проблемой такого подхода, несмотря на его внешнюю привлекательность является его явная упрощенность. Дело в том, что подъемы и спады в экономическом цикле неодинаковы по глубине и длительности. Дли-тельный и глубокий спад может сменяться краткосрочным и небольшим подъ- емом и наоборот. И в том , и в другом случае будет наблюдаться циклическая разбалансированность государственного бюджета. </w:t>
      </w:r>
    </w:p>
    <w:p w:rsidR="00926067" w:rsidRDefault="00926067">
      <w:pPr>
        <w:tabs>
          <w:tab w:val="left" w:pos="851"/>
        </w:tabs>
        <w:spacing w:line="360" w:lineRule="auto"/>
        <w:ind w:firstLine="567"/>
        <w:jc w:val="both"/>
        <w:rPr>
          <w:sz w:val="28"/>
        </w:rPr>
      </w:pPr>
      <w:r>
        <w:rPr>
          <w:sz w:val="28"/>
        </w:rPr>
        <w:t>Третий подход к регулированию государственного бюджета связан с концепцией функциональных финансов, суть которой сводится к тому, чтобы фискальная политика рассматривалась лишь в качестве инструмента экономи- ческой политики сбалансированного развития народного хозяйства. При этом вопрос о ежегодной или циклической сбалансированности бюджета – второ- степенный. Основной целью государственных финансов является макроэконо- мическая стабильность,а сбалансированность госбюджета рассматривается как один из составляющих элементов такой стабильности. В соответствии с этим подходом, развитие экономики может сопровождаться бюджетными дефицита-</w:t>
      </w:r>
    </w:p>
    <w:p w:rsidR="00926067" w:rsidRDefault="00926067">
      <w:pPr>
        <w:tabs>
          <w:tab w:val="left" w:pos="851"/>
        </w:tabs>
        <w:spacing w:line="360" w:lineRule="auto"/>
        <w:jc w:val="both"/>
        <w:rPr>
          <w:sz w:val="28"/>
        </w:rPr>
      </w:pPr>
      <w:r>
        <w:rPr>
          <w:sz w:val="28"/>
        </w:rPr>
        <w:t>ми или профицитами. Предполагается, что макроэкономическая стабильность и экономический рост автоматически оказывают положительное воздействие на преодоление бюджетного дефицита и сокращение государственного долга.</w:t>
      </w:r>
    </w:p>
    <w:p w:rsidR="00926067" w:rsidRDefault="00926067">
      <w:pPr>
        <w:tabs>
          <w:tab w:val="left" w:pos="851"/>
        </w:tabs>
        <w:spacing w:line="360" w:lineRule="auto"/>
        <w:jc w:val="both"/>
        <w:rPr>
          <w:sz w:val="28"/>
        </w:rPr>
      </w:pPr>
    </w:p>
    <w:p w:rsidR="00926067" w:rsidRDefault="00926067">
      <w:pPr>
        <w:tabs>
          <w:tab w:val="left" w:pos="851"/>
        </w:tabs>
        <w:spacing w:line="360" w:lineRule="auto"/>
        <w:jc w:val="center"/>
        <w:rPr>
          <w:b/>
          <w:bCs/>
          <w:sz w:val="28"/>
        </w:rPr>
      </w:pPr>
      <w:r>
        <w:rPr>
          <w:b/>
          <w:bCs/>
          <w:sz w:val="28"/>
        </w:rPr>
        <w:t>Виды бюджетного дефицита</w:t>
      </w:r>
    </w:p>
    <w:p w:rsidR="00926067" w:rsidRDefault="00926067">
      <w:pPr>
        <w:tabs>
          <w:tab w:val="left" w:pos="851"/>
        </w:tabs>
        <w:spacing w:line="360" w:lineRule="auto"/>
        <w:ind w:firstLine="567"/>
        <w:jc w:val="both"/>
        <w:rPr>
          <w:sz w:val="28"/>
        </w:rPr>
      </w:pPr>
      <w:r>
        <w:rPr>
          <w:sz w:val="28"/>
        </w:rPr>
        <w:t>Характер бюджетного сальдо – дефицит или излишек – определяется со- стоянием экономики в целом. При данном объеме государственных расходов и данной ставке налогообложения бюджетное сальдо зависит от масштабов на- ционального производства. Чем больше объем производства, тем выше налого- вые поступления. В то же время правительственные расходы (на оборону, социальные нужды, управление) мало зависят от уровня дохода (5, с.279). Та- ким образом, при низком уровне дохода будет наблюдаться бюджетный дефи- цит, при высоком – бюджетный излишек. Это можно наглядно продемонстри- ровать на следующем графике:</w:t>
      </w:r>
    </w:p>
    <w:p w:rsidR="00926067" w:rsidRDefault="00926067">
      <w:pPr>
        <w:tabs>
          <w:tab w:val="left" w:pos="851"/>
        </w:tabs>
        <w:spacing w:line="360" w:lineRule="auto"/>
        <w:ind w:firstLine="567"/>
        <w:jc w:val="center"/>
        <w:rPr>
          <w:sz w:val="28"/>
        </w:rPr>
      </w:pPr>
      <w:r>
        <w:rPr>
          <w:sz w:val="28"/>
        </w:rPr>
        <w:t>Дефицит и излишек государственного бюджета ( 5, с.279).</w:t>
      </w:r>
    </w:p>
    <w:p w:rsidR="00926067" w:rsidRDefault="004C6752">
      <w:pPr>
        <w:tabs>
          <w:tab w:val="left" w:pos="851"/>
        </w:tabs>
        <w:spacing w:line="360" w:lineRule="auto"/>
        <w:ind w:firstLine="567"/>
        <w:jc w:val="both"/>
        <w:rPr>
          <w:b/>
          <w:sz w:val="28"/>
        </w:rPr>
      </w:pPr>
      <w:r>
        <w:rPr>
          <w:noProof/>
        </w:rPr>
        <w:pict>
          <v:group id="_x0000_s1091" style="position:absolute;left:0;text-align:left;margin-left:94.05pt;margin-top:6.2pt;width:225pt;height:162pt;z-index:251656192" coordorigin="3681,8587" coordsize="4500,3240">
            <v:line id="_x0000_s1065" style="position:absolute;flip:y" from="3681,8587" to="3681,11827">
              <v:stroke endarrow="block"/>
            </v:line>
            <v:line id="_x0000_s1066" style="position:absolute" from="3681,11827" to="8181,11827">
              <v:stroke endarrow="block"/>
            </v:line>
            <v:line id="_x0000_s1067" style="position:absolute" from="3681,10747" to="8001,10747"/>
            <v:line id="_x0000_s1069" style="position:absolute;flip:y" from="3681,9847" to="8001,11647"/>
            <v:line id="_x0000_s1084" style="position:absolute" from="5841,10747" to="5841,11827">
              <v:stroke dashstyle="1 1"/>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5" type="#_x0000_t87" style="position:absolute;left:4041;top:10747;width:180;height:72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6" type="#_x0000_t88" style="position:absolute;left:7461;top:10027;width:180;height:720"/>
            <v:line id="_x0000_s1087" style="position:absolute" from="4041,9847" to="4041,11107" strokeweight=".1pt">
              <v:stroke dashstyle="longDash" endarrow="block"/>
            </v:line>
            <v:line id="_x0000_s1088" style="position:absolute;flip:y" from="7641,10387" to="7641,11287">
              <v:stroke dashstyle="longDash" endarrow="block"/>
            </v:line>
            <v:line id="_x0000_s1090" style="position:absolute" from="5661,9487" to="5841,10747">
              <v:stroke dashstyle="longDash" endarrow="block"/>
            </v:line>
          </v:group>
        </w:pict>
      </w:r>
      <w:r w:rsidR="00926067">
        <w:rPr>
          <w:sz w:val="28"/>
        </w:rPr>
        <w:t xml:space="preserve">        </w:t>
      </w:r>
      <w:r w:rsidR="00926067">
        <w:rPr>
          <w:b/>
          <w:sz w:val="28"/>
          <w:lang w:val="en-US"/>
        </w:rPr>
        <w:t>T</w:t>
      </w:r>
      <w:r w:rsidR="00926067">
        <w:rPr>
          <w:b/>
          <w:sz w:val="28"/>
        </w:rPr>
        <w:t xml:space="preserve">, </w:t>
      </w:r>
      <w:r w:rsidR="00926067">
        <w:rPr>
          <w:b/>
          <w:sz w:val="28"/>
          <w:lang w:val="en-US"/>
        </w:rPr>
        <w:t>G</w:t>
      </w:r>
    </w:p>
    <w:p w:rsidR="00926067" w:rsidRDefault="00926067">
      <w:pPr>
        <w:tabs>
          <w:tab w:val="left" w:pos="3760"/>
        </w:tabs>
      </w:pPr>
      <w:r>
        <w:rPr>
          <w:sz w:val="28"/>
        </w:rPr>
        <w:t xml:space="preserve">                                            </w:t>
      </w:r>
      <w:r>
        <w:t>сбалансированный</w:t>
      </w:r>
    </w:p>
    <w:p w:rsidR="00926067" w:rsidRDefault="00926067">
      <w:pPr>
        <w:tabs>
          <w:tab w:val="left" w:pos="3760"/>
        </w:tabs>
      </w:pPr>
      <w:r>
        <w:t xml:space="preserve">                                                                        бюджет</w:t>
      </w:r>
    </w:p>
    <w:p w:rsidR="00926067" w:rsidRDefault="00926067">
      <w:pPr>
        <w:tabs>
          <w:tab w:val="left" w:pos="3800"/>
          <w:tab w:val="left" w:pos="6160"/>
        </w:tabs>
      </w:pPr>
      <w:r>
        <w:rPr>
          <w:sz w:val="28"/>
        </w:rPr>
        <w:tab/>
        <w:t xml:space="preserve">  </w:t>
      </w:r>
      <w:r>
        <w:rPr>
          <w:sz w:val="28"/>
        </w:rPr>
        <w:tab/>
      </w:r>
    </w:p>
    <w:p w:rsidR="00926067" w:rsidRDefault="00926067">
      <w:pPr>
        <w:tabs>
          <w:tab w:val="left" w:pos="2380"/>
          <w:tab w:val="left" w:pos="6360"/>
        </w:tabs>
        <w:rPr>
          <w:b/>
          <w:bCs/>
          <w:sz w:val="28"/>
        </w:rPr>
      </w:pPr>
      <w:r>
        <w:rPr>
          <w:sz w:val="28"/>
        </w:rPr>
        <w:t xml:space="preserve">                                 </w:t>
      </w:r>
      <w:r>
        <w:t>бюджетный</w:t>
      </w:r>
      <w:r>
        <w:tab/>
      </w:r>
      <w:r>
        <w:rPr>
          <w:b/>
          <w:bCs/>
        </w:rPr>
        <w:t>Т</w:t>
      </w:r>
    </w:p>
    <w:p w:rsidR="00926067" w:rsidRDefault="00926067">
      <w:pPr>
        <w:tabs>
          <w:tab w:val="left" w:pos="2380"/>
          <w:tab w:val="left" w:pos="2880"/>
          <w:tab w:val="left" w:pos="6360"/>
        </w:tabs>
        <w:rPr>
          <w:b/>
          <w:bCs/>
        </w:rPr>
      </w:pPr>
      <w:r>
        <w:tab/>
        <w:t>дефицит</w:t>
      </w:r>
      <w:r>
        <w:tab/>
      </w:r>
    </w:p>
    <w:p w:rsidR="00926067" w:rsidRDefault="00926067"/>
    <w:p w:rsidR="00926067" w:rsidRDefault="00926067"/>
    <w:p w:rsidR="00926067" w:rsidRDefault="00926067">
      <w:pPr>
        <w:rPr>
          <w:lang w:val="en-US"/>
        </w:rPr>
      </w:pPr>
      <w:r>
        <w:t xml:space="preserve">                                                                                                                                </w:t>
      </w:r>
      <w:r>
        <w:rPr>
          <w:b/>
          <w:bCs/>
          <w:lang w:val="en-US"/>
        </w:rPr>
        <w:t>G</w:t>
      </w:r>
    </w:p>
    <w:p w:rsidR="00926067" w:rsidRDefault="00926067">
      <w:pPr>
        <w:tabs>
          <w:tab w:val="left" w:pos="4220"/>
        </w:tabs>
        <w:rPr>
          <w:lang w:val="en-US"/>
        </w:rPr>
      </w:pPr>
      <w:r>
        <w:tab/>
      </w:r>
      <w:r>
        <w:rPr>
          <w:lang w:val="en-US"/>
        </w:rPr>
        <w:t>E</w:t>
      </w:r>
    </w:p>
    <w:p w:rsidR="00926067" w:rsidRDefault="00926067"/>
    <w:p w:rsidR="00926067" w:rsidRDefault="00926067">
      <w:pPr>
        <w:tabs>
          <w:tab w:val="left" w:pos="5640"/>
        </w:tabs>
      </w:pPr>
      <w:r>
        <w:t xml:space="preserve">                                                                                                             бюджетный</w:t>
      </w:r>
    </w:p>
    <w:p w:rsidR="00926067" w:rsidRDefault="00926067">
      <w:pPr>
        <w:tabs>
          <w:tab w:val="left" w:pos="5640"/>
        </w:tabs>
      </w:pPr>
      <w:r>
        <w:tab/>
        <w:t>излишек</w:t>
      </w:r>
    </w:p>
    <w:p w:rsidR="00926067" w:rsidRDefault="00926067"/>
    <w:p w:rsidR="00926067" w:rsidRDefault="00926067">
      <w:pPr>
        <w:tabs>
          <w:tab w:val="left" w:pos="4060"/>
          <w:tab w:val="left" w:pos="4320"/>
          <w:tab w:val="left" w:pos="6200"/>
        </w:tabs>
        <w:rPr>
          <w:b/>
          <w:bCs/>
          <w:sz w:val="28"/>
        </w:rPr>
      </w:pPr>
      <w:r>
        <w:tab/>
      </w:r>
      <w:r>
        <w:rPr>
          <w:sz w:val="28"/>
          <w:lang w:val="en-US"/>
        </w:rPr>
        <w:t>Q</w:t>
      </w:r>
      <w:r>
        <w:rPr>
          <w:sz w:val="28"/>
          <w:vertAlign w:val="subscript"/>
          <w:lang w:val="en-US"/>
        </w:rPr>
        <w:t>E</w:t>
      </w:r>
      <w:r>
        <w:rPr>
          <w:sz w:val="28"/>
          <w:vertAlign w:val="subscript"/>
          <w:lang w:val="en-US"/>
        </w:rPr>
        <w:tab/>
      </w:r>
      <w:r>
        <w:rPr>
          <w:b/>
          <w:bCs/>
          <w:sz w:val="28"/>
        </w:rPr>
        <w:t>ВНП</w:t>
      </w:r>
    </w:p>
    <w:p w:rsidR="00926067" w:rsidRDefault="00926067">
      <w:pPr>
        <w:tabs>
          <w:tab w:val="left" w:pos="4060"/>
          <w:tab w:val="left" w:pos="4320"/>
          <w:tab w:val="left" w:pos="6200"/>
        </w:tabs>
        <w:ind w:firstLine="567"/>
        <w:rPr>
          <w:b/>
          <w:bCs/>
          <w:sz w:val="28"/>
        </w:rPr>
      </w:pPr>
    </w:p>
    <w:p w:rsidR="00926067" w:rsidRDefault="00926067">
      <w:pPr>
        <w:tabs>
          <w:tab w:val="left" w:pos="4060"/>
          <w:tab w:val="left" w:pos="4320"/>
          <w:tab w:val="left" w:pos="6200"/>
        </w:tabs>
        <w:ind w:firstLine="567"/>
        <w:rPr>
          <w:bCs/>
          <w:sz w:val="28"/>
        </w:rPr>
      </w:pPr>
      <w:r>
        <w:rPr>
          <w:b/>
          <w:bCs/>
          <w:sz w:val="28"/>
          <w:lang w:val="en-US"/>
        </w:rPr>
        <w:t>T</w:t>
      </w:r>
      <w:r>
        <w:rPr>
          <w:sz w:val="28"/>
        </w:rPr>
        <w:t xml:space="preserve"> – государственные расходы, </w:t>
      </w:r>
      <w:r>
        <w:rPr>
          <w:b/>
          <w:sz w:val="28"/>
          <w:lang w:val="en-US"/>
        </w:rPr>
        <w:t>G</w:t>
      </w:r>
      <w:r>
        <w:rPr>
          <w:bCs/>
          <w:sz w:val="28"/>
        </w:rPr>
        <w:t xml:space="preserve"> – налоговые поступления.</w:t>
      </w:r>
    </w:p>
    <w:p w:rsidR="00926067" w:rsidRDefault="00926067">
      <w:pPr>
        <w:tabs>
          <w:tab w:val="left" w:pos="4060"/>
          <w:tab w:val="left" w:pos="4320"/>
          <w:tab w:val="left" w:pos="6200"/>
        </w:tabs>
        <w:ind w:firstLine="567"/>
        <w:jc w:val="both"/>
        <w:rPr>
          <w:sz w:val="28"/>
        </w:rPr>
      </w:pPr>
      <w:r>
        <w:rPr>
          <w:bCs/>
          <w:sz w:val="28"/>
        </w:rPr>
        <w:t xml:space="preserve">При ВНП, равном </w:t>
      </w:r>
      <w:r>
        <w:rPr>
          <w:bCs/>
          <w:sz w:val="28"/>
          <w:lang w:val="en-US"/>
        </w:rPr>
        <w:t>Q</w:t>
      </w:r>
      <w:r>
        <w:rPr>
          <w:bCs/>
          <w:sz w:val="28"/>
          <w:vertAlign w:val="subscript"/>
          <w:lang w:val="en-US"/>
        </w:rPr>
        <w:t>E</w:t>
      </w:r>
      <w:r>
        <w:rPr>
          <w:bCs/>
          <w:sz w:val="28"/>
        </w:rPr>
        <w:t xml:space="preserve"> , бюджет сбалансирован, при ВНП, меньшем </w:t>
      </w:r>
      <w:r>
        <w:rPr>
          <w:bCs/>
          <w:sz w:val="28"/>
          <w:lang w:val="en-US"/>
        </w:rPr>
        <w:t>Q</w:t>
      </w:r>
      <w:r>
        <w:rPr>
          <w:bCs/>
          <w:sz w:val="28"/>
          <w:vertAlign w:val="subscript"/>
          <w:lang w:val="en-US"/>
        </w:rPr>
        <w:t>E</w:t>
      </w:r>
      <w:r>
        <w:rPr>
          <w:bCs/>
          <w:sz w:val="28"/>
          <w:vertAlign w:val="subscript"/>
        </w:rPr>
        <w:t xml:space="preserve">  </w:t>
      </w:r>
      <w:r>
        <w:rPr>
          <w:bCs/>
          <w:sz w:val="28"/>
        </w:rPr>
        <w:t>, бюджет будет сводиться с дефицитом (</w:t>
      </w:r>
      <w:r>
        <w:rPr>
          <w:bCs/>
          <w:sz w:val="28"/>
          <w:lang w:val="en-US"/>
        </w:rPr>
        <w:t>G</w:t>
      </w:r>
      <w:r>
        <w:rPr>
          <w:bCs/>
          <w:sz w:val="28"/>
        </w:rPr>
        <w:t>&gt;</w:t>
      </w:r>
      <w:r>
        <w:rPr>
          <w:bCs/>
          <w:sz w:val="28"/>
          <w:lang w:val="en-US"/>
        </w:rPr>
        <w:t>T</w:t>
      </w:r>
      <w:r>
        <w:rPr>
          <w:bCs/>
          <w:sz w:val="28"/>
        </w:rPr>
        <w:t xml:space="preserve">); при ВНП, большем </w:t>
      </w:r>
      <w:r>
        <w:rPr>
          <w:bCs/>
          <w:sz w:val="28"/>
          <w:lang w:val="en-US"/>
        </w:rPr>
        <w:t>Q</w:t>
      </w:r>
      <w:r>
        <w:rPr>
          <w:bCs/>
          <w:sz w:val="28"/>
          <w:vertAlign w:val="subscript"/>
          <w:lang w:val="en-US"/>
        </w:rPr>
        <w:t>E</w:t>
      </w:r>
      <w:r>
        <w:rPr>
          <w:bCs/>
          <w:sz w:val="28"/>
          <w:vertAlign w:val="subscript"/>
        </w:rPr>
        <w:t xml:space="preserve">  </w:t>
      </w:r>
      <w:r>
        <w:rPr>
          <w:bCs/>
          <w:sz w:val="28"/>
        </w:rPr>
        <w:t>, возника- ет излишек (</w:t>
      </w:r>
      <w:r>
        <w:rPr>
          <w:bCs/>
          <w:sz w:val="28"/>
          <w:lang w:val="en-US"/>
        </w:rPr>
        <w:t>G</w:t>
      </w:r>
      <w:r>
        <w:rPr>
          <w:bCs/>
          <w:sz w:val="28"/>
        </w:rPr>
        <w:t>&lt;</w:t>
      </w:r>
      <w:r>
        <w:rPr>
          <w:bCs/>
          <w:sz w:val="28"/>
          <w:lang w:val="en-US"/>
        </w:rPr>
        <w:t>T</w:t>
      </w:r>
      <w:r>
        <w:rPr>
          <w:bCs/>
          <w:sz w:val="28"/>
        </w:rPr>
        <w:t xml:space="preserve">). </w:t>
      </w:r>
      <w:r>
        <w:rPr>
          <w:sz w:val="28"/>
        </w:rPr>
        <w:t xml:space="preserve"> </w:t>
      </w:r>
    </w:p>
    <w:p w:rsidR="00926067" w:rsidRDefault="00926067">
      <w:pPr>
        <w:tabs>
          <w:tab w:val="left" w:pos="4060"/>
          <w:tab w:val="left" w:pos="4320"/>
          <w:tab w:val="left" w:pos="6200"/>
        </w:tabs>
        <w:spacing w:line="360" w:lineRule="auto"/>
        <w:ind w:firstLine="567"/>
        <w:jc w:val="both"/>
        <w:rPr>
          <w:sz w:val="28"/>
        </w:rPr>
      </w:pPr>
    </w:p>
    <w:p w:rsidR="00926067" w:rsidRDefault="00926067">
      <w:pPr>
        <w:tabs>
          <w:tab w:val="left" w:pos="4060"/>
          <w:tab w:val="left" w:pos="4320"/>
          <w:tab w:val="left" w:pos="6200"/>
        </w:tabs>
        <w:spacing w:line="360" w:lineRule="auto"/>
        <w:ind w:firstLine="567"/>
        <w:jc w:val="both"/>
        <w:rPr>
          <w:sz w:val="28"/>
        </w:rPr>
      </w:pPr>
      <w:r>
        <w:rPr>
          <w:sz w:val="28"/>
        </w:rPr>
        <w:t xml:space="preserve">То или иное бюджетное сальдо не всегда является свидетельством измене- ния макроэкономической ситуации в стране, оно может быть следствием про- </w:t>
      </w:r>
    </w:p>
    <w:p w:rsidR="00926067" w:rsidRDefault="00926067">
      <w:pPr>
        <w:tabs>
          <w:tab w:val="left" w:pos="4060"/>
          <w:tab w:val="left" w:pos="4320"/>
          <w:tab w:val="left" w:pos="6200"/>
        </w:tabs>
        <w:spacing w:line="360" w:lineRule="auto"/>
        <w:jc w:val="both"/>
        <w:rPr>
          <w:sz w:val="28"/>
        </w:rPr>
      </w:pPr>
      <w:r>
        <w:rPr>
          <w:sz w:val="28"/>
        </w:rPr>
        <w:t>водимой правительством фискальной политики, направленной на решение тех или иных макроэкономических задач.</w:t>
      </w:r>
    </w:p>
    <w:p w:rsidR="00926067" w:rsidRDefault="00926067">
      <w:pPr>
        <w:spacing w:line="360" w:lineRule="auto"/>
        <w:ind w:firstLine="567"/>
        <w:jc w:val="both"/>
        <w:rPr>
          <w:sz w:val="28"/>
        </w:rPr>
      </w:pPr>
      <w:r>
        <w:rPr>
          <w:sz w:val="28"/>
        </w:rPr>
        <w:t>Для того, чтобы выделить воздействие на бюджетное сальдо целенаправ- ленных мероприятий правительства,используется «бюджет полной занятости»- состояние бюджета в условиях функционирования экономики при естествен- ном уровне безработицы.</w:t>
      </w:r>
    </w:p>
    <w:p w:rsidR="00926067" w:rsidRDefault="00926067">
      <w:pPr>
        <w:spacing w:line="360" w:lineRule="auto"/>
        <w:ind w:firstLine="567"/>
        <w:jc w:val="both"/>
        <w:rPr>
          <w:sz w:val="28"/>
        </w:rPr>
      </w:pPr>
      <w:r>
        <w:rPr>
          <w:i/>
          <w:iCs/>
          <w:sz w:val="28"/>
        </w:rPr>
        <w:t>Дефицит бюджета полной занятости (структурный дефицит)</w:t>
      </w:r>
      <w:r>
        <w:rPr>
          <w:sz w:val="28"/>
        </w:rPr>
        <w:t xml:space="preserve"> характе- ризует разность между доходами и расходами государственного бюджета при данном уровне налогообложения и государственных затрат и потенциальном ВНП, соответствующем естественному уровню безработицы. Структурный де- фицит – это превышение расходов над доходами, вызванное политикой госу- дарства, направленной на увеличение расходов и снижение налогов с целью предотвращения спада и оживления экономики.</w:t>
      </w:r>
    </w:p>
    <w:p w:rsidR="00926067" w:rsidRDefault="00926067">
      <w:pPr>
        <w:spacing w:line="360" w:lineRule="auto"/>
        <w:ind w:firstLine="567"/>
        <w:jc w:val="both"/>
        <w:rPr>
          <w:sz w:val="28"/>
        </w:rPr>
      </w:pPr>
      <w:r>
        <w:rPr>
          <w:sz w:val="28"/>
        </w:rPr>
        <w:t xml:space="preserve">Разность между фактическим бюджетным дефицитом и дефицитом пол- ной занятости называется </w:t>
      </w:r>
      <w:r>
        <w:rPr>
          <w:i/>
          <w:iCs/>
          <w:sz w:val="28"/>
        </w:rPr>
        <w:t xml:space="preserve">циклическим дефицитом. </w:t>
      </w:r>
      <w:r>
        <w:rPr>
          <w:sz w:val="28"/>
        </w:rPr>
        <w:t>Циклический дефицит – это дефицит вызванный спадом производства, превышением фактической безработицей своего естественного уровня, результатом чего является сужение налогооблагаемой базы, увеличение расходов на социальные нужды и поддер-  жание общественно необходимых секторов экономики.</w:t>
      </w:r>
    </w:p>
    <w:p w:rsidR="00926067" w:rsidRDefault="00926067">
      <w:pPr>
        <w:ind w:firstLine="567"/>
        <w:jc w:val="center"/>
        <w:rPr>
          <w:sz w:val="28"/>
        </w:rPr>
      </w:pPr>
      <w:r>
        <w:rPr>
          <w:sz w:val="28"/>
        </w:rPr>
        <w:t xml:space="preserve">Фактический, структурный и циклический бюджетный дефицит </w:t>
      </w:r>
    </w:p>
    <w:p w:rsidR="00926067" w:rsidRDefault="004C6752">
      <w:pPr>
        <w:ind w:firstLine="567"/>
        <w:rPr>
          <w:sz w:val="28"/>
        </w:rPr>
      </w:pPr>
      <w:r>
        <w:rPr>
          <w:noProof/>
        </w:rPr>
        <w:pict>
          <v:line id="_x0000_s1093" style="position:absolute;left:0;text-align:left;flip:y;z-index:251657216" from="94.05pt,10.5pt" to="94.05pt,163.5pt">
            <v:stroke endarrow="block"/>
          </v:line>
        </w:pict>
      </w:r>
    </w:p>
    <w:p w:rsidR="00926067" w:rsidRDefault="00926067">
      <w:pPr>
        <w:tabs>
          <w:tab w:val="left" w:pos="1480"/>
        </w:tabs>
        <w:ind w:firstLine="567"/>
        <w:rPr>
          <w:b/>
          <w:bCs/>
          <w:sz w:val="28"/>
          <w:lang w:val="en-US"/>
        </w:rPr>
      </w:pPr>
      <w:r>
        <w:rPr>
          <w:b/>
          <w:bCs/>
          <w:sz w:val="28"/>
        </w:rPr>
        <w:t xml:space="preserve">         </w:t>
      </w:r>
      <w:r>
        <w:rPr>
          <w:b/>
          <w:bCs/>
          <w:sz w:val="28"/>
          <w:lang w:val="en-US"/>
        </w:rPr>
        <w:t>T,G</w:t>
      </w:r>
    </w:p>
    <w:p w:rsidR="00926067" w:rsidRDefault="00926067">
      <w:pPr>
        <w:ind w:firstLine="567"/>
        <w:rPr>
          <w:sz w:val="28"/>
        </w:rPr>
      </w:pPr>
    </w:p>
    <w:p w:rsidR="00926067" w:rsidRDefault="00926067">
      <w:pPr>
        <w:tabs>
          <w:tab w:val="left" w:pos="6060"/>
        </w:tabs>
        <w:ind w:firstLine="567"/>
        <w:rPr>
          <w:b/>
          <w:bCs/>
          <w:sz w:val="28"/>
          <w:lang w:val="en-US"/>
        </w:rPr>
      </w:pPr>
      <w:r>
        <w:rPr>
          <w:sz w:val="28"/>
        </w:rPr>
        <w:tab/>
      </w:r>
      <w:r>
        <w:rPr>
          <w:b/>
          <w:bCs/>
          <w:sz w:val="28"/>
          <w:lang w:val="en-US"/>
        </w:rPr>
        <w:t>T</w:t>
      </w:r>
    </w:p>
    <w:p w:rsidR="00926067" w:rsidRDefault="004C6752">
      <w:pPr>
        <w:tabs>
          <w:tab w:val="left" w:pos="2780"/>
          <w:tab w:val="left" w:pos="2880"/>
          <w:tab w:val="left" w:pos="4060"/>
        </w:tabs>
        <w:ind w:firstLine="567"/>
        <w:rPr>
          <w:sz w:val="24"/>
        </w:rPr>
      </w:pPr>
      <w:r>
        <w:rPr>
          <w:noProof/>
        </w:rPr>
        <w:pict>
          <v:line id="_x0000_s1096" style="position:absolute;left:0;text-align:left;flip:y;z-index:251660288" from="112.05pt,.1pt" to="292.05pt,72.1pt"/>
        </w:pict>
      </w:r>
      <w:r w:rsidR="00926067">
        <w:rPr>
          <w:sz w:val="28"/>
        </w:rPr>
        <w:tab/>
      </w:r>
      <w:r w:rsidR="00926067">
        <w:rPr>
          <w:sz w:val="24"/>
          <w:lang w:val="en-US"/>
        </w:rPr>
        <w:t>c</w:t>
      </w:r>
      <w:r w:rsidR="00926067">
        <w:rPr>
          <w:sz w:val="24"/>
          <w:lang w:val="en-US"/>
        </w:rPr>
        <w:tab/>
        <w:t>a</w:t>
      </w:r>
      <w:r w:rsidR="00926067">
        <w:rPr>
          <w:sz w:val="24"/>
        </w:rPr>
        <w:t xml:space="preserve">                                    </w:t>
      </w:r>
    </w:p>
    <w:p w:rsidR="00926067" w:rsidRDefault="004C6752">
      <w:pPr>
        <w:tabs>
          <w:tab w:val="left" w:pos="6040"/>
        </w:tabs>
        <w:ind w:firstLine="567"/>
        <w:rPr>
          <w:b/>
          <w:bCs/>
          <w:sz w:val="28"/>
          <w:lang w:val="en-US"/>
        </w:rPr>
      </w:pPr>
      <w:r>
        <w:rPr>
          <w:noProof/>
        </w:rPr>
        <w:pict>
          <v:line id="_x0000_s1097" style="position:absolute;left:0;text-align:left;z-index:251661312" from="139.05pt,2pt" to="139.05pt,85.3pt">
            <v:stroke dashstyle="1 1"/>
          </v:line>
        </w:pict>
      </w:r>
      <w:r>
        <w:rPr>
          <w:noProof/>
        </w:rPr>
        <w:pict>
          <v:line id="_x0000_s1098" style="position:absolute;left:0;text-align:left;z-index:251662336" from="202.05pt,2pt" to="202.05pt,85.3pt">
            <v:stroke dashstyle="1 1"/>
          </v:line>
        </w:pict>
      </w:r>
      <w:r>
        <w:rPr>
          <w:noProof/>
        </w:rPr>
        <w:pict>
          <v:line id="_x0000_s1095" style="position:absolute;left:0;text-align:left;z-index:251659264" from="94.05pt,2pt" to="292.05pt,2pt"/>
        </w:pict>
      </w:r>
      <w:r w:rsidR="00926067">
        <w:rPr>
          <w:sz w:val="28"/>
        </w:rPr>
        <w:tab/>
      </w:r>
      <w:r w:rsidR="00926067">
        <w:rPr>
          <w:b/>
          <w:bCs/>
          <w:sz w:val="28"/>
          <w:lang w:val="en-US"/>
        </w:rPr>
        <w:t>G</w:t>
      </w:r>
    </w:p>
    <w:p w:rsidR="00926067" w:rsidRDefault="004C6752">
      <w:pPr>
        <w:tabs>
          <w:tab w:val="left" w:pos="2600"/>
        </w:tabs>
        <w:ind w:firstLine="567"/>
        <w:rPr>
          <w:sz w:val="24"/>
          <w:lang w:val="en-US"/>
        </w:rPr>
      </w:pPr>
      <w:r>
        <w:rPr>
          <w:noProof/>
        </w:rPr>
        <w:pict>
          <v:line id="_x0000_s1101" style="position:absolute;left:0;text-align:left;flip:x;z-index:251663360" from="139.05pt,3.9pt" to="202.05pt,3.9pt">
            <v:stroke dashstyle="1 1"/>
          </v:line>
        </w:pict>
      </w:r>
      <w:r w:rsidR="00926067">
        <w:rPr>
          <w:sz w:val="28"/>
        </w:rPr>
        <w:tab/>
      </w:r>
      <w:r w:rsidR="00926067">
        <w:rPr>
          <w:sz w:val="24"/>
          <w:lang w:val="en-US"/>
        </w:rPr>
        <w:t>d</w:t>
      </w:r>
    </w:p>
    <w:p w:rsidR="00926067" w:rsidRDefault="00926067">
      <w:pPr>
        <w:tabs>
          <w:tab w:val="left" w:pos="4180"/>
        </w:tabs>
        <w:ind w:firstLine="567"/>
        <w:rPr>
          <w:sz w:val="24"/>
          <w:lang w:val="en-US"/>
        </w:rPr>
      </w:pPr>
      <w:r>
        <w:rPr>
          <w:sz w:val="28"/>
        </w:rPr>
        <w:tab/>
      </w:r>
      <w:r>
        <w:rPr>
          <w:sz w:val="24"/>
          <w:lang w:val="en-US"/>
        </w:rPr>
        <w:t>b</w:t>
      </w:r>
    </w:p>
    <w:p w:rsidR="00926067" w:rsidRDefault="00926067">
      <w:pPr>
        <w:tabs>
          <w:tab w:val="left" w:pos="2900"/>
        </w:tabs>
        <w:ind w:firstLine="567"/>
        <w:rPr>
          <w:sz w:val="24"/>
          <w:lang w:val="en-US"/>
        </w:rPr>
      </w:pPr>
      <w:r>
        <w:rPr>
          <w:sz w:val="28"/>
        </w:rPr>
        <w:tab/>
      </w:r>
      <w:r>
        <w:rPr>
          <w:sz w:val="24"/>
          <w:lang w:val="en-US"/>
        </w:rPr>
        <w:t>e</w:t>
      </w:r>
    </w:p>
    <w:p w:rsidR="00926067" w:rsidRDefault="00926067">
      <w:pPr>
        <w:ind w:firstLine="567"/>
        <w:rPr>
          <w:sz w:val="28"/>
        </w:rPr>
      </w:pPr>
    </w:p>
    <w:p w:rsidR="00926067" w:rsidRDefault="004C6752">
      <w:pPr>
        <w:ind w:firstLine="567"/>
        <w:rPr>
          <w:sz w:val="28"/>
        </w:rPr>
      </w:pPr>
      <w:r>
        <w:rPr>
          <w:noProof/>
        </w:rPr>
        <w:pict>
          <v:line id="_x0000_s1094" style="position:absolute;left:0;text-align:left;z-index:251658240" from="94.05pt,11.7pt" to="301.05pt,11.7pt">
            <v:stroke endarrow="block"/>
          </v:line>
        </w:pict>
      </w:r>
    </w:p>
    <w:p w:rsidR="00926067" w:rsidRDefault="00926067">
      <w:pPr>
        <w:tabs>
          <w:tab w:val="left" w:pos="2800"/>
          <w:tab w:val="left" w:pos="2880"/>
          <w:tab w:val="left" w:pos="4080"/>
          <w:tab w:val="left" w:pos="4320"/>
          <w:tab w:val="left" w:pos="5540"/>
          <w:tab w:val="left" w:pos="5680"/>
        </w:tabs>
        <w:ind w:firstLine="567"/>
        <w:rPr>
          <w:sz w:val="28"/>
          <w:lang w:val="en-US"/>
        </w:rPr>
      </w:pPr>
      <w:r>
        <w:rPr>
          <w:sz w:val="28"/>
          <w:lang w:val="en-US"/>
        </w:rPr>
        <w:t xml:space="preserve">          </w:t>
      </w:r>
      <w:r>
        <w:rPr>
          <w:sz w:val="28"/>
          <w:lang w:val="en-US"/>
        </w:rPr>
        <w:tab/>
        <w:t>Q</w:t>
      </w:r>
      <w:r>
        <w:rPr>
          <w:sz w:val="28"/>
          <w:vertAlign w:val="subscript"/>
          <w:lang w:val="en-US"/>
        </w:rPr>
        <w:t>1</w:t>
      </w:r>
      <w:r>
        <w:rPr>
          <w:sz w:val="28"/>
          <w:vertAlign w:val="subscript"/>
          <w:lang w:val="en-US"/>
        </w:rPr>
        <w:tab/>
      </w:r>
      <w:r>
        <w:rPr>
          <w:sz w:val="28"/>
          <w:lang w:val="en-US"/>
        </w:rPr>
        <w:t>Q</w:t>
      </w:r>
      <w:r>
        <w:rPr>
          <w:sz w:val="28"/>
          <w:vertAlign w:val="subscript"/>
          <w:lang w:val="en-US"/>
        </w:rPr>
        <w:t>p</w:t>
      </w:r>
      <w:r>
        <w:rPr>
          <w:sz w:val="28"/>
          <w:vertAlign w:val="subscript"/>
          <w:lang w:val="en-US"/>
        </w:rPr>
        <w:tab/>
      </w:r>
      <w:r>
        <w:rPr>
          <w:b/>
          <w:bCs/>
          <w:sz w:val="28"/>
        </w:rPr>
        <w:t>ВНП</w:t>
      </w:r>
      <w:r>
        <w:rPr>
          <w:sz w:val="28"/>
          <w:vertAlign w:val="subscript"/>
          <w:lang w:val="en-US"/>
        </w:rPr>
        <w:tab/>
      </w:r>
    </w:p>
    <w:p w:rsidR="00926067" w:rsidRDefault="00926067">
      <w:pPr>
        <w:ind w:firstLine="567"/>
        <w:rPr>
          <w:sz w:val="28"/>
          <w:lang w:val="en-US"/>
        </w:rPr>
      </w:pPr>
    </w:p>
    <w:p w:rsidR="00926067" w:rsidRDefault="00926067">
      <w:pPr>
        <w:ind w:firstLine="567"/>
        <w:rPr>
          <w:sz w:val="28"/>
        </w:rPr>
      </w:pPr>
      <w:r>
        <w:rPr>
          <w:b/>
          <w:bCs/>
          <w:sz w:val="28"/>
          <w:lang w:val="en-US"/>
        </w:rPr>
        <w:t>T</w:t>
      </w:r>
      <w:r>
        <w:rPr>
          <w:b/>
          <w:bCs/>
          <w:sz w:val="28"/>
        </w:rPr>
        <w:t xml:space="preserve"> </w:t>
      </w:r>
      <w:r>
        <w:rPr>
          <w:sz w:val="28"/>
        </w:rPr>
        <w:t>– государственные расходы,</w:t>
      </w:r>
      <w:r>
        <w:rPr>
          <w:b/>
          <w:bCs/>
          <w:sz w:val="28"/>
          <w:lang w:val="en-US"/>
        </w:rPr>
        <w:t>G</w:t>
      </w:r>
      <w:r>
        <w:rPr>
          <w:b/>
          <w:bCs/>
          <w:sz w:val="28"/>
        </w:rPr>
        <w:t xml:space="preserve"> </w:t>
      </w:r>
      <w:r>
        <w:rPr>
          <w:sz w:val="28"/>
        </w:rPr>
        <w:t>– налоговые поступления</w:t>
      </w:r>
    </w:p>
    <w:p w:rsidR="00926067" w:rsidRDefault="00926067">
      <w:pPr>
        <w:ind w:firstLine="567"/>
        <w:rPr>
          <w:sz w:val="28"/>
        </w:rPr>
      </w:pPr>
      <w:r>
        <w:rPr>
          <w:sz w:val="28"/>
        </w:rPr>
        <w:t xml:space="preserve">Если в условиях полной занятости ВНП равняется </w:t>
      </w:r>
      <w:r>
        <w:rPr>
          <w:sz w:val="28"/>
          <w:lang w:val="en-US"/>
        </w:rPr>
        <w:t>Q</w:t>
      </w:r>
      <w:r>
        <w:rPr>
          <w:sz w:val="28"/>
          <w:vertAlign w:val="subscript"/>
          <w:lang w:val="en-US"/>
        </w:rPr>
        <w:t>p</w:t>
      </w:r>
      <w:r>
        <w:rPr>
          <w:sz w:val="28"/>
          <w:vertAlign w:val="subscript"/>
        </w:rPr>
        <w:t xml:space="preserve"> </w:t>
      </w:r>
      <w:r>
        <w:rPr>
          <w:sz w:val="28"/>
        </w:rPr>
        <w:t xml:space="preserve">, то при существую- </w:t>
      </w:r>
    </w:p>
    <w:p w:rsidR="00926067" w:rsidRDefault="00926067">
      <w:pPr>
        <w:jc w:val="both"/>
        <w:rPr>
          <w:sz w:val="28"/>
        </w:rPr>
      </w:pPr>
      <w:r>
        <w:rPr>
          <w:sz w:val="28"/>
        </w:rPr>
        <w:t xml:space="preserve">щей системе налогообложения и данном уровне правительственных расходов  дефицит бюджета равен  </w:t>
      </w:r>
      <w:r>
        <w:rPr>
          <w:i/>
          <w:iCs/>
          <w:sz w:val="28"/>
          <w:lang w:val="en-US"/>
        </w:rPr>
        <w:t>ab</w:t>
      </w:r>
      <w:r>
        <w:rPr>
          <w:sz w:val="28"/>
        </w:rPr>
        <w:t xml:space="preserve">. При уровне производства, равном </w:t>
      </w:r>
      <w:r>
        <w:rPr>
          <w:sz w:val="28"/>
          <w:lang w:val="en-US"/>
        </w:rPr>
        <w:t>Q</w:t>
      </w:r>
      <w:r>
        <w:rPr>
          <w:sz w:val="28"/>
          <w:vertAlign w:val="subscript"/>
        </w:rPr>
        <w:t>1</w:t>
      </w:r>
      <w:r>
        <w:rPr>
          <w:sz w:val="28"/>
        </w:rPr>
        <w:t xml:space="preserve">, той же системе налогообложения и таких же правительственных расходах фактичес- кий дефицит будет равен  </w:t>
      </w:r>
      <w:r>
        <w:rPr>
          <w:i/>
          <w:iCs/>
          <w:sz w:val="28"/>
          <w:lang w:val="en-US"/>
        </w:rPr>
        <w:t>ce</w:t>
      </w:r>
      <w:r>
        <w:rPr>
          <w:i/>
          <w:iCs/>
          <w:sz w:val="28"/>
        </w:rPr>
        <w:t>,</w:t>
      </w:r>
      <w:r>
        <w:rPr>
          <w:sz w:val="28"/>
        </w:rPr>
        <w:t xml:space="preserve">в том числе, </w:t>
      </w:r>
      <w:r>
        <w:rPr>
          <w:sz w:val="28"/>
          <w:lang w:val="en-US"/>
        </w:rPr>
        <w:t>cd</w:t>
      </w:r>
      <w:r>
        <w:rPr>
          <w:sz w:val="28"/>
        </w:rPr>
        <w:t xml:space="preserve"> – это структурный дефицит, а </w:t>
      </w:r>
      <w:r>
        <w:rPr>
          <w:sz w:val="28"/>
          <w:lang w:val="en-US"/>
        </w:rPr>
        <w:t>de</w:t>
      </w:r>
      <w:r>
        <w:rPr>
          <w:sz w:val="28"/>
        </w:rPr>
        <w:t xml:space="preserve"> – циклический – результат падения объемов производства (</w:t>
      </w:r>
      <w:r>
        <w:rPr>
          <w:sz w:val="28"/>
          <w:lang w:val="en-US"/>
        </w:rPr>
        <w:t>Q</w:t>
      </w:r>
      <w:r>
        <w:rPr>
          <w:sz w:val="28"/>
          <w:vertAlign w:val="subscript"/>
        </w:rPr>
        <w:t xml:space="preserve">1 </w:t>
      </w:r>
      <w:r>
        <w:rPr>
          <w:sz w:val="28"/>
        </w:rPr>
        <w:t xml:space="preserve">меньше </w:t>
      </w:r>
      <w:r>
        <w:rPr>
          <w:sz w:val="28"/>
          <w:lang w:val="en-US"/>
        </w:rPr>
        <w:t>Q</w:t>
      </w:r>
      <w:r>
        <w:rPr>
          <w:sz w:val="28"/>
          <w:vertAlign w:val="subscript"/>
          <w:lang w:val="en-US"/>
        </w:rPr>
        <w:t>p</w:t>
      </w:r>
      <w:r>
        <w:rPr>
          <w:sz w:val="28"/>
        </w:rPr>
        <w:t xml:space="preserve">) (5,с.280).  </w:t>
      </w:r>
    </w:p>
    <w:p w:rsidR="00926067" w:rsidRDefault="00926067">
      <w:pPr>
        <w:ind w:firstLine="567"/>
        <w:rPr>
          <w:sz w:val="28"/>
        </w:rPr>
      </w:pPr>
      <w:r>
        <w:rPr>
          <w:sz w:val="28"/>
        </w:rPr>
        <w:t xml:space="preserve"> </w:t>
      </w:r>
    </w:p>
    <w:p w:rsidR="00926067" w:rsidRDefault="00926067">
      <w:pPr>
        <w:spacing w:line="360" w:lineRule="auto"/>
        <w:ind w:firstLine="567"/>
        <w:jc w:val="both"/>
        <w:rPr>
          <w:sz w:val="28"/>
        </w:rPr>
      </w:pPr>
      <w:r>
        <w:rPr>
          <w:sz w:val="28"/>
        </w:rPr>
        <w:t>Рост структурного дефицита означает, что правительство проводит стиму- лирующую политику: увеличивает расходы и сокращает налоги, что вызывает рост совокупного спроса и положительно влияет на выпуск продукции. Сокра- щение структурного дефицита, напротив, свидетельствует о проведении сдер- живающей политики.</w:t>
      </w:r>
    </w:p>
    <w:p w:rsidR="00926067" w:rsidRDefault="00926067">
      <w:pPr>
        <w:spacing w:line="360" w:lineRule="auto"/>
        <w:ind w:firstLine="567"/>
        <w:jc w:val="both"/>
        <w:rPr>
          <w:sz w:val="28"/>
        </w:rPr>
      </w:pPr>
      <w:r>
        <w:rPr>
          <w:sz w:val="28"/>
        </w:rPr>
        <w:t>Также в зависимости от проводимой финансовой политики бюджетный дефицит может быть активным или пассивным.</w:t>
      </w:r>
    </w:p>
    <w:p w:rsidR="00926067" w:rsidRDefault="00926067">
      <w:pPr>
        <w:spacing w:line="360" w:lineRule="auto"/>
        <w:ind w:firstLine="567"/>
        <w:jc w:val="both"/>
        <w:rPr>
          <w:sz w:val="28"/>
        </w:rPr>
      </w:pPr>
      <w:r>
        <w:rPr>
          <w:i/>
          <w:iCs/>
          <w:sz w:val="28"/>
        </w:rPr>
        <w:t xml:space="preserve">Активный дефицит </w:t>
      </w:r>
      <w:r>
        <w:rPr>
          <w:sz w:val="28"/>
        </w:rPr>
        <w:t>обусловлен политикой государства, направленной на увеличение расходов и снижение налогов, являющейся способом повышения хозяйственной активности.</w:t>
      </w:r>
    </w:p>
    <w:p w:rsidR="00926067" w:rsidRDefault="00926067">
      <w:pPr>
        <w:spacing w:line="360" w:lineRule="auto"/>
        <w:ind w:firstLine="567"/>
        <w:jc w:val="both"/>
        <w:rPr>
          <w:sz w:val="28"/>
        </w:rPr>
      </w:pPr>
      <w:r>
        <w:rPr>
          <w:i/>
          <w:iCs/>
          <w:sz w:val="28"/>
        </w:rPr>
        <w:t xml:space="preserve">Пассивный дефицит </w:t>
      </w:r>
      <w:r>
        <w:rPr>
          <w:sz w:val="28"/>
        </w:rPr>
        <w:t>вызывается сокращением государственных доходов в результате падения хозяйственной активности.</w:t>
      </w:r>
    </w:p>
    <w:p w:rsidR="00926067" w:rsidRDefault="00926067">
      <w:pPr>
        <w:spacing w:line="360" w:lineRule="auto"/>
        <w:ind w:firstLine="567"/>
        <w:jc w:val="both"/>
        <w:rPr>
          <w:sz w:val="28"/>
        </w:rPr>
      </w:pPr>
      <w:r>
        <w:rPr>
          <w:sz w:val="28"/>
        </w:rPr>
        <w:t xml:space="preserve"> Бюджетный дефицит оказывает в свою очередь влияние на кредитно-де- нежное хозяйство и функционирование экономики в целом. В условиях  существования бюджетного дефицита правительство вынужденно искать исто- чники его покрытия. Среди них важнейшими являются денежная эмиссия и государственные заимствования.</w:t>
      </w:r>
    </w:p>
    <w:p w:rsidR="00926067" w:rsidRDefault="00926067">
      <w:pPr>
        <w:spacing w:line="360" w:lineRule="auto"/>
        <w:ind w:firstLine="567"/>
        <w:jc w:val="both"/>
        <w:rPr>
          <w:sz w:val="28"/>
        </w:rPr>
      </w:pPr>
    </w:p>
    <w:p w:rsidR="00926067" w:rsidRDefault="00926067">
      <w:pPr>
        <w:spacing w:line="360" w:lineRule="auto"/>
        <w:ind w:firstLine="567"/>
        <w:jc w:val="center"/>
        <w:rPr>
          <w:b/>
          <w:bCs/>
          <w:sz w:val="28"/>
        </w:rPr>
      </w:pPr>
      <w:r>
        <w:rPr>
          <w:b/>
          <w:bCs/>
          <w:sz w:val="28"/>
        </w:rPr>
        <w:t xml:space="preserve">Финансирование бюджетного дефицита </w:t>
      </w:r>
    </w:p>
    <w:p w:rsidR="00926067" w:rsidRDefault="00926067">
      <w:pPr>
        <w:spacing w:line="360" w:lineRule="auto"/>
        <w:ind w:firstLine="567"/>
        <w:jc w:val="both"/>
        <w:rPr>
          <w:sz w:val="28"/>
        </w:rPr>
      </w:pPr>
      <w:r>
        <w:rPr>
          <w:sz w:val="28"/>
        </w:rPr>
        <w:t>Как я упоминал, бюджетный дефицит должен быть профинансирован. Государственные расходы, не имеющие под собой доходной базы, могут по- крываться за счет эмиссии денег, займов в центральном банке, займов в част- ном секторе и внешних заимствований. Воздействие дефицита на экономику во многом зависит именно от способа его финансирования.</w:t>
      </w:r>
    </w:p>
    <w:p w:rsidR="00926067" w:rsidRDefault="00926067">
      <w:pPr>
        <w:spacing w:line="360" w:lineRule="auto"/>
        <w:ind w:firstLine="567"/>
        <w:jc w:val="both"/>
        <w:rPr>
          <w:sz w:val="28"/>
        </w:rPr>
      </w:pPr>
      <w:r>
        <w:rPr>
          <w:sz w:val="28"/>
        </w:rPr>
        <w:t>Эмиссия  денег является самым простым  методом покрытия  бюджетного</w:t>
      </w:r>
    </w:p>
    <w:p w:rsidR="00926067" w:rsidRDefault="00926067">
      <w:pPr>
        <w:spacing w:line="360" w:lineRule="auto"/>
        <w:jc w:val="both"/>
        <w:rPr>
          <w:sz w:val="28"/>
        </w:rPr>
      </w:pPr>
      <w:r>
        <w:rPr>
          <w:sz w:val="28"/>
        </w:rPr>
        <w:t>дефицита. Большинство стран со времен перехода от золотого к бумажно-денежному обращению неоднократно использовали дополнительную эмиссию для этих целей. Правительства особенно часто применяют это средство в кри- тических ситуациях – во время войны или длительного кризиса. Избыточная эмиссия широко применяется и в настоящее время во многих развивающихся странах, а также в странах с переходной экономикой. Такая эмиссия приводит к весьма отрицательным последствиям для экономики. Развивается неконтро- лируемая инфляция, подрываются стимулы для долгосрочных инвестиций, обесцениваются сбережения населения и предприятий, стремительно снижает- ся  курс национальной валюты, в итоге всё это приводит к воспроизводству бюджетного дефицита.</w:t>
      </w:r>
    </w:p>
    <w:p w:rsidR="00926067" w:rsidRDefault="00926067">
      <w:pPr>
        <w:spacing w:line="360" w:lineRule="auto"/>
        <w:ind w:firstLine="567"/>
        <w:jc w:val="both"/>
        <w:rPr>
          <w:sz w:val="28"/>
        </w:rPr>
      </w:pPr>
      <w:r>
        <w:rPr>
          <w:sz w:val="28"/>
        </w:rPr>
        <w:t xml:space="preserve">Для сохранения экономической и социальной стабильности правительства стараются всячески избегать неоправданной эмиссии денег. С этой целью в систему рыночной экономики встроен специальный блок-предохранитель: конституционно закрепленная в большинстве стран независимость эмиссион- ного банка от законодательной и исполнительной власти. Он не обязан финан- сировать правительство, таким образом ставится преграда неконтролируемой инфляции, которая могла бы начаться если бы деньги печатались по желанию правительства.  </w:t>
      </w:r>
    </w:p>
    <w:p w:rsidR="00926067" w:rsidRDefault="00926067">
      <w:pPr>
        <w:spacing w:line="360" w:lineRule="auto"/>
        <w:ind w:firstLine="567"/>
        <w:jc w:val="both"/>
        <w:rPr>
          <w:sz w:val="28"/>
        </w:rPr>
      </w:pPr>
      <w:r>
        <w:rPr>
          <w:sz w:val="28"/>
        </w:rPr>
        <w:t xml:space="preserve">Наиболее надежным источником финансирования дефицита бюджета являются государственные займы, которые подразделяются на краткосрочные (до 1 года или 3 лет), среднесрочные (3-5 лет) и долгосрочные (свыше 5лет). Они осуществляются в виде продажи государственных ценных бумаг, займов у внебюджетных фондов и в порядке получения кредитов у банков. Государст- венные займы более безопасны по сравнению с эмиссией, но и они оказывают негативное влияние на экономику. Во-первых, в некоторых случаях правитель- ство прибегает к принудительному размещению государственных ценных бу- маг, что искажает действие рыночных механизмов и мотивацию поведения хо- зяйствующих субъектов. Во-вторых, даже  при свободном  размещении,  когда </w:t>
      </w:r>
    </w:p>
    <w:p w:rsidR="00926067" w:rsidRDefault="00926067">
      <w:pPr>
        <w:spacing w:line="360" w:lineRule="auto"/>
        <w:jc w:val="both"/>
        <w:rPr>
          <w:sz w:val="28"/>
        </w:rPr>
      </w:pPr>
      <w:r>
        <w:rPr>
          <w:sz w:val="28"/>
        </w:rPr>
        <w:t>правительство создает достаточные стимулы для приобретения юридическими и физическими лицами государственных ценных бумаг, оно вступает в конку- ренцию с частными предпринимателями за финансовые средства. При          этом происходит сокращение предложения кредитных ресурсов, так как госу- дарственные ценные бумаги отвлекают часть свободных денежных средств.   Вместе с этим повышение спроса со стороны государства на денежные средст- ва ведет к росту процентных ставок, а следствием этого является сокращение инвестиций в реальный сектор экономики. В результате возникает «эффект вы- теснения» частных инвестиций. Однако, как подтверждают эмпирические дан- ные, этот эффект имеет наиболее явное и отрицательное проявление при огра- ниченных ресурсах и высоком уровне занятости, тогда как при избыточных ресурсах и соответствующей денежной политике вместо«эффекта вытеснения» может появиться стимул для активизации инвестиционной деятельности.</w:t>
      </w:r>
    </w:p>
    <w:p w:rsidR="00926067" w:rsidRDefault="00926067">
      <w:pPr>
        <w:spacing w:line="360" w:lineRule="auto"/>
        <w:ind w:firstLine="567"/>
        <w:jc w:val="both"/>
        <w:rPr>
          <w:sz w:val="28"/>
        </w:rPr>
      </w:pPr>
    </w:p>
    <w:p w:rsidR="00926067" w:rsidRDefault="00926067">
      <w:pPr>
        <w:spacing w:line="360" w:lineRule="auto"/>
        <w:ind w:firstLine="567"/>
        <w:jc w:val="center"/>
        <w:rPr>
          <w:b/>
          <w:bCs/>
          <w:sz w:val="28"/>
        </w:rPr>
      </w:pPr>
      <w:r>
        <w:rPr>
          <w:b/>
          <w:bCs/>
          <w:sz w:val="28"/>
        </w:rPr>
        <w:t>Государственный долг</w:t>
      </w:r>
    </w:p>
    <w:p w:rsidR="00926067" w:rsidRDefault="00926067">
      <w:pPr>
        <w:spacing w:line="360" w:lineRule="auto"/>
        <w:ind w:firstLine="567"/>
        <w:jc w:val="both"/>
        <w:rPr>
          <w:sz w:val="28"/>
        </w:rPr>
      </w:pPr>
      <w:r>
        <w:rPr>
          <w:sz w:val="28"/>
        </w:rPr>
        <w:t xml:space="preserve">Решение проблемы бюджетного дефицита и других социально-экономи- ческих проблем путем государственных заимствований порождает государст- венный долг. </w:t>
      </w:r>
      <w:r>
        <w:rPr>
          <w:i/>
          <w:iCs/>
          <w:sz w:val="28"/>
        </w:rPr>
        <w:t>Государственный долг</w:t>
      </w:r>
      <w:r>
        <w:rPr>
          <w:sz w:val="28"/>
        </w:rPr>
        <w:t xml:space="preserve"> – это сумма задолженности по выпущен- ным и непогашенным государственным займам. В зависимости от сферы раз- мещения государственный долг подразделяется на внутренний и внешний.</w:t>
      </w:r>
    </w:p>
    <w:p w:rsidR="00926067" w:rsidRDefault="00926067">
      <w:pPr>
        <w:spacing w:line="360" w:lineRule="auto"/>
        <w:ind w:firstLine="567"/>
        <w:jc w:val="both"/>
        <w:rPr>
          <w:sz w:val="28"/>
        </w:rPr>
      </w:pPr>
      <w:r>
        <w:rPr>
          <w:sz w:val="28"/>
        </w:rPr>
        <w:t xml:space="preserve">Внутренний государственный долг возникает в результате размещения на внутреннем рынке государственных займов. Они оформляются путем выпуска и продажи государственных ценных бумаг. Государственные ценные бумаги  подразделяются на: краткосрочные казначейские обязательства (со сроком по- гашения до 1 года),среднесрочные – ноты (до 5 лет) и долгосрочные облигации (свыше 5 лет). Основными держателями государственных ценных бумаг явля- ются правительственные учреждения и фонды, центральный и коммерческие банки, другие финансовые институты, население. На долю государственных ценных бумаг приходится до 90% всей суммы государственного долга разви-тых стран. </w:t>
      </w:r>
    </w:p>
    <w:p w:rsidR="00926067" w:rsidRDefault="00926067">
      <w:pPr>
        <w:spacing w:line="360" w:lineRule="auto"/>
        <w:ind w:firstLine="567"/>
        <w:jc w:val="both"/>
        <w:rPr>
          <w:sz w:val="28"/>
        </w:rPr>
      </w:pPr>
      <w:r>
        <w:rPr>
          <w:sz w:val="28"/>
        </w:rPr>
        <w:t>Внешний долг возникает при мобилизации государством финансовых ре-</w:t>
      </w:r>
    </w:p>
    <w:p w:rsidR="00926067" w:rsidRDefault="00926067">
      <w:pPr>
        <w:spacing w:line="360" w:lineRule="auto"/>
        <w:jc w:val="both"/>
        <w:rPr>
          <w:sz w:val="28"/>
        </w:rPr>
      </w:pPr>
      <w:r>
        <w:rPr>
          <w:sz w:val="28"/>
        </w:rPr>
        <w:t xml:space="preserve"> сурсов, находящихся за границей. Держателями внешнего долга выступают компании, банки, государственные учреждения различных стран, а также меж- дународные финансовые организации (Международный банк реконструкции и развития, Международный валютный фонд и др.). </w:t>
      </w:r>
    </w:p>
    <w:p w:rsidR="00926067" w:rsidRDefault="00926067">
      <w:pPr>
        <w:spacing w:line="360" w:lineRule="auto"/>
        <w:ind w:firstLine="567"/>
        <w:jc w:val="both"/>
        <w:rPr>
          <w:sz w:val="28"/>
        </w:rPr>
      </w:pPr>
      <w:r>
        <w:rPr>
          <w:sz w:val="28"/>
        </w:rPr>
        <w:t xml:space="preserve">Бремя внешнего долга является более тяжелым,нежели бремя внутреннего долга. Для покрытия внешнего долга стране требуется иностранная валюта,для получения которой необходимо сокращать импорт и увеличивать экспорт, при этом выручка идет не на цели развития, а на погашение долга, что замедляет темпы экономического роста и снижает уровень жизни. </w:t>
      </w:r>
    </w:p>
    <w:p w:rsidR="00926067" w:rsidRDefault="00926067">
      <w:pPr>
        <w:spacing w:line="360" w:lineRule="auto"/>
        <w:ind w:firstLine="567"/>
        <w:jc w:val="both"/>
        <w:rPr>
          <w:sz w:val="28"/>
        </w:rPr>
      </w:pPr>
      <w:r>
        <w:rPr>
          <w:sz w:val="28"/>
        </w:rPr>
        <w:t>Внешний долг России на 1 января 2001г.составлял 156,3 млрд.долл. США,  к концу года запланировано его сокращение до 156 млрд. долл. Около 40 млрд. составляют обязательства СССР, принятые на себя Россией.Спецификой внеш- него долга РФ является то, что она сама является крупным международным кредитором. Задолженность других стран России достигла 160 млрд. долл., в том числе просроченная задолженность – 52 млрд.(5, с.285). Ежегодные поступ- ления по долгу должны были бы составлять 6-7 млрд.долл., но фактически они в десятки раз меньше.</w:t>
      </w:r>
    </w:p>
    <w:p w:rsidR="00926067" w:rsidRDefault="00926067">
      <w:pPr>
        <w:spacing w:line="360" w:lineRule="auto"/>
        <w:ind w:firstLine="567"/>
        <w:jc w:val="both"/>
        <w:rPr>
          <w:sz w:val="28"/>
        </w:rPr>
      </w:pPr>
      <w:r>
        <w:rPr>
          <w:sz w:val="28"/>
        </w:rPr>
        <w:t>Предельные долговые обязательства в части внутреннего долга в начале года составляли 578,54 млрд. руб. и в течение года должны сократиться примерно на 3 млрд. руб.</w:t>
      </w:r>
    </w:p>
    <w:p w:rsidR="00926067" w:rsidRDefault="00926067">
      <w:pPr>
        <w:spacing w:line="360" w:lineRule="auto"/>
        <w:ind w:firstLine="567"/>
        <w:jc w:val="both"/>
        <w:rPr>
          <w:sz w:val="28"/>
        </w:rPr>
      </w:pPr>
      <w:r>
        <w:rPr>
          <w:sz w:val="28"/>
        </w:rPr>
        <w:t>Государственный долг, особенно при условии его возрастания, вызывает определенные негативные последствия для национальной экономики. Рассмот- рим основные последствия накопления государственного долга. Во-первых, госдолг приводит к перераспределению доходов среди населения в пользу дер- жателей государственных ценных бумаг, которые, как правило, являются наи- более имущей частью общества. В свою очередь это ведет к углублению рас- слоения в обществе и росту социальной напряженности. Во-вторых, поиски источников погашения приводят к необходимости повышения налогов и усилению государственного вмешательства в экономику,что отрицательно ска-</w:t>
      </w:r>
    </w:p>
    <w:p w:rsidR="00926067" w:rsidRDefault="00926067">
      <w:pPr>
        <w:spacing w:line="360" w:lineRule="auto"/>
        <w:jc w:val="both"/>
        <w:rPr>
          <w:sz w:val="28"/>
        </w:rPr>
      </w:pPr>
      <w:r>
        <w:rPr>
          <w:sz w:val="28"/>
        </w:rPr>
        <w:t>зывается на хозяйственной активности. В-третьих, возможно переложение долгового бремени на будущие поколения. Если государственные займы были истрачены на текущее потребление, а не на инвестиции и модернизацию производства,доходы от которых дали бы возможность расплатиться с долгами то рост долга и процентов по нему приведет к снижению темпов роста и огра- ничению потребления в будущем. В-четвертых, быстро растущие издержки по процентам всё более затрудняют сокращение бюджетного дефицита, так как выплаты процентов по государственному долгу оборачиваются новыми расхо- дами бюджета, новыми займами для расчета по старым долгам. В-пятых, рост внешнего долга способствует усилению зависимости страны от других госу- дарств что ограничивает возможности ведения самостоятельной внешней политики с целью обеспечения собственных интересов. Также значительный и возрастающий внешний долг вызывает значительные трудности при получе- нии новых кредитов.</w:t>
      </w:r>
    </w:p>
    <w:p w:rsidR="00926067" w:rsidRDefault="00926067">
      <w:pPr>
        <w:spacing w:line="360" w:lineRule="auto"/>
        <w:ind w:firstLine="567"/>
        <w:jc w:val="both"/>
        <w:rPr>
          <w:sz w:val="28"/>
        </w:rPr>
      </w:pPr>
      <w:r>
        <w:rPr>
          <w:sz w:val="28"/>
        </w:rPr>
        <w:t xml:space="preserve"> Возникновение и рост государственного долга обусловливают необходи- мость управления им. </w:t>
      </w:r>
      <w:r>
        <w:rPr>
          <w:i/>
          <w:iCs/>
          <w:sz w:val="28"/>
        </w:rPr>
        <w:t>Управление государственным долгом –</w:t>
      </w:r>
      <w:r>
        <w:rPr>
          <w:sz w:val="28"/>
        </w:rPr>
        <w:t xml:space="preserve"> это совокупность финансовых мероприятий государства, связанных с погашением займов, орга- низацией выплат доходов по ним, проведением конверсии и консолидации го- сударственных займов.</w:t>
      </w:r>
    </w:p>
    <w:p w:rsidR="00926067" w:rsidRDefault="00926067">
      <w:pPr>
        <w:spacing w:line="360" w:lineRule="auto"/>
        <w:ind w:firstLine="567"/>
        <w:jc w:val="both"/>
        <w:rPr>
          <w:sz w:val="28"/>
        </w:rPr>
      </w:pPr>
      <w:r>
        <w:rPr>
          <w:sz w:val="28"/>
        </w:rPr>
        <w:t>Конверсия и консолидация государственного долга являются важнейши- ми приемами, используемыми в процессе управления государственным долгом</w:t>
      </w:r>
    </w:p>
    <w:p w:rsidR="00926067" w:rsidRDefault="00926067">
      <w:pPr>
        <w:spacing w:line="360" w:lineRule="auto"/>
        <w:ind w:firstLine="567"/>
        <w:jc w:val="both"/>
        <w:rPr>
          <w:sz w:val="28"/>
        </w:rPr>
      </w:pPr>
      <w:r>
        <w:rPr>
          <w:sz w:val="28"/>
        </w:rPr>
        <w:t xml:space="preserve">Конверсия государственных займов предполагает изменение их первона- чальных условий, например срока, процента и др. Как правило, правительства стремятся максимально отодвинуть во времени выплату задолженности, поэто-му чаще всего конверсия сводится к превращению краткосрочных займов в средне- и долгосрочные обязательства. Существуют несколько методов кон- версии: добровольная, принудительная и факультативная. При добровольной конверсии владелец государственной ценной бумаги может выбирать: либо согласиться с новыми  условиями, либо погасить бумагу. При  принудительной </w:t>
      </w:r>
    </w:p>
    <w:p w:rsidR="00926067" w:rsidRDefault="00926067">
      <w:pPr>
        <w:spacing w:line="360" w:lineRule="auto"/>
        <w:jc w:val="both"/>
        <w:rPr>
          <w:sz w:val="28"/>
        </w:rPr>
      </w:pPr>
      <w:r>
        <w:rPr>
          <w:sz w:val="28"/>
        </w:rPr>
        <w:t>конверсии владелец обязан согласиться с новыми условиями займа, а при факультативной конверсии кредитор может либо согласиться, либо отказаться от новых условий. Конверсия обычно осуществляется при избытке ссудного капитала и снижении процентной ставки.</w:t>
      </w:r>
    </w:p>
    <w:p w:rsidR="00926067" w:rsidRDefault="00926067">
      <w:pPr>
        <w:spacing w:line="360" w:lineRule="auto"/>
        <w:ind w:firstLine="567"/>
        <w:jc w:val="both"/>
        <w:rPr>
          <w:sz w:val="28"/>
        </w:rPr>
      </w:pPr>
      <w:r>
        <w:rPr>
          <w:sz w:val="28"/>
        </w:rPr>
        <w:t>Консолидация государственного долга производится путем продления срока действия кратко- и среднесрочных займов или путем унификации ранее выпущенных  кратко- и среднесрочных займов в один долгосрочный заем. Так формируется консолидированный долг как часть общей суммы государствен- ной задолженности в результате выпуска долгосрочных займов. Это приводит к тому, что отодвигаются сроки выплат по долгу. Погашение старой государ- ственной задолженности с помощью выпуска новых займов называется рефи- нансированием.</w:t>
      </w:r>
    </w:p>
    <w:p w:rsidR="00926067" w:rsidRDefault="00926067">
      <w:pPr>
        <w:spacing w:line="360" w:lineRule="auto"/>
        <w:ind w:firstLine="567"/>
        <w:jc w:val="both"/>
        <w:rPr>
          <w:sz w:val="28"/>
        </w:rPr>
      </w:pPr>
    </w:p>
    <w:p w:rsidR="00926067" w:rsidRDefault="00926067">
      <w:pPr>
        <w:spacing w:line="360" w:lineRule="auto"/>
        <w:ind w:firstLine="567"/>
        <w:jc w:val="center"/>
        <w:rPr>
          <w:b/>
          <w:bCs/>
          <w:sz w:val="28"/>
        </w:rPr>
      </w:pPr>
      <w:r>
        <w:rPr>
          <w:b/>
          <w:bCs/>
          <w:sz w:val="28"/>
        </w:rPr>
        <w:t>Бюджетный дефицит в России</w:t>
      </w:r>
    </w:p>
    <w:p w:rsidR="00926067" w:rsidRDefault="00926067">
      <w:pPr>
        <w:pStyle w:val="Igoreshka"/>
        <w:rPr>
          <w:sz w:val="28"/>
        </w:rPr>
      </w:pPr>
      <w:r>
        <w:rPr>
          <w:sz w:val="28"/>
        </w:rPr>
        <w:t>В течение двух с лишним десятилетий - со времени окончания второй мировой войны до второй половины 60-х годов - экономика СССР находилась в состоянии относительного макроэкономического равновесия. Консерватив- ная политика не допускала появления значительного дефицита бюджета даже в случаях острой нехватки финансовых ресурсов, а относительно высокие темпы роста обеспечивали властям получение финансовых ресурсов, достаточных для осуществления приоритетных проектов. Однако существенное замедление темпов экономического роста во второй половине 60-х годов заметно сузило финансовую базу советского руководства при заметном возрастании масшта- бов его намерений (поддержка “братских” режимов, создание ядерного оружия нового поколения и т.д.).</w:t>
      </w:r>
      <w:r>
        <w:rPr>
          <w:caps/>
          <w:sz w:val="28"/>
        </w:rPr>
        <w:t xml:space="preserve">с </w:t>
      </w:r>
      <w:r>
        <w:rPr>
          <w:sz w:val="28"/>
        </w:rPr>
        <w:t xml:space="preserve">начала 70-х годов стали отчетливо проявляться при- знаки  бюджетной  несбалансированности. Со временем  бюджетный  дефицит </w:t>
      </w:r>
    </w:p>
    <w:p w:rsidR="00926067" w:rsidRDefault="00926067">
      <w:pPr>
        <w:spacing w:line="360" w:lineRule="auto"/>
        <w:jc w:val="both"/>
        <w:rPr>
          <w:sz w:val="28"/>
        </w:rPr>
      </w:pPr>
      <w:r>
        <w:rPr>
          <w:sz w:val="28"/>
        </w:rPr>
        <w:t>стал нарастать. Формой его проявления была, в частности, скрытая инфляция. Официально государственный бюджет, предусматривающий дефицит,  в СССР  впервые был принят в 1988 году. Основными причинами  возникновения  бюд-</w:t>
      </w:r>
    </w:p>
    <w:p w:rsidR="00926067" w:rsidRDefault="00926067">
      <w:pPr>
        <w:spacing w:line="360" w:lineRule="auto"/>
        <w:jc w:val="both"/>
        <w:rPr>
          <w:sz w:val="28"/>
        </w:rPr>
      </w:pPr>
      <w:r>
        <w:rPr>
          <w:sz w:val="28"/>
        </w:rPr>
        <w:t>жетных дефицитов в СССР по мнению аналитиков стали (5, с.282):</w:t>
      </w:r>
    </w:p>
    <w:p w:rsidR="00926067" w:rsidRDefault="00926067">
      <w:pPr>
        <w:numPr>
          <w:ilvl w:val="0"/>
          <w:numId w:val="24"/>
        </w:numPr>
        <w:tabs>
          <w:tab w:val="clear" w:pos="880"/>
          <w:tab w:val="left" w:pos="851"/>
          <w:tab w:val="num" w:pos="1276"/>
        </w:tabs>
        <w:spacing w:line="360" w:lineRule="auto"/>
        <w:ind w:left="0" w:firstLine="567"/>
        <w:jc w:val="both"/>
        <w:rPr>
          <w:sz w:val="28"/>
        </w:rPr>
      </w:pPr>
      <w:r>
        <w:rPr>
          <w:sz w:val="28"/>
        </w:rPr>
        <w:t>падение темпов роста производства;</w:t>
      </w:r>
    </w:p>
    <w:p w:rsidR="00926067" w:rsidRDefault="00926067">
      <w:pPr>
        <w:numPr>
          <w:ilvl w:val="0"/>
          <w:numId w:val="24"/>
        </w:numPr>
        <w:tabs>
          <w:tab w:val="clear" w:pos="880"/>
          <w:tab w:val="left" w:pos="851"/>
          <w:tab w:val="num" w:pos="1276"/>
        </w:tabs>
        <w:spacing w:line="360" w:lineRule="auto"/>
        <w:ind w:left="0" w:firstLine="567"/>
        <w:jc w:val="both"/>
        <w:rPr>
          <w:sz w:val="28"/>
        </w:rPr>
      </w:pPr>
      <w:r>
        <w:rPr>
          <w:sz w:val="28"/>
        </w:rPr>
        <w:t>наличие большого числа убыточных предприятий;</w:t>
      </w:r>
    </w:p>
    <w:p w:rsidR="00926067" w:rsidRDefault="00926067">
      <w:pPr>
        <w:numPr>
          <w:ilvl w:val="0"/>
          <w:numId w:val="24"/>
        </w:numPr>
        <w:tabs>
          <w:tab w:val="clear" w:pos="880"/>
          <w:tab w:val="left" w:pos="851"/>
          <w:tab w:val="num" w:pos="1276"/>
        </w:tabs>
        <w:spacing w:line="360" w:lineRule="auto"/>
        <w:ind w:left="0" w:firstLine="567"/>
        <w:jc w:val="both"/>
        <w:rPr>
          <w:sz w:val="28"/>
        </w:rPr>
      </w:pPr>
      <w:r>
        <w:rPr>
          <w:sz w:val="28"/>
        </w:rPr>
        <w:t>большие расходы на оборону и ВПК;</w:t>
      </w:r>
    </w:p>
    <w:p w:rsidR="00926067" w:rsidRDefault="00926067">
      <w:pPr>
        <w:numPr>
          <w:ilvl w:val="0"/>
          <w:numId w:val="24"/>
        </w:numPr>
        <w:tabs>
          <w:tab w:val="clear" w:pos="880"/>
          <w:tab w:val="left" w:pos="851"/>
          <w:tab w:val="num" w:pos="1276"/>
        </w:tabs>
        <w:spacing w:line="360" w:lineRule="auto"/>
        <w:ind w:left="0" w:firstLine="567"/>
        <w:jc w:val="both"/>
        <w:rPr>
          <w:sz w:val="28"/>
        </w:rPr>
      </w:pPr>
      <w:r>
        <w:rPr>
          <w:sz w:val="28"/>
        </w:rPr>
        <w:t>огромные масштабы незавершенного строительства и сверхнорматив- ных запасов;</w:t>
      </w:r>
    </w:p>
    <w:p w:rsidR="00926067" w:rsidRDefault="00926067">
      <w:pPr>
        <w:numPr>
          <w:ilvl w:val="0"/>
          <w:numId w:val="24"/>
        </w:numPr>
        <w:tabs>
          <w:tab w:val="clear" w:pos="880"/>
          <w:tab w:val="left" w:pos="851"/>
          <w:tab w:val="num" w:pos="1276"/>
        </w:tabs>
        <w:spacing w:line="360" w:lineRule="auto"/>
        <w:ind w:left="0" w:firstLine="567"/>
        <w:jc w:val="both"/>
        <w:rPr>
          <w:sz w:val="28"/>
        </w:rPr>
      </w:pPr>
      <w:r>
        <w:rPr>
          <w:sz w:val="28"/>
        </w:rPr>
        <w:t>неэффективная плановая система управления экономикой;</w:t>
      </w:r>
    </w:p>
    <w:p w:rsidR="00926067" w:rsidRDefault="00926067">
      <w:pPr>
        <w:numPr>
          <w:ilvl w:val="0"/>
          <w:numId w:val="24"/>
        </w:numPr>
        <w:tabs>
          <w:tab w:val="clear" w:pos="880"/>
          <w:tab w:val="left" w:pos="851"/>
          <w:tab w:val="num" w:pos="1276"/>
        </w:tabs>
        <w:spacing w:line="360" w:lineRule="auto"/>
        <w:ind w:left="0" w:firstLine="567"/>
        <w:jc w:val="both"/>
        <w:rPr>
          <w:sz w:val="28"/>
        </w:rPr>
      </w:pPr>
      <w:r>
        <w:rPr>
          <w:sz w:val="28"/>
        </w:rPr>
        <w:t>сокращение поступлений от экспорта нефти в связи с падением миро- вых цен в 1986 году;</w:t>
      </w:r>
    </w:p>
    <w:p w:rsidR="00926067" w:rsidRDefault="00926067">
      <w:pPr>
        <w:numPr>
          <w:ilvl w:val="0"/>
          <w:numId w:val="24"/>
        </w:numPr>
        <w:tabs>
          <w:tab w:val="clear" w:pos="880"/>
          <w:tab w:val="left" w:pos="851"/>
          <w:tab w:val="num" w:pos="1276"/>
        </w:tabs>
        <w:spacing w:line="360" w:lineRule="auto"/>
        <w:ind w:left="0" w:firstLine="567"/>
        <w:jc w:val="both"/>
        <w:rPr>
          <w:sz w:val="28"/>
        </w:rPr>
      </w:pPr>
      <w:r>
        <w:rPr>
          <w:sz w:val="28"/>
        </w:rPr>
        <w:t>огромные потери доходов в связи с антиалкогольной кампанией (в 1985 г. бюджет потерял 5% доходов, а в 1986 – 10%);</w:t>
      </w:r>
    </w:p>
    <w:p w:rsidR="00926067" w:rsidRDefault="00926067">
      <w:pPr>
        <w:numPr>
          <w:ilvl w:val="0"/>
          <w:numId w:val="24"/>
        </w:numPr>
        <w:tabs>
          <w:tab w:val="clear" w:pos="880"/>
          <w:tab w:val="left" w:pos="851"/>
          <w:tab w:val="num" w:pos="1276"/>
        </w:tabs>
        <w:spacing w:line="360" w:lineRule="auto"/>
        <w:ind w:left="0" w:firstLine="567"/>
        <w:jc w:val="both"/>
        <w:rPr>
          <w:sz w:val="28"/>
        </w:rPr>
      </w:pPr>
      <w:r>
        <w:rPr>
          <w:sz w:val="28"/>
        </w:rPr>
        <w:t xml:space="preserve">увеличение расходов связанное с ликвидацией последствий чернобыль- ской катастрофы 1986 года и землетрясения в Армении в 1988 году.  </w:t>
      </w:r>
    </w:p>
    <w:p w:rsidR="00926067" w:rsidRDefault="00926067">
      <w:pPr>
        <w:tabs>
          <w:tab w:val="left" w:pos="851"/>
        </w:tabs>
        <w:spacing w:line="360" w:lineRule="auto"/>
        <w:ind w:firstLine="567"/>
        <w:jc w:val="both"/>
        <w:rPr>
          <w:sz w:val="28"/>
        </w:rPr>
      </w:pPr>
      <w:r>
        <w:rPr>
          <w:sz w:val="28"/>
        </w:rPr>
        <w:t>С распадом СССР, сменой экономического и политического курса и нача- лом экономических реформ в начале 90-х годов происходят коренные измене- ния в финансовой и бюджетной системе страны. К прежним причинам бюд- жетного дефицита присоединились новые, связанные прежде всего с экономи- ческим спадом и сокращением объема ВВП, что естественно привело к сокра- щению доходной базы. Бюджетный дефицит стал хроническим: в 1993 г. он составлял 6,9% к ВВП, в 1994 – 9,9%, в 1995 – 3,0%, в 1996 – 3,3%, в 1997 – 3,6%, в 1998 – 6,3%.</w:t>
      </w:r>
    </w:p>
    <w:p w:rsidR="00926067" w:rsidRDefault="00926067">
      <w:pPr>
        <w:tabs>
          <w:tab w:val="left" w:pos="851"/>
        </w:tabs>
        <w:spacing w:line="360" w:lineRule="auto"/>
        <w:ind w:firstLine="567"/>
        <w:jc w:val="both"/>
        <w:rPr>
          <w:sz w:val="28"/>
        </w:rPr>
      </w:pPr>
      <w:r>
        <w:rPr>
          <w:sz w:val="28"/>
        </w:rPr>
        <w:t xml:space="preserve">Важнейшей причиной дефицитности бюджета стало несовершенство налоговой системы. Это связано прежде всего с высокими ставками многих налогов, что привело к значительному сокращению налоговых поступлений. Зависимость поступлений в бюджет от налоговых ставок находит свое теоре- тическое обоснование в положении А. Лаффера, согласно которому чрезмер- ное повышение налоговых ставок на доходы предприятий и физических лиц снижает стимулы к капиталовложениям, замедляет экономический рост и при- водит к  повсеместному  уклонению от  уплаты  налогов . Всё  это в  конечном </w:t>
      </w:r>
    </w:p>
    <w:p w:rsidR="00926067" w:rsidRDefault="00926067">
      <w:pPr>
        <w:tabs>
          <w:tab w:val="left" w:pos="851"/>
        </w:tabs>
        <w:spacing w:line="360" w:lineRule="auto"/>
        <w:jc w:val="both"/>
        <w:rPr>
          <w:sz w:val="28"/>
        </w:rPr>
      </w:pPr>
      <w:r>
        <w:rPr>
          <w:sz w:val="28"/>
        </w:rPr>
        <w:t xml:space="preserve">счете отрицательно сказывается на поступлениях в государственный бюджет. Графическое отображение зависимости между доходами государственного бюджета и динамикой налоговых ставок получило название кривой Лаффера. </w:t>
      </w:r>
    </w:p>
    <w:p w:rsidR="00926067" w:rsidRDefault="00926067">
      <w:pPr>
        <w:tabs>
          <w:tab w:val="left" w:pos="851"/>
        </w:tabs>
        <w:spacing w:line="360" w:lineRule="auto"/>
        <w:jc w:val="center"/>
        <w:rPr>
          <w:sz w:val="28"/>
        </w:rPr>
      </w:pPr>
      <w:r>
        <w:rPr>
          <w:sz w:val="28"/>
        </w:rPr>
        <w:t>Кривая Лаффера</w:t>
      </w:r>
    </w:p>
    <w:p w:rsidR="00926067" w:rsidRDefault="004C6752">
      <w:pPr>
        <w:tabs>
          <w:tab w:val="left" w:pos="851"/>
        </w:tabs>
        <w:rPr>
          <w:sz w:val="24"/>
        </w:rPr>
      </w:pPr>
      <w:r>
        <w:rPr>
          <w:noProof/>
        </w:rPr>
        <w:pict>
          <v:line id="_x0000_s1105" style="position:absolute;flip:y;z-index:251664384" from="103.05pt,1.8pt" to="103.05pt,172.8pt">
            <v:stroke endarrow="block"/>
          </v:line>
        </w:pict>
      </w:r>
      <w:r w:rsidR="00926067">
        <w:t xml:space="preserve">                    </w:t>
      </w:r>
      <w:r w:rsidR="00926067">
        <w:rPr>
          <w:sz w:val="24"/>
        </w:rPr>
        <w:t>Ставка</w:t>
      </w:r>
    </w:p>
    <w:p w:rsidR="00926067" w:rsidRDefault="00926067">
      <w:pPr>
        <w:tabs>
          <w:tab w:val="left" w:pos="851"/>
        </w:tabs>
      </w:pPr>
      <w:r>
        <w:rPr>
          <w:sz w:val="24"/>
        </w:rPr>
        <w:t xml:space="preserve">                 налога</w:t>
      </w:r>
      <w:r>
        <w:t xml:space="preserve">              </w:t>
      </w:r>
    </w:p>
    <w:p w:rsidR="00926067" w:rsidRDefault="004C6752">
      <w:pPr>
        <w:tabs>
          <w:tab w:val="left" w:pos="851"/>
        </w:tabs>
        <w:rPr>
          <w:sz w:val="28"/>
        </w:rPr>
      </w:pPr>
      <w:r>
        <w:rPr>
          <w:noProof/>
        </w:rPr>
        <w:pict>
          <v:shape id="_x0000_s1111" style="position:absolute;margin-left:103.05pt;margin-top:10.2pt;width:63pt;height:135pt;z-index:251666432" coordsize="1260,2700" path="m,2700c630,2205,1260,1710,1260,1260,1260,810,210,210,,e" filled="f">
            <v:path arrowok="t"/>
          </v:shape>
        </w:pict>
      </w:r>
      <w:r>
        <w:rPr>
          <w:noProof/>
        </w:rPr>
        <w:pict>
          <v:line id="_x0000_s1106" style="position:absolute;z-index:251665408" from="103.05pt,145.2pt" to="274.05pt,145.2pt">
            <v:stroke endarrow="block"/>
          </v:line>
        </w:pict>
      </w:r>
      <w:r w:rsidR="00926067">
        <w:t xml:space="preserve">                    </w:t>
      </w:r>
      <w:r w:rsidR="00926067">
        <w:rPr>
          <w:lang w:val="en-US"/>
        </w:rPr>
        <w:t xml:space="preserve">      </w:t>
      </w:r>
      <w:r w:rsidR="00926067">
        <w:rPr>
          <w:sz w:val="28"/>
          <w:lang w:val="en-US"/>
        </w:rPr>
        <w:t>100%</w:t>
      </w:r>
      <w:r w:rsidR="00926067">
        <w:t xml:space="preserve">                     </w:t>
      </w:r>
      <w:r w:rsidR="00926067">
        <w:rPr>
          <w:sz w:val="28"/>
        </w:rPr>
        <w:tab/>
        <w:t xml:space="preserve">           </w:t>
      </w:r>
    </w:p>
    <w:p w:rsidR="00926067" w:rsidRDefault="00926067">
      <w:pPr>
        <w:tabs>
          <w:tab w:val="left" w:pos="851"/>
        </w:tabs>
        <w:rPr>
          <w:sz w:val="28"/>
        </w:rPr>
      </w:pPr>
    </w:p>
    <w:p w:rsidR="00926067" w:rsidRDefault="00926067">
      <w:pPr>
        <w:tabs>
          <w:tab w:val="left" w:pos="851"/>
        </w:tabs>
        <w:rPr>
          <w:sz w:val="28"/>
        </w:rPr>
      </w:pPr>
    </w:p>
    <w:p w:rsidR="00926067" w:rsidRDefault="00926067">
      <w:pPr>
        <w:tabs>
          <w:tab w:val="left" w:pos="851"/>
        </w:tabs>
        <w:rPr>
          <w:sz w:val="28"/>
        </w:rPr>
      </w:pPr>
    </w:p>
    <w:p w:rsidR="00926067" w:rsidRDefault="004C6752">
      <w:pPr>
        <w:tabs>
          <w:tab w:val="left" w:pos="851"/>
        </w:tabs>
        <w:rPr>
          <w:sz w:val="28"/>
        </w:rPr>
      </w:pPr>
      <w:r>
        <w:rPr>
          <w:noProof/>
        </w:rPr>
        <w:pict>
          <v:line id="_x0000_s1113" style="position:absolute;flip:x;z-index:251668480" from="103.05pt,8.8pt" to="166.05pt,8.8pt">
            <v:stroke dashstyle="1 1"/>
          </v:line>
        </w:pict>
      </w:r>
      <w:r>
        <w:rPr>
          <w:noProof/>
        </w:rPr>
        <w:pict>
          <v:line id="_x0000_s1112" style="position:absolute;z-index:251667456" from="166.05pt,8.8pt" to="166.05pt,80.8pt">
            <v:stroke dashstyle="1 1"/>
          </v:line>
        </w:pict>
      </w:r>
      <w:r w:rsidR="00926067">
        <w:rPr>
          <w:sz w:val="28"/>
        </w:rPr>
        <w:t xml:space="preserve">                                                 К    </w:t>
      </w:r>
    </w:p>
    <w:p w:rsidR="00926067" w:rsidRDefault="00926067">
      <w:pPr>
        <w:tabs>
          <w:tab w:val="left" w:pos="851"/>
        </w:tabs>
        <w:rPr>
          <w:sz w:val="28"/>
        </w:rPr>
      </w:pPr>
      <w:r>
        <w:rPr>
          <w:sz w:val="28"/>
        </w:rPr>
        <w:t xml:space="preserve"> </w:t>
      </w:r>
    </w:p>
    <w:p w:rsidR="00926067" w:rsidRDefault="00926067">
      <w:pPr>
        <w:tabs>
          <w:tab w:val="left" w:pos="851"/>
        </w:tabs>
        <w:rPr>
          <w:sz w:val="28"/>
          <w:lang w:val="en-US"/>
        </w:rPr>
      </w:pPr>
    </w:p>
    <w:p w:rsidR="00926067" w:rsidRDefault="00926067">
      <w:pPr>
        <w:tabs>
          <w:tab w:val="left" w:pos="851"/>
        </w:tabs>
        <w:rPr>
          <w:sz w:val="28"/>
          <w:lang w:val="en-US"/>
        </w:rPr>
      </w:pPr>
    </w:p>
    <w:p w:rsidR="00926067" w:rsidRDefault="00926067">
      <w:pPr>
        <w:tabs>
          <w:tab w:val="left" w:pos="851"/>
        </w:tabs>
        <w:rPr>
          <w:sz w:val="28"/>
          <w:lang w:val="en-US"/>
        </w:rPr>
      </w:pPr>
    </w:p>
    <w:p w:rsidR="00926067" w:rsidRDefault="00926067">
      <w:pPr>
        <w:tabs>
          <w:tab w:val="left" w:pos="851"/>
        </w:tabs>
        <w:spacing w:line="360" w:lineRule="auto"/>
        <w:rPr>
          <w:sz w:val="28"/>
        </w:rPr>
      </w:pPr>
      <w:r>
        <w:rPr>
          <w:sz w:val="28"/>
          <w:lang w:val="en-US"/>
        </w:rPr>
        <w:t xml:space="preserve">   </w:t>
      </w:r>
      <w:r>
        <w:rPr>
          <w:sz w:val="28"/>
        </w:rPr>
        <w:t xml:space="preserve">                       </w:t>
      </w:r>
      <w:r>
        <w:rPr>
          <w:sz w:val="28"/>
          <w:lang w:val="en-US"/>
        </w:rPr>
        <w:t>0</w:t>
      </w:r>
      <w:r>
        <w:rPr>
          <w:sz w:val="28"/>
        </w:rPr>
        <w:t xml:space="preserve">                   </w:t>
      </w:r>
      <w:r>
        <w:rPr>
          <w:sz w:val="28"/>
          <w:lang w:val="en-US"/>
        </w:rPr>
        <w:t>Q</w:t>
      </w:r>
      <w:r>
        <w:rPr>
          <w:sz w:val="28"/>
          <w:vertAlign w:val="subscript"/>
          <w:lang w:val="en-US"/>
        </w:rPr>
        <w:t>k</w:t>
      </w:r>
      <w:r>
        <w:rPr>
          <w:sz w:val="28"/>
        </w:rPr>
        <w:t xml:space="preserve">                         </w:t>
      </w:r>
      <w:r>
        <w:rPr>
          <w:sz w:val="28"/>
          <w:lang w:val="en-US"/>
        </w:rPr>
        <w:t>Q</w:t>
      </w:r>
    </w:p>
    <w:p w:rsidR="00926067" w:rsidRDefault="00926067">
      <w:pPr>
        <w:tabs>
          <w:tab w:val="left" w:pos="0"/>
        </w:tabs>
        <w:ind w:firstLine="567"/>
        <w:jc w:val="both"/>
        <w:rPr>
          <w:sz w:val="28"/>
        </w:rPr>
      </w:pPr>
    </w:p>
    <w:p w:rsidR="00926067" w:rsidRDefault="00926067">
      <w:pPr>
        <w:tabs>
          <w:tab w:val="left" w:pos="0"/>
        </w:tabs>
        <w:spacing w:line="360" w:lineRule="auto"/>
        <w:ind w:firstLine="567"/>
        <w:jc w:val="both"/>
        <w:rPr>
          <w:sz w:val="28"/>
        </w:rPr>
      </w:pPr>
      <w:r>
        <w:rPr>
          <w:sz w:val="28"/>
        </w:rPr>
        <w:t xml:space="preserve">При увеличении налоговой ставки доходы в госбюджет возрастают. Воз- растание происходит до тех пор, пока не будет достигнут оптимальный размер налоговой ставки, обеспечивающий максимальные поступления в бюджет в размере </w:t>
      </w:r>
      <w:r>
        <w:rPr>
          <w:sz w:val="28"/>
          <w:lang w:val="en-US"/>
        </w:rPr>
        <w:t>Q</w:t>
      </w:r>
      <w:r>
        <w:rPr>
          <w:sz w:val="28"/>
          <w:vertAlign w:val="subscript"/>
          <w:lang w:val="en-US"/>
        </w:rPr>
        <w:t>k</w:t>
      </w:r>
      <w:r>
        <w:rPr>
          <w:sz w:val="28"/>
        </w:rPr>
        <w:t>. Дальнейшее повышение налоговой ставки уменьшает стимулы к труду, предпринимательской деятельности  и при возрастании налоговой став- ки доходы бюджета уменьшаются. Теоретически, при 100%-ном уровне нало- гооблажения поступления в бюджет могут приблизиться к нулю. Таким обра- зом снижение чрезмерно высоких налогов в длительном периоде обеспечивает рост сбережений, инвестиций, занятости, и, следовательно, налоговых поступ- лений в бюджет.</w:t>
      </w:r>
    </w:p>
    <w:p w:rsidR="00926067" w:rsidRDefault="00926067">
      <w:pPr>
        <w:tabs>
          <w:tab w:val="left" w:pos="0"/>
        </w:tabs>
        <w:spacing w:line="360" w:lineRule="auto"/>
        <w:ind w:firstLine="567"/>
        <w:jc w:val="both"/>
        <w:rPr>
          <w:sz w:val="28"/>
        </w:rPr>
      </w:pPr>
      <w:r>
        <w:rPr>
          <w:sz w:val="28"/>
        </w:rPr>
        <w:t xml:space="preserve">Ещё одной проблемой, появившейся после перехода страны на рыночную, экономику стал огромный объем теневой экономики, который составляет 41% ВВП (14, с.6). Это намного больше, чем в любой развитой капиталистической стране и даже чем в странах с переходной экономикой (за исключением неко- торых государств СНГ). Естественно, что никаких  доходов в госбюджет от  этого сектора не поступает. </w:t>
      </w:r>
    </w:p>
    <w:p w:rsidR="00926067" w:rsidRDefault="00926067">
      <w:pPr>
        <w:tabs>
          <w:tab w:val="left" w:pos="0"/>
        </w:tabs>
        <w:spacing w:line="360" w:lineRule="auto"/>
        <w:ind w:firstLine="567"/>
        <w:jc w:val="both"/>
        <w:rPr>
          <w:sz w:val="28"/>
        </w:rPr>
      </w:pPr>
      <w:r>
        <w:rPr>
          <w:sz w:val="28"/>
        </w:rPr>
        <w:t xml:space="preserve">Бюджетный дефицит в России финансировался различными методами. До 1995 года основным внутренним источником финансирования были займы в Центробанке. В 1993 г. впервые были выпущены государственные краткосроч- ные обязательства (ГКО), а затем облигации федерального займа (ОФЗ). За счет выпуска этих и других государственных ценных бумаг (также использова- лись казначейские обязательства, облигации внутреннего валютного государ- ственного займа, государственные сберегательные займы, золотые сертифика- ты) производилось всё внутреннее финансирование бюджетного дефицита. Ещё одним основным источником финансирования являются зарубежные кре- диты. </w:t>
      </w:r>
    </w:p>
    <w:p w:rsidR="00926067" w:rsidRDefault="00926067">
      <w:pPr>
        <w:tabs>
          <w:tab w:val="left" w:pos="0"/>
        </w:tabs>
        <w:spacing w:line="360" w:lineRule="auto"/>
        <w:ind w:firstLine="567"/>
        <w:jc w:val="center"/>
        <w:rPr>
          <w:sz w:val="28"/>
        </w:rPr>
      </w:pPr>
      <w:r>
        <w:rPr>
          <w:sz w:val="28"/>
        </w:rPr>
        <w:t>Таблица №4 «Источники финансирования бюджетного дефицита в России (в трлн. руб.)» (5, с.282)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1510"/>
        <w:gridCol w:w="1510"/>
        <w:gridCol w:w="1510"/>
        <w:gridCol w:w="1510"/>
        <w:gridCol w:w="1510"/>
      </w:tblGrid>
      <w:tr w:rsidR="00926067">
        <w:tc>
          <w:tcPr>
            <w:tcW w:w="2206" w:type="dxa"/>
          </w:tcPr>
          <w:p w:rsidR="00926067" w:rsidRDefault="00926067">
            <w:pPr>
              <w:tabs>
                <w:tab w:val="left" w:pos="0"/>
              </w:tabs>
              <w:jc w:val="center"/>
              <w:rPr>
                <w:sz w:val="24"/>
              </w:rPr>
            </w:pPr>
          </w:p>
        </w:tc>
        <w:tc>
          <w:tcPr>
            <w:tcW w:w="1510" w:type="dxa"/>
          </w:tcPr>
          <w:p w:rsidR="00926067" w:rsidRDefault="00926067">
            <w:pPr>
              <w:tabs>
                <w:tab w:val="left" w:pos="0"/>
              </w:tabs>
              <w:jc w:val="center"/>
              <w:rPr>
                <w:b/>
                <w:bCs/>
                <w:sz w:val="24"/>
              </w:rPr>
            </w:pPr>
            <w:r>
              <w:rPr>
                <w:b/>
                <w:bCs/>
                <w:sz w:val="24"/>
              </w:rPr>
              <w:t>1993г.</w:t>
            </w:r>
          </w:p>
        </w:tc>
        <w:tc>
          <w:tcPr>
            <w:tcW w:w="1510" w:type="dxa"/>
          </w:tcPr>
          <w:p w:rsidR="00926067" w:rsidRDefault="00926067">
            <w:pPr>
              <w:tabs>
                <w:tab w:val="left" w:pos="0"/>
              </w:tabs>
              <w:jc w:val="center"/>
              <w:rPr>
                <w:b/>
                <w:bCs/>
                <w:sz w:val="24"/>
              </w:rPr>
            </w:pPr>
            <w:r>
              <w:rPr>
                <w:b/>
                <w:bCs/>
                <w:sz w:val="24"/>
              </w:rPr>
              <w:t>1994г.</w:t>
            </w:r>
          </w:p>
        </w:tc>
        <w:tc>
          <w:tcPr>
            <w:tcW w:w="1510" w:type="dxa"/>
          </w:tcPr>
          <w:p w:rsidR="00926067" w:rsidRDefault="00926067">
            <w:pPr>
              <w:tabs>
                <w:tab w:val="left" w:pos="0"/>
              </w:tabs>
              <w:jc w:val="center"/>
              <w:rPr>
                <w:b/>
                <w:bCs/>
                <w:sz w:val="24"/>
              </w:rPr>
            </w:pPr>
            <w:r>
              <w:rPr>
                <w:b/>
                <w:bCs/>
                <w:sz w:val="24"/>
              </w:rPr>
              <w:t>1995г.</w:t>
            </w:r>
          </w:p>
        </w:tc>
        <w:tc>
          <w:tcPr>
            <w:tcW w:w="1510" w:type="dxa"/>
          </w:tcPr>
          <w:p w:rsidR="00926067" w:rsidRDefault="00926067">
            <w:pPr>
              <w:tabs>
                <w:tab w:val="left" w:pos="0"/>
              </w:tabs>
              <w:jc w:val="center"/>
              <w:rPr>
                <w:b/>
                <w:bCs/>
                <w:sz w:val="24"/>
              </w:rPr>
            </w:pPr>
            <w:r>
              <w:rPr>
                <w:b/>
                <w:bCs/>
                <w:sz w:val="24"/>
              </w:rPr>
              <w:t>1996г.</w:t>
            </w:r>
          </w:p>
        </w:tc>
        <w:tc>
          <w:tcPr>
            <w:tcW w:w="1510" w:type="dxa"/>
          </w:tcPr>
          <w:p w:rsidR="00926067" w:rsidRDefault="00926067">
            <w:pPr>
              <w:tabs>
                <w:tab w:val="left" w:pos="0"/>
              </w:tabs>
              <w:jc w:val="center"/>
              <w:rPr>
                <w:b/>
                <w:bCs/>
                <w:sz w:val="24"/>
              </w:rPr>
            </w:pPr>
            <w:r>
              <w:rPr>
                <w:b/>
                <w:bCs/>
                <w:sz w:val="24"/>
              </w:rPr>
              <w:t>1997г.</w:t>
            </w:r>
          </w:p>
        </w:tc>
      </w:tr>
      <w:tr w:rsidR="00926067">
        <w:tc>
          <w:tcPr>
            <w:tcW w:w="2206" w:type="dxa"/>
          </w:tcPr>
          <w:p w:rsidR="00926067" w:rsidRDefault="00926067">
            <w:pPr>
              <w:tabs>
                <w:tab w:val="left" w:pos="0"/>
              </w:tabs>
              <w:jc w:val="center"/>
              <w:rPr>
                <w:sz w:val="24"/>
              </w:rPr>
            </w:pPr>
            <w:r>
              <w:rPr>
                <w:sz w:val="24"/>
              </w:rPr>
              <w:t>Дефицит</w:t>
            </w:r>
          </w:p>
        </w:tc>
        <w:tc>
          <w:tcPr>
            <w:tcW w:w="1510" w:type="dxa"/>
          </w:tcPr>
          <w:p w:rsidR="00926067" w:rsidRDefault="00926067">
            <w:pPr>
              <w:tabs>
                <w:tab w:val="left" w:pos="0"/>
              </w:tabs>
              <w:jc w:val="center"/>
              <w:rPr>
                <w:sz w:val="24"/>
              </w:rPr>
            </w:pPr>
            <w:r>
              <w:rPr>
                <w:sz w:val="24"/>
              </w:rPr>
              <w:t>11,7</w:t>
            </w:r>
          </w:p>
        </w:tc>
        <w:tc>
          <w:tcPr>
            <w:tcW w:w="1510" w:type="dxa"/>
          </w:tcPr>
          <w:p w:rsidR="00926067" w:rsidRDefault="00926067">
            <w:pPr>
              <w:tabs>
                <w:tab w:val="left" w:pos="0"/>
              </w:tabs>
              <w:jc w:val="center"/>
              <w:rPr>
                <w:sz w:val="24"/>
              </w:rPr>
            </w:pPr>
            <w:r>
              <w:rPr>
                <w:sz w:val="24"/>
              </w:rPr>
              <w:t>68,5</w:t>
            </w:r>
          </w:p>
        </w:tc>
        <w:tc>
          <w:tcPr>
            <w:tcW w:w="1510" w:type="dxa"/>
          </w:tcPr>
          <w:p w:rsidR="00926067" w:rsidRDefault="00926067">
            <w:pPr>
              <w:tabs>
                <w:tab w:val="left" w:pos="0"/>
              </w:tabs>
              <w:jc w:val="center"/>
              <w:rPr>
                <w:sz w:val="24"/>
              </w:rPr>
            </w:pPr>
            <w:r>
              <w:rPr>
                <w:sz w:val="24"/>
              </w:rPr>
              <w:t>53,2</w:t>
            </w:r>
          </w:p>
        </w:tc>
        <w:tc>
          <w:tcPr>
            <w:tcW w:w="1510" w:type="dxa"/>
          </w:tcPr>
          <w:p w:rsidR="00926067" w:rsidRDefault="00926067">
            <w:pPr>
              <w:tabs>
                <w:tab w:val="left" w:pos="0"/>
              </w:tabs>
              <w:jc w:val="center"/>
              <w:rPr>
                <w:sz w:val="24"/>
              </w:rPr>
            </w:pPr>
            <w:r>
              <w:rPr>
                <w:sz w:val="24"/>
              </w:rPr>
              <w:t>88,5</w:t>
            </w:r>
          </w:p>
        </w:tc>
        <w:tc>
          <w:tcPr>
            <w:tcW w:w="1510" w:type="dxa"/>
          </w:tcPr>
          <w:p w:rsidR="00926067" w:rsidRDefault="00926067">
            <w:pPr>
              <w:tabs>
                <w:tab w:val="left" w:pos="0"/>
              </w:tabs>
              <w:jc w:val="center"/>
              <w:rPr>
                <w:sz w:val="24"/>
              </w:rPr>
            </w:pPr>
            <w:r>
              <w:rPr>
                <w:sz w:val="24"/>
              </w:rPr>
              <w:t>93,2</w:t>
            </w:r>
          </w:p>
        </w:tc>
      </w:tr>
      <w:tr w:rsidR="00926067">
        <w:tc>
          <w:tcPr>
            <w:tcW w:w="2206" w:type="dxa"/>
          </w:tcPr>
          <w:p w:rsidR="00926067" w:rsidRDefault="00926067">
            <w:pPr>
              <w:tabs>
                <w:tab w:val="left" w:pos="0"/>
              </w:tabs>
              <w:jc w:val="center"/>
              <w:rPr>
                <w:b/>
                <w:bCs/>
                <w:sz w:val="24"/>
              </w:rPr>
            </w:pPr>
            <w:r>
              <w:rPr>
                <w:b/>
                <w:bCs/>
                <w:sz w:val="24"/>
              </w:rPr>
              <w:t>Внутреннее финансирование</w:t>
            </w:r>
          </w:p>
        </w:tc>
        <w:tc>
          <w:tcPr>
            <w:tcW w:w="1510" w:type="dxa"/>
          </w:tcPr>
          <w:p w:rsidR="00926067" w:rsidRDefault="00926067">
            <w:pPr>
              <w:tabs>
                <w:tab w:val="left" w:pos="0"/>
              </w:tabs>
              <w:jc w:val="center"/>
              <w:rPr>
                <w:b/>
                <w:bCs/>
                <w:sz w:val="24"/>
              </w:rPr>
            </w:pPr>
            <w:r>
              <w:rPr>
                <w:b/>
                <w:bCs/>
                <w:sz w:val="24"/>
              </w:rPr>
              <w:t>10,2</w:t>
            </w:r>
          </w:p>
        </w:tc>
        <w:tc>
          <w:tcPr>
            <w:tcW w:w="1510" w:type="dxa"/>
          </w:tcPr>
          <w:p w:rsidR="00926067" w:rsidRDefault="00926067">
            <w:pPr>
              <w:tabs>
                <w:tab w:val="left" w:pos="0"/>
              </w:tabs>
              <w:jc w:val="center"/>
              <w:rPr>
                <w:b/>
                <w:bCs/>
                <w:sz w:val="24"/>
              </w:rPr>
            </w:pPr>
            <w:r>
              <w:rPr>
                <w:b/>
                <w:bCs/>
                <w:sz w:val="24"/>
              </w:rPr>
              <w:t>66,3</w:t>
            </w:r>
          </w:p>
        </w:tc>
        <w:tc>
          <w:tcPr>
            <w:tcW w:w="1510" w:type="dxa"/>
          </w:tcPr>
          <w:p w:rsidR="00926067" w:rsidRDefault="00926067">
            <w:pPr>
              <w:tabs>
                <w:tab w:val="left" w:pos="0"/>
              </w:tabs>
              <w:jc w:val="center"/>
              <w:rPr>
                <w:b/>
                <w:bCs/>
                <w:sz w:val="24"/>
              </w:rPr>
            </w:pPr>
            <w:r>
              <w:rPr>
                <w:b/>
                <w:bCs/>
                <w:sz w:val="24"/>
              </w:rPr>
              <w:t>45,2</w:t>
            </w:r>
          </w:p>
        </w:tc>
        <w:tc>
          <w:tcPr>
            <w:tcW w:w="1510" w:type="dxa"/>
          </w:tcPr>
          <w:p w:rsidR="00926067" w:rsidRDefault="00926067">
            <w:pPr>
              <w:tabs>
                <w:tab w:val="left" w:pos="0"/>
              </w:tabs>
              <w:jc w:val="center"/>
              <w:rPr>
                <w:b/>
                <w:bCs/>
                <w:sz w:val="24"/>
              </w:rPr>
            </w:pPr>
            <w:r>
              <w:rPr>
                <w:b/>
                <w:bCs/>
                <w:sz w:val="24"/>
              </w:rPr>
              <w:t>55,8</w:t>
            </w:r>
          </w:p>
        </w:tc>
        <w:tc>
          <w:tcPr>
            <w:tcW w:w="1510" w:type="dxa"/>
          </w:tcPr>
          <w:p w:rsidR="00926067" w:rsidRDefault="00926067">
            <w:pPr>
              <w:tabs>
                <w:tab w:val="left" w:pos="0"/>
              </w:tabs>
              <w:jc w:val="center"/>
              <w:rPr>
                <w:b/>
                <w:bCs/>
                <w:sz w:val="24"/>
              </w:rPr>
            </w:pPr>
            <w:r>
              <w:rPr>
                <w:b/>
                <w:bCs/>
                <w:sz w:val="24"/>
              </w:rPr>
              <w:t>39,7</w:t>
            </w:r>
          </w:p>
        </w:tc>
      </w:tr>
      <w:tr w:rsidR="00926067">
        <w:tc>
          <w:tcPr>
            <w:tcW w:w="2206" w:type="dxa"/>
          </w:tcPr>
          <w:p w:rsidR="00926067" w:rsidRDefault="00926067">
            <w:pPr>
              <w:tabs>
                <w:tab w:val="left" w:pos="0"/>
              </w:tabs>
              <w:jc w:val="center"/>
              <w:rPr>
                <w:sz w:val="24"/>
              </w:rPr>
            </w:pPr>
            <w:r>
              <w:rPr>
                <w:sz w:val="24"/>
              </w:rPr>
              <w:t>Кредиты Центробанка</w:t>
            </w:r>
          </w:p>
        </w:tc>
        <w:tc>
          <w:tcPr>
            <w:tcW w:w="1510" w:type="dxa"/>
          </w:tcPr>
          <w:p w:rsidR="00926067" w:rsidRDefault="00926067">
            <w:pPr>
              <w:tabs>
                <w:tab w:val="left" w:pos="0"/>
              </w:tabs>
              <w:jc w:val="center"/>
              <w:rPr>
                <w:sz w:val="24"/>
              </w:rPr>
            </w:pPr>
            <w:r>
              <w:rPr>
                <w:sz w:val="24"/>
              </w:rPr>
              <w:t>10,0</w:t>
            </w:r>
          </w:p>
        </w:tc>
        <w:tc>
          <w:tcPr>
            <w:tcW w:w="1510" w:type="dxa"/>
          </w:tcPr>
          <w:p w:rsidR="00926067" w:rsidRDefault="00926067">
            <w:pPr>
              <w:tabs>
                <w:tab w:val="left" w:pos="0"/>
              </w:tabs>
              <w:jc w:val="center"/>
              <w:rPr>
                <w:sz w:val="24"/>
              </w:rPr>
            </w:pPr>
            <w:r>
              <w:rPr>
                <w:sz w:val="24"/>
              </w:rPr>
              <w:t xml:space="preserve">48,1 </w:t>
            </w:r>
          </w:p>
        </w:tc>
        <w:tc>
          <w:tcPr>
            <w:tcW w:w="1510" w:type="dxa"/>
          </w:tcPr>
          <w:p w:rsidR="00926067" w:rsidRDefault="00926067">
            <w:pPr>
              <w:tabs>
                <w:tab w:val="left" w:pos="0"/>
              </w:tabs>
              <w:jc w:val="center"/>
              <w:rPr>
                <w:sz w:val="24"/>
              </w:rPr>
            </w:pPr>
            <w:r>
              <w:rPr>
                <w:sz w:val="24"/>
              </w:rPr>
              <w:t>-</w:t>
            </w:r>
          </w:p>
        </w:tc>
        <w:tc>
          <w:tcPr>
            <w:tcW w:w="1510" w:type="dxa"/>
          </w:tcPr>
          <w:p w:rsidR="00926067" w:rsidRDefault="00926067">
            <w:pPr>
              <w:tabs>
                <w:tab w:val="left" w:pos="0"/>
              </w:tabs>
              <w:jc w:val="center"/>
              <w:rPr>
                <w:sz w:val="24"/>
              </w:rPr>
            </w:pPr>
            <w:r>
              <w:rPr>
                <w:sz w:val="24"/>
              </w:rPr>
              <w:t xml:space="preserve">-  </w:t>
            </w:r>
          </w:p>
        </w:tc>
        <w:tc>
          <w:tcPr>
            <w:tcW w:w="1510" w:type="dxa"/>
          </w:tcPr>
          <w:p w:rsidR="00926067" w:rsidRDefault="00926067">
            <w:pPr>
              <w:tabs>
                <w:tab w:val="left" w:pos="0"/>
              </w:tabs>
              <w:jc w:val="center"/>
              <w:rPr>
                <w:sz w:val="24"/>
              </w:rPr>
            </w:pPr>
            <w:r>
              <w:rPr>
                <w:sz w:val="24"/>
              </w:rPr>
              <w:t>-</w:t>
            </w:r>
          </w:p>
        </w:tc>
      </w:tr>
      <w:tr w:rsidR="00926067">
        <w:tc>
          <w:tcPr>
            <w:tcW w:w="2206" w:type="dxa"/>
          </w:tcPr>
          <w:p w:rsidR="00926067" w:rsidRDefault="00926067">
            <w:pPr>
              <w:tabs>
                <w:tab w:val="left" w:pos="0"/>
              </w:tabs>
              <w:jc w:val="center"/>
              <w:rPr>
                <w:sz w:val="24"/>
              </w:rPr>
            </w:pPr>
            <w:r>
              <w:rPr>
                <w:sz w:val="24"/>
              </w:rPr>
              <w:t>Ценные бумаги</w:t>
            </w:r>
          </w:p>
        </w:tc>
        <w:tc>
          <w:tcPr>
            <w:tcW w:w="1510" w:type="dxa"/>
          </w:tcPr>
          <w:p w:rsidR="00926067" w:rsidRDefault="00926067">
            <w:pPr>
              <w:tabs>
                <w:tab w:val="left" w:pos="0"/>
              </w:tabs>
              <w:jc w:val="center"/>
              <w:rPr>
                <w:sz w:val="24"/>
              </w:rPr>
            </w:pPr>
            <w:r>
              <w:rPr>
                <w:sz w:val="24"/>
              </w:rPr>
              <w:t>0,2</w:t>
            </w:r>
          </w:p>
        </w:tc>
        <w:tc>
          <w:tcPr>
            <w:tcW w:w="1510" w:type="dxa"/>
          </w:tcPr>
          <w:p w:rsidR="00926067" w:rsidRDefault="00926067">
            <w:pPr>
              <w:tabs>
                <w:tab w:val="left" w:pos="0"/>
              </w:tabs>
              <w:jc w:val="center"/>
              <w:rPr>
                <w:sz w:val="24"/>
              </w:rPr>
            </w:pPr>
            <w:r>
              <w:rPr>
                <w:sz w:val="24"/>
              </w:rPr>
              <w:t>14,1</w:t>
            </w:r>
          </w:p>
        </w:tc>
        <w:tc>
          <w:tcPr>
            <w:tcW w:w="1510" w:type="dxa"/>
          </w:tcPr>
          <w:p w:rsidR="00926067" w:rsidRDefault="00926067">
            <w:pPr>
              <w:tabs>
                <w:tab w:val="left" w:pos="0"/>
              </w:tabs>
              <w:jc w:val="center"/>
              <w:rPr>
                <w:sz w:val="24"/>
              </w:rPr>
            </w:pPr>
            <w:r>
              <w:rPr>
                <w:sz w:val="24"/>
              </w:rPr>
              <w:t>30,6</w:t>
            </w:r>
          </w:p>
        </w:tc>
        <w:tc>
          <w:tcPr>
            <w:tcW w:w="1510" w:type="dxa"/>
          </w:tcPr>
          <w:p w:rsidR="00926067" w:rsidRDefault="00926067">
            <w:pPr>
              <w:tabs>
                <w:tab w:val="left" w:pos="0"/>
              </w:tabs>
              <w:jc w:val="center"/>
              <w:rPr>
                <w:sz w:val="24"/>
              </w:rPr>
            </w:pPr>
            <w:r>
              <w:rPr>
                <w:sz w:val="24"/>
              </w:rPr>
              <w:t>55,8</w:t>
            </w:r>
          </w:p>
        </w:tc>
        <w:tc>
          <w:tcPr>
            <w:tcW w:w="1510" w:type="dxa"/>
          </w:tcPr>
          <w:p w:rsidR="00926067" w:rsidRDefault="00926067">
            <w:pPr>
              <w:tabs>
                <w:tab w:val="left" w:pos="0"/>
              </w:tabs>
              <w:jc w:val="center"/>
              <w:rPr>
                <w:sz w:val="24"/>
              </w:rPr>
            </w:pPr>
            <w:r>
              <w:rPr>
                <w:sz w:val="24"/>
              </w:rPr>
              <w:t>39,7</w:t>
            </w:r>
          </w:p>
        </w:tc>
      </w:tr>
      <w:tr w:rsidR="00926067">
        <w:tc>
          <w:tcPr>
            <w:tcW w:w="2206" w:type="dxa"/>
          </w:tcPr>
          <w:p w:rsidR="00926067" w:rsidRDefault="00926067">
            <w:pPr>
              <w:tabs>
                <w:tab w:val="left" w:pos="0"/>
              </w:tabs>
              <w:jc w:val="center"/>
              <w:rPr>
                <w:b/>
                <w:bCs/>
                <w:sz w:val="24"/>
              </w:rPr>
            </w:pPr>
            <w:r>
              <w:rPr>
                <w:b/>
                <w:bCs/>
                <w:sz w:val="24"/>
              </w:rPr>
              <w:t>Внешнее финансирование</w:t>
            </w:r>
          </w:p>
        </w:tc>
        <w:tc>
          <w:tcPr>
            <w:tcW w:w="1510" w:type="dxa"/>
          </w:tcPr>
          <w:p w:rsidR="00926067" w:rsidRDefault="00926067">
            <w:pPr>
              <w:tabs>
                <w:tab w:val="left" w:pos="0"/>
              </w:tabs>
              <w:jc w:val="center"/>
              <w:rPr>
                <w:b/>
                <w:bCs/>
                <w:sz w:val="24"/>
              </w:rPr>
            </w:pPr>
            <w:r>
              <w:rPr>
                <w:b/>
                <w:bCs/>
                <w:sz w:val="24"/>
              </w:rPr>
              <w:t>1,4</w:t>
            </w:r>
          </w:p>
        </w:tc>
        <w:tc>
          <w:tcPr>
            <w:tcW w:w="1510" w:type="dxa"/>
          </w:tcPr>
          <w:p w:rsidR="00926067" w:rsidRDefault="00926067">
            <w:pPr>
              <w:tabs>
                <w:tab w:val="left" w:pos="0"/>
              </w:tabs>
              <w:jc w:val="center"/>
              <w:rPr>
                <w:b/>
                <w:bCs/>
                <w:sz w:val="24"/>
              </w:rPr>
            </w:pPr>
            <w:r>
              <w:rPr>
                <w:b/>
                <w:bCs/>
                <w:sz w:val="24"/>
              </w:rPr>
              <w:t>6,0</w:t>
            </w:r>
          </w:p>
        </w:tc>
        <w:tc>
          <w:tcPr>
            <w:tcW w:w="1510" w:type="dxa"/>
          </w:tcPr>
          <w:p w:rsidR="00926067" w:rsidRDefault="00926067">
            <w:pPr>
              <w:tabs>
                <w:tab w:val="left" w:pos="0"/>
              </w:tabs>
              <w:jc w:val="center"/>
              <w:rPr>
                <w:b/>
                <w:bCs/>
                <w:sz w:val="24"/>
              </w:rPr>
            </w:pPr>
            <w:r>
              <w:rPr>
                <w:b/>
                <w:bCs/>
                <w:sz w:val="24"/>
              </w:rPr>
              <w:t>42,6</w:t>
            </w:r>
          </w:p>
        </w:tc>
        <w:tc>
          <w:tcPr>
            <w:tcW w:w="1510" w:type="dxa"/>
          </w:tcPr>
          <w:p w:rsidR="00926067" w:rsidRDefault="00926067">
            <w:pPr>
              <w:tabs>
                <w:tab w:val="left" w:pos="0"/>
              </w:tabs>
              <w:jc w:val="center"/>
              <w:rPr>
                <w:b/>
                <w:bCs/>
                <w:sz w:val="24"/>
              </w:rPr>
            </w:pPr>
            <w:r>
              <w:rPr>
                <w:b/>
                <w:bCs/>
                <w:sz w:val="24"/>
              </w:rPr>
              <w:t>44,2</w:t>
            </w:r>
          </w:p>
        </w:tc>
        <w:tc>
          <w:tcPr>
            <w:tcW w:w="1510" w:type="dxa"/>
          </w:tcPr>
          <w:p w:rsidR="00926067" w:rsidRDefault="00926067">
            <w:pPr>
              <w:tabs>
                <w:tab w:val="left" w:pos="0"/>
              </w:tabs>
              <w:jc w:val="center"/>
              <w:rPr>
                <w:b/>
                <w:bCs/>
                <w:sz w:val="24"/>
              </w:rPr>
            </w:pPr>
            <w:r>
              <w:rPr>
                <w:b/>
                <w:bCs/>
                <w:sz w:val="24"/>
              </w:rPr>
              <w:t>53,5</w:t>
            </w:r>
          </w:p>
        </w:tc>
      </w:tr>
    </w:tbl>
    <w:p w:rsidR="00926067" w:rsidRDefault="00926067">
      <w:pPr>
        <w:tabs>
          <w:tab w:val="left" w:pos="0"/>
        </w:tabs>
        <w:ind w:firstLine="567"/>
        <w:jc w:val="center"/>
        <w:rPr>
          <w:sz w:val="24"/>
        </w:rPr>
      </w:pPr>
    </w:p>
    <w:p w:rsidR="00926067" w:rsidRDefault="00926067">
      <w:pPr>
        <w:tabs>
          <w:tab w:val="left" w:pos="0"/>
        </w:tabs>
        <w:spacing w:line="360" w:lineRule="auto"/>
        <w:ind w:firstLine="567"/>
        <w:jc w:val="both"/>
        <w:rPr>
          <w:sz w:val="28"/>
        </w:rPr>
      </w:pPr>
      <w:r>
        <w:rPr>
          <w:sz w:val="28"/>
        </w:rPr>
        <w:t xml:space="preserve">Помимо вышеуказанных методов с 1990 по 1995 гг. для покрытия дефи- цита широко использовалась эмиссия денег, что послужило мощным инфляци- онным фактором и привело к гиперинфляции. Эмиссия перестала применяться с 1995 г. и это значительно снизило инфляцию в стране. </w:t>
      </w:r>
    </w:p>
    <w:p w:rsidR="00926067" w:rsidRDefault="00926067">
      <w:pPr>
        <w:tabs>
          <w:tab w:val="left" w:pos="0"/>
        </w:tabs>
        <w:spacing w:line="360" w:lineRule="auto"/>
        <w:ind w:firstLine="567"/>
        <w:jc w:val="both"/>
        <w:rPr>
          <w:sz w:val="28"/>
        </w:rPr>
      </w:pPr>
      <w:r>
        <w:rPr>
          <w:sz w:val="28"/>
        </w:rPr>
        <w:t>Внутреннее финансирование дефицита с 1995 г. за счет выпуска ГКО и ОФЗ привело к быстрому росту внутреннего долга. Динамика государст- венного внутреннего долга России по ГКО и ОФЗ (в млрд. деноминированных рублей) выглядит следующим обра- зом: 1994 г. – 10,6; 1995 г. – 76,6; 1996 г. – 237,1; 1997 г. – 384,9; 1998 г.- 387,1 (5, с. 284). Следствием возрастания государственного долга стало резкое увеличение расходов по его обслуживанию. Это вынудило Правительство РФ осенью 1998 года отказаться от погашения государственных ценных бумаг, осуществить реструктуризацию внутреннего долга, отодвинув сроки выполнения своих обязательств. В результате этого в стране разразился глубокий финансовый кризис, оказавший влияние на все сферы экономической жизни.</w:t>
      </w:r>
    </w:p>
    <w:p w:rsidR="00926067" w:rsidRDefault="00926067">
      <w:pPr>
        <w:tabs>
          <w:tab w:val="left" w:pos="0"/>
        </w:tabs>
        <w:spacing w:line="360" w:lineRule="auto"/>
        <w:ind w:firstLine="567"/>
        <w:jc w:val="both"/>
        <w:rPr>
          <w:sz w:val="28"/>
        </w:rPr>
      </w:pPr>
      <w:r>
        <w:rPr>
          <w:sz w:val="28"/>
        </w:rPr>
        <w:t xml:space="preserve">Начиная с 1999 года наметилась явная тенденция к сокращению дефицита В 1999 г. он составлял 1,4% от ВВП, а в 2000 г. – 1,08%. Это связано прежде всего с начавшимся экономическим ростом, который был отчасти обусловлен тем,что из-за кризиса 1998г.значительно выросли цены на иностранные товары и многие импортеры ушли с российского рынка, и это создало стимул для раз- вития отечественной промышленности. Также положительную роль сыграло снижение курса рубля, что способствовало увеличению прибыли российских экспортеров и, следовательно, поступлений в бюджет от этих компаний. </w:t>
      </w:r>
    </w:p>
    <w:p w:rsidR="00926067" w:rsidRDefault="00926067">
      <w:pPr>
        <w:tabs>
          <w:tab w:val="left" w:pos="0"/>
        </w:tabs>
        <w:spacing w:line="360" w:lineRule="auto"/>
        <w:ind w:firstLine="567"/>
        <w:jc w:val="both"/>
        <w:rPr>
          <w:sz w:val="28"/>
        </w:rPr>
      </w:pPr>
      <w:r>
        <w:rPr>
          <w:sz w:val="28"/>
        </w:rPr>
        <w:t>За последние годы сделаны значительные шаги по созданию более эффек- тивной бюджетной системы. Сокращение нерациональных государственных затрат привело к позитивным сдвигам в структуре бюджета. Производится урегулирование отношений, в том числе и бюджетных, между федеральным центром и регионами, что также оказывает влияние на функционирование бюджетной системы.</w:t>
      </w:r>
    </w:p>
    <w:p w:rsidR="00926067" w:rsidRDefault="00926067">
      <w:pPr>
        <w:tabs>
          <w:tab w:val="left" w:pos="0"/>
        </w:tabs>
        <w:spacing w:line="360" w:lineRule="auto"/>
        <w:ind w:firstLine="567"/>
        <w:jc w:val="both"/>
        <w:rPr>
          <w:sz w:val="28"/>
        </w:rPr>
      </w:pPr>
      <w:r>
        <w:rPr>
          <w:sz w:val="28"/>
        </w:rPr>
        <w:t>Огромное значение для регулирования госбюджета имеет налоговая ре- форма, которая призвана снизить налоговое бремя на налогоплательщиков, упростить налоговую систему и повысить качество налогового администриро- вания. Это в конечном итоге должно способствовать улучшению собираемости налогов и увеличить поступления в бюджет. Важным этапом налоговой ре- формы стало введение с 1.01.2001. единого социального налога с регрессивной   ставкой и 13%-ного подоходного налога со всех граждан. По словам различ- ных официальных лиц, эта мера уже положительно сказалась на поступлениях в бюджет. Это объясняется положением Лаффера о зависимости бюджетных доходов от величины ставки налога. При снижении ставки до оптимальной объем поступлений увеличился.</w:t>
      </w:r>
    </w:p>
    <w:p w:rsidR="00926067" w:rsidRDefault="00926067">
      <w:pPr>
        <w:tabs>
          <w:tab w:val="left" w:pos="0"/>
        </w:tabs>
        <w:spacing w:line="360" w:lineRule="auto"/>
        <w:ind w:firstLine="567"/>
        <w:jc w:val="both"/>
        <w:rPr>
          <w:sz w:val="28"/>
        </w:rPr>
      </w:pPr>
      <w:r>
        <w:rPr>
          <w:sz w:val="28"/>
        </w:rPr>
        <w:t>Следствием принятых мер стала  возможность  формирования бездефи-цитного бюджета на 2001 год – первого за весь период экономических реформ. Вследствие этого Россия может отказаться в этом году от иностранных займов. При сохранении положительных тенденций в развитии экономики у правительства есть уверенность, что и бюджет следующего года будет состав- лен без дефицита.</w:t>
      </w:r>
    </w:p>
    <w:p w:rsidR="00926067" w:rsidRDefault="00926067">
      <w:pPr>
        <w:tabs>
          <w:tab w:val="left" w:pos="0"/>
        </w:tabs>
        <w:spacing w:line="360" w:lineRule="auto"/>
        <w:ind w:firstLine="567"/>
        <w:jc w:val="both"/>
        <w:rPr>
          <w:sz w:val="28"/>
        </w:rPr>
      </w:pPr>
      <w:r>
        <w:rPr>
          <w:sz w:val="28"/>
        </w:rPr>
        <w:t xml:space="preserve">                    </w:t>
      </w: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spacing w:line="360" w:lineRule="auto"/>
        <w:jc w:val="center"/>
        <w:rPr>
          <w:b/>
          <w:bCs/>
          <w:sz w:val="32"/>
        </w:rPr>
      </w:pPr>
      <w:r>
        <w:rPr>
          <w:b/>
          <w:bCs/>
          <w:sz w:val="32"/>
        </w:rPr>
        <w:t>Заключение</w:t>
      </w:r>
    </w:p>
    <w:p w:rsidR="00926067" w:rsidRDefault="00926067">
      <w:pPr>
        <w:spacing w:line="360" w:lineRule="auto"/>
        <w:ind w:firstLine="567"/>
        <w:jc w:val="both"/>
        <w:rPr>
          <w:sz w:val="28"/>
        </w:rPr>
      </w:pPr>
      <w:r>
        <w:rPr>
          <w:sz w:val="28"/>
        </w:rPr>
        <w:t>Целью проведенного исследования является анализ сущности государст- венного бюджета, его структуры и функционирования.</w:t>
      </w:r>
    </w:p>
    <w:p w:rsidR="00926067" w:rsidRDefault="00926067">
      <w:pPr>
        <w:spacing w:line="360" w:lineRule="auto"/>
        <w:ind w:firstLine="567"/>
        <w:jc w:val="both"/>
        <w:rPr>
          <w:sz w:val="28"/>
        </w:rPr>
      </w:pPr>
      <w:r>
        <w:rPr>
          <w:sz w:val="28"/>
        </w:rPr>
        <w:t>В результате изучения существующей литературы по интересующей нас проблеме и проведенного анализа можно сделать следующие выводы:</w:t>
      </w:r>
    </w:p>
    <w:p w:rsidR="00926067" w:rsidRDefault="00926067">
      <w:pPr>
        <w:numPr>
          <w:ilvl w:val="0"/>
          <w:numId w:val="28"/>
        </w:numPr>
        <w:tabs>
          <w:tab w:val="clear" w:pos="1287"/>
          <w:tab w:val="num" w:pos="851"/>
        </w:tabs>
        <w:spacing w:line="360" w:lineRule="auto"/>
        <w:ind w:left="0" w:firstLine="567"/>
        <w:jc w:val="both"/>
        <w:rPr>
          <w:sz w:val="28"/>
        </w:rPr>
      </w:pPr>
      <w:r>
        <w:rPr>
          <w:sz w:val="28"/>
        </w:rPr>
        <w:t>Государственный бюджет представляет собой финансовый план государства на текущий год. Это смета доходов и расходов государства, согла- сованных друг с другом как по объему, так и по срокам поступления и исполь- зования. Государственному бюджету принадлежит центральное место в систе- ме государственных финансов.</w:t>
      </w:r>
    </w:p>
    <w:p w:rsidR="00926067" w:rsidRDefault="00926067">
      <w:pPr>
        <w:numPr>
          <w:ilvl w:val="0"/>
          <w:numId w:val="28"/>
        </w:numPr>
        <w:tabs>
          <w:tab w:val="clear" w:pos="1287"/>
          <w:tab w:val="num" w:pos="851"/>
        </w:tabs>
        <w:spacing w:line="360" w:lineRule="auto"/>
        <w:ind w:left="0" w:firstLine="567"/>
        <w:jc w:val="both"/>
        <w:rPr>
          <w:sz w:val="28"/>
        </w:rPr>
      </w:pPr>
      <w:r>
        <w:rPr>
          <w:sz w:val="28"/>
        </w:rPr>
        <w:t>Государственный бюджет представляет систему бюджетов, включаю-щую в себя федеральный бюджет, бюджеты субъектов Федерации и местные бюджеты. Отношения между отдельными бюджетами строятся на основе принципа бюджетного федерализма, согласно которому за бюджетом каждого уровня закрепляются свои доходы и расходы, которые он должен финансиро- вать. Основным источником поступлений в бюджет являются налоги, однако наряду с ними доходы могут формироваться за счет неналоговых поступлений, займов и эмиссии денег. Расходы бюджета подразделяются на текущие, обес- печивающие текущие потребности государства, и капитальные, обеспечеваю- щие расширенное воспроизводство и прирост запасов.</w:t>
      </w:r>
    </w:p>
    <w:p w:rsidR="00926067" w:rsidRDefault="00926067">
      <w:pPr>
        <w:numPr>
          <w:ilvl w:val="0"/>
          <w:numId w:val="28"/>
        </w:numPr>
        <w:tabs>
          <w:tab w:val="clear" w:pos="1287"/>
          <w:tab w:val="num" w:pos="851"/>
        </w:tabs>
        <w:spacing w:line="360" w:lineRule="auto"/>
        <w:ind w:left="0" w:firstLine="567"/>
        <w:jc w:val="both"/>
        <w:rPr>
          <w:sz w:val="28"/>
        </w:rPr>
      </w:pPr>
      <w:r>
        <w:rPr>
          <w:sz w:val="28"/>
        </w:rPr>
        <w:t>В современных условиях типичным явлением для государственного бюджета большинства стран стал бюджетный дефицит – превышение расходов над доходами. Бюджетный дефицит может быть следствием неблагоприятной экономической конъюнктуры или результатом целенаправленно проводимой бюджетной политики. Для разграничения причин бюджетного дефицита используют понятие структурного бюджетного дефицита – состояние бюджета приданной налоговой системе и данном уровне государственных расходов и потенциальном ВНП. Разность между фактическим дефицитом и структурным характеризует  циклический  бюджетный  дефицит , вызванный спадом  произ-</w:t>
      </w:r>
    </w:p>
    <w:p w:rsidR="00926067" w:rsidRDefault="00926067">
      <w:pPr>
        <w:spacing w:line="360" w:lineRule="auto"/>
        <w:jc w:val="both"/>
        <w:rPr>
          <w:sz w:val="28"/>
        </w:rPr>
      </w:pPr>
      <w:r>
        <w:rPr>
          <w:sz w:val="28"/>
        </w:rPr>
        <w:t>водства и наличием безработицы выше естественного уровня. Финансирование бюджетного дефицита за счет эмиссии денег приводит к увеличению количес- тва денег в обращении, росту цен и инфляции. Покрытие дефицита за счет займов в частном секторе приводит к сокращению частных инвестиций в результате выпуска государственных ценных бумаг.</w:t>
      </w:r>
    </w:p>
    <w:p w:rsidR="00926067" w:rsidRDefault="00926067">
      <w:pPr>
        <w:spacing w:line="360" w:lineRule="auto"/>
        <w:ind w:firstLine="567"/>
        <w:jc w:val="both"/>
        <w:rPr>
          <w:sz w:val="28"/>
        </w:rPr>
      </w:pPr>
      <w:r>
        <w:rPr>
          <w:sz w:val="28"/>
        </w:rPr>
        <w:t>4. Постоянный бюджетный дефицит ведет к возникновению государст- венного долга. В зависимости от источников займа государственный долг может быть внутренним и внешним. Внутренний долг – это задолженность правительства владельцам государственных ценных бумаг – резидентам дан- ной страны. Значительная государственная задолженность негативно влияет на экономику: ведет к усилению поляризации общества, отрицательно сказывает- ся на темпах экономического роста, расходы по обслуживанию госдолга уси- ливают бюджетный дефицит. Внешний государственный долг (задолженность другим странам, иностранным компаниям, банкам и международным экономи- ческим организациям) погашается за счет выручки от экспорта, что также может отрицательно сказываться на темпах экономического развития.</w:t>
      </w:r>
    </w:p>
    <w:p w:rsidR="00926067" w:rsidRDefault="00926067">
      <w:pPr>
        <w:spacing w:line="360" w:lineRule="auto"/>
        <w:ind w:firstLine="567"/>
        <w:jc w:val="both"/>
        <w:rPr>
          <w:sz w:val="28"/>
        </w:rPr>
      </w:pPr>
      <w:r>
        <w:rPr>
          <w:sz w:val="28"/>
        </w:rPr>
        <w:t>Позитивные сдвиги в структуре бюджета достигаются сокращением нера- циональных государственных затрат, урегулированием межбюджетных отношений, а главное -  в результате налоговой реформы.</w:t>
      </w:r>
    </w:p>
    <w:p w:rsidR="00926067" w:rsidRDefault="00926067">
      <w:pPr>
        <w:spacing w:line="360" w:lineRule="auto"/>
        <w:rPr>
          <w:sz w:val="28"/>
        </w:rPr>
      </w:pPr>
      <w:r>
        <w:rPr>
          <w:sz w:val="28"/>
        </w:rPr>
        <w:t xml:space="preserve"> </w:t>
      </w: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rPr>
          <w:sz w:val="28"/>
        </w:rPr>
      </w:pPr>
    </w:p>
    <w:p w:rsidR="00926067" w:rsidRDefault="00926067">
      <w:pPr>
        <w:tabs>
          <w:tab w:val="left" w:pos="8000"/>
        </w:tabs>
        <w:jc w:val="center"/>
        <w:rPr>
          <w:sz w:val="28"/>
        </w:rPr>
      </w:pPr>
    </w:p>
    <w:p w:rsidR="00926067" w:rsidRDefault="00926067">
      <w:pPr>
        <w:tabs>
          <w:tab w:val="left" w:pos="8000"/>
        </w:tabs>
        <w:jc w:val="center"/>
        <w:rPr>
          <w:sz w:val="28"/>
        </w:rPr>
      </w:pPr>
    </w:p>
    <w:p w:rsidR="00926067" w:rsidRDefault="00926067">
      <w:pPr>
        <w:tabs>
          <w:tab w:val="left" w:pos="8000"/>
        </w:tabs>
        <w:jc w:val="center"/>
        <w:rPr>
          <w:b/>
          <w:bCs/>
          <w:sz w:val="32"/>
        </w:rPr>
      </w:pPr>
      <w:r>
        <w:rPr>
          <w:b/>
          <w:bCs/>
          <w:sz w:val="32"/>
        </w:rPr>
        <w:t>Список использованной литературы</w:t>
      </w:r>
    </w:p>
    <w:p w:rsidR="00926067" w:rsidRDefault="00926067">
      <w:pPr>
        <w:tabs>
          <w:tab w:val="left" w:pos="8000"/>
        </w:tabs>
        <w:jc w:val="center"/>
        <w:rPr>
          <w:sz w:val="32"/>
        </w:rPr>
      </w:pPr>
    </w:p>
    <w:p w:rsidR="00926067" w:rsidRDefault="00926067">
      <w:pPr>
        <w:numPr>
          <w:ilvl w:val="0"/>
          <w:numId w:val="25"/>
        </w:numPr>
        <w:tabs>
          <w:tab w:val="left" w:pos="8000"/>
        </w:tabs>
        <w:rPr>
          <w:sz w:val="28"/>
        </w:rPr>
      </w:pPr>
      <w:r>
        <w:rPr>
          <w:sz w:val="28"/>
        </w:rPr>
        <w:t>Бюджетная система Российской Федерации: Учебник / Под ред. М.В. Романовского, О.В. Врублевской.- М.: Юрайт, 1999.</w:t>
      </w:r>
    </w:p>
    <w:p w:rsidR="00926067" w:rsidRDefault="00926067">
      <w:pPr>
        <w:numPr>
          <w:ilvl w:val="0"/>
          <w:numId w:val="25"/>
        </w:numPr>
        <w:tabs>
          <w:tab w:val="left" w:pos="8000"/>
        </w:tabs>
        <w:rPr>
          <w:sz w:val="28"/>
        </w:rPr>
      </w:pPr>
      <w:r>
        <w:rPr>
          <w:sz w:val="28"/>
        </w:rPr>
        <w:t>Бюджетная система России: Учебник для вузов / Под ред. проф. Г.Б. Поляка.- М.: ЮНИТИ-ДАНА, 1999.</w:t>
      </w:r>
    </w:p>
    <w:p w:rsidR="00926067" w:rsidRDefault="00926067">
      <w:pPr>
        <w:numPr>
          <w:ilvl w:val="0"/>
          <w:numId w:val="25"/>
        </w:numPr>
        <w:tabs>
          <w:tab w:val="left" w:pos="8000"/>
        </w:tabs>
        <w:rPr>
          <w:sz w:val="28"/>
        </w:rPr>
      </w:pPr>
      <w:r>
        <w:rPr>
          <w:sz w:val="28"/>
        </w:rPr>
        <w:t>Бюджетный кодекс Российской Федерации. Официальный текст. -  2-е изд., доп. – М.: Издательство НОРМА, 2000.</w:t>
      </w:r>
    </w:p>
    <w:p w:rsidR="00926067" w:rsidRDefault="00926067">
      <w:pPr>
        <w:numPr>
          <w:ilvl w:val="0"/>
          <w:numId w:val="25"/>
        </w:numPr>
        <w:tabs>
          <w:tab w:val="left" w:pos="8000"/>
        </w:tabs>
        <w:rPr>
          <w:sz w:val="28"/>
        </w:rPr>
      </w:pPr>
      <w:r>
        <w:rPr>
          <w:sz w:val="28"/>
        </w:rPr>
        <w:t>Бюджетное послание Президента РФ Федеральному Собранию РФ        «О бюджетной политике на 2001 год и на среднесрочную перспективу»// Российская газета, 3 июня 2000 г., с.3.</w:t>
      </w:r>
    </w:p>
    <w:p w:rsidR="00926067" w:rsidRDefault="00926067">
      <w:pPr>
        <w:numPr>
          <w:ilvl w:val="0"/>
          <w:numId w:val="25"/>
        </w:numPr>
        <w:tabs>
          <w:tab w:val="left" w:pos="8000"/>
        </w:tabs>
        <w:rPr>
          <w:sz w:val="28"/>
        </w:rPr>
      </w:pPr>
      <w:r>
        <w:rPr>
          <w:sz w:val="28"/>
        </w:rPr>
        <w:t>Ефимова Е.Г. Экономика для юристов: Учебник.- М.: Флинта, 1999.</w:t>
      </w:r>
    </w:p>
    <w:p w:rsidR="00926067" w:rsidRDefault="00926067">
      <w:pPr>
        <w:numPr>
          <w:ilvl w:val="0"/>
          <w:numId w:val="25"/>
        </w:numPr>
        <w:tabs>
          <w:tab w:val="left" w:pos="8000"/>
        </w:tabs>
        <w:rPr>
          <w:sz w:val="28"/>
        </w:rPr>
      </w:pPr>
      <w:r>
        <w:rPr>
          <w:sz w:val="28"/>
        </w:rPr>
        <w:t>Закон Самарской области от 28.12.2000 № 55-ГД «Об областном бюджете на 2001 год»// Волжская коммуна, 29 декабря 2000 г., с.2.</w:t>
      </w:r>
    </w:p>
    <w:p w:rsidR="00926067" w:rsidRDefault="00926067">
      <w:pPr>
        <w:numPr>
          <w:ilvl w:val="0"/>
          <w:numId w:val="25"/>
        </w:numPr>
        <w:tabs>
          <w:tab w:val="left" w:pos="8000"/>
        </w:tabs>
        <w:rPr>
          <w:sz w:val="28"/>
        </w:rPr>
      </w:pPr>
      <w:r>
        <w:rPr>
          <w:sz w:val="28"/>
        </w:rPr>
        <w:t>Иохин В.Я. Экономическая теория: Учебник.- М.: Юристъ, 2000.</w:t>
      </w:r>
    </w:p>
    <w:p w:rsidR="00926067" w:rsidRDefault="00926067">
      <w:pPr>
        <w:numPr>
          <w:ilvl w:val="0"/>
          <w:numId w:val="25"/>
        </w:numPr>
        <w:tabs>
          <w:tab w:val="left" w:pos="8000"/>
        </w:tabs>
        <w:rPr>
          <w:sz w:val="28"/>
        </w:rPr>
      </w:pPr>
      <w:r>
        <w:rPr>
          <w:sz w:val="28"/>
        </w:rPr>
        <w:t>Кучеренко В. Бюджет 2001: двулик, но бездефицитен.// Российская газета, 2 июня 2000 г., с.2.</w:t>
      </w:r>
    </w:p>
    <w:p w:rsidR="00926067" w:rsidRDefault="00926067">
      <w:pPr>
        <w:numPr>
          <w:ilvl w:val="0"/>
          <w:numId w:val="25"/>
        </w:numPr>
        <w:tabs>
          <w:tab w:val="left" w:pos="8000"/>
        </w:tabs>
        <w:rPr>
          <w:sz w:val="28"/>
        </w:rPr>
      </w:pPr>
      <w:r>
        <w:rPr>
          <w:sz w:val="28"/>
        </w:rPr>
        <w:t>Кучеренко В. Сразу не разбогатеем,но и с бедностью сладим//Российская газета, 3 июня 2000 г., с .3.</w:t>
      </w:r>
    </w:p>
    <w:p w:rsidR="00926067" w:rsidRDefault="00926067">
      <w:pPr>
        <w:numPr>
          <w:ilvl w:val="0"/>
          <w:numId w:val="25"/>
        </w:numPr>
        <w:tabs>
          <w:tab w:val="left" w:pos="8000"/>
        </w:tabs>
        <w:rPr>
          <w:sz w:val="28"/>
        </w:rPr>
      </w:pPr>
      <w:r>
        <w:rPr>
          <w:sz w:val="28"/>
        </w:rPr>
        <w:t>Лескин В., Швецов А. Бюджетный федерализм в период кризиса и реформ // Вопросы экономики, 1998. - №3. – с.18-38.</w:t>
      </w:r>
    </w:p>
    <w:p w:rsidR="00926067" w:rsidRDefault="00926067">
      <w:pPr>
        <w:numPr>
          <w:ilvl w:val="0"/>
          <w:numId w:val="25"/>
        </w:numPr>
        <w:tabs>
          <w:tab w:val="left" w:pos="8000"/>
        </w:tabs>
        <w:rPr>
          <w:sz w:val="28"/>
        </w:rPr>
      </w:pPr>
      <w:r>
        <w:rPr>
          <w:sz w:val="28"/>
        </w:rPr>
        <w:t>Мау В. Экономическая политика России: в начале новой фазы // Вопросы экономики, 2001. - №3. – с.4-23.</w:t>
      </w:r>
    </w:p>
    <w:p w:rsidR="00926067" w:rsidRDefault="00926067">
      <w:pPr>
        <w:numPr>
          <w:ilvl w:val="0"/>
          <w:numId w:val="25"/>
        </w:numPr>
        <w:tabs>
          <w:tab w:val="left" w:pos="8000"/>
        </w:tabs>
        <w:rPr>
          <w:sz w:val="28"/>
        </w:rPr>
      </w:pPr>
      <w:r>
        <w:rPr>
          <w:sz w:val="28"/>
        </w:rPr>
        <w:t>Пономаренко Е. О бюджетно-налоговой политике на 2001 год (анализ концепции) // Экономист, 2000. - №11. – с.59-67.</w:t>
      </w:r>
    </w:p>
    <w:p w:rsidR="00926067" w:rsidRDefault="00926067">
      <w:pPr>
        <w:numPr>
          <w:ilvl w:val="0"/>
          <w:numId w:val="25"/>
        </w:numPr>
        <w:tabs>
          <w:tab w:val="left" w:pos="8000"/>
        </w:tabs>
        <w:rPr>
          <w:sz w:val="28"/>
        </w:rPr>
      </w:pPr>
      <w:r>
        <w:rPr>
          <w:sz w:val="28"/>
        </w:rPr>
        <w:t>Сабуров Е., Типенко Н., Чернявский А. Бюджетный федерализм и межбюджетные отношения // Вопросы экономики, 2000. - №1.- с.56-71.</w:t>
      </w:r>
    </w:p>
    <w:p w:rsidR="00926067" w:rsidRDefault="00926067">
      <w:pPr>
        <w:numPr>
          <w:ilvl w:val="0"/>
          <w:numId w:val="25"/>
        </w:numPr>
        <w:tabs>
          <w:tab w:val="left" w:pos="8000"/>
        </w:tabs>
        <w:rPr>
          <w:sz w:val="28"/>
        </w:rPr>
      </w:pPr>
      <w:r>
        <w:rPr>
          <w:sz w:val="28"/>
        </w:rPr>
        <w:t>Сколько теневиков на свете? // Аргументы и факты, 2001. - №17. – с.6.</w:t>
      </w:r>
    </w:p>
    <w:p w:rsidR="00926067" w:rsidRDefault="00926067">
      <w:pPr>
        <w:numPr>
          <w:ilvl w:val="0"/>
          <w:numId w:val="25"/>
        </w:numPr>
        <w:tabs>
          <w:tab w:val="left" w:pos="8000"/>
        </w:tabs>
        <w:rPr>
          <w:sz w:val="28"/>
        </w:rPr>
      </w:pPr>
      <w:r>
        <w:rPr>
          <w:sz w:val="28"/>
        </w:rPr>
        <w:t>Федеральный закон от 27.12.2000 №147-ФЗ «О федеральном бюджете на 2001 год» // Российская газета, 28 декабря 2000 г., с.2-4.</w:t>
      </w:r>
    </w:p>
    <w:p w:rsidR="00926067" w:rsidRDefault="00926067">
      <w:pPr>
        <w:numPr>
          <w:ilvl w:val="0"/>
          <w:numId w:val="25"/>
        </w:numPr>
        <w:tabs>
          <w:tab w:val="left" w:pos="8000"/>
        </w:tabs>
        <w:rPr>
          <w:sz w:val="28"/>
        </w:rPr>
      </w:pPr>
      <w:r>
        <w:rPr>
          <w:sz w:val="28"/>
        </w:rPr>
        <w:t>Финансы: Учебник для вузов / Под ред. проф. Л.А. Дробозиной.- М.: Финансы, ЮНИТИ, 1999.</w:t>
      </w:r>
    </w:p>
    <w:p w:rsidR="00926067" w:rsidRDefault="00926067">
      <w:pPr>
        <w:numPr>
          <w:ilvl w:val="0"/>
          <w:numId w:val="25"/>
        </w:numPr>
        <w:tabs>
          <w:tab w:val="left" w:pos="8000"/>
        </w:tabs>
        <w:rPr>
          <w:sz w:val="28"/>
        </w:rPr>
      </w:pPr>
      <w:r>
        <w:rPr>
          <w:sz w:val="28"/>
        </w:rPr>
        <w:t>Финансы. Денежное обращение. Кредит: Учебник для вузов / Под ред. проф. Л.А. Дробозиной. – М.: Финансы, ЮНИТИ, 1999.</w:t>
      </w:r>
    </w:p>
    <w:p w:rsidR="00926067" w:rsidRDefault="00926067">
      <w:pPr>
        <w:numPr>
          <w:ilvl w:val="0"/>
          <w:numId w:val="25"/>
        </w:numPr>
        <w:tabs>
          <w:tab w:val="left" w:pos="8000"/>
        </w:tabs>
        <w:rPr>
          <w:sz w:val="28"/>
        </w:rPr>
      </w:pPr>
      <w:r>
        <w:rPr>
          <w:sz w:val="28"/>
        </w:rPr>
        <w:t>Экономика / Под ред. А.С. Булатова. – М.: Юристъ, 1999.</w:t>
      </w:r>
    </w:p>
    <w:p w:rsidR="00926067" w:rsidRDefault="00926067">
      <w:pPr>
        <w:tabs>
          <w:tab w:val="left" w:pos="8000"/>
        </w:tabs>
        <w:rPr>
          <w:sz w:val="28"/>
        </w:rPr>
      </w:pPr>
      <w:bookmarkStart w:id="0" w:name="_GoBack"/>
      <w:bookmarkEnd w:id="0"/>
    </w:p>
    <w:sectPr w:rsidR="00926067">
      <w:footerReference w:type="even" r:id="rId7"/>
      <w:footerReference w:type="default" r:id="rId8"/>
      <w:pgSz w:w="11906" w:h="16838"/>
      <w:pgMar w:top="1276" w:right="566" w:bottom="1276"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67" w:rsidRDefault="00926067">
      <w:r>
        <w:separator/>
      </w:r>
    </w:p>
  </w:endnote>
  <w:endnote w:type="continuationSeparator" w:id="0">
    <w:p w:rsidR="00926067" w:rsidRDefault="0092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67" w:rsidRDefault="00926067">
    <w:pPr>
      <w:pStyle w:val="a6"/>
      <w:framePr w:wrap="around" w:vAnchor="text" w:hAnchor="margin" w:xAlign="right" w:y="1"/>
      <w:rPr>
        <w:rStyle w:val="a7"/>
      </w:rPr>
    </w:pPr>
  </w:p>
  <w:p w:rsidR="00926067" w:rsidRDefault="0092606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67" w:rsidRDefault="002E5E21">
    <w:pPr>
      <w:pStyle w:val="a6"/>
      <w:framePr w:wrap="around" w:vAnchor="text" w:hAnchor="margin" w:xAlign="right" w:y="1"/>
      <w:rPr>
        <w:rStyle w:val="a7"/>
      </w:rPr>
    </w:pPr>
    <w:r>
      <w:rPr>
        <w:rStyle w:val="a7"/>
        <w:noProof/>
      </w:rPr>
      <w:t>2</w:t>
    </w:r>
  </w:p>
  <w:p w:rsidR="00926067" w:rsidRDefault="0092606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67" w:rsidRDefault="00926067">
      <w:r>
        <w:separator/>
      </w:r>
    </w:p>
  </w:footnote>
  <w:footnote w:type="continuationSeparator" w:id="0">
    <w:p w:rsidR="00926067" w:rsidRDefault="00926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8B36DE"/>
    <w:multiLevelType w:val="hybridMultilevel"/>
    <w:tmpl w:val="65444E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26862330"/>
    <w:multiLevelType w:val="hybridMultilevel"/>
    <w:tmpl w:val="45543EB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26D02D2E"/>
    <w:multiLevelType w:val="hybridMultilevel"/>
    <w:tmpl w:val="020E14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27B61F23"/>
    <w:multiLevelType w:val="hybridMultilevel"/>
    <w:tmpl w:val="56149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695B11"/>
    <w:multiLevelType w:val="hybridMultilevel"/>
    <w:tmpl w:val="DE8677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35F81F64"/>
    <w:multiLevelType w:val="hybridMultilevel"/>
    <w:tmpl w:val="CA40ADA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44C621BC"/>
    <w:multiLevelType w:val="hybridMultilevel"/>
    <w:tmpl w:val="CC62740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49173BCE"/>
    <w:multiLevelType w:val="hybridMultilevel"/>
    <w:tmpl w:val="14F2C7D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4B611069"/>
    <w:multiLevelType w:val="hybridMultilevel"/>
    <w:tmpl w:val="590ECC8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C161B2C"/>
    <w:multiLevelType w:val="hybridMultilevel"/>
    <w:tmpl w:val="5EBA99A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C57636D"/>
    <w:multiLevelType w:val="hybridMultilevel"/>
    <w:tmpl w:val="48100B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D00516F"/>
    <w:multiLevelType w:val="hybridMultilevel"/>
    <w:tmpl w:val="9FCA8BE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535C3F2A"/>
    <w:multiLevelType w:val="hybridMultilevel"/>
    <w:tmpl w:val="DBC22406"/>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5B2A11C0"/>
    <w:multiLevelType w:val="hybridMultilevel"/>
    <w:tmpl w:val="6C9C119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65CC02D0"/>
    <w:multiLevelType w:val="hybridMultilevel"/>
    <w:tmpl w:val="17047602"/>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16">
    <w:nsid w:val="68D33700"/>
    <w:multiLevelType w:val="hybridMultilevel"/>
    <w:tmpl w:val="5CD60CF2"/>
    <w:lvl w:ilvl="0" w:tplc="0419000F">
      <w:start w:val="1"/>
      <w:numFmt w:val="decimal"/>
      <w:lvlText w:val="%1."/>
      <w:lvlJc w:val="left"/>
      <w:pPr>
        <w:tabs>
          <w:tab w:val="num" w:pos="1287"/>
        </w:tabs>
        <w:ind w:left="1287" w:hanging="360"/>
      </w:pPr>
    </w:lvl>
    <w:lvl w:ilvl="1" w:tplc="04190001">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69CB6A3F"/>
    <w:multiLevelType w:val="hybridMultilevel"/>
    <w:tmpl w:val="70CCCBDA"/>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18">
    <w:nsid w:val="6DF2258C"/>
    <w:multiLevelType w:val="hybridMultilevel"/>
    <w:tmpl w:val="5E60DE8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nsid w:val="769B79DC"/>
    <w:multiLevelType w:val="hybridMultilevel"/>
    <w:tmpl w:val="856636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9E46112"/>
    <w:multiLevelType w:val="hybridMultilevel"/>
    <w:tmpl w:val="702CAED2"/>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1">
    <w:nsid w:val="79E76786"/>
    <w:multiLevelType w:val="hybridMultilevel"/>
    <w:tmpl w:val="988E2E0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7A9A2A16"/>
    <w:multiLevelType w:val="hybridMultilevel"/>
    <w:tmpl w:val="7FF20D2C"/>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23">
    <w:nsid w:val="7C8710F1"/>
    <w:multiLevelType w:val="hybridMultilevel"/>
    <w:tmpl w:val="2D44D2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7CB9227B"/>
    <w:multiLevelType w:val="hybridMultilevel"/>
    <w:tmpl w:val="181656EA"/>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
    <w:abstractNumId w:val="16"/>
  </w:num>
  <w:num w:numId="5">
    <w:abstractNumId w:val="10"/>
  </w:num>
  <w:num w:numId="6">
    <w:abstractNumId w:val="22"/>
  </w:num>
  <w:num w:numId="7">
    <w:abstractNumId w:val="17"/>
  </w:num>
  <w:num w:numId="8">
    <w:abstractNumId w:val="24"/>
  </w:num>
  <w:num w:numId="9">
    <w:abstractNumId w:val="15"/>
  </w:num>
  <w:num w:numId="10">
    <w:abstractNumId w:val="14"/>
  </w:num>
  <w:num w:numId="11">
    <w:abstractNumId w:val="13"/>
  </w:num>
  <w:num w:numId="12">
    <w:abstractNumId w:val="2"/>
  </w:num>
  <w:num w:numId="13">
    <w:abstractNumId w:val="21"/>
  </w:num>
  <w:num w:numId="14">
    <w:abstractNumId w:val="9"/>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2"/>
  </w:num>
  <w:num w:numId="18">
    <w:abstractNumId w:val="8"/>
  </w:num>
  <w:num w:numId="19">
    <w:abstractNumId w:val="11"/>
  </w:num>
  <w:num w:numId="20">
    <w:abstractNumId w:val="6"/>
  </w:num>
  <w:num w:numId="21">
    <w:abstractNumId w:val="19"/>
  </w:num>
  <w:num w:numId="22">
    <w:abstractNumId w:val="5"/>
  </w:num>
  <w:num w:numId="23">
    <w:abstractNumId w:val="3"/>
  </w:num>
  <w:num w:numId="24">
    <w:abstractNumId w:val="20"/>
  </w:num>
  <w:num w:numId="25">
    <w:abstractNumId w:val="4"/>
  </w:num>
  <w:num w:numId="26">
    <w:abstractNumId w:val="7"/>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E21"/>
    <w:rsid w:val="002E5E21"/>
    <w:rsid w:val="004C6752"/>
    <w:rsid w:val="00926067"/>
    <w:rsid w:val="00CD0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4"/>
    <o:shapelayout v:ext="edit">
      <o:idmap v:ext="edit" data="1"/>
    </o:shapelayout>
  </w:shapeDefaults>
  <w:decimalSymbol w:val=","/>
  <w:listSeparator w:val=";"/>
  <w15:chartTrackingRefBased/>
  <w15:docId w15:val="{DA57F937-04C0-4623-B4F6-623181F6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autoSpaceDE w:val="0"/>
      <w:autoSpaceDN w:val="0"/>
      <w:spacing w:line="360" w:lineRule="auto"/>
      <w:ind w:firstLine="567"/>
      <w:jc w:val="both"/>
    </w:pPr>
  </w:style>
  <w:style w:type="character" w:styleId="a4">
    <w:name w:val="footnote reference"/>
    <w:semiHidden/>
    <w:rPr>
      <w:vertAlign w:val="superscript"/>
    </w:rPr>
  </w:style>
  <w:style w:type="paragraph" w:styleId="a5">
    <w:name w:val="Body Text Indent"/>
    <w:basedOn w:val="a"/>
    <w:semiHidden/>
    <w:pPr>
      <w:autoSpaceDE w:val="0"/>
      <w:autoSpaceDN w:val="0"/>
      <w:spacing w:line="360" w:lineRule="auto"/>
      <w:ind w:firstLine="567"/>
      <w:jc w:val="both"/>
    </w:pPr>
    <w:rPr>
      <w:sz w:val="24"/>
      <w:szCs w:val="24"/>
    </w:rPr>
  </w:style>
  <w:style w:type="paragraph" w:customStyle="1" w:styleId="Igoreshka">
    <w:name w:val="Igoreshka"/>
    <w:basedOn w:val="a"/>
    <w:next w:val="a"/>
    <w:pPr>
      <w:autoSpaceDE w:val="0"/>
      <w:autoSpaceDN w:val="0"/>
      <w:spacing w:after="120" w:line="360" w:lineRule="auto"/>
      <w:ind w:firstLine="720"/>
      <w:jc w:val="both"/>
    </w:pPr>
    <w:rPr>
      <w:sz w:val="24"/>
      <w:szCs w:val="24"/>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13958</Words>
  <Characters>79563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93335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Шалифов Александр</dc:creator>
  <cp:keywords/>
  <cp:lastModifiedBy>Irina</cp:lastModifiedBy>
  <cp:revision>2</cp:revision>
  <cp:lastPrinted>2001-04-30T06:30:00Z</cp:lastPrinted>
  <dcterms:created xsi:type="dcterms:W3CDTF">2014-08-06T19:24:00Z</dcterms:created>
  <dcterms:modified xsi:type="dcterms:W3CDTF">2014-08-06T19:24:00Z</dcterms:modified>
</cp:coreProperties>
</file>