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DF" w:rsidRDefault="00820FDF" w:rsidP="00A51FC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 CYR"/>
          <w:bCs/>
          <w:sz w:val="56"/>
          <w:szCs w:val="56"/>
        </w:rPr>
      </w:pPr>
    </w:p>
    <w:p w:rsidR="00D94023" w:rsidRPr="00A51FC2" w:rsidRDefault="00D94023" w:rsidP="00A51FC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 CYR"/>
          <w:sz w:val="56"/>
          <w:szCs w:val="56"/>
        </w:rPr>
      </w:pPr>
      <w:r w:rsidRPr="00A51FC2">
        <w:rPr>
          <w:rFonts w:ascii="Monotype Corsiva" w:hAnsi="Monotype Corsiva" w:cs="Times New Roman CYR"/>
          <w:bCs/>
          <w:sz w:val="56"/>
          <w:szCs w:val="56"/>
        </w:rPr>
        <w:t>Безумные металлы</w:t>
      </w:r>
    </w:p>
    <w:p w:rsidR="00D94023" w:rsidRDefault="00D94023" w:rsidP="008C5F1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D94023" w:rsidRPr="008C5F1B" w:rsidRDefault="00D94023" w:rsidP="008C5F1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5F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ЛИТИЙ 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(Lithium) Li, химический элемент 1-й (Ia) группы Периодической системы, относится к щелочным элементам. Атомный номер 3, относительная атомная масса 6,941. Состоит из двух стабильных изотопов </w:t>
      </w:r>
      <w:r w:rsidRPr="008C5F1B">
        <w:rPr>
          <w:rFonts w:ascii="Times New Roman" w:hAnsi="Times New Roman"/>
          <w:sz w:val="24"/>
          <w:szCs w:val="24"/>
          <w:vertAlign w:val="superscript"/>
          <w:lang w:eastAsia="ru-RU"/>
        </w:rPr>
        <w:t>6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Li (7,52%) и </w:t>
      </w:r>
      <w:r w:rsidRPr="008C5F1B">
        <w:rPr>
          <w:rFonts w:ascii="Times New Roman" w:hAnsi="Times New Roman"/>
          <w:sz w:val="24"/>
          <w:szCs w:val="24"/>
          <w:vertAlign w:val="superscript"/>
          <w:lang w:eastAsia="ru-RU"/>
        </w:rPr>
        <w:t>7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Li (92,48%). Искусственным путем получены еще два изотопа лития: у </w:t>
      </w:r>
      <w:r w:rsidRPr="008C5F1B">
        <w:rPr>
          <w:rFonts w:ascii="Times New Roman" w:hAnsi="Times New Roman"/>
          <w:sz w:val="24"/>
          <w:szCs w:val="24"/>
          <w:vertAlign w:val="superscript"/>
          <w:lang w:eastAsia="ru-RU"/>
        </w:rPr>
        <w:t>8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Li период полураспада равен 0,841 с, а у </w:t>
      </w:r>
      <w:r w:rsidRPr="008C5F1B">
        <w:rPr>
          <w:rFonts w:ascii="Times New Roman" w:hAnsi="Times New Roman"/>
          <w:sz w:val="24"/>
          <w:szCs w:val="24"/>
          <w:vertAlign w:val="superscript"/>
          <w:lang w:eastAsia="ru-RU"/>
        </w:rPr>
        <w:t>9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Li 0,168 с. </w:t>
      </w:r>
    </w:p>
    <w:p w:rsidR="00D94023" w:rsidRPr="008C5F1B" w:rsidRDefault="00D94023" w:rsidP="008C5F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5F1B">
        <w:rPr>
          <w:rFonts w:ascii="Times New Roman" w:hAnsi="Times New Roman"/>
          <w:sz w:val="24"/>
          <w:szCs w:val="24"/>
          <w:lang w:eastAsia="ru-RU"/>
        </w:rPr>
        <w:t xml:space="preserve">Степень окисления +1. </w:t>
      </w:r>
    </w:p>
    <w:p w:rsidR="00D94023" w:rsidRPr="008C5F1B" w:rsidRDefault="00D94023" w:rsidP="008C5F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5F1B">
        <w:rPr>
          <w:rFonts w:ascii="Times New Roman" w:hAnsi="Times New Roman"/>
          <w:sz w:val="24"/>
          <w:szCs w:val="24"/>
          <w:lang w:eastAsia="ru-RU"/>
        </w:rPr>
        <w:t>Литий был открыт в 1817 шведским химиком и минералогом Августом Арфведсоном (Arfvedson August) (1792–1841), когда он работал в качестве ассистента в лаборатории Йёнса Якоба Берцелиуса. На основании химического анализа петалита (LiAlSi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C5F1B">
        <w:rPr>
          <w:rFonts w:ascii="Times New Roman" w:hAnsi="Times New Roman"/>
          <w:sz w:val="24"/>
          <w:szCs w:val="24"/>
          <w:lang w:eastAsia="ru-RU"/>
        </w:rPr>
        <w:t>O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8C5F1B">
        <w:rPr>
          <w:rFonts w:ascii="Times New Roman" w:hAnsi="Times New Roman"/>
          <w:sz w:val="24"/>
          <w:szCs w:val="24"/>
          <w:lang w:eastAsia="ru-RU"/>
        </w:rPr>
        <w:t>) Арфведсон предположил, что в этом слоистом силикатном минерале есть некий щелочной элемент. Он отметил, что его соединения похожи на соединения натрия и калия, однако карбонат и гидроксид менее растворимы в воде. Арфведсон предложил для нового элемента название литий (от греческого liqoz – камень), указывающее на его происхождение. Он показал также, что этот элемент содержится в сподумене (силикатный пироксен) LiAlSi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C5F1B">
        <w:rPr>
          <w:rFonts w:ascii="Times New Roman" w:hAnsi="Times New Roman"/>
          <w:sz w:val="24"/>
          <w:szCs w:val="24"/>
          <w:lang w:eastAsia="ru-RU"/>
        </w:rPr>
        <w:t>O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6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 и в лепидолите (слюда), который имеет примерный состав K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C5F1B">
        <w:rPr>
          <w:rFonts w:ascii="Times New Roman" w:hAnsi="Times New Roman"/>
          <w:sz w:val="24"/>
          <w:szCs w:val="24"/>
          <w:lang w:eastAsia="ru-RU"/>
        </w:rPr>
        <w:t>Li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C5F1B">
        <w:rPr>
          <w:rFonts w:ascii="Times New Roman" w:hAnsi="Times New Roman"/>
          <w:sz w:val="24"/>
          <w:szCs w:val="24"/>
          <w:lang w:eastAsia="ru-RU"/>
        </w:rPr>
        <w:t>Al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C5F1B">
        <w:rPr>
          <w:rFonts w:ascii="Times New Roman" w:hAnsi="Times New Roman"/>
          <w:sz w:val="24"/>
          <w:szCs w:val="24"/>
          <w:lang w:eastAsia="ru-RU"/>
        </w:rPr>
        <w:t>Si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7</w:t>
      </w:r>
      <w:r w:rsidRPr="008C5F1B">
        <w:rPr>
          <w:rFonts w:ascii="Times New Roman" w:hAnsi="Times New Roman"/>
          <w:sz w:val="24"/>
          <w:szCs w:val="24"/>
          <w:lang w:eastAsia="ru-RU"/>
        </w:rPr>
        <w:t>O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21</w:t>
      </w:r>
      <w:r w:rsidRPr="008C5F1B">
        <w:rPr>
          <w:rFonts w:ascii="Times New Roman" w:hAnsi="Times New Roman"/>
          <w:sz w:val="24"/>
          <w:szCs w:val="24"/>
          <w:lang w:eastAsia="ru-RU"/>
        </w:rPr>
        <w:t>(OH,F)</w:t>
      </w:r>
      <w:r w:rsidRPr="008C5F1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C5F1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94023" w:rsidRPr="00A51FC2" w:rsidRDefault="00D94023" w:rsidP="008C5F1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8C5F1B">
        <w:rPr>
          <w:rFonts w:ascii="Times New Roman" w:hAnsi="Times New Roman"/>
          <w:sz w:val="24"/>
          <w:szCs w:val="24"/>
          <w:lang w:eastAsia="ru-RU"/>
        </w:rPr>
        <w:t xml:space="preserve">В 1818 английский химик и физик Гемфри Дэви выделил металлический литий электролизом расплавленного гидроксида лития. </w:t>
      </w:r>
    </w:p>
    <w:p w:rsidR="00D94023" w:rsidRPr="00A51FC2" w:rsidRDefault="00D94023" w:rsidP="00D57C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bookmarkStart w:id="0" w:name="1011825-A-101"/>
      <w:bookmarkEnd w:id="0"/>
    </w:p>
    <w:p w:rsidR="00D94023" w:rsidRPr="00D57C0B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НАТРИЙ 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– (Natrium) Na, химический элемент 1-й (Ia) группы Периодической системы, относится к щелочным элементам. Атомный номер 11, относительная атомная масса 22,98977. В природе имеется один стабильный изотоп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23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Na. Известны шесть радиоактивных изотопов этого элемента, причем два из них представляют интерес для науки и медицины. Натрий-22 с периодом полураспада 2,58 года используют в качестве источника позитронов. Натрий-24 (его период полураспада около 15 часов) применяют в медицине для диагностики и для лечения некоторых форм лейкемии.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Степень окисления +1.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Соединения натрия известны с древних времен. Хлорид натрия – необходимейший компонент человеческой пищи. Cчитается, что человек начал употреблять его в неолите, т.е. около 5–7 тыс. лет назад.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В Ветхом завете упоминается некое вещество «нетер». Это вещество использовалось как моющее средство. Скорее всего, нетер – это сода, карбонат натрия, который образовывался в соленых египетских озерах с известковыми берегами. Об этом же веществе, но под названием «нитрон» писали позже греческие авторы Аристотель и Диоскорид, а древнеримский историк Плиний Старший, упоминая это же вещество, называл его уже «нитрум».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В 18 в. химикам было известно уже очень много различных соединений натрия. Соли натрия широко применялись в медицине, при выделке кож, при крашении тканей. </w:t>
      </w:r>
    </w:p>
    <w:p w:rsidR="00D94023" w:rsidRPr="00A51FC2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Металлический натрий получил впервые английский химик и физик Гемфри Дэви электролизом расплавленного гидроксида натрия (с использованием вольтова столба из 250 пар медных и цинковых пластин). Название «sodium», выбранное Дэви для этого элемента, отражает его происхождение из соды Na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CO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>. Латинское и русское названия элемента произведены от арабского «натрун» (природная сода).</w:t>
      </w:r>
    </w:p>
    <w:p w:rsidR="00D94023" w:rsidRPr="00A51FC2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bookmarkStart w:id="1" w:name="1011824-A-101"/>
      <w:bookmarkEnd w:id="1"/>
    </w:p>
    <w:p w:rsidR="00D94023" w:rsidRPr="00D57C0B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КАЛИЙ 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(Kalium) K, химический элемент 1 (Ia) группы Периодической системы, относится к щелочным элементам. Атомный номер 19, атомная масса 39,0983. Состоит из двух стабильных изотопов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39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 (93,259%) и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41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 (6,729%), а также радиоактивного изотопа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40</w:t>
      </w:r>
      <w:r w:rsidRPr="00D57C0B">
        <w:rPr>
          <w:rFonts w:ascii="Times New Roman" w:hAnsi="Times New Roman"/>
          <w:sz w:val="24"/>
          <w:szCs w:val="24"/>
          <w:lang w:eastAsia="ru-RU"/>
        </w:rPr>
        <w:t>K с периодом полураспада ~10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9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 лет. Этот изотоп играет в природе особую роль. Его доля в смеси изотопов составляет всего 0,01%, однако именно он является источником практически всего содержащегося в земной атмосфере аргона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40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Ar, который образуется при радиоактивном распаде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40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K. Кроме того,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40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 присутствует во всех живых организмах, что, возможно, оказывает определенное влияние на их развитие.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Изотоп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40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 служит для определения возраста горных пород калий-аргоновым методом. Искусственный изотоп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42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K с периодом полураспада 15,52 года используется в качестве радиоактивного индикатора в медицине и биологии.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Степень окисления +1.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Соединения калия известны с древних времен. Поташ – карбонат калия K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CO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 – издавна выделяли из древесной золы.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Металлический калий был получен электролизом расплавленного едкого кали (KOH) в 1807 английским химиком и физиком Гемфри Дэви. Название «potassium», выбранное Дэви, отражает происхождение этого элемента из поташа. Латинское название элемента образовано от арабского названия поташа – «аль-кали». В русскую химическую номенклатуру слово «калий» введено в 1831 петербургским академиком Германом Гессом (1802–1850).</w:t>
      </w:r>
    </w:p>
    <w:p w:rsidR="00D94023" w:rsidRPr="00A51FC2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bookmarkStart w:id="2" w:name="1011833-A-101"/>
      <w:bookmarkEnd w:id="2"/>
    </w:p>
    <w:p w:rsidR="00D94023" w:rsidRPr="00D57C0B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РУБИДИЙ 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– (Rubidium) Rb, химический элемент 1-й (Ia) группы Периодической системы. Щелочной элемент. Атомный номер 37, относительная атомная масса 85,4678. В природе встречается в виде смеси стабильного изотопа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85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Rb (72,15%) и радиоактивного изотопа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87</w:t>
      </w:r>
      <w:r w:rsidRPr="00D57C0B">
        <w:rPr>
          <w:rFonts w:ascii="Times New Roman" w:hAnsi="Times New Roman"/>
          <w:sz w:val="24"/>
          <w:szCs w:val="24"/>
          <w:lang w:eastAsia="ru-RU"/>
        </w:rPr>
        <w:t>Rb (27,86%) с периодом полураспада 4,8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  <w:r w:rsidRPr="00D57C0B">
        <w:rPr>
          <w:rFonts w:ascii="Times New Roman" w:hAnsi="Times New Roman"/>
          <w:sz w:val="24"/>
          <w:szCs w:val="24"/>
          <w:lang w:eastAsia="ru-RU"/>
        </w:rPr>
        <w:t>10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10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 лет. Искусственно получено еще 26 радиоактивных изотопов рубидия с массовыми числами от 75 до 102 и периодами полураспада от 37 мс (рубидий-102) до 86 дней (рубидий-83).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Степень окисления +1.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Рубидий был открыт в 1861 немецкими учеными Робертом Бунзеном и Густавом Кирхгоффом и стал одним из первых элементов, открытых методом спектроскопии, который был изобретен Бунзеном и Кирхгоффом в 1859. Название элемента отражает цвет наиболее яркой линии в его спектре (от латинского rubidus – глубокий красный).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Изучая с помощью спектроскопа различные минералы, Бунзен и Кирхгофф заметили, что один из образцов лепидолита, присланный из Розены (Саксония), дает линии в красной области спектра. (Лепидолит – минерал калия и лития, который имеет примерный состав K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Li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>Al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D57C0B">
        <w:rPr>
          <w:rFonts w:ascii="Times New Roman" w:hAnsi="Times New Roman"/>
          <w:sz w:val="24"/>
          <w:szCs w:val="24"/>
          <w:lang w:eastAsia="ru-RU"/>
        </w:rPr>
        <w:t>Si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7</w:t>
      </w:r>
      <w:r w:rsidRPr="00D57C0B">
        <w:rPr>
          <w:rFonts w:ascii="Times New Roman" w:hAnsi="Times New Roman"/>
          <w:sz w:val="24"/>
          <w:szCs w:val="24"/>
          <w:lang w:eastAsia="ru-RU"/>
        </w:rPr>
        <w:t>O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21</w:t>
      </w:r>
      <w:r w:rsidRPr="00D57C0B">
        <w:rPr>
          <w:rFonts w:ascii="Times New Roman" w:hAnsi="Times New Roman"/>
          <w:sz w:val="24"/>
          <w:szCs w:val="24"/>
          <w:lang w:eastAsia="ru-RU"/>
        </w:rPr>
        <w:t>(OH,F)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>.) Эти линии не встречались в спектрах ни одного из известных веществ. Вскоре аналогичные темно-красные линии были обнаружены в спектре осадка, полученного после испарения воды из образцов, взятых из минеральных источников Шварцвальда. Однако содержание нового элемента в опробованных образцах было ничтожным, и чтобы извлечь мало-мальски ощутимые количества, Бунзену пришлось выпаривать свыше 40 м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 минеральных вод. Из упаренного раствора он осадил смесь хлороплатинатов калия, рубидия и цезия. Для отделения рубидия от его ближайших родственников (и особенно от большого избытка калия) Бунзен подверг осадок многократной фракционированной кристаллизации и получил хлориды рубидия и цезия из наименее растворимой фракции и затем перевел их в карбонаты и тартраты (соли винной кислоты), что позволило еще лучше очистить рубидий и освободить его от основной массы цезия. Бунзену удалось получить не только отдельные соли рубидия, но и сам металл. Металлический рубидий был впервые получен при восстановлении сажей кислой соли – гидротартрата рубидия.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Спустя четверть века русский химик Николай Николаевич Бекетов предложил другой способ получения металлического рубидия – восстановлением его из гидроксида алюминиевым порошком. Он проводил этот процесс в железном цилиндре с газоотводной трубкой, которая соединялась со стеклянным резервуаром-холодильником. Цилиндр подогревался на газовой горелке, и в нем начиналась бурная реакция, сопровождавшаяся выделением водорода и возгонкой рубидия в холодильник. Как писал сам Бекетов, «рубидий гонится постепенно, стекая, как ртуть, и сохраняя даже свой металлический блеск вследствие того, что снаряд во время операции наполнен водородом».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Распространение рубидия в природе и его промышленное извлечение. Содержание рубидия в земной коре составляет 7,8·10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–3</w:t>
      </w:r>
      <w:r w:rsidRPr="00D57C0B">
        <w:rPr>
          <w:rFonts w:ascii="Times New Roman" w:hAnsi="Times New Roman"/>
          <w:sz w:val="24"/>
          <w:szCs w:val="24"/>
          <w:lang w:eastAsia="ru-RU"/>
        </w:rPr>
        <w:t>%. Это примерно столько же, как для никеля, меди и цинка. По распространенности в земной коре рубидий находится примерно на 20-м месте, однако в природе он находится в рассеянном состоянии, рубидий – типичный рассеянный элемент. Собственные минералы рубидия неизвестны. Рубидий встречается вместе с другими щелочными элементами, он всегда сопутствует калию. Обнаружен в очень многих горных породах и минералах, найденных, в частности, в Северной Америке, Южной Африке и России, но его концентрация там крайне низка. Только лепидолиты содержат несколько больше рубидия, иногда 0,2%, а изредка и до 1–3% (в пересчете на Rb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О).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Соли рубидия растворены в воде морей, океанов и озер. Концентрация их и здесь очень невелика, в среднем порядка 100 мкг/л. В отдельных случаях содержание рубидия в воде выше: в Одесских лиманах оно оказалось равным 670 мкг/л, а в Каспийском море – 5700 мкг/л. Повышенное содержание рубидия обнаружено и в некоторых минеральных источниках Бразилии.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Из морской воды рубидий перешел в калийные соляные отложения, главным образом, в карналлиты. В страссфуртских и соликамских карналлитах содержание рубидия колеблется в пределах от 0,037 до 0,15%. Минерал карналлит – сложное химическое соединение, образованное хлоридами калия и магния с водой; его формула KCl·MgCl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·6H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O. Рубидий дает соль аналогичного состава RbCl·MgCl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·6H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O, причем обе соли – калиевая и рубидиевая – имеют одинаковое строение и образуют непрерывный ряд твердых растворов, кристаллизуясь совместно. Карналлит хорошо растворим в воде, потому вскрытие минерала не составляет большого труда. Сейчас разработаны и описаны в литературе рациональные и экономичные методы извлечения рубидия из карналлита, попутно с другими элементами.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Тем не менее, большую часть добываемого рубидия получают как побочный продукт при производстве лития из лепидолита. После выделения лития в виде карбоната или гидроксида рубидий осаждают из маточных растворов в виде смеси алюморубидиевых, алюмокалиевых и алюмоцезиевых квасцов MAl(SO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D57C0B">
        <w:rPr>
          <w:rFonts w:ascii="Times New Roman" w:hAnsi="Times New Roman"/>
          <w:sz w:val="24"/>
          <w:szCs w:val="24"/>
          <w:lang w:eastAsia="ru-RU"/>
        </w:rPr>
        <w:t>)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·12H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O (M = Rb, K, Cs). Смесь разделяют многократной перекристаллизацией. Рубидий выделяют и из отработанного электролита, получающегося при получении магния из карналлита. Из него рубидий выделяют сорбцией на осадках ферроцианидов железа или никеля. Затем ферроцианиды прокаливают и получают карбонат рубидия с примесями калия и цезия. При получении цезия из поллуцита рубидий извлекают из маточных растворов после осаждения Cs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57C0B">
        <w:rPr>
          <w:rFonts w:ascii="Times New Roman" w:hAnsi="Times New Roman"/>
          <w:sz w:val="24"/>
          <w:szCs w:val="24"/>
          <w:lang w:eastAsia="ru-RU"/>
        </w:rPr>
        <w:t>[Sb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57C0B">
        <w:rPr>
          <w:rFonts w:ascii="Times New Roman" w:hAnsi="Times New Roman"/>
          <w:sz w:val="24"/>
          <w:szCs w:val="24"/>
          <w:lang w:eastAsia="ru-RU"/>
        </w:rPr>
        <w:t>Cl</w:t>
      </w:r>
      <w:r w:rsidRPr="00D57C0B">
        <w:rPr>
          <w:rFonts w:ascii="Times New Roman" w:hAnsi="Times New Roman"/>
          <w:sz w:val="24"/>
          <w:szCs w:val="24"/>
          <w:vertAlign w:val="subscript"/>
          <w:lang w:eastAsia="ru-RU"/>
        </w:rPr>
        <w:t>9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]. Можно извлекать рубидий и из технологических растворов, образующихся при получении глинозема из нефелина.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Для извлечения рубидия используют методы экстракции и ионообменной хроматографии. Соединения рубидия высокой чистоты получают с использованием полигалогенидов.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Значительную часть производимого рубидия выделяют в ходе получения лития, поэтому появление большого интереса к литию для использования его в термоядерных процессах в 1950-х привело к уведичению добычи лития, а, следовательно, и рубидия и поэтому соединения рубидия стали более доступными.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Рубидий – один из немногих химических элементов, ресурсы и возможности добычи которого больше, чем нынешние потребности в нем. Официальная статистика по производству и использованию рубидия и его соединений отсутствует. Считают, что годовое производство рубидия составляет около 5 т.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Рынок рубидия очень мал. Активная торговля металлом не ведется, и рыночной цены на него нет. Цены, установленные компаниями, торгующими рубидием и его соединениями, различаются в десятки раз.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Характеристика простого вещества, промышленное получение и применение металлического рубидия. Рубидий – мягкий серебристо-белый металл. При обычной температуре он имеет почти пастообразную консистенцию. Плавится рубидий при 39,32° С, кипит при 687,2° С. Пары рубидия окрашены в зеленовато-синий цвет.</w:t>
      </w:r>
    </w:p>
    <w:p w:rsidR="00D94023" w:rsidRPr="00A51FC2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D94023" w:rsidRPr="00D57C0B" w:rsidRDefault="00D94023" w:rsidP="00D57C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3" w:name="1012453-A-101"/>
      <w:bookmarkEnd w:id="3"/>
      <w:r w:rsidRPr="00A51FC2">
        <w:rPr>
          <w:rFonts w:ascii="Times New Roman" w:hAnsi="Times New Roman"/>
          <w:b/>
          <w:bCs/>
          <w:sz w:val="24"/>
          <w:szCs w:val="24"/>
          <w:lang w:eastAsia="ru-RU"/>
        </w:rPr>
        <w:t>ЦЕЗИЙ</w:t>
      </w:r>
      <w:r w:rsidRPr="00D57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(Cesium) Cs, химический элемент 1-й (Ia) группы Периодической системы. Щелочной элемент. Атомный номер 55, относительная атомная масса 132,9054.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В природном цезии не удалось обнаружить какие-либо иные изотопы, кроме стабильного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133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Cs. Известно 33 радиоактивных изотопа цезия с массовыми числами от 114 до 148. В большинстве случаев они недолговечны: периоды полураспада измеряются секундами и минутами, реже – несколькими часами или днями. Однако три из них распадаются не так быстро – это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134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Cs,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137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Cs и 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135</w:t>
      </w:r>
      <w:r w:rsidRPr="00D57C0B">
        <w:rPr>
          <w:rFonts w:ascii="Times New Roman" w:hAnsi="Times New Roman"/>
          <w:sz w:val="24"/>
          <w:szCs w:val="24"/>
          <w:lang w:eastAsia="ru-RU"/>
        </w:rPr>
        <w:t>Cs с периодами полураспада 2 года, 30 лет и 3·10</w:t>
      </w:r>
      <w:r w:rsidRPr="00D57C0B">
        <w:rPr>
          <w:rFonts w:ascii="Times New Roman" w:hAnsi="Times New Roman"/>
          <w:sz w:val="24"/>
          <w:szCs w:val="24"/>
          <w:vertAlign w:val="superscript"/>
          <w:lang w:eastAsia="ru-RU"/>
        </w:rPr>
        <w:t>6</w:t>
      </w:r>
      <w:r w:rsidRPr="00D57C0B">
        <w:rPr>
          <w:rFonts w:ascii="Times New Roman" w:hAnsi="Times New Roman"/>
          <w:sz w:val="24"/>
          <w:szCs w:val="24"/>
          <w:lang w:eastAsia="ru-RU"/>
        </w:rPr>
        <w:t xml:space="preserve"> лет. Все три изотопа образуются при распаде урана, тория и плутония в атомных реакторах или в ходе испытаний ядерного оружия.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Степень окисления +1.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 xml:space="preserve">В 1846 в пегматитах о.Эльба в Тирренском море был открыт силикат цезия – поллуцит. При изучении этого минерала неизвестный в то время цезий был принят за калий. Содержания калия вычислялось по массе соединения платины, с помощью которого элемент переводили в нерастворимое состояние. Так как калий легче цезия, то подсчет результатов химического анализа показывал нехватку около 7%. Эта загадка была разрешена только после открытия спектрального метода анализа немецкими учеными Робертом Бунзеном и Густавом Кирхгоффом в 1859. Бунзен и Кирхгофф открыли цезий в 1861. Первоначально он был найден в минеральных водах целебных источников Шварцвальда. Цезий стал первым из элементов, открытых методом спектроскопии. Его название отражает цвет наиболее ярких линий в спектре (от латинского caesius – небесно-голубой). </w: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7C0B">
        <w:rPr>
          <w:rFonts w:ascii="Times New Roman" w:hAnsi="Times New Roman"/>
          <w:sz w:val="24"/>
          <w:szCs w:val="24"/>
          <w:lang w:eastAsia="ru-RU"/>
        </w:rPr>
        <w:t>Первооткрывателям цезия не удалось выделить этот элемент в свободном состоянии. Металлический цезий был впервые получен только через 20 лет, в 1882, шведским химиком К.Сеттербергом (Setterberg C.) при электролизе расплавленной смеси цианидов цезия и бария, взятых в отношении 4:1. Цианид бария добавлялся для снижения температуры плавления, однако работать с цианидами было трудно ввиду их высокой токсичности, а барий загрязнял конечный продукт, да и выход цезия был весьма мал. Более рациональный способ был найден в 1890 известным русским химиком Н.Н.Бекетовым, предложившим восстанавливать гидроксид цезия металлическим магнием в потоке водорода при повышенной температуре. Водород заполнял прибор и препятствовал окислению цезия, который отгонялся в специальный приемник, однако и в этом случае выход цезия не превышал 50% от теоретического.</w:t>
      </w:r>
    </w:p>
    <w:p w:rsidR="00D94023" w:rsidRDefault="00D94023" w:rsidP="00A51FC2">
      <w:pPr>
        <w:pStyle w:val="a4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D94023" w:rsidRPr="00A51FC2" w:rsidRDefault="00D94023" w:rsidP="00A51FC2">
      <w:pPr>
        <w:pStyle w:val="a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1F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ФРАНЦИЙ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A51FC2">
        <w:rPr>
          <w:rFonts w:ascii="Times New Roman" w:hAnsi="Times New Roman" w:cs="Times New Roman"/>
          <w:color w:val="000000"/>
          <w:sz w:val="24"/>
          <w:szCs w:val="24"/>
        </w:rPr>
        <w:t>Francium</w:t>
      </w:r>
      <w:r w:rsidRPr="00A51FC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A51FC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51FC2">
        <w:rPr>
          <w:rFonts w:ascii="Times New Roman" w:hAnsi="Times New Roman" w:cs="Times New Roman"/>
          <w:color w:val="auto"/>
          <w:sz w:val="24"/>
          <w:szCs w:val="24"/>
          <w:lang w:val="en-US"/>
        </w:rPr>
        <w:t>Fr</w:t>
      </w:r>
      <w:r w:rsidRPr="00A51FC2">
        <w:rPr>
          <w:rFonts w:ascii="Times New Roman" w:hAnsi="Times New Roman" w:cs="Times New Roman"/>
          <w:color w:val="000000"/>
          <w:sz w:val="24"/>
          <w:szCs w:val="24"/>
        </w:rPr>
        <w:t xml:space="preserve">, радиоактивный химический элемент I группы периодической системы Менделеева, относится к щелочным металлам; атомный номер 87. Стабильных изотопов не имеет. Известно более 20 изотопов Ф. с массовыми числами от 203 до 229; все они очень неустойчивы; наиболее долгоживущий b-радиоактивный </w:t>
      </w:r>
      <w:r w:rsidRPr="00A51FC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223</w:t>
      </w:r>
      <w:r w:rsidRPr="00A51FC2">
        <w:rPr>
          <w:rFonts w:ascii="Times New Roman" w:hAnsi="Times New Roman" w:cs="Times New Roman"/>
          <w:color w:val="000000"/>
          <w:sz w:val="24"/>
          <w:szCs w:val="24"/>
        </w:rPr>
        <w:t>Fr (</w:t>
      </w:r>
      <w:r w:rsidRPr="00A51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51FC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1/2</w:t>
      </w:r>
      <w:r w:rsidRPr="00A51FC2">
        <w:rPr>
          <w:rFonts w:ascii="Times New Roman" w:hAnsi="Times New Roman" w:cs="Times New Roman"/>
          <w:color w:val="000000"/>
          <w:sz w:val="24"/>
          <w:szCs w:val="24"/>
        </w:rPr>
        <w:t xml:space="preserve"> = 21,8 </w:t>
      </w:r>
      <w:r w:rsidRPr="00A51F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мин</w:t>
      </w:r>
      <w:r w:rsidRPr="00A51FC2">
        <w:rPr>
          <w:rFonts w:ascii="Times New Roman" w:hAnsi="Times New Roman" w:cs="Times New Roman"/>
          <w:color w:val="000000"/>
          <w:sz w:val="24"/>
          <w:szCs w:val="24"/>
        </w:rPr>
        <w:t>) встречается в природе.</w:t>
      </w:r>
      <w:r>
        <w:rPr>
          <w:color w:val="000000"/>
          <w:sz w:val="19"/>
          <w:szCs w:val="19"/>
        </w:rPr>
        <w:t xml:space="preserve"> </w:t>
      </w:r>
      <w:r w:rsidRPr="00A51FC2">
        <w:rPr>
          <w:rFonts w:ascii="Times New Roman" w:hAnsi="Times New Roman" w:cs="Times New Roman"/>
          <w:color w:val="auto"/>
          <w:sz w:val="24"/>
          <w:szCs w:val="24"/>
          <w:lang w:val="uk-UA"/>
        </w:rPr>
        <w:t>с</w:t>
      </w:r>
      <w:r w:rsidRPr="00A51FC2">
        <w:rPr>
          <w:rFonts w:ascii="Times New Roman" w:hAnsi="Times New Roman" w:cs="Times New Roman"/>
          <w:color w:val="auto"/>
          <w:sz w:val="24"/>
          <w:szCs w:val="24"/>
        </w:rPr>
        <w:t xml:space="preserve">реди элементов, стоящих в конце периодической системы Д.И. Менделеева, есть такие, о которых многое слышали и знают неспециалисты, но есть и такие, о которых мало что сможет рассказать даже химик. К числу первых относятся, например, радон (№86) и радий (№88). К числу вторых – их сосед по периодической системе элемент №87 – франций. Франций интересен по двум причинам: во-первых, это самый тяжелый и самый активный щелочной металл; во-вторых, франций можно считать самым неустойчивым из первых ста элементов периодической системы. У самого долгоживущего изотопа франция – </w:t>
      </w:r>
      <w:r w:rsidRPr="00A51FC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223</w:t>
      </w:r>
      <w:r w:rsidRPr="00A51FC2">
        <w:rPr>
          <w:rFonts w:ascii="Times New Roman" w:hAnsi="Times New Roman" w:cs="Times New Roman"/>
          <w:color w:val="auto"/>
          <w:sz w:val="24"/>
          <w:szCs w:val="24"/>
        </w:rPr>
        <w:t>Fr – период полураспада составляет всего 22 минуты. Такое редкое сочетание в одном элементе высокой химической активности с низкой ядерной устойчивостью определило трудности в открытии и изучении этого элемента.</w:t>
      </w:r>
    </w:p>
    <w:p w:rsidR="00D94023" w:rsidRPr="00A51FC2" w:rsidRDefault="00B361B0" w:rsidP="00A51FC2">
      <w:pPr>
        <w:pStyle w:val="a4"/>
        <w:rPr>
          <w:rFonts w:ascii="Times New Roman" w:hAnsi="Times New Roman" w:cs="Times New Roman"/>
          <w:color w:val="003366"/>
          <w:lang w:val="uk-UA"/>
        </w:rPr>
      </w:pPr>
      <w:r>
        <w:rPr>
          <w:rFonts w:ascii="Times New Roman" w:hAnsi="Times New Roman" w:cs="Times New Roman"/>
          <w:noProof/>
          <w:color w:val="00336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pb_e21.gif" style="width:245.25pt;height:111.75pt;visibility:visible">
            <v:imagedata r:id="rId4" o:title=""/>
          </v:shape>
        </w:pict>
      </w:r>
    </w:p>
    <w:p w:rsidR="00D94023" w:rsidRPr="00D57C0B" w:rsidRDefault="00D94023" w:rsidP="00D57C0B">
      <w:p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ru-RU"/>
        </w:rPr>
      </w:pPr>
    </w:p>
    <w:p w:rsidR="00D94023" w:rsidRPr="008C5F1B" w:rsidRDefault="00D94023" w:rsidP="008C5F1B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bookmarkStart w:id="4" w:name="_GoBack"/>
      <w:bookmarkEnd w:id="4"/>
    </w:p>
    <w:sectPr w:rsidR="00D94023" w:rsidRPr="008C5F1B" w:rsidSect="002B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F1B"/>
    <w:rsid w:val="000C7AEA"/>
    <w:rsid w:val="002B7C3C"/>
    <w:rsid w:val="00687800"/>
    <w:rsid w:val="007B4D64"/>
    <w:rsid w:val="00820FDF"/>
    <w:rsid w:val="008C5F1B"/>
    <w:rsid w:val="00A51FC2"/>
    <w:rsid w:val="00AC1E7E"/>
    <w:rsid w:val="00B361B0"/>
    <w:rsid w:val="00D57C0B"/>
    <w:rsid w:val="00D94023"/>
    <w:rsid w:val="00E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83A66C-B035-4B1B-AE55-0AC25896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3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F1B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8C5F1B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8C5F1B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8C5F1B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3">
    <w:name w:val="Hyperlink"/>
    <w:basedOn w:val="a0"/>
    <w:semiHidden/>
    <w:rsid w:val="008C5F1B"/>
    <w:rPr>
      <w:rFonts w:cs="Times New Roman"/>
      <w:b/>
      <w:bCs/>
      <w:color w:val="708088"/>
      <w:sz w:val="30"/>
      <w:szCs w:val="30"/>
      <w:u w:val="none"/>
      <w:effect w:val="none"/>
    </w:rPr>
  </w:style>
  <w:style w:type="paragraph" w:styleId="a4">
    <w:name w:val="Normal (Web)"/>
    <w:basedOn w:val="a"/>
    <w:rsid w:val="008C5F1B"/>
    <w:pPr>
      <w:spacing w:before="100" w:beforeAutospacing="1" w:after="100" w:afterAutospacing="1" w:line="240" w:lineRule="auto"/>
    </w:pPr>
    <w:rPr>
      <w:rFonts w:ascii="Arial" w:eastAsia="Calibri" w:hAnsi="Arial" w:cs="Arial"/>
      <w:color w:val="222222"/>
      <w:lang w:eastAsia="ru-RU"/>
    </w:rPr>
  </w:style>
  <w:style w:type="character" w:styleId="a5">
    <w:name w:val="Strong"/>
    <w:basedOn w:val="a0"/>
    <w:qFormat/>
    <w:rsid w:val="008C5F1B"/>
    <w:rPr>
      <w:rFonts w:cs="Times New Roman"/>
      <w:b/>
      <w:bCs/>
    </w:rPr>
  </w:style>
  <w:style w:type="paragraph" w:styleId="a6">
    <w:name w:val="Balloon Text"/>
    <w:basedOn w:val="a"/>
    <w:link w:val="a7"/>
    <w:semiHidden/>
    <w:rsid w:val="008C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locked/>
    <w:rsid w:val="008C5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">
                      <w:marLeft w:val="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187"/>
      <w:marRight w:val="187"/>
      <w:marTop w:val="0"/>
      <w:marBottom w:val="3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2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Безумные металлы</vt:lpstr>
    </vt:vector>
  </TitlesOfParts>
  <Company/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Безумные металлы</dc:title>
  <dc:subject/>
  <dc:creator>Таня</dc:creator>
  <cp:keywords/>
  <dc:description/>
  <cp:lastModifiedBy>Irina</cp:lastModifiedBy>
  <cp:revision>2</cp:revision>
  <cp:lastPrinted>2010-04-22T12:13:00Z</cp:lastPrinted>
  <dcterms:created xsi:type="dcterms:W3CDTF">2014-08-26T13:55:00Z</dcterms:created>
  <dcterms:modified xsi:type="dcterms:W3CDTF">2014-08-26T13:55:00Z</dcterms:modified>
</cp:coreProperties>
</file>