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77" w:rsidRDefault="007E5C77" w:rsidP="00C337C9">
      <w:pPr>
        <w:spacing w:line="360" w:lineRule="auto"/>
        <w:jc w:val="both"/>
        <w:rPr>
          <w:rFonts w:ascii="Times New Roman" w:hAnsi="Times New Roman"/>
          <w:sz w:val="28"/>
          <w:szCs w:val="28"/>
        </w:rPr>
      </w:pPr>
    </w:p>
    <w:p w:rsidR="00B1493B" w:rsidRPr="00D24676" w:rsidRDefault="00B1493B" w:rsidP="00C337C9">
      <w:pPr>
        <w:spacing w:line="360" w:lineRule="auto"/>
        <w:jc w:val="both"/>
        <w:rPr>
          <w:rFonts w:ascii="Times New Roman" w:hAnsi="Times New Roman"/>
          <w:i/>
          <w:sz w:val="28"/>
          <w:szCs w:val="28"/>
        </w:rPr>
      </w:pPr>
      <w:r w:rsidRPr="00D24676">
        <w:rPr>
          <w:rFonts w:ascii="Times New Roman" w:hAnsi="Times New Roman"/>
          <w:sz w:val="28"/>
          <w:szCs w:val="28"/>
        </w:rPr>
        <w:t xml:space="preserve">ВВЕДЕНИЕ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Идея здорового образа жизни (ЗОЖ) представляет собой концепцию социальной политики, основанную на признании высокой социальной значимости здоровья, ответственности за его сохранение со стороны государства, индивида, социальной группы и общества в целом.</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Актуальность темы исследования </w:t>
      </w:r>
      <w:r w:rsidRPr="00892761">
        <w:rPr>
          <w:rFonts w:ascii="Times New Roman" w:hAnsi="Times New Roman"/>
          <w:sz w:val="28"/>
          <w:szCs w:val="28"/>
        </w:rPr>
        <w:t>«Здоровье и ЗОЖ как целевые параметры социальной работы»</w:t>
      </w:r>
      <w:r w:rsidRPr="00D24676">
        <w:rPr>
          <w:rFonts w:ascii="Times New Roman" w:hAnsi="Times New Roman"/>
          <w:sz w:val="28"/>
          <w:szCs w:val="28"/>
        </w:rPr>
        <w:t xml:space="preserve"> определенна возрастанием и изменением характера нагрузок на организм человека и необходимостью изменения </w:t>
      </w:r>
      <w:hyperlink r:id="rId7" w:tooltip="Образ жизни" w:history="1">
        <w:r w:rsidRPr="00D24676">
          <w:rPr>
            <w:rStyle w:val="a3"/>
            <w:rFonts w:ascii="Times New Roman" w:hAnsi="Times New Roman"/>
            <w:sz w:val="28"/>
            <w:szCs w:val="28"/>
            <w:u w:val="none"/>
          </w:rPr>
          <w:t>образа жизни</w:t>
        </w:r>
      </w:hyperlink>
      <w:r w:rsidRPr="00D24676">
        <w:rPr>
          <w:rFonts w:ascii="Times New Roman" w:hAnsi="Times New Roman"/>
          <w:sz w:val="28"/>
          <w:szCs w:val="28"/>
        </w:rPr>
        <w:t xml:space="preserve"> отдельного человека с целью </w:t>
      </w:r>
      <w:hyperlink r:id="rId8" w:tooltip="Профилактика (медицина)" w:history="1">
        <w:r w:rsidRPr="00D24676">
          <w:rPr>
            <w:rStyle w:val="a3"/>
            <w:rFonts w:ascii="Times New Roman" w:hAnsi="Times New Roman"/>
            <w:sz w:val="28"/>
            <w:szCs w:val="28"/>
            <w:u w:val="none"/>
          </w:rPr>
          <w:t>профилактики</w:t>
        </w:r>
      </w:hyperlink>
      <w:r w:rsidRPr="00D24676">
        <w:rPr>
          <w:rFonts w:ascii="Times New Roman" w:hAnsi="Times New Roman"/>
          <w:sz w:val="28"/>
          <w:szCs w:val="28"/>
        </w:rPr>
        <w:t xml:space="preserve"> </w:t>
      </w:r>
      <w:hyperlink r:id="rId9" w:tooltip="Болезнь" w:history="1">
        <w:r w:rsidRPr="00D24676">
          <w:rPr>
            <w:rStyle w:val="a3"/>
            <w:rFonts w:ascii="Times New Roman" w:hAnsi="Times New Roman"/>
            <w:sz w:val="28"/>
            <w:szCs w:val="28"/>
            <w:u w:val="none"/>
          </w:rPr>
          <w:t>болезней</w:t>
        </w:r>
      </w:hyperlink>
      <w:r w:rsidRPr="00D24676">
        <w:rPr>
          <w:rFonts w:ascii="Times New Roman" w:hAnsi="Times New Roman"/>
          <w:sz w:val="28"/>
          <w:szCs w:val="28"/>
        </w:rPr>
        <w:t xml:space="preserve"> и укрепления </w:t>
      </w:r>
      <w:hyperlink r:id="rId10" w:tooltip="Здоровье" w:history="1">
        <w:r w:rsidRPr="00D24676">
          <w:rPr>
            <w:rStyle w:val="a3"/>
            <w:rFonts w:ascii="Times New Roman" w:hAnsi="Times New Roman"/>
            <w:sz w:val="28"/>
            <w:szCs w:val="28"/>
            <w:u w:val="none"/>
          </w:rPr>
          <w:t>здоровья</w:t>
        </w:r>
      </w:hyperlink>
      <w:r w:rsidRPr="00D24676">
        <w:rPr>
          <w:rFonts w:ascii="Times New Roman" w:hAnsi="Times New Roman"/>
          <w:sz w:val="28"/>
          <w:szCs w:val="28"/>
        </w:rPr>
        <w:t>. В связи с усложнением факторов,  провоцирующих негативные сдвиги в состоянии здоровья населения роль социально-медицинской просветительской деятельности по пропаганде ЗОЖ возрастает[8].</w:t>
      </w:r>
    </w:p>
    <w:p w:rsidR="00B1493B" w:rsidRPr="00D24676" w:rsidRDefault="00B1493B" w:rsidP="00C337C9">
      <w:pPr>
        <w:spacing w:after="0" w:line="360" w:lineRule="auto"/>
        <w:ind w:firstLine="708"/>
        <w:jc w:val="both"/>
        <w:rPr>
          <w:rFonts w:ascii="Times New Roman" w:hAnsi="Times New Roman"/>
          <w:b/>
          <w:sz w:val="28"/>
          <w:szCs w:val="28"/>
        </w:rPr>
      </w:pPr>
      <w:r w:rsidRPr="00D24676">
        <w:rPr>
          <w:rFonts w:ascii="Times New Roman" w:hAnsi="Times New Roman"/>
          <w:sz w:val="28"/>
          <w:szCs w:val="28"/>
        </w:rPr>
        <w:t xml:space="preserve">Актуализация проблематики З.О.Ж. связана с: 1) возрастанием и изменением характера нагрузок, которые испытывает человек, его биологическая природа в связи с усложнением общественной жизни, изменением ее ритма, резким возрастанием межличностных контактов, которые провоцируют негативные сдвиги в состоянии здоровья, приводят к изменению характера заболеваний и преобладанию в их числе "болезней цивилизации" - сердечно-сосудистых и онкологических; 2) обеспокоенностью государства и граждан по поводу состояния здоровья и увеличения рисков - техногенного, экологического, психологического, политического и военного характера; 3) признанием междисциплинарного статуса указанных проблем и критикой в этой связи традиционно доминирующей биомедицинской парадигмы мышления со стороны социологии, психологии, социальной антропологии и других наук, связанных с человековедением </w:t>
      </w:r>
      <w:r w:rsidRPr="00D24676">
        <w:rPr>
          <w:rFonts w:ascii="Times New Roman" w:hAnsi="Times New Roman"/>
          <w:bCs/>
          <w:sz w:val="28"/>
          <w:szCs w:val="28"/>
        </w:rPr>
        <w:t xml:space="preserve">» </w:t>
      </w:r>
      <w:r w:rsidRPr="00D24676">
        <w:rPr>
          <w:rFonts w:ascii="Times New Roman" w:hAnsi="Times New Roman"/>
          <w:sz w:val="28"/>
          <w:szCs w:val="28"/>
        </w:rPr>
        <w:t>[7].</w:t>
      </w:r>
    </w:p>
    <w:p w:rsidR="00B1493B" w:rsidRPr="00D24676" w:rsidRDefault="00B1493B" w:rsidP="00D75BD0">
      <w:pPr>
        <w:spacing w:after="0" w:line="360" w:lineRule="auto"/>
        <w:ind w:firstLine="708"/>
        <w:jc w:val="both"/>
        <w:rPr>
          <w:rFonts w:ascii="Times New Roman" w:hAnsi="Times New Roman"/>
          <w:b/>
          <w:sz w:val="28"/>
          <w:szCs w:val="28"/>
        </w:rPr>
      </w:pPr>
      <w:r w:rsidRPr="00D24676">
        <w:rPr>
          <w:rFonts w:ascii="Times New Roman" w:hAnsi="Times New Roman"/>
          <w:sz w:val="28"/>
          <w:szCs w:val="28"/>
        </w:rPr>
        <w:t>Здоровье населения определяет состояние общества. К негативным тенденциям состояния здоровья населения России на современном этапе относятся: резкое увеличение количества курящего населения, обострившиеся проблемы алкоголизма, наркомании, уменьшение числа лиц, зани</w:t>
      </w:r>
      <w:r w:rsidRPr="00D24676">
        <w:rPr>
          <w:rFonts w:ascii="Times New Roman" w:hAnsi="Times New Roman"/>
          <w:sz w:val="28"/>
          <w:szCs w:val="28"/>
        </w:rPr>
        <w:softHyphen/>
        <w:t>мающихся физкультурой и спортом, нерациональное (несбалансированное)  питание, состояние хронического психологического стресса. Эти факторы приводят к увеличению смертности и инвалидизации  населения России, к снижению продолжительности жизни [5].</w:t>
      </w:r>
    </w:p>
    <w:p w:rsidR="00B1493B" w:rsidRPr="00D24676" w:rsidRDefault="00B1493B" w:rsidP="00D75BD0">
      <w:pPr>
        <w:spacing w:after="0" w:line="360" w:lineRule="auto"/>
        <w:ind w:firstLine="708"/>
        <w:jc w:val="both"/>
        <w:rPr>
          <w:rFonts w:ascii="Times New Roman" w:hAnsi="Times New Roman"/>
          <w:sz w:val="28"/>
          <w:szCs w:val="28"/>
        </w:rPr>
      </w:pPr>
      <w:r w:rsidRPr="00D24676">
        <w:rPr>
          <w:rFonts w:ascii="Times New Roman" w:hAnsi="Times New Roman"/>
          <w:sz w:val="28"/>
          <w:szCs w:val="28"/>
        </w:rPr>
        <w:t>Все это требует целенаправленного проведения профилактических мероприятий, к важнейшим из которых относится просветительская деятельность с целью формирования ЗОЖ у населения.</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Повышение роли просветительской деятельности по пропаганде ЗОЖ является одной из ключевых задач современной государственной демографической политики.</w:t>
      </w:r>
      <w:r w:rsidRPr="00D24676">
        <w:rPr>
          <w:rFonts w:ascii="Times New Roman" w:hAnsi="Times New Roman"/>
          <w:sz w:val="28"/>
          <w:szCs w:val="28"/>
        </w:rPr>
        <w:t xml:space="preserve"> </w:t>
      </w:r>
      <w:r w:rsidRPr="00D24676">
        <w:rPr>
          <w:rFonts w:ascii="Times New Roman" w:hAnsi="Times New Roman"/>
          <w:bCs/>
          <w:sz w:val="28"/>
          <w:szCs w:val="28"/>
        </w:rPr>
        <w:t xml:space="preserve">Действующая в настоящее время система государственных мер в отношении  сохранения здоровья граждан и формирования у них здорового образа жизни, претерпевает значительные изменения. Это в первую очередь связанно с реализацией приоритетных национальных проектов, а также с концентрацией усилий государственных органов власти на сбережении человеческого капитала и увеличении показателей продолжительности жизни.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 xml:space="preserve">Министр здравоохранения и социального развития Татьяна Голикова на Всероссийском совещании по вопросам организации работы Центров здоровья 1 октября 2009 года  информирует о запуске Программы  по формированию здорового образа жизни. «Эта Программа расписана уже до 2012 года. Но, начиная эту Программу, мы должны ориентироваться на дальние перспективы и длинный путь. Программы такого рода, направленные на изменение стандартов жизни, затрагивающие базовые жизненные установки людей могут быть только долгосрочными. И мы все, кто сегодня подключается к Программе по формированию здорового образа жизни, обязаны настроиться на долгую,  непрерывную работу» </w:t>
      </w:r>
      <w:r w:rsidRPr="00D24676">
        <w:rPr>
          <w:rFonts w:ascii="Times New Roman" w:hAnsi="Times New Roman"/>
          <w:sz w:val="28"/>
          <w:szCs w:val="28"/>
        </w:rPr>
        <w:t>[6].</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Таким образом, тема исследования  является  приоритетной и актуальной для решение одной из глобальных проблем современности - сохранения и укрепления здоровья человека.</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Степень научной разработанности проблемы.</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 России накоплен богатый опыт пропаганды ЗОЖ. Среди известных теоретиков и пропагандистов: </w:t>
      </w:r>
      <w:hyperlink r:id="rId11" w:tooltip="Амосов, Николай Михайлович" w:history="1">
        <w:r w:rsidRPr="00D24676">
          <w:rPr>
            <w:rStyle w:val="a3"/>
            <w:rFonts w:ascii="Times New Roman" w:hAnsi="Times New Roman"/>
            <w:sz w:val="28"/>
            <w:szCs w:val="28"/>
            <w:u w:val="none"/>
          </w:rPr>
          <w:t>Амосов Николай Михайлович</w:t>
        </w:r>
      </w:hyperlink>
      <w:r w:rsidRPr="00D24676">
        <w:rPr>
          <w:rFonts w:ascii="Times New Roman" w:hAnsi="Times New Roman"/>
          <w:sz w:val="28"/>
          <w:szCs w:val="28"/>
        </w:rPr>
        <w:t xml:space="preserve"> (</w:t>
      </w:r>
      <w:hyperlink r:id="rId12" w:tooltip="1913" w:history="1">
        <w:r w:rsidRPr="00D24676">
          <w:rPr>
            <w:rStyle w:val="a3"/>
            <w:rFonts w:ascii="Times New Roman" w:hAnsi="Times New Roman"/>
            <w:sz w:val="28"/>
            <w:szCs w:val="28"/>
            <w:u w:val="none"/>
          </w:rPr>
          <w:t>1913</w:t>
        </w:r>
      </w:hyperlink>
      <w:r w:rsidRPr="00D24676">
        <w:rPr>
          <w:rFonts w:ascii="Times New Roman" w:hAnsi="Times New Roman"/>
          <w:sz w:val="28"/>
          <w:szCs w:val="28"/>
        </w:rPr>
        <w:t>—</w:t>
      </w:r>
      <w:hyperlink r:id="rId13" w:tooltip="2002" w:history="1">
        <w:r w:rsidRPr="00D24676">
          <w:rPr>
            <w:rStyle w:val="a3"/>
            <w:rFonts w:ascii="Times New Roman" w:hAnsi="Times New Roman"/>
            <w:sz w:val="28"/>
            <w:szCs w:val="28"/>
            <w:u w:val="none"/>
          </w:rPr>
          <w:t>2002</w:t>
        </w:r>
      </w:hyperlink>
      <w:r w:rsidRPr="00D24676">
        <w:rPr>
          <w:rFonts w:ascii="Times New Roman" w:hAnsi="Times New Roman"/>
          <w:sz w:val="28"/>
          <w:szCs w:val="28"/>
        </w:rPr>
        <w:t xml:space="preserve">) — </w:t>
      </w:r>
      <w:hyperlink r:id="rId14" w:tooltip="СССР" w:history="1">
        <w:r w:rsidRPr="00D24676">
          <w:rPr>
            <w:rStyle w:val="a3"/>
            <w:rFonts w:ascii="Times New Roman" w:hAnsi="Times New Roman"/>
            <w:sz w:val="28"/>
            <w:szCs w:val="28"/>
            <w:u w:val="none"/>
          </w:rPr>
          <w:t>советский</w:t>
        </w:r>
      </w:hyperlink>
      <w:r w:rsidRPr="00D24676">
        <w:rPr>
          <w:rFonts w:ascii="Times New Roman" w:hAnsi="Times New Roman"/>
          <w:sz w:val="28"/>
          <w:szCs w:val="28"/>
        </w:rPr>
        <w:t xml:space="preserve"> </w:t>
      </w:r>
      <w:hyperlink r:id="rId15" w:tooltip="Хирург" w:history="1">
        <w:r w:rsidRPr="00D24676">
          <w:rPr>
            <w:rStyle w:val="a3"/>
            <w:rFonts w:ascii="Times New Roman" w:hAnsi="Times New Roman"/>
            <w:sz w:val="28"/>
            <w:szCs w:val="28"/>
            <w:u w:val="none"/>
          </w:rPr>
          <w:t>хирург</w:t>
        </w:r>
      </w:hyperlink>
      <w:r w:rsidRPr="00D24676">
        <w:rPr>
          <w:rFonts w:ascii="Times New Roman" w:hAnsi="Times New Roman"/>
          <w:sz w:val="28"/>
          <w:szCs w:val="28"/>
        </w:rPr>
        <w:t>-</w:t>
      </w:r>
      <w:hyperlink r:id="rId16" w:tooltip="Кардиолог" w:history="1">
        <w:r w:rsidRPr="00D24676">
          <w:rPr>
            <w:rStyle w:val="a3"/>
            <w:rFonts w:ascii="Times New Roman" w:hAnsi="Times New Roman"/>
            <w:sz w:val="28"/>
            <w:szCs w:val="28"/>
            <w:u w:val="none"/>
          </w:rPr>
          <w:t>кардиолог</w:t>
        </w:r>
      </w:hyperlink>
      <w:r w:rsidRPr="00D24676">
        <w:rPr>
          <w:rFonts w:ascii="Times New Roman" w:hAnsi="Times New Roman"/>
          <w:sz w:val="28"/>
          <w:szCs w:val="28"/>
        </w:rPr>
        <w:t xml:space="preserve">, русский писатель, автор новаторских методик в кардиологии, работ по </w:t>
      </w:r>
      <w:hyperlink r:id="rId17" w:tooltip="Геронтология" w:history="1">
        <w:r w:rsidRPr="00D24676">
          <w:rPr>
            <w:rStyle w:val="a3"/>
            <w:rFonts w:ascii="Times New Roman" w:hAnsi="Times New Roman"/>
            <w:sz w:val="28"/>
            <w:szCs w:val="28"/>
            <w:u w:val="none"/>
          </w:rPr>
          <w:t>геронтологии</w:t>
        </w:r>
      </w:hyperlink>
      <w:r w:rsidRPr="00D24676">
        <w:rPr>
          <w:rFonts w:ascii="Times New Roman" w:hAnsi="Times New Roman"/>
          <w:sz w:val="28"/>
          <w:szCs w:val="28"/>
        </w:rPr>
        <w:t xml:space="preserve"> и рационального планирования общественной жизни («социальной инженерии»); </w:t>
      </w:r>
      <w:hyperlink r:id="rId18" w:tooltip="Семёнов, Сергей Петрович" w:history="1">
        <w:r w:rsidRPr="00D24676">
          <w:rPr>
            <w:rStyle w:val="a3"/>
            <w:rFonts w:ascii="Times New Roman" w:hAnsi="Times New Roman"/>
            <w:sz w:val="28"/>
            <w:szCs w:val="28"/>
            <w:u w:val="none"/>
          </w:rPr>
          <w:t>Семёнов Сергей Петрович</w:t>
        </w:r>
      </w:hyperlink>
      <w:r w:rsidRPr="00D24676">
        <w:rPr>
          <w:rFonts w:ascii="Times New Roman" w:hAnsi="Times New Roman"/>
          <w:sz w:val="28"/>
          <w:szCs w:val="28"/>
        </w:rPr>
        <w:t xml:space="preserve"> (род. </w:t>
      </w:r>
      <w:hyperlink r:id="rId19" w:tooltip="1952" w:history="1">
        <w:r w:rsidRPr="00D24676">
          <w:rPr>
            <w:rStyle w:val="a3"/>
            <w:rFonts w:ascii="Times New Roman" w:hAnsi="Times New Roman"/>
            <w:sz w:val="28"/>
            <w:szCs w:val="28"/>
            <w:u w:val="none"/>
          </w:rPr>
          <w:t>1952</w:t>
        </w:r>
      </w:hyperlink>
      <w:r w:rsidRPr="00D24676">
        <w:rPr>
          <w:rFonts w:ascii="Times New Roman" w:hAnsi="Times New Roman"/>
          <w:sz w:val="28"/>
          <w:szCs w:val="28"/>
        </w:rPr>
        <w:t xml:space="preserve">) — русский врач, учёный, поэт, философ, изобретатель, основатель оригинального </w:t>
      </w:r>
      <w:hyperlink r:id="rId20" w:tooltip="Психотерапия" w:history="1">
        <w:r w:rsidRPr="00D24676">
          <w:rPr>
            <w:rStyle w:val="a3"/>
            <w:rFonts w:ascii="Times New Roman" w:hAnsi="Times New Roman"/>
            <w:sz w:val="28"/>
            <w:szCs w:val="28"/>
            <w:u w:val="none"/>
          </w:rPr>
          <w:t>психотерапевтического</w:t>
        </w:r>
      </w:hyperlink>
      <w:r w:rsidRPr="00D24676">
        <w:rPr>
          <w:rFonts w:ascii="Times New Roman" w:hAnsi="Times New Roman"/>
          <w:sz w:val="28"/>
          <w:szCs w:val="28"/>
        </w:rPr>
        <w:t xml:space="preserve"> направления, духовный и общественный деятель; </w:t>
      </w:r>
      <w:hyperlink r:id="rId21" w:tooltip="Жданов, Владимир Георгиевич" w:history="1">
        <w:r w:rsidRPr="00D24676">
          <w:rPr>
            <w:rStyle w:val="a3"/>
            <w:rFonts w:ascii="Times New Roman" w:hAnsi="Times New Roman"/>
            <w:sz w:val="28"/>
            <w:szCs w:val="28"/>
            <w:u w:val="none"/>
          </w:rPr>
          <w:t>Жданов Владимир Георгиевич</w:t>
        </w:r>
      </w:hyperlink>
      <w:r w:rsidRPr="00D24676">
        <w:rPr>
          <w:rFonts w:ascii="Times New Roman" w:hAnsi="Times New Roman"/>
          <w:sz w:val="28"/>
          <w:szCs w:val="28"/>
        </w:rPr>
        <w:t xml:space="preserve"> (род. </w:t>
      </w:r>
      <w:hyperlink r:id="rId22" w:tooltip="1949" w:history="1">
        <w:r w:rsidRPr="00D24676">
          <w:rPr>
            <w:rStyle w:val="a3"/>
            <w:rFonts w:ascii="Times New Roman" w:hAnsi="Times New Roman"/>
            <w:sz w:val="28"/>
            <w:szCs w:val="28"/>
            <w:u w:val="none"/>
          </w:rPr>
          <w:t>1949</w:t>
        </w:r>
      </w:hyperlink>
      <w:r w:rsidRPr="00D24676">
        <w:rPr>
          <w:rFonts w:ascii="Times New Roman" w:hAnsi="Times New Roman"/>
          <w:sz w:val="28"/>
          <w:szCs w:val="28"/>
        </w:rPr>
        <w:t xml:space="preserve">) — лектор и пропагандист, известен своими лекциями о здоровом образе жизни, вреде курения и алкоголя; </w:t>
      </w:r>
      <w:hyperlink r:id="rId23" w:tooltip="Шаталова, Галина Сергеевна" w:history="1">
        <w:r w:rsidRPr="00D24676">
          <w:rPr>
            <w:rStyle w:val="a3"/>
            <w:rFonts w:ascii="Times New Roman" w:hAnsi="Times New Roman"/>
            <w:sz w:val="28"/>
            <w:szCs w:val="28"/>
            <w:u w:val="none"/>
          </w:rPr>
          <w:t>Шаталова Галина Сергеевна</w:t>
        </w:r>
      </w:hyperlink>
      <w:r w:rsidRPr="00D24676">
        <w:rPr>
          <w:rFonts w:ascii="Times New Roman" w:hAnsi="Times New Roman"/>
          <w:sz w:val="28"/>
          <w:szCs w:val="28"/>
        </w:rPr>
        <w:t xml:space="preserve"> (род. </w:t>
      </w:r>
      <w:hyperlink r:id="rId24" w:tooltip="1916" w:history="1">
        <w:r w:rsidRPr="00D24676">
          <w:rPr>
            <w:rStyle w:val="a3"/>
            <w:rFonts w:ascii="Times New Roman" w:hAnsi="Times New Roman"/>
            <w:sz w:val="28"/>
            <w:szCs w:val="28"/>
            <w:u w:val="none"/>
          </w:rPr>
          <w:t>1916</w:t>
        </w:r>
      </w:hyperlink>
      <w:r w:rsidRPr="00D24676">
        <w:rPr>
          <w:rFonts w:ascii="Times New Roman" w:hAnsi="Times New Roman"/>
          <w:sz w:val="28"/>
          <w:szCs w:val="28"/>
        </w:rPr>
        <w:t xml:space="preserve">) — нейрохирург, создатель </w:t>
      </w:r>
      <w:hyperlink r:id="rId25" w:tooltip="Система Естественного Оздоровления (страница отсутствует)" w:history="1">
        <w:r w:rsidRPr="00D24676">
          <w:rPr>
            <w:rStyle w:val="a3"/>
            <w:rFonts w:ascii="Times New Roman" w:hAnsi="Times New Roman"/>
            <w:sz w:val="28"/>
            <w:szCs w:val="28"/>
            <w:u w:val="none"/>
          </w:rPr>
          <w:t>системы естественного оздоровления</w:t>
        </w:r>
      </w:hyperlink>
      <w:r w:rsidRPr="00D24676">
        <w:rPr>
          <w:rFonts w:ascii="Times New Roman" w:hAnsi="Times New Roman"/>
          <w:sz w:val="28"/>
          <w:szCs w:val="28"/>
        </w:rPr>
        <w:t xml:space="preserve"> (СЕО), </w:t>
      </w:r>
      <w:hyperlink r:id="rId26" w:tooltip="Углов, Фёдор Григорьевич" w:history="1">
        <w:r w:rsidRPr="00D24676">
          <w:rPr>
            <w:rStyle w:val="a3"/>
            <w:rFonts w:ascii="Times New Roman" w:hAnsi="Times New Roman"/>
            <w:sz w:val="28"/>
            <w:szCs w:val="28"/>
            <w:u w:val="none"/>
          </w:rPr>
          <w:t>Углов Фёдор Григорьевич</w:t>
        </w:r>
      </w:hyperlink>
      <w:r w:rsidRPr="00D24676">
        <w:rPr>
          <w:rFonts w:ascii="Times New Roman" w:hAnsi="Times New Roman"/>
          <w:sz w:val="28"/>
          <w:szCs w:val="28"/>
        </w:rPr>
        <w:t xml:space="preserve"> (</w:t>
      </w:r>
      <w:hyperlink r:id="rId27" w:tooltip="1904" w:history="1">
        <w:r w:rsidRPr="00D24676">
          <w:rPr>
            <w:rStyle w:val="a3"/>
            <w:rFonts w:ascii="Times New Roman" w:hAnsi="Times New Roman"/>
            <w:sz w:val="28"/>
            <w:szCs w:val="28"/>
            <w:u w:val="none"/>
          </w:rPr>
          <w:t>1904</w:t>
        </w:r>
      </w:hyperlink>
      <w:r w:rsidRPr="00D24676">
        <w:rPr>
          <w:rFonts w:ascii="Times New Roman" w:hAnsi="Times New Roman"/>
          <w:sz w:val="28"/>
          <w:szCs w:val="28"/>
        </w:rPr>
        <w:t>—</w:t>
      </w:r>
      <w:hyperlink r:id="rId28" w:tooltip="2008" w:history="1">
        <w:r w:rsidRPr="00D24676">
          <w:rPr>
            <w:rStyle w:val="a3"/>
            <w:rFonts w:ascii="Times New Roman" w:hAnsi="Times New Roman"/>
            <w:sz w:val="28"/>
            <w:szCs w:val="28"/>
            <w:u w:val="none"/>
          </w:rPr>
          <w:t>2008</w:t>
        </w:r>
      </w:hyperlink>
      <w:r w:rsidRPr="00D24676">
        <w:rPr>
          <w:rFonts w:ascii="Times New Roman" w:hAnsi="Times New Roman"/>
          <w:sz w:val="28"/>
          <w:szCs w:val="28"/>
        </w:rPr>
        <w:t>) — хирург-кардиолог, автор многочисленных книг и статей и другие [8].</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Вопросы, связанные с обобщением опыта и распространением современных методов пропаганды  ЗОЖ посредством социальной работы остаются в меньшей степени в поле деятельности  исследователей. </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Социальные и биологические  факторы определяют здоровье человека. Это обязывает подходить к оценке образа жизни человека не только с биологических, но и с медико-социальных позиций. </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Социальные факторы обусловлены социально-экономической структурой общества, уровнем образования, культуры, производственными отношениями между людьми, традициями, обычаями, социальными установками в семье и личностными характеристиками. Большая часть этих факторов вместе с гигиеническими характеристиками жизнедеятельности входит в обобщенное понятие “образ жизни”.</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892761">
        <w:rPr>
          <w:rFonts w:ascii="Times New Roman" w:hAnsi="Times New Roman"/>
          <w:sz w:val="28"/>
          <w:szCs w:val="28"/>
        </w:rPr>
        <w:t>Гипотеза:</w:t>
      </w:r>
      <w:r w:rsidRPr="00D24676">
        <w:rPr>
          <w:rFonts w:ascii="Times New Roman" w:hAnsi="Times New Roman"/>
          <w:sz w:val="28"/>
          <w:szCs w:val="28"/>
        </w:rPr>
        <w:t xml:space="preserve">  Здоровье человека в большей мере зависит от ведения “здорового образа жизни”, нежели от уровня деятельности медицинских учреждений и усилий медицинских работников.</w:t>
      </w:r>
    </w:p>
    <w:p w:rsidR="00B1493B" w:rsidRPr="00D24676" w:rsidRDefault="00B1493B" w:rsidP="00C337C9">
      <w:pPr>
        <w:tabs>
          <w:tab w:val="num" w:pos="720"/>
        </w:tabs>
        <w:spacing w:after="0" w:line="360" w:lineRule="auto"/>
        <w:ind w:firstLine="708"/>
        <w:jc w:val="both"/>
        <w:rPr>
          <w:rFonts w:ascii="Times New Roman" w:hAnsi="Times New Roman"/>
          <w:sz w:val="28"/>
          <w:szCs w:val="28"/>
        </w:rPr>
      </w:pPr>
      <w:r w:rsidRPr="00D24676">
        <w:rPr>
          <w:rFonts w:ascii="Times New Roman" w:hAnsi="Times New Roman"/>
          <w:bCs/>
          <w:sz w:val="28"/>
          <w:szCs w:val="28"/>
        </w:rPr>
        <w:t>Цель исследования -  научное обоснование необходимости  просветительской деятельности посредством социальной работы среди населения по пропаганде ЗОЖ, изучение  организационных приемов, методов, средств воздействия для  повышения</w:t>
      </w:r>
      <w:r w:rsidRPr="00D24676">
        <w:rPr>
          <w:rFonts w:ascii="Times New Roman" w:hAnsi="Times New Roman"/>
          <w:bCs/>
          <w:iCs/>
          <w:sz w:val="28"/>
          <w:szCs w:val="28"/>
        </w:rPr>
        <w:t xml:space="preserve">  уровня знаний, информированности и практических навыков по ведению здорового образа жизни населения ЕАО.</w:t>
      </w:r>
      <w:r w:rsidRPr="00D24676">
        <w:rPr>
          <w:rFonts w:ascii="Times New Roman" w:hAnsi="Times New Roman"/>
          <w:bCs/>
          <w:sz w:val="28"/>
          <w:szCs w:val="28"/>
        </w:rPr>
        <w:t xml:space="preserve">   </w:t>
      </w:r>
    </w:p>
    <w:p w:rsidR="00B1493B" w:rsidRPr="00D24676" w:rsidRDefault="00B1493B" w:rsidP="00C337C9">
      <w:pPr>
        <w:pStyle w:val="ab"/>
        <w:widowControl w:val="0"/>
        <w:ind w:firstLine="708"/>
        <w:rPr>
          <w:szCs w:val="28"/>
        </w:rPr>
      </w:pPr>
      <w:r w:rsidRPr="00D24676">
        <w:rPr>
          <w:bCs/>
          <w:szCs w:val="28"/>
        </w:rPr>
        <w:t>В рамках указанной цели были поставлены следующие задачи:</w:t>
      </w:r>
      <w:r w:rsidRPr="00D24676">
        <w:rPr>
          <w:bCs/>
          <w:szCs w:val="28"/>
        </w:rPr>
        <w:br/>
        <w:t xml:space="preserve">1. </w:t>
      </w:r>
      <w:r w:rsidRPr="00D24676">
        <w:rPr>
          <w:szCs w:val="28"/>
        </w:rPr>
        <w:t>Выделение теоретических и методологических основ социально-медицинской просветительской деятельности по пропаганде ЗОЖ.</w:t>
      </w:r>
    </w:p>
    <w:p w:rsidR="00B1493B" w:rsidRPr="00D24676" w:rsidRDefault="00B1493B" w:rsidP="00C337C9">
      <w:pPr>
        <w:pStyle w:val="ab"/>
        <w:widowControl w:val="0"/>
        <w:ind w:firstLine="0"/>
        <w:rPr>
          <w:szCs w:val="28"/>
        </w:rPr>
      </w:pPr>
      <w:r w:rsidRPr="00D24676">
        <w:rPr>
          <w:bCs/>
          <w:szCs w:val="28"/>
        </w:rPr>
        <w:t xml:space="preserve">2. </w:t>
      </w:r>
      <w:r w:rsidRPr="00D24676">
        <w:rPr>
          <w:szCs w:val="28"/>
        </w:rPr>
        <w:t>Анализ основных проблем в организации практической просветительской деятельности Центра медицинской профилактики по пропаганде ЗОЖ  в  ЕАО;</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3. Определение перспектив развития  Центра  медицинской профилактики  ОГБУЗ ЕАО и социальных служб по пропаганде ЗОЖ.</w:t>
      </w:r>
    </w:p>
    <w:p w:rsidR="00B1493B" w:rsidRPr="00D24676" w:rsidRDefault="00B1493B" w:rsidP="00C337C9">
      <w:pPr>
        <w:spacing w:after="0" w:line="360" w:lineRule="auto"/>
        <w:ind w:firstLine="708"/>
        <w:jc w:val="both"/>
        <w:rPr>
          <w:rFonts w:ascii="Times New Roman" w:hAnsi="Times New Roman"/>
          <w:bCs/>
          <w:sz w:val="28"/>
          <w:szCs w:val="28"/>
        </w:rPr>
      </w:pPr>
      <w:r w:rsidRPr="00892761">
        <w:rPr>
          <w:rFonts w:ascii="Times New Roman" w:hAnsi="Times New Roman"/>
          <w:bCs/>
          <w:sz w:val="28"/>
          <w:szCs w:val="28"/>
        </w:rPr>
        <w:t>Проблема:</w:t>
      </w:r>
      <w:r w:rsidRPr="00D24676">
        <w:rPr>
          <w:rFonts w:ascii="Times New Roman" w:hAnsi="Times New Roman"/>
          <w:bCs/>
          <w:sz w:val="28"/>
          <w:szCs w:val="28"/>
        </w:rPr>
        <w:t xml:space="preserve"> как посредством социальной работы вести пропаганду ЗОЖ среди населения.</w:t>
      </w:r>
    </w:p>
    <w:p w:rsidR="00B1493B" w:rsidRPr="00D24676" w:rsidRDefault="00B1493B" w:rsidP="00C337C9">
      <w:pPr>
        <w:spacing w:after="0" w:line="360" w:lineRule="auto"/>
        <w:ind w:firstLine="708"/>
        <w:jc w:val="both"/>
        <w:rPr>
          <w:rFonts w:ascii="Times New Roman" w:hAnsi="Times New Roman"/>
          <w:bCs/>
          <w:sz w:val="28"/>
          <w:szCs w:val="28"/>
        </w:rPr>
      </w:pPr>
      <w:r w:rsidRPr="00892761">
        <w:rPr>
          <w:rFonts w:ascii="Times New Roman" w:hAnsi="Times New Roman"/>
          <w:bCs/>
          <w:sz w:val="28"/>
          <w:szCs w:val="28"/>
        </w:rPr>
        <w:t>Объект исследования</w:t>
      </w:r>
      <w:r w:rsidRPr="00D24676">
        <w:rPr>
          <w:rFonts w:ascii="Times New Roman" w:hAnsi="Times New Roman"/>
          <w:bCs/>
          <w:sz w:val="28"/>
          <w:szCs w:val="28"/>
        </w:rPr>
        <w:t xml:space="preserve"> дипломной работы:  ЗОЖ.</w:t>
      </w:r>
    </w:p>
    <w:p w:rsidR="00B1493B" w:rsidRPr="00D24676" w:rsidRDefault="00B1493B" w:rsidP="00C337C9">
      <w:pPr>
        <w:spacing w:after="0" w:line="360" w:lineRule="auto"/>
        <w:ind w:firstLine="708"/>
        <w:jc w:val="both"/>
        <w:rPr>
          <w:rFonts w:ascii="Times New Roman" w:hAnsi="Times New Roman"/>
          <w:bCs/>
          <w:sz w:val="28"/>
          <w:szCs w:val="28"/>
        </w:rPr>
      </w:pPr>
      <w:r w:rsidRPr="00892761">
        <w:rPr>
          <w:rFonts w:ascii="Times New Roman" w:hAnsi="Times New Roman"/>
          <w:bCs/>
          <w:sz w:val="28"/>
          <w:szCs w:val="28"/>
        </w:rPr>
        <w:t>Предмет исследования:</w:t>
      </w:r>
      <w:r w:rsidRPr="00D24676">
        <w:rPr>
          <w:rFonts w:ascii="Times New Roman" w:hAnsi="Times New Roman"/>
          <w:bCs/>
          <w:sz w:val="28"/>
          <w:szCs w:val="28"/>
        </w:rPr>
        <w:t xml:space="preserve"> социальная работа по пропаганде ЗОЖ среди населения.</w:t>
      </w:r>
    </w:p>
    <w:p w:rsidR="00B1493B" w:rsidRPr="00D24676" w:rsidRDefault="00B1493B" w:rsidP="00C337C9">
      <w:pPr>
        <w:spacing w:after="0" w:line="360" w:lineRule="auto"/>
        <w:ind w:firstLine="708"/>
        <w:jc w:val="both"/>
        <w:rPr>
          <w:rFonts w:ascii="Times New Roman" w:hAnsi="Times New Roman"/>
          <w:sz w:val="28"/>
          <w:szCs w:val="28"/>
        </w:rPr>
      </w:pPr>
      <w:r>
        <w:rPr>
          <w:rFonts w:ascii="Times New Roman" w:hAnsi="Times New Roman"/>
          <w:bCs/>
          <w:sz w:val="28"/>
          <w:szCs w:val="28"/>
        </w:rPr>
        <w:t xml:space="preserve">Курсовая </w:t>
      </w:r>
      <w:r w:rsidRPr="00D24676">
        <w:rPr>
          <w:rFonts w:ascii="Times New Roman" w:hAnsi="Times New Roman"/>
          <w:bCs/>
          <w:sz w:val="28"/>
          <w:szCs w:val="28"/>
        </w:rPr>
        <w:t xml:space="preserve">работа имеет практическую значимость, которая выражается в изучении и применении теоретических и эмпирических знаний по пропаганде ЗОЖ субъектами просветительской деятельности: Центрами медицинской профилактики,  Центрами здоровья, </w:t>
      </w:r>
      <w:r w:rsidRPr="00D24676">
        <w:rPr>
          <w:rFonts w:ascii="Times New Roman" w:hAnsi="Times New Roman"/>
          <w:sz w:val="28"/>
          <w:szCs w:val="28"/>
        </w:rPr>
        <w:t xml:space="preserve">лечебно-профилактическими и социальными учреждениями. </w:t>
      </w:r>
    </w:p>
    <w:p w:rsidR="00B1493B" w:rsidRPr="00D24676" w:rsidRDefault="00B1493B" w:rsidP="00C337C9">
      <w:pPr>
        <w:spacing w:line="360" w:lineRule="auto"/>
        <w:rPr>
          <w:rFonts w:ascii="Times New Roman" w:hAnsi="Times New Roman"/>
          <w:sz w:val="28"/>
          <w:szCs w:val="28"/>
        </w:rPr>
      </w:pPr>
    </w:p>
    <w:p w:rsidR="00B1493B" w:rsidRPr="00D24676" w:rsidRDefault="00B1493B" w:rsidP="00C337C9">
      <w:pPr>
        <w:spacing w:line="360" w:lineRule="auto"/>
        <w:rPr>
          <w:rFonts w:ascii="Times New Roman" w:hAnsi="Times New Roman"/>
          <w:sz w:val="28"/>
          <w:szCs w:val="28"/>
        </w:rPr>
      </w:pPr>
      <w:r w:rsidRPr="00D24676">
        <w:rPr>
          <w:rFonts w:ascii="Times New Roman" w:hAnsi="Times New Roman"/>
          <w:sz w:val="28"/>
          <w:szCs w:val="28"/>
        </w:rPr>
        <w:t xml:space="preserve">ГЛАВА </w:t>
      </w:r>
      <w:r w:rsidRPr="00D24676">
        <w:rPr>
          <w:rFonts w:ascii="Times New Roman" w:hAnsi="Times New Roman"/>
          <w:sz w:val="28"/>
          <w:szCs w:val="28"/>
          <w:lang w:val="en-US"/>
        </w:rPr>
        <w:t>I</w:t>
      </w:r>
      <w:r w:rsidRPr="00D24676">
        <w:rPr>
          <w:rFonts w:ascii="Times New Roman" w:hAnsi="Times New Roman"/>
          <w:sz w:val="28"/>
          <w:szCs w:val="28"/>
        </w:rPr>
        <w:t>.</w:t>
      </w:r>
      <w:r w:rsidRPr="00D24676">
        <w:rPr>
          <w:rFonts w:ascii="Times New Roman" w:hAnsi="Times New Roman"/>
          <w:b/>
          <w:sz w:val="28"/>
          <w:szCs w:val="28"/>
        </w:rPr>
        <w:t xml:space="preserve"> </w:t>
      </w:r>
      <w:r w:rsidRPr="00D24676">
        <w:rPr>
          <w:rFonts w:ascii="Times New Roman" w:hAnsi="Times New Roman"/>
          <w:sz w:val="28"/>
          <w:szCs w:val="28"/>
        </w:rPr>
        <w:t>ТЕОРЕТИЧЕСКИЕ ОСНОВЫ СОЦИАЛЬНО – МЕДИЦИНСКОЙ РАБОТЫ С НАСЕЛЕНИЕМ ПО ПРОПАГАНДЕ ЗОЖ</w:t>
      </w:r>
    </w:p>
    <w:p w:rsidR="00B1493B" w:rsidRPr="00892761" w:rsidRDefault="00B1493B" w:rsidP="00C337C9">
      <w:pPr>
        <w:pStyle w:val="11"/>
        <w:numPr>
          <w:ilvl w:val="1"/>
          <w:numId w:val="31"/>
        </w:numPr>
        <w:spacing w:after="0" w:line="360" w:lineRule="auto"/>
        <w:rPr>
          <w:rFonts w:ascii="Times New Roman" w:hAnsi="Times New Roman"/>
          <w:sz w:val="28"/>
          <w:szCs w:val="28"/>
        </w:rPr>
      </w:pPr>
      <w:r w:rsidRPr="00892761">
        <w:rPr>
          <w:rFonts w:ascii="Times New Roman" w:hAnsi="Times New Roman"/>
          <w:sz w:val="28"/>
          <w:szCs w:val="28"/>
        </w:rPr>
        <w:t>Понятие «здоровый образ жизни» и его  элементы</w:t>
      </w:r>
    </w:p>
    <w:p w:rsidR="00B1493B" w:rsidRPr="00D24676" w:rsidRDefault="00B1493B" w:rsidP="00C337C9">
      <w:pPr>
        <w:spacing w:after="0" w:line="360" w:lineRule="auto"/>
        <w:ind w:firstLine="360"/>
        <w:jc w:val="both"/>
        <w:rPr>
          <w:rFonts w:ascii="Times New Roman" w:hAnsi="Times New Roman"/>
          <w:sz w:val="28"/>
          <w:szCs w:val="28"/>
        </w:rPr>
      </w:pPr>
      <w:r w:rsidRPr="00D24676">
        <w:rPr>
          <w:rFonts w:ascii="Times New Roman" w:hAnsi="Times New Roman"/>
          <w:sz w:val="28"/>
          <w:szCs w:val="28"/>
        </w:rPr>
        <w:t>Понятие «здоровый образ жизни» явление динамическое и однозначно пока ещё не определено.       ЗОЖ включает в себя такие понятия как «здоровье», «общественное здоровье», «образ жизни», «здоровый образ жизни», «гигиена и профилактика», «формирование ЗОЖ».  Рассмотрим эти понятия.</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 xml:space="preserve">Здоровье - это комплексное и, вместе с тем, целостное, многомерное динамическое состояние, развивающееся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 </w:t>
      </w:r>
    </w:p>
    <w:p w:rsidR="00B1493B" w:rsidRPr="00D24676" w:rsidRDefault="00B1493B" w:rsidP="00D24676">
      <w:pPr>
        <w:pStyle w:val="a4"/>
        <w:spacing w:before="0" w:beforeAutospacing="0" w:after="0" w:afterAutospacing="0" w:line="360" w:lineRule="auto"/>
        <w:ind w:firstLine="680"/>
        <w:jc w:val="both"/>
        <w:rPr>
          <w:sz w:val="28"/>
          <w:szCs w:val="28"/>
        </w:rPr>
      </w:pPr>
      <w:r w:rsidRPr="00892761">
        <w:rPr>
          <w:bCs/>
          <w:sz w:val="28"/>
          <w:szCs w:val="28"/>
        </w:rPr>
        <w:t>Здоровье</w:t>
      </w:r>
      <w:r w:rsidRPr="00892761">
        <w:rPr>
          <w:sz w:val="28"/>
          <w:szCs w:val="28"/>
        </w:rPr>
        <w:t xml:space="preserve"> </w:t>
      </w:r>
      <w:r w:rsidRPr="00D24676">
        <w:rPr>
          <w:sz w:val="28"/>
          <w:szCs w:val="28"/>
        </w:rPr>
        <w:t xml:space="preserve">— </w:t>
      </w:r>
      <w:hyperlink r:id="rId29" w:tooltip="Состояние" w:history="1">
        <w:r w:rsidRPr="00D24676">
          <w:rPr>
            <w:rStyle w:val="a3"/>
            <w:sz w:val="28"/>
            <w:szCs w:val="28"/>
            <w:u w:val="none"/>
          </w:rPr>
          <w:t>состояние</w:t>
        </w:r>
      </w:hyperlink>
      <w:r w:rsidRPr="00D24676">
        <w:rPr>
          <w:sz w:val="28"/>
          <w:szCs w:val="28"/>
        </w:rPr>
        <w:t xml:space="preserve"> </w:t>
      </w:r>
      <w:hyperlink r:id="rId30" w:tooltip="Жизнь" w:history="1">
        <w:r w:rsidRPr="00D24676">
          <w:rPr>
            <w:rStyle w:val="a3"/>
            <w:sz w:val="28"/>
            <w:szCs w:val="28"/>
            <w:u w:val="none"/>
          </w:rPr>
          <w:t>живого</w:t>
        </w:r>
      </w:hyperlink>
      <w:r w:rsidRPr="00D24676">
        <w:rPr>
          <w:sz w:val="28"/>
          <w:szCs w:val="28"/>
        </w:rPr>
        <w:t xml:space="preserve"> </w:t>
      </w:r>
      <w:hyperlink r:id="rId31" w:tooltip="Организм" w:history="1">
        <w:r w:rsidRPr="00D24676">
          <w:rPr>
            <w:rStyle w:val="a3"/>
            <w:sz w:val="28"/>
            <w:szCs w:val="28"/>
            <w:u w:val="none"/>
          </w:rPr>
          <w:t>организма</w:t>
        </w:r>
      </w:hyperlink>
      <w:r w:rsidRPr="00D24676">
        <w:rPr>
          <w:sz w:val="28"/>
          <w:szCs w:val="28"/>
        </w:rPr>
        <w:t xml:space="preserve">, при котором организм в целом и все </w:t>
      </w:r>
      <w:hyperlink r:id="rId32" w:tooltip="Органы человека" w:history="1">
        <w:r w:rsidRPr="00D24676">
          <w:rPr>
            <w:rStyle w:val="a3"/>
            <w:sz w:val="28"/>
            <w:szCs w:val="28"/>
            <w:u w:val="none"/>
          </w:rPr>
          <w:t>органы</w:t>
        </w:r>
      </w:hyperlink>
      <w:r w:rsidRPr="00D24676">
        <w:rPr>
          <w:sz w:val="28"/>
          <w:szCs w:val="28"/>
        </w:rPr>
        <w:t xml:space="preserve"> способны полностью выполнять свои функции; отсутствие недуга, </w:t>
      </w:r>
      <w:hyperlink r:id="rId33" w:tooltip="Болезнь" w:history="1">
        <w:r w:rsidRPr="00D24676">
          <w:rPr>
            <w:rStyle w:val="a3"/>
            <w:sz w:val="28"/>
            <w:szCs w:val="28"/>
            <w:u w:val="none"/>
          </w:rPr>
          <w:t>болезни</w:t>
        </w:r>
      </w:hyperlink>
      <w:r w:rsidRPr="00D24676">
        <w:rPr>
          <w:sz w:val="28"/>
          <w:szCs w:val="28"/>
        </w:rPr>
        <w:t>. Может быть определено как динамическое состояние организма, характеризующееся полной психофизической и социальной гармонией в нормальных (не экстремальных) условиях жизнедеятельности [8].</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 xml:space="preserve">Здоровье - это: процесс сохранения, развития физических свойств, потенций психических и социальных;  процесс максимальной продолжительности здоровой жизни при оптимальной трудоспособности и социальной активности. </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Здоровье - это состояние физического, духовного и социального благополучия, а не только отсутствие болезней и физических дефектов. Здоровье человека зависит от многих факторов: образа жизни, внешней среды и природно-климатических условий, генетической биологии человека, здравоохранения.</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В настоящее время общепризнанными показателями, характеризующими здоровье населения являются: 1) демографические показатели; 2) показатели заболеваемости; 3) показатели инвалидности; 4) показатели физического развития населения [26; 351].</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 xml:space="preserve">В.А. Фролов выделяет понятие "здоровье населения", рассматривая его как статистическое, характеризующееся комплексом демографических показателей: рождаемостью, смертностью, уровнем развития, заболеваемостью, средней продолжительностью жизни, а также социально-биологическими показателями [17;21]. </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 xml:space="preserve">Ю.П. Лисицын рассматривает понятие "общественного здоровья" как здоровье групп (возрастно-половых, социальных, профессиональных и др.) населения, проживающего на определенной территории, в различных странах, регионах. Общественное здоровье, с точки зрения автора, является результатом социально-опосредованных действий, проявляющихся через образ жизни человека, группы населения [18;241]. </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В. И. Курбатов так определяет общественное здоровье: это такое состояние, такое качество общества, которое обеспечивает условия для активного продуктивного образа жизни [26;351].</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Рассмотрим модель факторной обусловленности здоровья населения академика</w:t>
      </w:r>
      <w:r w:rsidRPr="00D24676">
        <w:rPr>
          <w:b/>
          <w:bCs/>
          <w:sz w:val="28"/>
          <w:szCs w:val="28"/>
        </w:rPr>
        <w:t xml:space="preserve"> </w:t>
      </w:r>
      <w:r w:rsidRPr="00D24676">
        <w:rPr>
          <w:rFonts w:ascii="Times New Roman" w:hAnsi="Times New Roman"/>
          <w:bCs/>
          <w:sz w:val="28"/>
          <w:szCs w:val="28"/>
        </w:rPr>
        <w:t xml:space="preserve">Российской академии медицинских наук  </w:t>
      </w:r>
      <w:r w:rsidRPr="00D24676">
        <w:rPr>
          <w:rFonts w:ascii="Times New Roman" w:hAnsi="Times New Roman"/>
          <w:sz w:val="28"/>
          <w:szCs w:val="28"/>
        </w:rPr>
        <w:t>(РАМН)  Ю.П. Лисицына:</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образ жизни людей – 50-55% случаев;</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факторы окружающей среды – 20-25% случаев;</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генетические факторы – 15-20% случаев;</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медицинские факторы (служба здравоохранения) – 10-15% случаев.</w:t>
      </w:r>
    </w:p>
    <w:p w:rsidR="00B1493B" w:rsidRPr="00D24676" w:rsidRDefault="00B1493B" w:rsidP="00C337C9">
      <w:pPr>
        <w:spacing w:after="0" w:line="360" w:lineRule="auto"/>
        <w:ind w:firstLine="567"/>
        <w:jc w:val="both"/>
        <w:rPr>
          <w:rFonts w:ascii="Times New Roman" w:hAnsi="Times New Roman"/>
          <w:sz w:val="28"/>
          <w:szCs w:val="28"/>
        </w:rPr>
      </w:pPr>
      <w:r w:rsidRPr="00D24676">
        <w:rPr>
          <w:rFonts w:ascii="Times New Roman" w:hAnsi="Times New Roman"/>
          <w:sz w:val="28"/>
          <w:szCs w:val="28"/>
        </w:rPr>
        <w:t xml:space="preserve">   Эти данные говорят о том, что достаточность финансирования и общедоступ</w:t>
      </w:r>
      <w:r w:rsidRPr="00D24676">
        <w:rPr>
          <w:rFonts w:ascii="Times New Roman" w:hAnsi="Times New Roman"/>
          <w:sz w:val="28"/>
          <w:szCs w:val="28"/>
        </w:rPr>
        <w:softHyphen/>
        <w:t xml:space="preserve">ность медицинской помощи еще не являются гарантией улучшения уровня здоровья населения [5]. </w:t>
      </w:r>
    </w:p>
    <w:p w:rsidR="00B1493B" w:rsidRPr="00D24676" w:rsidRDefault="00B1493B" w:rsidP="00C337C9">
      <w:pPr>
        <w:spacing w:after="0" w:line="360" w:lineRule="auto"/>
        <w:ind w:firstLine="567"/>
        <w:jc w:val="both"/>
        <w:rPr>
          <w:rFonts w:ascii="Times New Roman" w:hAnsi="Times New Roman"/>
          <w:sz w:val="28"/>
          <w:szCs w:val="28"/>
        </w:rPr>
      </w:pPr>
      <w:r w:rsidRPr="00D24676">
        <w:rPr>
          <w:rFonts w:ascii="Times New Roman" w:hAnsi="Times New Roman"/>
          <w:sz w:val="28"/>
          <w:szCs w:val="28"/>
        </w:rPr>
        <w:t>Им должны сопутствовать деятельность органов здравоохранения и социальных учреждений по форми</w:t>
      </w:r>
      <w:r w:rsidRPr="00D24676">
        <w:rPr>
          <w:rFonts w:ascii="Times New Roman" w:hAnsi="Times New Roman"/>
          <w:sz w:val="28"/>
          <w:szCs w:val="28"/>
        </w:rPr>
        <w:softHyphen/>
        <w:t>рованию и поддержанию здорового образа жизни у населения, по охране окружающей среды и созданию здоровых условий труда.</w:t>
      </w:r>
    </w:p>
    <w:p w:rsidR="00B1493B"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Доктор медицинских наук, профессор В.С. Лучкевич рассматривает образ жизни как медико-социальный фактор здоровья.</w:t>
      </w:r>
      <w:r w:rsidRPr="00D24676">
        <w:rPr>
          <w:rFonts w:ascii="Times New Roman" w:hAnsi="Times New Roman"/>
          <w:b/>
          <w:sz w:val="28"/>
          <w:szCs w:val="28"/>
        </w:rPr>
        <w:t xml:space="preserve"> </w:t>
      </w:r>
      <w:r w:rsidRPr="00D24676">
        <w:rPr>
          <w:rFonts w:ascii="Times New Roman" w:hAnsi="Times New Roman"/>
          <w:sz w:val="28"/>
          <w:szCs w:val="28"/>
        </w:rPr>
        <w:t xml:space="preserve">Образ жизни – ведущий обобщённый фактор, определяющий основные тенденции в изменении здоровья, рассматривается как вид активной жизнедеятельности человека. В структуру образа жизни с его медико-социальной характеристикой входят: 1) трудовая деятельность и условия труда; 2) хозяйственно-бытовая деятельность (вид жилища, жилая площадь, бытовые условия, затраты времени на бытовую деятельность и др.); 3) рекреационная деятельность, направленная на восстановление физических сил и взаимодействие с окружающей средой; 4) социолизаторская деятельность в семье (уход за детьми, престарелыми родственниками); 5) планирование семьи и взаимоотношения членов семьи; 6) формирование поведенческих характеристик и социально-психологического статуса; 7) медико-социальная активность (отношение к здоровью, медицине, установка на здоровый образ жизни). </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С образом жизни связывают такие понятия, как уровень жизни (структура доходов на человека), качество жизни (измеряемые параметры, характеризующие степень материальной обеспеченности человека), стиль жизни (психологические индивидуальные особенности поведения), уклад жизни (национально-общественный порядок жизни, быт, культура) [21].</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По мнению Э.Н. Вайнера функциональной структурой понятия «образ жизни» являются такие аспекты, как трудовая, социальная, интеллектуальная (психологическая установка, характер умственной деятельности), физическая и медицинская активность. То есть в проблеме здоровья прежде всего выделяются социальные и личностные предпосылки и лишь в последнюю очередь — медицинские [13].</w:t>
      </w:r>
    </w:p>
    <w:p w:rsidR="00B1493B" w:rsidRPr="00D24676" w:rsidRDefault="00B1493B" w:rsidP="00C337C9">
      <w:pPr>
        <w:spacing w:after="0" w:line="360" w:lineRule="auto"/>
        <w:ind w:firstLine="708"/>
        <w:jc w:val="both"/>
        <w:rPr>
          <w:rFonts w:ascii="Times New Roman" w:hAnsi="Times New Roman"/>
          <w:sz w:val="28"/>
          <w:szCs w:val="28"/>
        </w:rPr>
      </w:pPr>
      <w:r w:rsidRPr="00497800">
        <w:rPr>
          <w:rFonts w:ascii="Times New Roman" w:hAnsi="Times New Roman"/>
          <w:sz w:val="28"/>
          <w:szCs w:val="28"/>
        </w:rPr>
        <w:t xml:space="preserve">Здоровый образ жизни — </w:t>
      </w:r>
      <w:hyperlink r:id="rId34" w:tooltip="Образ жизни" w:history="1">
        <w:r w:rsidRPr="00497800">
          <w:rPr>
            <w:rStyle w:val="a3"/>
            <w:rFonts w:ascii="Times New Roman" w:hAnsi="Times New Roman"/>
            <w:sz w:val="28"/>
            <w:szCs w:val="28"/>
            <w:u w:val="none"/>
          </w:rPr>
          <w:t>образ жизни</w:t>
        </w:r>
      </w:hyperlink>
      <w:r w:rsidRPr="00497800">
        <w:rPr>
          <w:rFonts w:ascii="Times New Roman" w:hAnsi="Times New Roman"/>
          <w:sz w:val="28"/>
          <w:szCs w:val="28"/>
        </w:rPr>
        <w:t xml:space="preserve"> отдельного человека с целью </w:t>
      </w:r>
      <w:hyperlink r:id="rId35" w:tooltip="Профилактика (медицина)" w:history="1">
        <w:r w:rsidRPr="00497800">
          <w:rPr>
            <w:rStyle w:val="a3"/>
            <w:rFonts w:ascii="Times New Roman" w:hAnsi="Times New Roman"/>
            <w:sz w:val="28"/>
            <w:szCs w:val="28"/>
            <w:u w:val="none"/>
          </w:rPr>
          <w:t>профилактики</w:t>
        </w:r>
      </w:hyperlink>
      <w:r w:rsidRPr="00497800">
        <w:rPr>
          <w:rFonts w:ascii="Times New Roman" w:hAnsi="Times New Roman"/>
          <w:sz w:val="28"/>
          <w:szCs w:val="28"/>
        </w:rPr>
        <w:t xml:space="preserve"> </w:t>
      </w:r>
      <w:hyperlink r:id="rId36" w:tooltip="Болезнь" w:history="1">
        <w:r w:rsidRPr="00497800">
          <w:rPr>
            <w:rStyle w:val="a3"/>
            <w:rFonts w:ascii="Times New Roman" w:hAnsi="Times New Roman"/>
            <w:sz w:val="28"/>
            <w:szCs w:val="28"/>
            <w:u w:val="none"/>
          </w:rPr>
          <w:t>болезней</w:t>
        </w:r>
      </w:hyperlink>
      <w:r w:rsidRPr="00497800">
        <w:rPr>
          <w:rFonts w:ascii="Times New Roman" w:hAnsi="Times New Roman"/>
          <w:sz w:val="28"/>
          <w:szCs w:val="28"/>
        </w:rPr>
        <w:t xml:space="preserve"> и укрепления </w:t>
      </w:r>
      <w:hyperlink r:id="rId37" w:tooltip="Здоровье" w:history="1">
        <w:r w:rsidRPr="00497800">
          <w:rPr>
            <w:rStyle w:val="a3"/>
            <w:rFonts w:ascii="Times New Roman" w:hAnsi="Times New Roman"/>
            <w:sz w:val="28"/>
            <w:szCs w:val="28"/>
            <w:u w:val="none"/>
          </w:rPr>
          <w:t>здоровья</w:t>
        </w:r>
      </w:hyperlink>
      <w:r w:rsidRPr="00497800">
        <w:rPr>
          <w:rFonts w:ascii="Times New Roman" w:hAnsi="Times New Roman"/>
          <w:sz w:val="28"/>
          <w:szCs w:val="28"/>
        </w:rPr>
        <w:t>. Существует</w:t>
      </w:r>
      <w:r w:rsidRPr="00D24676">
        <w:rPr>
          <w:rFonts w:ascii="Times New Roman" w:hAnsi="Times New Roman"/>
          <w:sz w:val="28"/>
          <w:szCs w:val="28"/>
        </w:rPr>
        <w:t xml:space="preserve"> несколько направлений в представлении ЗОЖ как явления. Так, представители философско-социологического направления (П. А. Виноградов, Б. С. Ерасов, О. А. Мильштейн, В. А. Пономарчук, В. И. Столяров и др.) рассматривают здоровый образ жизни как глобальную социальную проблему, составную часть жизни общества в целом.</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 В психолого-педагогическом направлении (Г. П. Аксенов, В. К. Бальсевич, М. Я. Виленский, Р. Дитлс, И. О. Мартынюк, Л. С. Кобелянская и др.) ЗОЖ рассматривается с точки зрения сознания, психологии человека, мотивации. Имеются и другие точки зрения (например, медико-биологическая), однако резкой грани между ними нет, так как они нацелены на решение одной проблемы — укрепление здоровья индивидуума. </w:t>
      </w:r>
    </w:p>
    <w:p w:rsidR="00B1493B" w:rsidRPr="00497800" w:rsidRDefault="00B1493B" w:rsidP="00C337C9">
      <w:pPr>
        <w:spacing w:after="0" w:line="360" w:lineRule="auto"/>
        <w:ind w:firstLine="708"/>
        <w:jc w:val="both"/>
        <w:rPr>
          <w:rFonts w:ascii="Times New Roman" w:hAnsi="Times New Roman"/>
          <w:sz w:val="28"/>
          <w:szCs w:val="28"/>
        </w:rPr>
      </w:pPr>
      <w:r w:rsidRPr="00497800">
        <w:rPr>
          <w:rFonts w:ascii="Times New Roman" w:hAnsi="Times New Roman"/>
          <w:sz w:val="28"/>
          <w:szCs w:val="28"/>
        </w:rPr>
        <w:t xml:space="preserve">Здоровый образ жизни является предпосылкой для развития других сторон жизнедеятельности человека, достижения им активного </w:t>
      </w:r>
      <w:hyperlink r:id="rId38" w:tooltip="Долголетие" w:history="1">
        <w:r w:rsidRPr="00497800">
          <w:rPr>
            <w:rStyle w:val="a3"/>
            <w:rFonts w:ascii="Times New Roman" w:hAnsi="Times New Roman"/>
            <w:sz w:val="28"/>
            <w:szCs w:val="28"/>
            <w:u w:val="none"/>
          </w:rPr>
          <w:t>долголетия</w:t>
        </w:r>
      </w:hyperlink>
      <w:r w:rsidRPr="00497800">
        <w:rPr>
          <w:rFonts w:ascii="Times New Roman" w:hAnsi="Times New Roman"/>
          <w:sz w:val="28"/>
          <w:szCs w:val="28"/>
        </w:rPr>
        <w:t xml:space="preserve"> и полноценного выполнения социальных функций [8].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Здоровый образ жизни - социологическое понятие, характеризующее: а) степень реализации потенциала конкретного общества (индивида, социальной группы) в обеспечении здоровья; б) степень социального благополучия как единства уровня и качества жизни; в) степень эффективности функционирования социальной организации в ее отнесении к ценности здоровья.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Ограниченность биомедицинских моделей объясняется их преимущественной ориентацией на изучение негативных критериев здоровья и образа жизни; применение методов и процедур, измеряющих характеристики физического пространства, исследование поведения индивидов (социальных групп) вне связи с социальной структурой и ее отдельными элементами - социальной стратификацией, нормами, ценностями и др. Биомедицинские модели оставляют без внимания ряд проблем, связанных с влиянием на здоровье и образ жизни культуры, социальной организации общества, личностного выбора [7].</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Здоровый образ жизни — это реализация комплекса действий во всех основ</w:t>
      </w:r>
      <w:r w:rsidRPr="00D24676">
        <w:rPr>
          <w:rFonts w:ascii="Times New Roman" w:hAnsi="Times New Roman"/>
          <w:sz w:val="28"/>
          <w:szCs w:val="28"/>
        </w:rPr>
        <w:softHyphen/>
        <w:t>ных формах жизнедеятельности человека: трудовой, общественной, семейно-бытовой, досуговой.</w:t>
      </w:r>
    </w:p>
    <w:p w:rsidR="00B1493B" w:rsidRPr="00497800" w:rsidRDefault="00B1493B" w:rsidP="00C337C9">
      <w:pPr>
        <w:spacing w:after="0" w:line="360" w:lineRule="auto"/>
        <w:ind w:firstLine="708"/>
        <w:jc w:val="both"/>
        <w:rPr>
          <w:rFonts w:ascii="Times New Roman" w:hAnsi="Times New Roman"/>
          <w:sz w:val="28"/>
          <w:szCs w:val="28"/>
        </w:rPr>
      </w:pPr>
      <w:r w:rsidRPr="00497800">
        <w:rPr>
          <w:rFonts w:ascii="Times New Roman" w:hAnsi="Times New Roman"/>
          <w:sz w:val="28"/>
          <w:szCs w:val="28"/>
        </w:rPr>
        <w:t xml:space="preserve">В узко биологическом смысле речь идет о физиологических </w:t>
      </w:r>
      <w:hyperlink r:id="rId39" w:tooltip="Адаптация (биология)" w:history="1">
        <w:r w:rsidRPr="00497800">
          <w:rPr>
            <w:rStyle w:val="a3"/>
            <w:rFonts w:ascii="Times New Roman" w:hAnsi="Times New Roman"/>
            <w:sz w:val="28"/>
            <w:szCs w:val="28"/>
            <w:u w:val="none"/>
          </w:rPr>
          <w:t>адаптационных</w:t>
        </w:r>
      </w:hyperlink>
      <w:r w:rsidRPr="00497800">
        <w:rPr>
          <w:rFonts w:ascii="Times New Roman" w:hAnsi="Times New Roman"/>
          <w:sz w:val="28"/>
          <w:szCs w:val="28"/>
        </w:rPr>
        <w:t xml:space="preserve"> возможностях человека к воздействиям внешней среды и изменениям состояний внутренней среды. Авторы, пишущие на эту тему, включают в ЗОЖ разные составляющие, но большинство из них считают базовыми:</w:t>
      </w:r>
    </w:p>
    <w:p w:rsidR="00B1493B" w:rsidRPr="0053394D" w:rsidRDefault="00B1493B" w:rsidP="0053394D">
      <w:pPr>
        <w:pStyle w:val="11"/>
        <w:numPr>
          <w:ilvl w:val="0"/>
          <w:numId w:val="12"/>
        </w:numPr>
        <w:spacing w:after="0" w:line="360" w:lineRule="auto"/>
        <w:jc w:val="both"/>
        <w:rPr>
          <w:rFonts w:ascii="Times New Roman" w:hAnsi="Times New Roman"/>
          <w:sz w:val="28"/>
          <w:szCs w:val="28"/>
        </w:rPr>
      </w:pPr>
      <w:r w:rsidRPr="0053394D">
        <w:rPr>
          <w:rFonts w:ascii="Times New Roman" w:hAnsi="Times New Roman"/>
          <w:sz w:val="28"/>
          <w:szCs w:val="28"/>
        </w:rPr>
        <w:t>привитие здоровых навыков у малыша;</w:t>
      </w:r>
    </w:p>
    <w:p w:rsidR="00B1493B" w:rsidRPr="00497800" w:rsidRDefault="00B1493B" w:rsidP="00C337C9">
      <w:pPr>
        <w:numPr>
          <w:ilvl w:val="0"/>
          <w:numId w:val="12"/>
        </w:numPr>
        <w:spacing w:after="0" w:line="360" w:lineRule="auto"/>
        <w:jc w:val="both"/>
        <w:rPr>
          <w:rFonts w:ascii="Times New Roman" w:hAnsi="Times New Roman"/>
          <w:sz w:val="28"/>
          <w:szCs w:val="28"/>
        </w:rPr>
      </w:pPr>
      <w:r w:rsidRPr="00497800">
        <w:rPr>
          <w:rFonts w:ascii="Times New Roman" w:hAnsi="Times New Roman"/>
          <w:sz w:val="28"/>
          <w:szCs w:val="28"/>
        </w:rPr>
        <w:t>воспитание с раннего детства здоровых привычек и навыков;</w:t>
      </w:r>
    </w:p>
    <w:p w:rsidR="00B1493B" w:rsidRPr="00497800" w:rsidRDefault="00B1493B" w:rsidP="00C337C9">
      <w:pPr>
        <w:numPr>
          <w:ilvl w:val="0"/>
          <w:numId w:val="12"/>
        </w:numPr>
        <w:spacing w:after="0" w:line="360" w:lineRule="auto"/>
        <w:jc w:val="both"/>
        <w:rPr>
          <w:rFonts w:ascii="Times New Roman" w:hAnsi="Times New Roman"/>
          <w:sz w:val="28"/>
          <w:szCs w:val="28"/>
        </w:rPr>
      </w:pPr>
      <w:r w:rsidRPr="00497800">
        <w:rPr>
          <w:rFonts w:ascii="Times New Roman" w:hAnsi="Times New Roman"/>
          <w:sz w:val="28"/>
          <w:szCs w:val="28"/>
        </w:rPr>
        <w:t>окружающая среда: безопасная и благоприятная для обитания, знания о влиянии окружающих предметов на здоровье;</w:t>
      </w:r>
    </w:p>
    <w:p w:rsidR="00B1493B" w:rsidRPr="00497800" w:rsidRDefault="00B1493B" w:rsidP="00C337C9">
      <w:pPr>
        <w:numPr>
          <w:ilvl w:val="0"/>
          <w:numId w:val="12"/>
        </w:numPr>
        <w:spacing w:after="0" w:line="360" w:lineRule="auto"/>
        <w:jc w:val="both"/>
        <w:rPr>
          <w:rFonts w:ascii="Times New Roman" w:hAnsi="Times New Roman"/>
          <w:sz w:val="28"/>
          <w:szCs w:val="28"/>
        </w:rPr>
      </w:pPr>
      <w:r w:rsidRPr="00497800">
        <w:rPr>
          <w:rFonts w:ascii="Times New Roman" w:hAnsi="Times New Roman"/>
          <w:sz w:val="28"/>
          <w:szCs w:val="28"/>
        </w:rPr>
        <w:t xml:space="preserve">отказ от </w:t>
      </w:r>
      <w:hyperlink r:id="rId40" w:tooltip="Вредные привычки" w:history="1">
        <w:r w:rsidRPr="00497800">
          <w:rPr>
            <w:rStyle w:val="a3"/>
            <w:rFonts w:ascii="Times New Roman" w:hAnsi="Times New Roman"/>
            <w:sz w:val="28"/>
            <w:szCs w:val="28"/>
            <w:u w:val="none"/>
          </w:rPr>
          <w:t>вредных привычек</w:t>
        </w:r>
      </w:hyperlink>
      <w:r w:rsidRPr="00497800">
        <w:rPr>
          <w:rFonts w:ascii="Times New Roman" w:hAnsi="Times New Roman"/>
          <w:sz w:val="28"/>
          <w:szCs w:val="28"/>
        </w:rPr>
        <w:t xml:space="preserve">: </w:t>
      </w:r>
      <w:hyperlink r:id="rId41" w:tooltip="Курение" w:history="1">
        <w:r w:rsidRPr="00497800">
          <w:rPr>
            <w:rStyle w:val="a3"/>
            <w:rFonts w:ascii="Times New Roman" w:hAnsi="Times New Roman"/>
            <w:sz w:val="28"/>
            <w:szCs w:val="28"/>
            <w:u w:val="none"/>
          </w:rPr>
          <w:t>курения</w:t>
        </w:r>
      </w:hyperlink>
      <w:r w:rsidRPr="00497800">
        <w:rPr>
          <w:rFonts w:ascii="Times New Roman" w:hAnsi="Times New Roman"/>
          <w:sz w:val="28"/>
          <w:szCs w:val="28"/>
        </w:rPr>
        <w:t xml:space="preserve">, употребления </w:t>
      </w:r>
      <w:hyperlink r:id="rId42" w:tooltip="Наркотики" w:history="1">
        <w:r w:rsidRPr="00497800">
          <w:rPr>
            <w:rStyle w:val="a3"/>
            <w:rFonts w:ascii="Times New Roman" w:hAnsi="Times New Roman"/>
            <w:sz w:val="28"/>
            <w:szCs w:val="28"/>
            <w:u w:val="none"/>
          </w:rPr>
          <w:t>наркотиков</w:t>
        </w:r>
      </w:hyperlink>
      <w:r w:rsidRPr="00497800">
        <w:rPr>
          <w:rFonts w:ascii="Times New Roman" w:hAnsi="Times New Roman"/>
          <w:sz w:val="28"/>
          <w:szCs w:val="28"/>
        </w:rPr>
        <w:t xml:space="preserve">, употребления </w:t>
      </w:r>
      <w:hyperlink r:id="rId43" w:tooltip="Алкогольные напитки" w:history="1">
        <w:r w:rsidRPr="00497800">
          <w:rPr>
            <w:rStyle w:val="a3"/>
            <w:rFonts w:ascii="Times New Roman" w:hAnsi="Times New Roman"/>
            <w:sz w:val="28"/>
            <w:szCs w:val="28"/>
            <w:u w:val="none"/>
          </w:rPr>
          <w:t>алкоголя</w:t>
        </w:r>
      </w:hyperlink>
      <w:r w:rsidRPr="00497800">
        <w:rPr>
          <w:rFonts w:ascii="Times New Roman" w:hAnsi="Times New Roman"/>
          <w:sz w:val="28"/>
          <w:szCs w:val="28"/>
        </w:rPr>
        <w:t>.</w:t>
      </w:r>
    </w:p>
    <w:p w:rsidR="00B1493B" w:rsidRPr="00497800" w:rsidRDefault="006D701D" w:rsidP="00C337C9">
      <w:pPr>
        <w:numPr>
          <w:ilvl w:val="0"/>
          <w:numId w:val="12"/>
        </w:numPr>
        <w:spacing w:after="0" w:line="360" w:lineRule="auto"/>
        <w:jc w:val="both"/>
        <w:rPr>
          <w:rFonts w:ascii="Times New Roman" w:hAnsi="Times New Roman"/>
          <w:sz w:val="28"/>
          <w:szCs w:val="28"/>
        </w:rPr>
      </w:pPr>
      <w:hyperlink r:id="rId44" w:tooltip="Пища" w:history="1">
        <w:r w:rsidR="00B1493B" w:rsidRPr="00497800">
          <w:rPr>
            <w:rStyle w:val="a3"/>
            <w:rFonts w:ascii="Times New Roman" w:hAnsi="Times New Roman"/>
            <w:sz w:val="28"/>
            <w:szCs w:val="28"/>
            <w:u w:val="none"/>
          </w:rPr>
          <w:t>питание</w:t>
        </w:r>
      </w:hyperlink>
      <w:r w:rsidR="00B1493B" w:rsidRPr="00497800">
        <w:rPr>
          <w:rFonts w:ascii="Times New Roman" w:hAnsi="Times New Roman"/>
          <w:sz w:val="28"/>
          <w:szCs w:val="28"/>
        </w:rPr>
        <w:t>: умеренное, соответствующее физиологическим особенностям конкретного человека, информированность о качестве употребляемых продуктов;</w:t>
      </w:r>
    </w:p>
    <w:p w:rsidR="00B1493B" w:rsidRPr="00497800" w:rsidRDefault="00B1493B" w:rsidP="00C337C9">
      <w:pPr>
        <w:numPr>
          <w:ilvl w:val="0"/>
          <w:numId w:val="12"/>
        </w:numPr>
        <w:spacing w:after="0" w:line="360" w:lineRule="auto"/>
        <w:jc w:val="both"/>
        <w:rPr>
          <w:rFonts w:ascii="Times New Roman" w:hAnsi="Times New Roman"/>
          <w:sz w:val="28"/>
          <w:szCs w:val="28"/>
        </w:rPr>
      </w:pPr>
      <w:r w:rsidRPr="00497800">
        <w:rPr>
          <w:rFonts w:ascii="Times New Roman" w:hAnsi="Times New Roman"/>
          <w:sz w:val="28"/>
          <w:szCs w:val="28"/>
        </w:rPr>
        <w:t>движения: физически активная жизнь, включая специальные физические упражнения с учётом возрастных и физиологических особенностей;</w:t>
      </w:r>
    </w:p>
    <w:p w:rsidR="00B1493B" w:rsidRPr="00497800" w:rsidRDefault="006D701D" w:rsidP="00C337C9">
      <w:pPr>
        <w:numPr>
          <w:ilvl w:val="0"/>
          <w:numId w:val="12"/>
        </w:numPr>
        <w:spacing w:after="0" w:line="360" w:lineRule="auto"/>
        <w:jc w:val="both"/>
        <w:rPr>
          <w:rFonts w:ascii="Times New Roman" w:hAnsi="Times New Roman"/>
          <w:sz w:val="28"/>
          <w:szCs w:val="28"/>
        </w:rPr>
      </w:pPr>
      <w:hyperlink r:id="rId45" w:tooltip="Гигиена" w:history="1">
        <w:r w:rsidR="00B1493B" w:rsidRPr="00497800">
          <w:rPr>
            <w:rStyle w:val="a3"/>
            <w:rFonts w:ascii="Times New Roman" w:hAnsi="Times New Roman"/>
            <w:sz w:val="28"/>
            <w:szCs w:val="28"/>
            <w:u w:val="none"/>
          </w:rPr>
          <w:t>гигиена</w:t>
        </w:r>
      </w:hyperlink>
      <w:r w:rsidR="00B1493B" w:rsidRPr="00497800">
        <w:rPr>
          <w:rFonts w:ascii="Times New Roman" w:hAnsi="Times New Roman"/>
          <w:sz w:val="28"/>
          <w:szCs w:val="28"/>
        </w:rPr>
        <w:t xml:space="preserve"> организма: соблюдение правил личной и общественной гигиены, владение навыками первой помощи;</w:t>
      </w:r>
    </w:p>
    <w:p w:rsidR="00B1493B" w:rsidRPr="00497800" w:rsidRDefault="006D701D" w:rsidP="00C337C9">
      <w:pPr>
        <w:numPr>
          <w:ilvl w:val="0"/>
          <w:numId w:val="12"/>
        </w:numPr>
        <w:spacing w:after="0" w:line="360" w:lineRule="auto"/>
        <w:jc w:val="both"/>
        <w:rPr>
          <w:rFonts w:ascii="Times New Roman" w:hAnsi="Times New Roman"/>
          <w:sz w:val="28"/>
          <w:szCs w:val="28"/>
        </w:rPr>
      </w:pPr>
      <w:hyperlink r:id="rId46" w:tooltip="Закаливание" w:history="1">
        <w:r w:rsidR="00B1493B" w:rsidRPr="00497800">
          <w:rPr>
            <w:rStyle w:val="a3"/>
            <w:rFonts w:ascii="Times New Roman" w:hAnsi="Times New Roman"/>
            <w:sz w:val="28"/>
            <w:szCs w:val="28"/>
            <w:u w:val="none"/>
          </w:rPr>
          <w:t>закаливание</w:t>
        </w:r>
      </w:hyperlink>
      <w:r w:rsidR="00B1493B" w:rsidRPr="00497800">
        <w:rPr>
          <w:rFonts w:ascii="Times New Roman" w:hAnsi="Times New Roman"/>
          <w:sz w:val="28"/>
          <w:szCs w:val="28"/>
        </w:rPr>
        <w:t>;</w:t>
      </w:r>
      <w:r w:rsidR="00B1493B">
        <w:rPr>
          <w:rFonts w:ascii="Times New Roman" w:hAnsi="Times New Roman"/>
          <w:sz w:val="28"/>
          <w:szCs w:val="28"/>
        </w:rPr>
        <w:t xml:space="preserve"> </w:t>
      </w:r>
      <w:r w:rsidR="00B1493B" w:rsidRPr="00D24676">
        <w:rPr>
          <w:rFonts w:ascii="Times New Roman" w:hAnsi="Times New Roman"/>
          <w:sz w:val="28"/>
          <w:szCs w:val="28"/>
        </w:rPr>
        <w:t>[</w:t>
      </w:r>
      <w:r w:rsidR="00B1493B">
        <w:rPr>
          <w:rFonts w:ascii="Times New Roman" w:hAnsi="Times New Roman"/>
          <w:sz w:val="28"/>
          <w:szCs w:val="28"/>
        </w:rPr>
        <w:t>8</w:t>
      </w:r>
      <w:r w:rsidR="00B1493B" w:rsidRPr="00D24676">
        <w:rPr>
          <w:rFonts w:ascii="Times New Roman" w:hAnsi="Times New Roman"/>
          <w:sz w:val="28"/>
          <w:szCs w:val="28"/>
        </w:rPr>
        <w:t>].</w:t>
      </w:r>
    </w:p>
    <w:p w:rsidR="00B1493B" w:rsidRPr="00986E19"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На физиологическое состояние человека большое влияние оказывает его психоэмоциональное состояние, которое зависит, в свою очередь, от его </w:t>
      </w:r>
      <w:hyperlink r:id="rId47" w:tooltip="Менталитет" w:history="1">
        <w:r w:rsidRPr="00986E19">
          <w:rPr>
            <w:rStyle w:val="a3"/>
            <w:rFonts w:ascii="Times New Roman" w:hAnsi="Times New Roman"/>
            <w:sz w:val="28"/>
            <w:szCs w:val="28"/>
            <w:u w:val="none"/>
          </w:rPr>
          <w:t>ментальных</w:t>
        </w:r>
      </w:hyperlink>
      <w:r w:rsidRPr="00986E19">
        <w:rPr>
          <w:rFonts w:ascii="Times New Roman" w:hAnsi="Times New Roman"/>
          <w:sz w:val="28"/>
          <w:szCs w:val="28"/>
        </w:rPr>
        <w:t xml:space="preserve"> установок. Поэтому некоторые авторы</w:t>
      </w:r>
      <w:r w:rsidRPr="00986E19">
        <w:rPr>
          <w:rFonts w:ascii="Times New Roman" w:hAnsi="Times New Roman"/>
          <w:sz w:val="28"/>
          <w:szCs w:val="28"/>
          <w:vertAlign w:val="superscript"/>
        </w:rPr>
        <w:t xml:space="preserve">, </w:t>
      </w:r>
      <w:r w:rsidRPr="00986E19">
        <w:rPr>
          <w:rFonts w:ascii="Times New Roman" w:hAnsi="Times New Roman"/>
          <w:sz w:val="28"/>
          <w:szCs w:val="28"/>
        </w:rPr>
        <w:t>в частности Г.С. Шаталова  также выделяют дополнительно следующие аспекты ЗОЖ:</w:t>
      </w:r>
    </w:p>
    <w:p w:rsidR="00B1493B" w:rsidRPr="00986E19" w:rsidRDefault="006D701D" w:rsidP="00C337C9">
      <w:pPr>
        <w:numPr>
          <w:ilvl w:val="0"/>
          <w:numId w:val="13"/>
        </w:numPr>
        <w:spacing w:after="0" w:line="360" w:lineRule="auto"/>
        <w:jc w:val="both"/>
        <w:rPr>
          <w:rFonts w:ascii="Times New Roman" w:hAnsi="Times New Roman"/>
          <w:sz w:val="28"/>
          <w:szCs w:val="28"/>
        </w:rPr>
      </w:pPr>
      <w:hyperlink r:id="rId48" w:tooltip="Эмоция" w:history="1">
        <w:r w:rsidR="00B1493B" w:rsidRPr="00986E19">
          <w:rPr>
            <w:rStyle w:val="a3"/>
            <w:rFonts w:ascii="Times New Roman" w:hAnsi="Times New Roman"/>
            <w:sz w:val="28"/>
            <w:szCs w:val="28"/>
            <w:u w:val="none"/>
          </w:rPr>
          <w:t>эмоциональное</w:t>
        </w:r>
      </w:hyperlink>
      <w:r w:rsidR="00B1493B" w:rsidRPr="00986E19">
        <w:rPr>
          <w:rFonts w:ascii="Times New Roman" w:hAnsi="Times New Roman"/>
          <w:sz w:val="28"/>
          <w:szCs w:val="28"/>
        </w:rPr>
        <w:t xml:space="preserve"> самочувствие: </w:t>
      </w:r>
      <w:hyperlink r:id="rId49" w:tooltip="Психогигиена" w:history="1">
        <w:r w:rsidR="00B1493B" w:rsidRPr="00986E19">
          <w:rPr>
            <w:rStyle w:val="a3"/>
            <w:rFonts w:ascii="Times New Roman" w:hAnsi="Times New Roman"/>
            <w:sz w:val="28"/>
            <w:szCs w:val="28"/>
            <w:u w:val="none"/>
          </w:rPr>
          <w:t>психогигиена</w:t>
        </w:r>
      </w:hyperlink>
      <w:r w:rsidR="00B1493B" w:rsidRPr="00986E19">
        <w:rPr>
          <w:rFonts w:ascii="Times New Roman" w:hAnsi="Times New Roman"/>
          <w:sz w:val="28"/>
          <w:szCs w:val="28"/>
        </w:rPr>
        <w:t>, умение справляться с собственными эмоциями;</w:t>
      </w:r>
    </w:p>
    <w:p w:rsidR="00B1493B" w:rsidRPr="00986E19" w:rsidRDefault="006D701D" w:rsidP="00C337C9">
      <w:pPr>
        <w:numPr>
          <w:ilvl w:val="0"/>
          <w:numId w:val="13"/>
        </w:numPr>
        <w:spacing w:after="0" w:line="360" w:lineRule="auto"/>
        <w:jc w:val="both"/>
        <w:rPr>
          <w:rFonts w:ascii="Times New Roman" w:hAnsi="Times New Roman"/>
          <w:sz w:val="28"/>
          <w:szCs w:val="28"/>
        </w:rPr>
      </w:pPr>
      <w:hyperlink r:id="rId50" w:tooltip="Интеллект" w:history="1">
        <w:r w:rsidR="00B1493B" w:rsidRPr="00986E19">
          <w:rPr>
            <w:rStyle w:val="a3"/>
            <w:rFonts w:ascii="Times New Roman" w:hAnsi="Times New Roman"/>
            <w:sz w:val="28"/>
            <w:szCs w:val="28"/>
            <w:u w:val="none"/>
          </w:rPr>
          <w:t>интеллектуальное</w:t>
        </w:r>
      </w:hyperlink>
      <w:r w:rsidR="00B1493B" w:rsidRPr="00986E19">
        <w:rPr>
          <w:rFonts w:ascii="Times New Roman" w:hAnsi="Times New Roman"/>
          <w:sz w:val="28"/>
          <w:szCs w:val="28"/>
        </w:rPr>
        <w:t xml:space="preserve"> самочувствие: способность человека узнавать и использовать новую информацию для оптимальных действий в новых обстоятельствах;</w:t>
      </w:r>
    </w:p>
    <w:p w:rsidR="00B1493B" w:rsidRPr="00986E19" w:rsidRDefault="006D701D" w:rsidP="00C337C9">
      <w:pPr>
        <w:numPr>
          <w:ilvl w:val="0"/>
          <w:numId w:val="13"/>
        </w:numPr>
        <w:spacing w:after="0" w:line="360" w:lineRule="auto"/>
        <w:jc w:val="both"/>
        <w:rPr>
          <w:rFonts w:ascii="Times New Roman" w:hAnsi="Times New Roman"/>
          <w:sz w:val="28"/>
          <w:szCs w:val="28"/>
        </w:rPr>
      </w:pPr>
      <w:hyperlink r:id="rId51" w:tooltip="Сознание" w:history="1">
        <w:r w:rsidR="00B1493B" w:rsidRPr="00986E19">
          <w:rPr>
            <w:rStyle w:val="a3"/>
            <w:rFonts w:ascii="Times New Roman" w:hAnsi="Times New Roman"/>
            <w:sz w:val="28"/>
            <w:szCs w:val="28"/>
            <w:u w:val="none"/>
          </w:rPr>
          <w:t>духовное</w:t>
        </w:r>
      </w:hyperlink>
      <w:r w:rsidR="00B1493B" w:rsidRPr="00986E19">
        <w:rPr>
          <w:rFonts w:ascii="Times New Roman" w:hAnsi="Times New Roman"/>
          <w:sz w:val="28"/>
          <w:szCs w:val="28"/>
        </w:rPr>
        <w:t xml:space="preserve"> самочувствие: способность устанавливать действительно значимые, конструктивные жизненные цели и стремиться к ним, </w:t>
      </w:r>
      <w:hyperlink r:id="rId52" w:tooltip="Оптимизм" w:history="1">
        <w:r w:rsidR="00B1493B" w:rsidRPr="00986E19">
          <w:rPr>
            <w:rStyle w:val="a3"/>
            <w:rFonts w:ascii="Times New Roman" w:hAnsi="Times New Roman"/>
            <w:sz w:val="28"/>
            <w:szCs w:val="28"/>
            <w:u w:val="none"/>
          </w:rPr>
          <w:t>оптимизм</w:t>
        </w:r>
      </w:hyperlink>
      <w:r w:rsidR="00B1493B" w:rsidRPr="00986E19">
        <w:rPr>
          <w:rFonts w:ascii="Times New Roman" w:hAnsi="Times New Roman"/>
          <w:sz w:val="28"/>
          <w:szCs w:val="28"/>
        </w:rPr>
        <w:t>.</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Некоторые исследователи выделяют также «социальное самочувствие» — способность взаимодействовать с другими людьми [8].</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По мнению М.В. Фирсова и Е.Г. Студёновой в здоровом образе жизни объединяется все, что способствует выполнению индивидуумом тех или иных общественных и бытовых функций в наиболее оптимальных для организма условиях.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Здоровый образ жизни формируется всеми сторонами и проявлениями общества, связан с личностно-мотивационным воплощением индивидом своих социальных, психологических и физиологических возможностей и способностей. От того, как формируются навыки здорового образа жизни в юности, во многом зависит, насколько раскроется потенциал личности в будущем. Этим определяется деятельность социального работника и социального педагога в воспитании культуры здоровья, которая строится с учетом возрастных и индивидуальных особенностей детей и взрослых [16].</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ЗОЖ – это гигиеническое поведение, базирующееся на научно обоснованных санитарно-гигиенических нормативах, направленных на укрепление и сохранение здоровья, активацию защитных сил организма, обеспечение высокого уровня трудоспособности, достижение активного долголетия [21].</w:t>
      </w:r>
    </w:p>
    <w:p w:rsidR="00B1493B" w:rsidRPr="00D24676" w:rsidRDefault="00B1493B" w:rsidP="00C337C9">
      <w:pPr>
        <w:pStyle w:val="11"/>
        <w:spacing w:after="0" w:line="360" w:lineRule="auto"/>
        <w:ind w:left="0" w:firstLine="708"/>
        <w:jc w:val="both"/>
        <w:rPr>
          <w:rFonts w:ascii="Times New Roman" w:hAnsi="Times New Roman"/>
          <w:sz w:val="28"/>
          <w:szCs w:val="28"/>
        </w:rPr>
      </w:pPr>
      <w:r w:rsidRPr="00D24676">
        <w:rPr>
          <w:rFonts w:ascii="Times New Roman" w:hAnsi="Times New Roman"/>
          <w:sz w:val="28"/>
          <w:szCs w:val="28"/>
        </w:rPr>
        <w:t>Под медицинской активностью понимают деятельность людей в области охраны, улучшения индивидуального и общественного здоровья. Медико</w:t>
      </w:r>
      <w:r w:rsidRPr="00D24676">
        <w:rPr>
          <w:rFonts w:ascii="Times New Roman" w:hAnsi="Times New Roman"/>
          <w:b/>
          <w:sz w:val="28"/>
          <w:szCs w:val="28"/>
        </w:rPr>
        <w:t>-</w:t>
      </w:r>
      <w:r w:rsidRPr="00D24676">
        <w:rPr>
          <w:rFonts w:ascii="Times New Roman" w:hAnsi="Times New Roman"/>
          <w:sz w:val="28"/>
          <w:szCs w:val="28"/>
        </w:rPr>
        <w:t>социальная активность включает наличие гигиенических навыков, выполнение медицинских рекомендаций, участие в оздоровлении образа жизни и окружающей среды, умение оказывать первую доврачебную помощь себе и родственникам, использовать средства народной, традиционной медицины и др.</w:t>
      </w:r>
    </w:p>
    <w:p w:rsidR="00B1493B" w:rsidRPr="00D24676" w:rsidRDefault="00B1493B" w:rsidP="00C337C9">
      <w:pPr>
        <w:pStyle w:val="a4"/>
        <w:spacing w:before="0" w:beforeAutospacing="0" w:after="0" w:afterAutospacing="0" w:line="360" w:lineRule="auto"/>
        <w:ind w:firstLine="680"/>
        <w:jc w:val="both"/>
        <w:rPr>
          <w:sz w:val="28"/>
          <w:szCs w:val="28"/>
        </w:rPr>
      </w:pPr>
      <w:r w:rsidRPr="00D24676">
        <w:rPr>
          <w:sz w:val="28"/>
          <w:szCs w:val="28"/>
        </w:rPr>
        <w:t xml:space="preserve">Повышение уровня медико-социальной активности и грамотности населения – важнейшая задача не только участкового врача-терапевта и педиатра, но и  социального работника. Важной составной частью медико-социальной активности является </w:t>
      </w:r>
      <w:r>
        <w:rPr>
          <w:sz w:val="28"/>
          <w:szCs w:val="28"/>
        </w:rPr>
        <w:t xml:space="preserve">личная </w:t>
      </w:r>
      <w:r w:rsidRPr="00D24676">
        <w:rPr>
          <w:sz w:val="28"/>
          <w:szCs w:val="28"/>
        </w:rPr>
        <w:t xml:space="preserve">установка на здоровый образ жизни. </w:t>
      </w:r>
    </w:p>
    <w:p w:rsidR="00B1493B" w:rsidRPr="00D24676" w:rsidRDefault="00B1493B" w:rsidP="00C337C9">
      <w:pPr>
        <w:spacing w:after="0" w:line="360" w:lineRule="auto"/>
        <w:ind w:firstLine="680"/>
        <w:jc w:val="both"/>
        <w:rPr>
          <w:rFonts w:ascii="Times New Roman" w:hAnsi="Times New Roman"/>
          <w:sz w:val="28"/>
          <w:szCs w:val="28"/>
        </w:rPr>
      </w:pPr>
      <w:r w:rsidRPr="00D24676">
        <w:rPr>
          <w:rFonts w:ascii="Times New Roman" w:hAnsi="Times New Roman"/>
          <w:sz w:val="28"/>
          <w:szCs w:val="28"/>
        </w:rPr>
        <w:t xml:space="preserve">Формирование здорового образа жизни – это создание системы преодоления факторов риска в форме активной жизнедеятельности людей, направленной на сохранение и укрепление здоровья. </w:t>
      </w:r>
    </w:p>
    <w:p w:rsidR="00B1493B" w:rsidRPr="00D24676" w:rsidRDefault="00B1493B" w:rsidP="00DE4511">
      <w:pPr>
        <w:spacing w:after="0" w:line="360" w:lineRule="auto"/>
        <w:ind w:firstLine="708"/>
        <w:jc w:val="both"/>
        <w:rPr>
          <w:rFonts w:ascii="Times New Roman" w:hAnsi="Times New Roman"/>
          <w:sz w:val="28"/>
          <w:szCs w:val="28"/>
        </w:rPr>
      </w:pPr>
      <w:r w:rsidRPr="00D24676">
        <w:rPr>
          <w:rFonts w:ascii="Times New Roman" w:hAnsi="Times New Roman"/>
          <w:sz w:val="28"/>
          <w:szCs w:val="28"/>
        </w:rPr>
        <w:t>Мировой опыт свидетельствует о высокой эффек</w:t>
      </w:r>
      <w:r w:rsidRPr="00D24676">
        <w:rPr>
          <w:rFonts w:ascii="Times New Roman" w:hAnsi="Times New Roman"/>
          <w:sz w:val="28"/>
          <w:szCs w:val="28"/>
        </w:rPr>
        <w:softHyphen/>
        <w:t>тивности профилактической деятельности в сохранении здоровья. Как известно, гигиеническое обучение – обязательный раздел деятельности каждого лечебно-профилактического учреждения, профессиональная обязанность каждого ме</w:t>
      </w:r>
      <w:r w:rsidRPr="00D24676">
        <w:rPr>
          <w:rFonts w:ascii="Times New Roman" w:hAnsi="Times New Roman"/>
          <w:sz w:val="28"/>
          <w:szCs w:val="28"/>
        </w:rPr>
        <w:softHyphen/>
        <w:t xml:space="preserve">дицинского работника любого медицинского учреждения. </w:t>
      </w:r>
    </w:p>
    <w:p w:rsidR="00B1493B" w:rsidRPr="00901160" w:rsidRDefault="00B1493B" w:rsidP="00901160">
      <w:pPr>
        <w:spacing w:after="0" w:line="360" w:lineRule="auto"/>
        <w:ind w:firstLine="708"/>
        <w:jc w:val="both"/>
        <w:rPr>
          <w:rFonts w:ascii="Times New Roman" w:hAnsi="Times New Roman"/>
          <w:sz w:val="28"/>
          <w:szCs w:val="28"/>
        </w:rPr>
      </w:pPr>
      <w:r w:rsidRPr="00D24676">
        <w:rPr>
          <w:rFonts w:ascii="Times New Roman" w:hAnsi="Times New Roman"/>
          <w:sz w:val="28"/>
          <w:szCs w:val="28"/>
        </w:rPr>
        <w:t>Гигиеническое обучение в деятельности лечебно-профилактических учреждений (ЛПУ) – один из основных инструментов медицинской профилактики, важный фактор, непосредственно влияю</w:t>
      </w:r>
      <w:r w:rsidRPr="00D24676">
        <w:rPr>
          <w:rFonts w:ascii="Times New Roman" w:hAnsi="Times New Roman"/>
          <w:sz w:val="28"/>
          <w:szCs w:val="28"/>
        </w:rPr>
        <w:softHyphen/>
        <w:t>щий на эффективность лечебной и профилактической работы, и тем самым на экономи</w:t>
      </w:r>
      <w:r w:rsidRPr="00D24676">
        <w:rPr>
          <w:rFonts w:ascii="Times New Roman" w:hAnsi="Times New Roman"/>
          <w:sz w:val="28"/>
          <w:szCs w:val="28"/>
        </w:rPr>
        <w:softHyphen/>
        <w:t>ческие показатели здравоохранения [21].</w:t>
      </w:r>
    </w:p>
    <w:p w:rsidR="00B1493B" w:rsidRPr="00D24676" w:rsidRDefault="00B1493B" w:rsidP="00C337C9">
      <w:pPr>
        <w:spacing w:after="0" w:line="360" w:lineRule="auto"/>
        <w:ind w:firstLine="360"/>
        <w:jc w:val="both"/>
        <w:rPr>
          <w:rFonts w:ascii="Times New Roman" w:hAnsi="Times New Roman"/>
          <w:sz w:val="28"/>
          <w:szCs w:val="28"/>
        </w:rPr>
      </w:pPr>
      <w:r w:rsidRPr="00D24676">
        <w:rPr>
          <w:rFonts w:ascii="Times New Roman" w:hAnsi="Times New Roman"/>
          <w:sz w:val="28"/>
          <w:szCs w:val="28"/>
        </w:rPr>
        <w:t>Здоровый образ жизни - благоприятные условия жизнедеятельности человека, уровень его культуры, в том числе поведенческой, и гигиенических навыков, позволяющих сохранять и укреплять здоровье.</w:t>
      </w:r>
    </w:p>
    <w:p w:rsidR="00B1493B" w:rsidRPr="00D24676" w:rsidRDefault="00B1493B" w:rsidP="00C337C9">
      <w:pPr>
        <w:spacing w:after="0" w:line="360" w:lineRule="auto"/>
        <w:ind w:firstLine="360"/>
        <w:jc w:val="both"/>
        <w:rPr>
          <w:rFonts w:ascii="Times New Roman" w:hAnsi="Times New Roman"/>
          <w:sz w:val="28"/>
          <w:szCs w:val="28"/>
        </w:rPr>
      </w:pPr>
      <w:r w:rsidRPr="00D24676">
        <w:rPr>
          <w:rFonts w:ascii="Times New Roman" w:hAnsi="Times New Roman"/>
          <w:sz w:val="28"/>
          <w:szCs w:val="28"/>
        </w:rPr>
        <w:t>Здоровый образ жизни предусматривает определённый комплекс норм поведения. Это, прежде всего:</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регулярное, сбалансированное, рациональное питание;</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соблюдение оптимального двигательного режима с учётом возрастных, гендерных и физиологических особенностей;</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отказ от саморазрушающего поведения: отказ от курения, употребления психоактивных веществ, от злоупотребления алкоголем;</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соблюдение правил личной и общественной гигиены;</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соблюдение правил психогигиены и психопрофилактики;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повышение уровня медицинских знаний, владение навыками самопомощи и самоконтроля за состоянием здоровья;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здоровое сексуальное поведение [9].</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bCs/>
          <w:sz w:val="28"/>
          <w:szCs w:val="28"/>
        </w:rPr>
        <w:t>Т.о., понятие ЗОЖ вышло за рамки медицинского понятия и стало понятием социологическим.</w:t>
      </w:r>
      <w:r w:rsidRPr="00D24676">
        <w:rPr>
          <w:rFonts w:ascii="Times New Roman" w:hAnsi="Times New Roman"/>
          <w:sz w:val="28"/>
          <w:szCs w:val="28"/>
        </w:rPr>
        <w:t xml:space="preserve"> Здоровый образ жизни - это единство и согласованность трёх уровней жизнедеятельности человека: социального, психологического и биологического.</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ЗОЖ - социологическое понятие, характеризующее: а) степень реализации потенциала конкретного общества (индивида, социальной группы) в обеспечении здоровья; б) степень социального благополучия как единства уровня и качества жизни; в) степень эффективности функционирования социальной организации в ее отнесении к ценности здоровья [7].</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sz w:val="28"/>
          <w:szCs w:val="28"/>
        </w:rPr>
        <w:t xml:space="preserve"> Как социологическое понятие здоровый образ жизни является предпосылкой для развития других сторон жизнедеятельности человека, достижения им активного </w:t>
      </w:r>
      <w:hyperlink r:id="rId53" w:tooltip="Долголетие" w:history="1">
        <w:r w:rsidRPr="00901160">
          <w:rPr>
            <w:rStyle w:val="a3"/>
            <w:rFonts w:ascii="Times New Roman" w:hAnsi="Times New Roman"/>
            <w:sz w:val="28"/>
            <w:szCs w:val="28"/>
            <w:u w:val="none"/>
          </w:rPr>
          <w:t>долголетия</w:t>
        </w:r>
      </w:hyperlink>
      <w:r w:rsidRPr="00D24676">
        <w:rPr>
          <w:rFonts w:ascii="Times New Roman" w:hAnsi="Times New Roman"/>
          <w:sz w:val="28"/>
          <w:szCs w:val="28"/>
        </w:rPr>
        <w:t xml:space="preserve"> и полноценного выполнения социальных функций. </w:t>
      </w:r>
      <w:r w:rsidRPr="00D24676">
        <w:rPr>
          <w:rFonts w:ascii="Times New Roman" w:hAnsi="Times New Roman"/>
          <w:bCs/>
          <w:sz w:val="28"/>
          <w:szCs w:val="28"/>
        </w:rPr>
        <w:t xml:space="preserve">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Здоровый образ жизни — рациональный образ жизни, неотъемлемой чертой которого является активная деятельность, направленная на сохранение и улучшение здоровья. ЗОЖ - образ жизни, который способствует общественному и индивидуальному здоровью, является основой </w:t>
      </w:r>
      <w:hyperlink r:id="rId54" w:history="1">
        <w:r w:rsidRPr="00901160">
          <w:rPr>
            <w:rStyle w:val="a3"/>
            <w:rFonts w:ascii="Times New Roman" w:hAnsi="Times New Roman"/>
            <w:iCs/>
            <w:sz w:val="28"/>
            <w:szCs w:val="28"/>
            <w:u w:val="none"/>
          </w:rPr>
          <w:t>профилактики</w:t>
        </w:r>
      </w:hyperlink>
      <w:r w:rsidRPr="00901160">
        <w:rPr>
          <w:rFonts w:ascii="Times New Roman" w:hAnsi="Times New Roman"/>
          <w:bCs/>
          <w:i/>
          <w:iCs/>
          <w:sz w:val="28"/>
          <w:szCs w:val="28"/>
        </w:rPr>
        <w:t>,</w:t>
      </w:r>
      <w:r w:rsidRPr="00D24676">
        <w:rPr>
          <w:rFonts w:ascii="Times New Roman" w:hAnsi="Times New Roman"/>
          <w:bCs/>
          <w:sz w:val="28"/>
          <w:szCs w:val="28"/>
        </w:rPr>
        <w:t xml:space="preserve"> а его формирование — важнейшей задачей социальной политики государства в деле охраны и укрепления здоровья населения.</w:t>
      </w:r>
    </w:p>
    <w:p w:rsidR="00B1493B" w:rsidRPr="00D24676" w:rsidRDefault="00B1493B" w:rsidP="00C337C9">
      <w:pPr>
        <w:pStyle w:val="Pa6"/>
        <w:spacing w:line="360" w:lineRule="auto"/>
        <w:jc w:val="both"/>
        <w:rPr>
          <w:rFonts w:ascii="Times New Roman" w:hAnsi="Times New Roman"/>
          <w:color w:val="000000"/>
          <w:sz w:val="28"/>
          <w:szCs w:val="28"/>
        </w:rPr>
      </w:pPr>
      <w:r w:rsidRPr="00D24676">
        <w:rPr>
          <w:rFonts w:ascii="Times New Roman" w:hAnsi="Times New Roman"/>
          <w:sz w:val="28"/>
          <w:szCs w:val="28"/>
        </w:rPr>
        <w:t>1.2</w:t>
      </w:r>
      <w:r w:rsidRPr="00D24676">
        <w:rPr>
          <w:rFonts w:ascii="Times New Roman" w:hAnsi="Times New Roman"/>
          <w:i/>
          <w:sz w:val="28"/>
          <w:szCs w:val="28"/>
        </w:rPr>
        <w:t>.</w:t>
      </w:r>
      <w:r w:rsidRPr="00D24676">
        <w:rPr>
          <w:rFonts w:ascii="Times New Roman" w:hAnsi="Times New Roman"/>
          <w:sz w:val="28"/>
          <w:szCs w:val="28"/>
        </w:rPr>
        <w:t xml:space="preserve"> Нормативно-правовая база социально-медицинской работы с населением по пропаганде  ЗОЖ</w:t>
      </w:r>
      <w:r w:rsidRPr="00D24676">
        <w:rPr>
          <w:rFonts w:ascii="Times New Roman" w:hAnsi="Times New Roman"/>
          <w:color w:val="000000"/>
          <w:sz w:val="28"/>
          <w:szCs w:val="28"/>
        </w:rPr>
        <w:t xml:space="preserve"> </w:t>
      </w:r>
    </w:p>
    <w:p w:rsidR="00B1493B" w:rsidRPr="00D24676" w:rsidRDefault="00B1493B" w:rsidP="00C337C9">
      <w:pPr>
        <w:pStyle w:val="Pa6"/>
        <w:spacing w:line="360" w:lineRule="auto"/>
        <w:ind w:firstLine="708"/>
        <w:jc w:val="both"/>
        <w:rPr>
          <w:rFonts w:ascii="Times New Roman" w:hAnsi="Times New Roman"/>
          <w:sz w:val="28"/>
          <w:szCs w:val="28"/>
        </w:rPr>
      </w:pPr>
      <w:r w:rsidRPr="00D24676">
        <w:rPr>
          <w:rFonts w:ascii="Times New Roman" w:hAnsi="Times New Roman"/>
          <w:color w:val="000000"/>
          <w:sz w:val="28"/>
          <w:szCs w:val="28"/>
        </w:rPr>
        <w:t>В</w:t>
      </w:r>
      <w:r w:rsidRPr="00D24676">
        <w:rPr>
          <w:rFonts w:ascii="Times New Roman" w:hAnsi="Times New Roman"/>
          <w:sz w:val="28"/>
          <w:szCs w:val="28"/>
        </w:rPr>
        <w:t xml:space="preserve"> условиях правового государства реализация государственной политики в области здравоохранения возможна лишь посредством разработки и принятия законодательных актов, как феде</w:t>
      </w:r>
      <w:r w:rsidRPr="00D24676">
        <w:rPr>
          <w:rFonts w:ascii="Times New Roman" w:hAnsi="Times New Roman"/>
          <w:sz w:val="28"/>
          <w:szCs w:val="28"/>
        </w:rPr>
        <w:softHyphen/>
        <w:t>рального уровня, так и субъектов Российской Федерации. В середине 90-х годов был создан Кодекс законов об охране здоро</w:t>
      </w:r>
      <w:r w:rsidRPr="00D24676">
        <w:rPr>
          <w:rFonts w:ascii="Times New Roman" w:hAnsi="Times New Roman"/>
          <w:sz w:val="28"/>
          <w:szCs w:val="28"/>
        </w:rPr>
        <w:softHyphen/>
        <w:t>вья населения, который базируется на следующих принципах:</w:t>
      </w:r>
    </w:p>
    <w:p w:rsidR="00B1493B" w:rsidRPr="00D24676" w:rsidRDefault="00B1493B" w:rsidP="00C337C9">
      <w:pPr>
        <w:pStyle w:val="Pa6"/>
        <w:spacing w:line="360" w:lineRule="auto"/>
        <w:jc w:val="both"/>
        <w:rPr>
          <w:rFonts w:ascii="Times New Roman" w:hAnsi="Times New Roman"/>
          <w:sz w:val="28"/>
          <w:szCs w:val="28"/>
        </w:rPr>
      </w:pPr>
      <w:r w:rsidRPr="00D24676">
        <w:rPr>
          <w:rFonts w:ascii="Times New Roman" w:hAnsi="Times New Roman"/>
          <w:sz w:val="28"/>
          <w:szCs w:val="28"/>
        </w:rPr>
        <w:t>- защита прав человека в сфере охраны здоровья и обеспечение связанных с этими правами государственных гарантий;</w:t>
      </w:r>
    </w:p>
    <w:p w:rsidR="00B1493B" w:rsidRPr="00D24676" w:rsidRDefault="00B1493B" w:rsidP="00C337C9">
      <w:pPr>
        <w:pStyle w:val="Pa6"/>
        <w:spacing w:line="360" w:lineRule="auto"/>
        <w:jc w:val="both"/>
        <w:rPr>
          <w:rFonts w:ascii="Times New Roman" w:hAnsi="Times New Roman"/>
          <w:sz w:val="28"/>
          <w:szCs w:val="28"/>
        </w:rPr>
      </w:pPr>
      <w:r w:rsidRPr="00D24676">
        <w:rPr>
          <w:rFonts w:ascii="Times New Roman" w:hAnsi="Times New Roman"/>
          <w:sz w:val="28"/>
          <w:szCs w:val="28"/>
        </w:rPr>
        <w:t>- приоритет профилактических мер в сфере охраны здоровья граждан;</w:t>
      </w:r>
    </w:p>
    <w:p w:rsidR="00B1493B" w:rsidRPr="00D24676" w:rsidRDefault="00B1493B" w:rsidP="00C337C9">
      <w:pPr>
        <w:pStyle w:val="Pa6"/>
        <w:spacing w:line="360" w:lineRule="auto"/>
        <w:jc w:val="both"/>
        <w:rPr>
          <w:rFonts w:ascii="Times New Roman" w:hAnsi="Times New Roman"/>
          <w:sz w:val="28"/>
          <w:szCs w:val="28"/>
        </w:rPr>
      </w:pPr>
      <w:r w:rsidRPr="00D24676">
        <w:rPr>
          <w:rFonts w:ascii="Times New Roman" w:hAnsi="Times New Roman"/>
          <w:sz w:val="28"/>
          <w:szCs w:val="28"/>
        </w:rPr>
        <w:t>- доступность медико-социальной помощи населению;</w:t>
      </w:r>
    </w:p>
    <w:p w:rsidR="00B1493B" w:rsidRPr="00D24676" w:rsidRDefault="00B1493B" w:rsidP="00C337C9">
      <w:pPr>
        <w:pStyle w:val="Pa6"/>
        <w:spacing w:line="360" w:lineRule="auto"/>
        <w:jc w:val="both"/>
        <w:rPr>
          <w:rFonts w:ascii="Times New Roman" w:hAnsi="Times New Roman"/>
          <w:color w:val="000000"/>
          <w:sz w:val="28"/>
          <w:szCs w:val="28"/>
        </w:rPr>
      </w:pPr>
      <w:r w:rsidRPr="00D24676">
        <w:rPr>
          <w:rFonts w:ascii="Times New Roman" w:hAnsi="Times New Roman"/>
          <w:sz w:val="28"/>
          <w:szCs w:val="28"/>
        </w:rPr>
        <w:t>- ответственность органов государственной власти и управления, предприятий, учреждений и организаций независимо от форм собственности, а также долж</w:t>
      </w:r>
      <w:r w:rsidRPr="00D24676">
        <w:rPr>
          <w:rFonts w:ascii="Times New Roman" w:hAnsi="Times New Roman"/>
          <w:sz w:val="28"/>
          <w:szCs w:val="28"/>
        </w:rPr>
        <w:softHyphen/>
        <w:t>ностных лиц за обеспечение конституционных прав граждан в сфере охраны здоровья.</w:t>
      </w:r>
      <w:r w:rsidRPr="00D24676">
        <w:rPr>
          <w:rFonts w:ascii="Times New Roman" w:hAnsi="Times New Roman"/>
          <w:color w:val="000000"/>
          <w:sz w:val="28"/>
          <w:szCs w:val="28"/>
        </w:rPr>
        <w:t xml:space="preserve">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sz w:val="28"/>
          <w:szCs w:val="28"/>
        </w:rPr>
        <w:t xml:space="preserve">В своей деятельности по реализации мероприятий профилактики и пропаганде ЗОЖ медицинские и социальные работники Центров медицинской профилактики руководствуются Конституцией РФ, Законом РФ «Основы законодательства РФ об охране здоровья граждан» от 22 июля 1993 года N 5487-1, Приказом Министерства здравоохранения РФ № 295 от 6 октября 1997года «О совершенствовании деятельности органов и учреждений здравоохранения в области гигиенического обучения и воспитания населения РФ»,  </w:t>
      </w:r>
      <w:r w:rsidRPr="00D24676">
        <w:rPr>
          <w:rFonts w:ascii="Times New Roman" w:hAnsi="Times New Roman"/>
          <w:bCs/>
          <w:sz w:val="28"/>
          <w:szCs w:val="28"/>
        </w:rPr>
        <w:t xml:space="preserve">Приказом Минздравсоцразвития РФ от 10.06.2009 N 302н (ред. от 19.08.2009) "О мерах по реализации Постановления Правительства Российской Федерации от 18 мая 2009 г. N 413 "О финансовом обеспечении в 2009 году за счет ассигнований федерального бюджета мероприятий, направленных на формирование здорового образа жизни у граждан Российской Федерации, включая сокращение потребления алкоголя и табака" (Зарегистрировано в Минюсте РФ 18.06.2009 N 14111), Приказом Минздравсоцразвития России №597н от 19 августа 2009 г.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Зарегистрировано в Минюсте 25 сентября 2009, № 14871 и другими нормативными актами .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 Конституции РФ в статье 41 прописано  право  каждого гражданина на охрану здоровья и медицинскую помощь.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[1].</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color w:val="000000"/>
          <w:sz w:val="28"/>
          <w:szCs w:val="28"/>
        </w:rPr>
        <w:t xml:space="preserve">В «Основах  законодательства Российской Федерации об охране здоровья граждан» в </w:t>
      </w:r>
      <w:r w:rsidRPr="00D24676">
        <w:rPr>
          <w:rFonts w:ascii="Times New Roman" w:hAnsi="Times New Roman"/>
          <w:bCs/>
          <w:sz w:val="28"/>
          <w:szCs w:val="28"/>
        </w:rPr>
        <w:t>Разделе IV в ст.19 прописано Право граждан на информацию о факторах, влияющих на здоровье. «Граждане имеют право на регулярное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рациональных нормах питания, о продукции, работах, услугах, их соответствии санитарным нормам и правилам, о других факторах. Эта информация предоставляется органами государственной власти и органами местного самоуправления в соответствии с их полномочиями через средства массовой информации или непосредственно гражданам [2].</w:t>
      </w:r>
    </w:p>
    <w:p w:rsidR="00B1493B" w:rsidRPr="00D24676" w:rsidRDefault="00B1493B" w:rsidP="00C337C9">
      <w:pPr>
        <w:spacing w:after="0" w:line="360" w:lineRule="auto"/>
        <w:ind w:firstLine="539"/>
        <w:jc w:val="both"/>
        <w:rPr>
          <w:rFonts w:ascii="Times New Roman" w:hAnsi="Times New Roman"/>
          <w:bCs/>
          <w:sz w:val="28"/>
          <w:szCs w:val="28"/>
        </w:rPr>
      </w:pPr>
      <w:r w:rsidRPr="00D24676">
        <w:rPr>
          <w:rFonts w:ascii="Times New Roman" w:hAnsi="Times New Roman"/>
          <w:bCs/>
          <w:sz w:val="28"/>
          <w:szCs w:val="28"/>
        </w:rPr>
        <w:t xml:space="preserve">В целях реализации комплекса мер, направленных на формирование здорового образа жизни у граждан Российской Федерации Министерством здравоохранения и социального развития издан Приказ Минздравсоцразвития России №597н от 19 августа 2009 г.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(Зарегистрировано в Минюсте 25 сентября 2009, № 14871).  </w:t>
      </w:r>
    </w:p>
    <w:p w:rsidR="00B1493B" w:rsidRPr="00D24676" w:rsidRDefault="00B1493B" w:rsidP="00C337C9">
      <w:pPr>
        <w:spacing w:after="0" w:line="360" w:lineRule="auto"/>
        <w:ind w:firstLine="539"/>
        <w:jc w:val="both"/>
        <w:rPr>
          <w:rFonts w:ascii="Times New Roman" w:hAnsi="Times New Roman"/>
          <w:bCs/>
          <w:sz w:val="28"/>
          <w:szCs w:val="28"/>
        </w:rPr>
      </w:pPr>
      <w:r w:rsidRPr="00D24676">
        <w:rPr>
          <w:rFonts w:ascii="Times New Roman" w:hAnsi="Times New Roman"/>
          <w:bCs/>
          <w:sz w:val="28"/>
          <w:szCs w:val="28"/>
        </w:rPr>
        <w:t xml:space="preserve">В Приказе  утверждены    Требования к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согласно приложению № 1; учетная форма № 025-ЦЗ/у – «Карта центра здоровья» согласно приложению № 2; учётная форма </w:t>
      </w:r>
      <w:r w:rsidRPr="00D24676">
        <w:rPr>
          <w:rFonts w:ascii="Times New Roman" w:hAnsi="Times New Roman"/>
          <w:sz w:val="28"/>
          <w:szCs w:val="28"/>
        </w:rPr>
        <w:t>002-ЦЗ/у – «Карта здорового образа жизни» согласно приложению № 3;</w:t>
      </w:r>
      <w:r w:rsidRPr="00D24676">
        <w:rPr>
          <w:rFonts w:ascii="Times New Roman" w:hAnsi="Times New Roman"/>
          <w:bCs/>
          <w:sz w:val="28"/>
          <w:szCs w:val="28"/>
        </w:rPr>
        <w:t xml:space="preserve">  </w:t>
      </w:r>
      <w:r w:rsidRPr="00D24676">
        <w:rPr>
          <w:rFonts w:ascii="Times New Roman" w:hAnsi="Times New Roman"/>
          <w:sz w:val="28"/>
          <w:szCs w:val="28"/>
        </w:rPr>
        <w:t>отчетная форма отраслевого статистического наблюдения № 68 «Сведения о деятельности центра здоровья» (месячная, годовая) согласно приложению № 4;  рекомендуемые штатные нормативы медицинского и иного персонала центра здоровья согласно приложению № 5.</w:t>
      </w:r>
    </w:p>
    <w:p w:rsidR="00B1493B" w:rsidRPr="00D24676" w:rsidRDefault="00B1493B" w:rsidP="00C337C9">
      <w:pPr>
        <w:pStyle w:val="ab"/>
        <w:tabs>
          <w:tab w:val="left" w:pos="800"/>
          <w:tab w:val="num" w:pos="900"/>
          <w:tab w:val="num" w:pos="1100"/>
          <w:tab w:val="left" w:pos="1200"/>
        </w:tabs>
        <w:ind w:right="170" w:firstLine="0"/>
        <w:rPr>
          <w:szCs w:val="28"/>
        </w:rPr>
      </w:pPr>
      <w:r w:rsidRPr="00D24676">
        <w:rPr>
          <w:bCs/>
          <w:szCs w:val="28"/>
        </w:rPr>
        <w:tab/>
      </w:r>
      <w:r w:rsidRPr="00D24676">
        <w:rPr>
          <w:szCs w:val="28"/>
        </w:rPr>
        <w:tab/>
        <w:t>В Требованиях   формирование здорового образа жизни рассматривается как комплекс мероприятий, направленных на сохранение здоровья; пропаганду здорового образа жизни; мотивирование граждан к личной ответственности за своё здоровье и здоровье своих детей; разработку индивидуальных подходов по формированию здорового образа жизни, в том числе детям; борьбу с факторами риска развития заболеваний; просвещение и информирование населения о вреде употребления табака и злоупотребления алкоголем; предотвращение социально-значимых заболеваний, в том числе среди детского населения; увеличение продолжительности активной жизни.</w:t>
      </w:r>
    </w:p>
    <w:p w:rsidR="00B1493B" w:rsidRPr="00D24676" w:rsidRDefault="00B1493B" w:rsidP="007E378B">
      <w:pPr>
        <w:pStyle w:val="ab"/>
        <w:tabs>
          <w:tab w:val="left" w:pos="800"/>
          <w:tab w:val="num" w:pos="900"/>
          <w:tab w:val="num" w:pos="1100"/>
          <w:tab w:val="left" w:pos="1200"/>
        </w:tabs>
        <w:ind w:right="170" w:firstLine="0"/>
        <w:rPr>
          <w:szCs w:val="28"/>
        </w:rPr>
      </w:pPr>
      <w:r w:rsidRPr="00D24676">
        <w:rPr>
          <w:szCs w:val="28"/>
        </w:rPr>
        <w:tab/>
        <w:t xml:space="preserve">Деятельность органов и учреждений здравоохранения Еврейской автономной области в последние годы осуществляется в рамках Концепции развития здравоохранения и медицинской науки в РФ до 2010 года и выполнения полномочий субъекта в связи со вступлением в действие Федерального закона от 22 августа 2004 г. № 122-ФЗ и Федерального закона от 4 июля 2003 г. № 95-ФЗ </w:t>
      </w:r>
      <w:r w:rsidRPr="00D24676">
        <w:rPr>
          <w:bCs/>
          <w:szCs w:val="28"/>
        </w:rPr>
        <w:t>[20].</w:t>
      </w:r>
    </w:p>
    <w:p w:rsidR="00B1493B" w:rsidRDefault="00B1493B" w:rsidP="00C337C9">
      <w:pPr>
        <w:spacing w:after="0" w:line="360" w:lineRule="auto"/>
        <w:jc w:val="both"/>
        <w:rPr>
          <w:rFonts w:ascii="Times New Roman" w:hAnsi="Times New Roman"/>
          <w:sz w:val="28"/>
          <w:szCs w:val="28"/>
        </w:rPr>
      </w:pPr>
    </w:p>
    <w:p w:rsidR="00B1493B" w:rsidRDefault="00B1493B" w:rsidP="00C337C9">
      <w:pPr>
        <w:spacing w:after="0" w:line="360" w:lineRule="auto"/>
        <w:jc w:val="both"/>
        <w:rPr>
          <w:rFonts w:ascii="Times New Roman" w:hAnsi="Times New Roman"/>
          <w:sz w:val="28"/>
          <w:szCs w:val="28"/>
        </w:rPr>
      </w:pPr>
    </w:p>
    <w:p w:rsidR="00B1493B" w:rsidRPr="007E378B" w:rsidRDefault="00B1493B" w:rsidP="00C337C9">
      <w:pPr>
        <w:spacing w:after="0" w:line="360" w:lineRule="auto"/>
        <w:jc w:val="both"/>
        <w:rPr>
          <w:rFonts w:ascii="Times New Roman" w:hAnsi="Times New Roman"/>
          <w:bCs/>
          <w:sz w:val="28"/>
          <w:szCs w:val="28"/>
        </w:rPr>
      </w:pPr>
      <w:r w:rsidRPr="007E378B">
        <w:rPr>
          <w:rFonts w:ascii="Times New Roman" w:hAnsi="Times New Roman"/>
          <w:sz w:val="28"/>
          <w:szCs w:val="28"/>
        </w:rPr>
        <w:t>1.3.  Основы социальной работы по пропаганде ЗОЖ</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Министерство здравоохранения и социального развития провело тщательный анализ положения дел в сфере здоровья, здорового образа жизни, вредных привычек и факторов, вносящих наибольший вклад в смертность, инвалидность, заболеваемость людей.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Обозначим эти проблемные цифры, факты и факторы, влияющие на состояние здоровья нации.</w:t>
      </w:r>
    </w:p>
    <w:p w:rsidR="00B1493B"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По данным Всемирной организации здравоохранения, в Российской Федерации лидирующие факторы риска смертности и заболеваемости -  высокое артериальное давление, высокий уровень холестерина, курение и алкоголь. К основным причинам смертности также относится несбалансированное и избыточное питание. Рассмотрим статистические данные основных причин смертности, предоставленные Министерством здравоохранения и социального развития РФ.</w:t>
      </w:r>
    </w:p>
    <w:p w:rsidR="00B1493B" w:rsidRPr="00D93A08" w:rsidRDefault="00B1493B" w:rsidP="00901160">
      <w:pPr>
        <w:spacing w:after="0" w:line="360" w:lineRule="auto"/>
        <w:ind w:firstLine="708"/>
        <w:jc w:val="both"/>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3"/>
        <w:gridCol w:w="2810"/>
        <w:gridCol w:w="2546"/>
        <w:gridCol w:w="1672"/>
      </w:tblGrid>
      <w:tr w:rsidR="00B1493B" w:rsidRPr="00601EAC" w:rsidTr="00601EAC">
        <w:tc>
          <w:tcPr>
            <w:tcW w:w="9571" w:type="dxa"/>
            <w:gridSpan w:val="4"/>
          </w:tcPr>
          <w:p w:rsidR="00B1493B" w:rsidRPr="00601EAC" w:rsidRDefault="00B1493B" w:rsidP="00601EAC">
            <w:pPr>
              <w:spacing w:after="0" w:line="240" w:lineRule="auto"/>
              <w:jc w:val="center"/>
              <w:rPr>
                <w:rFonts w:ascii="Times New Roman" w:hAnsi="Times New Roman"/>
                <w:sz w:val="24"/>
                <w:szCs w:val="24"/>
              </w:rPr>
            </w:pPr>
            <w:r w:rsidRPr="00601EAC">
              <w:rPr>
                <w:rFonts w:ascii="Times New Roman" w:hAnsi="Times New Roman"/>
                <w:sz w:val="24"/>
                <w:szCs w:val="24"/>
              </w:rPr>
              <w:t>Основные причины смертности</w:t>
            </w:r>
          </w:p>
        </w:tc>
      </w:tr>
      <w:tr w:rsidR="00B1493B" w:rsidRPr="00601EAC" w:rsidTr="00601EAC">
        <w:tc>
          <w:tcPr>
            <w:tcW w:w="2543" w:type="dxa"/>
          </w:tcPr>
          <w:p w:rsidR="00B1493B" w:rsidRPr="00601EAC" w:rsidRDefault="00B1493B" w:rsidP="00601EAC">
            <w:pPr>
              <w:spacing w:after="0" w:line="240" w:lineRule="auto"/>
              <w:jc w:val="center"/>
              <w:rPr>
                <w:rFonts w:ascii="Times New Roman" w:hAnsi="Times New Roman"/>
                <w:sz w:val="24"/>
                <w:szCs w:val="24"/>
              </w:rPr>
            </w:pPr>
            <w:r w:rsidRPr="00601EAC">
              <w:rPr>
                <w:rFonts w:ascii="Times New Roman" w:hAnsi="Times New Roman"/>
                <w:sz w:val="24"/>
                <w:szCs w:val="24"/>
              </w:rPr>
              <w:t>Алкоголь</w:t>
            </w:r>
          </w:p>
        </w:tc>
        <w:tc>
          <w:tcPr>
            <w:tcW w:w="2810" w:type="dxa"/>
          </w:tcPr>
          <w:p w:rsidR="00B1493B" w:rsidRPr="00601EAC" w:rsidRDefault="00B1493B" w:rsidP="00601EAC">
            <w:pPr>
              <w:spacing w:after="0" w:line="240" w:lineRule="auto"/>
              <w:jc w:val="center"/>
              <w:rPr>
                <w:rFonts w:ascii="Times New Roman" w:hAnsi="Times New Roman"/>
                <w:sz w:val="24"/>
                <w:szCs w:val="24"/>
              </w:rPr>
            </w:pPr>
            <w:r w:rsidRPr="00601EAC">
              <w:rPr>
                <w:rFonts w:ascii="Times New Roman" w:hAnsi="Times New Roman"/>
                <w:sz w:val="24"/>
                <w:szCs w:val="24"/>
              </w:rPr>
              <w:t>Табак</w:t>
            </w:r>
          </w:p>
        </w:tc>
        <w:tc>
          <w:tcPr>
            <w:tcW w:w="2546" w:type="dxa"/>
          </w:tcPr>
          <w:p w:rsidR="00B1493B" w:rsidRPr="00601EAC" w:rsidRDefault="00B1493B" w:rsidP="00601EAC">
            <w:pPr>
              <w:spacing w:after="0" w:line="240" w:lineRule="auto"/>
              <w:jc w:val="center"/>
              <w:rPr>
                <w:rFonts w:ascii="Times New Roman" w:hAnsi="Times New Roman"/>
                <w:sz w:val="24"/>
                <w:szCs w:val="24"/>
              </w:rPr>
            </w:pPr>
            <w:r w:rsidRPr="00601EAC">
              <w:rPr>
                <w:rFonts w:ascii="Times New Roman" w:hAnsi="Times New Roman"/>
                <w:sz w:val="24"/>
                <w:szCs w:val="24"/>
              </w:rPr>
              <w:t>Несбалансированное питание</w:t>
            </w:r>
          </w:p>
        </w:tc>
        <w:tc>
          <w:tcPr>
            <w:tcW w:w="1672" w:type="dxa"/>
          </w:tcPr>
          <w:p w:rsidR="00B1493B" w:rsidRPr="00601EAC" w:rsidRDefault="00B1493B" w:rsidP="00601EAC">
            <w:pPr>
              <w:spacing w:after="0" w:line="240" w:lineRule="auto"/>
              <w:jc w:val="center"/>
              <w:rPr>
                <w:rFonts w:ascii="Times New Roman" w:hAnsi="Times New Roman"/>
                <w:sz w:val="24"/>
                <w:szCs w:val="24"/>
              </w:rPr>
            </w:pPr>
            <w:r w:rsidRPr="00601EAC">
              <w:rPr>
                <w:rFonts w:ascii="Times New Roman" w:hAnsi="Times New Roman"/>
                <w:sz w:val="24"/>
                <w:szCs w:val="24"/>
              </w:rPr>
              <w:t>Избыточное питание</w:t>
            </w:r>
          </w:p>
        </w:tc>
      </w:tr>
      <w:tr w:rsidR="00B1493B" w:rsidRPr="00601EAC" w:rsidTr="00601EAC">
        <w:tc>
          <w:tcPr>
            <w:tcW w:w="2543"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11,9% смертности</w:t>
            </w:r>
          </w:p>
        </w:tc>
        <w:tc>
          <w:tcPr>
            <w:tcW w:w="2810"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17, 1% смертности</w:t>
            </w:r>
          </w:p>
        </w:tc>
        <w:tc>
          <w:tcPr>
            <w:tcW w:w="2546"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12, 9% смертности</w:t>
            </w:r>
          </w:p>
        </w:tc>
        <w:tc>
          <w:tcPr>
            <w:tcW w:w="1672"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12, 5% смертности  </w:t>
            </w:r>
          </w:p>
        </w:tc>
      </w:tr>
      <w:tr w:rsidR="00B1493B" w:rsidRPr="00601EAC" w:rsidTr="00601EAC">
        <w:tc>
          <w:tcPr>
            <w:tcW w:w="2543"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С 1990 года потребление учтённого алкоголя выросло в 1,8 р. </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В 2006 году зарегистрировано </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2,3 млн. больных</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алкоголизмом, под</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наблюдением 0,5</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млн.</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злоупотребляющих</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алкоголем</w:t>
            </w:r>
          </w:p>
          <w:p w:rsidR="00B1493B" w:rsidRPr="00601EAC" w:rsidRDefault="00B1493B" w:rsidP="00601EAC">
            <w:pPr>
              <w:spacing w:after="0" w:line="240" w:lineRule="auto"/>
              <w:rPr>
                <w:rFonts w:ascii="Times New Roman" w:hAnsi="Times New Roman"/>
                <w:sz w:val="24"/>
                <w:szCs w:val="24"/>
              </w:rPr>
            </w:pPr>
          </w:p>
        </w:tc>
        <w:tc>
          <w:tcPr>
            <w:tcW w:w="2810" w:type="dxa"/>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В РФ курят 50%</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Граждан. Число </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курильщиков</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ежегодно</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увеличивается</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на 1,5-2%.</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Распространённость </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табакокурения</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среди подростков</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13-15 лет</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составляла 33,4%</w:t>
            </w:r>
          </w:p>
          <w:p w:rsidR="00B1493B" w:rsidRPr="00601EAC" w:rsidRDefault="00B1493B" w:rsidP="00601EAC">
            <w:pPr>
              <w:spacing w:after="0" w:line="240" w:lineRule="auto"/>
              <w:rPr>
                <w:rFonts w:ascii="Times New Roman" w:hAnsi="Times New Roman"/>
                <w:sz w:val="24"/>
                <w:szCs w:val="24"/>
              </w:rPr>
            </w:pPr>
          </w:p>
        </w:tc>
        <w:tc>
          <w:tcPr>
            <w:tcW w:w="4218" w:type="dxa"/>
            <w:gridSpan w:val="2"/>
          </w:tcPr>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Выявлено: несоответствие между</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энергетической ценностью рациона и</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энерготратами, избыточный уровень</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потребления жиров и нехватка витаминов,</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минеральных  веществ. </w:t>
            </w:r>
          </w:p>
          <w:p w:rsidR="00B1493B" w:rsidRPr="00601EAC" w:rsidRDefault="00B1493B" w:rsidP="00601EAC">
            <w:pPr>
              <w:spacing w:after="0" w:line="240" w:lineRule="auto"/>
              <w:rPr>
                <w:rFonts w:ascii="Times New Roman" w:hAnsi="Times New Roman"/>
                <w:sz w:val="24"/>
                <w:szCs w:val="24"/>
              </w:rPr>
            </w:pPr>
            <w:r w:rsidRPr="00601EAC">
              <w:rPr>
                <w:rFonts w:ascii="Times New Roman" w:hAnsi="Times New Roman"/>
                <w:sz w:val="24"/>
                <w:szCs w:val="24"/>
              </w:rPr>
              <w:t xml:space="preserve">Дефицит витамина </w:t>
            </w:r>
            <w:r w:rsidRPr="00601EAC">
              <w:rPr>
                <w:rFonts w:ascii="Times New Roman" w:hAnsi="Times New Roman"/>
                <w:sz w:val="24"/>
                <w:szCs w:val="24"/>
                <w:lang w:val="en-US"/>
              </w:rPr>
              <w:t>C</w:t>
            </w:r>
            <w:r w:rsidRPr="00601EAC">
              <w:rPr>
                <w:rFonts w:ascii="Times New Roman" w:hAnsi="Times New Roman"/>
                <w:sz w:val="24"/>
                <w:szCs w:val="24"/>
              </w:rPr>
              <w:t xml:space="preserve">(60-70% населения), </w:t>
            </w:r>
            <w:r w:rsidRPr="00601EAC">
              <w:rPr>
                <w:rFonts w:ascii="Times New Roman" w:hAnsi="Times New Roman"/>
                <w:sz w:val="24"/>
                <w:szCs w:val="24"/>
                <w:lang w:val="en-US"/>
              </w:rPr>
              <w:t>Fe</w:t>
            </w:r>
            <w:r w:rsidRPr="00601EAC">
              <w:rPr>
                <w:rFonts w:ascii="Times New Roman" w:hAnsi="Times New Roman"/>
                <w:sz w:val="24"/>
                <w:szCs w:val="24"/>
              </w:rPr>
              <w:t xml:space="preserve">(20-40%), </w:t>
            </w:r>
            <w:r w:rsidRPr="00601EAC">
              <w:rPr>
                <w:rFonts w:ascii="Times New Roman" w:hAnsi="Times New Roman"/>
                <w:sz w:val="24"/>
                <w:szCs w:val="24"/>
                <w:lang w:val="en-US"/>
              </w:rPr>
              <w:t>Ca</w:t>
            </w:r>
            <w:r w:rsidRPr="00601EAC">
              <w:rPr>
                <w:rFonts w:ascii="Times New Roman" w:hAnsi="Times New Roman"/>
                <w:sz w:val="24"/>
                <w:szCs w:val="24"/>
              </w:rPr>
              <w:t xml:space="preserve">(40-60%), </w:t>
            </w:r>
            <w:r w:rsidRPr="00601EAC">
              <w:rPr>
                <w:rFonts w:ascii="Times New Roman" w:hAnsi="Times New Roman"/>
                <w:sz w:val="24"/>
                <w:szCs w:val="24"/>
                <w:lang w:val="en-US"/>
              </w:rPr>
              <w:t>I</w:t>
            </w:r>
            <w:r w:rsidRPr="00601EAC">
              <w:rPr>
                <w:rFonts w:ascii="Times New Roman" w:hAnsi="Times New Roman"/>
                <w:sz w:val="24"/>
                <w:szCs w:val="24"/>
              </w:rPr>
              <w:t>(до 70%), фолиевой кислоты (до 70-80%)</w:t>
            </w:r>
          </w:p>
        </w:tc>
      </w:tr>
    </w:tbl>
    <w:p w:rsidR="00B1493B" w:rsidRPr="00D24676" w:rsidRDefault="00B1493B" w:rsidP="00C337C9">
      <w:pPr>
        <w:spacing w:after="0" w:line="360" w:lineRule="auto"/>
        <w:jc w:val="both"/>
        <w:rPr>
          <w:rFonts w:ascii="Times New Roman" w:hAnsi="Times New Roman"/>
          <w:bCs/>
          <w:sz w:val="28"/>
          <w:szCs w:val="28"/>
        </w:rPr>
      </w:pP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Выявлена следующая взаимосвязь смертности с основными факторами риска (вклад в общую смертность): табак – 17,1%, несбалансированное питание (недостаток фруктов и овощей) – 12,9%, избыточный вес – 12,5%, алкоголь – 11,9%. В последние годы распространенность злоупотребления алкоголем остается стабильно высокой. С 1990 по 2007 год потребление алкоголя на душу населения выросло в 1,8 раза и составляет 18 литров в год чистого спирта на человека при критической отметке в 8 литров.</w:t>
      </w:r>
    </w:p>
    <w:p w:rsidR="00B1493B" w:rsidRPr="00D24676" w:rsidRDefault="00B1493B" w:rsidP="00C337C9">
      <w:pPr>
        <w:spacing w:after="0" w:line="360" w:lineRule="auto"/>
        <w:ind w:firstLine="708"/>
        <w:jc w:val="both"/>
        <w:rPr>
          <w:rFonts w:ascii="Times New Roman" w:hAnsi="Times New Roman"/>
          <w:b/>
          <w:bCs/>
          <w:sz w:val="28"/>
          <w:szCs w:val="28"/>
        </w:rPr>
      </w:pPr>
      <w:r w:rsidRPr="00D24676">
        <w:rPr>
          <w:rFonts w:ascii="Times New Roman" w:hAnsi="Times New Roman"/>
          <w:bCs/>
          <w:sz w:val="28"/>
          <w:szCs w:val="28"/>
        </w:rPr>
        <w:t>В России курят около 50% человек. При этом темп роста курящих в нашей стране один из самых высоких в мире: в последние три года количество сигарет, выкуриваемых в стране, увеличивается на 2- 5% в год, число курильщиков ежегодно возрастает на 1,5-2%, включая женщин и подростков.</w:t>
      </w:r>
      <w:r w:rsidRPr="00D24676">
        <w:rPr>
          <w:rFonts w:ascii="Times New Roman" w:hAnsi="Times New Roman"/>
          <w:b/>
          <w:bCs/>
          <w:sz w:val="28"/>
          <w:szCs w:val="28"/>
        </w:rPr>
        <w:t xml:space="preserve">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 xml:space="preserve">Большие риски здоровью населения несёт неправильное и несбалансированное питание. В питании россиян выявлено несоответствие между энергетической ценностью рациона и энерготратами, избыточный уровень потребления жиров и недостаточное потребление витаминов, минеральных веществ и биологически активных компонентов пищи. Особенно острой проблемой является дефицит ряда витаминов, в частности витамина С (у 60-70%), железа (20-40%), кальция (40-60%), йода (до 70%), фолиевой кислоты (до 70-80%) </w:t>
      </w:r>
      <w:r w:rsidRPr="00D24676">
        <w:rPr>
          <w:rFonts w:ascii="Times New Roman" w:hAnsi="Times New Roman"/>
          <w:sz w:val="28"/>
          <w:szCs w:val="28"/>
        </w:rPr>
        <w:t xml:space="preserve">[6].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Эти официальные данные дают основание утверждать о нарастании необходимости  пропаганды ЗОЖ среди населения. Вопросы, связанные с просветительской деятельностью по пропаганде ЗОЖ, методам пропаганды,  носят интегральный характер, так как на современном этапе  пропаганда ЗОЖ вышла за рамки медицинских оснований  и стало социологическим понятием. </w:t>
      </w:r>
    </w:p>
    <w:p w:rsidR="00B1493B" w:rsidRPr="00D24676" w:rsidRDefault="00B1493B" w:rsidP="00D11D1E">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ЗОЖ как социологическое понятие, имеет свои характеристики : а) степень реализации потенциала конкретного общества (индивида, социальной группы) в обеспечении здоровья; б) степень социального благополучия как единства уровня и качества жизни; в) степень эффективности функционирования социальной организации в ее отнесении к ценности здоровья [7].</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Основы социальной работы по пропаганде здорового образа жизни рассматривались А.П. Тараном, В.А. Фроловым, Е.И. Холостовой, П.Д Павленок , Э.В. Вайнером и другими.</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Мировая практика свидетельствует о том, что социальный работник обязан владеть теоретическими и практическими знаниями в области здравоохранения, поскольку независимо от специализации и места работы он участвует в решении проблем индивидуального и общественного здоровья.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Социальная работа позволяет решать широкий круг задач социальной защиты населения. Их число и разнообразие настолько велико, что порой заслоняет основную, конечную цель социальной работы. Поэтому у социальных работников нередко складывается впечатление, что такой целью является благополучие подопечных лиц</w:t>
      </w:r>
      <w:r>
        <w:rPr>
          <w:rFonts w:ascii="Times New Roman" w:hAnsi="Times New Roman"/>
          <w:sz w:val="28"/>
          <w:szCs w:val="28"/>
        </w:rPr>
        <w:t>.</w:t>
      </w:r>
      <w:r w:rsidRPr="00D24676">
        <w:rPr>
          <w:rFonts w:ascii="Times New Roman" w:hAnsi="Times New Roman"/>
          <w:sz w:val="28"/>
          <w:szCs w:val="28"/>
        </w:rPr>
        <w:t xml:space="preserve"> Однако конечной целью всех усилий является охрана здоровья и жизни обслуживаемых лиц. Без понимания этой цели социальные работники не всегда правильно могут организовать свою работу. Они должны чётко понимать, что в основе любой социальной программы должны быть запросы здоровья, т. е. рекомендации гигиены – науки о здоровье, способах его сохранения и улучшения, о здоровом образе жизни [22].</w:t>
      </w:r>
    </w:p>
    <w:p w:rsidR="00B1493B" w:rsidRPr="00D3134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Любой аспект социальной работы касается сохранения здоровья и содействует ему. Будь то забота о своевременном пенсионном обеспечении, протезировании, доставке продуктов, об отоплении, улучшении экологии, качества быта, установке телефона, восстановлении разорванных связей подопечного с семьёй или обществом, устранении вредных привычек и т.п. – всё это прямо или косвенно замыкается на физическом или психическом здоровье человека, н</w:t>
      </w:r>
      <w:r>
        <w:rPr>
          <w:rFonts w:ascii="Times New Roman" w:hAnsi="Times New Roman"/>
          <w:sz w:val="28"/>
          <w:szCs w:val="28"/>
        </w:rPr>
        <w:t>а его настроении и воле к жизни.</w:t>
      </w:r>
    </w:p>
    <w:p w:rsidR="00B1493B" w:rsidRPr="00D24676" w:rsidRDefault="00B1493B" w:rsidP="00A40BCF">
      <w:pPr>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Социальные работники должны иметь чёткие представления о феномене здоровья и о здоровом образе жизни. Без таких представлений социальная работа неполноценна</w:t>
      </w:r>
      <w:r w:rsidRPr="00A40BCF">
        <w:rPr>
          <w:rFonts w:ascii="Times New Roman" w:hAnsi="Times New Roman"/>
          <w:sz w:val="28"/>
          <w:szCs w:val="28"/>
        </w:rPr>
        <w:t xml:space="preserve"> </w:t>
      </w:r>
      <w:r w:rsidRPr="00D24676">
        <w:rPr>
          <w:rFonts w:ascii="Times New Roman" w:hAnsi="Times New Roman"/>
          <w:sz w:val="28"/>
          <w:szCs w:val="28"/>
        </w:rPr>
        <w:t xml:space="preserve">[22].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Чёткое понимание феноменов здоровья, ЗОЖ, предболезни, болезни и профилактики формирует у будущих социальных работников конкретные ориентиры, на которые и должна направляться социальная работа.</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Здоровый образ жизни - это выработка у населения комплекса взаимосвязанных навыков и привычек. Надо добиться, чтобы человек автоматически выполнял правила в сфере быта и личной гигиены.</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 отличие от прежних лет всем ясно, что ЗОЖ включает и в себя и культуру развлечения. Нужно сочетать  активный и пассивный вид отдыха.</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Большое значение имеет воспитание культуры межличностных отношений. Здесь кроется залог успешной защиты психического и физического здоровья человека [22].</w:t>
      </w:r>
    </w:p>
    <w:p w:rsidR="00B1493B" w:rsidRPr="00D24676" w:rsidRDefault="00B1493B" w:rsidP="00C337C9">
      <w:pPr>
        <w:pStyle w:val="a4"/>
        <w:spacing w:before="0" w:beforeAutospacing="0" w:after="0" w:afterAutospacing="0" w:line="360" w:lineRule="auto"/>
        <w:ind w:firstLine="708"/>
        <w:jc w:val="both"/>
        <w:rPr>
          <w:sz w:val="28"/>
          <w:szCs w:val="28"/>
        </w:rPr>
      </w:pPr>
      <w:r w:rsidRPr="00D24676">
        <w:rPr>
          <w:sz w:val="28"/>
          <w:szCs w:val="28"/>
        </w:rPr>
        <w:t xml:space="preserve">Здоровье человека, как известно, зависит всецело от характера взаимодействия его биологического начала, сформировавшегося в процессе длительной эволюции под влиянием факторов окружающей среды, и многочисленных социальных влияний. Эти две составляющие здоровья человека - биологическое и социальное - находятся в диалектическом единстве и тесной взаимосвязи [15]. </w:t>
      </w:r>
    </w:p>
    <w:p w:rsidR="00B1493B" w:rsidRPr="00D24676" w:rsidRDefault="00B1493B" w:rsidP="00C337C9">
      <w:pPr>
        <w:pStyle w:val="a4"/>
        <w:spacing w:before="0" w:beforeAutospacing="0" w:after="0" w:afterAutospacing="0" w:line="360" w:lineRule="auto"/>
        <w:ind w:firstLine="708"/>
        <w:jc w:val="both"/>
        <w:rPr>
          <w:sz w:val="28"/>
          <w:szCs w:val="28"/>
        </w:rPr>
      </w:pPr>
      <w:r w:rsidRPr="00D24676">
        <w:rPr>
          <w:sz w:val="28"/>
          <w:szCs w:val="28"/>
        </w:rPr>
        <w:t>К задачам социальной работы относятся выявление ведущих факторов, оказывающих наиболее существенное влияние на здоровье человека, его социальную адаптацию, и генеалогического дерева.</w:t>
      </w:r>
    </w:p>
    <w:p w:rsidR="00B1493B" w:rsidRPr="00D24676" w:rsidRDefault="00B1493B" w:rsidP="00C337C9">
      <w:pPr>
        <w:pStyle w:val="a4"/>
        <w:spacing w:before="0" w:beforeAutospacing="0" w:after="0" w:afterAutospacing="0" w:line="360" w:lineRule="auto"/>
        <w:ind w:firstLine="708"/>
        <w:jc w:val="both"/>
        <w:rPr>
          <w:sz w:val="28"/>
          <w:szCs w:val="28"/>
        </w:rPr>
      </w:pPr>
      <w:r w:rsidRPr="00D24676">
        <w:rPr>
          <w:sz w:val="28"/>
          <w:szCs w:val="28"/>
        </w:rPr>
        <w:t xml:space="preserve">Профилактическая деятельность, осуществляемая медицинским персоналом, зачастую недостаточно эффективна, поскольку не затрагивает целый комплекс социальных проблем или решает их частично. При этом недостаточно изучается воздействие отдельных социальных факторов и их сочетаний на здоровье человека, практически не изучается экономическое состояние общества и семьи, в частности обеспеченность людей самым необходимым для жизни: жильем, работой, транспортом, продуктами питания; не проводятся исследования демографических показателей: заболеваемость, рождаемость, смертность, воспроизводство населения и т. д.; недостаточно учитывается экономическая и экологическая обстановка местности проживания и ее влияние на здоровье </w:t>
      </w:r>
      <w:r w:rsidRPr="006430E6">
        <w:rPr>
          <w:sz w:val="28"/>
          <w:szCs w:val="28"/>
        </w:rPr>
        <w:t>человека</w:t>
      </w:r>
      <w:r w:rsidRPr="00D24676">
        <w:rPr>
          <w:sz w:val="28"/>
          <w:szCs w:val="28"/>
        </w:rPr>
        <w:t>[15].</w:t>
      </w:r>
    </w:p>
    <w:p w:rsidR="00B1493B" w:rsidRPr="00D24676" w:rsidRDefault="00B1493B" w:rsidP="00C337C9">
      <w:pPr>
        <w:pStyle w:val="a4"/>
        <w:spacing w:before="0" w:beforeAutospacing="0" w:after="0" w:afterAutospacing="0" w:line="360" w:lineRule="auto"/>
        <w:ind w:firstLine="708"/>
        <w:jc w:val="both"/>
        <w:rPr>
          <w:sz w:val="28"/>
          <w:szCs w:val="28"/>
        </w:rPr>
      </w:pPr>
      <w:r w:rsidRPr="00D24676">
        <w:rPr>
          <w:sz w:val="28"/>
          <w:szCs w:val="28"/>
        </w:rPr>
        <w:t>Все это свидетельствует о возрастающей роли в системе здравоохранения нового вида профессиональной деятельности - социальной работы. Становление такого вида деятельности обусловлено ухудшением здоровья населения, потребовавшим решения проблем медицинского и социального характера на качественно новом уровне - на уровне социально-медицинской работы.</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Рассмотрим особенности социальной деятельности по сохранению здоровья. Это сфера деятельности, виды, направления и организационные формы которой зависят как от политики государства в области охраны здоровья населения, так и от современной концепции здоровья и теорий социальной защиты населения.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 соответствии с Основами законодательства Российской Федерации об охране здоровья граждан (1993 г.) социальная помощь - это профилактическая, лечебно-диагностическая, реабилитационная, протезно-ортопедическая и зубопротезная помощь, а также меры социального характера по уходу за больными, нетрудоспособными [2; 142].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Социальная помощь в сфере здорового образа жизни рассматривается как новый вид мультидисциплинарной профессиональной деятельности медицинского, психолого-педагогического и социально-правового характера, направленной не только на восстановление, но и на сохранение и укрепление здоровья различных групп населения. Социальная работа принципиально изменяет характер комплексной помощи в сфере охраны здоровья, предполагая системные социальные воздействия на более ранних этапах развития болезни и социальной дезадаптации, являющихся потенциальными причинами тяжелых осложнений, инвалидности и летального исхода.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Цель социальной работы в области охраны здоровья - достижение максимально возможного уровня здоровья, функционирования и адаптации лиц с физической и психической патологией, а также неблагополучных в социальном плане.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Объекты - различные контингенты лиц, имеющих выраженные медицинские и социальные проблемы (длительно и часто болеющие, социально дезадаптированные лица), решение которых затруднительно в рамках односторонних профессиональных мероприятий. Работа с таким контингентом, численность которого в последние годы неуклонно возрастает, тяжела и малоэффективна и для медицинских работников, и для специалистов учреждений социальной защиты населения, поскольку они неизбежно сталкиваются с кругом проблем, выходящих за рамки их профессиональной компетенции и препятствующих успешной узкопрофессиональной деятельности  [12; 192].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Социальную работу можно условно разделить на профилактическую и патогенетическую.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Социальная работа, имеющая профилактическую направленность, - это предупреждение социально зависимых нарушений соматического, психического и репродуктивного здоровья; формирование установок на здоровый образ жизни; обеспечение доступа к информации по вопросам здоровья; участие в разработке целевых программ социальной помощи на различных уровнях; социальное администрирование; обеспечение социальной защиты прав граждан в вопросах охраны здоровья.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Социальная работа, имеющая патогенетическую направленность, предусматривает организацию социальной помощи; проведение социальной экспертизы; осуществление медицинской, социальной и профессиональной реабилитации инвалидов [14; 24.]</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Таким образом, стремясь создать оптимальные и наиболее эффективные технологии социальной работы, специалисты разрабатывают базовые модели, которые позволяют обеспечить единые методические подходы в данном виде деятельности и учесть соответствующую специфику.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Чтобы построить такие модели, нужно, с каждой выделенной группой проводить социальную работу в двух уже названных направлениях - профилактическом и патогенетическом. Это позволит учесть специфику профессиональной социальной работы с различными контингентами в отдельных областях медицины или системе социальной защиты населения при сохранении единых методических принципов. </w:t>
      </w:r>
    </w:p>
    <w:p w:rsidR="00B1493B" w:rsidRPr="00264A2C" w:rsidRDefault="00B1493B" w:rsidP="00C337C9">
      <w:pPr>
        <w:spacing w:after="0" w:line="360" w:lineRule="auto"/>
        <w:ind w:firstLine="708"/>
        <w:jc w:val="both"/>
        <w:rPr>
          <w:rFonts w:ascii="Times New Roman" w:hAnsi="Times New Roman"/>
          <w:b/>
          <w:sz w:val="28"/>
          <w:szCs w:val="28"/>
        </w:rPr>
      </w:pPr>
      <w:r w:rsidRPr="00264A2C">
        <w:rPr>
          <w:rFonts w:ascii="Times New Roman" w:hAnsi="Times New Roman"/>
          <w:b/>
          <w:sz w:val="28"/>
          <w:szCs w:val="28"/>
        </w:rPr>
        <w:t>Т.о., в первой главе рассмотрены: многоаспектное понятие здорового образа жизни, его основные элементы и компоненты, нормативно-правовая база,  теоретические основы социальной работы по пропаганде ЗОЖ, целевые параметры социальной работы в призме ЗОЖ, пути формирования  здорового образа жизни.</w:t>
      </w:r>
    </w:p>
    <w:p w:rsidR="00B1493B"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Понятие ЗОЖ вышло за рамки медицинского понятия и стало понятием социологическим.</w:t>
      </w:r>
      <w:r w:rsidRPr="00D24676">
        <w:rPr>
          <w:rFonts w:ascii="Times New Roman" w:hAnsi="Times New Roman"/>
          <w:sz w:val="28"/>
          <w:szCs w:val="28"/>
        </w:rPr>
        <w:t xml:space="preserve"> Здоровый образ жизни - это единство и согласованность трёх уровней жизнедеятельности человека: социального, психологического и биологического.</w:t>
      </w:r>
    </w:p>
    <w:p w:rsidR="00B1493B" w:rsidRPr="00D24676" w:rsidRDefault="00B1493B" w:rsidP="007311FD">
      <w:pPr>
        <w:spacing w:after="0" w:line="360" w:lineRule="auto"/>
        <w:ind w:firstLine="708"/>
        <w:jc w:val="both"/>
        <w:rPr>
          <w:rFonts w:ascii="Times New Roman" w:hAnsi="Times New Roman"/>
          <w:sz w:val="28"/>
          <w:szCs w:val="28"/>
        </w:rPr>
      </w:pPr>
      <w:r w:rsidRPr="00CE414D">
        <w:rPr>
          <w:rFonts w:ascii="Times New Roman" w:hAnsi="Times New Roman"/>
          <w:sz w:val="28"/>
          <w:szCs w:val="28"/>
        </w:rPr>
        <w:t>Показатели здоровья и заболеваемости используются применительно к конкретным группам здоровых и больных людей. Это обязывает подходить к оценке образа жизни человека не только с биологических, но и с медико-социальных позиций. Социальные факторы обусловлены социально-экономической структурой общества, уровнем образования, культуры, производственными отношениями между людьми, традициями, обычаями, социальными установками в семье и личностными характеристиками.</w:t>
      </w:r>
    </w:p>
    <w:p w:rsidR="00B1493B" w:rsidRDefault="00B1493B" w:rsidP="00C337C9">
      <w:pPr>
        <w:pStyle w:val="ab"/>
        <w:tabs>
          <w:tab w:val="left" w:pos="800"/>
          <w:tab w:val="num" w:pos="900"/>
          <w:tab w:val="num" w:pos="1100"/>
          <w:tab w:val="left" w:pos="1200"/>
        </w:tabs>
        <w:ind w:right="170" w:firstLine="0"/>
        <w:rPr>
          <w:szCs w:val="28"/>
        </w:rPr>
      </w:pPr>
      <w:r w:rsidRPr="00D24676">
        <w:rPr>
          <w:szCs w:val="28"/>
        </w:rPr>
        <w:tab/>
        <w:t>Министерство здравоохранения и социального развития рассматривает формирование здорового образа жизни как комплекс мероприятий, направленных на сохранение здоровья; пропаганду здорового образа жизни; мотивирование граждан к личной ответственности за своё здоровье и здоровье своих детей; разработку индивидуальных подходов по формированию здорового образа жизни, в том числе детям; борьбу с факторами риска развития заболеваний; просвещение и информирование населения о вреде употребления табака и злоупотребления алкоголем; предотвращение социально-значимых заболеваний, в том числе среди детского населения; увеличение продолжительности активной жизни.</w:t>
      </w:r>
    </w:p>
    <w:p w:rsidR="00B1493B" w:rsidRPr="00D11D1E" w:rsidRDefault="00B1493B" w:rsidP="00D11D1E">
      <w:pPr>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Социальная помощь в сфере здорового образа жизни рассматривается как новый вид мультидисциплинарной профессиональной деятельности медицинского, психолого-педагогического и социально-правового характера, направленной не только на восстановление, но и на сохранение и укрепление здоровья различных групп населения.</w:t>
      </w:r>
    </w:p>
    <w:p w:rsidR="00B1493B"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Конечной целью ЗОЖ является охрана здоровья и жизни обслуживаемых лиц. Социальный работник должен чётко понимать, что в основе любой социальной программы должны быть запросы здоровья. Любой аспект социальной работы касается сохранения здоровья и содействует ему. Вся система социальной защиты населения прямо или косвенно замыкается на физическом или психическом здоровье человека. </w:t>
      </w:r>
    </w:p>
    <w:p w:rsidR="00B1493B"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 задачам социально-медицинской направленности относятся выявление ведущих факторов, оказывающих наиболее существенное влияние на здоровье человека, его социальную адаптацию и оказание социальной помощи уязвимым слоям населения.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Основы социальной работы по пропаганде здорового образа жизни рассматривались А.П. Тараном, В.А. Фроловым, Е.И. Холостовой,   Е.А. Сигидой, Э.В. Вайнером  и другими.</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Пропаганда ЗОЖ на современном этапе вышло за рамки медицинского понятия и стало общественным явлением.  Министерство здравоохранения и социального развития определяет пропаганду ЗОЖ как важнейшие приоритеты социальной политики и разрабатывает стратегии сохранения здоровья нации  через формирование новых стандартов жизни. </w:t>
      </w:r>
    </w:p>
    <w:p w:rsidR="00B1493B" w:rsidRDefault="00B1493B" w:rsidP="00D11D1E">
      <w:pPr>
        <w:spacing w:after="0" w:line="360" w:lineRule="auto"/>
        <w:ind w:firstLine="708"/>
        <w:jc w:val="both"/>
        <w:rPr>
          <w:rFonts w:ascii="Times New Roman" w:hAnsi="Times New Roman"/>
          <w:bCs/>
          <w:sz w:val="28"/>
          <w:szCs w:val="28"/>
        </w:rPr>
      </w:pPr>
      <w:r w:rsidRPr="00D24676">
        <w:rPr>
          <w:rFonts w:ascii="Times New Roman" w:hAnsi="Times New Roman"/>
          <w:sz w:val="28"/>
          <w:szCs w:val="28"/>
        </w:rPr>
        <w:t xml:space="preserve">Новым социальным ориентиром, способствующим предупреждению и отказу от вредных привычек, может стать </w:t>
      </w:r>
      <w:r w:rsidRPr="00D24676">
        <w:rPr>
          <w:rFonts w:ascii="Times New Roman" w:hAnsi="Times New Roman"/>
          <w:bCs/>
          <w:sz w:val="28"/>
          <w:szCs w:val="28"/>
        </w:rPr>
        <w:t>идея общественного здоровья и индивидуального здорового образа жизни.</w:t>
      </w:r>
    </w:p>
    <w:p w:rsidR="00B1493B" w:rsidRPr="00D11D1E" w:rsidRDefault="00B1493B" w:rsidP="00D11D1E">
      <w:pPr>
        <w:spacing w:after="0" w:line="360" w:lineRule="auto"/>
        <w:ind w:firstLine="708"/>
        <w:jc w:val="both"/>
        <w:rPr>
          <w:rFonts w:ascii="Times New Roman" w:hAnsi="Times New Roman"/>
          <w:bCs/>
          <w:sz w:val="28"/>
          <w:szCs w:val="28"/>
        </w:rPr>
      </w:pPr>
    </w:p>
    <w:p w:rsidR="00B1493B" w:rsidRDefault="00B1493B" w:rsidP="00C337C9">
      <w:pPr>
        <w:spacing w:after="0" w:line="360" w:lineRule="auto"/>
        <w:jc w:val="both"/>
        <w:rPr>
          <w:rFonts w:ascii="Times New Roman" w:hAnsi="Times New Roman"/>
          <w:sz w:val="28"/>
          <w:szCs w:val="28"/>
        </w:rPr>
      </w:pPr>
    </w:p>
    <w:p w:rsidR="00B1493B" w:rsidRPr="00AC1C3A"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xml:space="preserve">ГЛАВА </w:t>
      </w:r>
      <w:r w:rsidRPr="00D24676">
        <w:rPr>
          <w:rFonts w:ascii="Times New Roman" w:hAnsi="Times New Roman"/>
          <w:sz w:val="28"/>
          <w:szCs w:val="28"/>
          <w:lang w:val="en-US"/>
        </w:rPr>
        <w:t>II</w:t>
      </w:r>
      <w:r w:rsidRPr="00D24676">
        <w:rPr>
          <w:rFonts w:ascii="Times New Roman" w:hAnsi="Times New Roman"/>
          <w:sz w:val="28"/>
          <w:szCs w:val="28"/>
        </w:rPr>
        <w:t>.    АНАЛИЗ ПРАКТИЧЕСКОЙ ПРОСВЕТИТЕЛЬСКОЙ ДЕЯТЕЛЬНОСТИ ЦЕНТРА МЕДИЦИНСКОЙ ПРОФИЛАКТИКИ ПО ПРОПАГАНДЕ ЗОЖ.</w:t>
      </w:r>
    </w:p>
    <w:p w:rsidR="00B1493B" w:rsidRPr="00D24676" w:rsidRDefault="00B1493B" w:rsidP="00C337C9">
      <w:pPr>
        <w:jc w:val="both"/>
        <w:rPr>
          <w:rFonts w:ascii="Times New Roman" w:hAnsi="Times New Roman"/>
          <w:sz w:val="28"/>
          <w:szCs w:val="28"/>
        </w:rPr>
      </w:pPr>
      <w:r w:rsidRPr="00D24676">
        <w:rPr>
          <w:rFonts w:ascii="Times New Roman" w:hAnsi="Times New Roman"/>
          <w:sz w:val="28"/>
          <w:szCs w:val="28"/>
        </w:rPr>
        <w:t>2.1.</w:t>
      </w:r>
      <w:r w:rsidRPr="00D24676">
        <w:rPr>
          <w:rFonts w:ascii="Times New Roman" w:hAnsi="Times New Roman"/>
          <w:b/>
          <w:sz w:val="28"/>
          <w:szCs w:val="28"/>
        </w:rPr>
        <w:t xml:space="preserve"> </w:t>
      </w:r>
      <w:r w:rsidRPr="00D24676">
        <w:rPr>
          <w:rFonts w:ascii="Times New Roman" w:hAnsi="Times New Roman"/>
          <w:sz w:val="28"/>
          <w:szCs w:val="28"/>
        </w:rPr>
        <w:t xml:space="preserve">Основные направления деятельности Центров медицинской профилактики в РФ и Центров здоровья </w:t>
      </w:r>
    </w:p>
    <w:p w:rsidR="00B1493B" w:rsidRPr="00D24676" w:rsidRDefault="00B1493B" w:rsidP="00C337C9">
      <w:pPr>
        <w:spacing w:after="0" w:line="360" w:lineRule="auto"/>
        <w:ind w:firstLine="567"/>
        <w:jc w:val="both"/>
        <w:rPr>
          <w:rFonts w:ascii="Times New Roman" w:hAnsi="Times New Roman"/>
          <w:sz w:val="28"/>
          <w:szCs w:val="28"/>
        </w:rPr>
      </w:pPr>
      <w:r w:rsidRPr="00D24676">
        <w:rPr>
          <w:rFonts w:ascii="Times New Roman" w:hAnsi="Times New Roman"/>
          <w:sz w:val="28"/>
          <w:szCs w:val="28"/>
        </w:rPr>
        <w:t xml:space="preserve">     Научно-методическим и координационным звеном в организации пропаганды здорового образа жизни в республиках, областях, краях, городах и районах являются центры медицинской профилактики. Они находятся в ведомстве комитетов по здравоохранению административных территорий. Основные направления деятельности: консультации жителей региона по вопросам охраны здоровья, профилактики заболеваний : формирование гигиенических навыков, грамотного гигиенического поведения; борьба с вредными для здоровья привычками; преодоление факторов риска для здоровья; профилактическое лечение; формирование у населения установки на здоровый образ жизни.</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В центрах медицинской профилактики работают кабинеты: рационального питания, физической культуры, психогигиены и гигиены умственного труда, гигиены быта, профилактики вредных для здоровья привычек, брачно-семейных отношений, генетики (брака и семьи), профессионального ориентирования, регламентации (аутотренинга) и др.</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Центры координируют организационную и методическую деятельность всех медицинских учреждений (поликлиник, диспансеров, центров ГСЭН и др.) по вопросам пропаганды здорового образа жизни, по обеспечению учебно-методической и информационной литературой [21].</w:t>
      </w:r>
    </w:p>
    <w:p w:rsidR="00B1493B" w:rsidRPr="00D24676" w:rsidRDefault="00B1493B" w:rsidP="00C337C9">
      <w:pPr>
        <w:spacing w:after="0" w:line="360" w:lineRule="auto"/>
        <w:ind w:firstLine="709"/>
        <w:jc w:val="both"/>
        <w:rPr>
          <w:rFonts w:ascii="Times New Roman" w:hAnsi="Times New Roman"/>
          <w:sz w:val="28"/>
          <w:szCs w:val="28"/>
        </w:rPr>
      </w:pPr>
      <w:r w:rsidRPr="00F464DA">
        <w:rPr>
          <w:rFonts w:ascii="Times New Roman" w:hAnsi="Times New Roman"/>
          <w:bCs/>
          <w:sz w:val="28"/>
          <w:szCs w:val="28"/>
        </w:rPr>
        <w:t>Центр здоровья</w:t>
      </w:r>
      <w:r w:rsidRPr="00D24676">
        <w:rPr>
          <w:rFonts w:ascii="Times New Roman" w:hAnsi="Times New Roman"/>
          <w:sz w:val="28"/>
          <w:szCs w:val="28"/>
        </w:rPr>
        <w:t xml:space="preserve"> — учреждение </w:t>
      </w:r>
      <w:hyperlink r:id="rId55" w:history="1">
        <w:r w:rsidRPr="00D11D1E">
          <w:rPr>
            <w:rStyle w:val="a3"/>
            <w:rFonts w:ascii="Times New Roman" w:hAnsi="Times New Roman"/>
            <w:iCs/>
            <w:sz w:val="28"/>
            <w:szCs w:val="28"/>
            <w:u w:val="none"/>
          </w:rPr>
          <w:t>службы формирования здорового образа жизни</w:t>
        </w:r>
      </w:hyperlink>
      <w:r w:rsidRPr="00D11D1E">
        <w:rPr>
          <w:rFonts w:ascii="Times New Roman" w:hAnsi="Times New Roman"/>
          <w:iCs/>
          <w:sz w:val="28"/>
          <w:szCs w:val="28"/>
        </w:rPr>
        <w:t>.</w:t>
      </w:r>
      <w:r w:rsidRPr="00D24676">
        <w:rPr>
          <w:rFonts w:ascii="Times New Roman" w:hAnsi="Times New Roman"/>
          <w:sz w:val="28"/>
          <w:szCs w:val="28"/>
        </w:rPr>
        <w:t xml:space="preserve"> Центры здоровья стали создаваться с 1989 г. вместо домов санитарного просвещения. В отличие от последних задачи Центров здоровья значительно расширились, в частности за счет диагностической (изучения уровня здоровья здоровых) и оздоровительной работы.</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 xml:space="preserve">Диагностико-консультативная и оздоровительная деятельность </w:t>
      </w:r>
      <w:r>
        <w:rPr>
          <w:rFonts w:ascii="Times New Roman" w:hAnsi="Times New Roman"/>
          <w:sz w:val="28"/>
          <w:szCs w:val="28"/>
        </w:rPr>
        <w:t xml:space="preserve">Центров здоровья </w:t>
      </w:r>
      <w:r w:rsidRPr="00D24676">
        <w:rPr>
          <w:rFonts w:ascii="Times New Roman" w:hAnsi="Times New Roman"/>
          <w:sz w:val="28"/>
          <w:szCs w:val="28"/>
        </w:rPr>
        <w:t>предусматривает коррекцию образа жизни пациентов с учетом уровня их здоровья (двигательный режим, рациональное питание, психогигиена, профилактика вредных для здоровья привычек, гигиена брака и т.д.).</w:t>
      </w:r>
    </w:p>
    <w:p w:rsidR="00B1493B" w:rsidRPr="00DE4511" w:rsidRDefault="00B1493B" w:rsidP="00DE4511">
      <w:pPr>
        <w:spacing w:after="0" w:line="360" w:lineRule="auto"/>
        <w:ind w:firstLine="709"/>
        <w:jc w:val="both"/>
        <w:rPr>
          <w:rFonts w:ascii="Times New Roman" w:hAnsi="Times New Roman"/>
          <w:sz w:val="28"/>
          <w:szCs w:val="28"/>
        </w:rPr>
      </w:pPr>
      <w:r w:rsidRPr="00D24676">
        <w:rPr>
          <w:rFonts w:ascii="Times New Roman" w:hAnsi="Times New Roman"/>
          <w:sz w:val="28"/>
          <w:szCs w:val="28"/>
        </w:rPr>
        <w:t>Для пропагандистской деятельности Центр здоровья широко используют средства массовой информации (телевидение, радио, прессу), видео- и кинофильмы, выставки, популярную литературу, консультативные пункты, «телефоны доверия», лектории, народные университеты и др</w:t>
      </w:r>
      <w:r>
        <w:rPr>
          <w:rFonts w:ascii="Times New Roman" w:hAnsi="Times New Roman"/>
          <w:sz w:val="28"/>
          <w:szCs w:val="28"/>
        </w:rPr>
        <w:t>.</w:t>
      </w:r>
      <w:r w:rsidRPr="00D24676">
        <w:rPr>
          <w:sz w:val="28"/>
          <w:szCs w:val="28"/>
        </w:rPr>
        <w:t xml:space="preserve"> </w:t>
      </w:r>
      <w:r w:rsidRPr="00D24676">
        <w:rPr>
          <w:rFonts w:ascii="Times New Roman" w:hAnsi="Times New Roman"/>
          <w:sz w:val="28"/>
          <w:szCs w:val="28"/>
        </w:rPr>
        <w:t>[24].</w:t>
      </w:r>
    </w:p>
    <w:p w:rsidR="00B1493B" w:rsidRPr="00D24676" w:rsidRDefault="00B1493B" w:rsidP="00C337C9">
      <w:pPr>
        <w:spacing w:after="0" w:line="360" w:lineRule="auto"/>
        <w:ind w:firstLine="600"/>
        <w:jc w:val="both"/>
        <w:rPr>
          <w:rFonts w:ascii="Times New Roman" w:hAnsi="Times New Roman"/>
          <w:bCs/>
          <w:sz w:val="28"/>
          <w:szCs w:val="28"/>
        </w:rPr>
      </w:pPr>
      <w:r w:rsidRPr="00D24676">
        <w:rPr>
          <w:rFonts w:ascii="Times New Roman" w:hAnsi="Times New Roman"/>
          <w:bCs/>
          <w:sz w:val="28"/>
          <w:szCs w:val="28"/>
        </w:rPr>
        <w:t xml:space="preserve">Приказом Минздравсоцразвития России утверждены требования к организации Центров здоровья, в том числе перечень оборудования для их переоснащения и список специальностей, по которым будет производиться подготовка медицинских кадров. </w:t>
      </w:r>
    </w:p>
    <w:p w:rsidR="00B1493B" w:rsidRPr="00D24676" w:rsidRDefault="00B1493B" w:rsidP="00C337C9">
      <w:pPr>
        <w:spacing w:after="0" w:line="360" w:lineRule="auto"/>
        <w:ind w:firstLine="600"/>
        <w:jc w:val="both"/>
        <w:rPr>
          <w:rFonts w:ascii="Times New Roman" w:hAnsi="Times New Roman"/>
          <w:bCs/>
          <w:sz w:val="28"/>
          <w:szCs w:val="28"/>
        </w:rPr>
      </w:pPr>
      <w:r w:rsidRPr="00D24676">
        <w:rPr>
          <w:rFonts w:ascii="Times New Roman" w:hAnsi="Times New Roman"/>
          <w:bCs/>
          <w:sz w:val="28"/>
          <w:szCs w:val="28"/>
        </w:rPr>
        <w:t>Центры здоровья создаются на базе региональных и муниципальных учреждений здравоохранения. Основной целью их деятельности является сохранение здоровья граждан и формирование у них здорового образа жизни.</w:t>
      </w:r>
    </w:p>
    <w:p w:rsidR="00B1493B" w:rsidRPr="00D11D1E" w:rsidRDefault="00B1493B" w:rsidP="00D11D1E">
      <w:pPr>
        <w:spacing w:after="0" w:line="360" w:lineRule="auto"/>
        <w:ind w:firstLine="709"/>
        <w:jc w:val="both"/>
        <w:rPr>
          <w:sz w:val="28"/>
          <w:szCs w:val="28"/>
        </w:rPr>
      </w:pPr>
      <w:r w:rsidRPr="00D24676">
        <w:rPr>
          <w:rFonts w:ascii="Times New Roman" w:hAnsi="Times New Roman"/>
          <w:bCs/>
          <w:sz w:val="28"/>
          <w:szCs w:val="28"/>
        </w:rPr>
        <w:t>«</w:t>
      </w:r>
      <w:r w:rsidRPr="00D24676">
        <w:rPr>
          <w:rFonts w:ascii="Times New Roman" w:hAnsi="Times New Roman"/>
          <w:bCs/>
          <w:iCs/>
          <w:sz w:val="28"/>
          <w:szCs w:val="28"/>
        </w:rPr>
        <w:t>Важно понимать, что Центры здоровья будут рассчитаны на здорового человека, повышая уровень его знаний, информированности и практических навыков по ведению здорового образа жизни</w:t>
      </w:r>
      <w:r w:rsidRPr="00D24676">
        <w:rPr>
          <w:rFonts w:ascii="Times New Roman" w:hAnsi="Times New Roman"/>
          <w:bCs/>
          <w:sz w:val="28"/>
          <w:szCs w:val="28"/>
        </w:rPr>
        <w:t>», - подчеркнула Татьяна Голикова. Она также добавила, что «</w:t>
      </w:r>
      <w:r w:rsidRPr="00D24676">
        <w:rPr>
          <w:rFonts w:ascii="Times New Roman" w:hAnsi="Times New Roman"/>
          <w:bCs/>
          <w:iCs/>
          <w:sz w:val="28"/>
          <w:szCs w:val="28"/>
        </w:rPr>
        <w:t>в рамках развития Центров здоровья работа специалистов будет направлена на развитие у населения приверженности к лечению заболеваний, соблюдению рекомендаций врача для повышения качества жизни, продления жизни, сохранения и восстановления трудоспособности и активного долголетия</w:t>
      </w:r>
      <w:r w:rsidRPr="00D24676">
        <w:rPr>
          <w:rFonts w:ascii="Times New Roman" w:hAnsi="Times New Roman"/>
          <w:bCs/>
          <w:sz w:val="28"/>
          <w:szCs w:val="28"/>
        </w:rPr>
        <w:t>»</w:t>
      </w:r>
      <w:r w:rsidRPr="00D11D1E">
        <w:rPr>
          <w:rFonts w:ascii="Times New Roman" w:hAnsi="Times New Roman"/>
          <w:sz w:val="28"/>
          <w:szCs w:val="28"/>
        </w:rPr>
        <w:t xml:space="preserve"> </w:t>
      </w:r>
      <w:r w:rsidRPr="00D24676">
        <w:rPr>
          <w:rFonts w:ascii="Times New Roman" w:hAnsi="Times New Roman"/>
          <w:sz w:val="28"/>
          <w:szCs w:val="28"/>
        </w:rPr>
        <w:t>[2</w:t>
      </w:r>
      <w:r>
        <w:rPr>
          <w:rFonts w:ascii="Times New Roman" w:hAnsi="Times New Roman"/>
          <w:sz w:val="28"/>
          <w:szCs w:val="28"/>
        </w:rPr>
        <w:t>7</w:t>
      </w:r>
      <w:r w:rsidRPr="00D24676">
        <w:rPr>
          <w:rFonts w:ascii="Times New Roman" w:hAnsi="Times New Roman"/>
          <w:sz w:val="28"/>
          <w:szCs w:val="28"/>
        </w:rPr>
        <w:t>].</w:t>
      </w:r>
    </w:p>
    <w:p w:rsidR="00B1493B" w:rsidRPr="00D24676" w:rsidRDefault="00B1493B" w:rsidP="00C337C9">
      <w:pPr>
        <w:spacing w:after="0" w:line="360" w:lineRule="auto"/>
        <w:ind w:firstLine="600"/>
        <w:jc w:val="both"/>
        <w:rPr>
          <w:rFonts w:ascii="Times New Roman" w:hAnsi="Times New Roman"/>
          <w:bCs/>
          <w:iCs/>
          <w:sz w:val="28"/>
          <w:szCs w:val="28"/>
        </w:rPr>
      </w:pPr>
      <w:r w:rsidRPr="00D24676">
        <w:rPr>
          <w:rFonts w:ascii="Times New Roman" w:hAnsi="Times New Roman"/>
          <w:bCs/>
          <w:sz w:val="28"/>
          <w:szCs w:val="28"/>
        </w:rPr>
        <w:t>Всего в 2009 году в рамках реализации мероприятий по формированию здорового образа жизни у граждан Российской Федерации, включая сокращение потребления алкоголя и табака, планируется создание и оснащение оборудованием 502 Центров здоровья в 83 регионах.</w:t>
      </w:r>
      <w:r w:rsidRPr="00D24676">
        <w:rPr>
          <w:rFonts w:ascii="Times New Roman" w:hAnsi="Times New Roman"/>
          <w:bCs/>
          <w:iCs/>
          <w:sz w:val="28"/>
          <w:szCs w:val="28"/>
        </w:rPr>
        <w:t xml:space="preserve"> Каждый Центр здоровья будет рассчитан на 200 тыс. человек городского населения.</w:t>
      </w:r>
    </w:p>
    <w:p w:rsidR="00B1493B" w:rsidRPr="00D24676" w:rsidRDefault="00B1493B" w:rsidP="00C337C9">
      <w:pPr>
        <w:spacing w:after="0" w:line="360" w:lineRule="auto"/>
        <w:ind w:firstLine="600"/>
        <w:jc w:val="both"/>
        <w:rPr>
          <w:rFonts w:ascii="Times New Roman" w:hAnsi="Times New Roman"/>
          <w:bCs/>
          <w:sz w:val="28"/>
          <w:szCs w:val="28"/>
        </w:rPr>
      </w:pPr>
      <w:r w:rsidRPr="00D24676">
        <w:rPr>
          <w:rFonts w:ascii="Times New Roman" w:hAnsi="Times New Roman"/>
          <w:bCs/>
          <w:iCs/>
          <w:sz w:val="28"/>
          <w:szCs w:val="28"/>
        </w:rPr>
        <w:t>«Центры здоровья будут служить</w:t>
      </w:r>
      <w:r w:rsidRPr="00D24676">
        <w:rPr>
          <w:rFonts w:ascii="Times New Roman" w:hAnsi="Times New Roman"/>
          <w:bCs/>
          <w:sz w:val="28"/>
          <w:szCs w:val="28"/>
        </w:rPr>
        <w:t xml:space="preserve"> </w:t>
      </w:r>
      <w:r w:rsidRPr="00D24676">
        <w:rPr>
          <w:rFonts w:ascii="Times New Roman" w:hAnsi="Times New Roman"/>
          <w:bCs/>
          <w:iCs/>
          <w:sz w:val="28"/>
          <w:szCs w:val="28"/>
        </w:rPr>
        <w:t>инфраструктурой для ведения здорового образа жизни</w:t>
      </w:r>
      <w:r w:rsidRPr="00D24676">
        <w:rPr>
          <w:rFonts w:ascii="Times New Roman" w:hAnsi="Times New Roman"/>
          <w:bCs/>
          <w:sz w:val="28"/>
          <w:szCs w:val="28"/>
        </w:rPr>
        <w:t xml:space="preserve">, - отметила Татьяна Голикова. – </w:t>
      </w:r>
      <w:r w:rsidRPr="00D24676">
        <w:rPr>
          <w:rFonts w:ascii="Times New Roman" w:hAnsi="Times New Roman"/>
          <w:bCs/>
          <w:iCs/>
          <w:sz w:val="28"/>
          <w:szCs w:val="28"/>
        </w:rPr>
        <w:t>В эти Центры можно будет обратиться за консультацией, пройти первичную диагностику на факторы риска и получить рекомендации по ведению здорового образа жизни</w:t>
      </w:r>
      <w:r w:rsidRPr="00D24676">
        <w:rPr>
          <w:rFonts w:ascii="Times New Roman" w:hAnsi="Times New Roman"/>
          <w:bCs/>
          <w:sz w:val="28"/>
          <w:szCs w:val="28"/>
        </w:rPr>
        <w:t xml:space="preserve">». </w:t>
      </w:r>
    </w:p>
    <w:p w:rsidR="00B1493B" w:rsidRPr="00D24676" w:rsidRDefault="00B1493B" w:rsidP="00C337C9">
      <w:pPr>
        <w:spacing w:after="0" w:line="360" w:lineRule="auto"/>
        <w:ind w:firstLine="600"/>
        <w:jc w:val="both"/>
        <w:rPr>
          <w:rFonts w:ascii="Times New Roman" w:hAnsi="Times New Roman"/>
          <w:b/>
          <w:iCs/>
          <w:sz w:val="28"/>
          <w:szCs w:val="28"/>
        </w:rPr>
      </w:pPr>
      <w:r w:rsidRPr="00D24676">
        <w:rPr>
          <w:rFonts w:ascii="Times New Roman" w:hAnsi="Times New Roman"/>
          <w:sz w:val="28"/>
          <w:szCs w:val="28"/>
        </w:rPr>
        <w:t>Также</w:t>
      </w:r>
      <w:r w:rsidRPr="00D24676">
        <w:rPr>
          <w:rFonts w:ascii="Times New Roman" w:hAnsi="Times New Roman"/>
          <w:iCs/>
          <w:sz w:val="28"/>
          <w:szCs w:val="28"/>
        </w:rPr>
        <w:t xml:space="preserve"> </w:t>
      </w:r>
      <w:r w:rsidRPr="00D24676">
        <w:rPr>
          <w:rFonts w:ascii="Times New Roman" w:hAnsi="Times New Roman"/>
          <w:sz w:val="28"/>
          <w:szCs w:val="28"/>
        </w:rPr>
        <w:t>в</w:t>
      </w:r>
      <w:r w:rsidRPr="00D24676">
        <w:rPr>
          <w:rFonts w:ascii="Times New Roman" w:hAnsi="Times New Roman"/>
          <w:iCs/>
          <w:sz w:val="28"/>
          <w:szCs w:val="28"/>
        </w:rPr>
        <w:t xml:space="preserve"> Центре здоровья человек сможет измерить содержание никотина в крови, холестерина, степень ожирения, контролировать артериальное давление, оптимизировать физическую активность и в целом составить индивидуальную программу оздоровления</w:t>
      </w:r>
      <w:r w:rsidRPr="00D24676">
        <w:rPr>
          <w:rFonts w:ascii="Times New Roman" w:hAnsi="Times New Roman"/>
          <w:b/>
          <w:sz w:val="28"/>
          <w:szCs w:val="28"/>
        </w:rPr>
        <w:t xml:space="preserve"> </w:t>
      </w:r>
      <w:r w:rsidRPr="00D24676">
        <w:rPr>
          <w:rFonts w:ascii="Times New Roman" w:hAnsi="Times New Roman"/>
          <w:sz w:val="28"/>
          <w:szCs w:val="28"/>
        </w:rPr>
        <w:t>[</w:t>
      </w:r>
      <w:r>
        <w:rPr>
          <w:rFonts w:ascii="Times New Roman" w:hAnsi="Times New Roman"/>
          <w:sz w:val="28"/>
          <w:szCs w:val="28"/>
        </w:rPr>
        <w:t>27</w:t>
      </w:r>
      <w:r w:rsidRPr="00D24676">
        <w:rPr>
          <w:rFonts w:ascii="Times New Roman" w:hAnsi="Times New Roman"/>
          <w:sz w:val="28"/>
          <w:szCs w:val="28"/>
        </w:rPr>
        <w:t>].</w:t>
      </w:r>
      <w:r w:rsidRPr="00D24676">
        <w:rPr>
          <w:rFonts w:ascii="Times New Roman" w:hAnsi="Times New Roman"/>
          <w:b/>
          <w:iCs/>
          <w:sz w:val="28"/>
          <w:szCs w:val="28"/>
        </w:rPr>
        <w:t xml:space="preserve"> </w:t>
      </w:r>
    </w:p>
    <w:p w:rsidR="00B1493B" w:rsidRPr="00D24676" w:rsidRDefault="00B1493B" w:rsidP="00C337C9">
      <w:pPr>
        <w:spacing w:after="0" w:line="360" w:lineRule="auto"/>
        <w:ind w:firstLine="600"/>
        <w:jc w:val="both"/>
        <w:rPr>
          <w:rFonts w:ascii="Times New Roman" w:hAnsi="Times New Roman"/>
          <w:sz w:val="28"/>
          <w:szCs w:val="28"/>
        </w:rPr>
      </w:pPr>
      <w:r w:rsidRPr="00D24676">
        <w:rPr>
          <w:rFonts w:ascii="Times New Roman" w:hAnsi="Times New Roman"/>
          <w:sz w:val="28"/>
          <w:szCs w:val="28"/>
        </w:rPr>
        <w:t>К основным задачам Центров здоровья относятся:</w:t>
      </w:r>
    </w:p>
    <w:p w:rsidR="00B1493B" w:rsidRPr="00D24676" w:rsidRDefault="00B1493B" w:rsidP="00C337C9">
      <w:pPr>
        <w:pStyle w:val="2"/>
        <w:numPr>
          <w:ilvl w:val="0"/>
          <w:numId w:val="30"/>
        </w:numPr>
        <w:spacing w:before="0" w:line="360" w:lineRule="auto"/>
        <w:jc w:val="both"/>
        <w:rPr>
          <w:rFonts w:ascii="Times New Roman" w:hAnsi="Times New Roman"/>
          <w:b w:val="0"/>
          <w:color w:val="auto"/>
          <w:sz w:val="28"/>
          <w:szCs w:val="28"/>
        </w:rPr>
      </w:pPr>
      <w:r w:rsidRPr="00D24676">
        <w:rPr>
          <w:rFonts w:ascii="Times New Roman" w:hAnsi="Times New Roman"/>
          <w:b w:val="0"/>
          <w:color w:val="auto"/>
          <w:sz w:val="28"/>
          <w:szCs w:val="28"/>
        </w:rPr>
        <w:t xml:space="preserve">формирование у граждан ответственного отношения к своему здоровью и здоровью своих близких; </w:t>
      </w:r>
    </w:p>
    <w:p w:rsidR="00B1493B" w:rsidRPr="00D24676" w:rsidRDefault="00B1493B" w:rsidP="00C337C9">
      <w:pPr>
        <w:pStyle w:val="2"/>
        <w:numPr>
          <w:ilvl w:val="0"/>
          <w:numId w:val="30"/>
        </w:numPr>
        <w:spacing w:before="0" w:line="360" w:lineRule="auto"/>
        <w:jc w:val="both"/>
        <w:rPr>
          <w:rFonts w:ascii="Times New Roman" w:hAnsi="Times New Roman"/>
          <w:b w:val="0"/>
          <w:color w:val="auto"/>
          <w:sz w:val="28"/>
          <w:szCs w:val="28"/>
        </w:rPr>
      </w:pPr>
      <w:r w:rsidRPr="00D24676">
        <w:rPr>
          <w:rFonts w:ascii="Times New Roman" w:hAnsi="Times New Roman"/>
          <w:b w:val="0"/>
          <w:color w:val="auto"/>
          <w:sz w:val="28"/>
          <w:szCs w:val="28"/>
        </w:rPr>
        <w:t xml:space="preserve">мотивирование их к отказу от вредных привычек, в том числе помощь по отказу от потребления алкоголя и табака; </w:t>
      </w:r>
    </w:p>
    <w:p w:rsidR="00B1493B" w:rsidRPr="00D24676" w:rsidRDefault="00B1493B" w:rsidP="00C337C9">
      <w:pPr>
        <w:pStyle w:val="2"/>
        <w:numPr>
          <w:ilvl w:val="0"/>
          <w:numId w:val="30"/>
        </w:numPr>
        <w:spacing w:before="0" w:line="360" w:lineRule="auto"/>
        <w:jc w:val="both"/>
        <w:rPr>
          <w:rFonts w:ascii="Times New Roman" w:hAnsi="Times New Roman"/>
          <w:b w:val="0"/>
          <w:color w:val="auto"/>
          <w:sz w:val="28"/>
          <w:szCs w:val="28"/>
        </w:rPr>
      </w:pPr>
      <w:r w:rsidRPr="00D24676">
        <w:rPr>
          <w:rFonts w:ascii="Times New Roman" w:hAnsi="Times New Roman"/>
          <w:b w:val="0"/>
          <w:color w:val="auto"/>
          <w:sz w:val="28"/>
          <w:szCs w:val="28"/>
        </w:rPr>
        <w:t>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w:t>
      </w:r>
    </w:p>
    <w:p w:rsidR="00B1493B"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 центрах здоровья любой гражданин России может бесплатно получить рекомендации по поводу здорового образа жизни и отказу от вредных привычек.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Вопросы, связанные с организацией и деятельностью Центров здоровья в РФ регулируются  Приказом Минздравсоцразвития России №597н от 19 августа 2009 г.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w:t>
      </w:r>
    </w:p>
    <w:p w:rsidR="00B1493B" w:rsidRPr="00D24676" w:rsidRDefault="00B1493B" w:rsidP="00C337C9">
      <w:pPr>
        <w:spacing w:after="0" w:line="360" w:lineRule="auto"/>
        <w:jc w:val="both"/>
        <w:rPr>
          <w:rFonts w:ascii="Times New Roman" w:hAnsi="Times New Roman"/>
          <w:sz w:val="28"/>
          <w:szCs w:val="28"/>
        </w:rPr>
      </w:pPr>
      <w:r w:rsidRPr="00D24676">
        <w:rPr>
          <w:sz w:val="28"/>
          <w:szCs w:val="28"/>
        </w:rPr>
        <w:tab/>
      </w:r>
      <w:r w:rsidRPr="00D24676">
        <w:rPr>
          <w:rFonts w:ascii="Times New Roman" w:hAnsi="Times New Roman"/>
          <w:sz w:val="28"/>
          <w:szCs w:val="28"/>
        </w:rPr>
        <w:t>В Приказе  утверждены требования к организации деятельности центров здоровья по формированию здорового образа жизни у граждан РФ, включая сокращение потребления алкоголя и табака.</w:t>
      </w:r>
    </w:p>
    <w:p w:rsidR="00B1493B" w:rsidRPr="00D24676" w:rsidRDefault="00B1493B" w:rsidP="00C337C9">
      <w:pPr>
        <w:spacing w:after="0" w:line="360" w:lineRule="auto"/>
        <w:ind w:firstLine="600"/>
        <w:jc w:val="both"/>
        <w:rPr>
          <w:rFonts w:ascii="Times New Roman" w:hAnsi="Times New Roman"/>
          <w:sz w:val="28"/>
          <w:szCs w:val="28"/>
        </w:rPr>
      </w:pPr>
      <w:r w:rsidRPr="00D24676">
        <w:rPr>
          <w:rFonts w:ascii="Times New Roman" w:hAnsi="Times New Roman"/>
          <w:sz w:val="28"/>
          <w:szCs w:val="28"/>
        </w:rPr>
        <w:t>В Требованиях прописаны основные функции центров здоровья:</w:t>
      </w:r>
    </w:p>
    <w:p w:rsidR="00B1493B" w:rsidRPr="00D24676" w:rsidRDefault="00B1493B" w:rsidP="00C337C9">
      <w:pPr>
        <w:pStyle w:val="ab"/>
        <w:tabs>
          <w:tab w:val="left" w:pos="1100"/>
          <w:tab w:val="left" w:pos="1200"/>
        </w:tabs>
        <w:ind w:right="170" w:firstLine="0"/>
        <w:rPr>
          <w:szCs w:val="28"/>
        </w:rPr>
      </w:pPr>
      <w:r w:rsidRPr="00D24676">
        <w:rPr>
          <w:szCs w:val="28"/>
        </w:rPr>
        <w:t xml:space="preserve">        - информирование населения о вредных и опасных для здоровья человека факторах;</w:t>
      </w:r>
    </w:p>
    <w:p w:rsidR="00B1493B" w:rsidRPr="00D24676" w:rsidRDefault="00B1493B" w:rsidP="00C337C9">
      <w:pPr>
        <w:pStyle w:val="ab"/>
        <w:tabs>
          <w:tab w:val="left" w:pos="1100"/>
          <w:tab w:val="left" w:pos="1200"/>
        </w:tabs>
        <w:ind w:right="170"/>
        <w:rPr>
          <w:szCs w:val="28"/>
        </w:rPr>
      </w:pPr>
      <w:r w:rsidRPr="00D24676">
        <w:rPr>
          <w:szCs w:val="28"/>
        </w:rPr>
        <w:t>- групповая и индивидуальная пропаганда здорового образа жизни, профилактика возникновения и развития факторов риска различных</w:t>
      </w:r>
      <w:r w:rsidRPr="00D24676">
        <w:rPr>
          <w:b/>
          <w:i/>
          <w:szCs w:val="28"/>
        </w:rPr>
        <w:t xml:space="preserve"> </w:t>
      </w:r>
      <w:r w:rsidRPr="00D24676">
        <w:rPr>
          <w:szCs w:val="28"/>
        </w:rPr>
        <w:t>заболеваний (курение, алкоголь, гиподинамия и др.) и формирование у граждан ответственного отношения к своему здоровью и здоровью своих детей и близких;</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формирование у населения принципов «ответственного родительства»;</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обучение граждан, в том числе детей, гигиеническим навыкам и мотивирование их к отказу от вредных привычек, включающих помощь в отказе от потребления алкоголя и табака;</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обучение граждан эффективным методам профилактики заболеваний с учетом возрастных особенностей;</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динамическое наблюдение за пациентами группы риска развития неинфекционных заболеваний;</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xml:space="preserve">- оценка функциональных и адаптивных резервов организма с учетом возрастных особенностей, прогноз состояния здоровья; </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w:t>
      </w:r>
    </w:p>
    <w:p w:rsidR="00B1493B" w:rsidRPr="00D24676" w:rsidRDefault="00B1493B" w:rsidP="00C337C9">
      <w:pPr>
        <w:pStyle w:val="ConsPlusNormal"/>
        <w:widowControl/>
        <w:tabs>
          <w:tab w:val="left" w:pos="1100"/>
          <w:tab w:val="left" w:pos="1200"/>
        </w:tabs>
        <w:spacing w:line="360" w:lineRule="auto"/>
        <w:ind w:firstLine="600"/>
        <w:jc w:val="both"/>
        <w:rPr>
          <w:rFonts w:ascii="Times New Roman" w:hAnsi="Times New Roman" w:cs="Times New Roman"/>
          <w:sz w:val="28"/>
          <w:szCs w:val="28"/>
        </w:rPr>
      </w:pPr>
      <w:r w:rsidRPr="00D24676">
        <w:rPr>
          <w:rFonts w:ascii="Times New Roman" w:hAnsi="Times New Roman" w:cs="Times New Roman"/>
          <w:sz w:val="28"/>
          <w:szCs w:val="28"/>
        </w:rPr>
        <w:t xml:space="preserve">- разработка индивидуальной программы по ведению здорового образа жизни, в том числе с учетом физиологических особенностей детского возраста; </w:t>
      </w:r>
    </w:p>
    <w:p w:rsidR="00B1493B" w:rsidRPr="00D24676" w:rsidRDefault="00B1493B" w:rsidP="00C337C9">
      <w:pPr>
        <w:pStyle w:val="ab"/>
        <w:tabs>
          <w:tab w:val="left" w:pos="1100"/>
          <w:tab w:val="left" w:pos="1200"/>
        </w:tabs>
        <w:ind w:right="170" w:firstLine="600"/>
        <w:rPr>
          <w:szCs w:val="28"/>
        </w:rPr>
      </w:pPr>
      <w:r w:rsidRPr="00D24676">
        <w:rPr>
          <w:szCs w:val="28"/>
        </w:rPr>
        <w:t>- осуществление мониторинга реализации мероприятий по формированию здорового образа жизни, факторов риска развития заболеваний [</w:t>
      </w:r>
      <w:r>
        <w:rPr>
          <w:szCs w:val="28"/>
        </w:rPr>
        <w:t>4</w:t>
      </w:r>
      <w:r w:rsidRPr="00D24676">
        <w:rPr>
          <w:szCs w:val="28"/>
        </w:rPr>
        <w:t xml:space="preserve">].  </w:t>
      </w:r>
    </w:p>
    <w:p w:rsidR="00B1493B" w:rsidRPr="00D24676" w:rsidRDefault="00B1493B" w:rsidP="00C337C9">
      <w:pPr>
        <w:pStyle w:val="ab"/>
        <w:tabs>
          <w:tab w:val="left" w:pos="800"/>
          <w:tab w:val="num" w:pos="900"/>
          <w:tab w:val="num" w:pos="1100"/>
          <w:tab w:val="left" w:pos="1200"/>
        </w:tabs>
        <w:ind w:right="170"/>
        <w:rPr>
          <w:szCs w:val="28"/>
        </w:rPr>
      </w:pPr>
      <w:r w:rsidRPr="00D24676">
        <w:rPr>
          <w:szCs w:val="28"/>
        </w:rPr>
        <w:t>В Требованиях   форм</w:t>
      </w:r>
      <w:r>
        <w:rPr>
          <w:szCs w:val="28"/>
        </w:rPr>
        <w:t xml:space="preserve">ирование здорового образа жизни </w:t>
      </w:r>
      <w:r w:rsidRPr="00D24676">
        <w:rPr>
          <w:szCs w:val="28"/>
        </w:rPr>
        <w:t>рассматривается как комплекс мероприятий, направленных на сохранение здоровья; пропаганду здорового образа жизни; мотивирование граждан к личной ответственности за своё здоровье и здоровье своих детей; разработку индивидуальных подходов по формированию здорового образа жизни, в том числе детям; борьбу с факторами риска развития заболеваний; просвещение и информирование населения о вреде употребления табака и злоупотребления алкоголем; предотвращение социально-значимых заболеваний, в том числе среди детского населения; увеличение продолжительности активной жизни (далее - Мероприятия) [</w:t>
      </w:r>
      <w:r>
        <w:rPr>
          <w:szCs w:val="28"/>
        </w:rPr>
        <w:t>4</w:t>
      </w:r>
      <w:r w:rsidRPr="00D24676">
        <w:rPr>
          <w:szCs w:val="28"/>
        </w:rPr>
        <w:t xml:space="preserve">].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 России</w:t>
      </w:r>
      <w:r w:rsidRPr="00D24676">
        <w:rPr>
          <w:rFonts w:ascii="Times New Roman" w:hAnsi="Times New Roman"/>
          <w:i/>
          <w:sz w:val="28"/>
          <w:szCs w:val="28"/>
        </w:rPr>
        <w:t xml:space="preserve"> </w:t>
      </w:r>
      <w:r w:rsidRPr="00D24676">
        <w:rPr>
          <w:rFonts w:ascii="Times New Roman" w:hAnsi="Times New Roman"/>
          <w:sz w:val="28"/>
          <w:szCs w:val="28"/>
        </w:rPr>
        <w:t xml:space="preserve">Стартовала программа "Здоровая Россия - формирование нового стандарта жизни" [11].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На </w:t>
      </w:r>
      <w:r w:rsidRPr="00D24676">
        <w:rPr>
          <w:rFonts w:ascii="Times New Roman" w:hAnsi="Times New Roman"/>
          <w:bCs/>
          <w:iCs/>
          <w:sz w:val="28"/>
          <w:szCs w:val="28"/>
        </w:rPr>
        <w:t xml:space="preserve">Всероссийском форуме "Здоровье нации - основа процветания России" министр здравоохранения и социального развития Т. Голикова  рассказала о перспективах развития  Центров здоровья и формировании современных стандартов жизни.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"Здоровая Россия" - это больше, чем набор мероприятий, и даже больше, чем долгосрочная программа. Это начало перемен в образе жизни страны, формирование современных стандартов жизни россиян. Здоровье, его качество должны стать приоритетами государства, общества, каждого человека. </w:t>
      </w:r>
      <w:r w:rsidRPr="00D24676">
        <w:rPr>
          <w:rFonts w:ascii="Times New Roman" w:hAnsi="Times New Roman"/>
          <w:bCs/>
          <w:sz w:val="28"/>
          <w:szCs w:val="28"/>
        </w:rPr>
        <w:t>Поэтому кампанию стараемся сделать максимально дифференцированной. Будут задействованы разные каналы общения: уличная реклама, телевидение, Интернет. Это не пропагандистская кампания. Наоборот. Мы постараемся организовать общение по поводу образа жизни, запуская процессы самопознания, самопонимания и самоопределения людей разных возрастов. Поэтому чрезвычайно важно не просто побудить людей заниматься своим здоровьем, но и предоставить им инфраструктуру, где они могли бы это делать. Если министерство спорта, туризма и молодежной политики отвечает в программе за развитие инфраструктур массовой физкультуры и спорта, то министерство здравоохранения и социального развития - за выстраивание сети центров здоровья и связанных с ними кабинетов профилактики на территории всей России</w:t>
      </w:r>
      <w:r w:rsidRPr="007311FD">
        <w:rPr>
          <w:rFonts w:ascii="Times New Roman" w:hAnsi="Times New Roman"/>
          <w:sz w:val="28"/>
          <w:szCs w:val="28"/>
        </w:rPr>
        <w:t xml:space="preserve"> </w:t>
      </w:r>
      <w:r w:rsidRPr="00D24676">
        <w:rPr>
          <w:rFonts w:ascii="Times New Roman" w:hAnsi="Times New Roman"/>
          <w:sz w:val="28"/>
          <w:szCs w:val="28"/>
        </w:rPr>
        <w:t>[</w:t>
      </w:r>
      <w:r>
        <w:rPr>
          <w:rFonts w:ascii="Times New Roman" w:hAnsi="Times New Roman"/>
          <w:sz w:val="28"/>
          <w:szCs w:val="28"/>
        </w:rPr>
        <w:t>11</w:t>
      </w:r>
      <w:r w:rsidRPr="00D24676">
        <w:rPr>
          <w:rFonts w:ascii="Times New Roman" w:hAnsi="Times New Roman"/>
          <w:sz w:val="28"/>
          <w:szCs w:val="28"/>
        </w:rPr>
        <w:t xml:space="preserve">].  </w:t>
      </w:r>
    </w:p>
    <w:p w:rsidR="00B1493B" w:rsidRPr="00D24676" w:rsidRDefault="00B1493B" w:rsidP="00C337C9">
      <w:pPr>
        <w:spacing w:after="0" w:line="360" w:lineRule="auto"/>
        <w:ind w:firstLine="708"/>
        <w:jc w:val="both"/>
        <w:rPr>
          <w:rFonts w:ascii="Times New Roman" w:hAnsi="Times New Roman"/>
          <w:bCs/>
          <w:iCs/>
          <w:sz w:val="28"/>
          <w:szCs w:val="28"/>
        </w:rPr>
      </w:pPr>
      <w:r w:rsidRPr="00D24676">
        <w:rPr>
          <w:rFonts w:ascii="Times New Roman" w:hAnsi="Times New Roman"/>
          <w:bCs/>
          <w:iCs/>
          <w:sz w:val="28"/>
          <w:szCs w:val="28"/>
        </w:rPr>
        <w:t>Инфраструктурой для ведения здорового образа жизни будут служить центры здоровья, которые уже</w:t>
      </w:r>
      <w:r w:rsidRPr="00D24676">
        <w:rPr>
          <w:sz w:val="28"/>
          <w:szCs w:val="28"/>
        </w:rPr>
        <w:t xml:space="preserve"> </w:t>
      </w:r>
      <w:r w:rsidRPr="00D24676">
        <w:rPr>
          <w:rFonts w:ascii="Times New Roman" w:hAnsi="Times New Roman"/>
          <w:bCs/>
          <w:iCs/>
          <w:sz w:val="28"/>
          <w:szCs w:val="28"/>
        </w:rPr>
        <w:t>создаются на базе региональных и муниципальных учреждений здравоохранения.</w:t>
      </w:r>
    </w:p>
    <w:p w:rsidR="00B1493B" w:rsidRPr="00D24676" w:rsidRDefault="00B1493B" w:rsidP="0012691E">
      <w:pPr>
        <w:spacing w:after="0" w:line="360" w:lineRule="auto"/>
        <w:jc w:val="both"/>
        <w:rPr>
          <w:rFonts w:ascii="Times New Roman" w:hAnsi="Times New Roman"/>
          <w:bCs/>
          <w:iCs/>
          <w:sz w:val="28"/>
          <w:szCs w:val="28"/>
        </w:rPr>
      </w:pPr>
      <w:r w:rsidRPr="00D24676">
        <w:rPr>
          <w:rFonts w:ascii="Times New Roman" w:hAnsi="Times New Roman"/>
          <w:bCs/>
          <w:iCs/>
          <w:sz w:val="28"/>
          <w:szCs w:val="28"/>
        </w:rPr>
        <w:t>Основной целью деятельности центров здоровья является сохранение индивидуального здоровья граждан и формирования у них здорового образа жизни.</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На центры здоровья, создаваемые в государственных учреждениях здравоохранения субъектов Российской Федерации, дополнительно возлагаются функции методического руководства центрами здоровья, создаваемыми в учреждениях здравоохранения муниципальных образований.</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На должность руководителя центра здоровья назначается лицо, имеющее высшее медицинское образование и сертификат специалиста по специальности «организация здравоохранения и общественное здоровье».</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В состав персонала центра здоровья в соответствии с его задачами включаются врачи-специалисты, получившие дополнительное профессиональное образование по программам в области формирования здорового образа жизни и медицинской профилактики.</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Оснащение центра здоровья осуществляется в соответствии с перечнем оборудования, приобретаемого для государственных и муниципальных учреждений здравоохранения в целях реализации мероприятий, направленных на формирование здорового образа жизни у граждан Российской Федерации, включая сокращение потребления алкоголя и табака, предусмотренным приложением № 2 к приказу Минздравсоцразвития России от 10 июня  </w:t>
      </w:r>
      <w:smartTag w:uri="urn:schemas-microsoft-com:office:smarttags" w:element="metricconverter">
        <w:smartTagPr>
          <w:attr w:name="ProductID" w:val="2009 г"/>
        </w:smartTagPr>
        <w:r w:rsidRPr="00D24676">
          <w:rPr>
            <w:rFonts w:ascii="Times New Roman" w:hAnsi="Times New Roman"/>
            <w:bCs/>
            <w:sz w:val="28"/>
            <w:szCs w:val="28"/>
          </w:rPr>
          <w:t>2009 г</w:t>
        </w:r>
      </w:smartTag>
      <w:r w:rsidRPr="00D24676">
        <w:rPr>
          <w:rFonts w:ascii="Times New Roman" w:hAnsi="Times New Roman"/>
          <w:bCs/>
          <w:sz w:val="28"/>
          <w:szCs w:val="28"/>
        </w:rPr>
        <w:t>. №  302 н.</w:t>
      </w:r>
    </w:p>
    <w:p w:rsidR="00B1493B" w:rsidRPr="00D24676" w:rsidRDefault="00B1493B" w:rsidP="00C337C9">
      <w:pPr>
        <w:spacing w:after="0" w:line="360" w:lineRule="auto"/>
        <w:ind w:firstLine="708"/>
        <w:jc w:val="both"/>
        <w:rPr>
          <w:rFonts w:ascii="Times New Roman" w:hAnsi="Times New Roman"/>
          <w:b/>
          <w:bCs/>
          <w:sz w:val="28"/>
          <w:szCs w:val="28"/>
        </w:rPr>
      </w:pPr>
      <w:r w:rsidRPr="00D24676">
        <w:rPr>
          <w:rFonts w:ascii="Times New Roman" w:hAnsi="Times New Roman"/>
          <w:bCs/>
          <w:sz w:val="28"/>
          <w:szCs w:val="28"/>
        </w:rPr>
        <w:t>В Центры здоровья можно будет обратиться за консультацией, совершенно бесплатно пройти первичную диагностику, определить факторы риска и получить индивидуальные рекомендации по коррекции питания, двигательной активности, режиму сна, условиям быта, работы, учебы, отдыха... Чтобы центры смогли осуществлять эти функции, чтобы стали одной из главных инфраструктур программы, мы их оснащаем необходимым оборудованием.</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Конкретные цифры ожидаемых результатов.</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Голикова: В 2008 году объем потребления чистого спирта на одного россиянина был 18 литров. Задача к 2012 году снизить этот объем до 14. Снижение уровня распространенности потребления табака с 50 процентов до 35. Уровня ожирения среди населения с 23 процентов до 20... Заболеваемость синдромом зависимости от наркотических веществ снизить в расчете на 100 тысяч населения с 20,5 до 18,7. Количество спортивных сооружений в расчете на 100 тысяч населения увеличить со 163,5 до 174,1</w:t>
      </w:r>
      <w:r w:rsidRPr="00D24676">
        <w:rPr>
          <w:rFonts w:ascii="Times New Roman" w:hAnsi="Times New Roman"/>
          <w:sz w:val="28"/>
          <w:szCs w:val="28"/>
        </w:rPr>
        <w:t xml:space="preserve">[11]. </w:t>
      </w:r>
    </w:p>
    <w:p w:rsidR="00B1493B" w:rsidRPr="00D24676" w:rsidRDefault="00B1493B" w:rsidP="00C337C9">
      <w:pPr>
        <w:pStyle w:val="11"/>
        <w:numPr>
          <w:ilvl w:val="1"/>
          <w:numId w:val="25"/>
        </w:numPr>
        <w:spacing w:after="0" w:line="360" w:lineRule="auto"/>
        <w:jc w:val="both"/>
        <w:rPr>
          <w:rFonts w:ascii="Times New Roman" w:hAnsi="Times New Roman"/>
          <w:sz w:val="28"/>
          <w:szCs w:val="28"/>
        </w:rPr>
      </w:pPr>
      <w:r w:rsidRPr="00D24676">
        <w:rPr>
          <w:rFonts w:ascii="Times New Roman" w:hAnsi="Times New Roman"/>
          <w:sz w:val="28"/>
          <w:szCs w:val="28"/>
        </w:rPr>
        <w:t>.  Формы и методы пропаганды ЗОЖ</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Здоровье в России не является общественной и персональной ценностью. Россияне не склонны думать о здоровье, как о собственном ресурсе и капитале, не склонны заботиться о своём здоровье. Согласно опросам ВЦИОМ, проведённым в 2006 году, более трети россиян вообще не заботятся о своём здоровье, а среди тех, кто говорит о том, что заботится о нём – заботится о нём пассивно. Этот фактор, во многом, является ключевым для динамики смертности и заболеваемости. Это можно наглядно проследить при сравнении с другими странами. В Европе в группу, где ожидаемая продолжительность жизни мужчин более чем на 10 лет различается с женской, кроме России входят ещё 5 стран. </w:t>
      </w:r>
    </w:p>
    <w:p w:rsidR="00B1493B" w:rsidRPr="00D24676" w:rsidRDefault="00B1493B" w:rsidP="00C337C9">
      <w:pPr>
        <w:spacing w:after="0" w:line="360" w:lineRule="auto"/>
        <w:ind w:firstLine="360"/>
        <w:jc w:val="both"/>
        <w:rPr>
          <w:rFonts w:ascii="Times New Roman" w:hAnsi="Times New Roman"/>
          <w:bCs/>
          <w:sz w:val="28"/>
          <w:szCs w:val="28"/>
        </w:rPr>
      </w:pPr>
      <w:r w:rsidRPr="00D24676">
        <w:rPr>
          <w:rFonts w:ascii="Times New Roman" w:hAnsi="Times New Roman"/>
          <w:bCs/>
          <w:sz w:val="28"/>
          <w:szCs w:val="28"/>
        </w:rPr>
        <w:t>Для увеличения продолжительности жизни и улучшения состояния здоровья людей Министерство здравоохранения и социального развития считает необходимым:</w:t>
      </w:r>
    </w:p>
    <w:p w:rsidR="00B1493B" w:rsidRPr="00D24676" w:rsidRDefault="00B1493B" w:rsidP="00C337C9">
      <w:pPr>
        <w:numPr>
          <w:ilvl w:val="0"/>
          <w:numId w:val="17"/>
        </w:numPr>
        <w:spacing w:after="0" w:line="360" w:lineRule="auto"/>
        <w:jc w:val="both"/>
        <w:rPr>
          <w:rFonts w:ascii="Times New Roman" w:hAnsi="Times New Roman"/>
          <w:bCs/>
          <w:sz w:val="28"/>
          <w:szCs w:val="28"/>
        </w:rPr>
      </w:pPr>
      <w:r w:rsidRPr="00D24676">
        <w:rPr>
          <w:rFonts w:ascii="Times New Roman" w:hAnsi="Times New Roman"/>
          <w:bCs/>
          <w:sz w:val="28"/>
          <w:szCs w:val="28"/>
        </w:rPr>
        <w:t>Сделать каждого гражданина активным участником сохранения его собственного здоровья, формируя ответственное отношение к своему здоровью,  доступность знаний о состоянии своего здоровья и знаний о мерах по его укреплению и предотвращению заболеваний.</w:t>
      </w:r>
    </w:p>
    <w:p w:rsidR="00B1493B" w:rsidRPr="00D24676" w:rsidRDefault="00B1493B" w:rsidP="00C337C9">
      <w:pPr>
        <w:numPr>
          <w:ilvl w:val="0"/>
          <w:numId w:val="17"/>
        </w:numPr>
        <w:spacing w:after="0" w:line="360" w:lineRule="auto"/>
        <w:jc w:val="both"/>
        <w:rPr>
          <w:rFonts w:ascii="Times New Roman" w:hAnsi="Times New Roman"/>
          <w:bCs/>
          <w:sz w:val="28"/>
          <w:szCs w:val="28"/>
        </w:rPr>
      </w:pPr>
      <w:r w:rsidRPr="00D24676">
        <w:rPr>
          <w:rFonts w:ascii="Times New Roman" w:hAnsi="Times New Roman"/>
          <w:bCs/>
          <w:sz w:val="28"/>
          <w:szCs w:val="28"/>
        </w:rPr>
        <w:t>Способствовать развитию необходимых для ведения здорового образа жизни инфраструктур.</w:t>
      </w:r>
    </w:p>
    <w:p w:rsidR="00B1493B" w:rsidRPr="00D24676" w:rsidRDefault="00B1493B" w:rsidP="00C337C9">
      <w:pPr>
        <w:numPr>
          <w:ilvl w:val="0"/>
          <w:numId w:val="17"/>
        </w:numPr>
        <w:spacing w:after="0" w:line="360" w:lineRule="auto"/>
        <w:jc w:val="both"/>
        <w:rPr>
          <w:rFonts w:ascii="Times New Roman" w:hAnsi="Times New Roman"/>
          <w:bCs/>
          <w:sz w:val="28"/>
          <w:szCs w:val="28"/>
        </w:rPr>
      </w:pPr>
      <w:r w:rsidRPr="00D24676">
        <w:rPr>
          <w:rFonts w:ascii="Times New Roman" w:hAnsi="Times New Roman"/>
          <w:bCs/>
          <w:sz w:val="28"/>
          <w:szCs w:val="28"/>
        </w:rPr>
        <w:t>Исправить сложившийся в России перекос в сторону дорогостоящих видов медицинской помощи, которые оказывают незначительное влияние на здоровье популяции в целом. Усилить массовые профилактические мероприятия и расширить диспансеризацию населения, что в итоге приведет к улучшению здоровья населения, увеличению продолжительности жизни и к более эффективному использованию финансовых средств на здравоохранение.</w:t>
      </w:r>
    </w:p>
    <w:p w:rsidR="00B1493B" w:rsidRPr="00D24676" w:rsidRDefault="00B1493B" w:rsidP="00C337C9">
      <w:pPr>
        <w:numPr>
          <w:ilvl w:val="0"/>
          <w:numId w:val="17"/>
        </w:num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 Внести изменения в законодательство, направленные на ограничение употребления алкоголя и табакокурения.</w:t>
      </w:r>
    </w:p>
    <w:p w:rsidR="00B1493B" w:rsidRPr="00D24676" w:rsidRDefault="00B1493B" w:rsidP="00C337C9">
      <w:pPr>
        <w:numPr>
          <w:ilvl w:val="0"/>
          <w:numId w:val="17"/>
        </w:num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Начать формирование программ по культуре здорового питания населения. Что в целом и составляет содержание программы по формированию здорового образа жизни  </w:t>
      </w:r>
      <w:r w:rsidRPr="00D24676">
        <w:rPr>
          <w:rFonts w:ascii="Times New Roman" w:hAnsi="Times New Roman"/>
          <w:sz w:val="28"/>
          <w:szCs w:val="28"/>
        </w:rPr>
        <w:t>[6].</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Как показывает опыт стран, уже озаботившихся высоким потреблением алкоголя и курением, новым социальным ориентиром, способствующим предупреждению и отказу от вредных привычек, может стать </w:t>
      </w:r>
      <w:r w:rsidRPr="00D24676">
        <w:rPr>
          <w:rFonts w:ascii="Times New Roman" w:hAnsi="Times New Roman"/>
          <w:bCs/>
          <w:sz w:val="28"/>
          <w:szCs w:val="28"/>
        </w:rPr>
        <w:t>идея общественного здоровья и индивидуального здорового образа жизни.</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С этой целью важно организовать общение по поводу здорового образа жизни, запуская процессы самопознания, самопонимания и самоопределения людей разных возрастов в отношении к собственному здоровью.</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iCs/>
          <w:sz w:val="28"/>
          <w:szCs w:val="28"/>
        </w:rPr>
        <w:t>Системообразующей характеристикой деятельности по пропаганде ЗОЖ является общая цель</w:t>
      </w:r>
      <w:r w:rsidRPr="00D24676">
        <w:rPr>
          <w:rFonts w:ascii="Times New Roman" w:hAnsi="Times New Roman"/>
          <w:sz w:val="28"/>
          <w:szCs w:val="28"/>
        </w:rPr>
        <w:t>: сохранение и укрепление здоровья человека.</w:t>
      </w:r>
    </w:p>
    <w:p w:rsidR="00B1493B" w:rsidRPr="00D24676" w:rsidRDefault="00B1493B" w:rsidP="00C337C9">
      <w:pPr>
        <w:spacing w:after="0" w:line="360" w:lineRule="auto"/>
        <w:ind w:firstLine="360"/>
        <w:jc w:val="both"/>
        <w:rPr>
          <w:rFonts w:ascii="Times New Roman" w:hAnsi="Times New Roman"/>
          <w:bCs/>
          <w:sz w:val="28"/>
          <w:szCs w:val="28"/>
        </w:rPr>
      </w:pPr>
      <w:r w:rsidRPr="00D24676">
        <w:rPr>
          <w:rFonts w:ascii="Times New Roman" w:hAnsi="Times New Roman"/>
          <w:bCs/>
          <w:sz w:val="28"/>
          <w:szCs w:val="28"/>
        </w:rPr>
        <w:t xml:space="preserve">    В рамках реализации мероприятий по формированию здорового образа жизни планируется развитие кабинетов профилактики, кабинетов здоровья ребенка, которые будут располагаться в региональных и муниципальных учреждениях здравоохранения. Важным элементом системы станут центры здоровья в ряде учреждений амбулаторно-поликлинического звена, многие их которых могут быть созданы на базе действующих центров медицинской профилактики </w:t>
      </w:r>
      <w:r w:rsidRPr="00D24676">
        <w:rPr>
          <w:rFonts w:ascii="Times New Roman" w:hAnsi="Times New Roman"/>
          <w:bCs/>
          <w:iCs/>
          <w:sz w:val="28"/>
          <w:szCs w:val="28"/>
        </w:rPr>
        <w:t>(число кабинетов медицинской профилактики в ЛПУ - 2 556, число центров медицинской профилактики - 106)</w:t>
      </w:r>
      <w:r w:rsidRPr="00D24676">
        <w:rPr>
          <w:rFonts w:ascii="Times New Roman" w:hAnsi="Times New Roman"/>
          <w:bCs/>
          <w:sz w:val="28"/>
          <w:szCs w:val="28"/>
        </w:rPr>
        <w:t xml:space="preserve"> и врачебно-физкультурных диспансеров. В центре здоровья предоставлена совокупность средств и методов индивидуального и группового воздействия на пациентов, направленная на повышение уровня их знаний, информированности и практических навыков, приверженности к профилактике заболеваний, соблюдению рекомендаций врача для повышения качества жизни, продления жизни, сохранения и восстановления трудоспособности и активного долголетия </w:t>
      </w:r>
      <w:r w:rsidRPr="00D24676">
        <w:rPr>
          <w:rFonts w:ascii="Times New Roman" w:hAnsi="Times New Roman"/>
          <w:sz w:val="28"/>
          <w:szCs w:val="28"/>
        </w:rPr>
        <w:t>[6].</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Методы и пути формирования ЗОЖ: </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xml:space="preserve">Межличностные методы: </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консультирование, "горячие линии", информационно-просветительная работа;</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Малые носители информации: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плакаты, брошюры, листовки, видеоматериалы, аудиоматериалы.</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Средства массовой информации: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радио, телевидение, фильмы, газеты и журналы, театр, музыка, фольклор.</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Специальные мероприятия: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всемирные дни здоровья, ярмарки, акции, праздники и недели здоровья.</w:t>
      </w:r>
    </w:p>
    <w:p w:rsidR="00B1493B" w:rsidRPr="00D24676" w:rsidRDefault="00B1493B" w:rsidP="00C337C9">
      <w:pPr>
        <w:spacing w:after="0" w:line="360" w:lineRule="auto"/>
        <w:ind w:firstLine="360"/>
        <w:jc w:val="both"/>
        <w:rPr>
          <w:rFonts w:ascii="Times New Roman" w:hAnsi="Times New Roman"/>
          <w:sz w:val="28"/>
          <w:szCs w:val="28"/>
        </w:rPr>
      </w:pPr>
      <w:r w:rsidRPr="00D24676">
        <w:rPr>
          <w:rFonts w:ascii="Times New Roman" w:hAnsi="Times New Roman"/>
          <w:sz w:val="28"/>
          <w:szCs w:val="28"/>
        </w:rPr>
        <w:t>В соответствии с приказами Министерства здравоохранения РФ пропаганда ЗОЖ является обязанностью каждого медицинского работника. При этом используются методы устной, печатной, наглядной и комбинированной пропаганды.</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Метод устной пропаганды является наиболее эффективным. Это самый популярный, экономичный, простой и доступный в организационном отношении метод. Он включает следующие средства пропаганд: лекции, беседы, дискуссии, конференции, кружковые занятия, викторины.</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Метод печатной пропаганды охватывает широкие слои населения. Он включает статьи, санитарные листки, памятки, листовки, стенные газеты, журналы, буклеты, брошюры, книги, лозунги.</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Наглядный метод – самый многообразный по числу входящих в него средств. Их можно разделить на 2 группы: натуральные объекты и изобразительные средства (объёмные и плоскостные).</w:t>
      </w:r>
    </w:p>
    <w:p w:rsidR="00B1493B" w:rsidRPr="00D24676" w:rsidRDefault="00B1493B" w:rsidP="00F464DA">
      <w:pPr>
        <w:spacing w:after="0" w:line="360" w:lineRule="auto"/>
        <w:ind w:firstLine="360"/>
        <w:jc w:val="both"/>
        <w:rPr>
          <w:rFonts w:ascii="Times New Roman" w:hAnsi="Times New Roman"/>
          <w:bCs/>
          <w:sz w:val="28"/>
          <w:szCs w:val="28"/>
        </w:rPr>
      </w:pPr>
      <w:r w:rsidRPr="00D24676">
        <w:rPr>
          <w:rFonts w:ascii="Times New Roman" w:hAnsi="Times New Roman"/>
          <w:sz w:val="28"/>
          <w:szCs w:val="28"/>
        </w:rPr>
        <w:t>Комбинированный метод – метод массовой пропаганды, при которой происходит одновременное воздействие на сл</w:t>
      </w:r>
      <w:r>
        <w:rPr>
          <w:rFonts w:ascii="Times New Roman" w:hAnsi="Times New Roman"/>
          <w:sz w:val="28"/>
          <w:szCs w:val="28"/>
        </w:rPr>
        <w:t xml:space="preserve">уховые и зрительные анализаторы </w:t>
      </w:r>
      <w:r w:rsidRPr="00D24676">
        <w:rPr>
          <w:rFonts w:ascii="Times New Roman" w:hAnsi="Times New Roman"/>
          <w:sz w:val="28"/>
          <w:szCs w:val="28"/>
        </w:rPr>
        <w:t>[</w:t>
      </w:r>
      <w:r>
        <w:rPr>
          <w:rFonts w:ascii="Times New Roman" w:hAnsi="Times New Roman"/>
          <w:sz w:val="28"/>
          <w:szCs w:val="28"/>
        </w:rPr>
        <w:t>21</w:t>
      </w:r>
      <w:r w:rsidRPr="00D24676">
        <w:rPr>
          <w:rFonts w:ascii="Times New Roman" w:hAnsi="Times New Roman"/>
          <w:sz w:val="28"/>
          <w:szCs w:val="28"/>
        </w:rPr>
        <w:t>].</w:t>
      </w:r>
      <w:r>
        <w:rPr>
          <w:rFonts w:ascii="Times New Roman" w:hAnsi="Times New Roman"/>
          <w:sz w:val="28"/>
          <w:szCs w:val="28"/>
        </w:rPr>
        <w:t xml:space="preserve"> К комбинированным методам относятся видеоролики, презентации.   </w:t>
      </w:r>
    </w:p>
    <w:p w:rsidR="00B1493B" w:rsidRPr="00D24676" w:rsidRDefault="00B1493B" w:rsidP="00F464DA">
      <w:pPr>
        <w:spacing w:after="0" w:line="360" w:lineRule="auto"/>
        <w:ind w:firstLine="360"/>
        <w:jc w:val="both"/>
        <w:rPr>
          <w:rFonts w:ascii="Times New Roman" w:hAnsi="Times New Roman"/>
          <w:bCs/>
          <w:sz w:val="28"/>
          <w:szCs w:val="28"/>
        </w:rPr>
      </w:pPr>
      <w:r w:rsidRPr="00D24676">
        <w:rPr>
          <w:rFonts w:ascii="Times New Roman" w:hAnsi="Times New Roman"/>
          <w:bCs/>
          <w:sz w:val="28"/>
          <w:szCs w:val="28"/>
        </w:rPr>
        <w:t>Передача медико-гигиенической информации обеспечивается с помощью различных методов, форм и средств. Методы группируются по способам управления познавательной деятельностью, принятой в системе среднего и высшего образования: информационно-рецептивный (основан на предъявлении готовой информации и обеспечивает усвоение знаний на уровне восприятия и запоминания); репродуктивный (объяснение выводов медицинской науки, освещение различных вариантов решения проблемы; нацелен на воспроизведение реципиентами полученных знаний, формирование умений и навыков); проблемный (коммуникатор обсуждает с реципиентами различные варианты решения проблемы, как бы включает их в процесс «поисков истины» и тем самым подводит к выводу, основанному на усвоении глубоких процессов изучаемого явления; нацелен на творческий подход к выполнению норм и правил здорового образа жизни)</w:t>
      </w:r>
      <w:r w:rsidRPr="004C7780">
        <w:rPr>
          <w:rFonts w:ascii="Times New Roman" w:hAnsi="Times New Roman"/>
          <w:sz w:val="28"/>
          <w:szCs w:val="28"/>
        </w:rPr>
        <w:t xml:space="preserve"> </w:t>
      </w:r>
      <w:r w:rsidRPr="00D24676">
        <w:rPr>
          <w:rFonts w:ascii="Times New Roman" w:hAnsi="Times New Roman"/>
          <w:sz w:val="28"/>
          <w:szCs w:val="28"/>
        </w:rPr>
        <w:t>[</w:t>
      </w:r>
      <w:r>
        <w:rPr>
          <w:rFonts w:ascii="Times New Roman" w:hAnsi="Times New Roman"/>
          <w:sz w:val="28"/>
          <w:szCs w:val="28"/>
        </w:rPr>
        <w:t>30</w:t>
      </w:r>
      <w:r w:rsidRPr="00D24676">
        <w:rPr>
          <w:rFonts w:ascii="Times New Roman" w:hAnsi="Times New Roman"/>
          <w:sz w:val="28"/>
          <w:szCs w:val="28"/>
        </w:rPr>
        <w:t>].</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Каждый из методов может быть реализован с помощью определенных форм и средств. Различают индивидуальные, групповые и массовые формы гигиенического воспитания. Формы индивидуального воздействия позволяют максимально учитывать особенности реципиента. Они используются, например, в процессе общения медработника, социального работника с пациентом (беседа, инструктаж, консультация — очная или по телефону, личная корреспонденция).</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Формы группового воздействия применяются для дифференцированного гигиенического воспитания различных возрастно-половых и профессиональных групп населения, а также для практического обучения. Различают односторонние, или пассивные (доклад, сообщение, выступление и т.п.), и двусторонние, или активные (дискуссия, викторина), формы передачи информации.</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Разнообразны по назначению и массовые формы гигиенического воспитания населения. Одни из них (радио- и телепередачи, публикации в прессе) используются прежде всего с целью формирования общественного мнения и ответственного отношения ведомств и руководителей разного ранга, семьи и индивидуума к здоровью и оздоровительным мероприятиям, широкого информирования общественности о состоянии среды обитания, здоровья народа и его отдельных групп. Другие (лекции, тематические вечера, демонстрации кинофильмов и изобразительных средств, театрализованные представления) предназначены для распространения и углубления общих универсальных знаний, разъяснения неясных или недостаточно глубоко усвоенных вопросов.</w:t>
      </w:r>
    </w:p>
    <w:p w:rsidR="00B1493B"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Различают также эпизодические и цикловые формы гигиенического воспитания. К цикловым формам относятся лектории, школы здоровья, кружки, кинодекадники и др. </w:t>
      </w:r>
    </w:p>
    <w:p w:rsidR="00B1493B" w:rsidRPr="00A1494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 xml:space="preserve">Наибольшую значимость в последние годы приобрели народные университеты медико-гигиенических знаний, предполагающие наличие постоянного состава слушателей (не менее 100 чел.), педагогического коллектива, учебных планов и программ (объемом не менее </w:t>
      </w:r>
      <w:r w:rsidRPr="003D29C9">
        <w:rPr>
          <w:rFonts w:ascii="Times New Roman" w:hAnsi="Times New Roman"/>
          <w:bCs/>
          <w:sz w:val="28"/>
          <w:szCs w:val="28"/>
        </w:rPr>
        <w:t>32 </w:t>
      </w:r>
      <w:r w:rsidRPr="003D29C9">
        <w:rPr>
          <w:rFonts w:ascii="Times New Roman" w:hAnsi="Times New Roman"/>
          <w:bCs/>
          <w:iCs/>
          <w:sz w:val="28"/>
          <w:szCs w:val="28"/>
        </w:rPr>
        <w:t>ч</w:t>
      </w:r>
      <w:r w:rsidRPr="003D29C9">
        <w:rPr>
          <w:rFonts w:ascii="Times New Roman" w:hAnsi="Times New Roman"/>
          <w:bCs/>
          <w:sz w:val="28"/>
          <w:szCs w:val="28"/>
        </w:rPr>
        <w:t>),</w:t>
      </w:r>
      <w:r w:rsidRPr="00D24676">
        <w:rPr>
          <w:rFonts w:ascii="Times New Roman" w:hAnsi="Times New Roman"/>
          <w:bCs/>
          <w:sz w:val="28"/>
          <w:szCs w:val="28"/>
        </w:rPr>
        <w:t xml:space="preserve"> учебной и материально-технической базы. Университеты предназначены для углубленного обучения населения основам здорового образа жизни, подготовки общественного санитарного актива. Они создаются и для медработников с целью повышения их квалификации. Наряду с теоретическим курсом в них проводятся практические занятия, демонстрируются кино- и видеофильмы </w:t>
      </w:r>
      <w:r w:rsidRPr="00A14946">
        <w:rPr>
          <w:rFonts w:ascii="Times New Roman" w:hAnsi="Times New Roman"/>
          <w:sz w:val="28"/>
          <w:szCs w:val="28"/>
        </w:rPr>
        <w:t>[30].</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2.3 Деятельность ОГБУЗ </w:t>
      </w:r>
      <w:r w:rsidRPr="00D24676">
        <w:rPr>
          <w:rFonts w:ascii="Times New Roman" w:hAnsi="Times New Roman"/>
          <w:sz w:val="28"/>
          <w:szCs w:val="28"/>
        </w:rPr>
        <w:t>«Центра медицинской профилактики» по пропаганде ЗОЖ.</w:t>
      </w:r>
    </w:p>
    <w:p w:rsidR="00B1493B" w:rsidRPr="00D24676" w:rsidRDefault="006D701D" w:rsidP="00C337C9">
      <w:pPr>
        <w:spacing w:after="0" w:line="360" w:lineRule="auto"/>
        <w:ind w:firstLine="708"/>
        <w:jc w:val="both"/>
        <w:rPr>
          <w:rFonts w:ascii="Times New Roman" w:hAnsi="Times New Roman"/>
          <w:bCs/>
          <w:sz w:val="28"/>
          <w:szCs w:val="28"/>
        </w:rPr>
      </w:pPr>
      <w:hyperlink r:id="rId56" w:history="1">
        <w:r w:rsidR="00B1493B" w:rsidRPr="00BA394A">
          <w:rPr>
            <w:rStyle w:val="a3"/>
            <w:rFonts w:ascii="Times New Roman" w:hAnsi="Times New Roman"/>
            <w:sz w:val="28"/>
            <w:szCs w:val="28"/>
            <w:u w:val="none"/>
          </w:rPr>
          <w:t>Управление здравоохранения правительства области</w:t>
        </w:r>
      </w:hyperlink>
      <w:r w:rsidR="00B1493B" w:rsidRPr="00BA394A">
        <w:rPr>
          <w:rFonts w:ascii="Times New Roman" w:hAnsi="Times New Roman"/>
          <w:bCs/>
          <w:sz w:val="28"/>
          <w:szCs w:val="28"/>
        </w:rPr>
        <w:t>,</w:t>
      </w:r>
      <w:r w:rsidR="00B1493B" w:rsidRPr="00D24676">
        <w:rPr>
          <w:rFonts w:ascii="Times New Roman" w:hAnsi="Times New Roman"/>
          <w:bCs/>
          <w:sz w:val="28"/>
          <w:szCs w:val="28"/>
        </w:rPr>
        <w:t xml:space="preserve"> органы государственной власти совместно с заинтересованными организациями, консолидируя свою деятельность и ресурсы, проводят работу по улучшению здоровья населения области, снижению уровня смертности, своевременному выявлению социально значимых заболеваний и их профилактике, постоянному повышению качества медицинской помощи.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Мероприятиями, направленными на формирование здорового образа жизни населения области занимается   Областное государственное бюджетное учреждение здравоохранения(ОГБУЗ) «Центр медицинской профилактики».  </w:t>
      </w:r>
    </w:p>
    <w:p w:rsidR="00B1493B"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 xml:space="preserve">Основные положения, задачи, функции ОГБУЗ «Центра медицинской профилактики» прописаны в Уставе ЦМП.  Учреждение является некоммерческой организацией, финансируемой полностью или частично на основе сметы. Местонахождение учреждения: 67916 г.Биробиджан, ул. Шолом-Алейхема 48. </w:t>
      </w:r>
    </w:p>
    <w:p w:rsidR="00B1493B" w:rsidRPr="00D24676" w:rsidRDefault="00B1493B" w:rsidP="00C337C9">
      <w:pPr>
        <w:spacing w:after="0" w:line="360" w:lineRule="auto"/>
        <w:ind w:firstLine="709"/>
        <w:jc w:val="both"/>
        <w:rPr>
          <w:rFonts w:ascii="Times New Roman" w:hAnsi="Times New Roman"/>
          <w:sz w:val="28"/>
          <w:szCs w:val="28"/>
        </w:rPr>
      </w:pPr>
      <w:r w:rsidRPr="00D24676">
        <w:rPr>
          <w:rFonts w:ascii="Times New Roman" w:hAnsi="Times New Roman"/>
          <w:sz w:val="28"/>
          <w:szCs w:val="28"/>
        </w:rPr>
        <w:t>Учреждение является юридическим лицом, находящимся в ведении Управления здравоохранения Правительства ЕАО и функционирует в составе с законодательством РФ и Уставом.  Учреждение имеет самостоятельный баланс, расчётный и иные счета в учреждениях банков, печать со своим наименованием и с наименованием вышестоящего органа управления Здравоохранения.</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Целью создания Учреждения является: организация, контроль и анализ профилактической деятельности лечебно-профилактических учреждений области. </w:t>
      </w:r>
    </w:p>
    <w:p w:rsidR="00B1493B"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Центр проводит анализ причинно-следственных  связей между здоровьем населения, его образом жизни и санитарной культурой, экологической ситуацией в регионе. На основе анализа разрабатывает конкретные  меры индивидуальной и коллективной профилактики заболеваний.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Центр медицинской профилактики осуществляет информационное  обеспечение специалистов и различных групп населения по вопросам охраны здоровья. За первое полугодие 2009 года подготовлено и размещено 89 статей в печати и 140 выступлений по радио и телевидению, прочитано 88 лекций и проведено 40 бесед.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Предметом деятельности Учреждения является: лечебно-профилактическая работа, пропаганда ЗОЖ.</w:t>
      </w:r>
    </w:p>
    <w:p w:rsidR="00B1493B" w:rsidRPr="00D24676" w:rsidRDefault="00B1493B" w:rsidP="00C337C9">
      <w:pPr>
        <w:pStyle w:val="11"/>
        <w:spacing w:after="0" w:line="360" w:lineRule="auto"/>
        <w:ind w:left="0"/>
        <w:jc w:val="both"/>
        <w:rPr>
          <w:rFonts w:ascii="Times New Roman" w:hAnsi="Times New Roman"/>
          <w:sz w:val="28"/>
          <w:szCs w:val="28"/>
        </w:rPr>
      </w:pPr>
      <w:r w:rsidRPr="00D24676">
        <w:rPr>
          <w:rFonts w:ascii="Times New Roman" w:hAnsi="Times New Roman"/>
          <w:sz w:val="28"/>
          <w:szCs w:val="28"/>
        </w:rPr>
        <w:t>Учреждение осуществляет следующие основные виды деятельности: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Внедрение методик сохранения и укрепления здоровья, формирование ЗОЖ, гигиенического обучения и воспитания;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принимает участие  в разработке и реализации региональных программ и нормативно-распорядительных документов по вопросам охраны здоровья населения, профилактики заболевания и травматизма, медицинской реабилитации;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принимает участие  в рамках компетенции в реализации Федеральных профилактических программ, тесно взаимодействуя с Центром Госсанэпидемнадзора;</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вносит на рассмотрение органов здравоохранения вопросы гигиенического воспитания и санитарной культуры населения в целях обеспечения единой политики первичной и вторичной профилактики заболеваний, сохранения и укрепления здоровья;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оказывает организационно-методическую и консультативную помощь по вопросам гигиенического обучения и воспитания, профилактике заболеваний отделениям и кабинетам медицинской профилактики, кабинетам здорового ребёнка, профильным учреждениям и медицинскому персоналу лечебно-профилактических учреждений по курируемым проблемам;</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взаимодействует со СМИ по вопросам гигиенического воспитания населения, пропаганде ЗОЖ, профилактике заболеваний, оздоровлению, медицинской реабилитации;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подготавливает и издаёт наглядные и печатные материалы по ЗОЖ, оздоровлению  и медицинской профилактике;</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осуществляет пропаганду мер профилактики заболеваний и травматизма, медицинских и гигиенических знаний;</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осуществляет подготовку врачей и среднего медицинского персонала по вопросам сохранения и укрепления здоровья, профилактики заболеваний, формирования ЗОЖ;</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вправе осуществлять  консультативно-оздоровительную и реабилитационную деятельность силами специалистов медицинского профиля (психотерапевт, диетолог, физиотерапевт, онколог, врач по лечебной физкультуре, мануальный терапевт, вертебролог, массажист,  косметолог, психолог и другие);</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вправе выполнять на договорной основе социальные заказы органов и учреждений медицинского и некоммерческого профиля, а также территориальных фондов ОМС и компаний по курирующим проблемам;</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вправе принимать участие во внедрении в практику работы опыта зарубежных стран, а также развивать международное сотрудничество в осуществлении совместных проектов 9 по согласованию с управлением Здравоохранения правительства ЕАО).</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Согласно отчёту ОГУЗ «Центр медицинской профилактики» за 8 месяцев 2009 года в рамках пропаганды ЗОЖ проведён конкурсы среди студентов ДВГСГА по созданию лучшего плаката антинаркотической направленности, в летних оздоровительных лагерях и на детских площадках  среди отрядов проведены конкурсы детских рисунков  на антитабачную и антиалкогольную тему. </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 xml:space="preserve">Для школьников практикуются такие формы работы как лекции, беседы, просмотр  видеофильмов, экскурсии в патологический музей ОГУЗ «Областная больница». С медработниками районов проводятся  консультативные методические занятия. </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 xml:space="preserve"> В пропаганде ЗОЖ используются СМИ. В областных  газетах:«Биробиджанская звезда», «Биробиджанер Штерн» проводится регулярное издание странички «Здоровье».  Так, в областных газетах опубликовано 11 статей;  Районными газетами «Октябрьские зори», «Искра Хингана», «Амурская нива» «Смидовичский районный вестник»   опубликовано 7 статей на темы ЗОЖ.</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Пропаганда ЗОЖ ведётся по  областному радио (телерадиокомпания «Бира», «Ретро -  </w:t>
      </w:r>
      <w:r w:rsidRPr="00D24676">
        <w:rPr>
          <w:rFonts w:ascii="Times New Roman" w:hAnsi="Times New Roman"/>
          <w:sz w:val="28"/>
          <w:szCs w:val="28"/>
          <w:lang w:val="en-US"/>
        </w:rPr>
        <w:t>FM</w:t>
      </w:r>
      <w:r w:rsidRPr="00D24676">
        <w:rPr>
          <w:rFonts w:ascii="Times New Roman" w:hAnsi="Times New Roman"/>
          <w:sz w:val="28"/>
          <w:szCs w:val="28"/>
        </w:rPr>
        <w:t>», «Европа плюс») проведено 14 выступлений.</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В рамках утренней передачи областного радио на телерадиокомпании «Бира» проведён цикл бесед на тему: «Здоровая семья - здоровая нация», практикуются «Круглые столы». </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xml:space="preserve"> </w:t>
      </w:r>
      <w:r w:rsidRPr="00D24676">
        <w:rPr>
          <w:rFonts w:ascii="Times New Roman" w:hAnsi="Times New Roman"/>
          <w:sz w:val="28"/>
          <w:szCs w:val="28"/>
        </w:rPr>
        <w:tab/>
      </w:r>
      <w:r w:rsidRPr="00D24676">
        <w:rPr>
          <w:rFonts w:ascii="Times New Roman" w:hAnsi="Times New Roman"/>
          <w:sz w:val="28"/>
          <w:szCs w:val="28"/>
        </w:rPr>
        <w:tab/>
        <w:t>ОГБУЗ совместно с лечебными,  образовательными учреждениями города и районов проводят тематические мероприятия, посвящённые Всемирному Дню здоровья (7 апреля) Всемирному дню  борьбы с туберкулёзом (24 марта), Дню без табака (31 мая), Всемирному дню борьбы с наркоманией (26 июня).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 xml:space="preserve">ОГБУЗ «Центр медицинской профилактики ежегодно проводит анкетирование  с целью выявления уровня информированности молодёжи по вопросам репродуктивного здоровья.   </w:t>
      </w:r>
    </w:p>
    <w:p w:rsidR="00B1493B" w:rsidRDefault="00B1493B" w:rsidP="005D2649">
      <w:pPr>
        <w:spacing w:after="0" w:line="360" w:lineRule="auto"/>
        <w:ind w:firstLine="708"/>
        <w:jc w:val="both"/>
        <w:rPr>
          <w:rFonts w:ascii="Times New Roman" w:hAnsi="Times New Roman"/>
          <w:sz w:val="28"/>
          <w:szCs w:val="28"/>
        </w:rPr>
      </w:pPr>
      <w:r w:rsidRPr="005D2649">
        <w:rPr>
          <w:rFonts w:ascii="Times New Roman" w:hAnsi="Times New Roman"/>
          <w:sz w:val="28"/>
          <w:szCs w:val="28"/>
        </w:rPr>
        <w:t>Совместно с главным врачом ОГБУЗ «Центр медицинской профилактики» для проведения социологического исследования среди населения г. Биробиджана была составлена анкета на тему: «Ваше здоровье и образ жизни»</w:t>
      </w:r>
      <w:r>
        <w:rPr>
          <w:rFonts w:ascii="Times New Roman" w:hAnsi="Times New Roman"/>
          <w:sz w:val="28"/>
          <w:szCs w:val="28"/>
        </w:rPr>
        <w:t>. При составлении использовали методики и техники социологического исследования</w:t>
      </w:r>
      <w:r w:rsidRPr="00D24676">
        <w:rPr>
          <w:rFonts w:ascii="Times New Roman" w:hAnsi="Times New Roman"/>
          <w:sz w:val="28"/>
          <w:szCs w:val="28"/>
        </w:rPr>
        <w:t>[</w:t>
      </w:r>
      <w:r>
        <w:rPr>
          <w:rFonts w:ascii="Times New Roman" w:hAnsi="Times New Roman"/>
          <w:sz w:val="28"/>
          <w:szCs w:val="28"/>
        </w:rPr>
        <w:t>17</w:t>
      </w:r>
      <w:r w:rsidRPr="00D24676">
        <w:rPr>
          <w:rFonts w:ascii="Times New Roman" w:hAnsi="Times New Roman"/>
          <w:sz w:val="28"/>
          <w:szCs w:val="28"/>
        </w:rPr>
        <w:t>].</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Обработка полученных данных проводилась в программе </w:t>
      </w:r>
      <w:r w:rsidRPr="00D24676">
        <w:rPr>
          <w:rFonts w:ascii="Times New Roman" w:hAnsi="Times New Roman"/>
          <w:sz w:val="28"/>
          <w:szCs w:val="28"/>
          <w:lang w:val="en-US"/>
        </w:rPr>
        <w:t>Excel</w:t>
      </w:r>
      <w:r w:rsidRPr="00D24676">
        <w:rPr>
          <w:rFonts w:ascii="Times New Roman" w:hAnsi="Times New Roman"/>
          <w:sz w:val="28"/>
          <w:szCs w:val="28"/>
        </w:rPr>
        <w:t>. Приложение № 1. По результатам  анкетирования сделан текстовой анализ  и диаграммы. См. Приложение №  2, № 3.</w:t>
      </w:r>
    </w:p>
    <w:p w:rsidR="00B1493B" w:rsidRPr="00D24676" w:rsidRDefault="00B1493B" w:rsidP="00C337C9">
      <w:pPr>
        <w:jc w:val="center"/>
        <w:rPr>
          <w:rFonts w:ascii="Times New Roman" w:hAnsi="Times New Roman"/>
          <w:sz w:val="28"/>
          <w:szCs w:val="28"/>
        </w:rPr>
      </w:pPr>
      <w:r w:rsidRPr="00D24676">
        <w:rPr>
          <w:rFonts w:ascii="Times New Roman" w:hAnsi="Times New Roman"/>
          <w:sz w:val="28"/>
          <w:szCs w:val="28"/>
        </w:rPr>
        <w:t>Анализ анкетирования на тему: Ваше здоровье и образ жизни».</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Анкетирование  проводилось с целью изучения распространённости вредных привычек (табакокурение, алкоголизации) среди взрослого населения  г. Биробиджана. Анкетирование проводилось с 200 респондентами, анонимно. Сроки проведения с 6 по 9 февраля 2010 г.</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 xml:space="preserve">По половому признаку респонденты распределились: мужчин – 96, что составляет 48%;  женщин- 104, что составляет 52% от опрошенных.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По образовательному цензу респонденты распределились следующим образом:</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Высшее образование – 110 респондентов; из них 50 респондентов мужского пола, 60 респондентов – женского пола.</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Ср. специальное  - 89 респондентов; из них 45 респондентов мужского пола, 44 респондента – женского пола.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неполное/среднее – 1 респондент мужского пола.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Как видно из представленных выше данных, образовательный ценз респондентов- женщин выше, чем  у мужчин.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Табакокурение.</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xml:space="preserve">         На вопрос: «Как Вы относитесь к курению» -  92 респондента, что составляет 46% от опрошенных, ответили -  «не курю»; 41 респондент (20,5%) – « курю иногда» ;  67 респондентов (33,5%)   ответили – «курю».           Среди курящих ежедневно курят 56 человек, несколько раз в неделю - 41 респондент, несколько раз в год – 11 респондентов.  В среднем на курящих ежедневно приходится по 14 сигарет в день. Причём частота курения среди респондентов  с высшем образованием почти в два раза ниже, чем у респондентов со средне - специальным образованием.  Основная причина курения респондентами названа:  «для снятия стресса».  Среди некурящих 53 респондента - женщины, 39 респондентов - мужчины. </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sz w:val="28"/>
          <w:szCs w:val="28"/>
        </w:rPr>
        <w:t xml:space="preserve"> </w:t>
      </w:r>
      <w:r w:rsidRPr="00D24676">
        <w:rPr>
          <w:rFonts w:ascii="Times New Roman" w:hAnsi="Times New Roman"/>
          <w:sz w:val="28"/>
          <w:szCs w:val="28"/>
        </w:rPr>
        <w:tab/>
        <w:t>По среднестатистическим данным процент курящих в нашем регионе – (54%) выше среднестатистических российских показателей по данным Минздравсоцразвития РФ – в России курят около 50% человек (</w:t>
      </w:r>
      <w:r w:rsidRPr="00D24676">
        <w:rPr>
          <w:rFonts w:ascii="Times New Roman" w:hAnsi="Times New Roman"/>
          <w:bCs/>
          <w:sz w:val="28"/>
          <w:szCs w:val="28"/>
        </w:rPr>
        <w:t>Выступление Министра Татьяны Голиковой на Всероссийском совещании по вопросам организации работы Центров здоровья).</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ab/>
        <w:t xml:space="preserve">Таким образом, исследование показало, что региональные статистические данные по табакокурению выше среднестатистических российских показателей. </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
          <w:bCs/>
          <w:sz w:val="28"/>
          <w:szCs w:val="28"/>
        </w:rPr>
        <w:tab/>
      </w:r>
      <w:r w:rsidRPr="00D24676">
        <w:rPr>
          <w:rFonts w:ascii="Times New Roman" w:hAnsi="Times New Roman"/>
          <w:bCs/>
          <w:sz w:val="28"/>
          <w:szCs w:val="28"/>
        </w:rPr>
        <w:t xml:space="preserve">Употребление спиртных напитков.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Большинство  респондентов - 145 человек, что составляет 72, 5% (из них 66 –мужчин, 79 – женщин) употребляют спиртные напитки по значимым для них событиям.  Употребляют спиртные  напитки один раз в неделю 38 респондентов (при чём пропорционально мужчины - 19 и женщины -19). 16 респондентов употребляют спиртные напитки чаще, чем один раз в неделю, из них 11 мужчин и 5 женщин.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На вопрос:  «Считаете ли Вы, что употребление  спиртных напитков вредит Вашему здоровью»? - 92 респондента ответили: «Да». 82 респондента ответили: «умеренное употребление качественных спиртных напитков не считаю вредным». 26 респондентов считают, что употребление спиртных напитков не вредит их здоровью.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Отказаться полностью от употребления спиртных напитков 92 респондента не считают нужным. 85 респондентов считают полный отказ от спиртных напитков возможным,  невозможным – 20 респондентов.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Таким образом,  несмотря на то, что значительный процент  (46%) обследуемых считает, что  употребление спиртных напитков  вредит их здоровью,  41% респондентов полагают, что «умеренное употребление качественных спиртных напитков не считают вредным».  Здесь наблюдается явное противоречие – размытость в представлениях о вреде  спиртного и  невредном влиянии качественных спиртных напитков  на здоровье человека.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Занятия физкультурой и спортом.</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На вопрос:  «Вы занимаетесь физкультурой и спортом» -  102 респондента ответили -  Да;  98 респондентов ответили – Нет. Среди занимающихся спортом 61 респондент – мужчины, 41 респондент – женщины.  Среди респондентов, занимающихся спортом, большинство лица возрастом от 30 до 49 лет с высшим образованием. Таким образом, образование и возрастные параметры (средний возраст) определяют сознательное отношение к своему здоровью и являются побудительным мотивом к занятиям физкультурой и спортом.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Вывод.</w:t>
      </w:r>
      <w:r w:rsidRPr="00D24676">
        <w:rPr>
          <w:rFonts w:ascii="Times New Roman" w:hAnsi="Times New Roman"/>
          <w:b/>
          <w:sz w:val="28"/>
          <w:szCs w:val="28"/>
        </w:rPr>
        <w:t xml:space="preserve"> </w:t>
      </w:r>
      <w:r w:rsidRPr="00D24676">
        <w:rPr>
          <w:rFonts w:ascii="Times New Roman" w:hAnsi="Times New Roman"/>
          <w:sz w:val="28"/>
          <w:szCs w:val="28"/>
        </w:rPr>
        <w:t>Значительная часть населения ЕАО занимает пассивную позицию по отношению к своему здоровью. Это объясняется низким уровнем санитарной культуры, недостаточными знаниями закономерностей формирования и поддержания здоровья на оптимальном уровне, методов коррекции и самоконтроля.</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Проведенноё социологическое исследование ещё раз подтверждает важность и необходимость организации просветительской деятельности по поводу здорового образа жизни, запуская процессы самопознания, самопонимания и самоопределения людей разных возрастов в отношении к собственному здоровью.</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На заключительном этапе прохождения практики подготовил презентацию «Ваше здоровье и образ жизни».  Таким образом, с Программой практики справился полностью.</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Согласно материалам регионального портала Правительство ЕАО в разделе «Динамика реализации приоритетного национального проекта «Здоровье» в ЕАО в 2009 году </w:t>
      </w:r>
      <w:r w:rsidRPr="00D24676">
        <w:rPr>
          <w:rFonts w:ascii="Times New Roman" w:hAnsi="Times New Roman"/>
          <w:bCs/>
          <w:sz w:val="28"/>
          <w:szCs w:val="28"/>
        </w:rPr>
        <w:t xml:space="preserve">направление "Формирование здорового образа жизни" </w:t>
      </w:r>
      <w:r w:rsidRPr="00D24676">
        <w:rPr>
          <w:rFonts w:ascii="Times New Roman" w:hAnsi="Times New Roman"/>
          <w:sz w:val="28"/>
          <w:szCs w:val="28"/>
        </w:rPr>
        <w:t xml:space="preserve">проведены мероприятия, направленные на формирование здорового образа жизни у граждан, включая сокращение потребления алкоголя и табака на сумму 748,45 тыс. рублей (федеральный бюджет) и 240,0 тыс. рублей (областной бюджет) [23].  </w:t>
      </w:r>
    </w:p>
    <w:p w:rsidR="00B1493B" w:rsidRPr="00D24676" w:rsidRDefault="00B1493B" w:rsidP="00C337C9">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 xml:space="preserve">В настоящее время на базе  ОГБУЗ «Центр медицинской профилактики» в рамках Программы по формированию здорового образа жизни у граждан РФ </w:t>
      </w:r>
      <w:r>
        <w:rPr>
          <w:rFonts w:ascii="Times New Roman" w:hAnsi="Times New Roman"/>
          <w:bCs/>
          <w:sz w:val="28"/>
          <w:szCs w:val="28"/>
        </w:rPr>
        <w:t xml:space="preserve">создаётся </w:t>
      </w:r>
      <w:r w:rsidRPr="00D24676">
        <w:rPr>
          <w:rFonts w:ascii="Times New Roman" w:hAnsi="Times New Roman"/>
          <w:bCs/>
          <w:sz w:val="28"/>
          <w:szCs w:val="28"/>
        </w:rPr>
        <w:t xml:space="preserve">Центр здоровья. С этой целью приобретено медицинское оборудование согласно Перечня оборудования, приобретаемого для государственных и муниципальных учреждений здравоохранения в соответствии с Приказом  </w:t>
      </w:r>
      <w:r w:rsidRPr="00D24676">
        <w:rPr>
          <w:rFonts w:ascii="Times New Roman" w:hAnsi="Times New Roman"/>
          <w:sz w:val="28"/>
          <w:szCs w:val="28"/>
        </w:rPr>
        <w:t>Минздравсоцразвития России №302н от 10 июня 2009 г [3].</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Однако, процесс организации Центра здоровья в нашем регионе имеет затяжной характер. По данным Министерства здравоохранения и социального развития РФ рекомендовано  руководителям органов управления здравоохранением субъектов Российской Федерации:</w:t>
      </w:r>
    </w:p>
    <w:p w:rsidR="00B1493B" w:rsidRPr="00D24676" w:rsidRDefault="00B1493B" w:rsidP="00C337C9">
      <w:pPr>
        <w:numPr>
          <w:ilvl w:val="0"/>
          <w:numId w:val="32"/>
        </w:numPr>
        <w:spacing w:after="0" w:line="360" w:lineRule="auto"/>
        <w:jc w:val="both"/>
        <w:rPr>
          <w:rFonts w:ascii="Times New Roman" w:hAnsi="Times New Roman"/>
          <w:bCs/>
          <w:sz w:val="28"/>
          <w:szCs w:val="28"/>
        </w:rPr>
      </w:pPr>
      <w:r w:rsidRPr="00D24676">
        <w:rPr>
          <w:rFonts w:ascii="Times New Roman" w:hAnsi="Times New Roman"/>
          <w:bCs/>
          <w:sz w:val="28"/>
          <w:szCs w:val="28"/>
        </w:rPr>
        <w:t>организовать центры здоровья в срок до 1 декабря 2009 года;</w:t>
      </w:r>
    </w:p>
    <w:p w:rsidR="00B1493B" w:rsidRPr="00D24676" w:rsidRDefault="00B1493B" w:rsidP="00C337C9">
      <w:pPr>
        <w:numPr>
          <w:ilvl w:val="0"/>
          <w:numId w:val="32"/>
        </w:num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координировать и обеспечивать деятельность центров здоровья по реализации мероприятий по здоровому образу жизни </w:t>
      </w:r>
      <w:r w:rsidRPr="00D24676">
        <w:rPr>
          <w:rFonts w:ascii="Times New Roman" w:hAnsi="Times New Roman"/>
          <w:sz w:val="28"/>
          <w:szCs w:val="28"/>
        </w:rPr>
        <w:t xml:space="preserve">[4].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Для достижения целей </w:t>
      </w:r>
      <w:r w:rsidRPr="008D112E">
        <w:rPr>
          <w:rFonts w:ascii="Times New Roman" w:hAnsi="Times New Roman"/>
          <w:bCs/>
          <w:sz w:val="28"/>
          <w:szCs w:val="28"/>
        </w:rPr>
        <w:t xml:space="preserve">активной </w:t>
      </w:r>
      <w:hyperlink r:id="rId57" w:history="1">
        <w:r w:rsidRPr="008D112E">
          <w:rPr>
            <w:rStyle w:val="a3"/>
            <w:rFonts w:ascii="Times New Roman" w:hAnsi="Times New Roman"/>
            <w:iCs/>
            <w:sz w:val="28"/>
            <w:szCs w:val="28"/>
            <w:u w:val="none"/>
          </w:rPr>
          <w:t>профилактики</w:t>
        </w:r>
      </w:hyperlink>
      <w:r w:rsidRPr="00D24676">
        <w:rPr>
          <w:sz w:val="28"/>
          <w:szCs w:val="28"/>
        </w:rPr>
        <w:t xml:space="preserve"> </w:t>
      </w:r>
      <w:r w:rsidRPr="00D24676">
        <w:rPr>
          <w:rFonts w:ascii="Times New Roman" w:hAnsi="Times New Roman"/>
          <w:sz w:val="28"/>
          <w:szCs w:val="28"/>
        </w:rPr>
        <w:t>и пропаганды ЗОЖ</w:t>
      </w:r>
      <w:r w:rsidRPr="00D24676">
        <w:rPr>
          <w:rFonts w:ascii="Times New Roman" w:hAnsi="Times New Roman"/>
          <w:bCs/>
          <w:sz w:val="28"/>
          <w:szCs w:val="28"/>
        </w:rPr>
        <w:t xml:space="preserve"> нужны осознанные коорд</w:t>
      </w:r>
      <w:r>
        <w:rPr>
          <w:rFonts w:ascii="Times New Roman" w:hAnsi="Times New Roman"/>
          <w:bCs/>
          <w:sz w:val="28"/>
          <w:szCs w:val="28"/>
        </w:rPr>
        <w:t xml:space="preserve">инированные усилия  Управления </w:t>
      </w:r>
      <w:r w:rsidRPr="00D24676">
        <w:rPr>
          <w:rFonts w:ascii="Times New Roman" w:hAnsi="Times New Roman"/>
          <w:bCs/>
          <w:sz w:val="28"/>
          <w:szCs w:val="28"/>
        </w:rPr>
        <w:t xml:space="preserve">здравоохранения Правительства ЕАО, </w:t>
      </w:r>
      <w:r>
        <w:rPr>
          <w:rFonts w:ascii="Times New Roman" w:hAnsi="Times New Roman"/>
          <w:bCs/>
          <w:sz w:val="28"/>
          <w:szCs w:val="28"/>
        </w:rPr>
        <w:t xml:space="preserve"> Комитета социальной защиты населения, </w:t>
      </w:r>
      <w:r w:rsidRPr="00D24676">
        <w:rPr>
          <w:rFonts w:ascii="Times New Roman" w:hAnsi="Times New Roman"/>
          <w:bCs/>
          <w:sz w:val="28"/>
          <w:szCs w:val="28"/>
        </w:rPr>
        <w:t xml:space="preserve">медицинских и социальных служб области. </w:t>
      </w:r>
    </w:p>
    <w:p w:rsidR="00B1493B" w:rsidRPr="00D24676" w:rsidRDefault="00B1493B" w:rsidP="00C337C9">
      <w:pPr>
        <w:spacing w:after="0" w:line="360" w:lineRule="auto"/>
        <w:ind w:firstLine="709"/>
        <w:jc w:val="both"/>
        <w:rPr>
          <w:rFonts w:ascii="Times New Roman" w:hAnsi="Times New Roman"/>
          <w:bCs/>
          <w:sz w:val="28"/>
          <w:szCs w:val="28"/>
        </w:rPr>
      </w:pPr>
      <w:r w:rsidRPr="00D24676">
        <w:rPr>
          <w:rFonts w:ascii="Times New Roman" w:hAnsi="Times New Roman"/>
          <w:bCs/>
          <w:sz w:val="28"/>
          <w:szCs w:val="28"/>
        </w:rPr>
        <w:t xml:space="preserve">Таким образом, во второй главе рассмотрены </w:t>
      </w:r>
      <w:r w:rsidRPr="00D24676">
        <w:rPr>
          <w:rFonts w:ascii="Times New Roman" w:hAnsi="Times New Roman"/>
          <w:sz w:val="28"/>
          <w:szCs w:val="28"/>
        </w:rPr>
        <w:t xml:space="preserve">основные направления деятельности Центров медицинской профилактики и Центров здоровья в РФ, освещены формы и методы пропаганды ЗОЖ, проведён обзор деятельности  ОГБУЗ Центра медицинской профилактики Управления здравоохранения Правительства ЕАО. </w:t>
      </w:r>
      <w:r>
        <w:rPr>
          <w:rFonts w:ascii="Times New Roman" w:hAnsi="Times New Roman"/>
          <w:sz w:val="28"/>
          <w:szCs w:val="28"/>
        </w:rPr>
        <w:t xml:space="preserve">Проведён </w:t>
      </w:r>
      <w:r w:rsidRPr="00D24676">
        <w:rPr>
          <w:rFonts w:ascii="Times New Roman" w:hAnsi="Times New Roman"/>
          <w:sz w:val="28"/>
          <w:szCs w:val="28"/>
        </w:rPr>
        <w:t xml:space="preserve">анализ и </w:t>
      </w:r>
      <w:r>
        <w:rPr>
          <w:rFonts w:ascii="Times New Roman" w:hAnsi="Times New Roman"/>
          <w:sz w:val="28"/>
          <w:szCs w:val="28"/>
        </w:rPr>
        <w:t xml:space="preserve">сделаны </w:t>
      </w:r>
      <w:r w:rsidRPr="00D24676">
        <w:rPr>
          <w:rFonts w:ascii="Times New Roman" w:hAnsi="Times New Roman"/>
          <w:sz w:val="28"/>
          <w:szCs w:val="28"/>
        </w:rPr>
        <w:t xml:space="preserve">выводы </w:t>
      </w:r>
      <w:r>
        <w:rPr>
          <w:rFonts w:ascii="Times New Roman" w:hAnsi="Times New Roman"/>
          <w:sz w:val="28"/>
          <w:szCs w:val="28"/>
        </w:rPr>
        <w:t xml:space="preserve">по </w:t>
      </w:r>
      <w:r w:rsidRPr="00D24676">
        <w:rPr>
          <w:rFonts w:ascii="Times New Roman" w:hAnsi="Times New Roman"/>
          <w:bCs/>
          <w:sz w:val="28"/>
          <w:szCs w:val="28"/>
        </w:rPr>
        <w:t xml:space="preserve">социологическому  исследованию на тему </w:t>
      </w:r>
      <w:r w:rsidRPr="00D24676">
        <w:rPr>
          <w:rFonts w:ascii="Times New Roman" w:hAnsi="Times New Roman"/>
          <w:sz w:val="28"/>
          <w:szCs w:val="28"/>
        </w:rPr>
        <w:t xml:space="preserve">«Ваше здоровье и образ жизни». </w:t>
      </w:r>
      <w:r w:rsidRPr="00D24676">
        <w:rPr>
          <w:rFonts w:ascii="Times New Roman" w:hAnsi="Times New Roman"/>
          <w:bCs/>
          <w:sz w:val="28"/>
          <w:szCs w:val="28"/>
        </w:rPr>
        <w:t xml:space="preserve">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Центр здоровья на базе ОГБУЗ Центр медицинской профилактики на сегодняшний день находится на стадии затяжной организации и  не предоставляет услуги населению области по предполагаемому  аппаратно-программному тестированию,  по лабораторным исследованиям. Население не информировано об открытии Центра здоровья, о возможности совершенно бесплатно пройти первичную диагностику. </w:t>
      </w:r>
    </w:p>
    <w:p w:rsidR="00B1493B" w:rsidRPr="00D24676" w:rsidRDefault="00B1493B" w:rsidP="00C337C9">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Населению не предоставлена ожидаемая совокупность средств и методов индивидуального и группового воздействия, направленных на повышение уровня их знаний, информированности и практических навыков. </w:t>
      </w:r>
    </w:p>
    <w:p w:rsidR="00B1493B" w:rsidRPr="008D112E" w:rsidRDefault="00B1493B" w:rsidP="008D112E">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Запланированная Министерством здравоохранения и социального развития единая Программа для всех абсолютно центров здоровья, действующих на территории РФ в нашем регионе не заработала.   </w:t>
      </w:r>
    </w:p>
    <w:p w:rsidR="00B1493B" w:rsidRDefault="00B1493B" w:rsidP="00C337C9">
      <w:pPr>
        <w:spacing w:line="360" w:lineRule="auto"/>
        <w:jc w:val="both"/>
        <w:rPr>
          <w:rFonts w:ascii="Times New Roman" w:hAnsi="Times New Roman"/>
          <w:sz w:val="28"/>
          <w:szCs w:val="28"/>
        </w:rPr>
      </w:pPr>
    </w:p>
    <w:p w:rsidR="00B1493B" w:rsidRDefault="00B1493B" w:rsidP="00C337C9">
      <w:pPr>
        <w:spacing w:line="360" w:lineRule="auto"/>
        <w:jc w:val="both"/>
        <w:rPr>
          <w:rFonts w:ascii="Times New Roman" w:hAnsi="Times New Roman"/>
          <w:sz w:val="28"/>
          <w:szCs w:val="28"/>
        </w:rPr>
      </w:pPr>
    </w:p>
    <w:p w:rsidR="00B1493B" w:rsidRDefault="00B1493B" w:rsidP="00C337C9">
      <w:pPr>
        <w:spacing w:line="360" w:lineRule="auto"/>
        <w:jc w:val="both"/>
        <w:rPr>
          <w:rFonts w:ascii="Times New Roman" w:hAnsi="Times New Roman"/>
          <w:sz w:val="28"/>
          <w:szCs w:val="28"/>
        </w:rPr>
      </w:pPr>
      <w:r w:rsidRPr="00D24676">
        <w:rPr>
          <w:rFonts w:ascii="Times New Roman" w:hAnsi="Times New Roman"/>
          <w:sz w:val="28"/>
          <w:szCs w:val="28"/>
        </w:rPr>
        <w:t>ЗАКЛЮЧЕНИЕ</w:t>
      </w:r>
    </w:p>
    <w:p w:rsidR="00B1493B" w:rsidRPr="000503C5" w:rsidRDefault="00B1493B" w:rsidP="000503C5">
      <w:pPr>
        <w:spacing w:after="0" w:line="360" w:lineRule="auto"/>
        <w:ind w:firstLine="708"/>
        <w:jc w:val="both"/>
        <w:rPr>
          <w:rFonts w:ascii="Times New Roman" w:hAnsi="Times New Roman"/>
          <w:sz w:val="28"/>
          <w:szCs w:val="28"/>
        </w:rPr>
      </w:pPr>
      <w:r w:rsidRPr="00D24676">
        <w:rPr>
          <w:rFonts w:ascii="Times New Roman" w:hAnsi="Times New Roman"/>
          <w:sz w:val="28"/>
          <w:szCs w:val="28"/>
        </w:rPr>
        <w:t>Социальная помощь в сфере здорового образа жизни рассматривается как новый вид мультидисциплинарной профессиональной деятельности медицинского, психолого-педагогического и социально-правового характера, направленной не только на восстановление, но и на сохранение и укрепление здоровья различных групп населения.</w:t>
      </w:r>
    </w:p>
    <w:p w:rsidR="00B1493B" w:rsidRPr="00D13080" w:rsidRDefault="00B1493B" w:rsidP="00D13080">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В курсовой работе в теоретической части рассмотрены </w:t>
      </w:r>
      <w:r w:rsidRPr="00D24676">
        <w:rPr>
          <w:rFonts w:ascii="Times New Roman" w:hAnsi="Times New Roman"/>
          <w:sz w:val="28"/>
          <w:szCs w:val="28"/>
        </w:rPr>
        <w:t xml:space="preserve">многоаспектное понятие </w:t>
      </w:r>
      <w:r>
        <w:rPr>
          <w:rFonts w:ascii="Times New Roman" w:hAnsi="Times New Roman"/>
          <w:sz w:val="28"/>
          <w:szCs w:val="28"/>
        </w:rPr>
        <w:t>«</w:t>
      </w:r>
      <w:r w:rsidRPr="00D24676">
        <w:rPr>
          <w:rFonts w:ascii="Times New Roman" w:hAnsi="Times New Roman"/>
          <w:sz w:val="28"/>
          <w:szCs w:val="28"/>
        </w:rPr>
        <w:t>здорового образа жизни</w:t>
      </w:r>
      <w:r>
        <w:rPr>
          <w:rFonts w:ascii="Times New Roman" w:hAnsi="Times New Roman"/>
          <w:sz w:val="28"/>
          <w:szCs w:val="28"/>
        </w:rPr>
        <w:t>»</w:t>
      </w:r>
      <w:r w:rsidRPr="00D24676">
        <w:rPr>
          <w:rFonts w:ascii="Times New Roman" w:hAnsi="Times New Roman"/>
          <w:sz w:val="28"/>
          <w:szCs w:val="28"/>
        </w:rPr>
        <w:t>, его основные элементы и компоненты, нормативно-правовая база,  теоретические основы социальной работы по пропаганде ЗОЖ, целевые параметры социальной работы в призме ЗОЖ, пути форми</w:t>
      </w:r>
      <w:r>
        <w:rPr>
          <w:rFonts w:ascii="Times New Roman" w:hAnsi="Times New Roman"/>
          <w:sz w:val="28"/>
          <w:szCs w:val="28"/>
        </w:rPr>
        <w:t>рования  здорового образа жизни. В эмпирической части освещены основные направления  деятельности</w:t>
      </w:r>
      <w:r w:rsidRPr="00D24676">
        <w:rPr>
          <w:rFonts w:ascii="Times New Roman" w:hAnsi="Times New Roman"/>
          <w:sz w:val="28"/>
          <w:szCs w:val="28"/>
        </w:rPr>
        <w:t xml:space="preserve"> Центров медицинской профилактики и Центров здоровья в РФ, </w:t>
      </w:r>
      <w:r>
        <w:rPr>
          <w:rFonts w:ascii="Times New Roman" w:hAnsi="Times New Roman"/>
          <w:sz w:val="28"/>
          <w:szCs w:val="28"/>
        </w:rPr>
        <w:t xml:space="preserve">раскрыты </w:t>
      </w:r>
      <w:r w:rsidRPr="00D24676">
        <w:rPr>
          <w:rFonts w:ascii="Times New Roman" w:hAnsi="Times New Roman"/>
          <w:sz w:val="28"/>
          <w:szCs w:val="28"/>
        </w:rPr>
        <w:t>формы и методы пропаганды ЗОЖ, проведён обзор деятельности  ОГБУЗ Центра медицинской профилактики Управления зд</w:t>
      </w:r>
      <w:r>
        <w:rPr>
          <w:rFonts w:ascii="Times New Roman" w:hAnsi="Times New Roman"/>
          <w:sz w:val="28"/>
          <w:szCs w:val="28"/>
        </w:rPr>
        <w:t xml:space="preserve">равоохранения Правительства ЕАО, представлен анализ и выводы по </w:t>
      </w:r>
      <w:r>
        <w:rPr>
          <w:rFonts w:ascii="Times New Roman" w:hAnsi="Times New Roman"/>
          <w:bCs/>
          <w:sz w:val="28"/>
          <w:szCs w:val="28"/>
        </w:rPr>
        <w:t>социологическому  исследованию</w:t>
      </w:r>
      <w:r w:rsidRPr="00D24676">
        <w:rPr>
          <w:rFonts w:ascii="Times New Roman" w:hAnsi="Times New Roman"/>
          <w:bCs/>
          <w:sz w:val="28"/>
          <w:szCs w:val="28"/>
        </w:rPr>
        <w:t xml:space="preserve"> на тему </w:t>
      </w:r>
      <w:r>
        <w:rPr>
          <w:rFonts w:ascii="Times New Roman" w:hAnsi="Times New Roman"/>
          <w:sz w:val="28"/>
          <w:szCs w:val="28"/>
        </w:rPr>
        <w:t>«Ваше здоровье и образ жизни».</w:t>
      </w:r>
      <w:r w:rsidRPr="00D24676">
        <w:rPr>
          <w:rFonts w:ascii="Times New Roman" w:hAnsi="Times New Roman"/>
          <w:sz w:val="28"/>
          <w:szCs w:val="28"/>
        </w:rPr>
        <w:t xml:space="preserve"> </w:t>
      </w:r>
      <w:r w:rsidRPr="00D24676">
        <w:rPr>
          <w:rFonts w:ascii="Times New Roman" w:hAnsi="Times New Roman"/>
          <w:bCs/>
          <w:sz w:val="28"/>
          <w:szCs w:val="28"/>
        </w:rPr>
        <w:t xml:space="preserve"> </w:t>
      </w:r>
    </w:p>
    <w:p w:rsidR="00B1493B" w:rsidRPr="00D24676" w:rsidRDefault="00B1493B" w:rsidP="008F00D6">
      <w:pPr>
        <w:spacing w:after="0" w:line="360" w:lineRule="auto"/>
        <w:ind w:firstLine="708"/>
        <w:jc w:val="both"/>
        <w:rPr>
          <w:rFonts w:ascii="Times New Roman" w:hAnsi="Times New Roman"/>
          <w:sz w:val="28"/>
          <w:szCs w:val="28"/>
        </w:rPr>
      </w:pPr>
      <w:r>
        <w:rPr>
          <w:rFonts w:ascii="Times New Roman" w:hAnsi="Times New Roman"/>
          <w:bCs/>
          <w:sz w:val="28"/>
          <w:szCs w:val="28"/>
        </w:rPr>
        <w:t>Исследуя основы социальной работы по пропаганде ЗОЖ, пришёл к выводу, что п</w:t>
      </w:r>
      <w:r w:rsidRPr="00D24676">
        <w:rPr>
          <w:rFonts w:ascii="Times New Roman" w:hAnsi="Times New Roman"/>
          <w:bCs/>
          <w:sz w:val="28"/>
          <w:szCs w:val="28"/>
        </w:rPr>
        <w:t>онятие ЗОЖ вышло за рамки медицинского и стало понятием социологическим.</w:t>
      </w:r>
      <w:r w:rsidRPr="00D24676">
        <w:rPr>
          <w:rFonts w:ascii="Times New Roman" w:hAnsi="Times New Roman"/>
          <w:sz w:val="28"/>
          <w:szCs w:val="28"/>
        </w:rPr>
        <w:t xml:space="preserve"> Здоровый образ жизни - это единство и согласованность трёх уровней жизнедеятельности человека: социального, психологического и биологического.</w:t>
      </w:r>
    </w:p>
    <w:p w:rsidR="00B1493B" w:rsidRDefault="00B1493B" w:rsidP="008F00D6">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Конечной целью ЗОЖ является охрана здоровья и жизни обслуживаемых лиц. Социальный работник должен чётко понимать, что в основе любой социальной программы должны быть запросы здоровья. Вся система социальной защиты населения прямо или косвенно замыкается на физическом или психическом здоровье человека. </w:t>
      </w:r>
    </w:p>
    <w:p w:rsidR="00B1493B" w:rsidRDefault="00B1493B" w:rsidP="008F00D6">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К задачам социально-медицинской направленности относятся выявление ведущих факторов, оказывающих наиболее существенное влияние на здоровье человека, его социальную адаптацию и оказание социальной помощи уязвимым слоям населения. </w:t>
      </w:r>
    </w:p>
    <w:p w:rsidR="00B1493B" w:rsidRPr="00D24676" w:rsidRDefault="00B1493B" w:rsidP="008F00D6">
      <w:pPr>
        <w:spacing w:after="0" w:line="360" w:lineRule="auto"/>
        <w:ind w:firstLine="708"/>
        <w:jc w:val="both"/>
        <w:rPr>
          <w:rFonts w:ascii="Times New Roman" w:hAnsi="Times New Roman"/>
          <w:sz w:val="28"/>
          <w:szCs w:val="28"/>
        </w:rPr>
      </w:pPr>
      <w:r w:rsidRPr="00D24676">
        <w:rPr>
          <w:rFonts w:ascii="Times New Roman" w:hAnsi="Times New Roman"/>
          <w:sz w:val="28"/>
          <w:szCs w:val="28"/>
        </w:rPr>
        <w:t>Основы социальной работы по пропаганде здорового образа жизни рассматривались А.П. Тараном, В.А. Фроловым, Е.И. Холостовой,   Е.А. Сигидой, Э.В. Вайнером  и другими.</w:t>
      </w:r>
    </w:p>
    <w:p w:rsidR="00B1493B" w:rsidRPr="00D24676" w:rsidRDefault="00B1493B" w:rsidP="008F00D6">
      <w:pPr>
        <w:spacing w:after="0" w:line="360" w:lineRule="auto"/>
        <w:ind w:firstLine="708"/>
        <w:jc w:val="both"/>
        <w:rPr>
          <w:rFonts w:ascii="Times New Roman" w:hAnsi="Times New Roman"/>
          <w:sz w:val="28"/>
          <w:szCs w:val="28"/>
        </w:rPr>
      </w:pPr>
      <w:r w:rsidRPr="00D24676">
        <w:rPr>
          <w:rFonts w:ascii="Times New Roman" w:hAnsi="Times New Roman"/>
          <w:sz w:val="28"/>
          <w:szCs w:val="28"/>
        </w:rPr>
        <w:t xml:space="preserve">  Министерство здравоохранения и социального развития определяет пропаганду ЗОЖ как важнейшие приоритеты социальной политики и разрабатывает стратегии сохранения здоровья нации  через формирование новых стандартов жизни. </w:t>
      </w:r>
    </w:p>
    <w:p w:rsidR="00B1493B" w:rsidRDefault="00B1493B" w:rsidP="00DA33B0">
      <w:pPr>
        <w:spacing w:after="0" w:line="360" w:lineRule="auto"/>
        <w:ind w:firstLine="708"/>
        <w:jc w:val="both"/>
        <w:rPr>
          <w:rFonts w:ascii="Times New Roman" w:hAnsi="Times New Roman"/>
          <w:bCs/>
          <w:sz w:val="28"/>
          <w:szCs w:val="28"/>
        </w:rPr>
      </w:pPr>
      <w:r w:rsidRPr="00D24676">
        <w:rPr>
          <w:rFonts w:ascii="Times New Roman" w:hAnsi="Times New Roman"/>
          <w:sz w:val="28"/>
          <w:szCs w:val="28"/>
        </w:rPr>
        <w:t xml:space="preserve">Новым социальным ориентиром, способствующим предупреждению и отказу от вредных привычек, может стать </w:t>
      </w:r>
      <w:r w:rsidRPr="00D24676">
        <w:rPr>
          <w:rFonts w:ascii="Times New Roman" w:hAnsi="Times New Roman"/>
          <w:bCs/>
          <w:sz w:val="28"/>
          <w:szCs w:val="28"/>
        </w:rPr>
        <w:t>идея общественного здоровья и индивидуального здорового образа жизни.</w:t>
      </w:r>
    </w:p>
    <w:p w:rsidR="00B1493B" w:rsidRDefault="00B1493B" w:rsidP="00D13080">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 xml:space="preserve">Мероприятиями, направленными на формирование здорового образа жизни населения </w:t>
      </w:r>
      <w:r>
        <w:rPr>
          <w:rFonts w:ascii="Times New Roman" w:hAnsi="Times New Roman"/>
          <w:bCs/>
          <w:sz w:val="28"/>
          <w:szCs w:val="28"/>
        </w:rPr>
        <w:t>ЕАО</w:t>
      </w:r>
      <w:r w:rsidRPr="00D24676">
        <w:rPr>
          <w:rFonts w:ascii="Times New Roman" w:hAnsi="Times New Roman"/>
          <w:bCs/>
          <w:sz w:val="28"/>
          <w:szCs w:val="28"/>
        </w:rPr>
        <w:t xml:space="preserve"> занимается   Областное государственное бюджетное учреждение здравоохранения(ОГБУЗ) «Центр медицинской профилактики».  </w:t>
      </w:r>
    </w:p>
    <w:p w:rsidR="00B1493B" w:rsidRPr="00D24676" w:rsidRDefault="00B1493B" w:rsidP="00BA394A">
      <w:pPr>
        <w:spacing w:after="0" w:line="360" w:lineRule="auto"/>
        <w:ind w:firstLine="708"/>
        <w:jc w:val="both"/>
        <w:rPr>
          <w:rFonts w:ascii="Times New Roman" w:hAnsi="Times New Roman"/>
          <w:sz w:val="28"/>
          <w:szCs w:val="28"/>
        </w:rPr>
      </w:pPr>
      <w:r>
        <w:rPr>
          <w:rFonts w:ascii="Times New Roman" w:hAnsi="Times New Roman"/>
          <w:bCs/>
          <w:sz w:val="28"/>
          <w:szCs w:val="28"/>
        </w:rPr>
        <w:t xml:space="preserve">Центром медицинской профилактики проводится определённая работа по пропаганде ЗОЖ среди населения. Однако, сегодня этого не достаточно. Проведённое социологическое исследование показало, что </w:t>
      </w:r>
      <w:r>
        <w:rPr>
          <w:rFonts w:ascii="Times New Roman" w:hAnsi="Times New Roman"/>
          <w:sz w:val="28"/>
          <w:szCs w:val="28"/>
        </w:rPr>
        <w:t>з</w:t>
      </w:r>
      <w:r w:rsidRPr="00D24676">
        <w:rPr>
          <w:rFonts w:ascii="Times New Roman" w:hAnsi="Times New Roman"/>
          <w:sz w:val="28"/>
          <w:szCs w:val="28"/>
        </w:rPr>
        <w:t>начительная часть населения ЕАО занимает пассивную позицию по отношению к своему здоровью. Это объясняется низким уровнем санитарной культуры, недостаточными знаниями закономерностей формирования и поддержания здоровья на оптимальном уровне, методов коррекции и самоконтроля.</w:t>
      </w:r>
    </w:p>
    <w:p w:rsidR="00B1493B" w:rsidRDefault="00B1493B" w:rsidP="00BA394A">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Проведенноё социологическое исследование ещё раз подтверждает важность и необходимость организации просветительской деятельности по поводу здорового образа жизни, запуская процессы самопознания, самопонимания и самоопределения людей разных возрастов в отношении к собственному здоровью.</w:t>
      </w:r>
    </w:p>
    <w:p w:rsidR="00B1493B" w:rsidRPr="00D24676" w:rsidRDefault="00B1493B" w:rsidP="00BA394A">
      <w:pPr>
        <w:spacing w:after="0" w:line="360" w:lineRule="auto"/>
        <w:ind w:firstLine="708"/>
        <w:jc w:val="both"/>
        <w:rPr>
          <w:rFonts w:ascii="Times New Roman" w:hAnsi="Times New Roman"/>
          <w:sz w:val="28"/>
          <w:szCs w:val="28"/>
        </w:rPr>
      </w:pPr>
      <w:r w:rsidRPr="00D24676">
        <w:rPr>
          <w:rFonts w:ascii="Times New Roman" w:hAnsi="Times New Roman"/>
          <w:bCs/>
          <w:sz w:val="28"/>
          <w:szCs w:val="28"/>
        </w:rPr>
        <w:t xml:space="preserve">В настоящее время на базе  ОГБУЗ «Центр медицинской профилактики» в рамках Программы по формированию здорового образа жизни у граждан РФ </w:t>
      </w:r>
      <w:r>
        <w:rPr>
          <w:rFonts w:ascii="Times New Roman" w:hAnsi="Times New Roman"/>
          <w:bCs/>
          <w:sz w:val="28"/>
          <w:szCs w:val="28"/>
        </w:rPr>
        <w:t xml:space="preserve">создаётся </w:t>
      </w:r>
      <w:r w:rsidRPr="00D24676">
        <w:rPr>
          <w:rFonts w:ascii="Times New Roman" w:hAnsi="Times New Roman"/>
          <w:bCs/>
          <w:sz w:val="28"/>
          <w:szCs w:val="28"/>
        </w:rPr>
        <w:t xml:space="preserve">Центр здоровья. С этой целью приобретено медицинское оборудование согласно Перечня оборудования, приобретаемого для государственных и муниципальных учреждений здравоохранения в соответствии с Приказом  </w:t>
      </w:r>
      <w:r w:rsidRPr="00D24676">
        <w:rPr>
          <w:rFonts w:ascii="Times New Roman" w:hAnsi="Times New Roman"/>
          <w:sz w:val="28"/>
          <w:szCs w:val="28"/>
        </w:rPr>
        <w:t>Минздравсоцразвития России №302н от 10 июня 2009 г [3].</w:t>
      </w:r>
    </w:p>
    <w:p w:rsidR="00B1493B" w:rsidRPr="00D24676" w:rsidRDefault="00B1493B" w:rsidP="00BA394A">
      <w:pPr>
        <w:spacing w:after="0" w:line="360" w:lineRule="auto"/>
        <w:ind w:firstLine="708"/>
        <w:jc w:val="both"/>
        <w:rPr>
          <w:rFonts w:ascii="Times New Roman" w:hAnsi="Times New Roman"/>
          <w:bCs/>
          <w:sz w:val="28"/>
          <w:szCs w:val="28"/>
        </w:rPr>
      </w:pPr>
      <w:r w:rsidRPr="00D24676">
        <w:rPr>
          <w:rFonts w:ascii="Times New Roman" w:hAnsi="Times New Roman"/>
          <w:bCs/>
          <w:sz w:val="28"/>
          <w:szCs w:val="28"/>
        </w:rPr>
        <w:t>Однако, процесс организации Центра здоровья в нашем регионе имеет затяжной характер. По данным Министерства здравоохранения и социального развития РФ рекомендовано  руководителям органов управления здравоохранением субъектов Российской Федерации:</w:t>
      </w:r>
    </w:p>
    <w:p w:rsidR="00B1493B" w:rsidRPr="00D24676" w:rsidRDefault="00B1493B" w:rsidP="00BA394A">
      <w:pPr>
        <w:numPr>
          <w:ilvl w:val="0"/>
          <w:numId w:val="32"/>
        </w:numPr>
        <w:spacing w:after="0" w:line="360" w:lineRule="auto"/>
        <w:jc w:val="both"/>
        <w:rPr>
          <w:rFonts w:ascii="Times New Roman" w:hAnsi="Times New Roman"/>
          <w:bCs/>
          <w:sz w:val="28"/>
          <w:szCs w:val="28"/>
        </w:rPr>
      </w:pPr>
      <w:r w:rsidRPr="00D24676">
        <w:rPr>
          <w:rFonts w:ascii="Times New Roman" w:hAnsi="Times New Roman"/>
          <w:bCs/>
          <w:sz w:val="28"/>
          <w:szCs w:val="28"/>
        </w:rPr>
        <w:t>организовать центры здоровья в срок до 1 декабря 2009 года;</w:t>
      </w:r>
    </w:p>
    <w:p w:rsidR="00B1493B" w:rsidRPr="00BA394A" w:rsidRDefault="00B1493B" w:rsidP="00BA394A">
      <w:pPr>
        <w:numPr>
          <w:ilvl w:val="0"/>
          <w:numId w:val="32"/>
        </w:num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координировать и обеспечивать деятельность центров здоровья по реализации мероприятий по здоровому образу жизни </w:t>
      </w:r>
      <w:r w:rsidRPr="00D24676">
        <w:rPr>
          <w:rFonts w:ascii="Times New Roman" w:hAnsi="Times New Roman"/>
          <w:sz w:val="28"/>
          <w:szCs w:val="28"/>
        </w:rPr>
        <w:t xml:space="preserve">[4]. </w:t>
      </w:r>
    </w:p>
    <w:p w:rsidR="00B1493B" w:rsidRPr="00BA394A" w:rsidRDefault="00B1493B" w:rsidP="00BA394A">
      <w:pPr>
        <w:spacing w:after="0" w:line="360" w:lineRule="auto"/>
        <w:ind w:firstLine="709"/>
        <w:jc w:val="both"/>
        <w:rPr>
          <w:rFonts w:ascii="Times New Roman" w:hAnsi="Times New Roman"/>
          <w:bCs/>
          <w:sz w:val="28"/>
          <w:szCs w:val="28"/>
        </w:rPr>
      </w:pPr>
      <w:r w:rsidRPr="00BA394A">
        <w:rPr>
          <w:rFonts w:ascii="Times New Roman" w:hAnsi="Times New Roman"/>
          <w:bCs/>
          <w:sz w:val="28"/>
          <w:szCs w:val="28"/>
        </w:rPr>
        <w:t xml:space="preserve">Центр здоровья на базе ОГБУЗ Центр медицинской профилактики на сегодняшний день находится на стадии </w:t>
      </w:r>
      <w:r>
        <w:rPr>
          <w:rFonts w:ascii="Times New Roman" w:hAnsi="Times New Roman"/>
          <w:bCs/>
          <w:sz w:val="28"/>
          <w:szCs w:val="28"/>
        </w:rPr>
        <w:t xml:space="preserve">формирования </w:t>
      </w:r>
      <w:r w:rsidRPr="00BA394A">
        <w:rPr>
          <w:rFonts w:ascii="Times New Roman" w:hAnsi="Times New Roman"/>
          <w:bCs/>
          <w:sz w:val="28"/>
          <w:szCs w:val="28"/>
        </w:rPr>
        <w:t>и</w:t>
      </w:r>
      <w:r>
        <w:rPr>
          <w:rFonts w:ascii="Times New Roman" w:hAnsi="Times New Roman"/>
          <w:bCs/>
          <w:sz w:val="28"/>
          <w:szCs w:val="28"/>
        </w:rPr>
        <w:t xml:space="preserve"> в настоящее время</w:t>
      </w:r>
      <w:r w:rsidRPr="00BA394A">
        <w:rPr>
          <w:rFonts w:ascii="Times New Roman" w:hAnsi="Times New Roman"/>
          <w:bCs/>
          <w:sz w:val="28"/>
          <w:szCs w:val="28"/>
        </w:rPr>
        <w:t xml:space="preserve">  не предоставляет услуги населению области по предполагаемому  аппаратно-программному тестированию,  по лабораторным исследованиям. Население не информировано об открытии Центра здоровья, о возможности совершенно бесплатно пройти первичную диагностику. </w:t>
      </w:r>
    </w:p>
    <w:p w:rsidR="00B1493B" w:rsidRPr="00BA394A" w:rsidRDefault="00B1493B" w:rsidP="00BA394A">
      <w:pPr>
        <w:spacing w:after="0" w:line="360" w:lineRule="auto"/>
        <w:ind w:firstLine="708"/>
        <w:jc w:val="both"/>
        <w:rPr>
          <w:rFonts w:ascii="Times New Roman" w:hAnsi="Times New Roman"/>
          <w:bCs/>
          <w:sz w:val="28"/>
          <w:szCs w:val="28"/>
        </w:rPr>
      </w:pPr>
      <w:r w:rsidRPr="00BA394A">
        <w:rPr>
          <w:rFonts w:ascii="Times New Roman" w:hAnsi="Times New Roman"/>
          <w:bCs/>
          <w:sz w:val="28"/>
          <w:szCs w:val="28"/>
        </w:rPr>
        <w:t xml:space="preserve">Населению не представлена </w:t>
      </w:r>
      <w:r>
        <w:rPr>
          <w:rFonts w:ascii="Times New Roman" w:hAnsi="Times New Roman"/>
          <w:bCs/>
          <w:sz w:val="28"/>
          <w:szCs w:val="28"/>
        </w:rPr>
        <w:t>предполагаемая</w:t>
      </w:r>
      <w:r w:rsidRPr="00BA394A">
        <w:rPr>
          <w:rFonts w:ascii="Times New Roman" w:hAnsi="Times New Roman"/>
          <w:bCs/>
          <w:sz w:val="28"/>
          <w:szCs w:val="28"/>
        </w:rPr>
        <w:t xml:space="preserve"> совокупность средств и методов индивидуального и группового воздействия, направленных на повышение уровня их знаний, информированности и практических навыков. </w:t>
      </w:r>
    </w:p>
    <w:p w:rsidR="00B1493B" w:rsidRPr="00DA33B0" w:rsidRDefault="00B1493B" w:rsidP="00DA33B0">
      <w:pPr>
        <w:spacing w:after="0" w:line="360" w:lineRule="auto"/>
        <w:ind w:firstLine="708"/>
        <w:jc w:val="both"/>
        <w:rPr>
          <w:rFonts w:ascii="Times New Roman" w:hAnsi="Times New Roman"/>
          <w:bCs/>
          <w:sz w:val="28"/>
          <w:szCs w:val="28"/>
        </w:rPr>
      </w:pPr>
      <w:r w:rsidRPr="00BA394A">
        <w:rPr>
          <w:rFonts w:ascii="Times New Roman" w:hAnsi="Times New Roman"/>
          <w:bCs/>
          <w:sz w:val="28"/>
          <w:szCs w:val="28"/>
        </w:rPr>
        <w:t xml:space="preserve">Запланированная Министерством здравоохранения и социального развития единая Программа для всех абсолютно центров здоровья, действующих на территории РФ в нашем регионе не заработала.   </w:t>
      </w:r>
    </w:p>
    <w:p w:rsidR="00B1493B" w:rsidRDefault="00B1493B" w:rsidP="008D112E">
      <w:pPr>
        <w:spacing w:after="0" w:line="360" w:lineRule="auto"/>
        <w:ind w:firstLine="708"/>
        <w:jc w:val="both"/>
        <w:rPr>
          <w:rFonts w:ascii="Times New Roman" w:hAnsi="Times New Roman"/>
          <w:sz w:val="28"/>
          <w:szCs w:val="28"/>
        </w:rPr>
      </w:pPr>
      <w:r w:rsidRPr="00D24676">
        <w:rPr>
          <w:rFonts w:ascii="Times New Roman" w:hAnsi="Times New Roman"/>
          <w:sz w:val="28"/>
          <w:szCs w:val="28"/>
        </w:rPr>
        <w:t>В современных условиях усугубления социальных проблем в наше</w:t>
      </w:r>
      <w:r>
        <w:rPr>
          <w:rFonts w:ascii="Times New Roman" w:hAnsi="Times New Roman"/>
          <w:sz w:val="28"/>
          <w:szCs w:val="28"/>
        </w:rPr>
        <w:t>м регио</w:t>
      </w:r>
      <w:r w:rsidRPr="00D24676">
        <w:rPr>
          <w:rFonts w:ascii="Times New Roman" w:hAnsi="Times New Roman"/>
          <w:sz w:val="28"/>
          <w:szCs w:val="28"/>
        </w:rPr>
        <w:t>не, ухудшения показателей здоровья населения</w:t>
      </w:r>
      <w:r>
        <w:rPr>
          <w:rFonts w:ascii="Times New Roman" w:hAnsi="Times New Roman"/>
          <w:sz w:val="28"/>
          <w:szCs w:val="28"/>
        </w:rPr>
        <w:t>, продолжительности жизни ниже среднестатистических российских показателей,</w:t>
      </w:r>
      <w:r w:rsidRPr="00D24676">
        <w:rPr>
          <w:rFonts w:ascii="Times New Roman" w:hAnsi="Times New Roman"/>
          <w:sz w:val="28"/>
          <w:szCs w:val="28"/>
        </w:rPr>
        <w:t xml:space="preserve"> возрастает объективная потребность решения взаимосвязанных задач медицинского и социального характ</w:t>
      </w:r>
      <w:r>
        <w:rPr>
          <w:rFonts w:ascii="Times New Roman" w:hAnsi="Times New Roman"/>
          <w:sz w:val="28"/>
          <w:szCs w:val="28"/>
        </w:rPr>
        <w:t>ера на качественно новом уровне.</w:t>
      </w:r>
      <w:r w:rsidRPr="00D24676">
        <w:rPr>
          <w:rFonts w:ascii="Times New Roman" w:hAnsi="Times New Roman"/>
          <w:sz w:val="28"/>
          <w:szCs w:val="28"/>
        </w:rPr>
        <w:t xml:space="preserve"> </w:t>
      </w:r>
    </w:p>
    <w:p w:rsidR="00B1493B" w:rsidRPr="00D24676" w:rsidRDefault="00B1493B" w:rsidP="00C337C9">
      <w:pPr>
        <w:spacing w:after="0" w:line="360" w:lineRule="auto"/>
        <w:jc w:val="both"/>
        <w:rPr>
          <w:rFonts w:ascii="Times New Roman" w:hAnsi="Times New Roman"/>
          <w:sz w:val="28"/>
          <w:szCs w:val="28"/>
        </w:rPr>
      </w:pPr>
    </w:p>
    <w:p w:rsidR="00B1493B" w:rsidRDefault="00B1493B" w:rsidP="00C337C9">
      <w:pPr>
        <w:spacing w:after="0" w:line="360" w:lineRule="auto"/>
        <w:jc w:val="both"/>
        <w:rPr>
          <w:rFonts w:ascii="Times New Roman" w:hAnsi="Times New Roman"/>
          <w:sz w:val="28"/>
          <w:szCs w:val="28"/>
        </w:rPr>
      </w:pPr>
    </w:p>
    <w:p w:rsidR="00B1493B"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Список использованной литературы и электронных ресурсов.</w:t>
      </w:r>
    </w:p>
    <w:p w:rsidR="00B1493B" w:rsidRPr="00D24676" w:rsidRDefault="00B1493B" w:rsidP="00C337C9">
      <w:pPr>
        <w:spacing w:after="0" w:line="360" w:lineRule="auto"/>
        <w:jc w:val="both"/>
        <w:rPr>
          <w:rFonts w:ascii="Times New Roman" w:hAnsi="Times New Roman"/>
          <w:sz w:val="28"/>
          <w:szCs w:val="28"/>
        </w:rPr>
      </w:pPr>
      <w:r>
        <w:rPr>
          <w:rFonts w:ascii="Times New Roman" w:hAnsi="Times New Roman"/>
          <w:sz w:val="28"/>
          <w:szCs w:val="28"/>
        </w:rPr>
        <w:t>Нормативные акты:</w:t>
      </w:r>
    </w:p>
    <w:p w:rsidR="00B1493B"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1. Конституция РФ. Принята</w:t>
      </w:r>
      <w:r>
        <w:rPr>
          <w:rFonts w:ascii="Times New Roman" w:hAnsi="Times New Roman"/>
          <w:sz w:val="28"/>
          <w:szCs w:val="28"/>
        </w:rPr>
        <w:t xml:space="preserve"> всенародным голосованием </w:t>
      </w:r>
      <w:r w:rsidRPr="00D24676">
        <w:rPr>
          <w:rFonts w:ascii="Times New Roman" w:hAnsi="Times New Roman"/>
          <w:sz w:val="28"/>
          <w:szCs w:val="28"/>
        </w:rPr>
        <w:t xml:space="preserve"> 12 декабря 1993г. Ст. 41 </w:t>
      </w:r>
      <w:r>
        <w:rPr>
          <w:rFonts w:ascii="Times New Roman" w:hAnsi="Times New Roman"/>
          <w:bCs/>
          <w:sz w:val="28"/>
          <w:szCs w:val="28"/>
        </w:rPr>
        <w:t>–</w:t>
      </w:r>
      <w:r>
        <w:rPr>
          <w:rFonts w:ascii="Times New Roman" w:hAnsi="Times New Roman"/>
          <w:sz w:val="28"/>
          <w:szCs w:val="28"/>
        </w:rPr>
        <w:t>М.: Юрид. лит., 1993.</w:t>
      </w:r>
    </w:p>
    <w:p w:rsidR="00B1493B" w:rsidRPr="008971E7" w:rsidRDefault="00B1493B" w:rsidP="00C337C9">
      <w:pPr>
        <w:spacing w:after="0" w:line="360" w:lineRule="auto"/>
        <w:jc w:val="both"/>
        <w:rPr>
          <w:rFonts w:ascii="Times New Roman" w:hAnsi="Times New Roman"/>
          <w:bCs/>
          <w:sz w:val="28"/>
          <w:szCs w:val="28"/>
        </w:rPr>
      </w:pPr>
      <w:r w:rsidRPr="00D24676">
        <w:rPr>
          <w:rFonts w:ascii="Times New Roman" w:hAnsi="Times New Roman"/>
          <w:sz w:val="28"/>
          <w:szCs w:val="28"/>
        </w:rPr>
        <w:t>2. Закон РФ «Основы законодательства Российской Федерации об охране здоровья граждан»</w:t>
      </w:r>
      <w:r w:rsidRPr="00D24676">
        <w:rPr>
          <w:rFonts w:ascii="Times New Roman" w:hAnsi="Times New Roman"/>
          <w:b/>
          <w:bCs/>
          <w:sz w:val="28"/>
          <w:szCs w:val="28"/>
        </w:rPr>
        <w:t xml:space="preserve"> </w:t>
      </w:r>
      <w:r w:rsidRPr="00D24676">
        <w:rPr>
          <w:rFonts w:ascii="Times New Roman" w:hAnsi="Times New Roman"/>
          <w:bCs/>
          <w:sz w:val="28"/>
          <w:szCs w:val="28"/>
        </w:rPr>
        <w:t>22 июля 1993 года N 5487-1</w:t>
      </w:r>
      <w:r w:rsidRPr="00D24676">
        <w:rPr>
          <w:rFonts w:ascii="Times New Roman" w:hAnsi="Times New Roman"/>
          <w:b/>
          <w:bCs/>
          <w:sz w:val="28"/>
          <w:szCs w:val="28"/>
        </w:rPr>
        <w:t xml:space="preserve"> </w:t>
      </w:r>
      <w:r w:rsidRPr="00D24676">
        <w:rPr>
          <w:rFonts w:ascii="Times New Roman" w:hAnsi="Times New Roman"/>
          <w:bCs/>
          <w:sz w:val="28"/>
          <w:szCs w:val="28"/>
        </w:rPr>
        <w:t>(с изменениями от 24 декабря 1993 г., 2 марта 1998 г., 20 декабря 1999 г., 2 декабря 2000 г., 10 января, 27 февраля, 30 июня 2003 г., 29 июня, 22 августа, 29 декабря 2004 г., 7 марта, 21, 31 декабря 2005 г., 2 февраля, 29 декабря 2006 г., 24 июля, 18 октября 2007</w:t>
      </w:r>
      <w:r>
        <w:rPr>
          <w:rFonts w:ascii="Times New Roman" w:hAnsi="Times New Roman"/>
          <w:bCs/>
          <w:sz w:val="28"/>
          <w:szCs w:val="28"/>
        </w:rPr>
        <w:t>.</w:t>
      </w:r>
      <w:r w:rsidRPr="00D24676">
        <w:rPr>
          <w:rFonts w:ascii="Times New Roman" w:hAnsi="Times New Roman"/>
          <w:bCs/>
          <w:sz w:val="28"/>
          <w:szCs w:val="28"/>
        </w:rPr>
        <w:t xml:space="preserve"> [Электронный ресурс]</w:t>
      </w:r>
      <w:r>
        <w:rPr>
          <w:rFonts w:ascii="Times New Roman" w:hAnsi="Times New Roman"/>
          <w:bCs/>
          <w:sz w:val="28"/>
          <w:szCs w:val="28"/>
        </w:rPr>
        <w:t xml:space="preserve">.  </w:t>
      </w:r>
      <w:hyperlink r:id="rId58" w:history="1">
        <w:r w:rsidRPr="00D24676">
          <w:rPr>
            <w:rStyle w:val="a3"/>
            <w:rFonts w:ascii="Times New Roman" w:hAnsi="Times New Roman"/>
            <w:iCs/>
            <w:sz w:val="28"/>
            <w:szCs w:val="28"/>
          </w:rPr>
          <w:t>http://www.spboms.ru/kiop/main?page_id=764</w:t>
        </w:r>
      </w:hyperlink>
    </w:p>
    <w:p w:rsidR="00B1493B" w:rsidRPr="008971E7" w:rsidRDefault="00B1493B" w:rsidP="00C337C9">
      <w:pPr>
        <w:spacing w:after="0" w:line="360" w:lineRule="auto"/>
        <w:jc w:val="both"/>
        <w:rPr>
          <w:rFonts w:ascii="Times New Roman" w:hAnsi="Times New Roman"/>
          <w:bCs/>
          <w:sz w:val="28"/>
          <w:szCs w:val="28"/>
        </w:rPr>
      </w:pPr>
      <w:r w:rsidRPr="00D24676">
        <w:rPr>
          <w:rFonts w:ascii="Times New Roman" w:hAnsi="Times New Roman"/>
          <w:sz w:val="28"/>
          <w:szCs w:val="28"/>
        </w:rPr>
        <w:t>3. Приказ Минздравсоцразвития РФ от 10.06.2009 N 302н (ред. от 19.08.2009) "О мерах по реализации Постановления Правительства Российской Федерации от 18 мая 2009 г. N 413 "О финансовом обеспечении в 2009 году за счет ассигнований федерального бюджета мероприятий, направленных на формирование здорового образа жизни у граждан Российской Федерации, включая сокращение потребления алкоголя и табака" (Зарегистрировано в Минюсте РФ 18.06.2009 N 14111)</w:t>
      </w:r>
      <w:r>
        <w:rPr>
          <w:rFonts w:ascii="Times New Roman" w:hAnsi="Times New Roman"/>
          <w:sz w:val="28"/>
          <w:szCs w:val="28"/>
        </w:rPr>
        <w:t>.</w:t>
      </w:r>
      <w:r w:rsidRPr="008971E7">
        <w:rPr>
          <w:rFonts w:ascii="Times New Roman" w:hAnsi="Times New Roman"/>
          <w:bCs/>
          <w:sz w:val="28"/>
          <w:szCs w:val="28"/>
        </w:rPr>
        <w:t xml:space="preserve"> </w:t>
      </w:r>
      <w:r w:rsidRPr="00D24676">
        <w:rPr>
          <w:rFonts w:ascii="Times New Roman" w:hAnsi="Times New Roman"/>
          <w:bCs/>
          <w:sz w:val="28"/>
          <w:szCs w:val="28"/>
        </w:rPr>
        <w:t>[Электронный ресурс]</w:t>
      </w:r>
    </w:p>
    <w:p w:rsidR="00B1493B" w:rsidRPr="00D24676" w:rsidRDefault="006D701D" w:rsidP="00C337C9">
      <w:pPr>
        <w:spacing w:after="0" w:line="360" w:lineRule="auto"/>
        <w:jc w:val="both"/>
        <w:rPr>
          <w:rFonts w:ascii="Times New Roman" w:hAnsi="Times New Roman"/>
          <w:bCs/>
          <w:sz w:val="28"/>
          <w:szCs w:val="28"/>
        </w:rPr>
      </w:pPr>
      <w:hyperlink r:id="rId59" w:history="1">
        <w:r w:rsidR="00B1493B" w:rsidRPr="00D24676">
          <w:rPr>
            <w:rStyle w:val="a3"/>
            <w:rFonts w:ascii="Times New Roman" w:hAnsi="Times New Roman"/>
            <w:sz w:val="28"/>
            <w:szCs w:val="28"/>
          </w:rPr>
          <w:t>http://www.minzdravsoc.ru/docs/mzsr/orders/855/?plus=1</w:t>
        </w:r>
      </w:hyperlink>
      <w:r w:rsidR="00B1493B" w:rsidRPr="00D24676">
        <w:rPr>
          <w:rFonts w:ascii="Times New Roman" w:hAnsi="Times New Roman"/>
          <w:sz w:val="28"/>
          <w:szCs w:val="28"/>
        </w:rPr>
        <w:t xml:space="preserve">  </w:t>
      </w:r>
    </w:p>
    <w:p w:rsidR="00B1493B" w:rsidRDefault="00B1493B" w:rsidP="008971E7">
      <w:pPr>
        <w:spacing w:after="0" w:line="360" w:lineRule="auto"/>
        <w:jc w:val="both"/>
        <w:rPr>
          <w:rFonts w:ascii="Times New Roman" w:hAnsi="Times New Roman"/>
          <w:bCs/>
          <w:sz w:val="28"/>
          <w:szCs w:val="28"/>
        </w:rPr>
      </w:pPr>
      <w:r w:rsidRPr="00D24676">
        <w:rPr>
          <w:rFonts w:ascii="Times New Roman" w:hAnsi="Times New Roman"/>
          <w:bCs/>
          <w:sz w:val="28"/>
          <w:szCs w:val="28"/>
        </w:rPr>
        <w:t>4. Приказ Минздравсоцразвития России №597н от 19 августа 2009 г.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Зарегистрировано в Минюсте 25 сентября 2009, № 14871</w:t>
      </w:r>
      <w:r>
        <w:rPr>
          <w:rFonts w:ascii="Times New Roman" w:hAnsi="Times New Roman"/>
          <w:bCs/>
          <w:sz w:val="28"/>
          <w:szCs w:val="28"/>
        </w:rPr>
        <w:t>.</w:t>
      </w:r>
      <w:r w:rsidRPr="00D24676">
        <w:rPr>
          <w:rFonts w:ascii="Times New Roman" w:hAnsi="Times New Roman"/>
          <w:bCs/>
          <w:sz w:val="28"/>
          <w:szCs w:val="28"/>
        </w:rPr>
        <w:t xml:space="preserve"> [Электронный ресурс]</w:t>
      </w:r>
    </w:p>
    <w:p w:rsidR="00B1493B" w:rsidRPr="00D24676" w:rsidRDefault="00B1493B" w:rsidP="00C337C9">
      <w:pPr>
        <w:spacing w:after="0" w:line="360" w:lineRule="auto"/>
        <w:jc w:val="both"/>
        <w:rPr>
          <w:rFonts w:ascii="Times New Roman" w:hAnsi="Times New Roman"/>
          <w:bCs/>
          <w:sz w:val="28"/>
          <w:szCs w:val="28"/>
        </w:rPr>
      </w:pPr>
      <w:r>
        <w:rPr>
          <w:rFonts w:ascii="Times New Roman" w:hAnsi="Times New Roman"/>
          <w:bCs/>
          <w:sz w:val="28"/>
          <w:szCs w:val="28"/>
        </w:rPr>
        <w:t xml:space="preserve"> </w:t>
      </w:r>
      <w:hyperlink r:id="rId60" w:history="1">
        <w:r w:rsidRPr="00D24676">
          <w:rPr>
            <w:rStyle w:val="a3"/>
            <w:rFonts w:ascii="Times New Roman" w:hAnsi="Times New Roman"/>
            <w:sz w:val="28"/>
            <w:szCs w:val="28"/>
          </w:rPr>
          <w:t>http://www.minzdravsoc.ru/docs/mzsr/orders/930/?plus=1</w:t>
        </w:r>
      </w:hyperlink>
      <w:r w:rsidRPr="00D24676">
        <w:rPr>
          <w:rFonts w:ascii="Times New Roman" w:hAnsi="Times New Roman"/>
          <w:bCs/>
          <w:sz w:val="28"/>
          <w:szCs w:val="28"/>
        </w:rPr>
        <w:t xml:space="preserve"> </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5. Нормативно-правовая база медицинской профилактики. Сборник норматив</w:t>
      </w:r>
      <w:r w:rsidRPr="00D24676">
        <w:rPr>
          <w:rFonts w:ascii="Times New Roman" w:hAnsi="Times New Roman"/>
          <w:bCs/>
          <w:sz w:val="28"/>
          <w:szCs w:val="28"/>
        </w:rPr>
        <w:softHyphen/>
        <w:t>ных документов. – СПбГУЗ «Городской центр медицинской профилактики»</w:t>
      </w:r>
      <w:r w:rsidRPr="00F039D7">
        <w:rPr>
          <w:rFonts w:ascii="Times New Roman" w:hAnsi="Times New Roman"/>
          <w:sz w:val="28"/>
          <w:szCs w:val="28"/>
        </w:rPr>
        <w:t xml:space="preserve"> </w:t>
      </w:r>
      <w:r>
        <w:rPr>
          <w:rFonts w:ascii="Times New Roman" w:hAnsi="Times New Roman"/>
          <w:sz w:val="28"/>
          <w:szCs w:val="28"/>
        </w:rPr>
        <w:t xml:space="preserve">— </w:t>
      </w:r>
      <w:r w:rsidRPr="00D24676">
        <w:rPr>
          <w:rFonts w:ascii="Times New Roman" w:hAnsi="Times New Roman"/>
          <w:bCs/>
          <w:sz w:val="28"/>
          <w:szCs w:val="28"/>
        </w:rPr>
        <w:t xml:space="preserve"> 2006. – 16 с.</w:t>
      </w:r>
    </w:p>
    <w:p w:rsidR="00B1493B" w:rsidRPr="008971E7"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6. Выступление Министра Татьяны Голиковой на Всероссийском совещании 1 октября 2009г. по вопросам организации работы Центров здоровья. [Электронный ресурс]</w:t>
      </w:r>
    </w:p>
    <w:p w:rsidR="00B1493B" w:rsidRPr="008971E7"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 </w:t>
      </w:r>
      <w:hyperlink r:id="rId61" w:history="1">
        <w:r w:rsidRPr="00D24676">
          <w:rPr>
            <w:rStyle w:val="a3"/>
            <w:rFonts w:ascii="Times New Roman" w:hAnsi="Times New Roman"/>
            <w:sz w:val="28"/>
            <w:szCs w:val="28"/>
          </w:rPr>
          <w:t>http://www.minzdravsoc.ru/special/healthcenters/materials/0</w:t>
        </w:r>
      </w:hyperlink>
      <w:r w:rsidRPr="00D24676">
        <w:rPr>
          <w:b/>
          <w:sz w:val="28"/>
          <w:szCs w:val="28"/>
        </w:rPr>
        <w:t xml:space="preserve"> </w:t>
      </w:r>
    </w:p>
    <w:p w:rsidR="00B1493B" w:rsidRDefault="00B1493B" w:rsidP="00C337C9">
      <w:pPr>
        <w:spacing w:after="0" w:line="360" w:lineRule="auto"/>
        <w:jc w:val="both"/>
        <w:rPr>
          <w:rFonts w:ascii="Times New Roman" w:hAnsi="Times New Roman"/>
          <w:iCs/>
          <w:sz w:val="28"/>
          <w:szCs w:val="28"/>
        </w:rPr>
      </w:pPr>
      <w:r w:rsidRPr="00D24676">
        <w:rPr>
          <w:rFonts w:ascii="Times New Roman" w:hAnsi="Times New Roman"/>
          <w:iCs/>
          <w:sz w:val="28"/>
          <w:szCs w:val="28"/>
        </w:rPr>
        <w:t xml:space="preserve">7. Шухатович </w:t>
      </w:r>
      <w:r>
        <w:rPr>
          <w:rFonts w:ascii="Times New Roman" w:hAnsi="Times New Roman"/>
          <w:iCs/>
          <w:sz w:val="28"/>
          <w:szCs w:val="28"/>
        </w:rPr>
        <w:t xml:space="preserve"> </w:t>
      </w:r>
      <w:r w:rsidRPr="00D24676">
        <w:rPr>
          <w:rFonts w:ascii="Times New Roman" w:hAnsi="Times New Roman"/>
          <w:iCs/>
          <w:sz w:val="28"/>
          <w:szCs w:val="28"/>
        </w:rPr>
        <w:t>В. Р</w:t>
      </w:r>
      <w:r>
        <w:rPr>
          <w:rFonts w:ascii="Times New Roman" w:hAnsi="Times New Roman"/>
          <w:iCs/>
          <w:sz w:val="28"/>
          <w:szCs w:val="28"/>
        </w:rPr>
        <w:t>.</w:t>
      </w:r>
      <w:r w:rsidRPr="00D24676">
        <w:rPr>
          <w:rFonts w:ascii="Times New Roman" w:hAnsi="Times New Roman"/>
          <w:sz w:val="28"/>
          <w:szCs w:val="28"/>
        </w:rPr>
        <w:t xml:space="preserve"> </w:t>
      </w:r>
      <w:hyperlink r:id="rId62" w:history="1">
        <w:r w:rsidRPr="00D24676">
          <w:rPr>
            <w:rStyle w:val="a3"/>
            <w:rFonts w:ascii="Times New Roman" w:hAnsi="Times New Roman"/>
            <w:sz w:val="28"/>
            <w:szCs w:val="28"/>
          </w:rPr>
          <w:t>Здоровый образ жизни</w:t>
        </w:r>
      </w:hyperlink>
      <w:r w:rsidRPr="00D24676">
        <w:rPr>
          <w:rFonts w:ascii="Times New Roman" w:hAnsi="Times New Roman"/>
          <w:sz w:val="28"/>
          <w:szCs w:val="28"/>
        </w:rPr>
        <w:t>// Энциклопедия социологии.</w:t>
      </w:r>
      <w:r w:rsidRPr="00EC2A66">
        <w:rPr>
          <w:rFonts w:ascii="Times New Roman" w:hAnsi="Times New Roman"/>
          <w:iCs/>
          <w:sz w:val="28"/>
          <w:szCs w:val="28"/>
        </w:rPr>
        <w:t xml:space="preserve"> /</w:t>
      </w:r>
    </w:p>
    <w:p w:rsidR="00B1493B" w:rsidRPr="00D24676" w:rsidRDefault="00B1493B" w:rsidP="00C337C9">
      <w:pPr>
        <w:spacing w:after="0" w:line="360" w:lineRule="auto"/>
        <w:jc w:val="both"/>
        <w:rPr>
          <w:rFonts w:ascii="Times New Roman" w:hAnsi="Times New Roman"/>
          <w:bCs/>
          <w:sz w:val="28"/>
          <w:szCs w:val="28"/>
        </w:rPr>
      </w:pPr>
      <w:r>
        <w:rPr>
          <w:rFonts w:ascii="Times New Roman" w:hAnsi="Times New Roman"/>
          <w:iCs/>
          <w:sz w:val="28"/>
          <w:szCs w:val="28"/>
        </w:rPr>
        <w:t>В.Р. Шухатович</w:t>
      </w:r>
      <w:r w:rsidRPr="00EC2A66">
        <w:rPr>
          <w:rFonts w:ascii="Times New Roman" w:hAnsi="Times New Roman"/>
          <w:iCs/>
          <w:sz w:val="28"/>
          <w:szCs w:val="28"/>
        </w:rPr>
        <w:t xml:space="preserve"> </w:t>
      </w:r>
      <w:r>
        <w:rPr>
          <w:rFonts w:ascii="Times New Roman" w:hAnsi="Times New Roman"/>
          <w:bCs/>
          <w:sz w:val="28"/>
          <w:szCs w:val="28"/>
        </w:rPr>
        <w:t xml:space="preserve">– </w:t>
      </w:r>
      <w:r w:rsidRPr="00D24676">
        <w:rPr>
          <w:rFonts w:ascii="Times New Roman" w:hAnsi="Times New Roman"/>
          <w:sz w:val="28"/>
          <w:szCs w:val="28"/>
        </w:rPr>
        <w:t>Мн.:</w:t>
      </w:r>
      <w:r w:rsidRPr="002B3675">
        <w:rPr>
          <w:rFonts w:ascii="Times New Roman" w:hAnsi="Times New Roman"/>
          <w:bCs/>
          <w:sz w:val="28"/>
          <w:szCs w:val="28"/>
        </w:rPr>
        <w:t xml:space="preserve"> </w:t>
      </w:r>
      <w:r>
        <w:rPr>
          <w:rFonts w:ascii="Times New Roman" w:hAnsi="Times New Roman"/>
          <w:bCs/>
          <w:sz w:val="28"/>
          <w:szCs w:val="28"/>
        </w:rPr>
        <w:t>–</w:t>
      </w:r>
      <w:r>
        <w:rPr>
          <w:rFonts w:ascii="Times New Roman" w:hAnsi="Times New Roman"/>
          <w:sz w:val="28"/>
          <w:szCs w:val="28"/>
        </w:rPr>
        <w:t xml:space="preserve"> </w:t>
      </w:r>
      <w:r w:rsidRPr="00D24676">
        <w:rPr>
          <w:rFonts w:ascii="Times New Roman" w:hAnsi="Times New Roman"/>
          <w:sz w:val="28"/>
          <w:szCs w:val="28"/>
        </w:rPr>
        <w:t xml:space="preserve">Книжный Дом, </w:t>
      </w:r>
      <w:r>
        <w:rPr>
          <w:rFonts w:ascii="Times New Roman" w:hAnsi="Times New Roman"/>
          <w:bCs/>
          <w:sz w:val="28"/>
          <w:szCs w:val="28"/>
        </w:rPr>
        <w:t xml:space="preserve">– </w:t>
      </w:r>
      <w:r w:rsidRPr="00D24676">
        <w:rPr>
          <w:rFonts w:ascii="Times New Roman" w:hAnsi="Times New Roman"/>
          <w:sz w:val="28"/>
          <w:szCs w:val="28"/>
        </w:rPr>
        <w:t>2003</w:t>
      </w:r>
      <w:r>
        <w:rPr>
          <w:rFonts w:ascii="Times New Roman" w:hAnsi="Times New Roman"/>
          <w:sz w:val="28"/>
          <w:szCs w:val="28"/>
        </w:rPr>
        <w:t>.</w:t>
      </w:r>
      <w:r w:rsidRPr="00D24676">
        <w:rPr>
          <w:rFonts w:ascii="Times New Roman" w:hAnsi="Times New Roman"/>
          <w:bCs/>
          <w:sz w:val="28"/>
          <w:szCs w:val="28"/>
        </w:rPr>
        <w:t xml:space="preserve"> [Электронный ресурс] </w:t>
      </w:r>
      <w:hyperlink r:id="rId63" w:history="1">
        <w:r w:rsidRPr="00D24676">
          <w:rPr>
            <w:rStyle w:val="a3"/>
            <w:rFonts w:ascii="Times New Roman" w:hAnsi="Times New Roman"/>
            <w:sz w:val="28"/>
            <w:szCs w:val="28"/>
          </w:rPr>
          <w:t>http://slovari.yandex.ru/dict/sociology/article/soc/soc-0371.htm</w:t>
        </w:r>
      </w:hyperlink>
      <w:r w:rsidRPr="00D24676">
        <w:rPr>
          <w:rFonts w:ascii="Times New Roman" w:hAnsi="Times New Roman"/>
          <w:bCs/>
          <w:sz w:val="28"/>
          <w:szCs w:val="28"/>
        </w:rPr>
        <w:t xml:space="preserve">  </w:t>
      </w:r>
    </w:p>
    <w:p w:rsidR="00B1493B" w:rsidRDefault="00B1493B" w:rsidP="00F45BEA">
      <w:pPr>
        <w:spacing w:after="0" w:line="360" w:lineRule="auto"/>
        <w:jc w:val="both"/>
        <w:rPr>
          <w:rFonts w:ascii="Times New Roman" w:hAnsi="Times New Roman"/>
          <w:bCs/>
          <w:sz w:val="28"/>
          <w:szCs w:val="28"/>
        </w:rPr>
      </w:pPr>
      <w:r w:rsidRPr="00D24676">
        <w:rPr>
          <w:rFonts w:ascii="Times New Roman" w:hAnsi="Times New Roman"/>
          <w:bCs/>
          <w:sz w:val="28"/>
          <w:szCs w:val="28"/>
        </w:rPr>
        <w:t>8.  Википедия. Свободная энциклопедия [Электронный ресурс]</w:t>
      </w:r>
    </w:p>
    <w:p w:rsidR="00B1493B" w:rsidRPr="00F45BEA" w:rsidRDefault="00B1493B" w:rsidP="00F45BEA">
      <w:pPr>
        <w:spacing w:after="0" w:line="360" w:lineRule="auto"/>
        <w:jc w:val="both"/>
        <w:rPr>
          <w:rFonts w:ascii="Times New Roman" w:hAnsi="Times New Roman"/>
          <w:sz w:val="28"/>
          <w:szCs w:val="28"/>
          <w:u w:val="single"/>
        </w:rPr>
      </w:pPr>
      <w:hyperlink w:history="1"/>
      <w:r w:rsidRPr="00F45BEA">
        <w:rPr>
          <w:rFonts w:ascii="Times New Roman" w:hAnsi="Times New Roman"/>
          <w:bCs/>
          <w:sz w:val="28"/>
          <w:szCs w:val="28"/>
        </w:rPr>
        <w:t xml:space="preserve"> </w:t>
      </w:r>
      <w:r w:rsidRPr="00F45BEA">
        <w:rPr>
          <w:rFonts w:ascii="Times New Roman" w:hAnsi="Times New Roman"/>
          <w:bCs/>
          <w:sz w:val="28"/>
          <w:szCs w:val="28"/>
          <w:u w:val="single"/>
        </w:rPr>
        <w:t>образ жизни</w:t>
      </w:r>
      <w:r>
        <w:rPr>
          <w:rFonts w:ascii="Times New Roman" w:hAnsi="Times New Roman"/>
          <w:bCs/>
          <w:sz w:val="28"/>
          <w:szCs w:val="28"/>
          <w:u w:val="single"/>
        </w:rPr>
        <w:t>.</w:t>
      </w:r>
    </w:p>
    <w:p w:rsidR="00B1493B" w:rsidRPr="00D24676" w:rsidRDefault="00B1493B" w:rsidP="00C337C9">
      <w:pPr>
        <w:spacing w:after="0" w:line="360" w:lineRule="auto"/>
        <w:jc w:val="both"/>
        <w:rPr>
          <w:rFonts w:ascii="Times New Roman" w:hAnsi="Times New Roman"/>
          <w:sz w:val="28"/>
          <w:szCs w:val="28"/>
        </w:rPr>
      </w:pPr>
      <w:r w:rsidRPr="00D24676">
        <w:rPr>
          <w:rFonts w:ascii="Times New Roman" w:hAnsi="Times New Roman"/>
          <w:sz w:val="28"/>
          <w:szCs w:val="28"/>
        </w:rPr>
        <w:t xml:space="preserve">9. Лидский зональный центр гигиены и эпидемиологии. </w:t>
      </w:r>
      <w:r w:rsidRPr="00D24676">
        <w:rPr>
          <w:rFonts w:ascii="Times New Roman" w:hAnsi="Times New Roman"/>
          <w:bCs/>
          <w:sz w:val="28"/>
          <w:szCs w:val="28"/>
        </w:rPr>
        <w:t>[Электронный ресурс]</w:t>
      </w:r>
      <w:r>
        <w:rPr>
          <w:rFonts w:ascii="Times New Roman" w:hAnsi="Times New Roman"/>
          <w:bCs/>
          <w:sz w:val="28"/>
          <w:szCs w:val="28"/>
        </w:rPr>
        <w:t xml:space="preserve"> </w:t>
      </w:r>
      <w:r w:rsidRPr="00D24676">
        <w:rPr>
          <w:rFonts w:ascii="Times New Roman" w:hAnsi="Times New Roman"/>
          <w:bCs/>
          <w:sz w:val="28"/>
          <w:szCs w:val="28"/>
        </w:rPr>
        <w:t xml:space="preserve"> </w:t>
      </w:r>
      <w:hyperlink r:id="rId64" w:history="1">
        <w:r w:rsidRPr="00D24676">
          <w:rPr>
            <w:rStyle w:val="a3"/>
            <w:rFonts w:ascii="Times New Roman" w:hAnsi="Times New Roman"/>
            <w:sz w:val="28"/>
            <w:szCs w:val="28"/>
          </w:rPr>
          <w:t>http://www.lida.by/print.php?id=704</w:t>
        </w:r>
      </w:hyperlink>
      <w:r w:rsidRPr="00D24676">
        <w:rPr>
          <w:rFonts w:ascii="Times New Roman" w:hAnsi="Times New Roman"/>
          <w:sz w:val="28"/>
          <w:szCs w:val="28"/>
        </w:rPr>
        <w:t xml:space="preserve"> </w:t>
      </w:r>
    </w:p>
    <w:p w:rsidR="00B1493B" w:rsidRPr="00D24676" w:rsidRDefault="00B1493B" w:rsidP="00C337C9">
      <w:pPr>
        <w:spacing w:after="0" w:line="360" w:lineRule="auto"/>
        <w:jc w:val="both"/>
        <w:rPr>
          <w:rFonts w:ascii="Times New Roman" w:hAnsi="Times New Roman"/>
          <w:sz w:val="28"/>
          <w:szCs w:val="28"/>
        </w:rPr>
      </w:pPr>
      <w:r>
        <w:rPr>
          <w:rFonts w:ascii="Times New Roman" w:hAnsi="Times New Roman"/>
          <w:iCs/>
          <w:sz w:val="28"/>
          <w:szCs w:val="28"/>
        </w:rPr>
        <w:t>10. Изуткин, Д.</w:t>
      </w:r>
      <w:r w:rsidRPr="00D24676">
        <w:rPr>
          <w:rFonts w:ascii="Times New Roman" w:hAnsi="Times New Roman"/>
          <w:iCs/>
          <w:sz w:val="28"/>
          <w:szCs w:val="28"/>
        </w:rPr>
        <w:t xml:space="preserve"> </w:t>
      </w:r>
      <w:r w:rsidRPr="00D24676">
        <w:rPr>
          <w:rFonts w:ascii="Times New Roman" w:hAnsi="Times New Roman"/>
          <w:sz w:val="28"/>
          <w:szCs w:val="28"/>
        </w:rPr>
        <w:t>Форм</w:t>
      </w:r>
      <w:r>
        <w:rPr>
          <w:rFonts w:ascii="Times New Roman" w:hAnsi="Times New Roman"/>
          <w:sz w:val="28"/>
          <w:szCs w:val="28"/>
        </w:rPr>
        <w:t>ирование здорового образа жизни</w:t>
      </w:r>
      <w:r w:rsidRPr="00510935">
        <w:rPr>
          <w:rFonts w:ascii="Times New Roman" w:hAnsi="Times New Roman"/>
          <w:sz w:val="28"/>
          <w:szCs w:val="28"/>
        </w:rPr>
        <w:t>/</w:t>
      </w:r>
      <w:r>
        <w:rPr>
          <w:rFonts w:ascii="Times New Roman" w:hAnsi="Times New Roman"/>
          <w:sz w:val="28"/>
          <w:szCs w:val="28"/>
        </w:rPr>
        <w:t>Д. Изуткин</w:t>
      </w:r>
      <w:r w:rsidRPr="00510935">
        <w:rPr>
          <w:rFonts w:ascii="Times New Roman" w:hAnsi="Times New Roman"/>
          <w:sz w:val="28"/>
          <w:szCs w:val="28"/>
        </w:rPr>
        <w:t>//</w:t>
      </w:r>
      <w:r>
        <w:rPr>
          <w:rFonts w:ascii="Times New Roman" w:hAnsi="Times New Roman"/>
          <w:sz w:val="28"/>
          <w:szCs w:val="28"/>
        </w:rPr>
        <w:t xml:space="preserve"> — Советское здравоохранение. </w:t>
      </w:r>
      <w:r>
        <w:rPr>
          <w:rFonts w:ascii="Times New Roman" w:hAnsi="Times New Roman"/>
          <w:bCs/>
          <w:sz w:val="28"/>
          <w:szCs w:val="28"/>
        </w:rPr>
        <w:t>–</w:t>
      </w:r>
      <w:r w:rsidRPr="00D24676">
        <w:rPr>
          <w:rFonts w:ascii="Times New Roman" w:hAnsi="Times New Roman"/>
          <w:sz w:val="28"/>
          <w:szCs w:val="28"/>
        </w:rPr>
        <w:t>1984</w:t>
      </w:r>
      <w:r>
        <w:rPr>
          <w:rFonts w:ascii="Times New Roman" w:hAnsi="Times New Roman"/>
          <w:sz w:val="28"/>
          <w:szCs w:val="28"/>
        </w:rPr>
        <w:t>.</w:t>
      </w:r>
      <w:r w:rsidRPr="00D24676">
        <w:rPr>
          <w:rFonts w:ascii="Times New Roman" w:hAnsi="Times New Roman"/>
          <w:sz w:val="28"/>
          <w:szCs w:val="28"/>
        </w:rPr>
        <w:t xml:space="preserve"> </w:t>
      </w:r>
      <w:r>
        <w:rPr>
          <w:rFonts w:ascii="Times New Roman" w:hAnsi="Times New Roman"/>
          <w:bCs/>
          <w:sz w:val="28"/>
          <w:szCs w:val="28"/>
        </w:rPr>
        <w:t>–</w:t>
      </w:r>
      <w:r w:rsidRPr="00D24676">
        <w:rPr>
          <w:rFonts w:ascii="Times New Roman" w:hAnsi="Times New Roman"/>
          <w:sz w:val="28"/>
          <w:szCs w:val="28"/>
        </w:rPr>
        <w:t>№ 11</w:t>
      </w:r>
      <w:r>
        <w:rPr>
          <w:rFonts w:ascii="Times New Roman" w:hAnsi="Times New Roman"/>
          <w:sz w:val="28"/>
          <w:szCs w:val="28"/>
        </w:rPr>
        <w:t>.</w:t>
      </w:r>
      <w:r w:rsidRPr="00D24676">
        <w:rPr>
          <w:rFonts w:ascii="Times New Roman" w:hAnsi="Times New Roman"/>
          <w:sz w:val="28"/>
          <w:szCs w:val="28"/>
        </w:rPr>
        <w:t xml:space="preserve"> </w:t>
      </w:r>
      <w:r>
        <w:rPr>
          <w:rFonts w:ascii="Times New Roman" w:hAnsi="Times New Roman"/>
          <w:bCs/>
          <w:sz w:val="28"/>
          <w:szCs w:val="28"/>
        </w:rPr>
        <w:t xml:space="preserve">– </w:t>
      </w:r>
      <w:r w:rsidRPr="00D24676">
        <w:rPr>
          <w:rFonts w:ascii="Times New Roman" w:hAnsi="Times New Roman"/>
          <w:sz w:val="28"/>
          <w:szCs w:val="28"/>
        </w:rPr>
        <w:t>с. 8</w:t>
      </w:r>
      <w:r>
        <w:rPr>
          <w:rFonts w:ascii="Times New Roman" w:hAnsi="Times New Roman"/>
          <w:bCs/>
          <w:sz w:val="28"/>
          <w:szCs w:val="28"/>
        </w:rPr>
        <w:t>–</w:t>
      </w:r>
      <w:r w:rsidRPr="00D24676">
        <w:rPr>
          <w:rFonts w:ascii="Times New Roman" w:hAnsi="Times New Roman"/>
          <w:sz w:val="28"/>
          <w:szCs w:val="28"/>
        </w:rPr>
        <w:t>11.</w:t>
      </w:r>
    </w:p>
    <w:p w:rsidR="00B1493B" w:rsidRPr="00510935" w:rsidRDefault="00B1493B" w:rsidP="00510935">
      <w:pPr>
        <w:spacing w:line="360" w:lineRule="auto"/>
        <w:jc w:val="both"/>
        <w:rPr>
          <w:rFonts w:ascii="Times New Roman" w:hAnsi="Times New Roman"/>
          <w:bCs/>
          <w:sz w:val="28"/>
          <w:szCs w:val="28"/>
        </w:rPr>
      </w:pPr>
      <w:r w:rsidRPr="00D24676">
        <w:rPr>
          <w:rFonts w:ascii="Times New Roman" w:hAnsi="Times New Roman"/>
          <w:sz w:val="28"/>
          <w:szCs w:val="28"/>
        </w:rPr>
        <w:t xml:space="preserve">11. </w:t>
      </w:r>
      <w:r>
        <w:rPr>
          <w:rFonts w:ascii="Times New Roman" w:hAnsi="Times New Roman"/>
          <w:sz w:val="28"/>
          <w:szCs w:val="28"/>
        </w:rPr>
        <w:t>Голикова, Т.</w:t>
      </w:r>
      <w:r w:rsidRPr="00510935">
        <w:rPr>
          <w:rFonts w:ascii="Times New Roman" w:hAnsi="Times New Roman"/>
          <w:kern w:val="36"/>
          <w:sz w:val="48"/>
          <w:szCs w:val="48"/>
        </w:rPr>
        <w:t xml:space="preserve"> </w:t>
      </w:r>
      <w:r w:rsidRPr="00510935">
        <w:rPr>
          <w:rFonts w:ascii="Times New Roman" w:hAnsi="Times New Roman"/>
          <w:bCs/>
          <w:sz w:val="28"/>
          <w:szCs w:val="28"/>
        </w:rPr>
        <w:t>По рецепту министра Стартовала программа "Здоровая Россия - формирование нового стандарта жизни"/</w:t>
      </w:r>
      <w:r>
        <w:rPr>
          <w:rFonts w:ascii="Times New Roman" w:hAnsi="Times New Roman"/>
          <w:bCs/>
          <w:sz w:val="28"/>
          <w:szCs w:val="28"/>
        </w:rPr>
        <w:t>Т. Голикова</w:t>
      </w:r>
      <w:r w:rsidRPr="00510935">
        <w:rPr>
          <w:rFonts w:ascii="Times New Roman" w:hAnsi="Times New Roman"/>
          <w:bCs/>
          <w:sz w:val="28"/>
          <w:szCs w:val="28"/>
        </w:rPr>
        <w:t xml:space="preserve">// </w:t>
      </w:r>
      <w:r w:rsidRPr="00D24676">
        <w:rPr>
          <w:rFonts w:ascii="Times New Roman" w:hAnsi="Times New Roman"/>
          <w:sz w:val="28"/>
          <w:szCs w:val="28"/>
        </w:rPr>
        <w:t xml:space="preserve">Российская газета </w:t>
      </w:r>
      <w:r>
        <w:rPr>
          <w:rFonts w:ascii="Times New Roman" w:hAnsi="Times New Roman"/>
          <w:sz w:val="28"/>
          <w:szCs w:val="28"/>
        </w:rPr>
        <w:t>–</w:t>
      </w:r>
      <w:r w:rsidRPr="00D24676">
        <w:rPr>
          <w:rFonts w:ascii="Times New Roman" w:hAnsi="Times New Roman"/>
          <w:sz w:val="28"/>
          <w:szCs w:val="28"/>
        </w:rPr>
        <w:t xml:space="preserve"> 2009</w:t>
      </w:r>
      <w:r w:rsidRPr="00510935">
        <w:rPr>
          <w:rFonts w:ascii="Times New Roman" w:hAnsi="Times New Roman"/>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18 сентября. </w:t>
      </w:r>
      <w:r>
        <w:rPr>
          <w:rFonts w:ascii="Times New Roman" w:hAnsi="Times New Roman"/>
          <w:bCs/>
          <w:sz w:val="28"/>
          <w:szCs w:val="28"/>
        </w:rPr>
        <w:t>–</w:t>
      </w:r>
      <w:r w:rsidRPr="00510935">
        <w:rPr>
          <w:rFonts w:ascii="Times New Roman" w:hAnsi="Times New Roman"/>
          <w:sz w:val="28"/>
          <w:szCs w:val="28"/>
        </w:rPr>
        <w:t xml:space="preserve"> </w:t>
      </w:r>
      <w:r w:rsidRPr="00D24676">
        <w:rPr>
          <w:rFonts w:ascii="Times New Roman" w:hAnsi="Times New Roman"/>
          <w:sz w:val="28"/>
          <w:szCs w:val="28"/>
        </w:rPr>
        <w:t xml:space="preserve">Федеральный выпуск №5000 (176) </w:t>
      </w:r>
      <w:r w:rsidRPr="00D24676">
        <w:rPr>
          <w:rFonts w:ascii="Times New Roman" w:hAnsi="Times New Roman"/>
          <w:bCs/>
          <w:sz w:val="28"/>
          <w:szCs w:val="28"/>
        </w:rPr>
        <w:t xml:space="preserve">[Электронный ресурс]  </w:t>
      </w:r>
      <w:hyperlink r:id="rId65" w:history="1">
        <w:r w:rsidRPr="00D24676">
          <w:rPr>
            <w:rStyle w:val="a3"/>
            <w:rFonts w:ascii="Times New Roman" w:hAnsi="Times New Roman"/>
            <w:sz w:val="28"/>
            <w:szCs w:val="28"/>
          </w:rPr>
          <w:t>http://www.rg.ru/2009/09/18/golikova.html</w:t>
        </w:r>
      </w:hyperlink>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sz w:val="28"/>
          <w:szCs w:val="28"/>
        </w:rPr>
        <w:t xml:space="preserve">12. </w:t>
      </w:r>
      <w:r w:rsidRPr="00D24676">
        <w:rPr>
          <w:rFonts w:ascii="Times New Roman" w:hAnsi="Times New Roman"/>
          <w:bCs/>
          <w:sz w:val="28"/>
          <w:szCs w:val="28"/>
        </w:rPr>
        <w:t>Антипенко Е.Н. Качество жизни и самооценка здоровья</w:t>
      </w:r>
      <w:r w:rsidRPr="008971E7">
        <w:rPr>
          <w:rFonts w:ascii="Times New Roman" w:hAnsi="Times New Roman"/>
          <w:bCs/>
          <w:sz w:val="28"/>
          <w:szCs w:val="28"/>
        </w:rPr>
        <w:t>/</w:t>
      </w:r>
      <w:r w:rsidRPr="00D24676">
        <w:rPr>
          <w:rFonts w:ascii="Times New Roman" w:hAnsi="Times New Roman"/>
          <w:bCs/>
          <w:sz w:val="28"/>
          <w:szCs w:val="28"/>
        </w:rPr>
        <w:t xml:space="preserve"> </w:t>
      </w:r>
      <w:r>
        <w:rPr>
          <w:rFonts w:ascii="Times New Roman" w:hAnsi="Times New Roman"/>
          <w:bCs/>
          <w:sz w:val="28"/>
          <w:szCs w:val="28"/>
        </w:rPr>
        <w:t xml:space="preserve">Е.Н. </w:t>
      </w:r>
      <w:r w:rsidRPr="00D24676">
        <w:rPr>
          <w:rFonts w:ascii="Times New Roman" w:hAnsi="Times New Roman"/>
          <w:bCs/>
          <w:sz w:val="28"/>
          <w:szCs w:val="28"/>
        </w:rPr>
        <w:t>Антипенко, Когут Н.Н. // Медицинские вести.</w:t>
      </w:r>
      <w:r w:rsidRPr="008971E7">
        <w:rPr>
          <w:rFonts w:ascii="Times New Roman" w:hAnsi="Times New Roman"/>
          <w:bCs/>
          <w:sz w:val="28"/>
          <w:szCs w:val="28"/>
        </w:rPr>
        <w:t xml:space="preserve"> </w:t>
      </w:r>
      <w:r>
        <w:rPr>
          <w:rFonts w:ascii="Times New Roman" w:hAnsi="Times New Roman"/>
          <w:bCs/>
          <w:sz w:val="28"/>
          <w:szCs w:val="28"/>
        </w:rPr>
        <w:t>–</w:t>
      </w:r>
      <w:r w:rsidRPr="00D24676">
        <w:rPr>
          <w:rFonts w:ascii="Times New Roman" w:hAnsi="Times New Roman"/>
          <w:bCs/>
          <w:sz w:val="28"/>
          <w:szCs w:val="28"/>
        </w:rPr>
        <w:t xml:space="preserve"> 1997</w:t>
      </w:r>
      <w:r>
        <w:rPr>
          <w:rFonts w:ascii="Times New Roman" w:hAnsi="Times New Roman"/>
          <w:bCs/>
          <w:sz w:val="28"/>
          <w:szCs w:val="28"/>
        </w:rPr>
        <w:t>–</w:t>
      </w:r>
      <w:r>
        <w:rPr>
          <w:rFonts w:ascii="Times New Roman" w:hAnsi="Times New Roman"/>
          <w:sz w:val="28"/>
          <w:szCs w:val="28"/>
        </w:rPr>
        <w:t xml:space="preserve"> </w:t>
      </w:r>
      <w:r w:rsidRPr="00D24676">
        <w:rPr>
          <w:rFonts w:ascii="Times New Roman" w:hAnsi="Times New Roman"/>
          <w:bCs/>
          <w:sz w:val="28"/>
          <w:szCs w:val="28"/>
        </w:rPr>
        <w:t>№ 2</w:t>
      </w:r>
      <w:r>
        <w:rPr>
          <w:rFonts w:ascii="Times New Roman" w:hAnsi="Times New Roman"/>
          <w:bCs/>
          <w:sz w:val="28"/>
          <w:szCs w:val="28"/>
        </w:rPr>
        <w:t>–</w:t>
      </w:r>
      <w:r w:rsidRPr="00D24676">
        <w:rPr>
          <w:rFonts w:ascii="Times New Roman" w:hAnsi="Times New Roman"/>
          <w:bCs/>
          <w:sz w:val="28"/>
          <w:szCs w:val="28"/>
        </w:rPr>
        <w:t xml:space="preserve"> С.20-21.</w:t>
      </w:r>
    </w:p>
    <w:p w:rsidR="00B1493B"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 xml:space="preserve">13. </w:t>
      </w:r>
      <w:r>
        <w:rPr>
          <w:rFonts w:ascii="Times New Roman" w:hAnsi="Times New Roman"/>
          <w:bCs/>
          <w:sz w:val="28"/>
          <w:szCs w:val="28"/>
        </w:rPr>
        <w:t xml:space="preserve"> </w:t>
      </w:r>
      <w:r w:rsidRPr="00D24676">
        <w:rPr>
          <w:rFonts w:ascii="Times New Roman" w:hAnsi="Times New Roman"/>
          <w:bCs/>
          <w:sz w:val="28"/>
          <w:szCs w:val="28"/>
        </w:rPr>
        <w:t>Вайнер</w:t>
      </w:r>
      <w:r>
        <w:rPr>
          <w:rFonts w:ascii="Times New Roman" w:hAnsi="Times New Roman"/>
          <w:bCs/>
          <w:sz w:val="28"/>
          <w:szCs w:val="28"/>
        </w:rPr>
        <w:t>, Э.</w:t>
      </w:r>
      <w:r w:rsidRPr="00D24676">
        <w:rPr>
          <w:rFonts w:ascii="Times New Roman" w:hAnsi="Times New Roman"/>
          <w:bCs/>
          <w:sz w:val="28"/>
          <w:szCs w:val="28"/>
        </w:rPr>
        <w:t xml:space="preserve">  Социальные аспекты здоровья и здорового образа жизни</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w:t>
      </w:r>
      <w:r>
        <w:rPr>
          <w:rFonts w:ascii="Times New Roman" w:hAnsi="Times New Roman"/>
          <w:bCs/>
          <w:sz w:val="28"/>
          <w:szCs w:val="28"/>
        </w:rPr>
        <w:t xml:space="preserve"> Э.Вайнер</w:t>
      </w:r>
      <w:r w:rsidRPr="00D24676">
        <w:rPr>
          <w:rFonts w:ascii="Times New Roman" w:hAnsi="Times New Roman"/>
          <w:bCs/>
          <w:sz w:val="28"/>
          <w:szCs w:val="28"/>
        </w:rPr>
        <w:t>//</w:t>
      </w:r>
      <w:r>
        <w:rPr>
          <w:rFonts w:ascii="Times New Roman" w:hAnsi="Times New Roman"/>
          <w:bCs/>
          <w:sz w:val="28"/>
          <w:szCs w:val="28"/>
        </w:rPr>
        <w:t xml:space="preserve"> –</w:t>
      </w:r>
      <w:r w:rsidRPr="00D24676">
        <w:rPr>
          <w:rFonts w:ascii="Times New Roman" w:hAnsi="Times New Roman"/>
          <w:bCs/>
          <w:sz w:val="28"/>
          <w:szCs w:val="28"/>
        </w:rPr>
        <w:t xml:space="preserve">Валеология </w:t>
      </w:r>
      <w:r>
        <w:rPr>
          <w:rFonts w:ascii="Times New Roman" w:hAnsi="Times New Roman"/>
          <w:bCs/>
          <w:sz w:val="28"/>
          <w:szCs w:val="28"/>
        </w:rPr>
        <w:t>–</w:t>
      </w:r>
      <w:r w:rsidRPr="00D24676">
        <w:rPr>
          <w:rFonts w:ascii="Times New Roman" w:hAnsi="Times New Roman"/>
          <w:bCs/>
          <w:sz w:val="28"/>
          <w:szCs w:val="28"/>
        </w:rPr>
        <w:t xml:space="preserve"> 1998. </w:t>
      </w:r>
      <w:r>
        <w:rPr>
          <w:rFonts w:ascii="Times New Roman" w:hAnsi="Times New Roman"/>
          <w:bCs/>
          <w:sz w:val="28"/>
          <w:szCs w:val="28"/>
        </w:rPr>
        <w:t>–</w:t>
      </w:r>
      <w:r w:rsidRPr="00D24676">
        <w:rPr>
          <w:rFonts w:ascii="Times New Roman" w:hAnsi="Times New Roman"/>
          <w:bCs/>
          <w:sz w:val="28"/>
          <w:szCs w:val="28"/>
        </w:rPr>
        <w:t xml:space="preserve"> № 3. </w:t>
      </w:r>
      <w:r>
        <w:rPr>
          <w:rFonts w:ascii="Times New Roman" w:hAnsi="Times New Roman"/>
          <w:bCs/>
          <w:sz w:val="28"/>
          <w:szCs w:val="28"/>
        </w:rPr>
        <w:t xml:space="preserve">– </w:t>
      </w:r>
      <w:r w:rsidRPr="00D24676">
        <w:rPr>
          <w:rFonts w:ascii="Times New Roman" w:hAnsi="Times New Roman"/>
          <w:bCs/>
          <w:sz w:val="28"/>
          <w:szCs w:val="28"/>
        </w:rPr>
        <w:t>С. 13-14.</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bCs/>
          <w:sz w:val="28"/>
          <w:szCs w:val="28"/>
        </w:rPr>
        <w:t>14</w:t>
      </w:r>
      <w:r w:rsidRPr="00D24676">
        <w:rPr>
          <w:rFonts w:ascii="Times New Roman" w:hAnsi="Times New Roman"/>
          <w:b/>
          <w:bCs/>
          <w:sz w:val="28"/>
          <w:szCs w:val="28"/>
        </w:rPr>
        <w:t xml:space="preserve">. </w:t>
      </w:r>
      <w:r w:rsidRPr="00D24676">
        <w:rPr>
          <w:rFonts w:ascii="Times New Roman" w:hAnsi="Times New Roman"/>
          <w:bCs/>
          <w:sz w:val="28"/>
          <w:szCs w:val="28"/>
        </w:rPr>
        <w:t>Апанасенко</w:t>
      </w:r>
      <w:r>
        <w:rPr>
          <w:rFonts w:ascii="Times New Roman" w:hAnsi="Times New Roman"/>
          <w:bCs/>
          <w:sz w:val="28"/>
          <w:szCs w:val="28"/>
        </w:rPr>
        <w:t>, Г.Л.</w:t>
      </w:r>
      <w:r w:rsidRPr="00D24676">
        <w:rPr>
          <w:rFonts w:ascii="Times New Roman" w:hAnsi="Times New Roman"/>
          <w:bCs/>
          <w:sz w:val="28"/>
          <w:szCs w:val="28"/>
        </w:rPr>
        <w:t xml:space="preserve"> </w:t>
      </w:r>
      <w:r w:rsidRPr="007B228F">
        <w:rPr>
          <w:rFonts w:ascii="Times New Roman" w:hAnsi="Times New Roman"/>
          <w:bCs/>
          <w:sz w:val="28"/>
          <w:szCs w:val="28"/>
        </w:rPr>
        <w:t>/</w:t>
      </w:r>
      <w:r w:rsidRPr="00D24676">
        <w:rPr>
          <w:rFonts w:ascii="Times New Roman" w:hAnsi="Times New Roman"/>
          <w:bCs/>
          <w:sz w:val="28"/>
          <w:szCs w:val="28"/>
        </w:rPr>
        <w:t>Валеология как наука // Валеология.</w:t>
      </w:r>
      <w:r w:rsidRPr="00D15D97">
        <w:rPr>
          <w:rFonts w:ascii="Times New Roman" w:hAnsi="Times New Roman"/>
          <w:bCs/>
          <w:sz w:val="28"/>
          <w:szCs w:val="28"/>
        </w:rPr>
        <w:t xml:space="preserve"> </w:t>
      </w:r>
      <w:r w:rsidRPr="00D24676">
        <w:rPr>
          <w:rFonts w:ascii="Times New Roman" w:hAnsi="Times New Roman"/>
          <w:bCs/>
          <w:sz w:val="28"/>
          <w:szCs w:val="28"/>
        </w:rPr>
        <w:t>Апанасенко</w:t>
      </w:r>
      <w:r>
        <w:rPr>
          <w:rFonts w:ascii="Times New Roman" w:hAnsi="Times New Roman"/>
          <w:bCs/>
          <w:sz w:val="28"/>
          <w:szCs w:val="28"/>
        </w:rPr>
        <w:t>,</w:t>
      </w:r>
      <w:r w:rsidRPr="00D24676">
        <w:rPr>
          <w:rFonts w:ascii="Times New Roman" w:hAnsi="Times New Roman"/>
          <w:bCs/>
          <w:sz w:val="28"/>
          <w:szCs w:val="28"/>
        </w:rPr>
        <w:t xml:space="preserve"> Г.Л. Попова О.А.  </w:t>
      </w:r>
      <w:r>
        <w:rPr>
          <w:rFonts w:ascii="Times New Roman" w:hAnsi="Times New Roman"/>
          <w:bCs/>
          <w:sz w:val="28"/>
          <w:szCs w:val="28"/>
        </w:rPr>
        <w:t xml:space="preserve">– </w:t>
      </w:r>
      <w:r w:rsidRPr="00D24676">
        <w:rPr>
          <w:rFonts w:ascii="Times New Roman" w:hAnsi="Times New Roman"/>
          <w:bCs/>
          <w:sz w:val="28"/>
          <w:szCs w:val="28"/>
        </w:rPr>
        <w:t xml:space="preserve"> </w:t>
      </w:r>
      <w:r>
        <w:rPr>
          <w:rFonts w:ascii="Times New Roman" w:hAnsi="Times New Roman"/>
          <w:bCs/>
          <w:sz w:val="28"/>
          <w:szCs w:val="28"/>
        </w:rPr>
        <w:t>Киев –</w:t>
      </w:r>
      <w:r w:rsidRPr="00D24676">
        <w:rPr>
          <w:rFonts w:ascii="Times New Roman" w:hAnsi="Times New Roman"/>
          <w:bCs/>
          <w:sz w:val="28"/>
          <w:szCs w:val="28"/>
        </w:rPr>
        <w:t xml:space="preserve">1996. - № 6. </w:t>
      </w:r>
      <w:r>
        <w:rPr>
          <w:rFonts w:ascii="Times New Roman" w:hAnsi="Times New Roman"/>
          <w:bCs/>
          <w:sz w:val="28"/>
          <w:szCs w:val="28"/>
        </w:rPr>
        <w:t>–</w:t>
      </w:r>
      <w:r w:rsidRPr="00D24676">
        <w:rPr>
          <w:rFonts w:ascii="Times New Roman" w:hAnsi="Times New Roman"/>
          <w:bCs/>
          <w:sz w:val="28"/>
          <w:szCs w:val="28"/>
        </w:rPr>
        <w:t xml:space="preserve"> С.4</w:t>
      </w:r>
      <w:r>
        <w:rPr>
          <w:rFonts w:ascii="Times New Roman" w:hAnsi="Times New Roman"/>
          <w:bCs/>
          <w:sz w:val="28"/>
          <w:szCs w:val="28"/>
        </w:rPr>
        <w:t>–</w:t>
      </w:r>
      <w:r w:rsidRPr="00D24676">
        <w:rPr>
          <w:rFonts w:ascii="Times New Roman" w:hAnsi="Times New Roman"/>
          <w:bCs/>
          <w:sz w:val="28"/>
          <w:szCs w:val="28"/>
        </w:rPr>
        <w:t>9.</w:t>
      </w:r>
    </w:p>
    <w:p w:rsidR="00B1493B" w:rsidRPr="00D24676" w:rsidRDefault="00B1493B" w:rsidP="00C337C9">
      <w:pPr>
        <w:pStyle w:val="a4"/>
        <w:spacing w:before="0" w:beforeAutospacing="0" w:after="0" w:afterAutospacing="0" w:line="360" w:lineRule="auto"/>
        <w:jc w:val="both"/>
        <w:rPr>
          <w:sz w:val="28"/>
          <w:szCs w:val="28"/>
        </w:rPr>
      </w:pPr>
      <w:r w:rsidRPr="00D24676">
        <w:rPr>
          <w:bCs/>
          <w:sz w:val="28"/>
          <w:szCs w:val="28"/>
        </w:rPr>
        <w:t xml:space="preserve">15. </w:t>
      </w:r>
      <w:r>
        <w:rPr>
          <w:bCs/>
          <w:sz w:val="28"/>
          <w:szCs w:val="28"/>
        </w:rPr>
        <w:t xml:space="preserve">Холостова, Е.И. </w:t>
      </w:r>
      <w:r w:rsidRPr="00D24676">
        <w:rPr>
          <w:sz w:val="28"/>
          <w:szCs w:val="28"/>
        </w:rPr>
        <w:t>Социаль</w:t>
      </w:r>
      <w:r>
        <w:rPr>
          <w:sz w:val="28"/>
          <w:szCs w:val="28"/>
        </w:rPr>
        <w:t>ная работа: теория и практика: Учебное</w:t>
      </w:r>
      <w:r w:rsidRPr="00D24676">
        <w:rPr>
          <w:sz w:val="28"/>
          <w:szCs w:val="28"/>
        </w:rPr>
        <w:t xml:space="preserve"> пособие / Отв. ред. Е. И. Холостова. </w:t>
      </w:r>
      <w:r>
        <w:rPr>
          <w:bCs/>
          <w:sz w:val="28"/>
          <w:szCs w:val="28"/>
        </w:rPr>
        <w:t>–</w:t>
      </w:r>
      <w:r w:rsidRPr="00D24676">
        <w:rPr>
          <w:sz w:val="28"/>
          <w:szCs w:val="28"/>
        </w:rPr>
        <w:t xml:space="preserve"> М.:</w:t>
      </w:r>
      <w:r>
        <w:rPr>
          <w:sz w:val="28"/>
          <w:szCs w:val="28"/>
        </w:rPr>
        <w:t xml:space="preserve"> </w:t>
      </w:r>
      <w:r w:rsidRPr="00D24676">
        <w:rPr>
          <w:sz w:val="28"/>
          <w:szCs w:val="28"/>
        </w:rPr>
        <w:t>Инфра</w:t>
      </w:r>
      <w:r>
        <w:rPr>
          <w:bCs/>
          <w:sz w:val="28"/>
          <w:szCs w:val="28"/>
        </w:rPr>
        <w:t>–</w:t>
      </w:r>
      <w:r w:rsidRPr="00D24676">
        <w:rPr>
          <w:sz w:val="28"/>
          <w:szCs w:val="28"/>
        </w:rPr>
        <w:t>М, 2003</w:t>
      </w:r>
      <w:r>
        <w:rPr>
          <w:sz w:val="28"/>
          <w:szCs w:val="28"/>
        </w:rPr>
        <w:t xml:space="preserve">. </w:t>
      </w:r>
      <w:r>
        <w:rPr>
          <w:bCs/>
          <w:sz w:val="28"/>
          <w:szCs w:val="28"/>
        </w:rPr>
        <w:t>–</w:t>
      </w:r>
      <w:r>
        <w:rPr>
          <w:sz w:val="28"/>
          <w:szCs w:val="28"/>
        </w:rPr>
        <w:t xml:space="preserve"> </w:t>
      </w:r>
      <w:r w:rsidRPr="00D24676">
        <w:rPr>
          <w:sz w:val="28"/>
          <w:szCs w:val="28"/>
        </w:rPr>
        <w:t>с. 261</w:t>
      </w:r>
      <w:r>
        <w:rPr>
          <w:bCs/>
          <w:sz w:val="28"/>
          <w:szCs w:val="28"/>
        </w:rPr>
        <w:t>–</w:t>
      </w:r>
      <w:r>
        <w:rPr>
          <w:sz w:val="28"/>
          <w:szCs w:val="28"/>
        </w:rPr>
        <w:t>227</w:t>
      </w:r>
      <w:r w:rsidRPr="00D24676">
        <w:rPr>
          <w:sz w:val="28"/>
          <w:szCs w:val="28"/>
        </w:rPr>
        <w:t>.</w:t>
      </w:r>
    </w:p>
    <w:p w:rsidR="00B1493B" w:rsidRPr="00D24676" w:rsidRDefault="00B1493B" w:rsidP="00C337C9">
      <w:pPr>
        <w:pStyle w:val="a4"/>
        <w:spacing w:before="0" w:beforeAutospacing="0" w:after="0" w:afterAutospacing="0" w:line="360" w:lineRule="auto"/>
        <w:jc w:val="both"/>
        <w:rPr>
          <w:sz w:val="28"/>
          <w:szCs w:val="28"/>
        </w:rPr>
      </w:pPr>
      <w:r w:rsidRPr="00D24676">
        <w:rPr>
          <w:sz w:val="28"/>
          <w:szCs w:val="28"/>
        </w:rPr>
        <w:t>16. Фирсов М.В., Студёнова Е.Г. Теория социальной работы. Учебное пособие для вузов. М</w:t>
      </w:r>
      <w:r>
        <w:rPr>
          <w:sz w:val="28"/>
          <w:szCs w:val="28"/>
        </w:rPr>
        <w:t>.,</w:t>
      </w:r>
      <w:r w:rsidRPr="00D24676">
        <w:rPr>
          <w:sz w:val="28"/>
          <w:szCs w:val="28"/>
        </w:rPr>
        <w:t xml:space="preserve"> «Гуманитарный издательский центр ВЛАДОС» «Московский государственн</w:t>
      </w:r>
      <w:r>
        <w:rPr>
          <w:sz w:val="28"/>
          <w:szCs w:val="28"/>
        </w:rPr>
        <w:t>ый социальный университет» 2001</w:t>
      </w:r>
      <w:r>
        <w:rPr>
          <w:bCs/>
          <w:sz w:val="28"/>
          <w:szCs w:val="28"/>
        </w:rPr>
        <w:t>–</w:t>
      </w:r>
      <w:r w:rsidRPr="00D24676">
        <w:rPr>
          <w:sz w:val="28"/>
          <w:szCs w:val="28"/>
        </w:rPr>
        <w:t>211</w:t>
      </w:r>
      <w:r>
        <w:rPr>
          <w:sz w:val="28"/>
          <w:szCs w:val="28"/>
        </w:rPr>
        <w:t>с.</w:t>
      </w:r>
      <w:r w:rsidRPr="00D24676">
        <w:rPr>
          <w:sz w:val="28"/>
          <w:szCs w:val="28"/>
        </w:rPr>
        <w:t xml:space="preserve"> </w:t>
      </w:r>
      <w:r w:rsidRPr="00D24676">
        <w:rPr>
          <w:bCs/>
          <w:sz w:val="28"/>
          <w:szCs w:val="28"/>
        </w:rPr>
        <w:t>[Электронный ресурс]</w:t>
      </w:r>
    </w:p>
    <w:p w:rsidR="00B1493B" w:rsidRPr="00E075D4" w:rsidRDefault="00B1493B" w:rsidP="00C337C9">
      <w:pPr>
        <w:pStyle w:val="a4"/>
        <w:spacing w:before="0" w:beforeAutospacing="0" w:after="0" w:afterAutospacing="0" w:line="360" w:lineRule="auto"/>
        <w:jc w:val="both"/>
        <w:rPr>
          <w:sz w:val="28"/>
          <w:szCs w:val="28"/>
        </w:rPr>
      </w:pPr>
      <w:r w:rsidRPr="00D24676">
        <w:rPr>
          <w:sz w:val="28"/>
          <w:szCs w:val="28"/>
        </w:rPr>
        <w:t xml:space="preserve">17. </w:t>
      </w:r>
      <w:r>
        <w:rPr>
          <w:sz w:val="28"/>
          <w:szCs w:val="28"/>
        </w:rPr>
        <w:t>Добреньков, В.И. Методы  социологического исследования: Учебник.</w:t>
      </w:r>
      <w:r w:rsidRPr="00E075D4">
        <w:rPr>
          <w:sz w:val="28"/>
          <w:szCs w:val="28"/>
        </w:rPr>
        <w:t xml:space="preserve">/ </w:t>
      </w:r>
      <w:r>
        <w:rPr>
          <w:sz w:val="28"/>
          <w:szCs w:val="28"/>
        </w:rPr>
        <w:t>В.И. Добреньков, А.И. Кравченко.</w:t>
      </w:r>
      <w:r w:rsidRPr="00E075D4">
        <w:rPr>
          <w:bCs/>
          <w:sz w:val="28"/>
          <w:szCs w:val="28"/>
        </w:rPr>
        <w:t xml:space="preserve"> </w:t>
      </w:r>
      <w:r>
        <w:rPr>
          <w:bCs/>
          <w:sz w:val="28"/>
          <w:szCs w:val="28"/>
        </w:rPr>
        <w:t>–М.:Инфра-М, 2006.</w:t>
      </w:r>
      <w:r w:rsidRPr="00E075D4">
        <w:rPr>
          <w:bCs/>
          <w:sz w:val="28"/>
          <w:szCs w:val="28"/>
        </w:rPr>
        <w:t xml:space="preserve"> </w:t>
      </w:r>
      <w:r>
        <w:rPr>
          <w:bCs/>
          <w:sz w:val="28"/>
          <w:szCs w:val="28"/>
        </w:rPr>
        <w:t>–768</w:t>
      </w:r>
      <w:r>
        <w:rPr>
          <w:sz w:val="28"/>
          <w:szCs w:val="28"/>
        </w:rPr>
        <w:t>с.</w:t>
      </w:r>
    </w:p>
    <w:p w:rsidR="00B1493B" w:rsidRPr="00D24676" w:rsidRDefault="00B1493B" w:rsidP="00C337C9">
      <w:pPr>
        <w:pStyle w:val="a4"/>
        <w:spacing w:before="0" w:beforeAutospacing="0" w:after="0" w:afterAutospacing="0" w:line="360" w:lineRule="auto"/>
        <w:jc w:val="both"/>
        <w:rPr>
          <w:sz w:val="28"/>
          <w:szCs w:val="28"/>
        </w:rPr>
      </w:pPr>
      <w:r w:rsidRPr="00D24676">
        <w:rPr>
          <w:sz w:val="28"/>
          <w:szCs w:val="28"/>
        </w:rPr>
        <w:t>18.  Лисицын Ю. П. Социальная гигиена и организация здравоохранения. Проблемные лекции: Учебное пособие. — М.: Медицина, 1992. — 509 с.</w:t>
      </w:r>
    </w:p>
    <w:p w:rsidR="00B1493B" w:rsidRPr="00D24676" w:rsidRDefault="00B1493B" w:rsidP="00C337C9">
      <w:pPr>
        <w:pStyle w:val="a4"/>
        <w:spacing w:before="0" w:beforeAutospacing="0" w:after="0" w:afterAutospacing="0" w:line="360" w:lineRule="auto"/>
        <w:jc w:val="both"/>
        <w:rPr>
          <w:sz w:val="28"/>
          <w:szCs w:val="28"/>
        </w:rPr>
      </w:pPr>
      <w:r w:rsidRPr="00D24676">
        <w:rPr>
          <w:sz w:val="28"/>
          <w:szCs w:val="28"/>
        </w:rPr>
        <w:t>19. Вайнер Э.Н. Валеология: Учебник для вузов. Глава 1.5. Социальные  аспекты здоровья и ЗОЖ. [Электронный ресурс].</w:t>
      </w:r>
    </w:p>
    <w:p w:rsidR="00B1493B" w:rsidRPr="00D24676" w:rsidRDefault="006D701D" w:rsidP="00C337C9">
      <w:pPr>
        <w:pStyle w:val="a4"/>
        <w:spacing w:before="0" w:beforeAutospacing="0" w:after="0" w:afterAutospacing="0" w:line="360" w:lineRule="auto"/>
        <w:jc w:val="both"/>
        <w:rPr>
          <w:sz w:val="28"/>
          <w:szCs w:val="28"/>
        </w:rPr>
      </w:pPr>
      <w:hyperlink r:id="rId66" w:history="1">
        <w:r w:rsidR="00B1493B" w:rsidRPr="00D24676">
          <w:rPr>
            <w:rStyle w:val="a3"/>
            <w:sz w:val="28"/>
            <w:szCs w:val="28"/>
          </w:rPr>
          <w:t>http://web03.org/mdbooks/508_content.html</w:t>
        </w:r>
      </w:hyperlink>
      <w:r w:rsidR="00B1493B" w:rsidRPr="00D24676">
        <w:rPr>
          <w:sz w:val="28"/>
          <w:szCs w:val="28"/>
        </w:rPr>
        <w:t xml:space="preserve">  </w:t>
      </w:r>
    </w:p>
    <w:p w:rsidR="00B1493B" w:rsidRPr="00EC1EA3" w:rsidRDefault="00B1493B" w:rsidP="00EC1EA3">
      <w:pPr>
        <w:pStyle w:val="a4"/>
        <w:spacing w:before="0" w:beforeAutospacing="0" w:after="0" w:afterAutospacing="0" w:line="360" w:lineRule="auto"/>
        <w:jc w:val="both"/>
        <w:rPr>
          <w:sz w:val="28"/>
          <w:szCs w:val="28"/>
        </w:rPr>
      </w:pPr>
      <w:r w:rsidRPr="00D24676">
        <w:rPr>
          <w:bCs/>
          <w:sz w:val="28"/>
          <w:szCs w:val="28"/>
        </w:rPr>
        <w:t xml:space="preserve">20. ЕАО Официальный портал органов государственной власти. Общество/здравоохранение. </w:t>
      </w:r>
      <w:r w:rsidRPr="00D24676">
        <w:rPr>
          <w:sz w:val="28"/>
          <w:szCs w:val="28"/>
        </w:rPr>
        <w:t>[Электронный ресурс].</w:t>
      </w:r>
      <w:r>
        <w:rPr>
          <w:sz w:val="28"/>
          <w:szCs w:val="28"/>
        </w:rPr>
        <w:t xml:space="preserve"> </w:t>
      </w:r>
      <w:hyperlink r:id="rId67" w:history="1">
        <w:r w:rsidRPr="00D24676">
          <w:rPr>
            <w:rStyle w:val="a3"/>
            <w:sz w:val="28"/>
            <w:szCs w:val="28"/>
          </w:rPr>
          <w:t>http://www.eao.ru/?p=39</w:t>
        </w:r>
      </w:hyperlink>
      <w:r w:rsidRPr="00D24676">
        <w:rPr>
          <w:bCs/>
          <w:sz w:val="28"/>
          <w:szCs w:val="28"/>
        </w:rPr>
        <w:t xml:space="preserve"> </w:t>
      </w:r>
    </w:p>
    <w:p w:rsidR="00B1493B" w:rsidRPr="00D24676" w:rsidRDefault="00B1493B" w:rsidP="00C337C9">
      <w:pPr>
        <w:pStyle w:val="a4"/>
        <w:spacing w:before="0" w:beforeAutospacing="0" w:after="0" w:afterAutospacing="0" w:line="360" w:lineRule="auto"/>
        <w:jc w:val="both"/>
        <w:rPr>
          <w:sz w:val="28"/>
          <w:szCs w:val="28"/>
        </w:rPr>
      </w:pPr>
      <w:r w:rsidRPr="00D24676">
        <w:rPr>
          <w:sz w:val="28"/>
          <w:szCs w:val="28"/>
        </w:rPr>
        <w:t>21. Лучкевич В.С. Основы социальной медицины и управления здравоохранением. Учебное пособие. Санкт</w:t>
      </w:r>
      <w:r>
        <w:rPr>
          <w:sz w:val="28"/>
          <w:szCs w:val="28"/>
        </w:rPr>
        <w:t xml:space="preserve"> </w:t>
      </w:r>
      <w:r>
        <w:rPr>
          <w:bCs/>
          <w:sz w:val="28"/>
          <w:szCs w:val="28"/>
        </w:rPr>
        <w:t>–</w:t>
      </w:r>
      <w:r w:rsidRPr="00D24676">
        <w:rPr>
          <w:sz w:val="28"/>
          <w:szCs w:val="28"/>
        </w:rPr>
        <w:t xml:space="preserve"> Петербург, 1997г. [Электронный ресурс]</w:t>
      </w:r>
      <w:r>
        <w:rPr>
          <w:sz w:val="28"/>
          <w:szCs w:val="28"/>
        </w:rPr>
        <w:t>.</w:t>
      </w:r>
      <w:r w:rsidRPr="00D24676">
        <w:rPr>
          <w:sz w:val="28"/>
          <w:szCs w:val="28"/>
        </w:rPr>
        <w:t xml:space="preserve">  </w:t>
      </w:r>
      <w:hyperlink r:id="rId68" w:history="1">
        <w:r w:rsidRPr="00D24676">
          <w:rPr>
            <w:rStyle w:val="a3"/>
            <w:sz w:val="28"/>
            <w:szCs w:val="28"/>
          </w:rPr>
          <w:t>http://ray-s.boom.ru/zip/social.html</w:t>
        </w:r>
      </w:hyperlink>
      <w:r w:rsidRPr="00D24676">
        <w:rPr>
          <w:sz w:val="28"/>
          <w:szCs w:val="28"/>
        </w:rPr>
        <w:t xml:space="preserve"> .</w:t>
      </w:r>
    </w:p>
    <w:p w:rsidR="00B1493B" w:rsidRPr="00D24676" w:rsidRDefault="00B1493B" w:rsidP="00C337C9">
      <w:pPr>
        <w:pStyle w:val="a4"/>
        <w:spacing w:before="0" w:beforeAutospacing="0" w:after="0" w:afterAutospacing="0" w:line="360" w:lineRule="auto"/>
        <w:jc w:val="both"/>
        <w:rPr>
          <w:sz w:val="28"/>
          <w:szCs w:val="28"/>
        </w:rPr>
      </w:pPr>
      <w:r w:rsidRPr="00D24676">
        <w:rPr>
          <w:sz w:val="28"/>
          <w:szCs w:val="28"/>
        </w:rPr>
        <w:t>22. Основы социальной работы. Учебник. / Отв.</w:t>
      </w:r>
      <w:r>
        <w:rPr>
          <w:sz w:val="28"/>
          <w:szCs w:val="28"/>
        </w:rPr>
        <w:t xml:space="preserve"> Ред. П.Д. Павленок. - 3-е изд.</w:t>
      </w:r>
      <w:r w:rsidRPr="00D24676">
        <w:rPr>
          <w:sz w:val="28"/>
          <w:szCs w:val="28"/>
        </w:rPr>
        <w:t xml:space="preserve">, </w:t>
      </w:r>
      <w:r>
        <w:rPr>
          <w:bCs/>
          <w:sz w:val="28"/>
          <w:szCs w:val="28"/>
        </w:rPr>
        <w:t xml:space="preserve">– </w:t>
      </w:r>
      <w:r w:rsidRPr="00D24676">
        <w:rPr>
          <w:sz w:val="28"/>
          <w:szCs w:val="28"/>
        </w:rPr>
        <w:t>М</w:t>
      </w:r>
      <w:r>
        <w:rPr>
          <w:sz w:val="28"/>
          <w:szCs w:val="28"/>
        </w:rPr>
        <w:t>.</w:t>
      </w:r>
      <w:r w:rsidRPr="00D24676">
        <w:rPr>
          <w:sz w:val="28"/>
          <w:szCs w:val="28"/>
        </w:rPr>
        <w:t xml:space="preserve">, </w:t>
      </w:r>
      <w:r>
        <w:rPr>
          <w:bCs/>
          <w:sz w:val="28"/>
          <w:szCs w:val="28"/>
        </w:rPr>
        <w:t xml:space="preserve">– </w:t>
      </w:r>
      <w:r w:rsidRPr="00D24676">
        <w:rPr>
          <w:sz w:val="28"/>
          <w:szCs w:val="28"/>
        </w:rPr>
        <w:t xml:space="preserve"> Инфра-М</w:t>
      </w:r>
      <w:r>
        <w:rPr>
          <w:sz w:val="28"/>
          <w:szCs w:val="28"/>
        </w:rPr>
        <w:t xml:space="preserve">; </w:t>
      </w:r>
      <w:r w:rsidRPr="00D24676">
        <w:rPr>
          <w:sz w:val="28"/>
          <w:szCs w:val="28"/>
        </w:rPr>
        <w:t xml:space="preserve"> </w:t>
      </w:r>
      <w:r>
        <w:rPr>
          <w:bCs/>
          <w:sz w:val="28"/>
          <w:szCs w:val="28"/>
        </w:rPr>
        <w:t xml:space="preserve">– </w:t>
      </w:r>
      <w:r w:rsidRPr="00D24676">
        <w:rPr>
          <w:sz w:val="28"/>
          <w:szCs w:val="28"/>
        </w:rPr>
        <w:t>2006г с. 199</w:t>
      </w:r>
      <w:r>
        <w:rPr>
          <w:bCs/>
          <w:sz w:val="28"/>
          <w:szCs w:val="28"/>
        </w:rPr>
        <w:t>–</w:t>
      </w:r>
      <w:r w:rsidRPr="00D24676">
        <w:rPr>
          <w:sz w:val="28"/>
          <w:szCs w:val="28"/>
        </w:rPr>
        <w:t xml:space="preserve">212 </w:t>
      </w:r>
    </w:p>
    <w:p w:rsidR="00B1493B" w:rsidRPr="00D24676" w:rsidRDefault="00B1493B" w:rsidP="00EC1EA3">
      <w:pPr>
        <w:pStyle w:val="a4"/>
        <w:spacing w:before="0" w:beforeAutospacing="0" w:after="0" w:afterAutospacing="0" w:line="360" w:lineRule="auto"/>
        <w:jc w:val="both"/>
        <w:rPr>
          <w:sz w:val="28"/>
          <w:szCs w:val="28"/>
        </w:rPr>
      </w:pPr>
      <w:r w:rsidRPr="00D24676">
        <w:rPr>
          <w:sz w:val="28"/>
          <w:szCs w:val="28"/>
        </w:rPr>
        <w:t xml:space="preserve">23. </w:t>
      </w:r>
      <w:r w:rsidRPr="00D24676">
        <w:rPr>
          <w:bCs/>
          <w:sz w:val="28"/>
          <w:szCs w:val="28"/>
        </w:rPr>
        <w:t>ЕАО Официальный портал органов государственной власти. Общество/здравоохранение.</w:t>
      </w:r>
      <w:r w:rsidRPr="00D24676">
        <w:rPr>
          <w:sz w:val="28"/>
          <w:szCs w:val="28"/>
        </w:rPr>
        <w:t xml:space="preserve"> </w:t>
      </w:r>
      <w:r w:rsidRPr="00D24676">
        <w:rPr>
          <w:bCs/>
          <w:sz w:val="28"/>
          <w:szCs w:val="28"/>
        </w:rPr>
        <w:t xml:space="preserve">/ Динамика реализации проекта в 2009 году. </w:t>
      </w:r>
      <w:r w:rsidRPr="00D24676">
        <w:rPr>
          <w:sz w:val="28"/>
          <w:szCs w:val="28"/>
        </w:rPr>
        <w:t>[Электронный ресурс].</w:t>
      </w:r>
      <w:r>
        <w:rPr>
          <w:sz w:val="28"/>
          <w:szCs w:val="28"/>
        </w:rPr>
        <w:t xml:space="preserve"> </w:t>
      </w:r>
      <w:hyperlink r:id="rId69" w:history="1">
        <w:r w:rsidRPr="00D24676">
          <w:rPr>
            <w:rStyle w:val="a3"/>
            <w:sz w:val="28"/>
            <w:szCs w:val="28"/>
          </w:rPr>
          <w:t>http://www.eao.ru/?p=1429</w:t>
        </w:r>
      </w:hyperlink>
      <w:r w:rsidRPr="00D24676">
        <w:rPr>
          <w:sz w:val="28"/>
          <w:szCs w:val="28"/>
        </w:rPr>
        <w:t xml:space="preserve"> </w:t>
      </w:r>
    </w:p>
    <w:p w:rsidR="00B1493B" w:rsidRPr="00D24676" w:rsidRDefault="00B1493B" w:rsidP="00EC1EA3">
      <w:pPr>
        <w:pStyle w:val="a4"/>
        <w:spacing w:before="0" w:beforeAutospacing="0" w:after="0" w:afterAutospacing="0" w:line="360" w:lineRule="auto"/>
        <w:jc w:val="both"/>
        <w:rPr>
          <w:sz w:val="28"/>
          <w:szCs w:val="28"/>
        </w:rPr>
      </w:pPr>
      <w:r>
        <w:rPr>
          <w:sz w:val="28"/>
          <w:szCs w:val="28"/>
        </w:rPr>
        <w:t xml:space="preserve">24. Центр здоровья. </w:t>
      </w:r>
      <w:r w:rsidRPr="00D24676">
        <w:rPr>
          <w:sz w:val="28"/>
          <w:szCs w:val="28"/>
        </w:rPr>
        <w:t>М</w:t>
      </w:r>
      <w:r>
        <w:rPr>
          <w:sz w:val="28"/>
          <w:szCs w:val="28"/>
        </w:rPr>
        <w:t>осковский</w:t>
      </w:r>
      <w:r w:rsidRPr="00D24676">
        <w:rPr>
          <w:sz w:val="28"/>
          <w:szCs w:val="28"/>
        </w:rPr>
        <w:t xml:space="preserve"> Л</w:t>
      </w:r>
      <w:r>
        <w:rPr>
          <w:sz w:val="28"/>
          <w:szCs w:val="28"/>
        </w:rPr>
        <w:t>екарь.</w:t>
      </w:r>
      <w:r w:rsidRPr="00D24676">
        <w:rPr>
          <w:sz w:val="28"/>
          <w:szCs w:val="28"/>
        </w:rPr>
        <w:t xml:space="preserve"> Медицинская справочная.  [Электронный ресурс]</w:t>
      </w:r>
      <w:r>
        <w:rPr>
          <w:sz w:val="28"/>
          <w:szCs w:val="28"/>
        </w:rPr>
        <w:t xml:space="preserve">. </w:t>
      </w:r>
      <w:r w:rsidRPr="00D24676">
        <w:rPr>
          <w:sz w:val="28"/>
          <w:szCs w:val="28"/>
        </w:rPr>
        <w:fldChar w:fldCharType="begin"/>
      </w:r>
      <w:r w:rsidRPr="00D24676">
        <w:rPr>
          <w:sz w:val="28"/>
          <w:szCs w:val="28"/>
        </w:rPr>
        <w:instrText xml:space="preserve"> HYPERLINK "http://medarticle34.moslek.ru/articles/45480.htm </w:instrText>
      </w:r>
    </w:p>
    <w:p w:rsidR="00B1493B" w:rsidRPr="00D24676" w:rsidRDefault="00B1493B" w:rsidP="00EC1EA3">
      <w:pPr>
        <w:pStyle w:val="a4"/>
        <w:spacing w:before="0" w:beforeAutospacing="0" w:after="0" w:afterAutospacing="0" w:line="360" w:lineRule="auto"/>
        <w:jc w:val="both"/>
        <w:rPr>
          <w:rStyle w:val="a3"/>
          <w:sz w:val="28"/>
          <w:szCs w:val="28"/>
        </w:rPr>
      </w:pPr>
      <w:r w:rsidRPr="00D24676">
        <w:rPr>
          <w:sz w:val="28"/>
          <w:szCs w:val="28"/>
        </w:rPr>
        <w:instrText xml:space="preserve">25" </w:instrText>
      </w:r>
      <w:r w:rsidRPr="00D24676">
        <w:rPr>
          <w:sz w:val="28"/>
          <w:szCs w:val="28"/>
        </w:rPr>
        <w:fldChar w:fldCharType="separate"/>
      </w:r>
      <w:r w:rsidRPr="00D24676">
        <w:rPr>
          <w:rStyle w:val="a3"/>
          <w:sz w:val="28"/>
          <w:szCs w:val="28"/>
        </w:rPr>
        <w:t xml:space="preserve">http://medarticle34.moslek.ru/articles/45480.htm </w:t>
      </w:r>
    </w:p>
    <w:p w:rsidR="00B1493B" w:rsidRPr="00D24676" w:rsidRDefault="00B1493B" w:rsidP="00C337C9">
      <w:pPr>
        <w:autoSpaceDE w:val="0"/>
        <w:autoSpaceDN w:val="0"/>
        <w:adjustRightInd w:val="0"/>
        <w:spacing w:after="0" w:line="360" w:lineRule="auto"/>
        <w:jc w:val="both"/>
        <w:rPr>
          <w:rFonts w:ascii="Times New Roman" w:hAnsi="Times New Roman"/>
          <w:iCs/>
          <w:sz w:val="28"/>
          <w:szCs w:val="28"/>
        </w:rPr>
      </w:pPr>
      <w:r w:rsidRPr="00D24676">
        <w:rPr>
          <w:sz w:val="28"/>
          <w:szCs w:val="28"/>
        </w:rPr>
        <w:fldChar w:fldCharType="end"/>
      </w:r>
      <w:r w:rsidRPr="00D24676">
        <w:rPr>
          <w:rFonts w:ascii="Times New Roman" w:hAnsi="Times New Roman"/>
          <w:sz w:val="28"/>
          <w:szCs w:val="28"/>
        </w:rPr>
        <w:t>25.</w:t>
      </w:r>
      <w:r w:rsidRPr="00D24676">
        <w:rPr>
          <w:rFonts w:ascii="Times New Roman" w:hAnsi="Times New Roman"/>
          <w:iCs/>
          <w:sz w:val="28"/>
          <w:szCs w:val="28"/>
        </w:rPr>
        <w:t xml:space="preserve"> Шурыгина  Ю.Ю</w:t>
      </w:r>
      <w:r>
        <w:rPr>
          <w:rFonts w:ascii="Times New Roman" w:hAnsi="Times New Roman"/>
          <w:iCs/>
          <w:sz w:val="28"/>
          <w:szCs w:val="28"/>
        </w:rPr>
        <w:t>.</w:t>
      </w:r>
      <w:r w:rsidRPr="00D24676">
        <w:rPr>
          <w:rFonts w:ascii="Times New Roman" w:hAnsi="Times New Roman"/>
          <w:bCs/>
          <w:iCs/>
          <w:sz w:val="28"/>
          <w:szCs w:val="28"/>
        </w:rPr>
        <w:t xml:space="preserve"> Содержание и методика социально-медицинской работы</w:t>
      </w:r>
      <w:r w:rsidRPr="00D24676">
        <w:rPr>
          <w:rFonts w:ascii="Times New Roman" w:hAnsi="Times New Roman"/>
          <w:iCs/>
          <w:sz w:val="28"/>
          <w:szCs w:val="28"/>
        </w:rPr>
        <w:t xml:space="preserve"> </w:t>
      </w:r>
      <w:r w:rsidRPr="00D24676">
        <w:rPr>
          <w:rFonts w:ascii="Times New Roman" w:hAnsi="Times New Roman"/>
          <w:bCs/>
          <w:iCs/>
          <w:sz w:val="28"/>
          <w:szCs w:val="28"/>
        </w:rPr>
        <w:t xml:space="preserve">(с региональным компонентом). </w:t>
      </w:r>
      <w:r w:rsidRPr="00D24676">
        <w:rPr>
          <w:rFonts w:ascii="Times New Roman" w:hAnsi="Times New Roman"/>
          <w:iCs/>
          <w:sz w:val="28"/>
          <w:szCs w:val="28"/>
        </w:rPr>
        <w:t>Издательство ВСГТУ</w:t>
      </w:r>
      <w:r w:rsidRPr="00D24676">
        <w:rPr>
          <w:rFonts w:ascii="Times New Roman" w:hAnsi="Times New Roman"/>
          <w:bCs/>
          <w:iCs/>
          <w:sz w:val="28"/>
          <w:szCs w:val="28"/>
        </w:rPr>
        <w:t xml:space="preserve">. </w:t>
      </w:r>
      <w:r w:rsidRPr="00D24676">
        <w:rPr>
          <w:rFonts w:ascii="Times New Roman" w:hAnsi="Times New Roman"/>
          <w:iCs/>
          <w:sz w:val="28"/>
          <w:szCs w:val="28"/>
        </w:rPr>
        <w:t xml:space="preserve">Улан-Удэ, 2004г.  </w:t>
      </w:r>
      <w:hyperlink r:id="rId70" w:history="1">
        <w:r w:rsidRPr="00D24676">
          <w:rPr>
            <w:rStyle w:val="a3"/>
            <w:rFonts w:ascii="Times New Roman" w:hAnsi="Times New Roman"/>
            <w:iCs/>
            <w:sz w:val="28"/>
            <w:szCs w:val="28"/>
          </w:rPr>
          <w:t>http://window.edu.ru/window_catalog/files/1091/Mtdusc6.pdf</w:t>
        </w:r>
      </w:hyperlink>
      <w:r w:rsidRPr="00D24676">
        <w:rPr>
          <w:rFonts w:ascii="Times New Roman" w:hAnsi="Times New Roman"/>
          <w:iCs/>
          <w:sz w:val="28"/>
          <w:szCs w:val="28"/>
        </w:rPr>
        <w:t xml:space="preserve"> </w:t>
      </w:r>
    </w:p>
    <w:p w:rsidR="00B1493B" w:rsidRPr="00D24676" w:rsidRDefault="00B1493B" w:rsidP="00C337C9">
      <w:pPr>
        <w:autoSpaceDE w:val="0"/>
        <w:autoSpaceDN w:val="0"/>
        <w:adjustRightInd w:val="0"/>
        <w:spacing w:after="0" w:line="360" w:lineRule="auto"/>
        <w:jc w:val="both"/>
        <w:rPr>
          <w:rFonts w:ascii="Times New Roman" w:hAnsi="Times New Roman"/>
          <w:iCs/>
          <w:sz w:val="28"/>
          <w:szCs w:val="28"/>
        </w:rPr>
      </w:pPr>
      <w:r w:rsidRPr="00D24676">
        <w:rPr>
          <w:rFonts w:ascii="Times New Roman" w:hAnsi="Times New Roman"/>
          <w:iCs/>
          <w:sz w:val="28"/>
          <w:szCs w:val="28"/>
        </w:rPr>
        <w:t>26. Социальная работа: Учебное пособие. / Под общ. ред.проф. В.И. Курбатова. – 2-е изд., перераб. и доп. – Ростов на Дону: Феникс, 2006. –стр. 351–383</w:t>
      </w:r>
    </w:p>
    <w:p w:rsidR="00B1493B" w:rsidRPr="00D24676" w:rsidRDefault="00B1493B" w:rsidP="00C337C9">
      <w:pPr>
        <w:spacing w:after="0" w:line="360" w:lineRule="auto"/>
        <w:jc w:val="both"/>
        <w:rPr>
          <w:rFonts w:ascii="Times New Roman" w:hAnsi="Times New Roman"/>
          <w:bCs/>
          <w:sz w:val="28"/>
          <w:szCs w:val="28"/>
        </w:rPr>
      </w:pPr>
      <w:r w:rsidRPr="00D24676">
        <w:rPr>
          <w:rFonts w:ascii="Times New Roman" w:hAnsi="Times New Roman"/>
          <w:sz w:val="28"/>
          <w:szCs w:val="28"/>
        </w:rPr>
        <w:t xml:space="preserve">27. </w:t>
      </w:r>
      <w:r w:rsidRPr="00D24676">
        <w:rPr>
          <w:rFonts w:ascii="Times New Roman" w:hAnsi="Times New Roman"/>
          <w:bCs/>
          <w:sz w:val="28"/>
          <w:szCs w:val="28"/>
        </w:rPr>
        <w:t>Министр Татьяна Голикова: Центры здоровья будут служить инфраструктурой для ведения здорового образа жизни. 26июня 2009г.</w:t>
      </w:r>
    </w:p>
    <w:p w:rsidR="00B1493B" w:rsidRDefault="00B1493B" w:rsidP="00C337C9">
      <w:pPr>
        <w:spacing w:after="0" w:line="360" w:lineRule="auto"/>
        <w:jc w:val="both"/>
        <w:rPr>
          <w:rFonts w:ascii="Times New Roman" w:hAnsi="Times New Roman"/>
          <w:sz w:val="28"/>
          <w:szCs w:val="28"/>
        </w:rPr>
      </w:pPr>
      <w:r w:rsidRPr="00EC1EA3">
        <w:rPr>
          <w:rFonts w:ascii="Times New Roman" w:hAnsi="Times New Roman"/>
          <w:sz w:val="28"/>
          <w:szCs w:val="28"/>
        </w:rPr>
        <w:t>[Электронный ресурс]</w:t>
      </w:r>
      <w:r w:rsidRPr="00EC1EA3">
        <w:rPr>
          <w:sz w:val="28"/>
          <w:szCs w:val="28"/>
        </w:rPr>
        <w:t xml:space="preserve">. </w:t>
      </w:r>
      <w:hyperlink r:id="rId71" w:history="1">
        <w:r w:rsidRPr="00D24676">
          <w:rPr>
            <w:rStyle w:val="a3"/>
            <w:rFonts w:ascii="Times New Roman" w:hAnsi="Times New Roman"/>
            <w:sz w:val="28"/>
            <w:szCs w:val="28"/>
          </w:rPr>
          <w:t>http://www.minzdravsoc.ru/health/zozh/5</w:t>
        </w:r>
      </w:hyperlink>
      <w:r w:rsidRPr="00D24676">
        <w:rPr>
          <w:rFonts w:ascii="Times New Roman" w:hAnsi="Times New Roman"/>
          <w:sz w:val="28"/>
          <w:szCs w:val="28"/>
        </w:rPr>
        <w:t xml:space="preserve"> </w:t>
      </w:r>
    </w:p>
    <w:p w:rsidR="00B1493B" w:rsidRDefault="00B1493B" w:rsidP="00C337C9">
      <w:pPr>
        <w:spacing w:after="0" w:line="360" w:lineRule="auto"/>
        <w:jc w:val="both"/>
        <w:rPr>
          <w:rFonts w:ascii="Times New Roman" w:hAnsi="Times New Roman"/>
          <w:bCs/>
          <w:sz w:val="28"/>
          <w:szCs w:val="28"/>
        </w:rPr>
      </w:pPr>
      <w:r>
        <w:rPr>
          <w:rFonts w:ascii="Times New Roman" w:hAnsi="Times New Roman"/>
          <w:sz w:val="28"/>
          <w:szCs w:val="28"/>
        </w:rPr>
        <w:t>28.</w:t>
      </w:r>
      <w:r w:rsidRPr="00497800">
        <w:rPr>
          <w:rFonts w:ascii="Times New Roman" w:hAnsi="Times New Roman"/>
          <w:bCs/>
          <w:sz w:val="28"/>
          <w:szCs w:val="28"/>
        </w:rPr>
        <w:t xml:space="preserve"> </w:t>
      </w:r>
      <w:r w:rsidRPr="00D24676">
        <w:rPr>
          <w:rFonts w:ascii="Times New Roman" w:hAnsi="Times New Roman"/>
          <w:bCs/>
          <w:sz w:val="28"/>
          <w:szCs w:val="28"/>
        </w:rPr>
        <w:t>Руководство по социальной гигиен</w:t>
      </w:r>
      <w:r>
        <w:rPr>
          <w:rFonts w:ascii="Times New Roman" w:hAnsi="Times New Roman"/>
          <w:bCs/>
          <w:sz w:val="28"/>
          <w:szCs w:val="28"/>
        </w:rPr>
        <w:t xml:space="preserve">е и организации здравоохранения. </w:t>
      </w:r>
      <w:r w:rsidRPr="00B80F31">
        <w:rPr>
          <w:rFonts w:ascii="Times New Roman" w:hAnsi="Times New Roman"/>
          <w:bCs/>
          <w:sz w:val="28"/>
          <w:szCs w:val="28"/>
        </w:rPr>
        <w:t>/</w:t>
      </w:r>
      <w:r>
        <w:rPr>
          <w:rFonts w:ascii="Times New Roman" w:hAnsi="Times New Roman"/>
          <w:bCs/>
          <w:sz w:val="28"/>
          <w:szCs w:val="28"/>
        </w:rPr>
        <w:t>П</w:t>
      </w:r>
      <w:r w:rsidRPr="00D24676">
        <w:rPr>
          <w:rFonts w:ascii="Times New Roman" w:hAnsi="Times New Roman"/>
          <w:bCs/>
          <w:sz w:val="28"/>
          <w:szCs w:val="28"/>
        </w:rPr>
        <w:t>од ред. Ю.</w:t>
      </w:r>
      <w:r w:rsidRPr="0039377E">
        <w:rPr>
          <w:rFonts w:ascii="Times New Roman" w:hAnsi="Times New Roman"/>
          <w:bCs/>
          <w:sz w:val="28"/>
          <w:szCs w:val="28"/>
        </w:rPr>
        <w:t xml:space="preserve"> </w:t>
      </w:r>
      <w:r w:rsidRPr="00D24676">
        <w:rPr>
          <w:rFonts w:ascii="Times New Roman" w:hAnsi="Times New Roman"/>
          <w:bCs/>
          <w:sz w:val="28"/>
          <w:szCs w:val="28"/>
        </w:rPr>
        <w:t xml:space="preserve">П. Лисицына, т. 2, </w:t>
      </w:r>
      <w:r w:rsidRPr="00D24676">
        <w:rPr>
          <w:rFonts w:ascii="Times New Roman" w:hAnsi="Times New Roman"/>
          <w:iCs/>
          <w:sz w:val="28"/>
          <w:szCs w:val="28"/>
        </w:rPr>
        <w:t>–</w:t>
      </w:r>
      <w:r>
        <w:rPr>
          <w:rFonts w:ascii="Times New Roman" w:hAnsi="Times New Roman"/>
          <w:iCs/>
          <w:sz w:val="28"/>
          <w:szCs w:val="28"/>
        </w:rPr>
        <w:t xml:space="preserve"> </w:t>
      </w:r>
      <w:r w:rsidRPr="00D24676">
        <w:rPr>
          <w:rFonts w:ascii="Times New Roman" w:hAnsi="Times New Roman"/>
          <w:bCs/>
          <w:sz w:val="28"/>
          <w:szCs w:val="28"/>
        </w:rPr>
        <w:t xml:space="preserve">М., </w:t>
      </w:r>
      <w:r w:rsidRPr="00D24676">
        <w:rPr>
          <w:rFonts w:ascii="Times New Roman" w:hAnsi="Times New Roman"/>
          <w:iCs/>
          <w:sz w:val="28"/>
          <w:szCs w:val="28"/>
        </w:rPr>
        <w:t>–</w:t>
      </w:r>
      <w:r w:rsidRPr="00D24676">
        <w:rPr>
          <w:rFonts w:ascii="Times New Roman" w:hAnsi="Times New Roman"/>
          <w:bCs/>
          <w:sz w:val="28"/>
          <w:szCs w:val="28"/>
        </w:rPr>
        <w:t>1987</w:t>
      </w:r>
      <w:r>
        <w:rPr>
          <w:rFonts w:ascii="Times New Roman" w:hAnsi="Times New Roman"/>
          <w:bCs/>
          <w:sz w:val="28"/>
          <w:szCs w:val="28"/>
        </w:rPr>
        <w:t>.</w:t>
      </w:r>
      <w:r w:rsidRPr="00D24676">
        <w:rPr>
          <w:rFonts w:ascii="Times New Roman" w:hAnsi="Times New Roman"/>
          <w:iCs/>
          <w:sz w:val="28"/>
          <w:szCs w:val="28"/>
        </w:rPr>
        <w:t>–</w:t>
      </w:r>
      <w:r w:rsidRPr="00D24676">
        <w:rPr>
          <w:rFonts w:ascii="Times New Roman" w:hAnsi="Times New Roman"/>
          <w:bCs/>
          <w:sz w:val="28"/>
          <w:szCs w:val="28"/>
        </w:rPr>
        <w:t>356</w:t>
      </w:r>
      <w:r>
        <w:rPr>
          <w:rFonts w:ascii="Times New Roman" w:hAnsi="Times New Roman"/>
          <w:bCs/>
          <w:sz w:val="28"/>
          <w:szCs w:val="28"/>
        </w:rPr>
        <w:t xml:space="preserve">с. </w:t>
      </w:r>
    </w:p>
    <w:p w:rsidR="00B1493B" w:rsidRDefault="00B1493B" w:rsidP="00C337C9">
      <w:pPr>
        <w:spacing w:after="0" w:line="360" w:lineRule="auto"/>
        <w:jc w:val="both"/>
        <w:rPr>
          <w:rFonts w:ascii="Times New Roman" w:hAnsi="Times New Roman"/>
          <w:bCs/>
          <w:sz w:val="28"/>
          <w:szCs w:val="28"/>
        </w:rPr>
      </w:pPr>
      <w:r>
        <w:rPr>
          <w:rFonts w:ascii="Times New Roman" w:hAnsi="Times New Roman"/>
          <w:bCs/>
          <w:sz w:val="28"/>
          <w:szCs w:val="28"/>
        </w:rPr>
        <w:t>29. Содержание и методика социальной работы.</w:t>
      </w:r>
      <w:r w:rsidRPr="00F33C0F">
        <w:rPr>
          <w:rFonts w:ascii="Times New Roman" w:hAnsi="Times New Roman"/>
          <w:bCs/>
          <w:sz w:val="28"/>
          <w:szCs w:val="28"/>
        </w:rPr>
        <w:t xml:space="preserve"> /</w:t>
      </w:r>
      <w:r>
        <w:rPr>
          <w:rFonts w:ascii="Times New Roman" w:hAnsi="Times New Roman"/>
          <w:bCs/>
          <w:sz w:val="28"/>
          <w:szCs w:val="28"/>
        </w:rPr>
        <w:t xml:space="preserve">Е.А. Сигида, Н.И. Бабкин, К.В. Беззубик,  И.Е.Лукьянова </w:t>
      </w:r>
      <w:r w:rsidRPr="00F33C0F">
        <w:rPr>
          <w:rFonts w:ascii="Times New Roman" w:hAnsi="Times New Roman"/>
          <w:bCs/>
          <w:sz w:val="28"/>
          <w:szCs w:val="28"/>
        </w:rPr>
        <w:t>/</w:t>
      </w:r>
      <w:r>
        <w:rPr>
          <w:rFonts w:ascii="Times New Roman" w:hAnsi="Times New Roman"/>
          <w:bCs/>
          <w:sz w:val="28"/>
          <w:szCs w:val="28"/>
        </w:rPr>
        <w:t xml:space="preserve"> Учебное пособие.</w:t>
      </w:r>
      <w:r w:rsidRPr="00845C8D">
        <w:rPr>
          <w:rFonts w:ascii="Times New Roman" w:hAnsi="Times New Roman"/>
          <w:iCs/>
          <w:sz w:val="28"/>
          <w:szCs w:val="28"/>
        </w:rPr>
        <w:t xml:space="preserve"> </w:t>
      </w:r>
      <w:r w:rsidRPr="00D24676">
        <w:rPr>
          <w:rFonts w:ascii="Times New Roman" w:hAnsi="Times New Roman"/>
          <w:iCs/>
          <w:sz w:val="28"/>
          <w:szCs w:val="28"/>
        </w:rPr>
        <w:t>–</w:t>
      </w:r>
      <w:r>
        <w:rPr>
          <w:rFonts w:ascii="Times New Roman" w:hAnsi="Times New Roman"/>
          <w:iCs/>
          <w:sz w:val="28"/>
          <w:szCs w:val="28"/>
        </w:rPr>
        <w:t xml:space="preserve"> </w:t>
      </w:r>
      <w:r>
        <w:rPr>
          <w:rFonts w:ascii="Times New Roman" w:hAnsi="Times New Roman"/>
          <w:bCs/>
          <w:sz w:val="28"/>
          <w:szCs w:val="28"/>
        </w:rPr>
        <w:t xml:space="preserve">М., </w:t>
      </w:r>
      <w:r w:rsidRPr="00D24676">
        <w:rPr>
          <w:rFonts w:ascii="Times New Roman" w:hAnsi="Times New Roman"/>
          <w:iCs/>
          <w:sz w:val="28"/>
          <w:szCs w:val="28"/>
        </w:rPr>
        <w:t>–</w:t>
      </w:r>
      <w:r>
        <w:rPr>
          <w:rFonts w:ascii="Times New Roman" w:hAnsi="Times New Roman"/>
          <w:iCs/>
          <w:sz w:val="28"/>
          <w:szCs w:val="28"/>
        </w:rPr>
        <w:t xml:space="preserve"> </w:t>
      </w:r>
      <w:r>
        <w:rPr>
          <w:rFonts w:ascii="Times New Roman" w:hAnsi="Times New Roman"/>
          <w:bCs/>
          <w:sz w:val="28"/>
          <w:szCs w:val="28"/>
        </w:rPr>
        <w:t xml:space="preserve"> Владос, </w:t>
      </w:r>
      <w:r w:rsidRPr="00D24676">
        <w:rPr>
          <w:rFonts w:ascii="Times New Roman" w:hAnsi="Times New Roman"/>
          <w:iCs/>
          <w:sz w:val="28"/>
          <w:szCs w:val="28"/>
        </w:rPr>
        <w:t>–</w:t>
      </w:r>
      <w:r>
        <w:rPr>
          <w:rFonts w:ascii="Times New Roman" w:hAnsi="Times New Roman"/>
          <w:iCs/>
          <w:sz w:val="28"/>
          <w:szCs w:val="28"/>
        </w:rPr>
        <w:t xml:space="preserve"> </w:t>
      </w:r>
      <w:r>
        <w:rPr>
          <w:rFonts w:ascii="Times New Roman" w:hAnsi="Times New Roman"/>
          <w:bCs/>
          <w:sz w:val="28"/>
          <w:szCs w:val="28"/>
        </w:rPr>
        <w:t>2005.</w:t>
      </w:r>
      <w:r w:rsidRPr="00F33C0F">
        <w:rPr>
          <w:rFonts w:ascii="Times New Roman" w:hAnsi="Times New Roman"/>
          <w:iCs/>
          <w:sz w:val="28"/>
          <w:szCs w:val="28"/>
        </w:rPr>
        <w:t xml:space="preserve"> </w:t>
      </w:r>
      <w:r w:rsidRPr="00D24676">
        <w:rPr>
          <w:rFonts w:ascii="Times New Roman" w:hAnsi="Times New Roman"/>
          <w:iCs/>
          <w:sz w:val="28"/>
          <w:szCs w:val="28"/>
        </w:rPr>
        <w:t>–</w:t>
      </w:r>
      <w:r>
        <w:rPr>
          <w:rFonts w:ascii="Times New Roman" w:hAnsi="Times New Roman"/>
          <w:bCs/>
          <w:sz w:val="28"/>
          <w:szCs w:val="28"/>
        </w:rPr>
        <w:t>346с.</w:t>
      </w:r>
    </w:p>
    <w:p w:rsidR="00B1493B" w:rsidRPr="009540D6" w:rsidRDefault="00B1493B" w:rsidP="00421C00">
      <w:pPr>
        <w:spacing w:after="0" w:line="360" w:lineRule="auto"/>
        <w:jc w:val="both"/>
        <w:rPr>
          <w:rFonts w:ascii="Times New Roman" w:hAnsi="Times New Roman"/>
          <w:sz w:val="28"/>
          <w:szCs w:val="28"/>
        </w:rPr>
      </w:pPr>
      <w:r>
        <w:rPr>
          <w:rFonts w:ascii="Times New Roman" w:hAnsi="Times New Roman"/>
          <w:bCs/>
          <w:sz w:val="28"/>
          <w:szCs w:val="28"/>
        </w:rPr>
        <w:t>30. Служба формирования здорового образа жизни.</w:t>
      </w:r>
      <w:r w:rsidRPr="00F464DA">
        <w:t xml:space="preserve"> </w:t>
      </w:r>
      <w:r w:rsidRPr="009540D6">
        <w:rPr>
          <w:rFonts w:ascii="Times New Roman" w:hAnsi="Times New Roman"/>
          <w:sz w:val="28"/>
          <w:szCs w:val="28"/>
        </w:rPr>
        <w:t>Медицинская энциклопедия.</w:t>
      </w:r>
      <w:r w:rsidRPr="009540D6">
        <w:rPr>
          <w:sz w:val="28"/>
          <w:szCs w:val="28"/>
        </w:rPr>
        <w:t xml:space="preserve"> </w:t>
      </w:r>
      <w:r w:rsidRPr="009540D6">
        <w:rPr>
          <w:rFonts w:ascii="Times New Roman" w:hAnsi="Times New Roman"/>
          <w:sz w:val="28"/>
          <w:szCs w:val="28"/>
        </w:rPr>
        <w:t>[Электронный ресурс].</w:t>
      </w:r>
    </w:p>
    <w:p w:rsidR="00B1493B" w:rsidRDefault="006D701D" w:rsidP="00421C00">
      <w:pPr>
        <w:spacing w:after="0" w:line="360" w:lineRule="auto"/>
        <w:jc w:val="both"/>
        <w:rPr>
          <w:rFonts w:ascii="Times New Roman" w:hAnsi="Times New Roman"/>
          <w:bCs/>
          <w:sz w:val="28"/>
          <w:szCs w:val="28"/>
        </w:rPr>
      </w:pPr>
      <w:hyperlink r:id="rId72" w:history="1">
        <w:r w:rsidR="00B1493B" w:rsidRPr="002E5F80">
          <w:rPr>
            <w:rStyle w:val="a3"/>
            <w:rFonts w:ascii="Times New Roman" w:hAnsi="Times New Roman"/>
            <w:bCs/>
            <w:sz w:val="28"/>
            <w:szCs w:val="28"/>
          </w:rPr>
          <w:t>http://dic.academic.ru/dic.nsf/enc_medicine/</w:t>
        </w:r>
      </w:hyperlink>
      <w:r w:rsidR="00B1493B">
        <w:rPr>
          <w:rFonts w:ascii="Times New Roman" w:hAnsi="Times New Roman"/>
          <w:bCs/>
          <w:sz w:val="28"/>
          <w:szCs w:val="28"/>
        </w:rPr>
        <w:t xml:space="preserve"> </w:t>
      </w:r>
    </w:p>
    <w:p w:rsidR="00B1493B" w:rsidRDefault="00B1493B" w:rsidP="007B3B8B">
      <w:pPr>
        <w:spacing w:after="0" w:line="360" w:lineRule="auto"/>
        <w:jc w:val="both"/>
        <w:rPr>
          <w:rFonts w:ascii="Times New Roman" w:hAnsi="Times New Roman"/>
          <w:bCs/>
          <w:sz w:val="28"/>
          <w:szCs w:val="28"/>
        </w:rPr>
      </w:pPr>
      <w:r>
        <w:rPr>
          <w:rFonts w:ascii="Times New Roman" w:hAnsi="Times New Roman"/>
          <w:bCs/>
          <w:sz w:val="28"/>
          <w:szCs w:val="28"/>
        </w:rPr>
        <w:t xml:space="preserve">31. </w:t>
      </w:r>
      <w:r w:rsidRPr="00040345">
        <w:rPr>
          <w:rFonts w:ascii="Times New Roman" w:hAnsi="Times New Roman"/>
          <w:bCs/>
          <w:sz w:val="28"/>
          <w:szCs w:val="28"/>
        </w:rPr>
        <w:t>Мартыненко А.В. Теория медико – социальной работы: Учебное пособие. –М.: Издательство МГСА, 2002. – 80 с.</w:t>
      </w:r>
    </w:p>
    <w:p w:rsidR="00B1493B" w:rsidRDefault="00B1493B" w:rsidP="00421C00">
      <w:pPr>
        <w:spacing w:after="0" w:line="360" w:lineRule="auto"/>
        <w:jc w:val="both"/>
        <w:rPr>
          <w:rFonts w:ascii="Times New Roman" w:hAnsi="Times New Roman"/>
          <w:bCs/>
          <w:sz w:val="28"/>
          <w:szCs w:val="28"/>
        </w:rPr>
      </w:pPr>
    </w:p>
    <w:p w:rsidR="00B1493B" w:rsidRDefault="00B1493B" w:rsidP="00C62942">
      <w:pPr>
        <w:pStyle w:val="rvps2"/>
      </w:pPr>
      <w:r>
        <w:rPr>
          <w:bCs/>
          <w:sz w:val="28"/>
          <w:szCs w:val="28"/>
        </w:rPr>
        <w:t xml:space="preserve">32. </w:t>
      </w:r>
      <w:r>
        <w:rPr>
          <w:rStyle w:val="rvts6"/>
        </w:rPr>
        <w:t>Устав (Конституция)</w:t>
      </w:r>
      <w:r>
        <w:t xml:space="preserve"> </w:t>
      </w:r>
      <w:r>
        <w:br/>
      </w:r>
      <w:r>
        <w:rPr>
          <w:rStyle w:val="rvts6"/>
        </w:rPr>
        <w:t>Всемирной Организации Здравоохранения</w:t>
      </w:r>
      <w:r>
        <w:t xml:space="preserve"> </w:t>
      </w:r>
      <w:r>
        <w:br/>
      </w:r>
      <w:r>
        <w:rPr>
          <w:rStyle w:val="rvts6"/>
        </w:rPr>
        <w:t>(Нью-Йорк, 22 июля 1946 г.)</w:t>
      </w:r>
    </w:p>
    <w:p w:rsidR="00B1493B" w:rsidRDefault="00B1493B" w:rsidP="00421C00">
      <w:pPr>
        <w:spacing w:after="0" w:line="360" w:lineRule="auto"/>
        <w:jc w:val="both"/>
        <w:rPr>
          <w:rFonts w:ascii="Times New Roman" w:hAnsi="Times New Roman"/>
          <w:bCs/>
          <w:sz w:val="28"/>
          <w:szCs w:val="28"/>
        </w:rPr>
      </w:pPr>
    </w:p>
    <w:p w:rsidR="00B1493B" w:rsidRDefault="00B1493B" w:rsidP="00421C00">
      <w:pPr>
        <w:spacing w:after="0" w:line="360" w:lineRule="auto"/>
        <w:jc w:val="both"/>
        <w:rPr>
          <w:rFonts w:ascii="Times New Roman" w:hAnsi="Times New Roman"/>
          <w:bCs/>
          <w:sz w:val="28"/>
          <w:szCs w:val="28"/>
        </w:rPr>
      </w:pPr>
    </w:p>
    <w:p w:rsidR="00B1493B" w:rsidRDefault="00B1493B" w:rsidP="00421C00">
      <w:pPr>
        <w:spacing w:after="0" w:line="360" w:lineRule="auto"/>
        <w:jc w:val="both"/>
        <w:rPr>
          <w:rFonts w:ascii="Times New Roman" w:hAnsi="Times New Roman"/>
          <w:bCs/>
          <w:sz w:val="28"/>
          <w:szCs w:val="28"/>
        </w:rPr>
      </w:pPr>
    </w:p>
    <w:p w:rsidR="00B1493B" w:rsidRDefault="00B1493B" w:rsidP="00421C00">
      <w:pPr>
        <w:spacing w:after="0" w:line="360" w:lineRule="auto"/>
        <w:jc w:val="both"/>
        <w:rPr>
          <w:rFonts w:ascii="Times New Roman" w:hAnsi="Times New Roman"/>
          <w:bCs/>
          <w:sz w:val="28"/>
          <w:szCs w:val="28"/>
        </w:rPr>
      </w:pPr>
      <w:bookmarkStart w:id="0" w:name="_GoBack"/>
      <w:bookmarkEnd w:id="0"/>
    </w:p>
    <w:sectPr w:rsidR="00B1493B" w:rsidSect="00C337C9">
      <w:headerReference w:type="default" r:id="rId73"/>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93B" w:rsidRDefault="00B1493B" w:rsidP="00EC2A66">
      <w:pPr>
        <w:spacing w:after="0" w:line="240" w:lineRule="auto"/>
      </w:pPr>
      <w:r>
        <w:separator/>
      </w:r>
    </w:p>
  </w:endnote>
  <w:endnote w:type="continuationSeparator" w:id="0">
    <w:p w:rsidR="00B1493B" w:rsidRDefault="00B1493B" w:rsidP="00EC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NewtonC"/>
    <w:panose1 w:val="00000000000000000000"/>
    <w:charset w:val="00"/>
    <w:family w:val="roman"/>
    <w:notTrueType/>
    <w:pitch w:val="default"/>
    <w:sig w:usb0="00000203" w:usb1="00000000" w:usb2="00000000" w:usb3="00000000" w:csb0="00000005" w:csb1="00000000"/>
  </w:font>
  <w:font w:name="Helios">
    <w:altName w:val="Helios"/>
    <w:panose1 w:val="00000000000000000000"/>
    <w:charset w:val="00"/>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93B" w:rsidRDefault="00B1493B" w:rsidP="00EC2A66">
      <w:pPr>
        <w:spacing w:after="0" w:line="240" w:lineRule="auto"/>
      </w:pPr>
      <w:r>
        <w:separator/>
      </w:r>
    </w:p>
  </w:footnote>
  <w:footnote w:type="continuationSeparator" w:id="0">
    <w:p w:rsidR="00B1493B" w:rsidRDefault="00B1493B" w:rsidP="00EC2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3B" w:rsidRPr="003E3A7A" w:rsidRDefault="00B1493B">
    <w:pPr>
      <w:pStyle w:val="a5"/>
      <w:jc w:val="right"/>
      <w:rPr>
        <w:rFonts w:ascii="Times New Roman" w:hAnsi="Times New Roman"/>
        <w:sz w:val="24"/>
        <w:szCs w:val="24"/>
      </w:rPr>
    </w:pPr>
    <w:r w:rsidRPr="003E3A7A">
      <w:rPr>
        <w:rFonts w:ascii="Times New Roman" w:hAnsi="Times New Roman"/>
        <w:sz w:val="24"/>
        <w:szCs w:val="24"/>
      </w:rPr>
      <w:fldChar w:fldCharType="begin"/>
    </w:r>
    <w:r w:rsidRPr="003E3A7A">
      <w:rPr>
        <w:rFonts w:ascii="Times New Roman" w:hAnsi="Times New Roman"/>
        <w:sz w:val="24"/>
        <w:szCs w:val="24"/>
      </w:rPr>
      <w:instrText xml:space="preserve"> PAGE   \* MERGEFORMAT </w:instrText>
    </w:r>
    <w:r w:rsidRPr="003E3A7A">
      <w:rPr>
        <w:rFonts w:ascii="Times New Roman" w:hAnsi="Times New Roman"/>
        <w:sz w:val="24"/>
        <w:szCs w:val="24"/>
      </w:rPr>
      <w:fldChar w:fldCharType="separate"/>
    </w:r>
    <w:r w:rsidR="007E5C77">
      <w:rPr>
        <w:rFonts w:ascii="Times New Roman" w:hAnsi="Times New Roman"/>
        <w:noProof/>
        <w:sz w:val="24"/>
        <w:szCs w:val="24"/>
      </w:rPr>
      <w:t>3</w:t>
    </w:r>
    <w:r w:rsidRPr="003E3A7A">
      <w:rPr>
        <w:rFonts w:ascii="Times New Roman" w:hAnsi="Times New Roman"/>
        <w:sz w:val="24"/>
        <w:szCs w:val="24"/>
      </w:rPr>
      <w:fldChar w:fldCharType="end"/>
    </w:r>
  </w:p>
  <w:p w:rsidR="00B1493B" w:rsidRPr="003E3A7A" w:rsidRDefault="00B1493B">
    <w:pPr>
      <w:pStyle w:val="a5"/>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0F"/>
    <w:multiLevelType w:val="hybridMultilevel"/>
    <w:tmpl w:val="301CEC74"/>
    <w:lvl w:ilvl="0" w:tplc="A034836C">
      <w:start w:val="1"/>
      <w:numFmt w:val="decimal"/>
      <w:lvlText w:val="%1."/>
      <w:lvlJc w:val="left"/>
      <w:pPr>
        <w:tabs>
          <w:tab w:val="num" w:pos="1070"/>
        </w:tabs>
        <w:ind w:left="1070" w:hanging="360"/>
      </w:pPr>
      <w:rPr>
        <w:rFonts w:cs="Times New Roman" w:hint="default"/>
        <w:i w:val="0"/>
        <w:sz w:val="28"/>
        <w:szCs w:val="28"/>
      </w:rPr>
    </w:lvl>
    <w:lvl w:ilvl="1" w:tplc="04190019" w:tentative="1">
      <w:start w:val="1"/>
      <w:numFmt w:val="lowerLetter"/>
      <w:lvlText w:val="%2."/>
      <w:lvlJc w:val="left"/>
      <w:pPr>
        <w:tabs>
          <w:tab w:val="num" w:pos="1350"/>
        </w:tabs>
        <w:ind w:left="1350" w:hanging="360"/>
      </w:pPr>
      <w:rPr>
        <w:rFonts w:cs="Times New Roman"/>
      </w:rPr>
    </w:lvl>
    <w:lvl w:ilvl="2" w:tplc="0419001B" w:tentative="1">
      <w:start w:val="1"/>
      <w:numFmt w:val="lowerRoman"/>
      <w:lvlText w:val="%3."/>
      <w:lvlJc w:val="right"/>
      <w:pPr>
        <w:tabs>
          <w:tab w:val="num" w:pos="2070"/>
        </w:tabs>
        <w:ind w:left="2070" w:hanging="180"/>
      </w:pPr>
      <w:rPr>
        <w:rFonts w:cs="Times New Roman"/>
      </w:rPr>
    </w:lvl>
    <w:lvl w:ilvl="3" w:tplc="0419000F" w:tentative="1">
      <w:start w:val="1"/>
      <w:numFmt w:val="decimal"/>
      <w:lvlText w:val="%4."/>
      <w:lvlJc w:val="left"/>
      <w:pPr>
        <w:tabs>
          <w:tab w:val="num" w:pos="2790"/>
        </w:tabs>
        <w:ind w:left="2790" w:hanging="360"/>
      </w:pPr>
      <w:rPr>
        <w:rFonts w:cs="Times New Roman"/>
      </w:rPr>
    </w:lvl>
    <w:lvl w:ilvl="4" w:tplc="04190019" w:tentative="1">
      <w:start w:val="1"/>
      <w:numFmt w:val="lowerLetter"/>
      <w:lvlText w:val="%5."/>
      <w:lvlJc w:val="left"/>
      <w:pPr>
        <w:tabs>
          <w:tab w:val="num" w:pos="3510"/>
        </w:tabs>
        <w:ind w:left="3510" w:hanging="360"/>
      </w:pPr>
      <w:rPr>
        <w:rFonts w:cs="Times New Roman"/>
      </w:rPr>
    </w:lvl>
    <w:lvl w:ilvl="5" w:tplc="0419001B" w:tentative="1">
      <w:start w:val="1"/>
      <w:numFmt w:val="lowerRoman"/>
      <w:lvlText w:val="%6."/>
      <w:lvlJc w:val="right"/>
      <w:pPr>
        <w:tabs>
          <w:tab w:val="num" w:pos="4230"/>
        </w:tabs>
        <w:ind w:left="4230" w:hanging="180"/>
      </w:pPr>
      <w:rPr>
        <w:rFonts w:cs="Times New Roman"/>
      </w:rPr>
    </w:lvl>
    <w:lvl w:ilvl="6" w:tplc="0419000F" w:tentative="1">
      <w:start w:val="1"/>
      <w:numFmt w:val="decimal"/>
      <w:lvlText w:val="%7."/>
      <w:lvlJc w:val="left"/>
      <w:pPr>
        <w:tabs>
          <w:tab w:val="num" w:pos="4950"/>
        </w:tabs>
        <w:ind w:left="4950" w:hanging="360"/>
      </w:pPr>
      <w:rPr>
        <w:rFonts w:cs="Times New Roman"/>
      </w:rPr>
    </w:lvl>
    <w:lvl w:ilvl="7" w:tplc="04190019" w:tentative="1">
      <w:start w:val="1"/>
      <w:numFmt w:val="lowerLetter"/>
      <w:lvlText w:val="%8."/>
      <w:lvlJc w:val="left"/>
      <w:pPr>
        <w:tabs>
          <w:tab w:val="num" w:pos="5670"/>
        </w:tabs>
        <w:ind w:left="5670" w:hanging="360"/>
      </w:pPr>
      <w:rPr>
        <w:rFonts w:cs="Times New Roman"/>
      </w:rPr>
    </w:lvl>
    <w:lvl w:ilvl="8" w:tplc="0419001B" w:tentative="1">
      <w:start w:val="1"/>
      <w:numFmt w:val="lowerRoman"/>
      <w:lvlText w:val="%9."/>
      <w:lvlJc w:val="right"/>
      <w:pPr>
        <w:tabs>
          <w:tab w:val="num" w:pos="6390"/>
        </w:tabs>
        <w:ind w:left="6390" w:hanging="180"/>
      </w:pPr>
      <w:rPr>
        <w:rFonts w:cs="Times New Roman"/>
      </w:rPr>
    </w:lvl>
  </w:abstractNum>
  <w:abstractNum w:abstractNumId="1">
    <w:nsid w:val="019F5B74"/>
    <w:multiLevelType w:val="multilevel"/>
    <w:tmpl w:val="90B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F177D"/>
    <w:multiLevelType w:val="hybridMultilevel"/>
    <w:tmpl w:val="A2AADAFE"/>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nsid w:val="072135F2"/>
    <w:multiLevelType w:val="hybridMultilevel"/>
    <w:tmpl w:val="FCA60BD2"/>
    <w:lvl w:ilvl="0" w:tplc="E87A11EC">
      <w:start w:val="2"/>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7C225B"/>
    <w:multiLevelType w:val="hybridMultilevel"/>
    <w:tmpl w:val="B132775E"/>
    <w:lvl w:ilvl="0" w:tplc="F1C23CD0">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8F41868"/>
    <w:multiLevelType w:val="multilevel"/>
    <w:tmpl w:val="F6CCA5F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46973"/>
    <w:multiLevelType w:val="multilevel"/>
    <w:tmpl w:val="5B7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B27ED"/>
    <w:multiLevelType w:val="hybridMultilevel"/>
    <w:tmpl w:val="2CB6CC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EF62110"/>
    <w:multiLevelType w:val="multilevel"/>
    <w:tmpl w:val="490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FC1E27"/>
    <w:multiLevelType w:val="hybridMultilevel"/>
    <w:tmpl w:val="4DDEB70A"/>
    <w:lvl w:ilvl="0" w:tplc="607874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62B282E"/>
    <w:multiLevelType w:val="hybridMultilevel"/>
    <w:tmpl w:val="3538EC6A"/>
    <w:lvl w:ilvl="0" w:tplc="2572D41A">
      <w:start w:val="1"/>
      <w:numFmt w:val="bullet"/>
      <w:lvlText w:val=""/>
      <w:lvlJc w:val="left"/>
      <w:pPr>
        <w:tabs>
          <w:tab w:val="num" w:pos="720"/>
        </w:tabs>
        <w:ind w:left="720" w:hanging="360"/>
      </w:pPr>
      <w:rPr>
        <w:rFonts w:ascii="Wingdings 2" w:hAnsi="Wingdings 2" w:hint="default"/>
      </w:rPr>
    </w:lvl>
    <w:lvl w:ilvl="1" w:tplc="A2A63434" w:tentative="1">
      <w:start w:val="1"/>
      <w:numFmt w:val="bullet"/>
      <w:lvlText w:val=""/>
      <w:lvlJc w:val="left"/>
      <w:pPr>
        <w:tabs>
          <w:tab w:val="num" w:pos="1440"/>
        </w:tabs>
        <w:ind w:left="1440" w:hanging="360"/>
      </w:pPr>
      <w:rPr>
        <w:rFonts w:ascii="Wingdings 2" w:hAnsi="Wingdings 2" w:hint="default"/>
      </w:rPr>
    </w:lvl>
    <w:lvl w:ilvl="2" w:tplc="213C6FD2" w:tentative="1">
      <w:start w:val="1"/>
      <w:numFmt w:val="bullet"/>
      <w:lvlText w:val=""/>
      <w:lvlJc w:val="left"/>
      <w:pPr>
        <w:tabs>
          <w:tab w:val="num" w:pos="2160"/>
        </w:tabs>
        <w:ind w:left="2160" w:hanging="360"/>
      </w:pPr>
      <w:rPr>
        <w:rFonts w:ascii="Wingdings 2" w:hAnsi="Wingdings 2" w:hint="default"/>
      </w:rPr>
    </w:lvl>
    <w:lvl w:ilvl="3" w:tplc="6E8419C8" w:tentative="1">
      <w:start w:val="1"/>
      <w:numFmt w:val="bullet"/>
      <w:lvlText w:val=""/>
      <w:lvlJc w:val="left"/>
      <w:pPr>
        <w:tabs>
          <w:tab w:val="num" w:pos="2880"/>
        </w:tabs>
        <w:ind w:left="2880" w:hanging="360"/>
      </w:pPr>
      <w:rPr>
        <w:rFonts w:ascii="Wingdings 2" w:hAnsi="Wingdings 2" w:hint="default"/>
      </w:rPr>
    </w:lvl>
    <w:lvl w:ilvl="4" w:tplc="5212E910" w:tentative="1">
      <w:start w:val="1"/>
      <w:numFmt w:val="bullet"/>
      <w:lvlText w:val=""/>
      <w:lvlJc w:val="left"/>
      <w:pPr>
        <w:tabs>
          <w:tab w:val="num" w:pos="3600"/>
        </w:tabs>
        <w:ind w:left="3600" w:hanging="360"/>
      </w:pPr>
      <w:rPr>
        <w:rFonts w:ascii="Wingdings 2" w:hAnsi="Wingdings 2" w:hint="default"/>
      </w:rPr>
    </w:lvl>
    <w:lvl w:ilvl="5" w:tplc="A00C7DB4" w:tentative="1">
      <w:start w:val="1"/>
      <w:numFmt w:val="bullet"/>
      <w:lvlText w:val=""/>
      <w:lvlJc w:val="left"/>
      <w:pPr>
        <w:tabs>
          <w:tab w:val="num" w:pos="4320"/>
        </w:tabs>
        <w:ind w:left="4320" w:hanging="360"/>
      </w:pPr>
      <w:rPr>
        <w:rFonts w:ascii="Wingdings 2" w:hAnsi="Wingdings 2" w:hint="default"/>
      </w:rPr>
    </w:lvl>
    <w:lvl w:ilvl="6" w:tplc="D1540158" w:tentative="1">
      <w:start w:val="1"/>
      <w:numFmt w:val="bullet"/>
      <w:lvlText w:val=""/>
      <w:lvlJc w:val="left"/>
      <w:pPr>
        <w:tabs>
          <w:tab w:val="num" w:pos="5040"/>
        </w:tabs>
        <w:ind w:left="5040" w:hanging="360"/>
      </w:pPr>
      <w:rPr>
        <w:rFonts w:ascii="Wingdings 2" w:hAnsi="Wingdings 2" w:hint="default"/>
      </w:rPr>
    </w:lvl>
    <w:lvl w:ilvl="7" w:tplc="EA101A66" w:tentative="1">
      <w:start w:val="1"/>
      <w:numFmt w:val="bullet"/>
      <w:lvlText w:val=""/>
      <w:lvlJc w:val="left"/>
      <w:pPr>
        <w:tabs>
          <w:tab w:val="num" w:pos="5760"/>
        </w:tabs>
        <w:ind w:left="5760" w:hanging="360"/>
      </w:pPr>
      <w:rPr>
        <w:rFonts w:ascii="Wingdings 2" w:hAnsi="Wingdings 2" w:hint="default"/>
      </w:rPr>
    </w:lvl>
    <w:lvl w:ilvl="8" w:tplc="03F2A25C" w:tentative="1">
      <w:start w:val="1"/>
      <w:numFmt w:val="bullet"/>
      <w:lvlText w:val=""/>
      <w:lvlJc w:val="left"/>
      <w:pPr>
        <w:tabs>
          <w:tab w:val="num" w:pos="6480"/>
        </w:tabs>
        <w:ind w:left="6480" w:hanging="360"/>
      </w:pPr>
      <w:rPr>
        <w:rFonts w:ascii="Wingdings 2" w:hAnsi="Wingdings 2" w:hint="default"/>
      </w:rPr>
    </w:lvl>
  </w:abstractNum>
  <w:abstractNum w:abstractNumId="11">
    <w:nsid w:val="1A1602AD"/>
    <w:multiLevelType w:val="multilevel"/>
    <w:tmpl w:val="B23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94D0E"/>
    <w:multiLevelType w:val="hybridMultilevel"/>
    <w:tmpl w:val="BE2AD73E"/>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47314D8"/>
    <w:multiLevelType w:val="multilevel"/>
    <w:tmpl w:val="C99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90EC4"/>
    <w:multiLevelType w:val="hybridMultilevel"/>
    <w:tmpl w:val="23921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106B17"/>
    <w:multiLevelType w:val="hybridMultilevel"/>
    <w:tmpl w:val="CA8E2162"/>
    <w:lvl w:ilvl="0" w:tplc="2B9438DC">
      <w:start w:val="1"/>
      <w:numFmt w:val="decimal"/>
      <w:lvlText w:val="%1."/>
      <w:lvlJc w:val="left"/>
      <w:pPr>
        <w:tabs>
          <w:tab w:val="num" w:pos="720"/>
        </w:tabs>
        <w:ind w:left="720" w:hanging="360"/>
      </w:pPr>
      <w:rPr>
        <w:rFonts w:cs="Times New Roman" w:hint="default"/>
        <w:b w:val="0"/>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3F7167"/>
    <w:multiLevelType w:val="multilevel"/>
    <w:tmpl w:val="9C7AA562"/>
    <w:lvl w:ilvl="0">
      <w:start w:val="1"/>
      <w:numFmt w:val="decimal"/>
      <w:lvlText w:val="%1."/>
      <w:lvlJc w:val="left"/>
      <w:pPr>
        <w:ind w:left="360" w:hanging="360"/>
      </w:pPr>
      <w:rPr>
        <w:rFonts w:cs="Times New Roman" w:hint="default"/>
      </w:rPr>
    </w:lvl>
    <w:lvl w:ilvl="1">
      <w:start w:val="3"/>
      <w:numFmt w:val="decimal"/>
      <w:isLgl/>
      <w:lvlText w:val="%1.%2"/>
      <w:lvlJc w:val="left"/>
      <w:pPr>
        <w:ind w:left="495" w:hanging="49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nsid w:val="3199063F"/>
    <w:multiLevelType w:val="multilevel"/>
    <w:tmpl w:val="8542AB22"/>
    <w:lvl w:ilvl="0">
      <w:start w:val="1"/>
      <w:numFmt w:val="decimal"/>
      <w:lvlText w:val="%1."/>
      <w:lvlJc w:val="left"/>
      <w:pPr>
        <w:ind w:left="450" w:hanging="450"/>
      </w:pPr>
      <w:rPr>
        <w:rFonts w:eastAsia="Times New Roman" w:cs="Times New Roman" w:hint="default"/>
      </w:rPr>
    </w:lvl>
    <w:lvl w:ilvl="1">
      <w:start w:val="1"/>
      <w:numFmt w:val="decimal"/>
      <w:lvlText w:val="%1.%2."/>
      <w:lvlJc w:val="left"/>
      <w:pPr>
        <w:ind w:left="1760" w:hanging="720"/>
      </w:pPr>
      <w:rPr>
        <w:rFonts w:eastAsia="Times New Roman" w:cs="Times New Roman" w:hint="default"/>
      </w:rPr>
    </w:lvl>
    <w:lvl w:ilvl="2">
      <w:start w:val="1"/>
      <w:numFmt w:val="decimal"/>
      <w:lvlText w:val="%1.%2.%3."/>
      <w:lvlJc w:val="left"/>
      <w:pPr>
        <w:ind w:left="2800" w:hanging="720"/>
      </w:pPr>
      <w:rPr>
        <w:rFonts w:eastAsia="Times New Roman" w:cs="Times New Roman" w:hint="default"/>
      </w:rPr>
    </w:lvl>
    <w:lvl w:ilvl="3">
      <w:start w:val="1"/>
      <w:numFmt w:val="decimal"/>
      <w:lvlText w:val="%1.%2.%3.%4."/>
      <w:lvlJc w:val="left"/>
      <w:pPr>
        <w:ind w:left="4200" w:hanging="1080"/>
      </w:pPr>
      <w:rPr>
        <w:rFonts w:eastAsia="Times New Roman" w:cs="Times New Roman" w:hint="default"/>
      </w:rPr>
    </w:lvl>
    <w:lvl w:ilvl="4">
      <w:start w:val="1"/>
      <w:numFmt w:val="decimal"/>
      <w:lvlText w:val="%1.%2.%3.%4.%5."/>
      <w:lvlJc w:val="left"/>
      <w:pPr>
        <w:ind w:left="5240" w:hanging="1080"/>
      </w:pPr>
      <w:rPr>
        <w:rFonts w:eastAsia="Times New Roman" w:cs="Times New Roman" w:hint="default"/>
      </w:rPr>
    </w:lvl>
    <w:lvl w:ilvl="5">
      <w:start w:val="1"/>
      <w:numFmt w:val="decimal"/>
      <w:lvlText w:val="%1.%2.%3.%4.%5.%6."/>
      <w:lvlJc w:val="left"/>
      <w:pPr>
        <w:ind w:left="6640" w:hanging="1440"/>
      </w:pPr>
      <w:rPr>
        <w:rFonts w:eastAsia="Times New Roman" w:cs="Times New Roman" w:hint="default"/>
      </w:rPr>
    </w:lvl>
    <w:lvl w:ilvl="6">
      <w:start w:val="1"/>
      <w:numFmt w:val="decimal"/>
      <w:lvlText w:val="%1.%2.%3.%4.%5.%6.%7."/>
      <w:lvlJc w:val="left"/>
      <w:pPr>
        <w:ind w:left="8040" w:hanging="1800"/>
      </w:pPr>
      <w:rPr>
        <w:rFonts w:eastAsia="Times New Roman" w:cs="Times New Roman" w:hint="default"/>
      </w:rPr>
    </w:lvl>
    <w:lvl w:ilvl="7">
      <w:start w:val="1"/>
      <w:numFmt w:val="decimal"/>
      <w:lvlText w:val="%1.%2.%3.%4.%5.%6.%7.%8."/>
      <w:lvlJc w:val="left"/>
      <w:pPr>
        <w:ind w:left="9080" w:hanging="1800"/>
      </w:pPr>
      <w:rPr>
        <w:rFonts w:eastAsia="Times New Roman" w:cs="Times New Roman" w:hint="default"/>
      </w:rPr>
    </w:lvl>
    <w:lvl w:ilvl="8">
      <w:start w:val="1"/>
      <w:numFmt w:val="decimal"/>
      <w:lvlText w:val="%1.%2.%3.%4.%5.%6.%7.%8.%9."/>
      <w:lvlJc w:val="left"/>
      <w:pPr>
        <w:ind w:left="10480" w:hanging="2160"/>
      </w:pPr>
      <w:rPr>
        <w:rFonts w:eastAsia="Times New Roman" w:cs="Times New Roman" w:hint="default"/>
      </w:rPr>
    </w:lvl>
  </w:abstractNum>
  <w:abstractNum w:abstractNumId="18">
    <w:nsid w:val="32022AA2"/>
    <w:multiLevelType w:val="multilevel"/>
    <w:tmpl w:val="A8C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EE74EF"/>
    <w:multiLevelType w:val="multilevel"/>
    <w:tmpl w:val="8E7CA5FA"/>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5041504"/>
    <w:multiLevelType w:val="multilevel"/>
    <w:tmpl w:val="FBB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3006EF"/>
    <w:multiLevelType w:val="multilevel"/>
    <w:tmpl w:val="4342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26F33"/>
    <w:multiLevelType w:val="hybridMultilevel"/>
    <w:tmpl w:val="BE46277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18415D8"/>
    <w:multiLevelType w:val="multilevel"/>
    <w:tmpl w:val="BE2AD73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547B315B"/>
    <w:multiLevelType w:val="multilevel"/>
    <w:tmpl w:val="495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5C1CC1"/>
    <w:multiLevelType w:val="hybridMultilevel"/>
    <w:tmpl w:val="DBA4B69C"/>
    <w:lvl w:ilvl="0" w:tplc="B180008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597A5573"/>
    <w:multiLevelType w:val="hybridMultilevel"/>
    <w:tmpl w:val="E6BA16C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7">
    <w:nsid w:val="5DBE0402"/>
    <w:multiLevelType w:val="multilevel"/>
    <w:tmpl w:val="DAB0410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66AD4F21"/>
    <w:multiLevelType w:val="hybridMultilevel"/>
    <w:tmpl w:val="DB0CE300"/>
    <w:lvl w:ilvl="0" w:tplc="CA442DF8">
      <w:start w:val="7"/>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nsid w:val="677377F7"/>
    <w:multiLevelType w:val="hybridMultilevel"/>
    <w:tmpl w:val="5582D2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C8D2735"/>
    <w:multiLevelType w:val="multilevel"/>
    <w:tmpl w:val="A41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360970"/>
    <w:multiLevelType w:val="hybridMultilevel"/>
    <w:tmpl w:val="E55A6AA4"/>
    <w:lvl w:ilvl="0" w:tplc="2B20CF5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7C0471AA"/>
    <w:multiLevelType w:val="multilevel"/>
    <w:tmpl w:val="882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22"/>
  </w:num>
  <w:num w:numId="4">
    <w:abstractNumId w:val="29"/>
  </w:num>
  <w:num w:numId="5">
    <w:abstractNumId w:val="16"/>
  </w:num>
  <w:num w:numId="6">
    <w:abstractNumId w:val="12"/>
  </w:num>
  <w:num w:numId="7">
    <w:abstractNumId w:val="3"/>
  </w:num>
  <w:num w:numId="8">
    <w:abstractNumId w:val="31"/>
  </w:num>
  <w:num w:numId="9">
    <w:abstractNumId w:val="23"/>
  </w:num>
  <w:num w:numId="10">
    <w:abstractNumId w:val="2"/>
  </w:num>
  <w:num w:numId="11">
    <w:abstractNumId w:val="10"/>
  </w:num>
  <w:num w:numId="12">
    <w:abstractNumId w:val="8"/>
  </w:num>
  <w:num w:numId="13">
    <w:abstractNumId w:val="6"/>
  </w:num>
  <w:num w:numId="14">
    <w:abstractNumId w:val="5"/>
  </w:num>
  <w:num w:numId="15">
    <w:abstractNumId w:val="18"/>
  </w:num>
  <w:num w:numId="16">
    <w:abstractNumId w:val="7"/>
  </w:num>
  <w:num w:numId="17">
    <w:abstractNumId w:val="30"/>
  </w:num>
  <w:num w:numId="18">
    <w:abstractNumId w:val="32"/>
  </w:num>
  <w:num w:numId="19">
    <w:abstractNumId w:val="24"/>
  </w:num>
  <w:num w:numId="20">
    <w:abstractNumId w:val="13"/>
  </w:num>
  <w:num w:numId="21">
    <w:abstractNumId w:val="27"/>
  </w:num>
  <w:num w:numId="22">
    <w:abstractNumId w:val="25"/>
  </w:num>
  <w:num w:numId="23">
    <w:abstractNumId w:val="9"/>
  </w:num>
  <w:num w:numId="24">
    <w:abstractNumId w:val="28"/>
  </w:num>
  <w:num w:numId="25">
    <w:abstractNumId w:val="19"/>
  </w:num>
  <w:num w:numId="26">
    <w:abstractNumId w:val="0"/>
  </w:num>
  <w:num w:numId="27">
    <w:abstractNumId w:val="21"/>
  </w:num>
  <w:num w:numId="28">
    <w:abstractNumId w:val="11"/>
  </w:num>
  <w:num w:numId="29">
    <w:abstractNumId w:val="26"/>
  </w:num>
  <w:num w:numId="30">
    <w:abstractNumId w:val="20"/>
  </w:num>
  <w:num w:numId="31">
    <w:abstractNumId w:val="17"/>
  </w:num>
  <w:num w:numId="32">
    <w:abstractNumId w:val="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7C9"/>
    <w:rsid w:val="00040345"/>
    <w:rsid w:val="000503C5"/>
    <w:rsid w:val="00052665"/>
    <w:rsid w:val="000B1464"/>
    <w:rsid w:val="000B25DA"/>
    <w:rsid w:val="000B5795"/>
    <w:rsid w:val="000D060F"/>
    <w:rsid w:val="0012691E"/>
    <w:rsid w:val="0013109B"/>
    <w:rsid w:val="001553D1"/>
    <w:rsid w:val="002422BD"/>
    <w:rsid w:val="00264A2C"/>
    <w:rsid w:val="00285EEC"/>
    <w:rsid w:val="002B3675"/>
    <w:rsid w:val="002E5F80"/>
    <w:rsid w:val="0031402E"/>
    <w:rsid w:val="00351E2C"/>
    <w:rsid w:val="003570E1"/>
    <w:rsid w:val="0039377E"/>
    <w:rsid w:val="003B74E6"/>
    <w:rsid w:val="003D29C9"/>
    <w:rsid w:val="003E3A7A"/>
    <w:rsid w:val="00421C00"/>
    <w:rsid w:val="004437C9"/>
    <w:rsid w:val="00497800"/>
    <w:rsid w:val="004B1BB0"/>
    <w:rsid w:val="004C7780"/>
    <w:rsid w:val="004F2CD8"/>
    <w:rsid w:val="00510935"/>
    <w:rsid w:val="0053394D"/>
    <w:rsid w:val="0059532D"/>
    <w:rsid w:val="005D2649"/>
    <w:rsid w:val="00601EAC"/>
    <w:rsid w:val="006177D3"/>
    <w:rsid w:val="006430E6"/>
    <w:rsid w:val="006547F5"/>
    <w:rsid w:val="006D701D"/>
    <w:rsid w:val="006F1D13"/>
    <w:rsid w:val="007311FD"/>
    <w:rsid w:val="007B228F"/>
    <w:rsid w:val="007B3B8B"/>
    <w:rsid w:val="007D1829"/>
    <w:rsid w:val="007D581F"/>
    <w:rsid w:val="007E378B"/>
    <w:rsid w:val="007E5C77"/>
    <w:rsid w:val="00803DE7"/>
    <w:rsid w:val="00845C8D"/>
    <w:rsid w:val="00892761"/>
    <w:rsid w:val="008971E7"/>
    <w:rsid w:val="008D112E"/>
    <w:rsid w:val="008F00D6"/>
    <w:rsid w:val="008F1CB4"/>
    <w:rsid w:val="00901160"/>
    <w:rsid w:val="0090783F"/>
    <w:rsid w:val="0094109A"/>
    <w:rsid w:val="009540D6"/>
    <w:rsid w:val="00986E19"/>
    <w:rsid w:val="009A4AA3"/>
    <w:rsid w:val="00A14946"/>
    <w:rsid w:val="00A2436F"/>
    <w:rsid w:val="00A40BCF"/>
    <w:rsid w:val="00AC1C3A"/>
    <w:rsid w:val="00B1493B"/>
    <w:rsid w:val="00B80F31"/>
    <w:rsid w:val="00BA394A"/>
    <w:rsid w:val="00C337C9"/>
    <w:rsid w:val="00C62942"/>
    <w:rsid w:val="00C934E7"/>
    <w:rsid w:val="00CE414D"/>
    <w:rsid w:val="00D11D1E"/>
    <w:rsid w:val="00D13080"/>
    <w:rsid w:val="00D15D97"/>
    <w:rsid w:val="00D24676"/>
    <w:rsid w:val="00D271DB"/>
    <w:rsid w:val="00D31346"/>
    <w:rsid w:val="00D75BD0"/>
    <w:rsid w:val="00D93A08"/>
    <w:rsid w:val="00DA33B0"/>
    <w:rsid w:val="00DC1235"/>
    <w:rsid w:val="00DC3B4F"/>
    <w:rsid w:val="00DE4511"/>
    <w:rsid w:val="00E075D4"/>
    <w:rsid w:val="00E8420D"/>
    <w:rsid w:val="00EC1EA3"/>
    <w:rsid w:val="00EC2A66"/>
    <w:rsid w:val="00EF0EEE"/>
    <w:rsid w:val="00EF3491"/>
    <w:rsid w:val="00F039D7"/>
    <w:rsid w:val="00F2192E"/>
    <w:rsid w:val="00F33C0F"/>
    <w:rsid w:val="00F45BEA"/>
    <w:rsid w:val="00F464DA"/>
    <w:rsid w:val="00F822BB"/>
    <w:rsid w:val="00FA5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AB1DEE-301C-4AF0-9649-E09EA7B2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09B"/>
    <w:pPr>
      <w:spacing w:after="200" w:line="276" w:lineRule="auto"/>
    </w:pPr>
    <w:rPr>
      <w:sz w:val="22"/>
      <w:szCs w:val="22"/>
    </w:rPr>
  </w:style>
  <w:style w:type="paragraph" w:styleId="1">
    <w:name w:val="heading 1"/>
    <w:basedOn w:val="a"/>
    <w:next w:val="a"/>
    <w:link w:val="10"/>
    <w:qFormat/>
    <w:rsid w:val="00C337C9"/>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C337C9"/>
    <w:pPr>
      <w:keepNext/>
      <w:keepLines/>
      <w:spacing w:before="200" w:after="0"/>
      <w:outlineLvl w:val="1"/>
    </w:pPr>
    <w:rPr>
      <w:rFonts w:ascii="Cambria" w:hAnsi="Cambria"/>
      <w:b/>
      <w:bCs/>
      <w:color w:val="4F81BD"/>
      <w:sz w:val="26"/>
      <w:szCs w:val="26"/>
    </w:rPr>
  </w:style>
  <w:style w:type="paragraph" w:styleId="4">
    <w:name w:val="heading 4"/>
    <w:basedOn w:val="a"/>
    <w:link w:val="40"/>
    <w:qFormat/>
    <w:rsid w:val="00C337C9"/>
    <w:pPr>
      <w:spacing w:before="100" w:beforeAutospacing="1" w:after="100" w:afterAutospacing="1" w:line="240" w:lineRule="auto"/>
      <w:outlineLvl w:val="3"/>
    </w:pPr>
    <w:rPr>
      <w:rFonts w:ascii="Times New Roman" w:hAnsi="Times New Roman"/>
      <w:b/>
      <w:bCs/>
      <w:sz w:val="24"/>
      <w:szCs w:val="24"/>
    </w:rPr>
  </w:style>
  <w:style w:type="paragraph" w:styleId="6">
    <w:name w:val="heading 6"/>
    <w:basedOn w:val="a"/>
    <w:link w:val="60"/>
    <w:qFormat/>
    <w:rsid w:val="00C337C9"/>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337C9"/>
    <w:rPr>
      <w:rFonts w:ascii="Cambria" w:hAnsi="Cambria" w:cs="Times New Roman"/>
      <w:b/>
      <w:bCs/>
      <w:color w:val="365F91"/>
      <w:sz w:val="28"/>
      <w:szCs w:val="28"/>
    </w:rPr>
  </w:style>
  <w:style w:type="character" w:customStyle="1" w:styleId="20">
    <w:name w:val="Заголовок 2 Знак"/>
    <w:basedOn w:val="a0"/>
    <w:link w:val="2"/>
    <w:locked/>
    <w:rsid w:val="00C337C9"/>
    <w:rPr>
      <w:rFonts w:ascii="Cambria" w:hAnsi="Cambria" w:cs="Times New Roman"/>
      <w:b/>
      <w:bCs/>
      <w:color w:val="4F81BD"/>
      <w:sz w:val="26"/>
      <w:szCs w:val="26"/>
    </w:rPr>
  </w:style>
  <w:style w:type="character" w:customStyle="1" w:styleId="40">
    <w:name w:val="Заголовок 4 Знак"/>
    <w:basedOn w:val="a0"/>
    <w:link w:val="4"/>
    <w:locked/>
    <w:rsid w:val="00C337C9"/>
    <w:rPr>
      <w:rFonts w:ascii="Times New Roman" w:hAnsi="Times New Roman" w:cs="Times New Roman"/>
      <w:b/>
      <w:bCs/>
      <w:sz w:val="24"/>
      <w:szCs w:val="24"/>
    </w:rPr>
  </w:style>
  <w:style w:type="character" w:customStyle="1" w:styleId="60">
    <w:name w:val="Заголовок 6 Знак"/>
    <w:basedOn w:val="a0"/>
    <w:link w:val="6"/>
    <w:locked/>
    <w:rsid w:val="00C337C9"/>
    <w:rPr>
      <w:rFonts w:ascii="Times New Roman" w:hAnsi="Times New Roman" w:cs="Times New Roman"/>
      <w:b/>
      <w:bCs/>
      <w:sz w:val="15"/>
      <w:szCs w:val="15"/>
    </w:rPr>
  </w:style>
  <w:style w:type="character" w:styleId="a3">
    <w:name w:val="Hyperlink"/>
    <w:basedOn w:val="a0"/>
    <w:rsid w:val="00C337C9"/>
    <w:rPr>
      <w:rFonts w:cs="Times New Roman"/>
      <w:color w:val="0000FF"/>
      <w:u w:val="single"/>
    </w:rPr>
  </w:style>
  <w:style w:type="paragraph" w:customStyle="1" w:styleId="11">
    <w:name w:val="Абзац списка1"/>
    <w:basedOn w:val="a"/>
    <w:rsid w:val="00C337C9"/>
    <w:pPr>
      <w:ind w:left="720"/>
      <w:contextualSpacing/>
    </w:pPr>
  </w:style>
  <w:style w:type="paragraph" w:styleId="a4">
    <w:name w:val="Normal (Web)"/>
    <w:basedOn w:val="a"/>
    <w:rsid w:val="00C337C9"/>
    <w:pPr>
      <w:spacing w:before="100" w:beforeAutospacing="1" w:after="100" w:afterAutospacing="1" w:line="240" w:lineRule="auto"/>
    </w:pPr>
    <w:rPr>
      <w:rFonts w:ascii="Times New Roman" w:hAnsi="Times New Roman"/>
      <w:sz w:val="24"/>
      <w:szCs w:val="24"/>
    </w:rPr>
  </w:style>
  <w:style w:type="paragraph" w:customStyle="1" w:styleId="constitle">
    <w:name w:val="constitle"/>
    <w:basedOn w:val="a"/>
    <w:rsid w:val="00C337C9"/>
    <w:pPr>
      <w:spacing w:before="100" w:beforeAutospacing="1" w:after="100" w:afterAutospacing="1" w:line="240" w:lineRule="auto"/>
    </w:pPr>
    <w:rPr>
      <w:rFonts w:ascii="Times New Roman" w:hAnsi="Times New Roman"/>
      <w:sz w:val="24"/>
      <w:szCs w:val="24"/>
    </w:rPr>
  </w:style>
  <w:style w:type="paragraph" w:customStyle="1" w:styleId="consnormal">
    <w:name w:val="consnormal"/>
    <w:basedOn w:val="a"/>
    <w:rsid w:val="00C337C9"/>
    <w:pPr>
      <w:spacing w:before="100" w:beforeAutospacing="1" w:after="100" w:afterAutospacing="1" w:line="240" w:lineRule="auto"/>
    </w:pPr>
    <w:rPr>
      <w:rFonts w:ascii="Times New Roman" w:hAnsi="Times New Roman"/>
      <w:sz w:val="24"/>
      <w:szCs w:val="24"/>
    </w:rPr>
  </w:style>
  <w:style w:type="paragraph" w:customStyle="1" w:styleId="Pa6">
    <w:name w:val="Pa6"/>
    <w:basedOn w:val="a"/>
    <w:next w:val="a"/>
    <w:rsid w:val="00C337C9"/>
    <w:pPr>
      <w:autoSpaceDE w:val="0"/>
      <w:autoSpaceDN w:val="0"/>
      <w:adjustRightInd w:val="0"/>
      <w:spacing w:after="0" w:line="171" w:lineRule="atLeast"/>
    </w:pPr>
    <w:rPr>
      <w:rFonts w:ascii="NewtonC" w:hAnsi="NewtonC"/>
      <w:sz w:val="24"/>
      <w:szCs w:val="24"/>
    </w:rPr>
  </w:style>
  <w:style w:type="paragraph" w:customStyle="1" w:styleId="Pa9">
    <w:name w:val="Pa9"/>
    <w:basedOn w:val="a"/>
    <w:next w:val="a"/>
    <w:rsid w:val="00C337C9"/>
    <w:pPr>
      <w:autoSpaceDE w:val="0"/>
      <w:autoSpaceDN w:val="0"/>
      <w:adjustRightInd w:val="0"/>
      <w:spacing w:after="0" w:line="171" w:lineRule="atLeast"/>
    </w:pPr>
    <w:rPr>
      <w:rFonts w:ascii="NewtonC" w:hAnsi="NewtonC"/>
      <w:sz w:val="24"/>
      <w:szCs w:val="24"/>
    </w:rPr>
  </w:style>
  <w:style w:type="paragraph" w:customStyle="1" w:styleId="Pa5">
    <w:name w:val="Pa5"/>
    <w:basedOn w:val="a"/>
    <w:next w:val="a"/>
    <w:rsid w:val="00C337C9"/>
    <w:pPr>
      <w:autoSpaceDE w:val="0"/>
      <w:autoSpaceDN w:val="0"/>
      <w:adjustRightInd w:val="0"/>
      <w:spacing w:after="0" w:line="171" w:lineRule="atLeast"/>
    </w:pPr>
    <w:rPr>
      <w:rFonts w:ascii="NewtonC" w:hAnsi="NewtonC"/>
      <w:sz w:val="24"/>
      <w:szCs w:val="24"/>
    </w:rPr>
  </w:style>
  <w:style w:type="paragraph" w:customStyle="1" w:styleId="Pa0">
    <w:name w:val="Pa0"/>
    <w:basedOn w:val="a"/>
    <w:next w:val="a"/>
    <w:rsid w:val="00C337C9"/>
    <w:pPr>
      <w:autoSpaceDE w:val="0"/>
      <w:autoSpaceDN w:val="0"/>
      <w:adjustRightInd w:val="0"/>
      <w:spacing w:after="0" w:line="221" w:lineRule="atLeast"/>
    </w:pPr>
    <w:rPr>
      <w:rFonts w:ascii="Helios" w:hAnsi="Helios"/>
      <w:sz w:val="24"/>
      <w:szCs w:val="24"/>
    </w:rPr>
  </w:style>
  <w:style w:type="paragraph" w:styleId="a5">
    <w:name w:val="header"/>
    <w:basedOn w:val="a"/>
    <w:link w:val="a6"/>
    <w:rsid w:val="00C337C9"/>
    <w:pPr>
      <w:tabs>
        <w:tab w:val="center" w:pos="4677"/>
        <w:tab w:val="right" w:pos="9355"/>
      </w:tabs>
      <w:spacing w:after="0" w:line="240" w:lineRule="auto"/>
    </w:pPr>
  </w:style>
  <w:style w:type="character" w:customStyle="1" w:styleId="a6">
    <w:name w:val="Верхний колонтитул Знак"/>
    <w:basedOn w:val="a0"/>
    <w:link w:val="a5"/>
    <w:locked/>
    <w:rsid w:val="00C337C9"/>
    <w:rPr>
      <w:rFonts w:cs="Times New Roman"/>
    </w:rPr>
  </w:style>
  <w:style w:type="character" w:customStyle="1" w:styleId="a7">
    <w:name w:val="Нижний колонтитул Знак"/>
    <w:basedOn w:val="a0"/>
    <w:link w:val="a8"/>
    <w:semiHidden/>
    <w:locked/>
    <w:rsid w:val="00C337C9"/>
    <w:rPr>
      <w:rFonts w:cs="Times New Roman"/>
    </w:rPr>
  </w:style>
  <w:style w:type="paragraph" w:styleId="a8">
    <w:name w:val="footer"/>
    <w:basedOn w:val="a"/>
    <w:link w:val="a7"/>
    <w:semiHidden/>
    <w:rsid w:val="00C337C9"/>
    <w:pPr>
      <w:tabs>
        <w:tab w:val="center" w:pos="4677"/>
        <w:tab w:val="right" w:pos="9355"/>
      </w:tabs>
      <w:spacing w:after="0" w:line="240" w:lineRule="auto"/>
    </w:pPr>
  </w:style>
  <w:style w:type="character" w:customStyle="1" w:styleId="a9">
    <w:name w:val="Текст выноски Знак"/>
    <w:basedOn w:val="a0"/>
    <w:link w:val="aa"/>
    <w:semiHidden/>
    <w:locked/>
    <w:rsid w:val="00C337C9"/>
    <w:rPr>
      <w:rFonts w:ascii="Tahoma" w:hAnsi="Tahoma" w:cs="Tahoma"/>
      <w:sz w:val="16"/>
      <w:szCs w:val="16"/>
    </w:rPr>
  </w:style>
  <w:style w:type="paragraph" w:styleId="aa">
    <w:name w:val="Balloon Text"/>
    <w:basedOn w:val="a"/>
    <w:link w:val="a9"/>
    <w:semiHidden/>
    <w:rsid w:val="00C337C9"/>
    <w:pPr>
      <w:spacing w:after="0" w:line="240" w:lineRule="auto"/>
    </w:pPr>
    <w:rPr>
      <w:rFonts w:ascii="Tahoma" w:hAnsi="Tahoma" w:cs="Tahoma"/>
      <w:sz w:val="16"/>
      <w:szCs w:val="16"/>
    </w:rPr>
  </w:style>
  <w:style w:type="paragraph" w:styleId="ab">
    <w:name w:val="Body Text Indent"/>
    <w:basedOn w:val="a"/>
    <w:link w:val="ac"/>
    <w:rsid w:val="00C337C9"/>
    <w:pPr>
      <w:spacing w:after="0" w:line="360" w:lineRule="auto"/>
      <w:ind w:firstLine="539"/>
      <w:jc w:val="both"/>
    </w:pPr>
    <w:rPr>
      <w:rFonts w:ascii="Times New Roman" w:hAnsi="Times New Roman"/>
      <w:sz w:val="28"/>
      <w:szCs w:val="24"/>
    </w:rPr>
  </w:style>
  <w:style w:type="character" w:customStyle="1" w:styleId="ac">
    <w:name w:val="Основной текст с отступом Знак"/>
    <w:basedOn w:val="a0"/>
    <w:link w:val="ab"/>
    <w:locked/>
    <w:rsid w:val="00C337C9"/>
    <w:rPr>
      <w:rFonts w:ascii="Times New Roman" w:hAnsi="Times New Roman" w:cs="Times New Roman"/>
      <w:sz w:val="24"/>
      <w:szCs w:val="24"/>
    </w:rPr>
  </w:style>
  <w:style w:type="paragraph" w:customStyle="1" w:styleId="12">
    <w:name w:val="Дата1"/>
    <w:basedOn w:val="a"/>
    <w:rsid w:val="00C337C9"/>
    <w:pPr>
      <w:spacing w:before="100" w:beforeAutospacing="1" w:after="100" w:afterAutospacing="1" w:line="240" w:lineRule="auto"/>
    </w:pPr>
    <w:rPr>
      <w:rFonts w:ascii="Times New Roman" w:hAnsi="Times New Roman"/>
      <w:sz w:val="24"/>
      <w:szCs w:val="24"/>
    </w:rPr>
  </w:style>
  <w:style w:type="character" w:styleId="ad">
    <w:name w:val="Strong"/>
    <w:basedOn w:val="a0"/>
    <w:qFormat/>
    <w:rsid w:val="00C337C9"/>
    <w:rPr>
      <w:rFonts w:cs="Times New Roman"/>
      <w:b/>
      <w:bCs/>
    </w:rPr>
  </w:style>
  <w:style w:type="table" w:styleId="ae">
    <w:name w:val="Table Grid"/>
    <w:basedOn w:val="a1"/>
    <w:rsid w:val="00C337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Знак"/>
    <w:basedOn w:val="a"/>
    <w:rsid w:val="00C337C9"/>
    <w:pPr>
      <w:spacing w:before="100" w:beforeAutospacing="1" w:after="100" w:afterAutospacing="1" w:line="240" w:lineRule="auto"/>
    </w:pPr>
    <w:rPr>
      <w:rFonts w:ascii="Tahoma" w:hAnsi="Tahoma"/>
      <w:sz w:val="20"/>
      <w:szCs w:val="20"/>
      <w:lang w:val="en-US" w:eastAsia="en-US"/>
    </w:rPr>
  </w:style>
  <w:style w:type="paragraph" w:customStyle="1" w:styleId="ConsPlusTitle">
    <w:name w:val="ConsPlusTitle"/>
    <w:rsid w:val="00C337C9"/>
    <w:pPr>
      <w:widowControl w:val="0"/>
      <w:autoSpaceDE w:val="0"/>
      <w:autoSpaceDN w:val="0"/>
      <w:adjustRightInd w:val="0"/>
    </w:pPr>
    <w:rPr>
      <w:rFonts w:ascii="Arial" w:hAnsi="Arial" w:cs="Arial"/>
      <w:b/>
      <w:bCs/>
    </w:rPr>
  </w:style>
  <w:style w:type="paragraph" w:customStyle="1" w:styleId="ConsPlusNormal">
    <w:name w:val="ConsPlusNormal"/>
    <w:rsid w:val="00C337C9"/>
    <w:pPr>
      <w:widowControl w:val="0"/>
      <w:autoSpaceDE w:val="0"/>
      <w:autoSpaceDN w:val="0"/>
      <w:adjustRightInd w:val="0"/>
      <w:ind w:firstLine="720"/>
    </w:pPr>
    <w:rPr>
      <w:rFonts w:ascii="Arial" w:hAnsi="Arial" w:cs="Arial"/>
    </w:rPr>
  </w:style>
  <w:style w:type="character" w:customStyle="1" w:styleId="HTML">
    <w:name w:val="Стандартный HTML Знак"/>
    <w:basedOn w:val="a0"/>
    <w:link w:val="HTML0"/>
    <w:semiHidden/>
    <w:locked/>
    <w:rsid w:val="00C337C9"/>
    <w:rPr>
      <w:rFonts w:ascii="Consolas" w:hAnsi="Consolas" w:cs="Times New Roman"/>
      <w:sz w:val="20"/>
      <w:szCs w:val="20"/>
    </w:rPr>
  </w:style>
  <w:style w:type="paragraph" w:styleId="HTML0">
    <w:name w:val="HTML Preformatted"/>
    <w:basedOn w:val="a"/>
    <w:link w:val="HTML"/>
    <w:semiHidden/>
    <w:rsid w:val="00C337C9"/>
    <w:pPr>
      <w:spacing w:after="0" w:line="240" w:lineRule="auto"/>
    </w:pPr>
    <w:rPr>
      <w:rFonts w:ascii="Consolas" w:hAnsi="Consolas"/>
      <w:sz w:val="20"/>
      <w:szCs w:val="20"/>
    </w:rPr>
  </w:style>
  <w:style w:type="character" w:styleId="af0">
    <w:name w:val="FollowedHyperlink"/>
    <w:basedOn w:val="a0"/>
    <w:semiHidden/>
    <w:rsid w:val="00421C00"/>
    <w:rPr>
      <w:rFonts w:cs="Times New Roman"/>
      <w:color w:val="800080"/>
      <w:u w:val="single"/>
    </w:rPr>
  </w:style>
  <w:style w:type="paragraph" w:customStyle="1" w:styleId="rvps2">
    <w:name w:val="rvps2"/>
    <w:basedOn w:val="a"/>
    <w:rsid w:val="00C62942"/>
    <w:pPr>
      <w:spacing w:before="100" w:beforeAutospacing="1" w:after="100" w:afterAutospacing="1" w:line="240" w:lineRule="auto"/>
    </w:pPr>
    <w:rPr>
      <w:rFonts w:ascii="Times New Roman" w:hAnsi="Times New Roman"/>
      <w:sz w:val="24"/>
      <w:szCs w:val="24"/>
    </w:rPr>
  </w:style>
  <w:style w:type="character" w:customStyle="1" w:styleId="rvts6">
    <w:name w:val="rvts6"/>
    <w:basedOn w:val="a0"/>
    <w:rsid w:val="00C629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2002" TargetMode="External"/><Relationship Id="rId18" Type="http://schemas.openxmlformats.org/officeDocument/2006/relationships/hyperlink" Target="http://ru.wikipedia.org/wiki/%D0%A1%D0%B5%D0%BC%D1%91%D0%BD%D0%BE%D0%B2,_%D0%A1%D0%B5%D1%80%D0%B3%D0%B5%D0%B9_%D0%9F%D0%B5%D1%82%D1%80%D0%BE%D0%B2%D0%B8%D1%87" TargetMode="External"/><Relationship Id="rId26" Type="http://schemas.openxmlformats.org/officeDocument/2006/relationships/hyperlink" Target="http://ru.wikipedia.org/wiki/%D0%A3%D0%B3%D0%BB%D0%BE%D0%B2,_%D0%A4%D1%91%D0%B4%D0%BE%D1%80_%D0%93%D1%80%D0%B8%D0%B3%D0%BE%D1%80%D1%8C%D0%B5%D0%B2%D0%B8%D1%87" TargetMode="External"/><Relationship Id="rId39" Type="http://schemas.openxmlformats.org/officeDocument/2006/relationships/hyperlink" Target="http://ru.wikipedia.org/wiki/%D0%90%D0%B4%D0%B0%D0%BF%D1%82%D0%B0%D1%86%D0%B8%D1%8F_%28%D0%B1%D0%B8%D0%BE%D0%BB%D0%BE%D0%B3%D0%B8%D1%8F%29" TargetMode="External"/><Relationship Id="rId21" Type="http://schemas.openxmlformats.org/officeDocument/2006/relationships/hyperlink" Target="http://ru.wikipedia.org/wiki/%D0%96%D0%B4%D0%B0%D0%BD%D0%BE%D0%B2,_%D0%92%D0%BB%D0%B0%D0%B4%D0%B8%D0%BC%D0%B8%D1%80_%D0%93%D0%B5%D0%BE%D1%80%D0%B3%D0%B8%D0%B5%D0%B2%D0%B8%D1%87" TargetMode="External"/><Relationship Id="rId34" Type="http://schemas.openxmlformats.org/officeDocument/2006/relationships/hyperlink" Target="http://ru.wikipedia.org/wiki/%D0%9E%D0%B1%D1%80%D0%B0%D0%B7_%D0%B6%D0%B8%D0%B7%D0%BD%D0%B8" TargetMode="External"/><Relationship Id="rId42" Type="http://schemas.openxmlformats.org/officeDocument/2006/relationships/hyperlink" Target="http://ru.wikipedia.org/wiki/%D0%9D%D0%B0%D1%80%D0%BA%D0%BE%D1%82%D0%B8%D0%BA%D0%B8" TargetMode="External"/><Relationship Id="rId47" Type="http://schemas.openxmlformats.org/officeDocument/2006/relationships/hyperlink" Target="http://ru.wikipedia.org/wiki/%D0%9C%D0%B5%D0%BD%D1%82%D0%B0%D0%BB%D0%B8%D1%82%D0%B5%D1%82" TargetMode="External"/><Relationship Id="rId50" Type="http://schemas.openxmlformats.org/officeDocument/2006/relationships/hyperlink" Target="http://ru.wikipedia.org/wiki/%D0%98%D0%BD%D1%82%D0%B5%D0%BB%D0%BB%D0%B5%D0%BA%D1%82" TargetMode="External"/><Relationship Id="rId55" Type="http://schemas.openxmlformats.org/officeDocument/2006/relationships/hyperlink" Target="http://medarticle34.moslek.ru/articles/38808.htm" TargetMode="External"/><Relationship Id="rId63" Type="http://schemas.openxmlformats.org/officeDocument/2006/relationships/hyperlink" Target="http://slovari.yandex.ru/dict/sociology/article/soc/soc-0371.htm" TargetMode="External"/><Relationship Id="rId68" Type="http://schemas.openxmlformats.org/officeDocument/2006/relationships/hyperlink" Target="http://ray-s.boom.ru/zip/social.html" TargetMode="External"/><Relationship Id="rId7" Type="http://schemas.openxmlformats.org/officeDocument/2006/relationships/hyperlink" Target="http://ru.wikipedia.org/wiki/%D0%9E%D0%B1%D1%80%D0%B0%D0%B7_%D0%B6%D0%B8%D0%B7%D0%BD%D0%B8" TargetMode="External"/><Relationship Id="rId71" Type="http://schemas.openxmlformats.org/officeDocument/2006/relationships/hyperlink" Target="http://www.minzdravsoc.ru/health/zozh/5" TargetMode="External"/><Relationship Id="rId2" Type="http://schemas.openxmlformats.org/officeDocument/2006/relationships/styles" Target="styles.xml"/><Relationship Id="rId16" Type="http://schemas.openxmlformats.org/officeDocument/2006/relationships/hyperlink" Target="http://ru.wikipedia.org/wiki/%D0%9A%D0%B0%D1%80%D0%B4%D0%B8%D0%BE%D0%BB%D0%BE%D0%B3" TargetMode="External"/><Relationship Id="rId29" Type="http://schemas.openxmlformats.org/officeDocument/2006/relationships/hyperlink" Target="http://ru.wikipedia.org/wiki/%D0%A1%D0%BE%D1%81%D1%82%D0%BE%D1%8F%D0%BD%D0%B8%D0%B5" TargetMode="External"/><Relationship Id="rId11" Type="http://schemas.openxmlformats.org/officeDocument/2006/relationships/hyperlink" Target="http://ru.wikipedia.org/wiki/%D0%90%D0%BC%D0%BE%D1%81%D0%BE%D0%B2,_%D0%9D%D0%B8%D0%BA%D0%BE%D0%BB%D0%B0%D0%B9_%D0%9C%D0%B8%D1%85%D0%B0%D0%B9%D0%BB%D0%BE%D0%B2%D0%B8%D1%87" TargetMode="External"/><Relationship Id="rId24" Type="http://schemas.openxmlformats.org/officeDocument/2006/relationships/hyperlink" Target="http://ru.wikipedia.org/wiki/1916" TargetMode="External"/><Relationship Id="rId32" Type="http://schemas.openxmlformats.org/officeDocument/2006/relationships/hyperlink" Target="http://ru.wikipedia.org/wiki/%D0%9E%D1%80%D0%B3%D0%B0%D0%BD%D1%8B_%D1%87%D0%B5%D0%BB%D0%BE%D0%B2%D0%B5%D0%BA%D0%B0" TargetMode="External"/><Relationship Id="rId37" Type="http://schemas.openxmlformats.org/officeDocument/2006/relationships/hyperlink" Target="http://ru.wikipedia.org/wiki/%D0%97%D0%B4%D0%BE%D1%80%D0%BE%D0%B2%D1%8C%D0%B5" TargetMode="External"/><Relationship Id="rId40" Type="http://schemas.openxmlformats.org/officeDocument/2006/relationships/hyperlink" Target="http://ru.wikipedia.org/wiki/%D0%92%D1%80%D0%B5%D0%B4%D0%BD%D1%8B%D0%B5_%D0%BF%D1%80%D0%B8%D0%B2%D1%8B%D1%87%D0%BA%D0%B8" TargetMode="External"/><Relationship Id="rId45" Type="http://schemas.openxmlformats.org/officeDocument/2006/relationships/hyperlink" Target="http://ru.wikipedia.org/wiki/%D0%93%D0%B8%D0%B3%D0%B8%D0%B5%D0%BD%D0%B0" TargetMode="External"/><Relationship Id="rId53" Type="http://schemas.openxmlformats.org/officeDocument/2006/relationships/hyperlink" Target="http://ru.wikipedia.org/wiki/%D0%94%D0%BE%D0%BB%D0%B3%D0%BE%D0%BB%D0%B5%D1%82%D0%B8%D0%B5" TargetMode="External"/><Relationship Id="rId58" Type="http://schemas.openxmlformats.org/officeDocument/2006/relationships/hyperlink" Target="http://www.spboms.ru/kiop/main?page_id=764" TargetMode="External"/><Relationship Id="rId66" Type="http://schemas.openxmlformats.org/officeDocument/2006/relationships/hyperlink" Target="http://web03.org/mdbooks/508_content.html"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A5%D0%B8%D1%80%D1%83%D1%80%D0%B3" TargetMode="External"/><Relationship Id="rId23" Type="http://schemas.openxmlformats.org/officeDocument/2006/relationships/hyperlink" Target="http://ru.wikipedia.org/wiki/%D0%A8%D0%B0%D1%82%D0%B0%D0%BB%D0%BE%D0%B2%D0%B0,_%D0%93%D0%B0%D0%BB%D0%B8%D0%BD%D0%B0_%D0%A1%D0%B5%D1%80%D0%B3%D0%B5%D0%B5%D0%B2%D0%BD%D0%B0" TargetMode="External"/><Relationship Id="rId28" Type="http://schemas.openxmlformats.org/officeDocument/2006/relationships/hyperlink" Target="http://ru.wikipedia.org/wiki/2008" TargetMode="External"/><Relationship Id="rId36" Type="http://schemas.openxmlformats.org/officeDocument/2006/relationships/hyperlink" Target="http://ru.wikipedia.org/wiki/%D0%91%D0%BE%D0%BB%D0%B5%D0%B7%D0%BD%D1%8C" TargetMode="External"/><Relationship Id="rId49" Type="http://schemas.openxmlformats.org/officeDocument/2006/relationships/hyperlink" Target="http://ru.wikipedia.org/wiki/%D0%9F%D1%81%D0%B8%D1%85%D0%BE%D0%B3%D0%B8%D0%B3%D0%B8%D0%B5%D0%BD%D0%B0" TargetMode="External"/><Relationship Id="rId57" Type="http://schemas.openxmlformats.org/officeDocument/2006/relationships/hyperlink" Target="http://medarticle34.moslek.ru/articles/33775.htm" TargetMode="External"/><Relationship Id="rId61" Type="http://schemas.openxmlformats.org/officeDocument/2006/relationships/hyperlink" Target="http://www.minzdravsoc.ru/special/healthcenters/materials/0" TargetMode="External"/><Relationship Id="rId10" Type="http://schemas.openxmlformats.org/officeDocument/2006/relationships/hyperlink" Target="http://ru.wikipedia.org/wiki/%D0%97%D0%B4%D0%BE%D1%80%D0%BE%D0%B2%D1%8C%D0%B5" TargetMode="External"/><Relationship Id="rId19" Type="http://schemas.openxmlformats.org/officeDocument/2006/relationships/hyperlink" Target="http://ru.wikipedia.org/wiki/1952" TargetMode="External"/><Relationship Id="rId31" Type="http://schemas.openxmlformats.org/officeDocument/2006/relationships/hyperlink" Target="http://ru.wikipedia.org/wiki/%D0%9E%D1%80%D0%B3%D0%B0%D0%BD%D0%B8%D0%B7%D0%BC" TargetMode="External"/><Relationship Id="rId44" Type="http://schemas.openxmlformats.org/officeDocument/2006/relationships/hyperlink" Target="http://ru.wikipedia.org/wiki/%D0%9F%D0%B8%D1%89%D0%B0" TargetMode="External"/><Relationship Id="rId52" Type="http://schemas.openxmlformats.org/officeDocument/2006/relationships/hyperlink" Target="http://ru.wikipedia.org/wiki/%D0%9E%D0%BF%D1%82%D0%B8%D0%BC%D0%B8%D0%B7%D0%BC" TargetMode="External"/><Relationship Id="rId60" Type="http://schemas.openxmlformats.org/officeDocument/2006/relationships/hyperlink" Target="http://www.minzdravsoc.ru/docs/mzsr/orders/930/?plus=1" TargetMode="External"/><Relationship Id="rId65" Type="http://schemas.openxmlformats.org/officeDocument/2006/relationships/hyperlink" Target="http://www.rg.ru/2009/09/18/golikova.html"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91%D0%BE%D0%BB%D0%B5%D0%B7%D0%BD%D1%8C" TargetMode="External"/><Relationship Id="rId14" Type="http://schemas.openxmlformats.org/officeDocument/2006/relationships/hyperlink" Target="http://ru.wikipedia.org/wiki/%D0%A1%D0%A1%D0%A1%D0%A0" TargetMode="External"/><Relationship Id="rId22" Type="http://schemas.openxmlformats.org/officeDocument/2006/relationships/hyperlink" Target="http://ru.wikipedia.org/wiki/1949" TargetMode="External"/><Relationship Id="rId27" Type="http://schemas.openxmlformats.org/officeDocument/2006/relationships/hyperlink" Target="http://ru.wikipedia.org/wiki/1904" TargetMode="External"/><Relationship Id="rId30" Type="http://schemas.openxmlformats.org/officeDocument/2006/relationships/hyperlink" Target="http://ru.wikipedia.org/wiki/%D0%96%D0%B8%D0%B7%D0%BD%D1%8C" TargetMode="External"/><Relationship Id="rId35" Type="http://schemas.openxmlformats.org/officeDocument/2006/relationships/hyperlink" Target="http://ru.wikipedia.org/wiki/%D0%9F%D1%80%D0%BE%D1%84%D0%B8%D0%BB%D0%B0%D0%BA%D1%82%D0%B8%D0%BA%D0%B0_%28%D0%BC%D0%B5%D0%B4%D0%B8%D1%86%D0%B8%D0%BD%D0%B0%29" TargetMode="External"/><Relationship Id="rId43" Type="http://schemas.openxmlformats.org/officeDocument/2006/relationships/hyperlink" Target="http://ru.wikipedia.org/wiki/%D0%90%D0%BB%D0%BA%D0%BE%D0%B3%D0%BE%D0%BB%D1%8C%D0%BD%D1%8B%D0%B5_%D0%BD%D0%B0%D0%BF%D0%B8%D1%82%D0%BA%D0%B8" TargetMode="External"/><Relationship Id="rId48" Type="http://schemas.openxmlformats.org/officeDocument/2006/relationships/hyperlink" Target="http://ru.wikipedia.org/wiki/%D0%AD%D0%BC%D0%BE%D1%86%D0%B8%D1%8F" TargetMode="External"/><Relationship Id="rId56" Type="http://schemas.openxmlformats.org/officeDocument/2006/relationships/hyperlink" Target="http://www.eao.ru/?p=152" TargetMode="External"/><Relationship Id="rId64" Type="http://schemas.openxmlformats.org/officeDocument/2006/relationships/hyperlink" Target="http://www.lida.by/print.php?id=704" TargetMode="External"/><Relationship Id="rId69" Type="http://schemas.openxmlformats.org/officeDocument/2006/relationships/hyperlink" Target="http://www.eao.ru/?p=1429" TargetMode="External"/><Relationship Id="rId8" Type="http://schemas.openxmlformats.org/officeDocument/2006/relationships/hyperlink" Target="http://ru.wikipedia.org/wiki/%D0%9F%D1%80%D0%BE%D1%84%D0%B8%D0%BB%D0%B0%D0%BA%D1%82%D0%B8%D0%BA%D0%B0_%28%D0%BC%D0%B5%D0%B4%D0%B8%D1%86%D0%B8%D0%BD%D0%B0%29" TargetMode="External"/><Relationship Id="rId51" Type="http://schemas.openxmlformats.org/officeDocument/2006/relationships/hyperlink" Target="http://ru.wikipedia.org/wiki/%D0%A1%D0%BE%D0%B7%D0%BD%D0%B0%D0%BD%D0%B8%D0%B5" TargetMode="External"/><Relationship Id="rId72" Type="http://schemas.openxmlformats.org/officeDocument/2006/relationships/hyperlink" Target="http://dic.academic.ru/dic.nsf/enc_medicine/" TargetMode="External"/><Relationship Id="rId3" Type="http://schemas.openxmlformats.org/officeDocument/2006/relationships/settings" Target="settings.xml"/><Relationship Id="rId12" Type="http://schemas.openxmlformats.org/officeDocument/2006/relationships/hyperlink" Target="http://ru.wikipedia.org/wiki/1913" TargetMode="External"/><Relationship Id="rId17" Type="http://schemas.openxmlformats.org/officeDocument/2006/relationships/hyperlink" Target="http://ru.wikipedia.org/wiki/%D0%93%D0%B5%D1%80%D0%BE%D0%BD%D1%82%D0%BE%D0%BB%D0%BE%D0%B3%D0%B8%D1%8F" TargetMode="External"/><Relationship Id="rId25" Type="http://schemas.openxmlformats.org/officeDocument/2006/relationships/hyperlink" Target="http://ru.wikipedia.org/w/index.php?title=%D0%A1%D0%B8%D1%81%D1%82%D0%B5%D0%BC%D0%B0_%D0%95%D1%81%D1%82%D0%B5%D1%81%D1%82%D0%B2%D0%B5%D0%BD%D0%BD%D0%BE%D0%B3%D0%BE_%D0%9E%D0%B7%D0%B4%D0%BE%D1%80%D0%BE%D0%B2%D0%BB%D0%B5%D0%BD%D0%B8%D1%8F&amp;action=edit&amp;redlink=1" TargetMode="External"/><Relationship Id="rId33" Type="http://schemas.openxmlformats.org/officeDocument/2006/relationships/hyperlink" Target="http://ru.wikipedia.org/wiki/%D0%91%D0%BE%D0%BB%D0%B5%D0%B7%D0%BD%D1%8C" TargetMode="External"/><Relationship Id="rId38" Type="http://schemas.openxmlformats.org/officeDocument/2006/relationships/hyperlink" Target="http://ru.wikipedia.org/wiki/%D0%94%D0%BE%D0%BB%D0%B3%D0%BE%D0%BB%D0%B5%D1%82%D0%B8%D0%B5" TargetMode="External"/><Relationship Id="rId46" Type="http://schemas.openxmlformats.org/officeDocument/2006/relationships/hyperlink" Target="http://ru.wikipedia.org/wiki/%D0%97%D0%B0%D0%BA%D0%B0%D0%BB%D0%B8%D0%B2%D0%B0%D0%BD%D0%B8%D0%B5" TargetMode="External"/><Relationship Id="rId59" Type="http://schemas.openxmlformats.org/officeDocument/2006/relationships/hyperlink" Target="http://www.minzdravsoc.ru/docs/mzsr/orders/855/?plus=1" TargetMode="External"/><Relationship Id="rId67" Type="http://schemas.openxmlformats.org/officeDocument/2006/relationships/hyperlink" Target="http://www.eao.ru/?p=39" TargetMode="External"/><Relationship Id="rId20" Type="http://schemas.openxmlformats.org/officeDocument/2006/relationships/hyperlink" Target="http://ru.wikipedia.org/wiki/%D0%9F%D1%81%D0%B8%D1%85%D0%BE%D1%82%D0%B5%D1%80%D0%B0%D0%BF%D0%B8%D1%8F" TargetMode="External"/><Relationship Id="rId41" Type="http://schemas.openxmlformats.org/officeDocument/2006/relationships/hyperlink" Target="http://ru.wikipedia.org/wiki/%D0%9A%D1%83%D1%80%D0%B5%D0%BD%D0%B8%D0%B5" TargetMode="External"/><Relationship Id="rId54" Type="http://schemas.openxmlformats.org/officeDocument/2006/relationships/hyperlink" Target="http://medarticle34.moslek.ru/articles/33775.htm" TargetMode="External"/><Relationship Id="rId62" Type="http://schemas.openxmlformats.org/officeDocument/2006/relationships/hyperlink" Target="http://slovari.yandex.ru/dict/sociology/article/soc/soc-0371.htm" TargetMode="External"/><Relationship Id="rId70" Type="http://schemas.openxmlformats.org/officeDocument/2006/relationships/hyperlink" Target="http://window.edu.ru/window_catalog/files/1091/Mtdusc6.pdf"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13615</Words>
  <Characters>77609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Grizli777</Company>
  <LinksUpToDate>false</LinksUpToDate>
  <CharactersWithSpaces>91042</CharactersWithSpaces>
  <SharedDoc>false</SharedDoc>
  <HLinks>
    <vt:vector size="402" baseType="variant">
      <vt:variant>
        <vt:i4>5832752</vt:i4>
      </vt:variant>
      <vt:variant>
        <vt:i4>201</vt:i4>
      </vt:variant>
      <vt:variant>
        <vt:i4>0</vt:i4>
      </vt:variant>
      <vt:variant>
        <vt:i4>5</vt:i4>
      </vt:variant>
      <vt:variant>
        <vt:lpwstr>http://dic.academic.ru/dic.nsf/enc_medicine/</vt:lpwstr>
      </vt:variant>
      <vt:variant>
        <vt:lpwstr/>
      </vt:variant>
      <vt:variant>
        <vt:i4>3014694</vt:i4>
      </vt:variant>
      <vt:variant>
        <vt:i4>198</vt:i4>
      </vt:variant>
      <vt:variant>
        <vt:i4>0</vt:i4>
      </vt:variant>
      <vt:variant>
        <vt:i4>5</vt:i4>
      </vt:variant>
      <vt:variant>
        <vt:lpwstr>http://www.minzdravsoc.ru/health/zozh/5</vt:lpwstr>
      </vt:variant>
      <vt:variant>
        <vt:lpwstr/>
      </vt:variant>
      <vt:variant>
        <vt:i4>6094894</vt:i4>
      </vt:variant>
      <vt:variant>
        <vt:i4>195</vt:i4>
      </vt:variant>
      <vt:variant>
        <vt:i4>0</vt:i4>
      </vt:variant>
      <vt:variant>
        <vt:i4>5</vt:i4>
      </vt:variant>
      <vt:variant>
        <vt:lpwstr>http://window.edu.ru/window_catalog/files/1091/Mtdusc6.pdf</vt:lpwstr>
      </vt:variant>
      <vt:variant>
        <vt:lpwstr/>
      </vt:variant>
      <vt:variant>
        <vt:i4>8257568</vt:i4>
      </vt:variant>
      <vt:variant>
        <vt:i4>192</vt:i4>
      </vt:variant>
      <vt:variant>
        <vt:i4>0</vt:i4>
      </vt:variant>
      <vt:variant>
        <vt:i4>5</vt:i4>
      </vt:variant>
      <vt:variant>
        <vt:lpwstr>http://medarticle34.moslek.ru/articles/45480.htm 25</vt:lpwstr>
      </vt:variant>
      <vt:variant>
        <vt:lpwstr/>
      </vt:variant>
      <vt:variant>
        <vt:i4>983132</vt:i4>
      </vt:variant>
      <vt:variant>
        <vt:i4>189</vt:i4>
      </vt:variant>
      <vt:variant>
        <vt:i4>0</vt:i4>
      </vt:variant>
      <vt:variant>
        <vt:i4>5</vt:i4>
      </vt:variant>
      <vt:variant>
        <vt:lpwstr>http://www.eao.ru/?p=1429</vt:lpwstr>
      </vt:variant>
      <vt:variant>
        <vt:lpwstr/>
      </vt:variant>
      <vt:variant>
        <vt:i4>4718621</vt:i4>
      </vt:variant>
      <vt:variant>
        <vt:i4>186</vt:i4>
      </vt:variant>
      <vt:variant>
        <vt:i4>0</vt:i4>
      </vt:variant>
      <vt:variant>
        <vt:i4>5</vt:i4>
      </vt:variant>
      <vt:variant>
        <vt:lpwstr>http://ray-s.boom.ru/zip/social.html</vt:lpwstr>
      </vt:variant>
      <vt:variant>
        <vt:lpwstr/>
      </vt:variant>
      <vt:variant>
        <vt:i4>4128872</vt:i4>
      </vt:variant>
      <vt:variant>
        <vt:i4>183</vt:i4>
      </vt:variant>
      <vt:variant>
        <vt:i4>0</vt:i4>
      </vt:variant>
      <vt:variant>
        <vt:i4>5</vt:i4>
      </vt:variant>
      <vt:variant>
        <vt:lpwstr>http://www.eao.ru/?p=39</vt:lpwstr>
      </vt:variant>
      <vt:variant>
        <vt:lpwstr/>
      </vt:variant>
      <vt:variant>
        <vt:i4>131104</vt:i4>
      </vt:variant>
      <vt:variant>
        <vt:i4>180</vt:i4>
      </vt:variant>
      <vt:variant>
        <vt:i4>0</vt:i4>
      </vt:variant>
      <vt:variant>
        <vt:i4>5</vt:i4>
      </vt:variant>
      <vt:variant>
        <vt:lpwstr>http://web03.org/mdbooks/508_content.html</vt:lpwstr>
      </vt:variant>
      <vt:variant>
        <vt:lpwstr/>
      </vt:variant>
      <vt:variant>
        <vt:i4>327688</vt:i4>
      </vt:variant>
      <vt:variant>
        <vt:i4>177</vt:i4>
      </vt:variant>
      <vt:variant>
        <vt:i4>0</vt:i4>
      </vt:variant>
      <vt:variant>
        <vt:i4>5</vt:i4>
      </vt:variant>
      <vt:variant>
        <vt:lpwstr>http://www.rg.ru/2009/09/18/golikova.html</vt:lpwstr>
      </vt:variant>
      <vt:variant>
        <vt:lpwstr/>
      </vt:variant>
      <vt:variant>
        <vt:i4>8192035</vt:i4>
      </vt:variant>
      <vt:variant>
        <vt:i4>174</vt:i4>
      </vt:variant>
      <vt:variant>
        <vt:i4>0</vt:i4>
      </vt:variant>
      <vt:variant>
        <vt:i4>5</vt:i4>
      </vt:variant>
      <vt:variant>
        <vt:lpwstr>http://www.lida.by/print.php?id=704</vt:lpwstr>
      </vt:variant>
      <vt:variant>
        <vt:lpwstr/>
      </vt:variant>
      <vt:variant>
        <vt:i4>4259925</vt:i4>
      </vt:variant>
      <vt:variant>
        <vt:i4>168</vt:i4>
      </vt:variant>
      <vt:variant>
        <vt:i4>0</vt:i4>
      </vt:variant>
      <vt:variant>
        <vt:i4>5</vt:i4>
      </vt:variant>
      <vt:variant>
        <vt:lpwstr>http://slovari.yandex.ru/dict/sociology/article/soc/soc-0371.htm</vt:lpwstr>
      </vt:variant>
      <vt:variant>
        <vt:lpwstr/>
      </vt:variant>
      <vt:variant>
        <vt:i4>4259925</vt:i4>
      </vt:variant>
      <vt:variant>
        <vt:i4>165</vt:i4>
      </vt:variant>
      <vt:variant>
        <vt:i4>0</vt:i4>
      </vt:variant>
      <vt:variant>
        <vt:i4>5</vt:i4>
      </vt:variant>
      <vt:variant>
        <vt:lpwstr>http://slovari.yandex.ru/dict/sociology/article/soc/soc-0371.htm</vt:lpwstr>
      </vt:variant>
      <vt:variant>
        <vt:lpwstr/>
      </vt:variant>
      <vt:variant>
        <vt:i4>4063359</vt:i4>
      </vt:variant>
      <vt:variant>
        <vt:i4>162</vt:i4>
      </vt:variant>
      <vt:variant>
        <vt:i4>0</vt:i4>
      </vt:variant>
      <vt:variant>
        <vt:i4>5</vt:i4>
      </vt:variant>
      <vt:variant>
        <vt:lpwstr>http://www.minzdravsoc.ru/special/healthcenters/materials/0</vt:lpwstr>
      </vt:variant>
      <vt:variant>
        <vt:lpwstr/>
      </vt:variant>
      <vt:variant>
        <vt:i4>3211297</vt:i4>
      </vt:variant>
      <vt:variant>
        <vt:i4>159</vt:i4>
      </vt:variant>
      <vt:variant>
        <vt:i4>0</vt:i4>
      </vt:variant>
      <vt:variant>
        <vt:i4>5</vt:i4>
      </vt:variant>
      <vt:variant>
        <vt:lpwstr>http://www.minzdravsoc.ru/docs/mzsr/orders/930/?plus=1</vt:lpwstr>
      </vt:variant>
      <vt:variant>
        <vt:lpwstr/>
      </vt:variant>
      <vt:variant>
        <vt:i4>3473447</vt:i4>
      </vt:variant>
      <vt:variant>
        <vt:i4>156</vt:i4>
      </vt:variant>
      <vt:variant>
        <vt:i4>0</vt:i4>
      </vt:variant>
      <vt:variant>
        <vt:i4>5</vt:i4>
      </vt:variant>
      <vt:variant>
        <vt:lpwstr>http://www.minzdravsoc.ru/docs/mzsr/orders/855/?plus=1</vt:lpwstr>
      </vt:variant>
      <vt:variant>
        <vt:lpwstr/>
      </vt:variant>
      <vt:variant>
        <vt:i4>458789</vt:i4>
      </vt:variant>
      <vt:variant>
        <vt:i4>153</vt:i4>
      </vt:variant>
      <vt:variant>
        <vt:i4>0</vt:i4>
      </vt:variant>
      <vt:variant>
        <vt:i4>5</vt:i4>
      </vt:variant>
      <vt:variant>
        <vt:lpwstr>http://www.spboms.ru/kiop/main?page_id=764</vt:lpwstr>
      </vt:variant>
      <vt:variant>
        <vt:lpwstr/>
      </vt:variant>
      <vt:variant>
        <vt:i4>5046281</vt:i4>
      </vt:variant>
      <vt:variant>
        <vt:i4>150</vt:i4>
      </vt:variant>
      <vt:variant>
        <vt:i4>0</vt:i4>
      </vt:variant>
      <vt:variant>
        <vt:i4>5</vt:i4>
      </vt:variant>
      <vt:variant>
        <vt:lpwstr>http://medarticle34.moslek.ru/articles/33775.htm</vt:lpwstr>
      </vt:variant>
      <vt:variant>
        <vt:lpwstr/>
      </vt:variant>
      <vt:variant>
        <vt:i4>983133</vt:i4>
      </vt:variant>
      <vt:variant>
        <vt:i4>147</vt:i4>
      </vt:variant>
      <vt:variant>
        <vt:i4>0</vt:i4>
      </vt:variant>
      <vt:variant>
        <vt:i4>5</vt:i4>
      </vt:variant>
      <vt:variant>
        <vt:lpwstr>http://www.eao.ru/?p=152</vt:lpwstr>
      </vt:variant>
      <vt:variant>
        <vt:lpwstr/>
      </vt:variant>
      <vt:variant>
        <vt:i4>5177349</vt:i4>
      </vt:variant>
      <vt:variant>
        <vt:i4>144</vt:i4>
      </vt:variant>
      <vt:variant>
        <vt:i4>0</vt:i4>
      </vt:variant>
      <vt:variant>
        <vt:i4>5</vt:i4>
      </vt:variant>
      <vt:variant>
        <vt:lpwstr>http://medarticle34.moslek.ru/articles/38808.htm</vt:lpwstr>
      </vt:variant>
      <vt:variant>
        <vt:lpwstr/>
      </vt:variant>
      <vt:variant>
        <vt:i4>5046281</vt:i4>
      </vt:variant>
      <vt:variant>
        <vt:i4>141</vt:i4>
      </vt:variant>
      <vt:variant>
        <vt:i4>0</vt:i4>
      </vt:variant>
      <vt:variant>
        <vt:i4>5</vt:i4>
      </vt:variant>
      <vt:variant>
        <vt:lpwstr>http://medarticle34.moslek.ru/articles/33775.htm</vt:lpwstr>
      </vt:variant>
      <vt:variant>
        <vt:lpwstr/>
      </vt:variant>
      <vt:variant>
        <vt:i4>524310</vt:i4>
      </vt:variant>
      <vt:variant>
        <vt:i4>138</vt:i4>
      </vt:variant>
      <vt:variant>
        <vt:i4>0</vt:i4>
      </vt:variant>
      <vt:variant>
        <vt:i4>5</vt:i4>
      </vt:variant>
      <vt:variant>
        <vt:lpwstr>http://ru.wikipedia.org/wiki/%D0%94%D0%BE%D0%BB%D0%B3%D0%BE%D0%BB%D0%B5%D1%82%D0%B8%D0%B5</vt:lpwstr>
      </vt:variant>
      <vt:variant>
        <vt:lpwstr/>
      </vt:variant>
      <vt:variant>
        <vt:i4>524363</vt:i4>
      </vt:variant>
      <vt:variant>
        <vt:i4>135</vt:i4>
      </vt:variant>
      <vt:variant>
        <vt:i4>0</vt:i4>
      </vt:variant>
      <vt:variant>
        <vt:i4>5</vt:i4>
      </vt:variant>
      <vt:variant>
        <vt:lpwstr>http://ru.wikipedia.org/wiki/%D0%9E%D0%BF%D1%82%D0%B8%D0%BC%D0%B8%D0%B7%D0%BC</vt:lpwstr>
      </vt:variant>
      <vt:variant>
        <vt:lpwstr/>
      </vt:variant>
      <vt:variant>
        <vt:i4>720965</vt:i4>
      </vt:variant>
      <vt:variant>
        <vt:i4>132</vt:i4>
      </vt:variant>
      <vt:variant>
        <vt:i4>0</vt:i4>
      </vt:variant>
      <vt:variant>
        <vt:i4>5</vt:i4>
      </vt:variant>
      <vt:variant>
        <vt:lpwstr>http://ru.wikipedia.org/wiki/%D0%A1%D0%BE%D0%B7%D0%BD%D0%B0%D0%BD%D0%B8%D0%B5</vt:lpwstr>
      </vt:variant>
      <vt:variant>
        <vt:lpwstr/>
      </vt:variant>
      <vt:variant>
        <vt:i4>2359392</vt:i4>
      </vt:variant>
      <vt:variant>
        <vt:i4>129</vt:i4>
      </vt:variant>
      <vt:variant>
        <vt:i4>0</vt:i4>
      </vt:variant>
      <vt:variant>
        <vt:i4>5</vt:i4>
      </vt:variant>
      <vt:variant>
        <vt:lpwstr>http://ru.wikipedia.org/wiki/%D0%98%D0%BD%D1%82%D0%B5%D0%BB%D0%BB%D0%B5%D0%BA%D1%82</vt:lpwstr>
      </vt:variant>
      <vt:variant>
        <vt:lpwstr/>
      </vt:variant>
      <vt:variant>
        <vt:i4>5439552</vt:i4>
      </vt:variant>
      <vt:variant>
        <vt:i4>126</vt:i4>
      </vt:variant>
      <vt:variant>
        <vt:i4>0</vt:i4>
      </vt:variant>
      <vt:variant>
        <vt:i4>5</vt:i4>
      </vt:variant>
      <vt:variant>
        <vt:lpwstr>http://ru.wikipedia.org/wiki/%D0%9F%D1%81%D0%B8%D1%85%D0%BE%D0%B3%D0%B8%D0%B3%D0%B8%D0%B5%D0%BD%D0%B0</vt:lpwstr>
      </vt:variant>
      <vt:variant>
        <vt:lpwstr/>
      </vt:variant>
      <vt:variant>
        <vt:i4>720962</vt:i4>
      </vt:variant>
      <vt:variant>
        <vt:i4>123</vt:i4>
      </vt:variant>
      <vt:variant>
        <vt:i4>0</vt:i4>
      </vt:variant>
      <vt:variant>
        <vt:i4>5</vt:i4>
      </vt:variant>
      <vt:variant>
        <vt:lpwstr>http://ru.wikipedia.org/wiki/%D0%AD%D0%BC%D0%BE%D1%86%D0%B8%D1%8F</vt:lpwstr>
      </vt:variant>
      <vt:variant>
        <vt:lpwstr/>
      </vt:variant>
      <vt:variant>
        <vt:i4>524355</vt:i4>
      </vt:variant>
      <vt:variant>
        <vt:i4>120</vt:i4>
      </vt:variant>
      <vt:variant>
        <vt:i4>0</vt:i4>
      </vt:variant>
      <vt:variant>
        <vt:i4>5</vt:i4>
      </vt:variant>
      <vt:variant>
        <vt:lpwstr>http://ru.wikipedia.org/wiki/%D0%9C%D0%B5%D0%BD%D1%82%D0%B0%D0%BB%D0%B8%D1%82%D0%B5%D1%82</vt:lpwstr>
      </vt:variant>
      <vt:variant>
        <vt:lpwstr/>
      </vt:variant>
      <vt:variant>
        <vt:i4>2359357</vt:i4>
      </vt:variant>
      <vt:variant>
        <vt:i4>117</vt:i4>
      </vt:variant>
      <vt:variant>
        <vt:i4>0</vt:i4>
      </vt:variant>
      <vt:variant>
        <vt:i4>5</vt:i4>
      </vt:variant>
      <vt:variant>
        <vt:lpwstr>http://ru.wikipedia.org/wiki/%D0%97%D0%B0%D0%BA%D0%B0%D0%BB%D0%B8%D0%B2%D0%B0%D0%BD%D0%B8%D0%B5</vt:lpwstr>
      </vt:variant>
      <vt:variant>
        <vt:lpwstr/>
      </vt:variant>
      <vt:variant>
        <vt:i4>2359358</vt:i4>
      </vt:variant>
      <vt:variant>
        <vt:i4>114</vt:i4>
      </vt:variant>
      <vt:variant>
        <vt:i4>0</vt:i4>
      </vt:variant>
      <vt:variant>
        <vt:i4>5</vt:i4>
      </vt:variant>
      <vt:variant>
        <vt:lpwstr>http://ru.wikipedia.org/wiki/%D0%93%D0%B8%D0%B3%D0%B8%D0%B5%D0%BD%D0%B0</vt:lpwstr>
      </vt:variant>
      <vt:variant>
        <vt:lpwstr/>
      </vt:variant>
      <vt:variant>
        <vt:i4>524361</vt:i4>
      </vt:variant>
      <vt:variant>
        <vt:i4>111</vt:i4>
      </vt:variant>
      <vt:variant>
        <vt:i4>0</vt:i4>
      </vt:variant>
      <vt:variant>
        <vt:i4>5</vt:i4>
      </vt:variant>
      <vt:variant>
        <vt:lpwstr>http://ru.wikipedia.org/wiki/%D0%9F%D0%B8%D1%89%D0%B0</vt:lpwstr>
      </vt:variant>
      <vt:variant>
        <vt:lpwstr/>
      </vt:variant>
      <vt:variant>
        <vt:i4>5963889</vt:i4>
      </vt:variant>
      <vt:variant>
        <vt:i4>108</vt:i4>
      </vt:variant>
      <vt:variant>
        <vt:i4>0</vt:i4>
      </vt:variant>
      <vt:variant>
        <vt:i4>5</vt:i4>
      </vt:variant>
      <vt:variant>
        <vt:lpwstr>http://ru.wikipedia.org/wiki/%D0%90%D0%BB%D0%BA%D0%BE%D0%B3%D0%BE%D0%BB%D1%8C%D0%BD%D1%8B%D0%B5_%D0%BD%D0%B0%D0%BF%D0%B8%D1%82%D0%BA%D0%B8</vt:lpwstr>
      </vt:variant>
      <vt:variant>
        <vt:lpwstr/>
      </vt:variant>
      <vt:variant>
        <vt:i4>2359396</vt:i4>
      </vt:variant>
      <vt:variant>
        <vt:i4>105</vt:i4>
      </vt:variant>
      <vt:variant>
        <vt:i4>0</vt:i4>
      </vt:variant>
      <vt:variant>
        <vt:i4>5</vt:i4>
      </vt:variant>
      <vt:variant>
        <vt:lpwstr>http://ru.wikipedia.org/wiki/%D0%9D%D0%B0%D1%80%D0%BA%D0%BE%D1%82%D0%B8%D0%BA%D0%B8</vt:lpwstr>
      </vt:variant>
      <vt:variant>
        <vt:lpwstr/>
      </vt:variant>
      <vt:variant>
        <vt:i4>2359396</vt:i4>
      </vt:variant>
      <vt:variant>
        <vt:i4>102</vt:i4>
      </vt:variant>
      <vt:variant>
        <vt:i4>0</vt:i4>
      </vt:variant>
      <vt:variant>
        <vt:i4>5</vt:i4>
      </vt:variant>
      <vt:variant>
        <vt:lpwstr>http://ru.wikipedia.org/wiki/%D0%9A%D1%83%D1%80%D0%B5%D0%BD%D0%B8%D0%B5</vt:lpwstr>
      </vt:variant>
      <vt:variant>
        <vt:lpwstr/>
      </vt:variant>
      <vt:variant>
        <vt:i4>2818052</vt:i4>
      </vt:variant>
      <vt:variant>
        <vt:i4>99</vt:i4>
      </vt:variant>
      <vt:variant>
        <vt:i4>0</vt:i4>
      </vt:variant>
      <vt:variant>
        <vt:i4>5</vt:i4>
      </vt:variant>
      <vt:variant>
        <vt:lpwstr>http://ru.wikipedia.org/wiki/%D0%92%D1%80%D0%B5%D0%B4%D0%BD%D1%8B%D0%B5_%D0%BF%D1%80%D0%B8%D0%B2%D1%8B%D1%87%D0%BA%D0%B8</vt:lpwstr>
      </vt:variant>
      <vt:variant>
        <vt:lpwstr/>
      </vt:variant>
      <vt:variant>
        <vt:i4>5570686</vt:i4>
      </vt:variant>
      <vt:variant>
        <vt:i4>96</vt:i4>
      </vt:variant>
      <vt:variant>
        <vt:i4>0</vt:i4>
      </vt:variant>
      <vt:variant>
        <vt:i4>5</vt:i4>
      </vt:variant>
      <vt:variant>
        <vt:lpwstr>http://ru.wikipedia.org/wiki/%D0%90%D0%B4%D0%B0%D0%BF%D1%82%D0%B0%D1%86%D0%B8%D1%8F_%28%D0%B1%D0%B8%D0%BE%D0%BB%D0%BE%D0%B3%D0%B8%D1%8F%29</vt:lpwstr>
      </vt:variant>
      <vt:variant>
        <vt:lpwstr/>
      </vt:variant>
      <vt:variant>
        <vt:i4>524310</vt:i4>
      </vt:variant>
      <vt:variant>
        <vt:i4>93</vt:i4>
      </vt:variant>
      <vt:variant>
        <vt:i4>0</vt:i4>
      </vt:variant>
      <vt:variant>
        <vt:i4>5</vt:i4>
      </vt:variant>
      <vt:variant>
        <vt:lpwstr>http://ru.wikipedia.org/wiki/%D0%94%D0%BE%D0%BB%D0%B3%D0%BE%D0%BB%D0%B5%D1%82%D0%B8%D0%B5</vt:lpwstr>
      </vt:variant>
      <vt:variant>
        <vt:lpwstr/>
      </vt:variant>
      <vt:variant>
        <vt:i4>5439564</vt:i4>
      </vt:variant>
      <vt:variant>
        <vt:i4>90</vt:i4>
      </vt:variant>
      <vt:variant>
        <vt:i4>0</vt:i4>
      </vt:variant>
      <vt:variant>
        <vt:i4>5</vt:i4>
      </vt:variant>
      <vt:variant>
        <vt:lpwstr>http://ru.wikipedia.org/wiki/%D0%97%D0%B4%D0%BE%D1%80%D0%BE%D0%B2%D1%8C%D0%B5</vt:lpwstr>
      </vt:variant>
      <vt:variant>
        <vt:lpwstr/>
      </vt:variant>
      <vt:variant>
        <vt:i4>8323135</vt:i4>
      </vt:variant>
      <vt:variant>
        <vt:i4>87</vt:i4>
      </vt:variant>
      <vt:variant>
        <vt:i4>0</vt:i4>
      </vt:variant>
      <vt:variant>
        <vt:i4>5</vt:i4>
      </vt:variant>
      <vt:variant>
        <vt:lpwstr>http://ru.wikipedia.org/wiki/%D0%91%D0%BE%D0%BB%D0%B5%D0%B7%D0%BD%D1%8C</vt:lpwstr>
      </vt:variant>
      <vt:variant>
        <vt:lpwstr/>
      </vt:variant>
      <vt:variant>
        <vt:i4>2228310</vt:i4>
      </vt:variant>
      <vt:variant>
        <vt:i4>84</vt:i4>
      </vt:variant>
      <vt:variant>
        <vt:i4>0</vt:i4>
      </vt:variant>
      <vt:variant>
        <vt:i4>5</vt:i4>
      </vt:variant>
      <vt:variant>
        <vt:lpwstr>http://ru.wikipedia.org/wiki/%D0%9F%D1%80%D0%BE%D1%84%D0%B8%D0%BB%D0%B0%D0%BA%D1%82%D0%B8%D0%BA%D0%B0_%28%D0%BC%D0%B5%D0%B4%D0%B8%D1%86%D0%B8%D0%BD%D0%B0%29</vt:lpwstr>
      </vt:variant>
      <vt:variant>
        <vt:lpwstr/>
      </vt:variant>
      <vt:variant>
        <vt:i4>262267</vt:i4>
      </vt:variant>
      <vt:variant>
        <vt:i4>81</vt:i4>
      </vt:variant>
      <vt:variant>
        <vt:i4>0</vt:i4>
      </vt:variant>
      <vt:variant>
        <vt:i4>5</vt:i4>
      </vt:variant>
      <vt:variant>
        <vt:lpwstr>http://ru.wikipedia.org/wiki/%D0%9E%D0%B1%D1%80%D0%B0%D0%B7_%D0%B6%D0%B8%D0%B7%D0%BD%D0%B8</vt:lpwstr>
      </vt:variant>
      <vt:variant>
        <vt:lpwstr/>
      </vt:variant>
      <vt:variant>
        <vt:i4>8323135</vt:i4>
      </vt:variant>
      <vt:variant>
        <vt:i4>78</vt:i4>
      </vt:variant>
      <vt:variant>
        <vt:i4>0</vt:i4>
      </vt:variant>
      <vt:variant>
        <vt:i4>5</vt:i4>
      </vt:variant>
      <vt:variant>
        <vt:lpwstr>http://ru.wikipedia.org/wiki/%D0%91%D0%BE%D0%BB%D0%B5%D0%B7%D0%BD%D1%8C</vt:lpwstr>
      </vt:variant>
      <vt:variant>
        <vt:lpwstr/>
      </vt:variant>
      <vt:variant>
        <vt:i4>6225957</vt:i4>
      </vt:variant>
      <vt:variant>
        <vt:i4>75</vt:i4>
      </vt:variant>
      <vt:variant>
        <vt:i4>0</vt:i4>
      </vt:variant>
      <vt:variant>
        <vt:i4>5</vt:i4>
      </vt:variant>
      <vt:variant>
        <vt:lpwstr>http://ru.wikipedia.org/wiki/%D0%9E%D1%80%D0%B3%D0%B0%D0%BD%D1%8B_%D1%87%D0%B5%D0%BB%D0%BE%D0%B2%D0%B5%D0%BA%D0%B0</vt:lpwstr>
      </vt:variant>
      <vt:variant>
        <vt:lpwstr/>
      </vt:variant>
      <vt:variant>
        <vt:i4>524307</vt:i4>
      </vt:variant>
      <vt:variant>
        <vt:i4>72</vt:i4>
      </vt:variant>
      <vt:variant>
        <vt:i4>0</vt:i4>
      </vt:variant>
      <vt:variant>
        <vt:i4>5</vt:i4>
      </vt:variant>
      <vt:variant>
        <vt:lpwstr>http://ru.wikipedia.org/wiki/%D0%9E%D1%80%D0%B3%D0%B0%D0%BD%D0%B8%D0%B7%D0%BC</vt:lpwstr>
      </vt:variant>
      <vt:variant>
        <vt:lpwstr/>
      </vt:variant>
      <vt:variant>
        <vt:i4>8323122</vt:i4>
      </vt:variant>
      <vt:variant>
        <vt:i4>69</vt:i4>
      </vt:variant>
      <vt:variant>
        <vt:i4>0</vt:i4>
      </vt:variant>
      <vt:variant>
        <vt:i4>5</vt:i4>
      </vt:variant>
      <vt:variant>
        <vt:lpwstr>http://ru.wikipedia.org/wiki/%D0%96%D0%B8%D0%B7%D0%BD%D1%8C</vt:lpwstr>
      </vt:variant>
      <vt:variant>
        <vt:lpwstr/>
      </vt:variant>
      <vt:variant>
        <vt:i4>2556007</vt:i4>
      </vt:variant>
      <vt:variant>
        <vt:i4>66</vt:i4>
      </vt:variant>
      <vt:variant>
        <vt:i4>0</vt:i4>
      </vt:variant>
      <vt:variant>
        <vt:i4>5</vt:i4>
      </vt:variant>
      <vt:variant>
        <vt:lpwstr>http://ru.wikipedia.org/wiki/%D0%A1%D0%BE%D1%81%D1%82%D0%BE%D1%8F%D0%BD%D0%B8%D0%B5</vt:lpwstr>
      </vt:variant>
      <vt:variant>
        <vt:lpwstr/>
      </vt:variant>
      <vt:variant>
        <vt:i4>655390</vt:i4>
      </vt:variant>
      <vt:variant>
        <vt:i4>63</vt:i4>
      </vt:variant>
      <vt:variant>
        <vt:i4>0</vt:i4>
      </vt:variant>
      <vt:variant>
        <vt:i4>5</vt:i4>
      </vt:variant>
      <vt:variant>
        <vt:lpwstr>http://ru.wikipedia.org/wiki/2008</vt:lpwstr>
      </vt:variant>
      <vt:variant>
        <vt:lpwstr/>
      </vt:variant>
      <vt:variant>
        <vt:i4>589847</vt:i4>
      </vt:variant>
      <vt:variant>
        <vt:i4>60</vt:i4>
      </vt:variant>
      <vt:variant>
        <vt:i4>0</vt:i4>
      </vt:variant>
      <vt:variant>
        <vt:i4>5</vt:i4>
      </vt:variant>
      <vt:variant>
        <vt:lpwstr>http://ru.wikipedia.org/wiki/1904</vt:lpwstr>
      </vt:variant>
      <vt:variant>
        <vt:lpwstr/>
      </vt:variant>
      <vt:variant>
        <vt:i4>851980</vt:i4>
      </vt:variant>
      <vt:variant>
        <vt:i4>57</vt:i4>
      </vt:variant>
      <vt:variant>
        <vt:i4>0</vt:i4>
      </vt:variant>
      <vt:variant>
        <vt:i4>5</vt:i4>
      </vt:variant>
      <vt:variant>
        <vt:lpwstr>http://ru.wikipedia.org/wiki/%D0%A3%D0%B3%D0%BB%D0%BE%D0%B2,_%D0%A4%D1%91%D0%B4%D0%BE%D1%80_%D0%93%D1%80%D0%B8%D0%B3%D0%BE%D1%80%D1%8C%D0%B5%D0%B2%D0%B8%D1%87</vt:lpwstr>
      </vt:variant>
      <vt:variant>
        <vt:lpwstr/>
      </vt:variant>
      <vt:variant>
        <vt:i4>1179678</vt:i4>
      </vt:variant>
      <vt:variant>
        <vt:i4>54</vt:i4>
      </vt:variant>
      <vt:variant>
        <vt:i4>0</vt:i4>
      </vt:variant>
      <vt:variant>
        <vt:i4>5</vt:i4>
      </vt:variant>
      <vt:variant>
        <vt:lpwstr>http://ru.wikipedia.org/w/index.php?title=%D0%A1%D0%B8%D1%81%D1%82%D0%B5%D0%BC%D0%B0_%D0%95%D1%81%D1%82%D0%B5%D1%81%D1%82%D0%B2%D0%B5%D0%BD%D0%BD%D0%BE%D0%B3%D0%BE_%D0%9E%D0%B7%D0%B4%D0%BE%D1%80%D0%BE%D0%B2%D0%BB%D0%B5%D0%BD%D0%B8%D1%8F&amp;action=edit&amp;redlink=1</vt:lpwstr>
      </vt:variant>
      <vt:variant>
        <vt:lpwstr/>
      </vt:variant>
      <vt:variant>
        <vt:i4>524311</vt:i4>
      </vt:variant>
      <vt:variant>
        <vt:i4>51</vt:i4>
      </vt:variant>
      <vt:variant>
        <vt:i4>0</vt:i4>
      </vt:variant>
      <vt:variant>
        <vt:i4>5</vt:i4>
      </vt:variant>
      <vt:variant>
        <vt:lpwstr>http://ru.wikipedia.org/wiki/1916</vt:lpwstr>
      </vt:variant>
      <vt:variant>
        <vt:lpwstr/>
      </vt:variant>
      <vt:variant>
        <vt:i4>5767260</vt:i4>
      </vt:variant>
      <vt:variant>
        <vt:i4>48</vt:i4>
      </vt:variant>
      <vt:variant>
        <vt:i4>0</vt:i4>
      </vt:variant>
      <vt:variant>
        <vt:i4>5</vt:i4>
      </vt:variant>
      <vt:variant>
        <vt:lpwstr>http://ru.wikipedia.org/wiki/%D0%A8%D0%B0%D1%82%D0%B0%D0%BB%D0%BE%D0%B2%D0%B0,_%D0%93%D0%B0%D0%BB%D0%B8%D0%BD%D0%B0_%D0%A1%D0%B5%D1%80%D0%B3%D0%B5%D0%B5%D0%B2%D0%BD%D0%B0</vt:lpwstr>
      </vt:variant>
      <vt:variant>
        <vt:lpwstr/>
      </vt:variant>
      <vt:variant>
        <vt:i4>851991</vt:i4>
      </vt:variant>
      <vt:variant>
        <vt:i4>45</vt:i4>
      </vt:variant>
      <vt:variant>
        <vt:i4>0</vt:i4>
      </vt:variant>
      <vt:variant>
        <vt:i4>5</vt:i4>
      </vt:variant>
      <vt:variant>
        <vt:lpwstr>http://ru.wikipedia.org/wiki/1949</vt:lpwstr>
      </vt:variant>
      <vt:variant>
        <vt:lpwstr/>
      </vt:variant>
      <vt:variant>
        <vt:i4>7340076</vt:i4>
      </vt:variant>
      <vt:variant>
        <vt:i4>42</vt:i4>
      </vt:variant>
      <vt:variant>
        <vt:i4>0</vt:i4>
      </vt:variant>
      <vt:variant>
        <vt:i4>5</vt:i4>
      </vt:variant>
      <vt:variant>
        <vt:lpwstr>http://ru.wikipedia.org/wiki/%D0%96%D0%B4%D0%B0%D0%BD%D0%BE%D0%B2,_%D0%92%D0%BB%D0%B0%D0%B4%D0%B8%D0%BC%D0%B8%D1%80_%D0%93%D0%B5%D0%BE%D1%80%D0%B3%D0%B8%D0%B5%D0%B2%D0%B8%D1%87</vt:lpwstr>
      </vt:variant>
      <vt:variant>
        <vt:lpwstr/>
      </vt:variant>
      <vt:variant>
        <vt:i4>524360</vt:i4>
      </vt:variant>
      <vt:variant>
        <vt:i4>39</vt:i4>
      </vt:variant>
      <vt:variant>
        <vt:i4>0</vt:i4>
      </vt:variant>
      <vt:variant>
        <vt:i4>5</vt:i4>
      </vt:variant>
      <vt:variant>
        <vt:lpwstr>http://ru.wikipedia.org/wiki/%D0%9F%D1%81%D0%B8%D1%85%D0%BE%D1%82%D0%B5%D1%80%D0%B0%D0%BF%D0%B8%D1%8F</vt:lpwstr>
      </vt:variant>
      <vt:variant>
        <vt:lpwstr/>
      </vt:variant>
      <vt:variant>
        <vt:i4>786455</vt:i4>
      </vt:variant>
      <vt:variant>
        <vt:i4>36</vt:i4>
      </vt:variant>
      <vt:variant>
        <vt:i4>0</vt:i4>
      </vt:variant>
      <vt:variant>
        <vt:i4>5</vt:i4>
      </vt:variant>
      <vt:variant>
        <vt:lpwstr>http://ru.wikipedia.org/wiki/1952</vt:lpwstr>
      </vt:variant>
      <vt:variant>
        <vt:lpwstr/>
      </vt:variant>
      <vt:variant>
        <vt:i4>262238</vt:i4>
      </vt:variant>
      <vt:variant>
        <vt:i4>33</vt:i4>
      </vt:variant>
      <vt:variant>
        <vt:i4>0</vt:i4>
      </vt:variant>
      <vt:variant>
        <vt:i4>5</vt:i4>
      </vt:variant>
      <vt:variant>
        <vt:lpwstr>http://ru.wikipedia.org/wiki/%D0%A1%D0%B5%D0%BC%D1%91%D0%BD%D0%BE%D0%B2,_%D0%A1%D0%B5%D1%80%D0%B3%D0%B5%D0%B9_%D0%9F%D0%B5%D1%82%D1%80%D0%BE%D0%B2%D0%B8%D1%87</vt:lpwstr>
      </vt:variant>
      <vt:variant>
        <vt:lpwstr/>
      </vt:variant>
      <vt:variant>
        <vt:i4>524354</vt:i4>
      </vt:variant>
      <vt:variant>
        <vt:i4>30</vt:i4>
      </vt:variant>
      <vt:variant>
        <vt:i4>0</vt:i4>
      </vt:variant>
      <vt:variant>
        <vt:i4>5</vt:i4>
      </vt:variant>
      <vt:variant>
        <vt:lpwstr>http://ru.wikipedia.org/wiki/%D0%93%D0%B5%D1%80%D0%BE%D0%BD%D1%82%D0%BE%D0%BB%D0%BE%D0%B3%D0%B8%D1%8F</vt:lpwstr>
      </vt:variant>
      <vt:variant>
        <vt:lpwstr/>
      </vt:variant>
      <vt:variant>
        <vt:i4>8323168</vt:i4>
      </vt:variant>
      <vt:variant>
        <vt:i4>27</vt:i4>
      </vt:variant>
      <vt:variant>
        <vt:i4>0</vt:i4>
      </vt:variant>
      <vt:variant>
        <vt:i4>5</vt:i4>
      </vt:variant>
      <vt:variant>
        <vt:lpwstr>http://ru.wikipedia.org/wiki/%D0%9A%D0%B0%D1%80%D0%B4%D0%B8%D0%BE%D0%BB%D0%BE%D0%B3</vt:lpwstr>
      </vt:variant>
      <vt:variant>
        <vt:lpwstr/>
      </vt:variant>
      <vt:variant>
        <vt:i4>5242896</vt:i4>
      </vt:variant>
      <vt:variant>
        <vt:i4>24</vt:i4>
      </vt:variant>
      <vt:variant>
        <vt:i4>0</vt:i4>
      </vt:variant>
      <vt:variant>
        <vt:i4>5</vt:i4>
      </vt:variant>
      <vt:variant>
        <vt:lpwstr>http://ru.wikipedia.org/wiki/%D0%A5%D0%B8%D1%80%D1%83%D1%80%D0%B3</vt:lpwstr>
      </vt:variant>
      <vt:variant>
        <vt:lpwstr/>
      </vt:variant>
      <vt:variant>
        <vt:i4>524319</vt:i4>
      </vt:variant>
      <vt:variant>
        <vt:i4>21</vt:i4>
      </vt:variant>
      <vt:variant>
        <vt:i4>0</vt:i4>
      </vt:variant>
      <vt:variant>
        <vt:i4>5</vt:i4>
      </vt:variant>
      <vt:variant>
        <vt:lpwstr>http://ru.wikipedia.org/wiki/%D0%A1%D0%A1%D0%A1%D0%A0</vt:lpwstr>
      </vt:variant>
      <vt:variant>
        <vt:lpwstr/>
      </vt:variant>
      <vt:variant>
        <vt:i4>655390</vt:i4>
      </vt:variant>
      <vt:variant>
        <vt:i4>18</vt:i4>
      </vt:variant>
      <vt:variant>
        <vt:i4>0</vt:i4>
      </vt:variant>
      <vt:variant>
        <vt:i4>5</vt:i4>
      </vt:variant>
      <vt:variant>
        <vt:lpwstr>http://ru.wikipedia.org/wiki/2002</vt:lpwstr>
      </vt:variant>
      <vt:variant>
        <vt:lpwstr/>
      </vt:variant>
      <vt:variant>
        <vt:i4>524311</vt:i4>
      </vt:variant>
      <vt:variant>
        <vt:i4>15</vt:i4>
      </vt:variant>
      <vt:variant>
        <vt:i4>0</vt:i4>
      </vt:variant>
      <vt:variant>
        <vt:i4>5</vt:i4>
      </vt:variant>
      <vt:variant>
        <vt:lpwstr>http://ru.wikipedia.org/wiki/1913</vt:lpwstr>
      </vt:variant>
      <vt:variant>
        <vt:lpwstr/>
      </vt:variant>
      <vt:variant>
        <vt:i4>655368</vt:i4>
      </vt:variant>
      <vt:variant>
        <vt:i4>12</vt:i4>
      </vt:variant>
      <vt:variant>
        <vt:i4>0</vt:i4>
      </vt:variant>
      <vt:variant>
        <vt:i4>5</vt:i4>
      </vt:variant>
      <vt:variant>
        <vt:lpwstr>http://ru.wikipedia.org/wiki/%D0%90%D0%BC%D0%BE%D1%81%D0%BE%D0%B2,_%D0%9D%D0%B8%D0%BA%D0%BE%D0%BB%D0%B0%D0%B9_%D0%9C%D0%B8%D1%85%D0%B0%D0%B9%D0%BB%D0%BE%D0%B2%D0%B8%D1%87</vt:lpwstr>
      </vt:variant>
      <vt:variant>
        <vt:lpwstr/>
      </vt:variant>
      <vt:variant>
        <vt:i4>5439564</vt:i4>
      </vt:variant>
      <vt:variant>
        <vt:i4>9</vt:i4>
      </vt:variant>
      <vt:variant>
        <vt:i4>0</vt:i4>
      </vt:variant>
      <vt:variant>
        <vt:i4>5</vt:i4>
      </vt:variant>
      <vt:variant>
        <vt:lpwstr>http://ru.wikipedia.org/wiki/%D0%97%D0%B4%D0%BE%D1%80%D0%BE%D0%B2%D1%8C%D0%B5</vt:lpwstr>
      </vt:variant>
      <vt:variant>
        <vt:lpwstr/>
      </vt:variant>
      <vt:variant>
        <vt:i4>8323135</vt:i4>
      </vt:variant>
      <vt:variant>
        <vt:i4>6</vt:i4>
      </vt:variant>
      <vt:variant>
        <vt:i4>0</vt:i4>
      </vt:variant>
      <vt:variant>
        <vt:i4>5</vt:i4>
      </vt:variant>
      <vt:variant>
        <vt:lpwstr>http://ru.wikipedia.org/wiki/%D0%91%D0%BE%D0%BB%D0%B5%D0%B7%D0%BD%D1%8C</vt:lpwstr>
      </vt:variant>
      <vt:variant>
        <vt:lpwstr/>
      </vt:variant>
      <vt:variant>
        <vt:i4>2228310</vt:i4>
      </vt:variant>
      <vt:variant>
        <vt:i4>3</vt:i4>
      </vt:variant>
      <vt:variant>
        <vt:i4>0</vt:i4>
      </vt:variant>
      <vt:variant>
        <vt:i4>5</vt:i4>
      </vt:variant>
      <vt:variant>
        <vt:lpwstr>http://ru.wikipedia.org/wiki/%D0%9F%D1%80%D0%BE%D1%84%D0%B8%D0%BB%D0%B0%D0%BA%D1%82%D0%B8%D0%BA%D0%B0_%28%D0%BC%D0%B5%D0%B4%D0%B8%D1%86%D0%B8%D0%BD%D0%B0%29</vt:lpwstr>
      </vt:variant>
      <vt:variant>
        <vt:lpwstr/>
      </vt:variant>
      <vt:variant>
        <vt:i4>262267</vt:i4>
      </vt:variant>
      <vt:variant>
        <vt:i4>0</vt:i4>
      </vt:variant>
      <vt:variant>
        <vt:i4>0</vt:i4>
      </vt:variant>
      <vt:variant>
        <vt:i4>5</vt:i4>
      </vt:variant>
      <vt:variant>
        <vt:lpwstr>http://ru.wikipedia.org/wiki/%D0%9E%D0%B1%D1%80%D0%B0%D0%B7_%D0%B6%D0%B8%D0%B7%D0%BD%D0%B8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I</dc:creator>
  <cp:keywords/>
  <dc:description/>
  <cp:lastModifiedBy>admin</cp:lastModifiedBy>
  <cp:revision>2</cp:revision>
  <cp:lastPrinted>2010-05-04T22:15:00Z</cp:lastPrinted>
  <dcterms:created xsi:type="dcterms:W3CDTF">2014-05-11T23:53:00Z</dcterms:created>
  <dcterms:modified xsi:type="dcterms:W3CDTF">2014-05-11T23:53:00Z</dcterms:modified>
</cp:coreProperties>
</file>