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F5E" w:rsidRPr="00F81F5E" w:rsidRDefault="00F81F5E" w:rsidP="00F81F5E">
      <w:pPr>
        <w:pStyle w:val="1"/>
        <w:rPr>
          <w:lang w:val="uk-UA"/>
        </w:rPr>
      </w:pPr>
      <w:r w:rsidRPr="00F81F5E">
        <w:rPr>
          <w:lang w:val="uk-UA"/>
        </w:rPr>
        <w:t>Вступ</w:t>
      </w:r>
    </w:p>
    <w:p w:rsidR="00F81F5E" w:rsidRPr="00F81F5E" w:rsidRDefault="00F81F5E" w:rsidP="00F81F5E">
      <w:pPr>
        <w:rPr>
          <w:lang w:val="uk-UA"/>
        </w:rPr>
      </w:pPr>
    </w:p>
    <w:p w:rsidR="00F81F5E" w:rsidRPr="00F81F5E" w:rsidRDefault="00F81F5E" w:rsidP="00F81F5E">
      <w:pPr>
        <w:rPr>
          <w:lang w:val="uk-UA"/>
        </w:rPr>
      </w:pPr>
      <w:r w:rsidRPr="00F81F5E">
        <w:rPr>
          <w:lang w:val="uk-UA"/>
        </w:rPr>
        <w:t>Розрахункова робота "Визначення розмірів плати за забруднення атмосферного повітря та розробки заходів щодо очистки шкідливих викидів" виконується студентом  при вивченні курсу"Основи екології" з метою:</w:t>
      </w:r>
    </w:p>
    <w:p w:rsidR="00F81F5E" w:rsidRPr="00F81F5E" w:rsidRDefault="00F81F5E" w:rsidP="00F81F5E">
      <w:pPr>
        <w:pStyle w:val="MR"/>
        <w:tabs>
          <w:tab w:val="clear" w:pos="993"/>
          <w:tab w:val="left" w:pos="1134"/>
        </w:tabs>
        <w:ind w:left="0" w:firstLine="709"/>
        <w:rPr>
          <w:lang w:val="uk-UA"/>
        </w:rPr>
      </w:pPr>
      <w:r w:rsidRPr="00F81F5E">
        <w:rPr>
          <w:lang w:val="uk-UA"/>
        </w:rPr>
        <w:t>навчитися оцінювати вплив промислових підприємств енергетичних установок тощо,на стан атмосферного повітря;</w:t>
      </w:r>
    </w:p>
    <w:p w:rsidR="00F81F5E" w:rsidRPr="00F81F5E" w:rsidRDefault="00F81F5E" w:rsidP="00F81F5E">
      <w:pPr>
        <w:pStyle w:val="MR"/>
        <w:tabs>
          <w:tab w:val="clear" w:pos="993"/>
          <w:tab w:val="left" w:pos="1134"/>
        </w:tabs>
        <w:ind w:left="0" w:firstLine="709"/>
        <w:rPr>
          <w:lang w:val="uk-UA"/>
        </w:rPr>
      </w:pPr>
      <w:r w:rsidRPr="00F81F5E">
        <w:rPr>
          <w:lang w:val="uk-UA"/>
        </w:rPr>
        <w:t>визначення класу шкідливих підприємств,класу небезпеки забруднюючих речовин,розмірів санітарно-захисних зон;</w:t>
      </w:r>
    </w:p>
    <w:p w:rsidR="00F81F5E" w:rsidRPr="00F81F5E" w:rsidRDefault="00F81F5E" w:rsidP="00F81F5E">
      <w:pPr>
        <w:pStyle w:val="MR"/>
        <w:tabs>
          <w:tab w:val="clear" w:pos="993"/>
          <w:tab w:val="left" w:pos="1134"/>
        </w:tabs>
        <w:ind w:left="0" w:firstLine="709"/>
        <w:rPr>
          <w:lang w:val="uk-UA"/>
        </w:rPr>
      </w:pPr>
      <w:r w:rsidRPr="00F81F5E">
        <w:rPr>
          <w:lang w:val="uk-UA"/>
        </w:rPr>
        <w:t>вивчення дії основних забруднюючих речовин на організм людини;</w:t>
      </w:r>
    </w:p>
    <w:p w:rsidR="00F81F5E" w:rsidRPr="00F81F5E" w:rsidRDefault="00F81F5E" w:rsidP="00F81F5E">
      <w:pPr>
        <w:pStyle w:val="MR"/>
        <w:tabs>
          <w:tab w:val="clear" w:pos="993"/>
          <w:tab w:val="left" w:pos="1134"/>
        </w:tabs>
        <w:ind w:left="0" w:firstLine="709"/>
        <w:rPr>
          <w:lang w:val="uk-UA"/>
        </w:rPr>
      </w:pPr>
      <w:r w:rsidRPr="00F81F5E">
        <w:rPr>
          <w:lang w:val="uk-UA"/>
        </w:rPr>
        <w:t>розрахунки фактичних об’ємів викидів забруднюючих речовин в атмосферу;</w:t>
      </w:r>
    </w:p>
    <w:p w:rsidR="00F81F5E" w:rsidRPr="00F81F5E" w:rsidRDefault="00F81F5E" w:rsidP="00F81F5E">
      <w:pPr>
        <w:pStyle w:val="MR"/>
        <w:tabs>
          <w:tab w:val="clear" w:pos="993"/>
          <w:tab w:val="left" w:pos="1134"/>
        </w:tabs>
        <w:ind w:left="0" w:firstLine="709"/>
        <w:rPr>
          <w:lang w:val="uk-UA"/>
        </w:rPr>
      </w:pPr>
      <w:r w:rsidRPr="00F81F5E">
        <w:rPr>
          <w:lang w:val="uk-UA"/>
        </w:rPr>
        <w:t>визначення необхідного ступеня очистки газоповітряної  суміші;</w:t>
      </w:r>
    </w:p>
    <w:p w:rsidR="00F81F5E" w:rsidRPr="00F81F5E" w:rsidRDefault="00F81F5E" w:rsidP="00F81F5E">
      <w:pPr>
        <w:pStyle w:val="MR"/>
        <w:tabs>
          <w:tab w:val="clear" w:pos="993"/>
          <w:tab w:val="left" w:pos="1134"/>
        </w:tabs>
        <w:ind w:left="0" w:firstLine="709"/>
        <w:rPr>
          <w:lang w:val="uk-UA"/>
        </w:rPr>
      </w:pPr>
      <w:r w:rsidRPr="00F81F5E">
        <w:rPr>
          <w:lang w:val="uk-UA"/>
        </w:rPr>
        <w:t>розрахунки розмірів плати за шкоду , заподіяну атмосферному повітрю внаслідок його забруднення.</w:t>
      </w:r>
    </w:p>
    <w:p w:rsidR="00F81F5E" w:rsidRPr="00F81F5E" w:rsidRDefault="00F81F5E" w:rsidP="00F81F5E">
      <w:pPr>
        <w:pStyle w:val="1"/>
        <w:rPr>
          <w:lang w:val="uk-UA"/>
        </w:rPr>
      </w:pPr>
      <w:r w:rsidRPr="00F81F5E">
        <w:rPr>
          <w:lang w:val="uk-UA"/>
        </w:rPr>
        <w:t>Основні поняття</w:t>
      </w:r>
    </w:p>
    <w:p w:rsidR="00F81F5E" w:rsidRPr="00F81F5E" w:rsidRDefault="00F81F5E" w:rsidP="00F81F5E">
      <w:pPr>
        <w:rPr>
          <w:lang w:val="uk-UA"/>
        </w:rPr>
      </w:pPr>
    </w:p>
    <w:p w:rsidR="00F81F5E" w:rsidRPr="00F81F5E" w:rsidRDefault="00F81F5E" w:rsidP="00F81F5E">
      <w:pPr>
        <w:rPr>
          <w:lang w:val="uk-UA"/>
        </w:rPr>
      </w:pPr>
      <w:r w:rsidRPr="00F81F5E">
        <w:rPr>
          <w:lang w:val="uk-UA"/>
        </w:rPr>
        <w:t>Під забрудненням атмосфери розуміють таку зміну стану, яка повністю або частково є результатом життєдіяльності людини,прямо або опосередковано змінює  приходящу енергію,рівні радіації, фізико-хімічні властивості довкілля та умови існування живих організмів.</w:t>
      </w:r>
    </w:p>
    <w:p w:rsidR="00F81F5E" w:rsidRPr="00F81F5E" w:rsidRDefault="00F81F5E" w:rsidP="00F81F5E">
      <w:pPr>
        <w:rPr>
          <w:lang w:val="uk-UA"/>
        </w:rPr>
      </w:pPr>
      <w:r w:rsidRPr="00F81F5E">
        <w:rPr>
          <w:lang w:val="uk-UA"/>
        </w:rPr>
        <w:t xml:space="preserve">Серед загальної маси забруднюючих речовин,що надходять в атмосферу:гази складають 90%,тверді частки 10%. Рідкі забруднювачі </w:t>
      </w:r>
      <w:r w:rsidR="008E5E39" w:rsidRPr="00F81F5E">
        <w:rPr>
          <w:lang w:val="uk-UA"/>
        </w:rPr>
        <w:t>зустрічається</w:t>
      </w:r>
      <w:r w:rsidRPr="00F81F5E">
        <w:rPr>
          <w:lang w:val="uk-UA"/>
        </w:rPr>
        <w:t xml:space="preserve"> дуже рідко.</w:t>
      </w:r>
    </w:p>
    <w:p w:rsidR="00F81F5E" w:rsidRPr="00F81F5E" w:rsidRDefault="00F81F5E" w:rsidP="00F81F5E">
      <w:pPr>
        <w:rPr>
          <w:lang w:val="uk-UA"/>
        </w:rPr>
      </w:pPr>
      <w:r w:rsidRPr="00F81F5E">
        <w:rPr>
          <w:lang w:val="uk-UA"/>
        </w:rPr>
        <w:t>Всі джерела забруднення поділяються на:</w:t>
      </w:r>
    </w:p>
    <w:p w:rsidR="00F81F5E" w:rsidRPr="00F81F5E" w:rsidRDefault="00F81F5E" w:rsidP="00F81F5E">
      <w:pPr>
        <w:pStyle w:val="MR"/>
        <w:rPr>
          <w:lang w:val="uk-UA"/>
        </w:rPr>
      </w:pPr>
      <w:r w:rsidRPr="00F81F5E">
        <w:rPr>
          <w:lang w:val="uk-UA"/>
        </w:rPr>
        <w:t>природні;</w:t>
      </w:r>
    </w:p>
    <w:p w:rsidR="00F81F5E" w:rsidRPr="00F81F5E" w:rsidRDefault="00F81F5E" w:rsidP="00F81F5E">
      <w:pPr>
        <w:pStyle w:val="MR"/>
        <w:rPr>
          <w:lang w:val="uk-UA"/>
        </w:rPr>
      </w:pPr>
      <w:r w:rsidRPr="00F81F5E">
        <w:rPr>
          <w:lang w:val="uk-UA"/>
        </w:rPr>
        <w:t xml:space="preserve">штучні (антропогенні). </w:t>
      </w:r>
    </w:p>
    <w:p w:rsidR="00F81F5E" w:rsidRPr="00F81F5E" w:rsidRDefault="00F81F5E" w:rsidP="00F81F5E">
      <w:pPr>
        <w:rPr>
          <w:lang w:val="uk-UA"/>
        </w:rPr>
      </w:pPr>
      <w:r w:rsidRPr="00F81F5E">
        <w:rPr>
          <w:lang w:val="uk-UA"/>
        </w:rPr>
        <w:t>Домішки природного походження надходять в атмосферу в результаті вулканічної діяльності,а потім пил,вуглеводні тощо,вивітрювання ґрунтів та гірських порід,лісових та степових пожеж,розкладу рослин,згоряння метеоритів. Багато шкідливих речовин утворюються в результаті вторинних природних процесів.</w:t>
      </w:r>
    </w:p>
    <w:p w:rsidR="00F81F5E" w:rsidRPr="00F81F5E" w:rsidRDefault="00F81F5E" w:rsidP="00F81F5E">
      <w:pPr>
        <w:rPr>
          <w:u w:val="single"/>
          <w:lang w:val="uk-UA"/>
        </w:rPr>
      </w:pPr>
      <w:r w:rsidRPr="00F81F5E">
        <w:rPr>
          <w:lang w:val="uk-UA"/>
        </w:rPr>
        <w:t xml:space="preserve">Так, хвойні дерева виділяють ефірні масла, які окислюючись утворюють нові хімічні елементи. Встановлено,що джерелом синьої димки над лісом є терпени та інші. В лісах утворюється близько 1000 млн.т. реакційно-здатних вуглеводнів: етилен </w:t>
      </w:r>
      <w:r w:rsidRPr="00F81F5E">
        <w:rPr>
          <w:u w:val="single"/>
          <w:lang w:val="uk-UA"/>
        </w:rPr>
        <w:t>,</w:t>
      </w:r>
      <w:r w:rsidRPr="00F81F5E">
        <w:rPr>
          <w:lang w:val="uk-UA"/>
        </w:rPr>
        <w:t xml:space="preserve"> ізопрен , а також ненасичені вуглеводні, альдегідні ,кислі та лужні речовини .</w:t>
      </w:r>
    </w:p>
    <w:p w:rsidR="00F81F5E" w:rsidRPr="00F81F5E" w:rsidRDefault="00F81F5E" w:rsidP="00F81F5E">
      <w:pPr>
        <w:rPr>
          <w:lang w:val="uk-UA"/>
        </w:rPr>
      </w:pPr>
      <w:r w:rsidRPr="00F81F5E">
        <w:rPr>
          <w:lang w:val="uk-UA"/>
        </w:rPr>
        <w:t>Антропогенні джерела забруднення в свою чергу поділяються на :</w:t>
      </w:r>
    </w:p>
    <w:p w:rsidR="00F81F5E" w:rsidRPr="00F81F5E" w:rsidRDefault="00F81F5E" w:rsidP="00F81F5E">
      <w:pPr>
        <w:pStyle w:val="MR"/>
        <w:rPr>
          <w:lang w:val="uk-UA"/>
        </w:rPr>
      </w:pPr>
      <w:r w:rsidRPr="00F81F5E">
        <w:rPr>
          <w:lang w:val="uk-UA"/>
        </w:rPr>
        <w:t>стаціонарні(енергетичні установки , що мають викопне паливо промислові та комунально-побутові підприємства);</w:t>
      </w:r>
    </w:p>
    <w:p w:rsidR="00F81F5E" w:rsidRPr="00F81F5E" w:rsidRDefault="00F81F5E" w:rsidP="00F81F5E">
      <w:pPr>
        <w:pStyle w:val="MR"/>
        <w:rPr>
          <w:lang w:val="uk-UA"/>
        </w:rPr>
      </w:pPr>
      <w:r w:rsidRPr="00F81F5E">
        <w:rPr>
          <w:lang w:val="uk-UA"/>
        </w:rPr>
        <w:t>пересування (всі види транспорту).</w:t>
      </w:r>
    </w:p>
    <w:p w:rsidR="00F81F5E" w:rsidRPr="00F81F5E" w:rsidRDefault="00F81F5E" w:rsidP="00F81F5E">
      <w:pPr>
        <w:rPr>
          <w:lang w:val="uk-UA"/>
        </w:rPr>
      </w:pPr>
      <w:r w:rsidRPr="00F81F5E">
        <w:rPr>
          <w:lang w:val="uk-UA"/>
        </w:rPr>
        <w:t>Промислові джерела атмосферного повітря поділяються на : джерела виділення та джерела викидів . До перших відносяться технологічні пристрої (апарати,установи тощо), в процесі ексомутації в яких виділяються домішки.</w:t>
      </w:r>
      <w:r>
        <w:rPr>
          <w:lang w:val="uk-UA"/>
        </w:rPr>
        <w:t xml:space="preserve"> </w:t>
      </w:r>
      <w:r w:rsidRPr="00F81F5E">
        <w:rPr>
          <w:lang w:val="uk-UA"/>
        </w:rPr>
        <w:t xml:space="preserve">До других – труби, вентиляційні шахти , аераційні ліхтарі за допомогою , яких домішки надходять в атмосферу. </w:t>
      </w:r>
    </w:p>
    <w:p w:rsidR="00F81F5E" w:rsidRPr="00F81F5E" w:rsidRDefault="00F81F5E" w:rsidP="00F81F5E">
      <w:pPr>
        <w:rPr>
          <w:lang w:val="uk-UA"/>
        </w:rPr>
      </w:pPr>
      <w:r w:rsidRPr="00F81F5E">
        <w:rPr>
          <w:lang w:val="uk-UA"/>
        </w:rPr>
        <w:t>Промислові викиди поділяються на : організовані та неорганізовані.</w:t>
      </w:r>
    </w:p>
    <w:p w:rsidR="00F81F5E" w:rsidRPr="00F81F5E" w:rsidRDefault="00F81F5E" w:rsidP="00F81F5E">
      <w:pPr>
        <w:rPr>
          <w:lang w:val="uk-UA"/>
        </w:rPr>
      </w:pPr>
      <w:r w:rsidRPr="00F81F5E">
        <w:rPr>
          <w:lang w:val="uk-UA"/>
        </w:rPr>
        <w:t>Організований промисловий викид надходить в атмосферу через спеціально споруджені газовідводи та турбіни , що дозволяють застосовувати  для очистки від забруднюючих речовин відповідні установки. Неорганізований промисловий викид надходить в атмосферу у вигляді не спрямованих потоків газів у результаті порушень герметичності обладнання. Неорганізовані викиди характерні для очисних споруд, заловідвалів ділянок вантажної розвантажувальних робіт та інших об'єктів. До основних  джерел промислового забруднення атмосферного повітря відносять підприємства енергетики, металургії, будматеріалів, хімічної та нафтопереробної промисловості виробництва добрив.</w:t>
      </w:r>
    </w:p>
    <w:p w:rsidR="00F81F5E" w:rsidRPr="00F81F5E" w:rsidRDefault="00F81F5E" w:rsidP="00F81F5E">
      <w:pPr>
        <w:rPr>
          <w:lang w:val="uk-UA"/>
        </w:rPr>
      </w:pPr>
      <w:r w:rsidRPr="00F81F5E">
        <w:rPr>
          <w:lang w:val="uk-UA"/>
        </w:rPr>
        <w:t>Рівень забруднення повітря залежить не лише від обсягу викидів промислових підприємств і автотранспорту та й від метеорологічних умов. Жаркі, безвітряні,літні дні або безвітряна погода восени та взимку , коли майже немає циркуляції повітря,сприяє утворенню застійних явищ біля поверхні землі й різкому зростанню конструкції шкідливих домішок утворення смог в зонах транспортних зв’язків і на вулицях з напруженим  автомобільним рухом.</w:t>
      </w:r>
    </w:p>
    <w:p w:rsidR="00F81F5E" w:rsidRPr="00F81F5E" w:rsidRDefault="00F81F5E" w:rsidP="00F81F5E">
      <w:pPr>
        <w:rPr>
          <w:lang w:val="uk-UA"/>
        </w:rPr>
      </w:pPr>
      <w:r w:rsidRPr="00F81F5E">
        <w:rPr>
          <w:lang w:val="uk-UA"/>
        </w:rPr>
        <w:t>Наслідки забруднення атмосфери носять, як регіонального так і глобального характеру,при цьому шкідливо впливають на здоров’я людини,викликають різні захворювання. Тому з метою запобігання негативного впливу на довкілля та організм людини шкідливих речовин,що потрапляють в атмосферу їх кількість нумерується.</w:t>
      </w:r>
    </w:p>
    <w:p w:rsidR="00F81F5E" w:rsidRPr="00F81F5E" w:rsidRDefault="00F81F5E" w:rsidP="00F81F5E">
      <w:pPr>
        <w:rPr>
          <w:lang w:val="uk-UA"/>
        </w:rPr>
      </w:pPr>
      <w:r w:rsidRPr="00F81F5E">
        <w:rPr>
          <w:lang w:val="uk-UA"/>
        </w:rPr>
        <w:t>В основу нормування покладемо визначення граничнодопустимих концентрацій(ГДК).У відповідності з ГОСТ 17.2.1.04-77.</w:t>
      </w:r>
    </w:p>
    <w:p w:rsidR="00F81F5E" w:rsidRPr="00F81F5E" w:rsidRDefault="00F81F5E" w:rsidP="00F81F5E">
      <w:pPr>
        <w:rPr>
          <w:lang w:val="uk-UA"/>
        </w:rPr>
      </w:pPr>
      <w:r w:rsidRPr="00F81F5E">
        <w:rPr>
          <w:lang w:val="uk-UA"/>
        </w:rPr>
        <w:t>ГДК - це максимальна концентрація домішок в атмосфері віднесена до певного відрізку часу, а й при періодичному впливові або на протязі всього життя людини не впливає  негативно,як на людину так і на довкілля.</w:t>
      </w:r>
    </w:p>
    <w:p w:rsidR="00F81F5E" w:rsidRPr="00F81F5E" w:rsidRDefault="00F81F5E" w:rsidP="00F81F5E">
      <w:pPr>
        <w:rPr>
          <w:lang w:val="uk-UA"/>
        </w:rPr>
      </w:pPr>
      <w:r w:rsidRPr="00F81F5E">
        <w:rPr>
          <w:lang w:val="uk-UA"/>
        </w:rPr>
        <w:t>Для кожної забрудненої речовини встановлюють два напрямки нормативної:максимальна разова та середньодобова ГДК.</w:t>
      </w:r>
    </w:p>
    <w:p w:rsidR="00F81F5E" w:rsidRPr="00F81F5E" w:rsidRDefault="00F81F5E" w:rsidP="00F81F5E">
      <w:pPr>
        <w:rPr>
          <w:lang w:val="uk-UA"/>
        </w:rPr>
      </w:pPr>
      <w:r w:rsidRPr="00F81F5E">
        <w:rPr>
          <w:lang w:val="uk-UA"/>
        </w:rPr>
        <w:t>Максимальна разова ГДК – це основна характеристика небезпечності шкідливої речовини. Вона встановлена для попередження рефлекторних реакцій у людині(відчуття запаху,світлова чутливість, зміни активності головного мозку)при короткочасному впливі атмосферних домішок .</w:t>
      </w:r>
    </w:p>
    <w:p w:rsidR="00F81F5E" w:rsidRPr="00F81F5E" w:rsidRDefault="00F81F5E" w:rsidP="00F81F5E">
      <w:pPr>
        <w:rPr>
          <w:lang w:val="uk-UA"/>
        </w:rPr>
      </w:pPr>
      <w:r w:rsidRPr="00F81F5E">
        <w:rPr>
          <w:lang w:val="uk-UA"/>
        </w:rPr>
        <w:t>Середньодобова ГДК – встановлюється для попередження загально-токсичного мутагенного канцерогенного  та іншого впливу речовини на організм людини.</w:t>
      </w:r>
    </w:p>
    <w:p w:rsidR="00F81F5E" w:rsidRPr="00F81F5E" w:rsidRDefault="00F81F5E" w:rsidP="00F81F5E">
      <w:pPr>
        <w:rPr>
          <w:lang w:val="uk-UA"/>
        </w:rPr>
      </w:pPr>
      <w:r w:rsidRPr="00F81F5E">
        <w:rPr>
          <w:lang w:val="uk-UA"/>
        </w:rPr>
        <w:t>З метою екологічного стимулювання атмосферо охоронних заходів упорядкування джерел їх фінансування , відшкодування народногосподарських  збитків зумовлених забрудненням атмосферного повітря впроваджується плата за викиди забруднюючих речовин в атмосферу стаціонарними джерелами. Платежі за викиди в атмосферне повітря забруднюючих речовин комплексують економічні збитки від негативного впливу забруднення атмосфери на здоров’я людей  сільськогосподарського угіддя,лісові,рибні реакції, ресурси тощо.</w:t>
      </w:r>
    </w:p>
    <w:p w:rsidR="00F81F5E" w:rsidRPr="00F81F5E" w:rsidRDefault="00F81F5E" w:rsidP="00F81F5E">
      <w:pPr>
        <w:rPr>
          <w:lang w:val="uk-UA"/>
        </w:rPr>
      </w:pPr>
      <w:r w:rsidRPr="00F81F5E">
        <w:rPr>
          <w:lang w:val="uk-UA"/>
        </w:rPr>
        <w:t>Вихідні дані</w:t>
      </w:r>
    </w:p>
    <w:p w:rsidR="00F81F5E" w:rsidRPr="00F81F5E" w:rsidRDefault="00F81F5E" w:rsidP="00F81F5E">
      <w:pPr>
        <w:rPr>
          <w:lang w:val="uk-UA"/>
        </w:rPr>
      </w:pPr>
    </w:p>
    <w:tbl>
      <w:tblPr>
        <w:tblpPr w:leftFromText="180" w:rightFromText="180" w:vertAnchor="page" w:horzAnchor="margin" w:tblpY="2935"/>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1521"/>
        <w:gridCol w:w="1712"/>
        <w:gridCol w:w="1021"/>
        <w:gridCol w:w="1069"/>
        <w:gridCol w:w="1190"/>
        <w:gridCol w:w="1059"/>
        <w:gridCol w:w="1025"/>
        <w:gridCol w:w="863"/>
      </w:tblGrid>
      <w:tr w:rsidR="00F81F5E" w:rsidRPr="00F81F5E" w:rsidTr="00F81F5E">
        <w:trPr>
          <w:trHeight w:val="495"/>
        </w:trPr>
        <w:tc>
          <w:tcPr>
            <w:tcW w:w="0" w:type="auto"/>
            <w:vMerge w:val="restart"/>
            <w:vAlign w:val="center"/>
          </w:tcPr>
          <w:p w:rsidR="00F81F5E" w:rsidRPr="00F81F5E" w:rsidRDefault="00F81F5E" w:rsidP="00F81F5E">
            <w:pPr>
              <w:pStyle w:val="aa"/>
              <w:rPr>
                <w:lang w:val="uk-UA"/>
              </w:rPr>
            </w:pPr>
            <w:r w:rsidRPr="00F81F5E">
              <w:rPr>
                <w:lang w:val="uk-UA"/>
              </w:rPr>
              <w:t xml:space="preserve">№ </w:t>
            </w:r>
          </w:p>
        </w:tc>
        <w:tc>
          <w:tcPr>
            <w:tcW w:w="0" w:type="auto"/>
            <w:vMerge w:val="restart"/>
            <w:vAlign w:val="center"/>
          </w:tcPr>
          <w:p w:rsidR="00F81F5E" w:rsidRPr="00F81F5E" w:rsidRDefault="00F81F5E" w:rsidP="00F81F5E">
            <w:pPr>
              <w:pStyle w:val="aa"/>
              <w:rPr>
                <w:lang w:val="uk-UA"/>
              </w:rPr>
            </w:pPr>
            <w:r w:rsidRPr="00F81F5E">
              <w:rPr>
                <w:lang w:val="uk-UA"/>
              </w:rPr>
              <w:t>Назва підприємства</w:t>
            </w:r>
          </w:p>
        </w:tc>
        <w:tc>
          <w:tcPr>
            <w:tcW w:w="0" w:type="auto"/>
            <w:vMerge w:val="restart"/>
            <w:vAlign w:val="center"/>
          </w:tcPr>
          <w:p w:rsidR="00F81F5E" w:rsidRPr="00F81F5E" w:rsidRDefault="00F81F5E" w:rsidP="00F81F5E">
            <w:pPr>
              <w:pStyle w:val="aa"/>
              <w:rPr>
                <w:lang w:val="uk-UA"/>
              </w:rPr>
            </w:pPr>
            <w:r w:rsidRPr="00F81F5E">
              <w:rPr>
                <w:lang w:val="uk-UA"/>
              </w:rPr>
              <w:t xml:space="preserve">Назва </w:t>
            </w:r>
          </w:p>
          <w:p w:rsidR="00F81F5E" w:rsidRPr="00F81F5E" w:rsidRDefault="00F81F5E" w:rsidP="00F81F5E">
            <w:pPr>
              <w:pStyle w:val="aa"/>
              <w:rPr>
                <w:lang w:val="uk-UA"/>
              </w:rPr>
            </w:pPr>
            <w:r w:rsidRPr="00F81F5E">
              <w:rPr>
                <w:lang w:val="uk-UA"/>
              </w:rPr>
              <w:t>забруднюючих речовин</w:t>
            </w:r>
          </w:p>
        </w:tc>
        <w:tc>
          <w:tcPr>
            <w:tcW w:w="0" w:type="auto"/>
            <w:vMerge w:val="restart"/>
            <w:vAlign w:val="center"/>
          </w:tcPr>
          <w:p w:rsidR="00F81F5E" w:rsidRPr="00F81F5E" w:rsidRDefault="00F81F5E" w:rsidP="00F81F5E">
            <w:pPr>
              <w:pStyle w:val="aa"/>
              <w:rPr>
                <w:lang w:val="uk-UA"/>
              </w:rPr>
            </w:pPr>
            <w:r w:rsidRPr="00F81F5E">
              <w:rPr>
                <w:lang w:val="uk-UA"/>
              </w:rPr>
              <w:t>С факт,</w:t>
            </w:r>
          </w:p>
          <w:p w:rsidR="00F81F5E" w:rsidRPr="00F81F5E" w:rsidRDefault="00F81F5E" w:rsidP="00F81F5E">
            <w:pPr>
              <w:pStyle w:val="aa"/>
              <w:rPr>
                <w:lang w:val="uk-UA"/>
              </w:rPr>
            </w:pPr>
            <w:r w:rsidRPr="00F81F5E">
              <w:rPr>
                <w:lang w:val="uk-UA"/>
              </w:rPr>
              <w:t xml:space="preserve"> Мг/куб.м</w:t>
            </w:r>
          </w:p>
        </w:tc>
        <w:tc>
          <w:tcPr>
            <w:tcW w:w="0" w:type="auto"/>
            <w:vMerge w:val="restart"/>
            <w:vAlign w:val="center"/>
          </w:tcPr>
          <w:p w:rsidR="00F81F5E" w:rsidRPr="00F81F5E" w:rsidRDefault="00F81F5E" w:rsidP="00F81F5E">
            <w:pPr>
              <w:pStyle w:val="aa"/>
              <w:rPr>
                <w:lang w:val="uk-UA"/>
              </w:rPr>
            </w:pPr>
            <w:r w:rsidRPr="00F81F5E">
              <w:rPr>
                <w:lang w:val="uk-UA"/>
              </w:rPr>
              <w:t>Висота труби (H)</w:t>
            </w:r>
          </w:p>
        </w:tc>
        <w:tc>
          <w:tcPr>
            <w:tcW w:w="0" w:type="auto"/>
            <w:vMerge w:val="restart"/>
            <w:vAlign w:val="center"/>
          </w:tcPr>
          <w:p w:rsidR="00F81F5E" w:rsidRPr="00F81F5E" w:rsidRDefault="00F81F5E" w:rsidP="00F81F5E">
            <w:pPr>
              <w:pStyle w:val="aa"/>
              <w:rPr>
                <w:lang w:val="uk-UA"/>
              </w:rPr>
            </w:pPr>
            <w:r w:rsidRPr="00F81F5E">
              <w:rPr>
                <w:lang w:val="uk-UA"/>
              </w:rPr>
              <w:t>Об‘єм викиду куб. м/с</w:t>
            </w:r>
          </w:p>
        </w:tc>
        <w:tc>
          <w:tcPr>
            <w:tcW w:w="0" w:type="auto"/>
            <w:vMerge w:val="restart"/>
            <w:vAlign w:val="center"/>
          </w:tcPr>
          <w:p w:rsidR="00F81F5E" w:rsidRPr="00F81F5E" w:rsidRDefault="00F81F5E" w:rsidP="00F81F5E">
            <w:pPr>
              <w:pStyle w:val="aa"/>
              <w:rPr>
                <w:lang w:val="uk-UA"/>
              </w:rPr>
            </w:pPr>
            <w:r w:rsidRPr="00F81F5E">
              <w:rPr>
                <w:lang w:val="uk-UA"/>
              </w:rPr>
              <w:t>Область</w:t>
            </w:r>
          </w:p>
        </w:tc>
        <w:tc>
          <w:tcPr>
            <w:tcW w:w="0" w:type="auto"/>
            <w:gridSpan w:val="2"/>
          </w:tcPr>
          <w:p w:rsidR="00F81F5E" w:rsidRPr="00F81F5E" w:rsidRDefault="00F81F5E" w:rsidP="00F81F5E">
            <w:pPr>
              <w:pStyle w:val="aa"/>
              <w:rPr>
                <w:lang w:val="uk-UA"/>
              </w:rPr>
            </w:pPr>
            <w:r w:rsidRPr="00F81F5E">
              <w:rPr>
                <w:lang w:val="uk-UA"/>
              </w:rPr>
              <w:t>Температура</w:t>
            </w:r>
          </w:p>
        </w:tc>
      </w:tr>
      <w:tr w:rsidR="00F81F5E" w:rsidRPr="00F81F5E" w:rsidTr="00F81F5E">
        <w:trPr>
          <w:trHeight w:val="330"/>
        </w:trPr>
        <w:tc>
          <w:tcPr>
            <w:tcW w:w="0" w:type="auto"/>
            <w:vMerge/>
            <w:vAlign w:val="center"/>
          </w:tcPr>
          <w:p w:rsidR="00F81F5E" w:rsidRPr="00F81F5E" w:rsidRDefault="00F81F5E" w:rsidP="00F81F5E">
            <w:pPr>
              <w:pStyle w:val="aa"/>
              <w:rPr>
                <w:lang w:val="uk-UA"/>
              </w:rPr>
            </w:pPr>
          </w:p>
        </w:tc>
        <w:tc>
          <w:tcPr>
            <w:tcW w:w="0" w:type="auto"/>
            <w:vMerge/>
            <w:vAlign w:val="center"/>
          </w:tcPr>
          <w:p w:rsidR="00F81F5E" w:rsidRPr="00F81F5E" w:rsidRDefault="00F81F5E" w:rsidP="00F81F5E">
            <w:pPr>
              <w:pStyle w:val="aa"/>
              <w:rPr>
                <w:lang w:val="uk-UA"/>
              </w:rPr>
            </w:pPr>
          </w:p>
        </w:tc>
        <w:tc>
          <w:tcPr>
            <w:tcW w:w="0" w:type="auto"/>
            <w:vMerge/>
            <w:vAlign w:val="center"/>
          </w:tcPr>
          <w:p w:rsidR="00F81F5E" w:rsidRPr="00F81F5E" w:rsidRDefault="00F81F5E" w:rsidP="00F81F5E">
            <w:pPr>
              <w:pStyle w:val="aa"/>
              <w:rPr>
                <w:lang w:val="uk-UA"/>
              </w:rPr>
            </w:pPr>
          </w:p>
        </w:tc>
        <w:tc>
          <w:tcPr>
            <w:tcW w:w="0" w:type="auto"/>
            <w:vMerge/>
            <w:vAlign w:val="center"/>
          </w:tcPr>
          <w:p w:rsidR="00F81F5E" w:rsidRPr="00F81F5E" w:rsidRDefault="00F81F5E" w:rsidP="00F81F5E">
            <w:pPr>
              <w:pStyle w:val="aa"/>
              <w:rPr>
                <w:lang w:val="uk-UA"/>
              </w:rPr>
            </w:pPr>
          </w:p>
        </w:tc>
        <w:tc>
          <w:tcPr>
            <w:tcW w:w="0" w:type="auto"/>
            <w:vMerge/>
            <w:vAlign w:val="center"/>
          </w:tcPr>
          <w:p w:rsidR="00F81F5E" w:rsidRPr="00F81F5E" w:rsidRDefault="00F81F5E" w:rsidP="00F81F5E">
            <w:pPr>
              <w:pStyle w:val="aa"/>
              <w:rPr>
                <w:lang w:val="uk-UA"/>
              </w:rPr>
            </w:pPr>
          </w:p>
        </w:tc>
        <w:tc>
          <w:tcPr>
            <w:tcW w:w="0" w:type="auto"/>
            <w:vMerge/>
            <w:vAlign w:val="center"/>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c>
          <w:tcPr>
            <w:tcW w:w="0" w:type="auto"/>
          </w:tcPr>
          <w:p w:rsidR="00F81F5E" w:rsidRPr="00F81F5E" w:rsidRDefault="00F81F5E" w:rsidP="00F81F5E">
            <w:pPr>
              <w:pStyle w:val="aa"/>
              <w:rPr>
                <w:lang w:val="uk-UA"/>
              </w:rPr>
            </w:pPr>
            <w:r w:rsidRPr="00F81F5E">
              <w:rPr>
                <w:lang w:val="uk-UA"/>
              </w:rPr>
              <w:t>Повітря</w:t>
            </w:r>
          </w:p>
          <w:p w:rsidR="00F81F5E" w:rsidRPr="00F81F5E" w:rsidRDefault="00F81F5E" w:rsidP="00F81F5E">
            <w:pPr>
              <w:pStyle w:val="aa"/>
              <w:rPr>
                <w:lang w:val="uk-UA"/>
              </w:rPr>
            </w:pPr>
            <w:r w:rsidRPr="00F81F5E">
              <w:rPr>
                <w:lang w:val="uk-UA"/>
              </w:rPr>
              <w:t>(t), ◦c</w:t>
            </w:r>
          </w:p>
        </w:tc>
        <w:tc>
          <w:tcPr>
            <w:tcW w:w="0" w:type="auto"/>
          </w:tcPr>
          <w:p w:rsidR="00F81F5E" w:rsidRPr="00F81F5E" w:rsidRDefault="00F81F5E" w:rsidP="00F81F5E">
            <w:pPr>
              <w:pStyle w:val="aa"/>
              <w:rPr>
                <w:lang w:val="uk-UA"/>
              </w:rPr>
            </w:pPr>
            <w:r w:rsidRPr="00F81F5E">
              <w:rPr>
                <w:lang w:val="uk-UA"/>
              </w:rPr>
              <w:t>Викиду</w:t>
            </w:r>
          </w:p>
          <w:p w:rsidR="00F81F5E" w:rsidRPr="00F81F5E" w:rsidRDefault="00F81F5E" w:rsidP="00F81F5E">
            <w:pPr>
              <w:pStyle w:val="aa"/>
              <w:rPr>
                <w:lang w:val="uk-UA"/>
              </w:rPr>
            </w:pPr>
            <w:r w:rsidRPr="00F81F5E">
              <w:rPr>
                <w:lang w:val="uk-UA"/>
              </w:rPr>
              <w:t>(t), ◦c</w:t>
            </w:r>
          </w:p>
        </w:tc>
      </w:tr>
      <w:tr w:rsidR="00F81F5E" w:rsidRPr="00F81F5E" w:rsidTr="00F81F5E">
        <w:trPr>
          <w:trHeight w:val="278"/>
        </w:trPr>
        <w:tc>
          <w:tcPr>
            <w:tcW w:w="0" w:type="auto"/>
            <w:vMerge w:val="restart"/>
            <w:vAlign w:val="center"/>
          </w:tcPr>
          <w:p w:rsidR="00F81F5E" w:rsidRPr="00F81F5E" w:rsidRDefault="00F81F5E" w:rsidP="00F81F5E">
            <w:pPr>
              <w:pStyle w:val="aa"/>
              <w:rPr>
                <w:lang w:val="uk-UA"/>
              </w:rPr>
            </w:pPr>
            <w:r w:rsidRPr="00F81F5E">
              <w:rPr>
                <w:lang w:val="uk-UA"/>
              </w:rPr>
              <w:t>1</w:t>
            </w:r>
          </w:p>
        </w:tc>
        <w:tc>
          <w:tcPr>
            <w:tcW w:w="0" w:type="auto"/>
            <w:vMerge w:val="restart"/>
            <w:vAlign w:val="center"/>
          </w:tcPr>
          <w:p w:rsidR="00F81F5E" w:rsidRPr="00F81F5E" w:rsidRDefault="00F81F5E" w:rsidP="00F81F5E">
            <w:pPr>
              <w:pStyle w:val="aa"/>
              <w:rPr>
                <w:lang w:val="uk-UA"/>
              </w:rPr>
            </w:pPr>
            <w:r w:rsidRPr="00F81F5E">
              <w:rPr>
                <w:lang w:val="uk-UA"/>
              </w:rPr>
              <w:t>Хімічний комбінат</w:t>
            </w:r>
          </w:p>
        </w:tc>
        <w:tc>
          <w:tcPr>
            <w:tcW w:w="0" w:type="auto"/>
          </w:tcPr>
          <w:p w:rsidR="00F81F5E" w:rsidRPr="00F81F5E" w:rsidRDefault="00F81F5E" w:rsidP="00F81F5E">
            <w:pPr>
              <w:pStyle w:val="aa"/>
              <w:rPr>
                <w:lang w:val="uk-UA"/>
              </w:rPr>
            </w:pPr>
            <w:r w:rsidRPr="00F81F5E">
              <w:rPr>
                <w:lang w:val="uk-UA"/>
              </w:rPr>
              <w:t>Ацетальдигід</w:t>
            </w:r>
          </w:p>
        </w:tc>
        <w:tc>
          <w:tcPr>
            <w:tcW w:w="0" w:type="auto"/>
          </w:tcPr>
          <w:p w:rsidR="00F81F5E" w:rsidRPr="00F81F5E" w:rsidRDefault="00F81F5E" w:rsidP="00F81F5E">
            <w:pPr>
              <w:pStyle w:val="aa"/>
              <w:rPr>
                <w:lang w:val="uk-UA"/>
              </w:rPr>
            </w:pPr>
            <w:r w:rsidRPr="00F81F5E">
              <w:rPr>
                <w:lang w:val="uk-UA"/>
              </w:rPr>
              <w:t>0,1</w:t>
            </w:r>
          </w:p>
        </w:tc>
        <w:tc>
          <w:tcPr>
            <w:tcW w:w="0" w:type="auto"/>
            <w:vMerge w:val="restart"/>
            <w:vAlign w:val="center"/>
          </w:tcPr>
          <w:p w:rsidR="00F81F5E" w:rsidRPr="00F81F5E" w:rsidRDefault="00F81F5E" w:rsidP="00F81F5E">
            <w:pPr>
              <w:pStyle w:val="aa"/>
              <w:rPr>
                <w:lang w:val="uk-UA"/>
              </w:rPr>
            </w:pPr>
            <w:r w:rsidRPr="00F81F5E">
              <w:rPr>
                <w:lang w:val="uk-UA"/>
              </w:rPr>
              <w:t>50</w:t>
            </w:r>
          </w:p>
        </w:tc>
        <w:tc>
          <w:tcPr>
            <w:tcW w:w="0" w:type="auto"/>
            <w:vMerge w:val="restart"/>
            <w:vAlign w:val="center"/>
          </w:tcPr>
          <w:p w:rsidR="00F81F5E" w:rsidRPr="00F81F5E" w:rsidRDefault="00F81F5E" w:rsidP="00F81F5E">
            <w:pPr>
              <w:pStyle w:val="aa"/>
              <w:rPr>
                <w:lang w:val="uk-UA"/>
              </w:rPr>
            </w:pPr>
            <w:r w:rsidRPr="00F81F5E">
              <w:rPr>
                <w:lang w:val="uk-UA"/>
              </w:rPr>
              <w:t>9</w:t>
            </w:r>
          </w:p>
        </w:tc>
        <w:tc>
          <w:tcPr>
            <w:tcW w:w="1059" w:type="dxa"/>
            <w:vMerge w:val="restart"/>
            <w:vAlign w:val="center"/>
          </w:tcPr>
          <w:p w:rsidR="00F81F5E" w:rsidRPr="00F81F5E" w:rsidRDefault="00F81F5E" w:rsidP="00F81F5E">
            <w:pPr>
              <w:pStyle w:val="aa"/>
              <w:rPr>
                <w:lang w:val="uk-UA"/>
              </w:rPr>
            </w:pPr>
            <w:r w:rsidRPr="00F81F5E">
              <w:rPr>
                <w:lang w:val="uk-UA"/>
              </w:rPr>
              <w:t>Рівнен-</w:t>
            </w:r>
          </w:p>
          <w:p w:rsidR="00F81F5E" w:rsidRPr="00F81F5E" w:rsidRDefault="00F81F5E" w:rsidP="00F81F5E">
            <w:pPr>
              <w:pStyle w:val="aa"/>
              <w:rPr>
                <w:lang w:val="uk-UA"/>
              </w:rPr>
            </w:pPr>
            <w:r w:rsidRPr="00F81F5E">
              <w:rPr>
                <w:lang w:val="uk-UA"/>
              </w:rPr>
              <w:t>ська</w:t>
            </w:r>
          </w:p>
        </w:tc>
        <w:tc>
          <w:tcPr>
            <w:tcW w:w="1025" w:type="dxa"/>
            <w:vMerge w:val="restart"/>
            <w:vAlign w:val="center"/>
          </w:tcPr>
          <w:p w:rsidR="00F81F5E" w:rsidRPr="00F81F5E" w:rsidRDefault="00F81F5E" w:rsidP="00F81F5E">
            <w:pPr>
              <w:pStyle w:val="aa"/>
              <w:rPr>
                <w:lang w:val="uk-UA"/>
              </w:rPr>
            </w:pPr>
            <w:r w:rsidRPr="00F81F5E">
              <w:rPr>
                <w:lang w:val="uk-UA"/>
              </w:rPr>
              <w:t>20</w:t>
            </w:r>
          </w:p>
        </w:tc>
        <w:tc>
          <w:tcPr>
            <w:tcW w:w="0" w:type="auto"/>
            <w:vMerge w:val="restart"/>
            <w:vAlign w:val="center"/>
          </w:tcPr>
          <w:p w:rsidR="00F81F5E" w:rsidRPr="00F81F5E" w:rsidRDefault="00F81F5E" w:rsidP="00F81F5E">
            <w:pPr>
              <w:pStyle w:val="aa"/>
              <w:rPr>
                <w:lang w:val="uk-UA"/>
              </w:rPr>
            </w:pPr>
            <w:r w:rsidRPr="00F81F5E">
              <w:rPr>
                <w:lang w:val="uk-UA"/>
              </w:rPr>
              <w:t>150</w:t>
            </w:r>
          </w:p>
        </w:tc>
      </w:tr>
      <w:tr w:rsidR="00F81F5E" w:rsidRPr="00F81F5E" w:rsidTr="00F81F5E">
        <w:tc>
          <w:tcPr>
            <w:tcW w:w="0" w:type="auto"/>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c>
          <w:tcPr>
            <w:tcW w:w="0" w:type="auto"/>
          </w:tcPr>
          <w:p w:rsidR="00F81F5E" w:rsidRPr="00F81F5E" w:rsidRDefault="00F81F5E" w:rsidP="00F81F5E">
            <w:pPr>
              <w:pStyle w:val="aa"/>
              <w:rPr>
                <w:lang w:val="uk-UA"/>
              </w:rPr>
            </w:pPr>
            <w:r w:rsidRPr="00F81F5E">
              <w:rPr>
                <w:lang w:val="uk-UA"/>
              </w:rPr>
              <w:t>Вінілацетат</w:t>
            </w:r>
          </w:p>
        </w:tc>
        <w:tc>
          <w:tcPr>
            <w:tcW w:w="0" w:type="auto"/>
          </w:tcPr>
          <w:p w:rsidR="00F81F5E" w:rsidRPr="00F81F5E" w:rsidRDefault="00F81F5E" w:rsidP="00F81F5E">
            <w:pPr>
              <w:pStyle w:val="aa"/>
              <w:rPr>
                <w:lang w:val="uk-UA"/>
              </w:rPr>
            </w:pPr>
            <w:r w:rsidRPr="00F81F5E">
              <w:rPr>
                <w:lang w:val="uk-UA"/>
              </w:rPr>
              <w:t>0,5</w:t>
            </w:r>
          </w:p>
        </w:tc>
        <w:tc>
          <w:tcPr>
            <w:tcW w:w="0" w:type="auto"/>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c>
          <w:tcPr>
            <w:tcW w:w="1059" w:type="dxa"/>
            <w:vMerge/>
          </w:tcPr>
          <w:p w:rsidR="00F81F5E" w:rsidRPr="00F81F5E" w:rsidRDefault="00F81F5E" w:rsidP="00F81F5E">
            <w:pPr>
              <w:pStyle w:val="aa"/>
              <w:rPr>
                <w:lang w:val="uk-UA"/>
              </w:rPr>
            </w:pPr>
          </w:p>
        </w:tc>
        <w:tc>
          <w:tcPr>
            <w:tcW w:w="1025" w:type="dxa"/>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r>
      <w:tr w:rsidR="00F81F5E" w:rsidRPr="00F81F5E" w:rsidTr="00F81F5E">
        <w:trPr>
          <w:trHeight w:val="326"/>
        </w:trPr>
        <w:tc>
          <w:tcPr>
            <w:tcW w:w="0" w:type="auto"/>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c>
          <w:tcPr>
            <w:tcW w:w="0" w:type="auto"/>
          </w:tcPr>
          <w:p w:rsidR="00F81F5E" w:rsidRPr="00F81F5E" w:rsidRDefault="00F81F5E" w:rsidP="00F81F5E">
            <w:pPr>
              <w:pStyle w:val="aa"/>
              <w:rPr>
                <w:lang w:val="uk-UA"/>
              </w:rPr>
            </w:pPr>
            <w:r w:rsidRPr="00F81F5E">
              <w:rPr>
                <w:lang w:val="uk-UA"/>
              </w:rPr>
              <w:t>Сірковуглець</w:t>
            </w:r>
          </w:p>
        </w:tc>
        <w:tc>
          <w:tcPr>
            <w:tcW w:w="0" w:type="auto"/>
          </w:tcPr>
          <w:p w:rsidR="00F81F5E" w:rsidRPr="00F81F5E" w:rsidRDefault="00F81F5E" w:rsidP="00F81F5E">
            <w:pPr>
              <w:pStyle w:val="aa"/>
              <w:rPr>
                <w:lang w:val="uk-UA"/>
              </w:rPr>
            </w:pPr>
            <w:r w:rsidRPr="00F81F5E">
              <w:rPr>
                <w:lang w:val="uk-UA"/>
              </w:rPr>
              <w:t>0,08</w:t>
            </w:r>
          </w:p>
        </w:tc>
        <w:tc>
          <w:tcPr>
            <w:tcW w:w="0" w:type="auto"/>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c>
          <w:tcPr>
            <w:tcW w:w="1059" w:type="dxa"/>
            <w:vMerge/>
          </w:tcPr>
          <w:p w:rsidR="00F81F5E" w:rsidRPr="00F81F5E" w:rsidRDefault="00F81F5E" w:rsidP="00F81F5E">
            <w:pPr>
              <w:pStyle w:val="aa"/>
              <w:rPr>
                <w:lang w:val="uk-UA"/>
              </w:rPr>
            </w:pPr>
          </w:p>
        </w:tc>
        <w:tc>
          <w:tcPr>
            <w:tcW w:w="1025" w:type="dxa"/>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r>
      <w:tr w:rsidR="00F81F5E" w:rsidRPr="00F81F5E" w:rsidTr="00F81F5E">
        <w:trPr>
          <w:trHeight w:val="349"/>
        </w:trPr>
        <w:tc>
          <w:tcPr>
            <w:tcW w:w="0" w:type="auto"/>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c>
          <w:tcPr>
            <w:tcW w:w="0" w:type="auto"/>
          </w:tcPr>
          <w:p w:rsidR="00F81F5E" w:rsidRPr="00F81F5E" w:rsidRDefault="00F81F5E" w:rsidP="00F81F5E">
            <w:pPr>
              <w:pStyle w:val="aa"/>
              <w:rPr>
                <w:lang w:val="uk-UA"/>
              </w:rPr>
            </w:pPr>
            <w:r w:rsidRPr="00F81F5E">
              <w:rPr>
                <w:lang w:val="uk-UA"/>
              </w:rPr>
              <w:t>Акролеїн</w:t>
            </w:r>
          </w:p>
        </w:tc>
        <w:tc>
          <w:tcPr>
            <w:tcW w:w="0" w:type="auto"/>
          </w:tcPr>
          <w:p w:rsidR="00F81F5E" w:rsidRPr="00F81F5E" w:rsidRDefault="00F81F5E" w:rsidP="00F81F5E">
            <w:pPr>
              <w:pStyle w:val="aa"/>
              <w:rPr>
                <w:lang w:val="uk-UA"/>
              </w:rPr>
            </w:pPr>
            <w:r w:rsidRPr="00F81F5E">
              <w:rPr>
                <w:lang w:val="uk-UA"/>
              </w:rPr>
              <w:t>0,2</w:t>
            </w:r>
          </w:p>
        </w:tc>
        <w:tc>
          <w:tcPr>
            <w:tcW w:w="0" w:type="auto"/>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c>
          <w:tcPr>
            <w:tcW w:w="1059" w:type="dxa"/>
            <w:vMerge/>
          </w:tcPr>
          <w:p w:rsidR="00F81F5E" w:rsidRPr="00F81F5E" w:rsidRDefault="00F81F5E" w:rsidP="00F81F5E">
            <w:pPr>
              <w:pStyle w:val="aa"/>
              <w:rPr>
                <w:lang w:val="uk-UA"/>
              </w:rPr>
            </w:pPr>
          </w:p>
        </w:tc>
        <w:tc>
          <w:tcPr>
            <w:tcW w:w="1025" w:type="dxa"/>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r>
      <w:tr w:rsidR="00F81F5E" w:rsidRPr="00F81F5E" w:rsidTr="00F81F5E">
        <w:trPr>
          <w:trHeight w:val="346"/>
        </w:trPr>
        <w:tc>
          <w:tcPr>
            <w:tcW w:w="0" w:type="auto"/>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c>
          <w:tcPr>
            <w:tcW w:w="0" w:type="auto"/>
          </w:tcPr>
          <w:p w:rsidR="00F81F5E" w:rsidRPr="00F81F5E" w:rsidRDefault="00F81F5E" w:rsidP="00F81F5E">
            <w:pPr>
              <w:pStyle w:val="aa"/>
              <w:rPr>
                <w:lang w:val="uk-UA"/>
              </w:rPr>
            </w:pPr>
            <w:r w:rsidRPr="00F81F5E">
              <w:rPr>
                <w:lang w:val="uk-UA"/>
              </w:rPr>
              <w:t>Діоксид азоту</w:t>
            </w:r>
          </w:p>
        </w:tc>
        <w:tc>
          <w:tcPr>
            <w:tcW w:w="0" w:type="auto"/>
          </w:tcPr>
          <w:p w:rsidR="00F81F5E" w:rsidRPr="00F81F5E" w:rsidRDefault="00F81F5E" w:rsidP="00F81F5E">
            <w:pPr>
              <w:pStyle w:val="aa"/>
              <w:rPr>
                <w:lang w:val="uk-UA"/>
              </w:rPr>
            </w:pPr>
            <w:r w:rsidRPr="00F81F5E">
              <w:rPr>
                <w:lang w:val="uk-UA"/>
              </w:rPr>
              <w:t>0,13</w:t>
            </w:r>
          </w:p>
        </w:tc>
        <w:tc>
          <w:tcPr>
            <w:tcW w:w="0" w:type="auto"/>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c>
          <w:tcPr>
            <w:tcW w:w="1059" w:type="dxa"/>
            <w:vMerge/>
          </w:tcPr>
          <w:p w:rsidR="00F81F5E" w:rsidRPr="00F81F5E" w:rsidRDefault="00F81F5E" w:rsidP="00F81F5E">
            <w:pPr>
              <w:pStyle w:val="aa"/>
              <w:rPr>
                <w:lang w:val="uk-UA"/>
              </w:rPr>
            </w:pPr>
          </w:p>
        </w:tc>
        <w:tc>
          <w:tcPr>
            <w:tcW w:w="1025" w:type="dxa"/>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r>
      <w:tr w:rsidR="00F81F5E" w:rsidRPr="00F81F5E" w:rsidTr="00F81F5E">
        <w:tc>
          <w:tcPr>
            <w:tcW w:w="0" w:type="auto"/>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c>
          <w:tcPr>
            <w:tcW w:w="0" w:type="auto"/>
          </w:tcPr>
          <w:p w:rsidR="00F81F5E" w:rsidRPr="00F81F5E" w:rsidRDefault="00F81F5E" w:rsidP="00F81F5E">
            <w:pPr>
              <w:pStyle w:val="aa"/>
              <w:rPr>
                <w:lang w:val="uk-UA"/>
              </w:rPr>
            </w:pPr>
            <w:r w:rsidRPr="00F81F5E">
              <w:rPr>
                <w:lang w:val="uk-UA"/>
              </w:rPr>
              <w:t>Сірчаний газ</w:t>
            </w:r>
          </w:p>
        </w:tc>
        <w:tc>
          <w:tcPr>
            <w:tcW w:w="0" w:type="auto"/>
          </w:tcPr>
          <w:p w:rsidR="00F81F5E" w:rsidRPr="00F81F5E" w:rsidRDefault="00F81F5E" w:rsidP="00F81F5E">
            <w:pPr>
              <w:pStyle w:val="aa"/>
              <w:rPr>
                <w:lang w:val="uk-UA"/>
              </w:rPr>
            </w:pPr>
            <w:r w:rsidRPr="00F81F5E">
              <w:rPr>
                <w:lang w:val="uk-UA"/>
              </w:rPr>
              <w:t>0,7</w:t>
            </w:r>
          </w:p>
        </w:tc>
        <w:tc>
          <w:tcPr>
            <w:tcW w:w="0" w:type="auto"/>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c>
          <w:tcPr>
            <w:tcW w:w="1059" w:type="dxa"/>
            <w:vMerge/>
          </w:tcPr>
          <w:p w:rsidR="00F81F5E" w:rsidRPr="00F81F5E" w:rsidRDefault="00F81F5E" w:rsidP="00F81F5E">
            <w:pPr>
              <w:pStyle w:val="aa"/>
              <w:rPr>
                <w:lang w:val="uk-UA"/>
              </w:rPr>
            </w:pPr>
          </w:p>
        </w:tc>
        <w:tc>
          <w:tcPr>
            <w:tcW w:w="1025" w:type="dxa"/>
            <w:vMerge/>
          </w:tcPr>
          <w:p w:rsidR="00F81F5E" w:rsidRPr="00F81F5E" w:rsidRDefault="00F81F5E" w:rsidP="00F81F5E">
            <w:pPr>
              <w:pStyle w:val="aa"/>
              <w:rPr>
                <w:lang w:val="uk-UA"/>
              </w:rPr>
            </w:pPr>
          </w:p>
        </w:tc>
        <w:tc>
          <w:tcPr>
            <w:tcW w:w="0" w:type="auto"/>
            <w:vMerge/>
          </w:tcPr>
          <w:p w:rsidR="00F81F5E" w:rsidRPr="00F81F5E" w:rsidRDefault="00F81F5E" w:rsidP="00F81F5E">
            <w:pPr>
              <w:pStyle w:val="aa"/>
              <w:rPr>
                <w:lang w:val="uk-UA"/>
              </w:rPr>
            </w:pPr>
          </w:p>
        </w:tc>
      </w:tr>
    </w:tbl>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 xml:space="preserve">Санітарно-захисні зони-це територія, яка законодавчо встановлена навколо кожного підприємства з метою недопущення забруднення санітарних територій. Їх розташовують з підвітряного боку підприємств і засаджують деревами й чагарниками. Вони мають вигляд парків чи лісопарків. У цих зонах можна розташовувати адміністративно-службові приміщення, склади, гаражі, </w:t>
      </w:r>
    </w:p>
    <w:p w:rsidR="00F81F5E" w:rsidRPr="00F81F5E" w:rsidRDefault="00F81F5E" w:rsidP="00F81F5E">
      <w:pPr>
        <w:rPr>
          <w:sz w:val="20"/>
          <w:szCs w:val="16"/>
          <w:lang w:val="uk-UA"/>
        </w:rPr>
      </w:pPr>
      <w:r w:rsidRPr="00F81F5E">
        <w:rPr>
          <w:sz w:val="20"/>
          <w:szCs w:val="16"/>
          <w:lang w:val="uk-UA"/>
        </w:rPr>
        <w:t>депо, лазні, торгові центри.</w:t>
      </w:r>
    </w:p>
    <w:p w:rsidR="00F81F5E" w:rsidRPr="00F81F5E" w:rsidRDefault="00F81F5E" w:rsidP="00F81F5E">
      <w:pPr>
        <w:rPr>
          <w:sz w:val="20"/>
          <w:szCs w:val="16"/>
          <w:lang w:val="uk-UA"/>
        </w:rPr>
      </w:pPr>
      <w:r w:rsidRPr="00F81F5E">
        <w:rPr>
          <w:sz w:val="20"/>
          <w:szCs w:val="16"/>
          <w:lang w:val="uk-UA"/>
        </w:rPr>
        <w:t>Залежно від шкідливості забруднювачів , що викликаються й можливості їх очистки кожне підприємство відносять до того чи іншого класу шкідливості.</w:t>
      </w:r>
    </w:p>
    <w:p w:rsidR="00F81F5E" w:rsidRPr="00F81F5E" w:rsidRDefault="00F81F5E" w:rsidP="00F81F5E">
      <w:pPr>
        <w:rPr>
          <w:sz w:val="20"/>
          <w:szCs w:val="16"/>
          <w:lang w:val="uk-UA"/>
        </w:rPr>
      </w:pPr>
      <w:r w:rsidRPr="00F81F5E">
        <w:rPr>
          <w:sz w:val="20"/>
          <w:szCs w:val="16"/>
          <w:lang w:val="uk-UA"/>
        </w:rPr>
        <w:t>Відповідно до цього за розмірами розрізняють 5 класів санітарних зон.</w:t>
      </w: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Визначення класу шкідливості підприємств та розмірів санітарно-захисних зон</w:t>
      </w:r>
    </w:p>
    <w:p w:rsidR="00F81F5E" w:rsidRPr="00F81F5E" w:rsidRDefault="00F81F5E" w:rsidP="00F81F5E">
      <w:pPr>
        <w:rPr>
          <w:sz w:val="20"/>
          <w:szCs w:val="16"/>
          <w:lang w:val="uk-UA"/>
        </w:rPr>
      </w:pPr>
    </w:p>
    <w:tbl>
      <w:tblPr>
        <w:tblpPr w:leftFromText="180" w:rightFromText="180" w:vertAnchor="text" w:horzAnchor="margin" w:tblpXSpec="center" w:tblpY="-1"/>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955"/>
        <w:gridCol w:w="3084"/>
      </w:tblGrid>
      <w:tr w:rsidR="00F81F5E" w:rsidRPr="00F81F5E" w:rsidTr="00F81F5E">
        <w:trPr>
          <w:trHeight w:val="724"/>
        </w:trPr>
        <w:tc>
          <w:tcPr>
            <w:tcW w:w="3888" w:type="dxa"/>
            <w:vAlign w:val="center"/>
          </w:tcPr>
          <w:p w:rsidR="00F81F5E" w:rsidRPr="00F81F5E" w:rsidRDefault="00F81F5E" w:rsidP="00F81F5E">
            <w:pPr>
              <w:rPr>
                <w:sz w:val="20"/>
                <w:szCs w:val="16"/>
                <w:lang w:val="uk-UA"/>
              </w:rPr>
            </w:pPr>
            <w:r w:rsidRPr="00F81F5E">
              <w:rPr>
                <w:sz w:val="20"/>
                <w:szCs w:val="16"/>
                <w:lang w:val="uk-UA"/>
              </w:rPr>
              <w:t>Промислове підприємство</w:t>
            </w:r>
          </w:p>
        </w:tc>
        <w:tc>
          <w:tcPr>
            <w:tcW w:w="2955" w:type="dxa"/>
            <w:vAlign w:val="center"/>
          </w:tcPr>
          <w:p w:rsidR="00F81F5E" w:rsidRPr="00F81F5E" w:rsidRDefault="00F81F5E" w:rsidP="00F81F5E">
            <w:pPr>
              <w:rPr>
                <w:sz w:val="20"/>
                <w:szCs w:val="16"/>
                <w:lang w:val="uk-UA"/>
              </w:rPr>
            </w:pPr>
            <w:r w:rsidRPr="00F81F5E">
              <w:rPr>
                <w:sz w:val="20"/>
                <w:szCs w:val="16"/>
                <w:lang w:val="uk-UA"/>
              </w:rPr>
              <w:t>Клас шкідливості</w:t>
            </w:r>
          </w:p>
        </w:tc>
        <w:tc>
          <w:tcPr>
            <w:tcW w:w="3084" w:type="dxa"/>
            <w:vAlign w:val="center"/>
          </w:tcPr>
          <w:p w:rsidR="00F81F5E" w:rsidRPr="00F81F5E" w:rsidRDefault="00F81F5E" w:rsidP="00F81F5E">
            <w:pPr>
              <w:rPr>
                <w:sz w:val="20"/>
                <w:szCs w:val="16"/>
                <w:lang w:val="uk-UA"/>
              </w:rPr>
            </w:pPr>
            <w:r w:rsidRPr="00F81F5E">
              <w:rPr>
                <w:sz w:val="20"/>
                <w:szCs w:val="16"/>
                <w:lang w:val="uk-UA"/>
              </w:rPr>
              <w:t>Розміри санітарно-захисних зон, м</w:t>
            </w:r>
          </w:p>
        </w:tc>
      </w:tr>
      <w:tr w:rsidR="00F81F5E" w:rsidRPr="00F81F5E" w:rsidTr="00F81F5E">
        <w:trPr>
          <w:trHeight w:val="724"/>
        </w:trPr>
        <w:tc>
          <w:tcPr>
            <w:tcW w:w="3888" w:type="dxa"/>
            <w:vAlign w:val="center"/>
          </w:tcPr>
          <w:p w:rsidR="00F81F5E" w:rsidRPr="00F81F5E" w:rsidRDefault="00F81F5E" w:rsidP="00F81F5E">
            <w:pPr>
              <w:rPr>
                <w:sz w:val="20"/>
                <w:szCs w:val="16"/>
                <w:lang w:val="uk-UA"/>
              </w:rPr>
            </w:pPr>
            <w:r w:rsidRPr="00F81F5E">
              <w:rPr>
                <w:sz w:val="20"/>
                <w:szCs w:val="16"/>
                <w:lang w:val="uk-UA"/>
              </w:rPr>
              <w:t>Хімічний комбінат</w:t>
            </w:r>
          </w:p>
        </w:tc>
        <w:tc>
          <w:tcPr>
            <w:tcW w:w="2955" w:type="dxa"/>
            <w:vAlign w:val="center"/>
          </w:tcPr>
          <w:p w:rsidR="00F81F5E" w:rsidRPr="00F81F5E" w:rsidRDefault="00F81F5E" w:rsidP="00F81F5E">
            <w:pPr>
              <w:rPr>
                <w:sz w:val="20"/>
                <w:szCs w:val="16"/>
                <w:lang w:val="uk-UA"/>
              </w:rPr>
            </w:pPr>
            <w:r w:rsidRPr="00F81F5E">
              <w:rPr>
                <w:sz w:val="20"/>
                <w:szCs w:val="16"/>
                <w:lang w:val="uk-UA"/>
              </w:rPr>
              <w:t>І</w:t>
            </w:r>
          </w:p>
        </w:tc>
        <w:tc>
          <w:tcPr>
            <w:tcW w:w="3084" w:type="dxa"/>
            <w:vAlign w:val="center"/>
          </w:tcPr>
          <w:p w:rsidR="00F81F5E" w:rsidRPr="00F81F5E" w:rsidRDefault="00F81F5E" w:rsidP="00F81F5E">
            <w:pPr>
              <w:rPr>
                <w:sz w:val="20"/>
                <w:szCs w:val="16"/>
                <w:lang w:val="uk-UA"/>
              </w:rPr>
            </w:pPr>
            <w:r w:rsidRPr="00F81F5E">
              <w:rPr>
                <w:sz w:val="20"/>
                <w:szCs w:val="16"/>
                <w:lang w:val="uk-UA"/>
              </w:rPr>
              <w:t>1000</w:t>
            </w:r>
          </w:p>
        </w:tc>
      </w:tr>
    </w:tbl>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Сірчаний газ – безбарвний газ, що виділяється при згорянні палива, яке містить домішки сірки, при переробці сірчаних руд, частково – при горінні, виплавці металів тощо.</w:t>
      </w:r>
    </w:p>
    <w:p w:rsidR="00F81F5E" w:rsidRPr="00F81F5E" w:rsidRDefault="00F81F5E" w:rsidP="00F81F5E">
      <w:pPr>
        <w:rPr>
          <w:sz w:val="20"/>
          <w:szCs w:val="16"/>
          <w:lang w:val="uk-UA"/>
        </w:rPr>
      </w:pPr>
      <w:r w:rsidRPr="00F81F5E">
        <w:rPr>
          <w:sz w:val="20"/>
          <w:szCs w:val="16"/>
          <w:lang w:val="uk-UA"/>
        </w:rPr>
        <w:t>Надмірна кількість сірчаного газу призводить до:</w:t>
      </w:r>
    </w:p>
    <w:p w:rsidR="00F81F5E" w:rsidRPr="00F81F5E" w:rsidRDefault="00F81F5E" w:rsidP="00F81F5E">
      <w:pPr>
        <w:pStyle w:val="MR"/>
        <w:rPr>
          <w:lang w:val="uk-UA"/>
        </w:rPr>
      </w:pPr>
      <w:r w:rsidRPr="00F81F5E">
        <w:rPr>
          <w:lang w:val="uk-UA"/>
        </w:rPr>
        <w:t>Підвищення смертності серед людей похилого віку та хронічно хворих;</w:t>
      </w:r>
    </w:p>
    <w:p w:rsidR="00F81F5E" w:rsidRPr="00F81F5E" w:rsidRDefault="00F81F5E" w:rsidP="00F81F5E">
      <w:pPr>
        <w:pStyle w:val="MR"/>
        <w:rPr>
          <w:lang w:val="uk-UA"/>
        </w:rPr>
      </w:pPr>
      <w:r w:rsidRPr="00F81F5E">
        <w:rPr>
          <w:lang w:val="uk-UA"/>
        </w:rPr>
        <w:t>Погіршення стану в людей з респіраторними захворюваннями;</w:t>
      </w:r>
    </w:p>
    <w:p w:rsidR="00F81F5E" w:rsidRPr="00F81F5E" w:rsidRDefault="00F81F5E" w:rsidP="00F81F5E">
      <w:pPr>
        <w:pStyle w:val="MR"/>
        <w:rPr>
          <w:lang w:val="uk-UA"/>
        </w:rPr>
      </w:pPr>
      <w:r w:rsidRPr="00F81F5E">
        <w:rPr>
          <w:lang w:val="uk-UA"/>
        </w:rPr>
        <w:t>Підвищення частоти респіраторних захворювань у дітей;</w:t>
      </w:r>
    </w:p>
    <w:p w:rsidR="00F81F5E" w:rsidRPr="00F81F5E" w:rsidRDefault="00F81F5E" w:rsidP="00F81F5E">
      <w:pPr>
        <w:rPr>
          <w:lang w:val="uk-UA"/>
        </w:rPr>
      </w:pPr>
      <w:r w:rsidRPr="00F81F5E">
        <w:rPr>
          <w:lang w:val="uk-UA"/>
        </w:rPr>
        <w:t xml:space="preserve">Двоокис азоту – це бурий газ з чадним запахом δ  = 3,3 г/л. У зниженому стані світла жовта рідина, замерзає в безколірні кристали. Температура плавлення 11,2 </w:t>
      </w:r>
      <w:r w:rsidRPr="00F81F5E">
        <w:rPr>
          <w:vertAlign w:val="superscript"/>
          <w:lang w:val="uk-UA"/>
        </w:rPr>
        <w:t>◦</w:t>
      </w:r>
      <w:r w:rsidRPr="00F81F5E">
        <w:rPr>
          <w:lang w:val="uk-UA"/>
        </w:rPr>
        <w:t xml:space="preserve">С, кипіння 20,7 </w:t>
      </w:r>
      <w:r w:rsidRPr="00F81F5E">
        <w:rPr>
          <w:vertAlign w:val="superscript"/>
          <w:lang w:val="uk-UA"/>
        </w:rPr>
        <w:t>◦</w:t>
      </w:r>
      <w:r w:rsidRPr="00F81F5E">
        <w:rPr>
          <w:lang w:val="uk-UA"/>
        </w:rPr>
        <w:t>С. Відносна токсичність NO</w:t>
      </w:r>
      <w:r w:rsidRPr="00F81F5E">
        <w:rPr>
          <w:vertAlign w:val="subscript"/>
          <w:lang w:val="uk-UA"/>
        </w:rPr>
        <w:t>2</w:t>
      </w:r>
      <w:r w:rsidRPr="00F81F5E">
        <w:rPr>
          <w:lang w:val="uk-UA"/>
        </w:rPr>
        <w:t xml:space="preserve">  залежить від його концентрації і довготривалості дії. При його довготривалій дії негативно впливає на дихальні шляхи людини та тварин. З‘єднуючись з водою в наших дихальних, вона утворює азотисті кислоти, що спричиняє сильні подразнення слизових оболонок, тяжкі захворювання.</w:t>
      </w:r>
    </w:p>
    <w:p w:rsidR="00F81F5E" w:rsidRPr="00F81F5E" w:rsidRDefault="00F81F5E" w:rsidP="00F81F5E">
      <w:pPr>
        <w:rPr>
          <w:lang w:val="uk-UA"/>
        </w:rPr>
      </w:pPr>
      <w:r w:rsidRPr="00F81F5E">
        <w:rPr>
          <w:lang w:val="uk-UA"/>
        </w:rPr>
        <w:t>Сірковуглець у техніці одержують пропусканням пари сірки крізь шар розпеченого вугілля. Чистий сірковуглець являє собою досить летучу безбарвну рідину з досить приємним запахом, але звичайно він містить незначні домішки продуктів часткового розкладання, про що нагадують жовтий колір і огидний запах. Пори його отруєні і дуже легко загоряються.</w:t>
      </w:r>
    </w:p>
    <w:p w:rsidR="00F81F5E" w:rsidRPr="00F81F5E" w:rsidRDefault="00F81F5E" w:rsidP="00F81F5E">
      <w:pPr>
        <w:rPr>
          <w:lang w:val="uk-UA"/>
        </w:rPr>
      </w:pPr>
      <w:r w:rsidRPr="00F81F5E">
        <w:rPr>
          <w:lang w:val="uk-UA"/>
        </w:rPr>
        <w:t>Вдихання повітря зі вмістом 0,3 % СS</w:t>
      </w:r>
      <w:r w:rsidRPr="00F81F5E">
        <w:rPr>
          <w:vertAlign w:val="subscript"/>
          <w:lang w:val="uk-UA"/>
        </w:rPr>
        <w:t>2</w:t>
      </w:r>
      <w:r w:rsidRPr="00F81F5E">
        <w:rPr>
          <w:lang w:val="uk-UA"/>
        </w:rPr>
        <w:t xml:space="preserve">  і вище може швидко привести до важкого захворювання. При хронічному отруєнні малими дозами сірковуглецю поступово розвиваються шлункові захворювання (гастрит) і різні розлади нервової системи. Гранично припустимою концентрацією СS</w:t>
      </w:r>
      <w:r w:rsidRPr="00F81F5E">
        <w:rPr>
          <w:vertAlign w:val="subscript"/>
          <w:lang w:val="uk-UA"/>
        </w:rPr>
        <w:t>2</w:t>
      </w:r>
      <w:r w:rsidRPr="00F81F5E">
        <w:rPr>
          <w:lang w:val="uk-UA"/>
        </w:rPr>
        <w:t xml:space="preserve">  у повітрі промислових підприємств вважається 0,01 мг/л. Хронічна дія малих концентрацій призводить до захворювань центральної вегетативної, периферичної нервової системи, ендокринних і внутрішніх органів, систем крові, впливає на специфічну функцію жіночого організму, сприяє розвитку сердечно-судинних захворювань.</w:t>
      </w:r>
    </w:p>
    <w:p w:rsidR="00F81F5E" w:rsidRPr="00F81F5E" w:rsidRDefault="00F81F5E" w:rsidP="00F81F5E">
      <w:pPr>
        <w:rPr>
          <w:lang w:val="uk-UA"/>
        </w:rPr>
      </w:pPr>
      <w:r w:rsidRPr="00F81F5E">
        <w:rPr>
          <w:lang w:val="uk-UA"/>
        </w:rPr>
        <w:t xml:space="preserve">Ацетальдегід – безбарвна рідина з різким запахом, добре розчинна у воді; температура кипіння 21 </w:t>
      </w:r>
      <w:r w:rsidRPr="00F81F5E">
        <w:rPr>
          <w:vertAlign w:val="superscript"/>
          <w:lang w:val="uk-UA"/>
        </w:rPr>
        <w:t>◦</w:t>
      </w:r>
      <w:r w:rsidRPr="00F81F5E">
        <w:rPr>
          <w:lang w:val="uk-UA"/>
        </w:rPr>
        <w:t>С.</w:t>
      </w:r>
    </w:p>
    <w:p w:rsidR="00F81F5E" w:rsidRPr="00F81F5E" w:rsidRDefault="00F81F5E" w:rsidP="00F81F5E">
      <w:pPr>
        <w:rPr>
          <w:lang w:val="uk-UA"/>
        </w:rPr>
      </w:pPr>
      <w:r w:rsidRPr="00F81F5E">
        <w:rPr>
          <w:lang w:val="uk-UA"/>
        </w:rPr>
        <w:t>Оцтовий альдегід застосовують головним чином, для добування оцтової кислоти, а також у деяких органічних синтезах. Широко застосовують у парфумерії, тому що мають приємний запах. Альдегіди подразнюють оболонку очей, носоглотки, впливають на органи кровообігу навіть у зовсім малих концентраціях.</w:t>
      </w:r>
    </w:p>
    <w:p w:rsidR="00F81F5E" w:rsidRPr="00F81F5E" w:rsidRDefault="00F81F5E" w:rsidP="00F81F5E">
      <w:pPr>
        <w:rPr>
          <w:lang w:val="uk-UA"/>
        </w:rPr>
      </w:pPr>
      <w:r w:rsidRPr="00F81F5E">
        <w:rPr>
          <w:lang w:val="uk-UA"/>
        </w:rPr>
        <w:t>ГДК забруднюючих речовин в атмосферному повітрі, мг/куб. м</w:t>
      </w:r>
    </w:p>
    <w:p w:rsidR="00F81F5E" w:rsidRPr="00F81F5E" w:rsidRDefault="00F81F5E" w:rsidP="00F81F5E">
      <w:pPr>
        <w:rPr>
          <w:lang w:val="uk-UA"/>
        </w:rPr>
      </w:pPr>
      <w:r w:rsidRPr="00F81F5E">
        <w:rPr>
          <w:lang w:val="uk-UA"/>
        </w:rPr>
        <w:t xml:space="preserve">                                (CH 245-71)</w:t>
      </w:r>
    </w:p>
    <w:tbl>
      <w:tblPr>
        <w:tblpPr w:leftFromText="180" w:rightFromText="180" w:vertAnchor="text" w:horzAnchor="margin" w:tblpXSpec="center"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979"/>
        <w:gridCol w:w="1614"/>
        <w:gridCol w:w="2467"/>
      </w:tblGrid>
      <w:tr w:rsidR="00F81F5E" w:rsidRPr="00F81F5E" w:rsidTr="00F81F5E">
        <w:trPr>
          <w:trHeight w:val="1096"/>
        </w:trPr>
        <w:tc>
          <w:tcPr>
            <w:tcW w:w="0" w:type="auto"/>
            <w:vAlign w:val="center"/>
          </w:tcPr>
          <w:p w:rsidR="00F81F5E" w:rsidRPr="00F81F5E" w:rsidRDefault="00F81F5E" w:rsidP="00F81F5E">
            <w:pPr>
              <w:pStyle w:val="aa"/>
              <w:rPr>
                <w:lang w:val="uk-UA"/>
              </w:rPr>
            </w:pPr>
            <w:r w:rsidRPr="00F81F5E">
              <w:rPr>
                <w:lang w:val="uk-UA"/>
              </w:rPr>
              <w:t>Речовина</w:t>
            </w:r>
          </w:p>
        </w:tc>
        <w:tc>
          <w:tcPr>
            <w:tcW w:w="0" w:type="auto"/>
            <w:vAlign w:val="center"/>
          </w:tcPr>
          <w:p w:rsidR="00F81F5E" w:rsidRPr="00F81F5E" w:rsidRDefault="00F81F5E" w:rsidP="00F81F5E">
            <w:pPr>
              <w:pStyle w:val="aa"/>
              <w:rPr>
                <w:lang w:val="uk-UA"/>
              </w:rPr>
            </w:pPr>
            <w:r w:rsidRPr="00F81F5E">
              <w:rPr>
                <w:lang w:val="uk-UA"/>
              </w:rPr>
              <w:t>Максимальна разова</w:t>
            </w:r>
          </w:p>
        </w:tc>
        <w:tc>
          <w:tcPr>
            <w:tcW w:w="0" w:type="auto"/>
            <w:vAlign w:val="center"/>
          </w:tcPr>
          <w:p w:rsidR="00F81F5E" w:rsidRPr="00F81F5E" w:rsidRDefault="00F81F5E" w:rsidP="00F81F5E">
            <w:pPr>
              <w:pStyle w:val="aa"/>
              <w:rPr>
                <w:lang w:val="uk-UA"/>
              </w:rPr>
            </w:pPr>
            <w:r w:rsidRPr="00F81F5E">
              <w:rPr>
                <w:lang w:val="uk-UA"/>
              </w:rPr>
              <w:t>Середньодобова</w:t>
            </w:r>
          </w:p>
        </w:tc>
        <w:tc>
          <w:tcPr>
            <w:tcW w:w="0" w:type="auto"/>
            <w:vAlign w:val="center"/>
          </w:tcPr>
          <w:p w:rsidR="00F81F5E" w:rsidRPr="00F81F5E" w:rsidRDefault="00F81F5E" w:rsidP="00F81F5E">
            <w:pPr>
              <w:pStyle w:val="aa"/>
              <w:rPr>
                <w:lang w:val="uk-UA"/>
              </w:rPr>
            </w:pPr>
            <w:r w:rsidRPr="00F81F5E">
              <w:rPr>
                <w:lang w:val="uk-UA"/>
              </w:rPr>
              <w:t>Клас шкідливості речовин</w:t>
            </w:r>
          </w:p>
        </w:tc>
      </w:tr>
      <w:tr w:rsidR="00F81F5E" w:rsidRPr="00F81F5E" w:rsidTr="00F81F5E">
        <w:trPr>
          <w:trHeight w:val="551"/>
        </w:trPr>
        <w:tc>
          <w:tcPr>
            <w:tcW w:w="0" w:type="auto"/>
            <w:vAlign w:val="center"/>
          </w:tcPr>
          <w:p w:rsidR="00F81F5E" w:rsidRPr="00F81F5E" w:rsidRDefault="00F81F5E" w:rsidP="00F81F5E">
            <w:pPr>
              <w:pStyle w:val="aa"/>
              <w:rPr>
                <w:lang w:val="uk-UA"/>
              </w:rPr>
            </w:pPr>
            <w:r w:rsidRPr="00F81F5E">
              <w:rPr>
                <w:lang w:val="uk-UA"/>
              </w:rPr>
              <w:t>Ацетальдегід (пара)</w:t>
            </w:r>
          </w:p>
        </w:tc>
        <w:tc>
          <w:tcPr>
            <w:tcW w:w="0" w:type="auto"/>
            <w:vAlign w:val="center"/>
          </w:tcPr>
          <w:p w:rsidR="00F81F5E" w:rsidRPr="00F81F5E" w:rsidRDefault="00F81F5E" w:rsidP="00F81F5E">
            <w:pPr>
              <w:pStyle w:val="aa"/>
              <w:rPr>
                <w:lang w:val="uk-UA"/>
              </w:rPr>
            </w:pPr>
            <w:r w:rsidRPr="00F81F5E">
              <w:rPr>
                <w:lang w:val="uk-UA"/>
              </w:rPr>
              <w:t>0,01</w:t>
            </w:r>
          </w:p>
        </w:tc>
        <w:tc>
          <w:tcPr>
            <w:tcW w:w="0" w:type="auto"/>
            <w:vAlign w:val="center"/>
          </w:tcPr>
          <w:p w:rsidR="00F81F5E" w:rsidRPr="00F81F5E" w:rsidRDefault="00F81F5E" w:rsidP="00F81F5E">
            <w:pPr>
              <w:pStyle w:val="aa"/>
              <w:rPr>
                <w:lang w:val="uk-UA"/>
              </w:rPr>
            </w:pPr>
            <w:r w:rsidRPr="00F81F5E">
              <w:rPr>
                <w:lang w:val="uk-UA"/>
              </w:rPr>
              <w:t>0,01</w:t>
            </w:r>
          </w:p>
        </w:tc>
        <w:tc>
          <w:tcPr>
            <w:tcW w:w="0" w:type="auto"/>
            <w:vAlign w:val="center"/>
          </w:tcPr>
          <w:p w:rsidR="00F81F5E" w:rsidRPr="00F81F5E" w:rsidRDefault="00F81F5E" w:rsidP="00F81F5E">
            <w:pPr>
              <w:pStyle w:val="aa"/>
              <w:rPr>
                <w:lang w:val="uk-UA"/>
              </w:rPr>
            </w:pPr>
            <w:r w:rsidRPr="00F81F5E">
              <w:rPr>
                <w:lang w:val="uk-UA"/>
              </w:rPr>
              <w:t>3</w:t>
            </w:r>
          </w:p>
        </w:tc>
      </w:tr>
      <w:tr w:rsidR="00F81F5E" w:rsidRPr="00F81F5E" w:rsidTr="00F81F5E">
        <w:trPr>
          <w:trHeight w:val="517"/>
        </w:trPr>
        <w:tc>
          <w:tcPr>
            <w:tcW w:w="0" w:type="auto"/>
            <w:vAlign w:val="center"/>
          </w:tcPr>
          <w:p w:rsidR="00F81F5E" w:rsidRPr="00F81F5E" w:rsidRDefault="00F81F5E" w:rsidP="00F81F5E">
            <w:pPr>
              <w:pStyle w:val="aa"/>
              <w:rPr>
                <w:lang w:val="uk-UA"/>
              </w:rPr>
            </w:pPr>
            <w:r w:rsidRPr="00F81F5E">
              <w:rPr>
                <w:lang w:val="uk-UA"/>
              </w:rPr>
              <w:t>Вінілацетат (пара)</w:t>
            </w:r>
          </w:p>
        </w:tc>
        <w:tc>
          <w:tcPr>
            <w:tcW w:w="0" w:type="auto"/>
            <w:vAlign w:val="center"/>
          </w:tcPr>
          <w:p w:rsidR="00F81F5E" w:rsidRPr="00F81F5E" w:rsidRDefault="00F81F5E" w:rsidP="00F81F5E">
            <w:pPr>
              <w:pStyle w:val="aa"/>
              <w:rPr>
                <w:lang w:val="uk-UA"/>
              </w:rPr>
            </w:pPr>
            <w:r w:rsidRPr="00F81F5E">
              <w:rPr>
                <w:lang w:val="uk-UA"/>
              </w:rPr>
              <w:t>0,15</w:t>
            </w:r>
          </w:p>
        </w:tc>
        <w:tc>
          <w:tcPr>
            <w:tcW w:w="0" w:type="auto"/>
            <w:vAlign w:val="center"/>
          </w:tcPr>
          <w:p w:rsidR="00F81F5E" w:rsidRPr="00F81F5E" w:rsidRDefault="00F81F5E" w:rsidP="00F81F5E">
            <w:pPr>
              <w:pStyle w:val="aa"/>
              <w:rPr>
                <w:lang w:val="uk-UA"/>
              </w:rPr>
            </w:pPr>
            <w:r w:rsidRPr="00F81F5E">
              <w:rPr>
                <w:lang w:val="uk-UA"/>
              </w:rPr>
              <w:t>0,15</w:t>
            </w:r>
          </w:p>
        </w:tc>
        <w:tc>
          <w:tcPr>
            <w:tcW w:w="0" w:type="auto"/>
            <w:vAlign w:val="center"/>
          </w:tcPr>
          <w:p w:rsidR="00F81F5E" w:rsidRPr="00F81F5E" w:rsidRDefault="00F81F5E" w:rsidP="00F81F5E">
            <w:pPr>
              <w:pStyle w:val="aa"/>
              <w:rPr>
                <w:lang w:val="uk-UA"/>
              </w:rPr>
            </w:pPr>
            <w:r w:rsidRPr="00F81F5E">
              <w:rPr>
                <w:lang w:val="uk-UA"/>
              </w:rPr>
              <w:t>3</w:t>
            </w:r>
          </w:p>
        </w:tc>
      </w:tr>
      <w:tr w:rsidR="00F81F5E" w:rsidRPr="00F81F5E" w:rsidTr="00F81F5E">
        <w:trPr>
          <w:trHeight w:val="525"/>
        </w:trPr>
        <w:tc>
          <w:tcPr>
            <w:tcW w:w="0" w:type="auto"/>
            <w:vAlign w:val="center"/>
          </w:tcPr>
          <w:p w:rsidR="00F81F5E" w:rsidRPr="00F81F5E" w:rsidRDefault="00F81F5E" w:rsidP="00F81F5E">
            <w:pPr>
              <w:pStyle w:val="aa"/>
              <w:rPr>
                <w:lang w:val="uk-UA"/>
              </w:rPr>
            </w:pPr>
            <w:r w:rsidRPr="00F81F5E">
              <w:rPr>
                <w:lang w:val="uk-UA"/>
              </w:rPr>
              <w:t>Сірковуглець (газ)</w:t>
            </w:r>
          </w:p>
        </w:tc>
        <w:tc>
          <w:tcPr>
            <w:tcW w:w="0" w:type="auto"/>
            <w:vAlign w:val="center"/>
          </w:tcPr>
          <w:p w:rsidR="00F81F5E" w:rsidRPr="00F81F5E" w:rsidRDefault="00F81F5E" w:rsidP="00F81F5E">
            <w:pPr>
              <w:pStyle w:val="aa"/>
              <w:rPr>
                <w:lang w:val="uk-UA"/>
              </w:rPr>
            </w:pPr>
            <w:r w:rsidRPr="00F81F5E">
              <w:rPr>
                <w:lang w:val="uk-UA"/>
              </w:rPr>
              <w:t>0,03</w:t>
            </w:r>
          </w:p>
        </w:tc>
        <w:tc>
          <w:tcPr>
            <w:tcW w:w="0" w:type="auto"/>
            <w:vAlign w:val="center"/>
          </w:tcPr>
          <w:p w:rsidR="00F81F5E" w:rsidRPr="00F81F5E" w:rsidRDefault="00F81F5E" w:rsidP="00F81F5E">
            <w:pPr>
              <w:pStyle w:val="aa"/>
              <w:rPr>
                <w:lang w:val="uk-UA"/>
              </w:rPr>
            </w:pPr>
            <w:r w:rsidRPr="00F81F5E">
              <w:rPr>
                <w:lang w:val="uk-UA"/>
              </w:rPr>
              <w:t>0,005</w:t>
            </w:r>
          </w:p>
        </w:tc>
        <w:tc>
          <w:tcPr>
            <w:tcW w:w="0" w:type="auto"/>
            <w:vAlign w:val="center"/>
          </w:tcPr>
          <w:p w:rsidR="00F81F5E" w:rsidRPr="00F81F5E" w:rsidRDefault="00F81F5E" w:rsidP="00F81F5E">
            <w:pPr>
              <w:pStyle w:val="aa"/>
              <w:rPr>
                <w:lang w:val="uk-UA"/>
              </w:rPr>
            </w:pPr>
            <w:r w:rsidRPr="00F81F5E">
              <w:rPr>
                <w:lang w:val="uk-UA"/>
              </w:rPr>
              <w:t>2</w:t>
            </w:r>
          </w:p>
        </w:tc>
      </w:tr>
      <w:tr w:rsidR="00F81F5E" w:rsidRPr="00F81F5E" w:rsidTr="00F81F5E">
        <w:trPr>
          <w:trHeight w:val="533"/>
        </w:trPr>
        <w:tc>
          <w:tcPr>
            <w:tcW w:w="0" w:type="auto"/>
            <w:vAlign w:val="center"/>
          </w:tcPr>
          <w:p w:rsidR="00F81F5E" w:rsidRPr="00F81F5E" w:rsidRDefault="00F81F5E" w:rsidP="00F81F5E">
            <w:pPr>
              <w:pStyle w:val="aa"/>
              <w:rPr>
                <w:lang w:val="uk-UA"/>
              </w:rPr>
            </w:pPr>
            <w:r w:rsidRPr="00F81F5E">
              <w:rPr>
                <w:lang w:val="uk-UA"/>
              </w:rPr>
              <w:t>Акролеїн (пара)</w:t>
            </w:r>
          </w:p>
        </w:tc>
        <w:tc>
          <w:tcPr>
            <w:tcW w:w="0" w:type="auto"/>
            <w:vAlign w:val="center"/>
          </w:tcPr>
          <w:p w:rsidR="00F81F5E" w:rsidRPr="00F81F5E" w:rsidRDefault="00F81F5E" w:rsidP="00F81F5E">
            <w:pPr>
              <w:pStyle w:val="aa"/>
              <w:rPr>
                <w:lang w:val="uk-UA"/>
              </w:rPr>
            </w:pPr>
            <w:r w:rsidRPr="00F81F5E">
              <w:rPr>
                <w:lang w:val="uk-UA"/>
              </w:rPr>
              <w:t>0,03</w:t>
            </w:r>
          </w:p>
        </w:tc>
        <w:tc>
          <w:tcPr>
            <w:tcW w:w="0" w:type="auto"/>
            <w:vAlign w:val="center"/>
          </w:tcPr>
          <w:p w:rsidR="00F81F5E" w:rsidRPr="00F81F5E" w:rsidRDefault="00F81F5E" w:rsidP="00F81F5E">
            <w:pPr>
              <w:pStyle w:val="aa"/>
              <w:rPr>
                <w:lang w:val="uk-UA"/>
              </w:rPr>
            </w:pPr>
            <w:r w:rsidRPr="00F81F5E">
              <w:rPr>
                <w:lang w:val="uk-UA"/>
              </w:rPr>
              <w:t>0,03</w:t>
            </w:r>
          </w:p>
        </w:tc>
        <w:tc>
          <w:tcPr>
            <w:tcW w:w="0" w:type="auto"/>
            <w:vAlign w:val="center"/>
          </w:tcPr>
          <w:p w:rsidR="00F81F5E" w:rsidRPr="00F81F5E" w:rsidRDefault="00F81F5E" w:rsidP="00F81F5E">
            <w:pPr>
              <w:pStyle w:val="aa"/>
              <w:rPr>
                <w:lang w:val="uk-UA"/>
              </w:rPr>
            </w:pPr>
            <w:r w:rsidRPr="00F81F5E">
              <w:rPr>
                <w:lang w:val="uk-UA"/>
              </w:rPr>
              <w:t>2</w:t>
            </w:r>
          </w:p>
        </w:tc>
      </w:tr>
      <w:tr w:rsidR="00F81F5E" w:rsidRPr="00F81F5E" w:rsidTr="00F81F5E">
        <w:trPr>
          <w:trHeight w:val="750"/>
        </w:trPr>
        <w:tc>
          <w:tcPr>
            <w:tcW w:w="0" w:type="auto"/>
            <w:vAlign w:val="center"/>
          </w:tcPr>
          <w:p w:rsidR="00F81F5E" w:rsidRPr="00F81F5E" w:rsidRDefault="00F81F5E" w:rsidP="00F81F5E">
            <w:pPr>
              <w:pStyle w:val="aa"/>
              <w:rPr>
                <w:lang w:val="uk-UA"/>
              </w:rPr>
            </w:pPr>
            <w:r w:rsidRPr="00F81F5E">
              <w:rPr>
                <w:lang w:val="uk-UA"/>
              </w:rPr>
              <w:t>Сірчаний газ (газ)</w:t>
            </w:r>
          </w:p>
        </w:tc>
        <w:tc>
          <w:tcPr>
            <w:tcW w:w="0" w:type="auto"/>
            <w:vAlign w:val="center"/>
          </w:tcPr>
          <w:p w:rsidR="00F81F5E" w:rsidRPr="00F81F5E" w:rsidRDefault="00F81F5E" w:rsidP="00F81F5E">
            <w:pPr>
              <w:pStyle w:val="aa"/>
              <w:rPr>
                <w:lang w:val="uk-UA"/>
              </w:rPr>
            </w:pPr>
            <w:r w:rsidRPr="00F81F5E">
              <w:rPr>
                <w:lang w:val="uk-UA"/>
              </w:rPr>
              <w:t>0,008</w:t>
            </w:r>
          </w:p>
        </w:tc>
        <w:tc>
          <w:tcPr>
            <w:tcW w:w="0" w:type="auto"/>
            <w:vAlign w:val="center"/>
          </w:tcPr>
          <w:p w:rsidR="00F81F5E" w:rsidRPr="00F81F5E" w:rsidRDefault="00F81F5E" w:rsidP="00F81F5E">
            <w:pPr>
              <w:pStyle w:val="aa"/>
              <w:rPr>
                <w:lang w:val="uk-UA"/>
              </w:rPr>
            </w:pPr>
            <w:r w:rsidRPr="00F81F5E">
              <w:rPr>
                <w:lang w:val="uk-UA"/>
              </w:rPr>
              <w:t>0,003</w:t>
            </w:r>
          </w:p>
        </w:tc>
        <w:tc>
          <w:tcPr>
            <w:tcW w:w="0" w:type="auto"/>
            <w:vAlign w:val="center"/>
          </w:tcPr>
          <w:p w:rsidR="00F81F5E" w:rsidRPr="00F81F5E" w:rsidRDefault="00F81F5E" w:rsidP="00F81F5E">
            <w:pPr>
              <w:pStyle w:val="aa"/>
              <w:rPr>
                <w:lang w:val="uk-UA"/>
              </w:rPr>
            </w:pPr>
            <w:r w:rsidRPr="00F81F5E">
              <w:rPr>
                <w:lang w:val="uk-UA"/>
              </w:rPr>
              <w:t>2</w:t>
            </w:r>
          </w:p>
        </w:tc>
      </w:tr>
      <w:tr w:rsidR="00F81F5E" w:rsidRPr="00F81F5E" w:rsidTr="00F81F5E">
        <w:trPr>
          <w:trHeight w:val="615"/>
        </w:trPr>
        <w:tc>
          <w:tcPr>
            <w:tcW w:w="0" w:type="auto"/>
            <w:vAlign w:val="center"/>
          </w:tcPr>
          <w:p w:rsidR="00F81F5E" w:rsidRPr="00F81F5E" w:rsidRDefault="00F81F5E" w:rsidP="00F81F5E">
            <w:pPr>
              <w:pStyle w:val="aa"/>
              <w:rPr>
                <w:lang w:val="uk-UA"/>
              </w:rPr>
            </w:pPr>
            <w:r w:rsidRPr="00F81F5E">
              <w:rPr>
                <w:lang w:val="uk-UA"/>
              </w:rPr>
              <w:t>Двоокис азоту (газ)</w:t>
            </w:r>
          </w:p>
        </w:tc>
        <w:tc>
          <w:tcPr>
            <w:tcW w:w="0" w:type="auto"/>
            <w:vAlign w:val="center"/>
          </w:tcPr>
          <w:p w:rsidR="00F81F5E" w:rsidRPr="00F81F5E" w:rsidRDefault="00F81F5E" w:rsidP="00F81F5E">
            <w:pPr>
              <w:pStyle w:val="aa"/>
              <w:rPr>
                <w:lang w:val="uk-UA"/>
              </w:rPr>
            </w:pPr>
            <w:r w:rsidRPr="00F81F5E">
              <w:rPr>
                <w:lang w:val="uk-UA"/>
              </w:rPr>
              <w:t>0,085</w:t>
            </w:r>
          </w:p>
        </w:tc>
        <w:tc>
          <w:tcPr>
            <w:tcW w:w="0" w:type="auto"/>
            <w:vAlign w:val="center"/>
          </w:tcPr>
          <w:p w:rsidR="00F81F5E" w:rsidRPr="00F81F5E" w:rsidRDefault="00F81F5E" w:rsidP="00F81F5E">
            <w:pPr>
              <w:pStyle w:val="aa"/>
              <w:rPr>
                <w:lang w:val="uk-UA"/>
              </w:rPr>
            </w:pPr>
            <w:r w:rsidRPr="00F81F5E">
              <w:rPr>
                <w:lang w:val="uk-UA"/>
              </w:rPr>
              <w:t>0,085</w:t>
            </w:r>
          </w:p>
        </w:tc>
        <w:tc>
          <w:tcPr>
            <w:tcW w:w="0" w:type="auto"/>
            <w:vAlign w:val="center"/>
          </w:tcPr>
          <w:p w:rsidR="00F81F5E" w:rsidRPr="00F81F5E" w:rsidRDefault="00F81F5E" w:rsidP="00F81F5E">
            <w:pPr>
              <w:pStyle w:val="aa"/>
              <w:rPr>
                <w:lang w:val="uk-UA"/>
              </w:rPr>
            </w:pPr>
            <w:r w:rsidRPr="00F81F5E">
              <w:rPr>
                <w:lang w:val="uk-UA"/>
              </w:rPr>
              <w:t>2</w:t>
            </w:r>
          </w:p>
        </w:tc>
      </w:tr>
    </w:tbl>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Визначення фактичної маси викиду і-тої домішки забруднюючої речовини в атмосферу за формулою:</w:t>
      </w: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lang w:val="uk-UA"/>
        </w:rPr>
        <w:object w:dxaOrig="47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31.5pt" o:ole="">
            <v:imagedata r:id="rId7" o:title=""/>
          </v:shape>
          <o:OLEObject Type="Embed" ProgID="Equation.3" ShapeID="_x0000_i1025" DrawAspect="Content" ObjectID="_1469461690" r:id="rId8"/>
        </w:object>
      </w:r>
      <w:r w:rsidRPr="00F81F5E">
        <w:rPr>
          <w:sz w:val="20"/>
          <w:szCs w:val="16"/>
          <w:lang w:val="uk-UA"/>
        </w:rPr>
        <w:t>,    (т/рік),</w:t>
      </w: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де С</w:t>
      </w:r>
      <w:r w:rsidRPr="00F81F5E">
        <w:rPr>
          <w:sz w:val="20"/>
          <w:szCs w:val="16"/>
          <w:vertAlign w:val="subscript"/>
          <w:lang w:val="uk-UA"/>
        </w:rPr>
        <w:t>факт.</w:t>
      </w:r>
      <w:r w:rsidRPr="00F81F5E">
        <w:rPr>
          <w:sz w:val="20"/>
          <w:szCs w:val="16"/>
          <w:lang w:val="uk-UA"/>
        </w:rPr>
        <w:t xml:space="preserve"> – фактична концентрація забруднюючої речовини, г/куб. м;</w:t>
      </w:r>
    </w:p>
    <w:p w:rsidR="00F81F5E" w:rsidRPr="00F81F5E" w:rsidRDefault="00F81F5E" w:rsidP="00F81F5E">
      <w:pPr>
        <w:rPr>
          <w:sz w:val="20"/>
          <w:szCs w:val="16"/>
          <w:lang w:val="uk-UA"/>
        </w:rPr>
      </w:pPr>
      <w:r w:rsidRPr="00F81F5E">
        <w:rPr>
          <w:sz w:val="20"/>
          <w:szCs w:val="16"/>
          <w:lang w:val="uk-UA"/>
        </w:rPr>
        <w:t>Н – висота труби; В</w:t>
      </w:r>
      <w:r w:rsidRPr="00F81F5E">
        <w:rPr>
          <w:sz w:val="20"/>
          <w:szCs w:val="16"/>
          <w:vertAlign w:val="subscript"/>
          <w:lang w:val="uk-UA"/>
        </w:rPr>
        <w:t>1</w:t>
      </w:r>
      <w:r w:rsidRPr="00F81F5E">
        <w:rPr>
          <w:sz w:val="20"/>
          <w:szCs w:val="16"/>
          <w:lang w:val="uk-UA"/>
        </w:rPr>
        <w:t xml:space="preserve"> – об’єм викиду, м.куб./с; t</w:t>
      </w:r>
      <w:r w:rsidRPr="00F81F5E">
        <w:rPr>
          <w:sz w:val="20"/>
          <w:szCs w:val="16"/>
          <w:vertAlign w:val="subscript"/>
          <w:lang w:val="uk-UA"/>
        </w:rPr>
        <w:t>1</w:t>
      </w:r>
      <w:r w:rsidRPr="00F81F5E">
        <w:rPr>
          <w:sz w:val="20"/>
          <w:szCs w:val="16"/>
          <w:lang w:val="uk-UA"/>
        </w:rPr>
        <w:t xml:space="preserve"> – температура викиду, ◦ С; t</w:t>
      </w:r>
      <w:r w:rsidRPr="00F81F5E">
        <w:rPr>
          <w:sz w:val="20"/>
          <w:szCs w:val="16"/>
          <w:vertAlign w:val="subscript"/>
          <w:lang w:val="uk-UA"/>
        </w:rPr>
        <w:t>2</w:t>
      </w:r>
      <w:r w:rsidRPr="00F81F5E">
        <w:rPr>
          <w:sz w:val="20"/>
          <w:szCs w:val="16"/>
          <w:lang w:val="uk-UA"/>
        </w:rPr>
        <w:t xml:space="preserve"> – температура атмосферного повітря для найтеплішого місяця року в даній місцевості; А – коефіцієнт, що враховує частоту температурних інверсій даної місцевості (для умов України А=160); Ф – коефіцієнт швидкості осідання часток в атмосфері (для газів – 1.0; для парів – 2.0; для пилу – 3.0); Т – число секунд в році.</w:t>
      </w:r>
    </w:p>
    <w:p w:rsidR="00F81F5E" w:rsidRPr="00F81F5E" w:rsidRDefault="00F81F5E" w:rsidP="00F81F5E">
      <w:pPr>
        <w:rPr>
          <w:sz w:val="20"/>
          <w:szCs w:val="16"/>
          <w:lang w:val="uk-UA"/>
        </w:rPr>
      </w:pPr>
      <w:r w:rsidRPr="00F81F5E">
        <w:rPr>
          <w:sz w:val="20"/>
          <w:szCs w:val="16"/>
          <w:lang w:val="uk-UA"/>
        </w:rPr>
        <w:t xml:space="preserve"> </w:t>
      </w:r>
      <w:r w:rsidRPr="00F81F5E">
        <w:rPr>
          <w:b/>
          <w:i/>
          <w:sz w:val="20"/>
          <w:szCs w:val="16"/>
          <w:lang w:val="uk-UA"/>
        </w:rPr>
        <w:t>m</w:t>
      </w:r>
      <w:r w:rsidRPr="00F81F5E">
        <w:rPr>
          <w:b/>
          <w:i/>
          <w:sz w:val="20"/>
          <w:szCs w:val="16"/>
          <w:vertAlign w:val="subscript"/>
          <w:lang w:val="uk-UA"/>
        </w:rPr>
        <w:t>факт</w:t>
      </w:r>
      <w:r w:rsidRPr="00F81F5E">
        <w:rPr>
          <w:sz w:val="20"/>
          <w:szCs w:val="16"/>
          <w:lang w:val="uk-UA"/>
        </w:rPr>
        <w:t xml:space="preserve">  для ацетальдегіду:</w:t>
      </w:r>
    </w:p>
    <w:p w:rsidR="00F81F5E" w:rsidRPr="00F81F5E" w:rsidRDefault="00F81F5E" w:rsidP="00F81F5E">
      <w:pPr>
        <w:rPr>
          <w:sz w:val="20"/>
          <w:szCs w:val="16"/>
          <w:lang w:val="uk-UA"/>
        </w:rPr>
      </w:pPr>
      <w:r w:rsidRPr="00F81F5E">
        <w:rPr>
          <w:lang w:val="uk-UA"/>
        </w:rPr>
        <w:object w:dxaOrig="5580" w:dyaOrig="400">
          <v:shape id="_x0000_i1026" type="#_x0000_t75" style="width:343.5pt;height:27.75pt" o:ole="">
            <v:imagedata r:id="rId9" o:title=""/>
          </v:shape>
          <o:OLEObject Type="Embed" ProgID="Equation.3" ShapeID="_x0000_i1026" DrawAspect="Content" ObjectID="_1469461691" r:id="rId10"/>
        </w:object>
      </w:r>
      <w:r w:rsidRPr="00F81F5E">
        <w:rPr>
          <w:sz w:val="20"/>
          <w:szCs w:val="16"/>
          <w:lang w:val="uk-UA"/>
        </w:rPr>
        <w:tab/>
      </w:r>
    </w:p>
    <w:p w:rsidR="00F81F5E" w:rsidRPr="00F81F5E" w:rsidRDefault="00F81F5E" w:rsidP="00F81F5E">
      <w:pPr>
        <w:rPr>
          <w:sz w:val="20"/>
          <w:szCs w:val="16"/>
          <w:lang w:val="uk-UA"/>
        </w:rPr>
      </w:pPr>
      <w:r w:rsidRPr="00F81F5E">
        <w:rPr>
          <w:b/>
          <w:i/>
          <w:sz w:val="20"/>
          <w:szCs w:val="16"/>
          <w:lang w:val="uk-UA"/>
        </w:rPr>
        <w:t>m</w:t>
      </w:r>
      <w:r w:rsidRPr="00F81F5E">
        <w:rPr>
          <w:b/>
          <w:i/>
          <w:sz w:val="20"/>
          <w:szCs w:val="16"/>
          <w:vertAlign w:val="subscript"/>
          <w:lang w:val="uk-UA"/>
        </w:rPr>
        <w:t>факт</w:t>
      </w:r>
      <w:r w:rsidRPr="00F81F5E">
        <w:rPr>
          <w:sz w:val="20"/>
          <w:szCs w:val="16"/>
          <w:lang w:val="uk-UA"/>
        </w:rPr>
        <w:t xml:space="preserve">  для вінілацетату:</w:t>
      </w:r>
    </w:p>
    <w:p w:rsidR="00F81F5E" w:rsidRPr="00F81F5E" w:rsidRDefault="00F81F5E" w:rsidP="00F81F5E">
      <w:pPr>
        <w:rPr>
          <w:sz w:val="20"/>
          <w:szCs w:val="16"/>
          <w:lang w:val="uk-UA"/>
        </w:rPr>
      </w:pPr>
      <w:r w:rsidRPr="00F81F5E">
        <w:rPr>
          <w:lang w:val="uk-UA"/>
        </w:rPr>
        <w:object w:dxaOrig="5640" w:dyaOrig="400">
          <v:shape id="_x0000_i1027" type="#_x0000_t75" style="width:346.5pt;height:27.75pt" o:ole="">
            <v:imagedata r:id="rId11" o:title=""/>
          </v:shape>
          <o:OLEObject Type="Embed" ProgID="Equation.3" ShapeID="_x0000_i1027" DrawAspect="Content" ObjectID="_1469461692" r:id="rId12"/>
        </w:object>
      </w:r>
    </w:p>
    <w:p w:rsidR="00F81F5E" w:rsidRPr="00F81F5E" w:rsidRDefault="00F81F5E" w:rsidP="00F81F5E">
      <w:pPr>
        <w:rPr>
          <w:sz w:val="20"/>
          <w:szCs w:val="16"/>
          <w:lang w:val="uk-UA"/>
        </w:rPr>
      </w:pPr>
      <w:r w:rsidRPr="00F81F5E">
        <w:rPr>
          <w:b/>
          <w:i/>
          <w:sz w:val="20"/>
          <w:szCs w:val="16"/>
          <w:lang w:val="uk-UA"/>
        </w:rPr>
        <w:t>m</w:t>
      </w:r>
      <w:r w:rsidRPr="00F81F5E">
        <w:rPr>
          <w:b/>
          <w:i/>
          <w:sz w:val="20"/>
          <w:szCs w:val="16"/>
          <w:vertAlign w:val="subscript"/>
          <w:lang w:val="uk-UA"/>
        </w:rPr>
        <w:t>факт</w:t>
      </w:r>
      <w:r w:rsidRPr="00F81F5E">
        <w:rPr>
          <w:sz w:val="20"/>
          <w:szCs w:val="16"/>
          <w:lang w:val="uk-UA"/>
        </w:rPr>
        <w:t xml:space="preserve"> для сірковуглецю:        </w:t>
      </w:r>
      <w:r w:rsidRPr="00F81F5E">
        <w:rPr>
          <w:lang w:val="uk-UA"/>
        </w:rPr>
        <w:object w:dxaOrig="5899" w:dyaOrig="400">
          <v:shape id="_x0000_i1028" type="#_x0000_t75" style="width:363pt;height:27.75pt" o:ole="">
            <v:imagedata r:id="rId13" o:title=""/>
          </v:shape>
          <o:OLEObject Type="Embed" ProgID="Equation.3" ShapeID="_x0000_i1028" DrawAspect="Content" ObjectID="_1469461693" r:id="rId14"/>
        </w:object>
      </w:r>
    </w:p>
    <w:p w:rsidR="00F81F5E" w:rsidRPr="00F81F5E" w:rsidRDefault="00F81F5E" w:rsidP="00F81F5E">
      <w:pPr>
        <w:rPr>
          <w:sz w:val="20"/>
          <w:szCs w:val="16"/>
          <w:lang w:val="uk-UA"/>
        </w:rPr>
      </w:pPr>
      <w:r w:rsidRPr="00F81F5E">
        <w:rPr>
          <w:b/>
          <w:i/>
          <w:sz w:val="20"/>
          <w:szCs w:val="16"/>
          <w:lang w:val="uk-UA"/>
        </w:rPr>
        <w:t>m</w:t>
      </w:r>
      <w:r w:rsidRPr="00F81F5E">
        <w:rPr>
          <w:b/>
          <w:i/>
          <w:sz w:val="20"/>
          <w:szCs w:val="16"/>
          <w:vertAlign w:val="subscript"/>
          <w:lang w:val="uk-UA"/>
        </w:rPr>
        <w:t>факт</w:t>
      </w:r>
      <w:r w:rsidRPr="00F81F5E">
        <w:rPr>
          <w:sz w:val="20"/>
          <w:szCs w:val="16"/>
          <w:lang w:val="uk-UA"/>
        </w:rPr>
        <w:t xml:space="preserve">  для акролеїну:</w:t>
      </w:r>
    </w:p>
    <w:p w:rsidR="00F81F5E" w:rsidRPr="00F81F5E" w:rsidRDefault="00F81F5E" w:rsidP="00F81F5E">
      <w:pPr>
        <w:rPr>
          <w:sz w:val="20"/>
          <w:szCs w:val="16"/>
          <w:lang w:val="uk-UA"/>
        </w:rPr>
      </w:pPr>
      <w:r w:rsidRPr="00F81F5E">
        <w:rPr>
          <w:lang w:val="uk-UA"/>
        </w:rPr>
        <w:object w:dxaOrig="5640" w:dyaOrig="400">
          <v:shape id="_x0000_i1029" type="#_x0000_t75" style="width:346.5pt;height:27.75pt" o:ole="">
            <v:imagedata r:id="rId15" o:title=""/>
          </v:shape>
          <o:OLEObject Type="Embed" ProgID="Equation.3" ShapeID="_x0000_i1029" DrawAspect="Content" ObjectID="_1469461694" r:id="rId16"/>
        </w:object>
      </w:r>
    </w:p>
    <w:p w:rsidR="00F81F5E" w:rsidRPr="00F81F5E" w:rsidRDefault="00F81F5E" w:rsidP="00F81F5E">
      <w:pPr>
        <w:rPr>
          <w:sz w:val="20"/>
          <w:szCs w:val="16"/>
          <w:lang w:val="uk-UA"/>
        </w:rPr>
      </w:pPr>
      <w:r w:rsidRPr="00F81F5E">
        <w:rPr>
          <w:b/>
          <w:i/>
          <w:sz w:val="20"/>
          <w:szCs w:val="16"/>
          <w:lang w:val="uk-UA"/>
        </w:rPr>
        <w:t>m</w:t>
      </w:r>
      <w:r w:rsidRPr="00F81F5E">
        <w:rPr>
          <w:b/>
          <w:i/>
          <w:sz w:val="20"/>
          <w:szCs w:val="16"/>
          <w:vertAlign w:val="subscript"/>
          <w:lang w:val="uk-UA"/>
        </w:rPr>
        <w:t xml:space="preserve">факт </w:t>
      </w:r>
      <w:r w:rsidRPr="00F81F5E">
        <w:rPr>
          <w:sz w:val="20"/>
          <w:szCs w:val="16"/>
          <w:lang w:val="uk-UA"/>
        </w:rPr>
        <w:t>для діоксид азоту:</w:t>
      </w:r>
    </w:p>
    <w:p w:rsidR="00F81F5E" w:rsidRPr="00F81F5E" w:rsidRDefault="00F81F5E" w:rsidP="00F81F5E">
      <w:pPr>
        <w:rPr>
          <w:sz w:val="20"/>
          <w:szCs w:val="16"/>
          <w:lang w:val="uk-UA"/>
        </w:rPr>
      </w:pPr>
      <w:r w:rsidRPr="00F81F5E">
        <w:rPr>
          <w:lang w:val="uk-UA"/>
        </w:rPr>
        <w:object w:dxaOrig="5580" w:dyaOrig="400">
          <v:shape id="_x0000_i1030" type="#_x0000_t75" style="width:343.5pt;height:27.75pt" o:ole="">
            <v:imagedata r:id="rId17" o:title=""/>
          </v:shape>
          <o:OLEObject Type="Embed" ProgID="Equation.3" ShapeID="_x0000_i1030" DrawAspect="Content" ObjectID="_1469461695" r:id="rId18"/>
        </w:object>
      </w:r>
    </w:p>
    <w:p w:rsidR="00F81F5E" w:rsidRPr="00F81F5E" w:rsidRDefault="00F81F5E" w:rsidP="00F81F5E">
      <w:pPr>
        <w:rPr>
          <w:sz w:val="20"/>
          <w:szCs w:val="16"/>
          <w:lang w:val="uk-UA"/>
        </w:rPr>
      </w:pPr>
      <w:r w:rsidRPr="00F81F5E">
        <w:rPr>
          <w:b/>
          <w:i/>
          <w:sz w:val="20"/>
          <w:szCs w:val="16"/>
          <w:lang w:val="uk-UA"/>
        </w:rPr>
        <w:t>m</w:t>
      </w:r>
      <w:r w:rsidRPr="00F81F5E">
        <w:rPr>
          <w:b/>
          <w:i/>
          <w:sz w:val="20"/>
          <w:szCs w:val="16"/>
          <w:vertAlign w:val="subscript"/>
          <w:lang w:val="uk-UA"/>
        </w:rPr>
        <w:t xml:space="preserve">факт </w:t>
      </w:r>
      <w:r w:rsidRPr="00F81F5E">
        <w:rPr>
          <w:sz w:val="20"/>
          <w:szCs w:val="16"/>
          <w:lang w:val="uk-UA"/>
        </w:rPr>
        <w:t>для сірчаного газу:</w:t>
      </w:r>
    </w:p>
    <w:p w:rsidR="00F81F5E" w:rsidRPr="00F81F5E" w:rsidRDefault="00F81F5E" w:rsidP="00F81F5E">
      <w:pPr>
        <w:rPr>
          <w:sz w:val="20"/>
          <w:szCs w:val="16"/>
          <w:lang w:val="uk-UA"/>
        </w:rPr>
      </w:pPr>
      <w:r w:rsidRPr="00F81F5E">
        <w:rPr>
          <w:lang w:val="uk-UA"/>
        </w:rPr>
        <w:object w:dxaOrig="5600" w:dyaOrig="400">
          <v:shape id="_x0000_i1031" type="#_x0000_t75" style="width:344.25pt;height:27.75pt" o:ole="">
            <v:imagedata r:id="rId19" o:title=""/>
          </v:shape>
          <o:OLEObject Type="Embed" ProgID="Equation.3" ShapeID="_x0000_i1031" DrawAspect="Content" ObjectID="_1469461696" r:id="rId20"/>
        </w:object>
      </w:r>
    </w:p>
    <w:p w:rsidR="00F81F5E" w:rsidRPr="00F81F5E" w:rsidRDefault="00F81F5E" w:rsidP="00F81F5E">
      <w:pPr>
        <w:rPr>
          <w:sz w:val="20"/>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5398"/>
        <w:gridCol w:w="3185"/>
      </w:tblGrid>
      <w:tr w:rsidR="00F81F5E" w:rsidRPr="00F81F5E" w:rsidTr="00F81F5E">
        <w:tc>
          <w:tcPr>
            <w:tcW w:w="1008" w:type="dxa"/>
            <w:vAlign w:val="center"/>
          </w:tcPr>
          <w:p w:rsidR="00F81F5E" w:rsidRPr="00F81F5E" w:rsidRDefault="00F81F5E" w:rsidP="00F81F5E">
            <w:pPr>
              <w:pStyle w:val="aa"/>
              <w:rPr>
                <w:lang w:val="uk-UA"/>
              </w:rPr>
            </w:pPr>
            <w:r w:rsidRPr="00F81F5E">
              <w:rPr>
                <w:lang w:val="uk-UA"/>
              </w:rPr>
              <w:t>№ п/п</w:t>
            </w:r>
          </w:p>
        </w:tc>
        <w:tc>
          <w:tcPr>
            <w:tcW w:w="5561" w:type="dxa"/>
            <w:vAlign w:val="center"/>
          </w:tcPr>
          <w:p w:rsidR="00F81F5E" w:rsidRPr="00F81F5E" w:rsidRDefault="00F81F5E" w:rsidP="00F81F5E">
            <w:pPr>
              <w:pStyle w:val="aa"/>
              <w:rPr>
                <w:lang w:val="uk-UA"/>
              </w:rPr>
            </w:pPr>
            <w:r w:rsidRPr="00F81F5E">
              <w:rPr>
                <w:lang w:val="uk-UA"/>
              </w:rPr>
              <w:t>Назва забруднюючої речовини</w:t>
            </w:r>
          </w:p>
        </w:tc>
        <w:tc>
          <w:tcPr>
            <w:tcW w:w="3285" w:type="dxa"/>
            <w:vAlign w:val="center"/>
          </w:tcPr>
          <w:p w:rsidR="00F81F5E" w:rsidRPr="00F81F5E" w:rsidRDefault="00F81F5E" w:rsidP="00F81F5E">
            <w:pPr>
              <w:pStyle w:val="aa"/>
              <w:rPr>
                <w:lang w:val="uk-UA"/>
              </w:rPr>
            </w:pPr>
            <w:r w:rsidRPr="00F81F5E">
              <w:rPr>
                <w:lang w:val="uk-UA"/>
              </w:rPr>
              <w:t>m</w:t>
            </w:r>
            <w:r w:rsidRPr="00F81F5E">
              <w:rPr>
                <w:vertAlign w:val="subscript"/>
                <w:lang w:val="uk-UA"/>
              </w:rPr>
              <w:t xml:space="preserve">факт  </w:t>
            </w:r>
            <w:r w:rsidRPr="00F81F5E">
              <w:rPr>
                <w:lang w:val="uk-UA"/>
              </w:rPr>
              <w:t>(т/рік)</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1</w:t>
            </w:r>
          </w:p>
        </w:tc>
        <w:tc>
          <w:tcPr>
            <w:tcW w:w="5561" w:type="dxa"/>
            <w:vAlign w:val="center"/>
          </w:tcPr>
          <w:p w:rsidR="00F81F5E" w:rsidRPr="00F81F5E" w:rsidRDefault="00F81F5E" w:rsidP="00F81F5E">
            <w:pPr>
              <w:pStyle w:val="aa"/>
              <w:rPr>
                <w:lang w:val="uk-UA"/>
              </w:rPr>
            </w:pPr>
            <w:r w:rsidRPr="00F81F5E">
              <w:rPr>
                <w:lang w:val="uk-UA"/>
              </w:rPr>
              <w:t>Ацетальдегід</w:t>
            </w:r>
          </w:p>
        </w:tc>
        <w:tc>
          <w:tcPr>
            <w:tcW w:w="3285" w:type="dxa"/>
            <w:vAlign w:val="center"/>
          </w:tcPr>
          <w:p w:rsidR="00F81F5E" w:rsidRPr="00F81F5E" w:rsidRDefault="00F81F5E" w:rsidP="00F81F5E">
            <w:pPr>
              <w:pStyle w:val="aa"/>
              <w:rPr>
                <w:lang w:val="uk-UA"/>
              </w:rPr>
            </w:pPr>
            <w:r w:rsidRPr="00F81F5E">
              <w:rPr>
                <w:lang w:val="uk-UA"/>
              </w:rPr>
              <w:t>0,165</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2</w:t>
            </w:r>
          </w:p>
        </w:tc>
        <w:tc>
          <w:tcPr>
            <w:tcW w:w="5561" w:type="dxa"/>
            <w:vAlign w:val="center"/>
          </w:tcPr>
          <w:p w:rsidR="00F81F5E" w:rsidRPr="00F81F5E" w:rsidRDefault="00F81F5E" w:rsidP="00F81F5E">
            <w:pPr>
              <w:pStyle w:val="aa"/>
              <w:rPr>
                <w:lang w:val="uk-UA"/>
              </w:rPr>
            </w:pPr>
            <w:r w:rsidRPr="00F81F5E">
              <w:rPr>
                <w:lang w:val="uk-UA"/>
              </w:rPr>
              <w:t>Вінілацетат</w:t>
            </w:r>
          </w:p>
        </w:tc>
        <w:tc>
          <w:tcPr>
            <w:tcW w:w="3285" w:type="dxa"/>
            <w:vAlign w:val="center"/>
          </w:tcPr>
          <w:p w:rsidR="00F81F5E" w:rsidRPr="00F81F5E" w:rsidRDefault="00F81F5E" w:rsidP="00F81F5E">
            <w:pPr>
              <w:pStyle w:val="aa"/>
              <w:rPr>
                <w:lang w:val="uk-UA"/>
              </w:rPr>
            </w:pPr>
            <w:r w:rsidRPr="00F81F5E">
              <w:rPr>
                <w:lang w:val="uk-UA"/>
              </w:rPr>
              <w:t>0,827</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3</w:t>
            </w:r>
          </w:p>
        </w:tc>
        <w:tc>
          <w:tcPr>
            <w:tcW w:w="5561" w:type="dxa"/>
            <w:vAlign w:val="center"/>
          </w:tcPr>
          <w:p w:rsidR="00F81F5E" w:rsidRPr="00F81F5E" w:rsidRDefault="00F81F5E" w:rsidP="00F81F5E">
            <w:pPr>
              <w:pStyle w:val="aa"/>
              <w:rPr>
                <w:lang w:val="uk-UA"/>
              </w:rPr>
            </w:pPr>
            <w:r w:rsidRPr="00F81F5E">
              <w:rPr>
                <w:lang w:val="uk-UA"/>
              </w:rPr>
              <w:t>Сірковуглець</w:t>
            </w:r>
          </w:p>
        </w:tc>
        <w:tc>
          <w:tcPr>
            <w:tcW w:w="3285" w:type="dxa"/>
            <w:vAlign w:val="center"/>
          </w:tcPr>
          <w:p w:rsidR="00F81F5E" w:rsidRPr="00F81F5E" w:rsidRDefault="00F81F5E" w:rsidP="00F81F5E">
            <w:pPr>
              <w:pStyle w:val="aa"/>
              <w:rPr>
                <w:lang w:val="uk-UA"/>
              </w:rPr>
            </w:pPr>
            <w:r w:rsidRPr="00F81F5E">
              <w:rPr>
                <w:lang w:val="uk-UA"/>
              </w:rPr>
              <w:t>0,2646</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4</w:t>
            </w:r>
          </w:p>
        </w:tc>
        <w:tc>
          <w:tcPr>
            <w:tcW w:w="5561" w:type="dxa"/>
            <w:vAlign w:val="center"/>
          </w:tcPr>
          <w:p w:rsidR="00F81F5E" w:rsidRPr="00F81F5E" w:rsidRDefault="00F81F5E" w:rsidP="00F81F5E">
            <w:pPr>
              <w:pStyle w:val="aa"/>
              <w:rPr>
                <w:lang w:val="uk-UA"/>
              </w:rPr>
            </w:pPr>
            <w:r w:rsidRPr="00F81F5E">
              <w:rPr>
                <w:lang w:val="uk-UA"/>
              </w:rPr>
              <w:t>Акролеїн</w:t>
            </w:r>
          </w:p>
        </w:tc>
        <w:tc>
          <w:tcPr>
            <w:tcW w:w="3285" w:type="dxa"/>
            <w:vAlign w:val="center"/>
          </w:tcPr>
          <w:p w:rsidR="00F81F5E" w:rsidRPr="00F81F5E" w:rsidRDefault="00F81F5E" w:rsidP="00F81F5E">
            <w:pPr>
              <w:pStyle w:val="aa"/>
              <w:rPr>
                <w:lang w:val="uk-UA"/>
              </w:rPr>
            </w:pPr>
            <w:r w:rsidRPr="00F81F5E">
              <w:rPr>
                <w:lang w:val="uk-UA"/>
              </w:rPr>
              <w:t>0,331</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5</w:t>
            </w:r>
          </w:p>
        </w:tc>
        <w:tc>
          <w:tcPr>
            <w:tcW w:w="5561" w:type="dxa"/>
            <w:vAlign w:val="center"/>
          </w:tcPr>
          <w:p w:rsidR="00F81F5E" w:rsidRPr="00F81F5E" w:rsidRDefault="00F81F5E" w:rsidP="00F81F5E">
            <w:pPr>
              <w:pStyle w:val="aa"/>
              <w:rPr>
                <w:lang w:val="uk-UA"/>
              </w:rPr>
            </w:pPr>
            <w:r w:rsidRPr="00F81F5E">
              <w:rPr>
                <w:lang w:val="uk-UA"/>
              </w:rPr>
              <w:t>Діоксид азоту</w:t>
            </w:r>
          </w:p>
        </w:tc>
        <w:tc>
          <w:tcPr>
            <w:tcW w:w="3285" w:type="dxa"/>
            <w:vAlign w:val="center"/>
          </w:tcPr>
          <w:p w:rsidR="00F81F5E" w:rsidRPr="00F81F5E" w:rsidRDefault="00F81F5E" w:rsidP="00F81F5E">
            <w:pPr>
              <w:pStyle w:val="aa"/>
              <w:rPr>
                <w:lang w:val="uk-UA"/>
              </w:rPr>
            </w:pPr>
            <w:r w:rsidRPr="00F81F5E">
              <w:rPr>
                <w:lang w:val="uk-UA"/>
              </w:rPr>
              <w:t>0,43</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6</w:t>
            </w:r>
          </w:p>
        </w:tc>
        <w:tc>
          <w:tcPr>
            <w:tcW w:w="5561" w:type="dxa"/>
            <w:vAlign w:val="center"/>
          </w:tcPr>
          <w:p w:rsidR="00F81F5E" w:rsidRPr="00F81F5E" w:rsidRDefault="00F81F5E" w:rsidP="00F81F5E">
            <w:pPr>
              <w:pStyle w:val="aa"/>
              <w:rPr>
                <w:lang w:val="uk-UA"/>
              </w:rPr>
            </w:pPr>
            <w:r w:rsidRPr="00F81F5E">
              <w:rPr>
                <w:lang w:val="uk-UA"/>
              </w:rPr>
              <w:t>Сірчаний газ</w:t>
            </w:r>
          </w:p>
        </w:tc>
        <w:tc>
          <w:tcPr>
            <w:tcW w:w="3285" w:type="dxa"/>
            <w:vAlign w:val="center"/>
          </w:tcPr>
          <w:p w:rsidR="00F81F5E" w:rsidRPr="00F81F5E" w:rsidRDefault="00F81F5E" w:rsidP="00F81F5E">
            <w:pPr>
              <w:pStyle w:val="aa"/>
              <w:rPr>
                <w:lang w:val="uk-UA"/>
              </w:rPr>
            </w:pPr>
            <w:r w:rsidRPr="00F81F5E">
              <w:rPr>
                <w:lang w:val="uk-UA"/>
              </w:rPr>
              <w:t>2,315</w:t>
            </w:r>
          </w:p>
        </w:tc>
      </w:tr>
    </w:tbl>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Маса максимально допустимого викиду знаходиться за формулою:</w:t>
      </w: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lang w:val="uk-UA"/>
        </w:rPr>
        <w:object w:dxaOrig="4260" w:dyaOrig="420">
          <v:shape id="_x0000_i1032" type="#_x0000_t75" style="width:317.25pt;height:31.5pt" o:ole="">
            <v:imagedata r:id="rId21" o:title=""/>
          </v:shape>
          <o:OLEObject Type="Embed" ProgID="Equation.3" ShapeID="_x0000_i1032" DrawAspect="Content" ObjectID="_1469461697" r:id="rId22"/>
        </w:object>
      </w:r>
      <w:r w:rsidRPr="00F81F5E">
        <w:rPr>
          <w:sz w:val="20"/>
          <w:szCs w:val="16"/>
          <w:lang w:val="uk-UA"/>
        </w:rPr>
        <w:t>,           (т/рік),</w:t>
      </w: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де С</w:t>
      </w:r>
      <w:r w:rsidRPr="00F81F5E">
        <w:rPr>
          <w:sz w:val="20"/>
          <w:szCs w:val="16"/>
          <w:vertAlign w:val="subscript"/>
          <w:lang w:val="uk-UA"/>
        </w:rPr>
        <w:t>м</w:t>
      </w:r>
      <w:r w:rsidRPr="00F81F5E">
        <w:rPr>
          <w:sz w:val="20"/>
          <w:szCs w:val="16"/>
          <w:lang w:val="uk-UA"/>
        </w:rPr>
        <w:t xml:space="preserve"> – максимальна разова ГДК забруднюючої речовини, г/м.куб.</w:t>
      </w:r>
    </w:p>
    <w:p w:rsidR="00F81F5E" w:rsidRPr="00F81F5E" w:rsidRDefault="00F81F5E" w:rsidP="00F81F5E">
      <w:pPr>
        <w:rPr>
          <w:sz w:val="20"/>
          <w:szCs w:val="16"/>
          <w:lang w:val="uk-UA"/>
        </w:rPr>
      </w:pPr>
      <w:r w:rsidRPr="00F81F5E">
        <w:rPr>
          <w:b/>
          <w:i/>
          <w:sz w:val="20"/>
          <w:szCs w:val="16"/>
          <w:lang w:val="uk-UA"/>
        </w:rPr>
        <w:t>m</w:t>
      </w:r>
      <w:r w:rsidRPr="00F81F5E">
        <w:rPr>
          <w:b/>
          <w:i/>
          <w:sz w:val="20"/>
          <w:szCs w:val="16"/>
          <w:vertAlign w:val="subscript"/>
          <w:lang w:val="uk-UA"/>
        </w:rPr>
        <w:t>ГДК</w:t>
      </w:r>
      <w:r w:rsidRPr="00F81F5E">
        <w:rPr>
          <w:sz w:val="20"/>
          <w:szCs w:val="16"/>
          <w:lang w:val="uk-UA"/>
        </w:rPr>
        <w:t xml:space="preserve">  для ацетальдегіду:   </w:t>
      </w:r>
      <w:r w:rsidRPr="00F81F5E">
        <w:rPr>
          <w:lang w:val="uk-UA"/>
        </w:rPr>
        <w:object w:dxaOrig="5679" w:dyaOrig="400">
          <v:shape id="_x0000_i1033" type="#_x0000_t75" style="width:349.5pt;height:27.75pt" o:ole="">
            <v:imagedata r:id="rId23" o:title=""/>
          </v:shape>
          <o:OLEObject Type="Embed" ProgID="Equation.3" ShapeID="_x0000_i1033" DrawAspect="Content" ObjectID="_1469461698" r:id="rId24"/>
        </w:object>
      </w:r>
      <w:r w:rsidRPr="00F81F5E">
        <w:rPr>
          <w:sz w:val="20"/>
          <w:szCs w:val="16"/>
          <w:lang w:val="uk-UA"/>
        </w:rPr>
        <w:t xml:space="preserve"> </w:t>
      </w:r>
    </w:p>
    <w:p w:rsidR="00F81F5E" w:rsidRPr="00F81F5E" w:rsidRDefault="00F81F5E" w:rsidP="00F81F5E">
      <w:pPr>
        <w:rPr>
          <w:sz w:val="20"/>
          <w:szCs w:val="16"/>
          <w:lang w:val="uk-UA"/>
        </w:rPr>
      </w:pPr>
      <w:r w:rsidRPr="00F81F5E">
        <w:rPr>
          <w:b/>
          <w:i/>
          <w:sz w:val="20"/>
          <w:szCs w:val="16"/>
          <w:lang w:val="uk-UA"/>
        </w:rPr>
        <w:t>m</w:t>
      </w:r>
      <w:r w:rsidRPr="00F81F5E">
        <w:rPr>
          <w:b/>
          <w:i/>
          <w:sz w:val="20"/>
          <w:szCs w:val="16"/>
          <w:vertAlign w:val="subscript"/>
          <w:lang w:val="uk-UA"/>
        </w:rPr>
        <w:t>ГДК</w:t>
      </w:r>
      <w:r w:rsidRPr="00F81F5E">
        <w:rPr>
          <w:sz w:val="20"/>
          <w:szCs w:val="16"/>
          <w:lang w:val="uk-UA"/>
        </w:rPr>
        <w:t xml:space="preserve">  для вінілацетату:   </w:t>
      </w:r>
      <w:r w:rsidRPr="00F81F5E">
        <w:rPr>
          <w:lang w:val="uk-UA"/>
        </w:rPr>
        <w:object w:dxaOrig="5700" w:dyaOrig="400">
          <v:shape id="_x0000_i1034" type="#_x0000_t75" style="width:350.25pt;height:27.75pt" o:ole="">
            <v:imagedata r:id="rId25" o:title=""/>
          </v:shape>
          <o:OLEObject Type="Embed" ProgID="Equation.3" ShapeID="_x0000_i1034" DrawAspect="Content" ObjectID="_1469461699" r:id="rId26"/>
        </w:object>
      </w:r>
      <w:r w:rsidRPr="00F81F5E">
        <w:rPr>
          <w:sz w:val="20"/>
          <w:szCs w:val="16"/>
          <w:lang w:val="uk-UA"/>
        </w:rPr>
        <w:t xml:space="preserve">        </w:t>
      </w:r>
    </w:p>
    <w:p w:rsidR="00F81F5E" w:rsidRPr="00F81F5E" w:rsidRDefault="00F81F5E" w:rsidP="00F81F5E">
      <w:pPr>
        <w:rPr>
          <w:sz w:val="20"/>
          <w:szCs w:val="16"/>
          <w:lang w:val="uk-UA"/>
        </w:rPr>
      </w:pPr>
      <w:r w:rsidRPr="00F81F5E">
        <w:rPr>
          <w:sz w:val="20"/>
          <w:szCs w:val="16"/>
          <w:lang w:val="uk-UA"/>
        </w:rPr>
        <w:t xml:space="preserve"> </w:t>
      </w:r>
      <w:r w:rsidRPr="00F81F5E">
        <w:rPr>
          <w:b/>
          <w:i/>
          <w:sz w:val="20"/>
          <w:szCs w:val="16"/>
          <w:lang w:val="uk-UA"/>
        </w:rPr>
        <w:t>m</w:t>
      </w:r>
      <w:r w:rsidRPr="00F81F5E">
        <w:rPr>
          <w:b/>
          <w:i/>
          <w:sz w:val="20"/>
          <w:szCs w:val="16"/>
          <w:vertAlign w:val="subscript"/>
          <w:lang w:val="uk-UA"/>
        </w:rPr>
        <w:t>ГДК</w:t>
      </w:r>
      <w:r w:rsidRPr="00F81F5E">
        <w:rPr>
          <w:sz w:val="20"/>
          <w:szCs w:val="16"/>
          <w:lang w:val="uk-UA"/>
        </w:rPr>
        <w:t xml:space="preserve">  для сірковуглецю:   </w:t>
      </w:r>
      <w:r w:rsidRPr="00F81F5E">
        <w:rPr>
          <w:lang w:val="uk-UA"/>
        </w:rPr>
        <w:object w:dxaOrig="5660" w:dyaOrig="400">
          <v:shape id="_x0000_i1035" type="#_x0000_t75" style="width:348pt;height:27.75pt" o:ole="">
            <v:imagedata r:id="rId27" o:title=""/>
          </v:shape>
          <o:OLEObject Type="Embed" ProgID="Equation.3" ShapeID="_x0000_i1035" DrawAspect="Content" ObjectID="_1469461700" r:id="rId28"/>
        </w:object>
      </w:r>
      <w:r w:rsidRPr="00F81F5E">
        <w:rPr>
          <w:sz w:val="20"/>
          <w:szCs w:val="16"/>
          <w:lang w:val="uk-UA"/>
        </w:rPr>
        <w:t xml:space="preserve">        </w:t>
      </w:r>
    </w:p>
    <w:p w:rsidR="00F81F5E" w:rsidRPr="00F81F5E" w:rsidRDefault="00F81F5E" w:rsidP="00F81F5E">
      <w:pPr>
        <w:rPr>
          <w:sz w:val="20"/>
          <w:szCs w:val="16"/>
          <w:lang w:val="uk-UA"/>
        </w:rPr>
      </w:pPr>
      <w:r w:rsidRPr="00F81F5E">
        <w:rPr>
          <w:sz w:val="20"/>
          <w:szCs w:val="16"/>
          <w:lang w:val="uk-UA"/>
        </w:rPr>
        <w:t xml:space="preserve"> </w:t>
      </w:r>
      <w:r w:rsidRPr="00F81F5E">
        <w:rPr>
          <w:b/>
          <w:i/>
          <w:sz w:val="20"/>
          <w:szCs w:val="16"/>
          <w:lang w:val="uk-UA"/>
        </w:rPr>
        <w:t>m</w:t>
      </w:r>
      <w:r w:rsidRPr="00F81F5E">
        <w:rPr>
          <w:b/>
          <w:i/>
          <w:sz w:val="20"/>
          <w:szCs w:val="16"/>
          <w:vertAlign w:val="subscript"/>
          <w:lang w:val="uk-UA"/>
        </w:rPr>
        <w:t>ГДК</w:t>
      </w:r>
      <w:r w:rsidRPr="00F81F5E">
        <w:rPr>
          <w:sz w:val="20"/>
          <w:szCs w:val="16"/>
          <w:lang w:val="uk-UA"/>
        </w:rPr>
        <w:t xml:space="preserve">  для акролеїну:   </w:t>
      </w:r>
      <w:r w:rsidRPr="00F81F5E">
        <w:rPr>
          <w:lang w:val="uk-UA"/>
        </w:rPr>
        <w:object w:dxaOrig="5840" w:dyaOrig="400">
          <v:shape id="_x0000_i1036" type="#_x0000_t75" style="width:359.25pt;height:27.75pt" o:ole="">
            <v:imagedata r:id="rId29" o:title=""/>
          </v:shape>
          <o:OLEObject Type="Embed" ProgID="Equation.3" ShapeID="_x0000_i1036" DrawAspect="Content" ObjectID="_1469461701" r:id="rId30"/>
        </w:object>
      </w:r>
      <w:r w:rsidRPr="00F81F5E">
        <w:rPr>
          <w:sz w:val="20"/>
          <w:szCs w:val="16"/>
          <w:lang w:val="uk-UA"/>
        </w:rPr>
        <w:t xml:space="preserve">        </w:t>
      </w:r>
    </w:p>
    <w:p w:rsidR="00F81F5E" w:rsidRPr="00F81F5E" w:rsidRDefault="00F81F5E" w:rsidP="00F81F5E">
      <w:pPr>
        <w:rPr>
          <w:sz w:val="20"/>
          <w:szCs w:val="16"/>
          <w:lang w:val="uk-UA"/>
        </w:rPr>
      </w:pPr>
      <w:r w:rsidRPr="00F81F5E">
        <w:rPr>
          <w:sz w:val="20"/>
          <w:szCs w:val="16"/>
          <w:lang w:val="uk-UA"/>
        </w:rPr>
        <w:t xml:space="preserve">  </w:t>
      </w:r>
      <w:r w:rsidRPr="00F81F5E">
        <w:rPr>
          <w:b/>
          <w:i/>
          <w:sz w:val="20"/>
          <w:szCs w:val="16"/>
          <w:lang w:val="uk-UA"/>
        </w:rPr>
        <w:t>m</w:t>
      </w:r>
      <w:r w:rsidRPr="00F81F5E">
        <w:rPr>
          <w:b/>
          <w:i/>
          <w:sz w:val="20"/>
          <w:szCs w:val="16"/>
          <w:vertAlign w:val="subscript"/>
          <w:lang w:val="uk-UA"/>
        </w:rPr>
        <w:t>ГДК</w:t>
      </w:r>
      <w:r w:rsidRPr="00F81F5E">
        <w:rPr>
          <w:sz w:val="20"/>
          <w:szCs w:val="16"/>
          <w:lang w:val="uk-UA"/>
        </w:rPr>
        <w:t xml:space="preserve">  для сірчаного газу:   </w:t>
      </w:r>
      <w:r w:rsidRPr="00F81F5E">
        <w:rPr>
          <w:lang w:val="uk-UA"/>
        </w:rPr>
        <w:object w:dxaOrig="5780" w:dyaOrig="400">
          <v:shape id="_x0000_i1037" type="#_x0000_t75" style="width:355.5pt;height:27.75pt" o:ole="">
            <v:imagedata r:id="rId31" o:title=""/>
          </v:shape>
          <o:OLEObject Type="Embed" ProgID="Equation.3" ShapeID="_x0000_i1037" DrawAspect="Content" ObjectID="_1469461702" r:id="rId32"/>
        </w:object>
      </w:r>
      <w:r w:rsidRPr="00F81F5E">
        <w:rPr>
          <w:sz w:val="20"/>
          <w:szCs w:val="16"/>
          <w:lang w:val="uk-UA"/>
        </w:rPr>
        <w:t xml:space="preserve">           </w:t>
      </w:r>
    </w:p>
    <w:p w:rsidR="00F81F5E" w:rsidRPr="00F81F5E" w:rsidRDefault="00F81F5E" w:rsidP="00F81F5E">
      <w:pPr>
        <w:rPr>
          <w:sz w:val="20"/>
          <w:szCs w:val="16"/>
          <w:lang w:val="uk-UA"/>
        </w:rPr>
      </w:pPr>
      <w:r w:rsidRPr="00F81F5E">
        <w:rPr>
          <w:b/>
          <w:i/>
          <w:sz w:val="20"/>
          <w:szCs w:val="16"/>
          <w:lang w:val="uk-UA"/>
        </w:rPr>
        <w:t>m</w:t>
      </w:r>
      <w:r w:rsidRPr="00F81F5E">
        <w:rPr>
          <w:b/>
          <w:i/>
          <w:sz w:val="20"/>
          <w:szCs w:val="16"/>
          <w:vertAlign w:val="subscript"/>
          <w:lang w:val="uk-UA"/>
        </w:rPr>
        <w:t>ГДК</w:t>
      </w:r>
      <w:r w:rsidRPr="00F81F5E">
        <w:rPr>
          <w:sz w:val="20"/>
          <w:szCs w:val="16"/>
          <w:lang w:val="uk-UA"/>
        </w:rPr>
        <w:t xml:space="preserve">  для діоксид азоту:   </w:t>
      </w:r>
      <w:r w:rsidRPr="00F81F5E">
        <w:rPr>
          <w:lang w:val="uk-UA"/>
        </w:rPr>
        <w:object w:dxaOrig="5800" w:dyaOrig="400">
          <v:shape id="_x0000_i1038" type="#_x0000_t75" style="width:357pt;height:27.75pt" o:ole="">
            <v:imagedata r:id="rId33" o:title=""/>
          </v:shape>
          <o:OLEObject Type="Embed" ProgID="Equation.3" ShapeID="_x0000_i1038" DrawAspect="Content" ObjectID="_1469461703" r:id="rId34"/>
        </w:object>
      </w:r>
      <w:r w:rsidRPr="00F81F5E">
        <w:rPr>
          <w:sz w:val="20"/>
          <w:szCs w:val="16"/>
          <w:lang w:val="uk-UA"/>
        </w:rPr>
        <w:t xml:space="preserve">   </w:t>
      </w:r>
    </w:p>
    <w:p w:rsidR="00F81F5E" w:rsidRPr="00F81F5E" w:rsidRDefault="00F81F5E" w:rsidP="00F81F5E">
      <w:pPr>
        <w:rPr>
          <w:sz w:val="20"/>
          <w:szCs w:val="16"/>
          <w:lang w:val="uk-UA"/>
        </w:rPr>
      </w:pPr>
      <w:r w:rsidRPr="00F81F5E">
        <w:rPr>
          <w:sz w:val="20"/>
          <w:szCs w:val="16"/>
          <w:lang w:val="uk-UA"/>
        </w:rPr>
        <w:t xml:space="preserve">        </w:t>
      </w:r>
    </w:p>
    <w:p w:rsidR="00F81F5E" w:rsidRPr="00F81F5E" w:rsidRDefault="00F81F5E" w:rsidP="00F81F5E">
      <w:pPr>
        <w:rPr>
          <w:sz w:val="20"/>
          <w:szCs w:val="16"/>
          <w:lang w:val="uk-UA"/>
        </w:rPr>
      </w:pPr>
    </w:p>
    <w:tbl>
      <w:tblPr>
        <w:tblpPr w:leftFromText="180" w:rightFromText="180"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5398"/>
        <w:gridCol w:w="3185"/>
      </w:tblGrid>
      <w:tr w:rsidR="00F81F5E" w:rsidRPr="00F81F5E" w:rsidTr="00F81F5E">
        <w:tc>
          <w:tcPr>
            <w:tcW w:w="1008" w:type="dxa"/>
            <w:vAlign w:val="center"/>
          </w:tcPr>
          <w:p w:rsidR="00F81F5E" w:rsidRPr="00F81F5E" w:rsidRDefault="00F81F5E" w:rsidP="00F81F5E">
            <w:pPr>
              <w:pStyle w:val="aa"/>
              <w:rPr>
                <w:lang w:val="uk-UA"/>
              </w:rPr>
            </w:pPr>
            <w:r w:rsidRPr="00F81F5E">
              <w:rPr>
                <w:lang w:val="uk-UA"/>
              </w:rPr>
              <w:t>№ п/п</w:t>
            </w:r>
          </w:p>
        </w:tc>
        <w:tc>
          <w:tcPr>
            <w:tcW w:w="5561" w:type="dxa"/>
            <w:vAlign w:val="center"/>
          </w:tcPr>
          <w:p w:rsidR="00F81F5E" w:rsidRPr="00F81F5E" w:rsidRDefault="00F81F5E" w:rsidP="00F81F5E">
            <w:pPr>
              <w:pStyle w:val="aa"/>
              <w:rPr>
                <w:lang w:val="uk-UA"/>
              </w:rPr>
            </w:pPr>
            <w:r w:rsidRPr="00F81F5E">
              <w:rPr>
                <w:lang w:val="uk-UA"/>
              </w:rPr>
              <w:t>Назва забруднюючої речовини</w:t>
            </w:r>
          </w:p>
        </w:tc>
        <w:tc>
          <w:tcPr>
            <w:tcW w:w="3285" w:type="dxa"/>
            <w:vAlign w:val="center"/>
          </w:tcPr>
          <w:p w:rsidR="00F81F5E" w:rsidRPr="00F81F5E" w:rsidRDefault="00F81F5E" w:rsidP="00F81F5E">
            <w:pPr>
              <w:pStyle w:val="aa"/>
              <w:rPr>
                <w:lang w:val="uk-UA"/>
              </w:rPr>
            </w:pPr>
            <w:r w:rsidRPr="00F81F5E">
              <w:rPr>
                <w:lang w:val="uk-UA"/>
              </w:rPr>
              <w:t>m</w:t>
            </w:r>
            <w:r w:rsidRPr="00F81F5E">
              <w:rPr>
                <w:vertAlign w:val="subscript"/>
                <w:lang w:val="uk-UA"/>
              </w:rPr>
              <w:t xml:space="preserve">ГДК  </w:t>
            </w:r>
            <w:r w:rsidRPr="00F81F5E">
              <w:rPr>
                <w:lang w:val="uk-UA"/>
              </w:rPr>
              <w:t>(т/рік)</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1</w:t>
            </w:r>
          </w:p>
        </w:tc>
        <w:tc>
          <w:tcPr>
            <w:tcW w:w="5561" w:type="dxa"/>
            <w:vAlign w:val="center"/>
          </w:tcPr>
          <w:p w:rsidR="00F81F5E" w:rsidRPr="00F81F5E" w:rsidRDefault="00F81F5E" w:rsidP="00F81F5E">
            <w:pPr>
              <w:pStyle w:val="aa"/>
              <w:rPr>
                <w:lang w:val="uk-UA"/>
              </w:rPr>
            </w:pPr>
            <w:r w:rsidRPr="00F81F5E">
              <w:rPr>
                <w:lang w:val="uk-UA"/>
              </w:rPr>
              <w:t>Ацетальдегід</w:t>
            </w:r>
          </w:p>
        </w:tc>
        <w:tc>
          <w:tcPr>
            <w:tcW w:w="3285" w:type="dxa"/>
            <w:vAlign w:val="center"/>
          </w:tcPr>
          <w:p w:rsidR="00F81F5E" w:rsidRPr="00F81F5E" w:rsidRDefault="00F81F5E" w:rsidP="00F81F5E">
            <w:pPr>
              <w:pStyle w:val="aa"/>
              <w:rPr>
                <w:lang w:val="uk-UA"/>
              </w:rPr>
            </w:pPr>
            <w:r w:rsidRPr="00F81F5E">
              <w:rPr>
                <w:lang w:val="uk-UA"/>
              </w:rPr>
              <w:t>0,0165</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2</w:t>
            </w:r>
          </w:p>
        </w:tc>
        <w:tc>
          <w:tcPr>
            <w:tcW w:w="5561" w:type="dxa"/>
            <w:vAlign w:val="center"/>
          </w:tcPr>
          <w:p w:rsidR="00F81F5E" w:rsidRPr="00F81F5E" w:rsidRDefault="00F81F5E" w:rsidP="00F81F5E">
            <w:pPr>
              <w:pStyle w:val="aa"/>
              <w:rPr>
                <w:lang w:val="uk-UA"/>
              </w:rPr>
            </w:pPr>
            <w:r w:rsidRPr="00F81F5E">
              <w:rPr>
                <w:lang w:val="uk-UA"/>
              </w:rPr>
              <w:t>Вінілацетат</w:t>
            </w:r>
          </w:p>
        </w:tc>
        <w:tc>
          <w:tcPr>
            <w:tcW w:w="3285" w:type="dxa"/>
            <w:vAlign w:val="center"/>
          </w:tcPr>
          <w:p w:rsidR="00F81F5E" w:rsidRPr="00F81F5E" w:rsidRDefault="00F81F5E" w:rsidP="00F81F5E">
            <w:pPr>
              <w:pStyle w:val="aa"/>
              <w:rPr>
                <w:lang w:val="uk-UA"/>
              </w:rPr>
            </w:pPr>
            <w:r w:rsidRPr="00F81F5E">
              <w:rPr>
                <w:lang w:val="uk-UA"/>
              </w:rPr>
              <w:t>0,248</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3</w:t>
            </w:r>
          </w:p>
        </w:tc>
        <w:tc>
          <w:tcPr>
            <w:tcW w:w="5561" w:type="dxa"/>
            <w:vAlign w:val="center"/>
          </w:tcPr>
          <w:p w:rsidR="00F81F5E" w:rsidRPr="00F81F5E" w:rsidRDefault="00F81F5E" w:rsidP="00F81F5E">
            <w:pPr>
              <w:pStyle w:val="aa"/>
              <w:rPr>
                <w:lang w:val="uk-UA"/>
              </w:rPr>
            </w:pPr>
            <w:r w:rsidRPr="00F81F5E">
              <w:rPr>
                <w:lang w:val="uk-UA"/>
              </w:rPr>
              <w:t>Сірковуглець</w:t>
            </w:r>
          </w:p>
        </w:tc>
        <w:tc>
          <w:tcPr>
            <w:tcW w:w="3285" w:type="dxa"/>
            <w:vAlign w:val="center"/>
          </w:tcPr>
          <w:p w:rsidR="00F81F5E" w:rsidRPr="00F81F5E" w:rsidRDefault="00F81F5E" w:rsidP="00F81F5E">
            <w:pPr>
              <w:pStyle w:val="aa"/>
              <w:rPr>
                <w:lang w:val="uk-UA"/>
              </w:rPr>
            </w:pPr>
            <w:r w:rsidRPr="00F81F5E">
              <w:rPr>
                <w:lang w:val="uk-UA"/>
              </w:rPr>
              <w:t>0,099</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4</w:t>
            </w:r>
          </w:p>
        </w:tc>
        <w:tc>
          <w:tcPr>
            <w:tcW w:w="5561" w:type="dxa"/>
            <w:vAlign w:val="center"/>
          </w:tcPr>
          <w:p w:rsidR="00F81F5E" w:rsidRPr="00F81F5E" w:rsidRDefault="00F81F5E" w:rsidP="00F81F5E">
            <w:pPr>
              <w:pStyle w:val="aa"/>
              <w:rPr>
                <w:lang w:val="uk-UA"/>
              </w:rPr>
            </w:pPr>
            <w:r w:rsidRPr="00F81F5E">
              <w:rPr>
                <w:lang w:val="uk-UA"/>
              </w:rPr>
              <w:t>Акролеїн</w:t>
            </w:r>
          </w:p>
        </w:tc>
        <w:tc>
          <w:tcPr>
            <w:tcW w:w="3285" w:type="dxa"/>
            <w:vAlign w:val="center"/>
          </w:tcPr>
          <w:p w:rsidR="00F81F5E" w:rsidRPr="00F81F5E" w:rsidRDefault="00F81F5E" w:rsidP="00F81F5E">
            <w:pPr>
              <w:pStyle w:val="aa"/>
              <w:rPr>
                <w:lang w:val="uk-UA"/>
              </w:rPr>
            </w:pPr>
            <w:r w:rsidRPr="00F81F5E">
              <w:rPr>
                <w:lang w:val="uk-UA"/>
              </w:rPr>
              <w:t>0,0496</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5</w:t>
            </w:r>
          </w:p>
        </w:tc>
        <w:tc>
          <w:tcPr>
            <w:tcW w:w="5561" w:type="dxa"/>
            <w:vAlign w:val="center"/>
          </w:tcPr>
          <w:p w:rsidR="00F81F5E" w:rsidRPr="00F81F5E" w:rsidRDefault="00F81F5E" w:rsidP="00F81F5E">
            <w:pPr>
              <w:pStyle w:val="aa"/>
              <w:rPr>
                <w:lang w:val="uk-UA"/>
              </w:rPr>
            </w:pPr>
            <w:r w:rsidRPr="00F81F5E">
              <w:rPr>
                <w:lang w:val="uk-UA"/>
              </w:rPr>
              <w:t>Діоксид азоту</w:t>
            </w:r>
          </w:p>
        </w:tc>
        <w:tc>
          <w:tcPr>
            <w:tcW w:w="3285" w:type="dxa"/>
            <w:vAlign w:val="center"/>
          </w:tcPr>
          <w:p w:rsidR="00F81F5E" w:rsidRPr="00F81F5E" w:rsidRDefault="00F81F5E" w:rsidP="00F81F5E">
            <w:pPr>
              <w:pStyle w:val="aa"/>
              <w:rPr>
                <w:lang w:val="uk-UA"/>
              </w:rPr>
            </w:pPr>
            <w:r w:rsidRPr="00F81F5E">
              <w:rPr>
                <w:lang w:val="uk-UA"/>
              </w:rPr>
              <w:t>0,281</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6</w:t>
            </w:r>
          </w:p>
        </w:tc>
        <w:tc>
          <w:tcPr>
            <w:tcW w:w="5561" w:type="dxa"/>
            <w:vAlign w:val="center"/>
          </w:tcPr>
          <w:p w:rsidR="00F81F5E" w:rsidRPr="00F81F5E" w:rsidRDefault="00F81F5E" w:rsidP="00F81F5E">
            <w:pPr>
              <w:pStyle w:val="aa"/>
              <w:rPr>
                <w:lang w:val="uk-UA"/>
              </w:rPr>
            </w:pPr>
            <w:r w:rsidRPr="00F81F5E">
              <w:rPr>
                <w:lang w:val="uk-UA"/>
              </w:rPr>
              <w:t>Сірчаний газ</w:t>
            </w:r>
          </w:p>
        </w:tc>
        <w:tc>
          <w:tcPr>
            <w:tcW w:w="3285" w:type="dxa"/>
            <w:vAlign w:val="center"/>
          </w:tcPr>
          <w:p w:rsidR="00F81F5E" w:rsidRPr="00F81F5E" w:rsidRDefault="00F81F5E" w:rsidP="00F81F5E">
            <w:pPr>
              <w:pStyle w:val="aa"/>
              <w:rPr>
                <w:lang w:val="uk-UA"/>
              </w:rPr>
            </w:pPr>
            <w:r w:rsidRPr="00F81F5E">
              <w:rPr>
                <w:lang w:val="uk-UA"/>
              </w:rPr>
              <w:t>0,026</w:t>
            </w:r>
          </w:p>
        </w:tc>
      </w:tr>
    </w:tbl>
    <w:p w:rsidR="00F81F5E" w:rsidRPr="00F81F5E" w:rsidRDefault="00F81F5E" w:rsidP="00F81F5E">
      <w:pPr>
        <w:rPr>
          <w:sz w:val="20"/>
          <w:szCs w:val="16"/>
          <w:lang w:val="uk-UA"/>
        </w:rPr>
      </w:pPr>
      <w:r w:rsidRPr="00F81F5E">
        <w:rPr>
          <w:sz w:val="20"/>
          <w:szCs w:val="16"/>
          <w:lang w:val="uk-UA"/>
        </w:rPr>
        <w:t xml:space="preserve">             </w:t>
      </w:r>
    </w:p>
    <w:p w:rsidR="00F81F5E" w:rsidRPr="00F81F5E" w:rsidRDefault="00F81F5E" w:rsidP="00F81F5E">
      <w:pPr>
        <w:rPr>
          <w:sz w:val="20"/>
          <w:szCs w:val="16"/>
          <w:lang w:val="uk-UA"/>
        </w:rPr>
      </w:pPr>
      <w:r w:rsidRPr="00F81F5E">
        <w:rPr>
          <w:sz w:val="20"/>
          <w:szCs w:val="16"/>
          <w:lang w:val="uk-UA"/>
        </w:rPr>
        <w:t>Знаходження маси надлімітних викидів забруднюючих речовин в атмосферу:</w:t>
      </w:r>
    </w:p>
    <w:p w:rsidR="00F81F5E" w:rsidRPr="00F81F5E" w:rsidRDefault="00F81F5E" w:rsidP="00F81F5E">
      <w:pPr>
        <w:rPr>
          <w:sz w:val="20"/>
          <w:szCs w:val="16"/>
          <w:lang w:val="uk-UA"/>
        </w:rPr>
      </w:pPr>
    </w:p>
    <w:p w:rsidR="00F81F5E" w:rsidRPr="00F81F5E" w:rsidRDefault="00F81F5E" w:rsidP="00F81F5E">
      <w:pPr>
        <w:rPr>
          <w:sz w:val="20"/>
          <w:szCs w:val="16"/>
          <w:vertAlign w:val="subscript"/>
          <w:lang w:val="uk-UA"/>
        </w:rPr>
      </w:pPr>
      <w:r w:rsidRPr="00F81F5E">
        <w:rPr>
          <w:sz w:val="20"/>
          <w:szCs w:val="16"/>
          <w:lang w:val="uk-UA"/>
        </w:rPr>
        <w:t>m</w:t>
      </w:r>
      <w:r w:rsidRPr="00F81F5E">
        <w:rPr>
          <w:sz w:val="20"/>
          <w:szCs w:val="16"/>
          <w:vertAlign w:val="subscript"/>
          <w:lang w:val="uk-UA"/>
        </w:rPr>
        <w:t xml:space="preserve">НЛ  </w:t>
      </w:r>
      <w:r w:rsidRPr="00F81F5E">
        <w:rPr>
          <w:sz w:val="20"/>
          <w:szCs w:val="16"/>
          <w:lang w:val="uk-UA"/>
        </w:rPr>
        <w:t>=  m</w:t>
      </w:r>
      <w:r w:rsidRPr="00F81F5E">
        <w:rPr>
          <w:sz w:val="20"/>
          <w:szCs w:val="16"/>
          <w:vertAlign w:val="subscript"/>
          <w:lang w:val="uk-UA"/>
        </w:rPr>
        <w:t xml:space="preserve">факт </w:t>
      </w:r>
      <w:r w:rsidRPr="00F81F5E">
        <w:rPr>
          <w:sz w:val="20"/>
          <w:szCs w:val="16"/>
          <w:lang w:val="uk-UA"/>
        </w:rPr>
        <w:t xml:space="preserve"> - m</w:t>
      </w:r>
      <w:r w:rsidRPr="00F81F5E">
        <w:rPr>
          <w:sz w:val="20"/>
          <w:szCs w:val="16"/>
          <w:vertAlign w:val="subscript"/>
          <w:lang w:val="uk-UA"/>
        </w:rPr>
        <w:t xml:space="preserve">ГДК </w:t>
      </w:r>
      <w:r w:rsidRPr="00F81F5E">
        <w:rPr>
          <w:sz w:val="20"/>
          <w:szCs w:val="16"/>
          <w:lang w:val="uk-UA"/>
        </w:rPr>
        <w:t>,</w:t>
      </w:r>
      <w:r w:rsidRPr="00F81F5E">
        <w:rPr>
          <w:sz w:val="20"/>
          <w:szCs w:val="16"/>
          <w:lang w:val="uk-UA"/>
        </w:rPr>
        <w:tab/>
      </w:r>
      <w:r w:rsidRPr="00F81F5E">
        <w:rPr>
          <w:sz w:val="20"/>
          <w:szCs w:val="16"/>
          <w:lang w:val="uk-UA"/>
        </w:rPr>
        <w:tab/>
        <w:t>(т/рік)</w:t>
      </w:r>
      <w:r w:rsidRPr="00F81F5E">
        <w:rPr>
          <w:sz w:val="20"/>
          <w:szCs w:val="16"/>
          <w:vertAlign w:val="subscript"/>
          <w:lang w:val="uk-UA"/>
        </w:rPr>
        <w:t xml:space="preserve"> , </w:t>
      </w:r>
    </w:p>
    <w:p w:rsidR="00F81F5E" w:rsidRPr="00F81F5E" w:rsidRDefault="00F81F5E" w:rsidP="00F81F5E">
      <w:pPr>
        <w:rPr>
          <w:sz w:val="20"/>
          <w:szCs w:val="16"/>
          <w:lang w:val="uk-UA"/>
        </w:rPr>
      </w:pPr>
      <w:r w:rsidRPr="00F81F5E">
        <w:rPr>
          <w:sz w:val="20"/>
          <w:szCs w:val="16"/>
          <w:vertAlign w:val="subscript"/>
          <w:lang w:val="uk-UA"/>
        </w:rPr>
        <w:t xml:space="preserve">де   </w:t>
      </w:r>
      <w:r w:rsidRPr="00F81F5E">
        <w:rPr>
          <w:sz w:val="20"/>
          <w:szCs w:val="16"/>
          <w:lang w:val="uk-UA"/>
        </w:rPr>
        <w:t>m</w:t>
      </w:r>
      <w:r w:rsidRPr="00F81F5E">
        <w:rPr>
          <w:sz w:val="20"/>
          <w:szCs w:val="16"/>
          <w:vertAlign w:val="subscript"/>
          <w:lang w:val="uk-UA"/>
        </w:rPr>
        <w:t>НЛ</w:t>
      </w:r>
      <w:r w:rsidRPr="00F81F5E">
        <w:rPr>
          <w:sz w:val="20"/>
          <w:szCs w:val="16"/>
          <w:lang w:val="uk-UA"/>
        </w:rPr>
        <w:t xml:space="preserve"> -  маса надлімітних викидів забруднюючих речовин в атмосферу, (т/рік);</w:t>
      </w:r>
    </w:p>
    <w:p w:rsidR="00F81F5E" w:rsidRPr="00F81F5E" w:rsidRDefault="00F81F5E" w:rsidP="00F81F5E">
      <w:pPr>
        <w:rPr>
          <w:sz w:val="20"/>
          <w:szCs w:val="16"/>
          <w:lang w:val="uk-UA"/>
        </w:rPr>
      </w:pPr>
      <w:r w:rsidRPr="00F81F5E">
        <w:rPr>
          <w:sz w:val="20"/>
          <w:szCs w:val="16"/>
          <w:vertAlign w:val="subscript"/>
          <w:lang w:val="uk-UA"/>
        </w:rPr>
        <w:t xml:space="preserve"> </w:t>
      </w:r>
      <w:r w:rsidRPr="00F81F5E">
        <w:rPr>
          <w:sz w:val="20"/>
          <w:szCs w:val="16"/>
          <w:lang w:val="uk-UA"/>
        </w:rPr>
        <w:t xml:space="preserve">     </w:t>
      </w:r>
    </w:p>
    <w:p w:rsidR="00F81F5E" w:rsidRPr="00F81F5E" w:rsidRDefault="00F81F5E" w:rsidP="00F81F5E">
      <w:pPr>
        <w:rPr>
          <w:sz w:val="20"/>
          <w:szCs w:val="16"/>
          <w:lang w:val="uk-UA"/>
        </w:rPr>
      </w:pPr>
      <w:r w:rsidRPr="00F81F5E">
        <w:rPr>
          <w:sz w:val="20"/>
          <w:szCs w:val="16"/>
          <w:lang w:val="uk-UA"/>
        </w:rPr>
        <w:t>m</w:t>
      </w:r>
      <w:r w:rsidRPr="00F81F5E">
        <w:rPr>
          <w:sz w:val="20"/>
          <w:szCs w:val="16"/>
          <w:vertAlign w:val="subscript"/>
          <w:lang w:val="uk-UA"/>
        </w:rPr>
        <w:t>НЛ</w:t>
      </w:r>
      <w:r w:rsidRPr="00F81F5E">
        <w:rPr>
          <w:sz w:val="20"/>
          <w:szCs w:val="16"/>
          <w:lang w:val="uk-UA"/>
        </w:rPr>
        <w:t xml:space="preserve">  для ацетальдегіду:  0,165 – 0,0165 = 0,1485</w:t>
      </w:r>
    </w:p>
    <w:p w:rsidR="00F81F5E" w:rsidRPr="00F81F5E" w:rsidRDefault="00F81F5E" w:rsidP="00F81F5E">
      <w:pPr>
        <w:rPr>
          <w:sz w:val="20"/>
          <w:szCs w:val="16"/>
          <w:lang w:val="uk-UA"/>
        </w:rPr>
      </w:pPr>
      <w:r w:rsidRPr="00F81F5E">
        <w:rPr>
          <w:sz w:val="20"/>
          <w:szCs w:val="16"/>
          <w:lang w:val="uk-UA"/>
        </w:rPr>
        <w:t>m</w:t>
      </w:r>
      <w:r w:rsidRPr="00F81F5E">
        <w:rPr>
          <w:sz w:val="20"/>
          <w:szCs w:val="16"/>
          <w:vertAlign w:val="subscript"/>
          <w:lang w:val="uk-UA"/>
        </w:rPr>
        <w:t>НЛ</w:t>
      </w:r>
      <w:r w:rsidRPr="00F81F5E">
        <w:rPr>
          <w:sz w:val="20"/>
          <w:szCs w:val="16"/>
          <w:lang w:val="uk-UA"/>
        </w:rPr>
        <w:t xml:space="preserve">  для вінілацетату:  0,827 – 0,248 = 0,579</w:t>
      </w:r>
    </w:p>
    <w:p w:rsidR="00F81F5E" w:rsidRPr="00F81F5E" w:rsidRDefault="00F81F5E" w:rsidP="00F81F5E">
      <w:pPr>
        <w:rPr>
          <w:sz w:val="20"/>
          <w:szCs w:val="16"/>
          <w:lang w:val="uk-UA"/>
        </w:rPr>
      </w:pPr>
      <w:r w:rsidRPr="00F81F5E">
        <w:rPr>
          <w:sz w:val="20"/>
          <w:szCs w:val="16"/>
          <w:lang w:val="uk-UA"/>
        </w:rPr>
        <w:t>m</w:t>
      </w:r>
      <w:r w:rsidRPr="00F81F5E">
        <w:rPr>
          <w:sz w:val="20"/>
          <w:szCs w:val="16"/>
          <w:vertAlign w:val="subscript"/>
          <w:lang w:val="uk-UA"/>
        </w:rPr>
        <w:t>НЛ</w:t>
      </w:r>
      <w:r w:rsidRPr="00F81F5E">
        <w:rPr>
          <w:sz w:val="20"/>
          <w:szCs w:val="16"/>
          <w:lang w:val="uk-UA"/>
        </w:rPr>
        <w:t xml:space="preserve">  для сірковуглецю:  0,2646 – 0,099 = 0,1656</w:t>
      </w:r>
    </w:p>
    <w:p w:rsidR="00F81F5E" w:rsidRPr="00F81F5E" w:rsidRDefault="00F81F5E" w:rsidP="00F81F5E">
      <w:pPr>
        <w:rPr>
          <w:sz w:val="20"/>
          <w:szCs w:val="16"/>
          <w:lang w:val="uk-UA"/>
        </w:rPr>
      </w:pPr>
      <w:r w:rsidRPr="00F81F5E">
        <w:rPr>
          <w:sz w:val="20"/>
          <w:szCs w:val="16"/>
          <w:lang w:val="uk-UA"/>
        </w:rPr>
        <w:t>m</w:t>
      </w:r>
      <w:r w:rsidRPr="00F81F5E">
        <w:rPr>
          <w:sz w:val="20"/>
          <w:szCs w:val="16"/>
          <w:vertAlign w:val="subscript"/>
          <w:lang w:val="uk-UA"/>
        </w:rPr>
        <w:t>НЛ</w:t>
      </w:r>
      <w:r w:rsidRPr="00F81F5E">
        <w:rPr>
          <w:sz w:val="20"/>
          <w:szCs w:val="16"/>
          <w:lang w:val="uk-UA"/>
        </w:rPr>
        <w:t xml:space="preserve">  для акролеїну:  0,331 – 0,0496 = 0,2814</w:t>
      </w:r>
    </w:p>
    <w:p w:rsidR="00F81F5E" w:rsidRPr="00F81F5E" w:rsidRDefault="00F81F5E" w:rsidP="00F81F5E">
      <w:pPr>
        <w:rPr>
          <w:sz w:val="20"/>
          <w:szCs w:val="16"/>
          <w:lang w:val="uk-UA"/>
        </w:rPr>
      </w:pPr>
      <w:r w:rsidRPr="00F81F5E">
        <w:rPr>
          <w:sz w:val="20"/>
          <w:szCs w:val="16"/>
          <w:lang w:val="uk-UA"/>
        </w:rPr>
        <w:t>m</w:t>
      </w:r>
      <w:r w:rsidRPr="00F81F5E">
        <w:rPr>
          <w:sz w:val="20"/>
          <w:szCs w:val="16"/>
          <w:vertAlign w:val="subscript"/>
          <w:lang w:val="uk-UA"/>
        </w:rPr>
        <w:t>НЛ</w:t>
      </w:r>
      <w:r w:rsidRPr="00F81F5E">
        <w:rPr>
          <w:sz w:val="20"/>
          <w:szCs w:val="16"/>
          <w:lang w:val="uk-UA"/>
        </w:rPr>
        <w:t xml:space="preserve">  для діоксиду азоту:  0,43 – 0,281 = 0,149</w:t>
      </w:r>
    </w:p>
    <w:p w:rsidR="00F81F5E" w:rsidRPr="00F81F5E" w:rsidRDefault="00F81F5E" w:rsidP="00F81F5E">
      <w:pPr>
        <w:rPr>
          <w:sz w:val="20"/>
          <w:szCs w:val="16"/>
          <w:lang w:val="uk-UA"/>
        </w:rPr>
      </w:pPr>
      <w:r w:rsidRPr="00F81F5E">
        <w:rPr>
          <w:sz w:val="20"/>
          <w:szCs w:val="16"/>
          <w:lang w:val="uk-UA"/>
        </w:rPr>
        <w:t>m</w:t>
      </w:r>
      <w:r w:rsidRPr="00F81F5E">
        <w:rPr>
          <w:sz w:val="20"/>
          <w:szCs w:val="16"/>
          <w:vertAlign w:val="subscript"/>
          <w:lang w:val="uk-UA"/>
        </w:rPr>
        <w:t>НЛ</w:t>
      </w:r>
      <w:r w:rsidRPr="00F81F5E">
        <w:rPr>
          <w:sz w:val="20"/>
          <w:szCs w:val="16"/>
          <w:lang w:val="uk-UA"/>
        </w:rPr>
        <w:t xml:space="preserve">  для сірчаного газу:  2,315 – 0,026 = 2,289</w:t>
      </w:r>
    </w:p>
    <w:p w:rsidR="00F81F5E" w:rsidRPr="00F81F5E" w:rsidRDefault="00F81F5E" w:rsidP="00F81F5E">
      <w:pPr>
        <w:rPr>
          <w:sz w:val="20"/>
          <w:szCs w:val="16"/>
          <w:lang w:val="uk-UA"/>
        </w:rPr>
      </w:pPr>
    </w:p>
    <w:p w:rsidR="00F81F5E" w:rsidRPr="00F81F5E" w:rsidRDefault="00F81F5E" w:rsidP="00F81F5E">
      <w:pPr>
        <w:ind w:left="709" w:firstLine="0"/>
        <w:rPr>
          <w:sz w:val="20"/>
          <w:szCs w:val="16"/>
          <w:lang w:val="uk-UA"/>
        </w:rPr>
      </w:pPr>
    </w:p>
    <w:p w:rsidR="00F81F5E" w:rsidRPr="00F81F5E" w:rsidRDefault="00F81F5E" w:rsidP="00F81F5E">
      <w:pPr>
        <w:ind w:left="709" w:firstLine="0"/>
        <w:rPr>
          <w:sz w:val="20"/>
          <w:szCs w:val="16"/>
          <w:lang w:val="uk-UA"/>
        </w:rPr>
      </w:pP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5398"/>
        <w:gridCol w:w="3185"/>
      </w:tblGrid>
      <w:tr w:rsidR="00F81F5E" w:rsidRPr="00F81F5E" w:rsidTr="00F81F5E">
        <w:tc>
          <w:tcPr>
            <w:tcW w:w="1008" w:type="dxa"/>
            <w:vAlign w:val="center"/>
          </w:tcPr>
          <w:p w:rsidR="00F81F5E" w:rsidRPr="00F81F5E" w:rsidRDefault="00F81F5E" w:rsidP="00F81F5E">
            <w:pPr>
              <w:pStyle w:val="aa"/>
              <w:rPr>
                <w:lang w:val="uk-UA"/>
              </w:rPr>
            </w:pPr>
            <w:r w:rsidRPr="00F81F5E">
              <w:rPr>
                <w:lang w:val="uk-UA"/>
              </w:rPr>
              <w:t>№ п/п</w:t>
            </w:r>
          </w:p>
        </w:tc>
        <w:tc>
          <w:tcPr>
            <w:tcW w:w="5561" w:type="dxa"/>
            <w:vAlign w:val="center"/>
          </w:tcPr>
          <w:p w:rsidR="00F81F5E" w:rsidRPr="00F81F5E" w:rsidRDefault="00F81F5E" w:rsidP="00F81F5E">
            <w:pPr>
              <w:pStyle w:val="aa"/>
              <w:rPr>
                <w:lang w:val="uk-UA"/>
              </w:rPr>
            </w:pPr>
            <w:r w:rsidRPr="00F81F5E">
              <w:rPr>
                <w:lang w:val="uk-UA"/>
              </w:rPr>
              <w:t>Назва забруднюючої речовини</w:t>
            </w:r>
          </w:p>
        </w:tc>
        <w:tc>
          <w:tcPr>
            <w:tcW w:w="3285" w:type="dxa"/>
            <w:vAlign w:val="center"/>
          </w:tcPr>
          <w:p w:rsidR="00F81F5E" w:rsidRPr="00F81F5E" w:rsidRDefault="00F81F5E" w:rsidP="00F81F5E">
            <w:pPr>
              <w:pStyle w:val="aa"/>
              <w:rPr>
                <w:lang w:val="uk-UA"/>
              </w:rPr>
            </w:pPr>
            <w:r w:rsidRPr="00F81F5E">
              <w:rPr>
                <w:lang w:val="uk-UA"/>
              </w:rPr>
              <w:t>m</w:t>
            </w:r>
            <w:r w:rsidRPr="00F81F5E">
              <w:rPr>
                <w:vertAlign w:val="subscript"/>
                <w:lang w:val="uk-UA"/>
              </w:rPr>
              <w:t xml:space="preserve">НД  </w:t>
            </w:r>
            <w:r w:rsidRPr="00F81F5E">
              <w:rPr>
                <w:lang w:val="uk-UA"/>
              </w:rPr>
              <w:t>(т/рік)</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1</w:t>
            </w:r>
          </w:p>
        </w:tc>
        <w:tc>
          <w:tcPr>
            <w:tcW w:w="5561" w:type="dxa"/>
            <w:vAlign w:val="center"/>
          </w:tcPr>
          <w:p w:rsidR="00F81F5E" w:rsidRPr="00F81F5E" w:rsidRDefault="00F81F5E" w:rsidP="00F81F5E">
            <w:pPr>
              <w:pStyle w:val="aa"/>
              <w:rPr>
                <w:lang w:val="uk-UA"/>
              </w:rPr>
            </w:pPr>
            <w:r w:rsidRPr="00F81F5E">
              <w:rPr>
                <w:lang w:val="uk-UA"/>
              </w:rPr>
              <w:t>Ацетальдегід</w:t>
            </w:r>
          </w:p>
        </w:tc>
        <w:tc>
          <w:tcPr>
            <w:tcW w:w="3285" w:type="dxa"/>
            <w:vAlign w:val="center"/>
          </w:tcPr>
          <w:p w:rsidR="00F81F5E" w:rsidRPr="00F81F5E" w:rsidRDefault="00F81F5E" w:rsidP="00F81F5E">
            <w:pPr>
              <w:pStyle w:val="aa"/>
              <w:rPr>
                <w:lang w:val="uk-UA"/>
              </w:rPr>
            </w:pPr>
            <w:r w:rsidRPr="00F81F5E">
              <w:rPr>
                <w:lang w:val="uk-UA"/>
              </w:rPr>
              <w:t>0,1485</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2</w:t>
            </w:r>
          </w:p>
        </w:tc>
        <w:tc>
          <w:tcPr>
            <w:tcW w:w="5561" w:type="dxa"/>
            <w:vAlign w:val="center"/>
          </w:tcPr>
          <w:p w:rsidR="00F81F5E" w:rsidRPr="00F81F5E" w:rsidRDefault="00F81F5E" w:rsidP="00F81F5E">
            <w:pPr>
              <w:pStyle w:val="aa"/>
              <w:rPr>
                <w:lang w:val="uk-UA"/>
              </w:rPr>
            </w:pPr>
            <w:r w:rsidRPr="00F81F5E">
              <w:rPr>
                <w:lang w:val="uk-UA"/>
              </w:rPr>
              <w:t>Вінілацетат</w:t>
            </w:r>
          </w:p>
        </w:tc>
        <w:tc>
          <w:tcPr>
            <w:tcW w:w="3285" w:type="dxa"/>
            <w:vAlign w:val="center"/>
          </w:tcPr>
          <w:p w:rsidR="00F81F5E" w:rsidRPr="00F81F5E" w:rsidRDefault="00F81F5E" w:rsidP="00F81F5E">
            <w:pPr>
              <w:pStyle w:val="aa"/>
              <w:rPr>
                <w:lang w:val="uk-UA"/>
              </w:rPr>
            </w:pPr>
            <w:r w:rsidRPr="00F81F5E">
              <w:rPr>
                <w:lang w:val="uk-UA"/>
              </w:rPr>
              <w:t>0,579</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3</w:t>
            </w:r>
          </w:p>
        </w:tc>
        <w:tc>
          <w:tcPr>
            <w:tcW w:w="5561" w:type="dxa"/>
            <w:vAlign w:val="center"/>
          </w:tcPr>
          <w:p w:rsidR="00F81F5E" w:rsidRPr="00F81F5E" w:rsidRDefault="00F81F5E" w:rsidP="00F81F5E">
            <w:pPr>
              <w:pStyle w:val="aa"/>
              <w:rPr>
                <w:lang w:val="uk-UA"/>
              </w:rPr>
            </w:pPr>
            <w:r w:rsidRPr="00F81F5E">
              <w:rPr>
                <w:lang w:val="uk-UA"/>
              </w:rPr>
              <w:t>Сірковуглець</w:t>
            </w:r>
          </w:p>
        </w:tc>
        <w:tc>
          <w:tcPr>
            <w:tcW w:w="3285" w:type="dxa"/>
            <w:vAlign w:val="center"/>
          </w:tcPr>
          <w:p w:rsidR="00F81F5E" w:rsidRPr="00F81F5E" w:rsidRDefault="00F81F5E" w:rsidP="00F81F5E">
            <w:pPr>
              <w:pStyle w:val="aa"/>
              <w:rPr>
                <w:lang w:val="uk-UA"/>
              </w:rPr>
            </w:pPr>
            <w:r w:rsidRPr="00F81F5E">
              <w:rPr>
                <w:lang w:val="uk-UA"/>
              </w:rPr>
              <w:t>0,1656</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4</w:t>
            </w:r>
          </w:p>
        </w:tc>
        <w:tc>
          <w:tcPr>
            <w:tcW w:w="5561" w:type="dxa"/>
            <w:vAlign w:val="center"/>
          </w:tcPr>
          <w:p w:rsidR="00F81F5E" w:rsidRPr="00F81F5E" w:rsidRDefault="00F81F5E" w:rsidP="00F81F5E">
            <w:pPr>
              <w:pStyle w:val="aa"/>
              <w:rPr>
                <w:lang w:val="uk-UA"/>
              </w:rPr>
            </w:pPr>
            <w:r w:rsidRPr="00F81F5E">
              <w:rPr>
                <w:lang w:val="uk-UA"/>
              </w:rPr>
              <w:t>Акролеїн</w:t>
            </w:r>
          </w:p>
        </w:tc>
        <w:tc>
          <w:tcPr>
            <w:tcW w:w="3285" w:type="dxa"/>
            <w:vAlign w:val="center"/>
          </w:tcPr>
          <w:p w:rsidR="00F81F5E" w:rsidRPr="00F81F5E" w:rsidRDefault="00F81F5E" w:rsidP="00F81F5E">
            <w:pPr>
              <w:pStyle w:val="aa"/>
              <w:rPr>
                <w:lang w:val="uk-UA"/>
              </w:rPr>
            </w:pPr>
            <w:r w:rsidRPr="00F81F5E">
              <w:rPr>
                <w:lang w:val="uk-UA"/>
              </w:rPr>
              <w:t>0,2814</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5</w:t>
            </w:r>
          </w:p>
        </w:tc>
        <w:tc>
          <w:tcPr>
            <w:tcW w:w="5561" w:type="dxa"/>
            <w:vAlign w:val="center"/>
          </w:tcPr>
          <w:p w:rsidR="00F81F5E" w:rsidRPr="00F81F5E" w:rsidRDefault="00F81F5E" w:rsidP="00F81F5E">
            <w:pPr>
              <w:pStyle w:val="aa"/>
              <w:rPr>
                <w:lang w:val="uk-UA"/>
              </w:rPr>
            </w:pPr>
            <w:r w:rsidRPr="00F81F5E">
              <w:rPr>
                <w:lang w:val="uk-UA"/>
              </w:rPr>
              <w:t>Діоксид азоту</w:t>
            </w:r>
          </w:p>
        </w:tc>
        <w:tc>
          <w:tcPr>
            <w:tcW w:w="3285" w:type="dxa"/>
            <w:vAlign w:val="center"/>
          </w:tcPr>
          <w:p w:rsidR="00F81F5E" w:rsidRPr="00F81F5E" w:rsidRDefault="00F81F5E" w:rsidP="00F81F5E">
            <w:pPr>
              <w:pStyle w:val="aa"/>
              <w:rPr>
                <w:lang w:val="uk-UA"/>
              </w:rPr>
            </w:pPr>
            <w:r w:rsidRPr="00F81F5E">
              <w:rPr>
                <w:lang w:val="uk-UA"/>
              </w:rPr>
              <w:t>0,149</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6</w:t>
            </w:r>
          </w:p>
        </w:tc>
        <w:tc>
          <w:tcPr>
            <w:tcW w:w="5561" w:type="dxa"/>
            <w:vAlign w:val="center"/>
          </w:tcPr>
          <w:p w:rsidR="00F81F5E" w:rsidRPr="00F81F5E" w:rsidRDefault="00F81F5E" w:rsidP="00F81F5E">
            <w:pPr>
              <w:pStyle w:val="aa"/>
              <w:rPr>
                <w:lang w:val="uk-UA"/>
              </w:rPr>
            </w:pPr>
            <w:r w:rsidRPr="00F81F5E">
              <w:rPr>
                <w:lang w:val="uk-UA"/>
              </w:rPr>
              <w:t>Сірчаний газ</w:t>
            </w:r>
          </w:p>
        </w:tc>
        <w:tc>
          <w:tcPr>
            <w:tcW w:w="3285" w:type="dxa"/>
            <w:vAlign w:val="center"/>
          </w:tcPr>
          <w:p w:rsidR="00F81F5E" w:rsidRPr="00F81F5E" w:rsidRDefault="00F81F5E" w:rsidP="00F81F5E">
            <w:pPr>
              <w:pStyle w:val="aa"/>
              <w:rPr>
                <w:lang w:val="uk-UA"/>
              </w:rPr>
            </w:pPr>
            <w:r w:rsidRPr="00F81F5E">
              <w:rPr>
                <w:lang w:val="uk-UA"/>
              </w:rPr>
              <w:t>2,289</w:t>
            </w:r>
          </w:p>
        </w:tc>
      </w:tr>
    </w:tbl>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Визначення ефективності необхідної для збереження санітарних норм очистки:</w:t>
      </w:r>
    </w:p>
    <w:p w:rsidR="00F81F5E" w:rsidRPr="00F81F5E" w:rsidRDefault="00F81F5E" w:rsidP="00F81F5E">
      <w:pPr>
        <w:rPr>
          <w:sz w:val="20"/>
          <w:szCs w:val="16"/>
          <w:lang w:val="uk-UA"/>
        </w:rPr>
      </w:pPr>
      <w:r w:rsidRPr="00F81F5E">
        <w:rPr>
          <w:lang w:val="uk-UA"/>
        </w:rPr>
        <w:object w:dxaOrig="3320" w:dyaOrig="380">
          <v:shape id="_x0000_i1039" type="#_x0000_t75" style="width:250.5pt;height:28.5pt" o:ole="">
            <v:imagedata r:id="rId35" o:title=""/>
          </v:shape>
          <o:OLEObject Type="Embed" ProgID="Equation.3" ShapeID="_x0000_i1039" DrawAspect="Content" ObjectID="_1469461704" r:id="rId36"/>
        </w:object>
      </w:r>
      <w:r w:rsidRPr="00F81F5E">
        <w:rPr>
          <w:sz w:val="20"/>
          <w:szCs w:val="16"/>
          <w:lang w:val="uk-UA"/>
        </w:rPr>
        <w:t>%</w:t>
      </w:r>
    </w:p>
    <w:p w:rsidR="00F81F5E" w:rsidRPr="00F81F5E" w:rsidRDefault="00F81F5E" w:rsidP="00F81F5E">
      <w:pPr>
        <w:rPr>
          <w:sz w:val="20"/>
          <w:szCs w:val="16"/>
          <w:lang w:val="uk-UA"/>
        </w:rPr>
      </w:pPr>
      <w:r w:rsidRPr="00F81F5E">
        <w:rPr>
          <w:sz w:val="20"/>
          <w:szCs w:val="16"/>
          <w:lang w:val="uk-UA"/>
        </w:rPr>
        <w:t>Е для  ацетальдегіду: ((0,165-0,0165)/0,165)*100% = 90 %</w:t>
      </w:r>
    </w:p>
    <w:p w:rsidR="00F81F5E" w:rsidRPr="00F81F5E" w:rsidRDefault="00F81F5E" w:rsidP="00F81F5E">
      <w:pPr>
        <w:rPr>
          <w:sz w:val="20"/>
          <w:szCs w:val="16"/>
          <w:lang w:val="uk-UA"/>
        </w:rPr>
      </w:pPr>
      <w:r w:rsidRPr="00F81F5E">
        <w:rPr>
          <w:sz w:val="20"/>
          <w:szCs w:val="16"/>
          <w:lang w:val="uk-UA"/>
        </w:rPr>
        <w:t>Е для  вінілацетату: ((0,827-0,248)/0,827)*100% = 70 %</w:t>
      </w:r>
    </w:p>
    <w:p w:rsidR="00F81F5E" w:rsidRPr="00F81F5E" w:rsidRDefault="00F81F5E" w:rsidP="00F81F5E">
      <w:pPr>
        <w:rPr>
          <w:sz w:val="20"/>
          <w:szCs w:val="16"/>
          <w:lang w:val="uk-UA"/>
        </w:rPr>
      </w:pPr>
      <w:r w:rsidRPr="00F81F5E">
        <w:rPr>
          <w:sz w:val="20"/>
          <w:szCs w:val="16"/>
          <w:lang w:val="uk-UA"/>
        </w:rPr>
        <w:t>Е для  сірковуглець: ((0,2646-0,099)/0,2646)*100% = 63 %</w:t>
      </w:r>
    </w:p>
    <w:p w:rsidR="00F81F5E" w:rsidRPr="00F81F5E" w:rsidRDefault="00F81F5E" w:rsidP="00F81F5E">
      <w:pPr>
        <w:rPr>
          <w:sz w:val="20"/>
          <w:szCs w:val="16"/>
          <w:lang w:val="uk-UA"/>
        </w:rPr>
      </w:pPr>
      <w:r w:rsidRPr="00F81F5E">
        <w:rPr>
          <w:sz w:val="20"/>
          <w:szCs w:val="16"/>
          <w:lang w:val="uk-UA"/>
        </w:rPr>
        <w:t>Е для  акролеїну: ((0,331-0,0496)/0,331)*100% = 85 %</w:t>
      </w:r>
    </w:p>
    <w:p w:rsidR="00F81F5E" w:rsidRPr="00F81F5E" w:rsidRDefault="00F81F5E" w:rsidP="00F81F5E">
      <w:pPr>
        <w:rPr>
          <w:sz w:val="20"/>
          <w:szCs w:val="16"/>
          <w:lang w:val="uk-UA"/>
        </w:rPr>
      </w:pPr>
      <w:r w:rsidRPr="00F81F5E">
        <w:rPr>
          <w:sz w:val="20"/>
          <w:szCs w:val="16"/>
          <w:lang w:val="uk-UA"/>
        </w:rPr>
        <w:t>Е для  діоксид азоту: ((0,43-0,281)/0,43)*100% = 35 %</w:t>
      </w:r>
    </w:p>
    <w:p w:rsidR="00F81F5E" w:rsidRPr="00F81F5E" w:rsidRDefault="00F81F5E" w:rsidP="00F81F5E">
      <w:pPr>
        <w:rPr>
          <w:sz w:val="20"/>
          <w:szCs w:val="16"/>
          <w:lang w:val="uk-UA"/>
        </w:rPr>
      </w:pPr>
      <w:r w:rsidRPr="00F81F5E">
        <w:rPr>
          <w:sz w:val="20"/>
          <w:szCs w:val="16"/>
          <w:lang w:val="uk-UA"/>
        </w:rPr>
        <w:t>Е для  сірчаного газу: ((2,315-0,026)/2,315)*100% = 99 %</w:t>
      </w:r>
    </w:p>
    <w:p w:rsidR="00F81F5E" w:rsidRPr="00F81F5E" w:rsidRDefault="00F81F5E" w:rsidP="00F81F5E">
      <w:pPr>
        <w:rPr>
          <w:sz w:val="20"/>
          <w:szCs w:val="16"/>
          <w:lang w:val="uk-UA"/>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403"/>
        <w:gridCol w:w="3179"/>
      </w:tblGrid>
      <w:tr w:rsidR="00F81F5E" w:rsidRPr="00F81F5E" w:rsidTr="00F81F5E">
        <w:tc>
          <w:tcPr>
            <w:tcW w:w="1008" w:type="dxa"/>
            <w:vAlign w:val="center"/>
          </w:tcPr>
          <w:p w:rsidR="00F81F5E" w:rsidRPr="00F81F5E" w:rsidRDefault="00F81F5E" w:rsidP="00F81F5E">
            <w:pPr>
              <w:pStyle w:val="aa"/>
              <w:rPr>
                <w:lang w:val="uk-UA"/>
              </w:rPr>
            </w:pPr>
            <w:r w:rsidRPr="00F81F5E">
              <w:rPr>
                <w:lang w:val="uk-UA"/>
              </w:rPr>
              <w:t>№ п/п</w:t>
            </w:r>
          </w:p>
        </w:tc>
        <w:tc>
          <w:tcPr>
            <w:tcW w:w="5561" w:type="dxa"/>
            <w:vAlign w:val="center"/>
          </w:tcPr>
          <w:p w:rsidR="00F81F5E" w:rsidRPr="00F81F5E" w:rsidRDefault="00F81F5E" w:rsidP="00F81F5E">
            <w:pPr>
              <w:pStyle w:val="aa"/>
              <w:rPr>
                <w:lang w:val="uk-UA"/>
              </w:rPr>
            </w:pPr>
            <w:r w:rsidRPr="00F81F5E">
              <w:rPr>
                <w:lang w:val="uk-UA"/>
              </w:rPr>
              <w:t>Назва забруднюючої речовини</w:t>
            </w:r>
          </w:p>
        </w:tc>
        <w:tc>
          <w:tcPr>
            <w:tcW w:w="3285" w:type="dxa"/>
            <w:vAlign w:val="center"/>
          </w:tcPr>
          <w:p w:rsidR="00F81F5E" w:rsidRPr="00F81F5E" w:rsidRDefault="00F81F5E" w:rsidP="00F81F5E">
            <w:pPr>
              <w:pStyle w:val="aa"/>
              <w:rPr>
                <w:lang w:val="uk-UA"/>
              </w:rPr>
            </w:pPr>
            <w:r w:rsidRPr="00F81F5E">
              <w:rPr>
                <w:lang w:val="uk-UA"/>
              </w:rPr>
              <w:t>Е (%)</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1</w:t>
            </w:r>
          </w:p>
        </w:tc>
        <w:tc>
          <w:tcPr>
            <w:tcW w:w="5561" w:type="dxa"/>
            <w:vAlign w:val="center"/>
          </w:tcPr>
          <w:p w:rsidR="00F81F5E" w:rsidRPr="00F81F5E" w:rsidRDefault="00F81F5E" w:rsidP="00F81F5E">
            <w:pPr>
              <w:pStyle w:val="aa"/>
              <w:rPr>
                <w:lang w:val="uk-UA"/>
              </w:rPr>
            </w:pPr>
            <w:r w:rsidRPr="00F81F5E">
              <w:rPr>
                <w:lang w:val="uk-UA"/>
              </w:rPr>
              <w:t>Ацетальдегід</w:t>
            </w:r>
          </w:p>
        </w:tc>
        <w:tc>
          <w:tcPr>
            <w:tcW w:w="3285" w:type="dxa"/>
            <w:vAlign w:val="center"/>
          </w:tcPr>
          <w:p w:rsidR="00F81F5E" w:rsidRPr="00F81F5E" w:rsidRDefault="00F81F5E" w:rsidP="00F81F5E">
            <w:pPr>
              <w:pStyle w:val="aa"/>
              <w:rPr>
                <w:lang w:val="uk-UA"/>
              </w:rPr>
            </w:pPr>
            <w:r w:rsidRPr="00F81F5E">
              <w:rPr>
                <w:lang w:val="uk-UA"/>
              </w:rPr>
              <w:t>90</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2</w:t>
            </w:r>
          </w:p>
        </w:tc>
        <w:tc>
          <w:tcPr>
            <w:tcW w:w="5561" w:type="dxa"/>
            <w:vAlign w:val="center"/>
          </w:tcPr>
          <w:p w:rsidR="00F81F5E" w:rsidRPr="00F81F5E" w:rsidRDefault="00F81F5E" w:rsidP="00F81F5E">
            <w:pPr>
              <w:pStyle w:val="aa"/>
              <w:rPr>
                <w:lang w:val="uk-UA"/>
              </w:rPr>
            </w:pPr>
            <w:r w:rsidRPr="00F81F5E">
              <w:rPr>
                <w:lang w:val="uk-UA"/>
              </w:rPr>
              <w:t>Вінілацетат</w:t>
            </w:r>
          </w:p>
        </w:tc>
        <w:tc>
          <w:tcPr>
            <w:tcW w:w="3285" w:type="dxa"/>
            <w:vAlign w:val="center"/>
          </w:tcPr>
          <w:p w:rsidR="00F81F5E" w:rsidRPr="00F81F5E" w:rsidRDefault="00F81F5E" w:rsidP="00F81F5E">
            <w:pPr>
              <w:pStyle w:val="aa"/>
              <w:rPr>
                <w:lang w:val="uk-UA"/>
              </w:rPr>
            </w:pPr>
            <w:r w:rsidRPr="00F81F5E">
              <w:rPr>
                <w:lang w:val="uk-UA"/>
              </w:rPr>
              <w:t>70</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3</w:t>
            </w:r>
          </w:p>
        </w:tc>
        <w:tc>
          <w:tcPr>
            <w:tcW w:w="5561" w:type="dxa"/>
            <w:vAlign w:val="center"/>
          </w:tcPr>
          <w:p w:rsidR="00F81F5E" w:rsidRPr="00F81F5E" w:rsidRDefault="00F81F5E" w:rsidP="00F81F5E">
            <w:pPr>
              <w:pStyle w:val="aa"/>
              <w:rPr>
                <w:lang w:val="uk-UA"/>
              </w:rPr>
            </w:pPr>
            <w:r w:rsidRPr="00F81F5E">
              <w:rPr>
                <w:lang w:val="uk-UA"/>
              </w:rPr>
              <w:t>Сірковуглець</w:t>
            </w:r>
          </w:p>
        </w:tc>
        <w:tc>
          <w:tcPr>
            <w:tcW w:w="3285" w:type="dxa"/>
            <w:vAlign w:val="center"/>
          </w:tcPr>
          <w:p w:rsidR="00F81F5E" w:rsidRPr="00F81F5E" w:rsidRDefault="00F81F5E" w:rsidP="00F81F5E">
            <w:pPr>
              <w:pStyle w:val="aa"/>
              <w:rPr>
                <w:lang w:val="uk-UA"/>
              </w:rPr>
            </w:pPr>
            <w:r w:rsidRPr="00F81F5E">
              <w:rPr>
                <w:lang w:val="uk-UA"/>
              </w:rPr>
              <w:t>63</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4</w:t>
            </w:r>
          </w:p>
        </w:tc>
        <w:tc>
          <w:tcPr>
            <w:tcW w:w="5561" w:type="dxa"/>
            <w:vAlign w:val="center"/>
          </w:tcPr>
          <w:p w:rsidR="00F81F5E" w:rsidRPr="00F81F5E" w:rsidRDefault="00F81F5E" w:rsidP="00F81F5E">
            <w:pPr>
              <w:pStyle w:val="aa"/>
              <w:rPr>
                <w:lang w:val="uk-UA"/>
              </w:rPr>
            </w:pPr>
            <w:r w:rsidRPr="00F81F5E">
              <w:rPr>
                <w:lang w:val="uk-UA"/>
              </w:rPr>
              <w:t>Акролеїн</w:t>
            </w:r>
          </w:p>
        </w:tc>
        <w:tc>
          <w:tcPr>
            <w:tcW w:w="3285" w:type="dxa"/>
            <w:vAlign w:val="center"/>
          </w:tcPr>
          <w:p w:rsidR="00F81F5E" w:rsidRPr="00F81F5E" w:rsidRDefault="00F81F5E" w:rsidP="00F81F5E">
            <w:pPr>
              <w:pStyle w:val="aa"/>
              <w:rPr>
                <w:lang w:val="uk-UA"/>
              </w:rPr>
            </w:pPr>
            <w:r w:rsidRPr="00F81F5E">
              <w:rPr>
                <w:lang w:val="uk-UA"/>
              </w:rPr>
              <w:t>85</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5</w:t>
            </w:r>
          </w:p>
        </w:tc>
        <w:tc>
          <w:tcPr>
            <w:tcW w:w="5561" w:type="dxa"/>
            <w:vAlign w:val="center"/>
          </w:tcPr>
          <w:p w:rsidR="00F81F5E" w:rsidRPr="00F81F5E" w:rsidRDefault="00F81F5E" w:rsidP="00F81F5E">
            <w:pPr>
              <w:pStyle w:val="aa"/>
              <w:rPr>
                <w:lang w:val="uk-UA"/>
              </w:rPr>
            </w:pPr>
            <w:r w:rsidRPr="00F81F5E">
              <w:rPr>
                <w:lang w:val="uk-UA"/>
              </w:rPr>
              <w:t>Діоксид азоту</w:t>
            </w:r>
          </w:p>
        </w:tc>
        <w:tc>
          <w:tcPr>
            <w:tcW w:w="3285" w:type="dxa"/>
            <w:vAlign w:val="center"/>
          </w:tcPr>
          <w:p w:rsidR="00F81F5E" w:rsidRPr="00F81F5E" w:rsidRDefault="00F81F5E" w:rsidP="00F81F5E">
            <w:pPr>
              <w:pStyle w:val="aa"/>
              <w:rPr>
                <w:lang w:val="uk-UA"/>
              </w:rPr>
            </w:pPr>
            <w:r w:rsidRPr="00F81F5E">
              <w:rPr>
                <w:lang w:val="uk-UA"/>
              </w:rPr>
              <w:t>35</w:t>
            </w:r>
          </w:p>
        </w:tc>
      </w:tr>
      <w:tr w:rsidR="00F81F5E" w:rsidRPr="00F81F5E" w:rsidTr="00F81F5E">
        <w:tc>
          <w:tcPr>
            <w:tcW w:w="1008" w:type="dxa"/>
            <w:vAlign w:val="center"/>
          </w:tcPr>
          <w:p w:rsidR="00F81F5E" w:rsidRPr="00F81F5E" w:rsidRDefault="00F81F5E" w:rsidP="00F81F5E">
            <w:pPr>
              <w:pStyle w:val="aa"/>
              <w:rPr>
                <w:lang w:val="uk-UA"/>
              </w:rPr>
            </w:pPr>
            <w:r w:rsidRPr="00F81F5E">
              <w:rPr>
                <w:lang w:val="uk-UA"/>
              </w:rPr>
              <w:t>6</w:t>
            </w:r>
          </w:p>
        </w:tc>
        <w:tc>
          <w:tcPr>
            <w:tcW w:w="5561" w:type="dxa"/>
            <w:vAlign w:val="center"/>
          </w:tcPr>
          <w:p w:rsidR="00F81F5E" w:rsidRPr="00F81F5E" w:rsidRDefault="00F81F5E" w:rsidP="00F81F5E">
            <w:pPr>
              <w:pStyle w:val="aa"/>
              <w:rPr>
                <w:lang w:val="uk-UA"/>
              </w:rPr>
            </w:pPr>
            <w:r w:rsidRPr="00F81F5E">
              <w:rPr>
                <w:lang w:val="uk-UA"/>
              </w:rPr>
              <w:t>Сірчаний газ</w:t>
            </w:r>
          </w:p>
        </w:tc>
        <w:tc>
          <w:tcPr>
            <w:tcW w:w="3285" w:type="dxa"/>
            <w:vAlign w:val="center"/>
          </w:tcPr>
          <w:p w:rsidR="00F81F5E" w:rsidRPr="00F81F5E" w:rsidRDefault="00F81F5E" w:rsidP="00F81F5E">
            <w:pPr>
              <w:pStyle w:val="aa"/>
              <w:rPr>
                <w:lang w:val="uk-UA"/>
              </w:rPr>
            </w:pPr>
            <w:r w:rsidRPr="00F81F5E">
              <w:rPr>
                <w:lang w:val="uk-UA"/>
              </w:rPr>
              <w:t>99</w:t>
            </w:r>
          </w:p>
        </w:tc>
      </w:tr>
    </w:tbl>
    <w:p w:rsidR="00F81F5E" w:rsidRPr="00F81F5E" w:rsidRDefault="00F81F5E" w:rsidP="00F81F5E">
      <w:pPr>
        <w:rPr>
          <w:sz w:val="20"/>
          <w:szCs w:val="16"/>
          <w:lang w:val="uk-UA"/>
        </w:rPr>
      </w:pP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Результати розрахунків зводять в таблицю</w:t>
      </w:r>
    </w:p>
    <w:p w:rsidR="00F81F5E" w:rsidRPr="00F81F5E" w:rsidRDefault="00F81F5E" w:rsidP="00F81F5E">
      <w:pPr>
        <w:rPr>
          <w:sz w:val="20"/>
          <w:szCs w:val="1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1633"/>
        <w:gridCol w:w="1039"/>
        <w:gridCol w:w="1039"/>
        <w:gridCol w:w="833"/>
        <w:gridCol w:w="833"/>
        <w:gridCol w:w="833"/>
        <w:gridCol w:w="1365"/>
      </w:tblGrid>
      <w:tr w:rsidR="00F81F5E" w:rsidRPr="00F81F5E" w:rsidTr="00F81F5E">
        <w:tc>
          <w:tcPr>
            <w:tcW w:w="1043" w:type="pct"/>
            <w:vAlign w:val="center"/>
          </w:tcPr>
          <w:p w:rsidR="00F81F5E" w:rsidRPr="00F81F5E" w:rsidRDefault="00F81F5E" w:rsidP="00F81F5E">
            <w:pPr>
              <w:pStyle w:val="aa"/>
              <w:rPr>
                <w:lang w:val="uk-UA"/>
              </w:rPr>
            </w:pPr>
            <w:r w:rsidRPr="00F81F5E">
              <w:rPr>
                <w:lang w:val="uk-UA"/>
              </w:rPr>
              <w:t>Назва</w:t>
            </w:r>
          </w:p>
          <w:p w:rsidR="00F81F5E" w:rsidRPr="00F81F5E" w:rsidRDefault="00F81F5E" w:rsidP="00F81F5E">
            <w:pPr>
              <w:pStyle w:val="aa"/>
              <w:rPr>
                <w:lang w:val="uk-UA"/>
              </w:rPr>
            </w:pPr>
            <w:r w:rsidRPr="00F81F5E">
              <w:rPr>
                <w:lang w:val="uk-UA"/>
              </w:rPr>
              <w:t>підприємства</w:t>
            </w:r>
          </w:p>
        </w:tc>
        <w:tc>
          <w:tcPr>
            <w:tcW w:w="853" w:type="pct"/>
            <w:vAlign w:val="center"/>
          </w:tcPr>
          <w:p w:rsidR="00F81F5E" w:rsidRPr="00F81F5E" w:rsidRDefault="00F81F5E" w:rsidP="00F81F5E">
            <w:pPr>
              <w:pStyle w:val="aa"/>
              <w:rPr>
                <w:lang w:val="uk-UA"/>
              </w:rPr>
            </w:pPr>
            <w:r w:rsidRPr="00F81F5E">
              <w:rPr>
                <w:lang w:val="uk-UA"/>
              </w:rPr>
              <w:t>Назва</w:t>
            </w:r>
          </w:p>
          <w:p w:rsidR="00F81F5E" w:rsidRPr="00F81F5E" w:rsidRDefault="00F81F5E" w:rsidP="00F81F5E">
            <w:pPr>
              <w:pStyle w:val="aa"/>
              <w:rPr>
                <w:lang w:val="uk-UA"/>
              </w:rPr>
            </w:pPr>
            <w:r w:rsidRPr="00F81F5E">
              <w:rPr>
                <w:lang w:val="uk-UA"/>
              </w:rPr>
              <w:t>забруднюючих</w:t>
            </w:r>
          </w:p>
          <w:p w:rsidR="00F81F5E" w:rsidRPr="00F81F5E" w:rsidRDefault="00F81F5E" w:rsidP="00F81F5E">
            <w:pPr>
              <w:pStyle w:val="aa"/>
              <w:rPr>
                <w:lang w:val="uk-UA"/>
              </w:rPr>
            </w:pPr>
            <w:r w:rsidRPr="00F81F5E">
              <w:rPr>
                <w:lang w:val="uk-UA"/>
              </w:rPr>
              <w:t>речовин</w:t>
            </w:r>
          </w:p>
        </w:tc>
        <w:tc>
          <w:tcPr>
            <w:tcW w:w="543" w:type="pct"/>
            <w:vAlign w:val="center"/>
          </w:tcPr>
          <w:p w:rsidR="00F81F5E" w:rsidRPr="00F81F5E" w:rsidRDefault="00F81F5E" w:rsidP="00F81F5E">
            <w:pPr>
              <w:pStyle w:val="aa"/>
              <w:rPr>
                <w:lang w:val="uk-UA"/>
              </w:rPr>
            </w:pPr>
            <w:r w:rsidRPr="00F81F5E">
              <w:rPr>
                <w:lang w:val="uk-UA"/>
              </w:rPr>
              <w:t>Сфакт,</w:t>
            </w:r>
          </w:p>
          <w:p w:rsidR="00F81F5E" w:rsidRPr="00F81F5E" w:rsidRDefault="00F81F5E" w:rsidP="00F81F5E">
            <w:pPr>
              <w:pStyle w:val="aa"/>
              <w:rPr>
                <w:lang w:val="uk-UA"/>
              </w:rPr>
            </w:pPr>
            <w:r w:rsidRPr="00F81F5E">
              <w:rPr>
                <w:lang w:val="uk-UA"/>
              </w:rPr>
              <w:t>мг/м.куб</w:t>
            </w:r>
          </w:p>
        </w:tc>
        <w:tc>
          <w:tcPr>
            <w:tcW w:w="543" w:type="pct"/>
            <w:vAlign w:val="center"/>
          </w:tcPr>
          <w:p w:rsidR="00F81F5E" w:rsidRPr="00F81F5E" w:rsidRDefault="00F81F5E" w:rsidP="00F81F5E">
            <w:pPr>
              <w:pStyle w:val="aa"/>
              <w:rPr>
                <w:lang w:val="uk-UA"/>
              </w:rPr>
            </w:pPr>
            <w:r w:rsidRPr="00F81F5E">
              <w:rPr>
                <w:lang w:val="uk-UA"/>
              </w:rPr>
              <w:t>Сгдк,</w:t>
            </w:r>
          </w:p>
          <w:p w:rsidR="00F81F5E" w:rsidRPr="00F81F5E" w:rsidRDefault="00F81F5E" w:rsidP="00F81F5E">
            <w:pPr>
              <w:pStyle w:val="aa"/>
              <w:rPr>
                <w:lang w:val="uk-UA"/>
              </w:rPr>
            </w:pPr>
            <w:r w:rsidRPr="00F81F5E">
              <w:rPr>
                <w:lang w:val="uk-UA"/>
              </w:rPr>
              <w:t>мг/м.куб</w:t>
            </w:r>
          </w:p>
        </w:tc>
        <w:tc>
          <w:tcPr>
            <w:tcW w:w="435" w:type="pct"/>
            <w:vAlign w:val="center"/>
          </w:tcPr>
          <w:p w:rsidR="00F81F5E" w:rsidRPr="00F81F5E" w:rsidRDefault="00F81F5E" w:rsidP="00F81F5E">
            <w:pPr>
              <w:pStyle w:val="aa"/>
              <w:rPr>
                <w:lang w:val="uk-UA"/>
              </w:rPr>
            </w:pPr>
            <w:r w:rsidRPr="00F81F5E">
              <w:rPr>
                <w:lang w:val="uk-UA"/>
              </w:rPr>
              <w:t>m</w:t>
            </w:r>
            <w:r w:rsidRPr="00F81F5E">
              <w:rPr>
                <w:vertAlign w:val="subscript"/>
                <w:lang w:val="uk-UA"/>
              </w:rPr>
              <w:t xml:space="preserve">факт </w:t>
            </w:r>
            <w:r w:rsidRPr="00F81F5E">
              <w:rPr>
                <w:lang w:val="uk-UA"/>
              </w:rPr>
              <w:t>,</w:t>
            </w:r>
          </w:p>
          <w:p w:rsidR="00F81F5E" w:rsidRPr="00F81F5E" w:rsidRDefault="00F81F5E" w:rsidP="00F81F5E">
            <w:pPr>
              <w:pStyle w:val="aa"/>
              <w:rPr>
                <w:lang w:val="uk-UA"/>
              </w:rPr>
            </w:pPr>
            <w:r w:rsidRPr="00F81F5E">
              <w:rPr>
                <w:lang w:val="uk-UA"/>
              </w:rPr>
              <w:t>т/рік</w:t>
            </w:r>
          </w:p>
        </w:tc>
        <w:tc>
          <w:tcPr>
            <w:tcW w:w="435" w:type="pct"/>
            <w:vAlign w:val="center"/>
          </w:tcPr>
          <w:p w:rsidR="00F81F5E" w:rsidRPr="00F81F5E" w:rsidRDefault="00F81F5E" w:rsidP="00F81F5E">
            <w:pPr>
              <w:pStyle w:val="aa"/>
              <w:rPr>
                <w:lang w:val="uk-UA"/>
              </w:rPr>
            </w:pPr>
            <w:r w:rsidRPr="00F81F5E">
              <w:rPr>
                <w:lang w:val="uk-UA"/>
              </w:rPr>
              <w:t>m</w:t>
            </w:r>
            <w:r w:rsidRPr="00F81F5E">
              <w:rPr>
                <w:vertAlign w:val="subscript"/>
                <w:lang w:val="uk-UA"/>
              </w:rPr>
              <w:t xml:space="preserve">гдк </w:t>
            </w:r>
            <w:r w:rsidRPr="00F81F5E">
              <w:rPr>
                <w:lang w:val="uk-UA"/>
              </w:rPr>
              <w:t>,</w:t>
            </w:r>
          </w:p>
          <w:p w:rsidR="00F81F5E" w:rsidRPr="00F81F5E" w:rsidRDefault="00F81F5E" w:rsidP="00F81F5E">
            <w:pPr>
              <w:pStyle w:val="aa"/>
              <w:rPr>
                <w:lang w:val="uk-UA"/>
              </w:rPr>
            </w:pPr>
            <w:r w:rsidRPr="00F81F5E">
              <w:rPr>
                <w:lang w:val="uk-UA"/>
              </w:rPr>
              <w:t>т/рік</w:t>
            </w:r>
          </w:p>
        </w:tc>
        <w:tc>
          <w:tcPr>
            <w:tcW w:w="435" w:type="pct"/>
            <w:vAlign w:val="center"/>
          </w:tcPr>
          <w:p w:rsidR="00F81F5E" w:rsidRPr="00F81F5E" w:rsidRDefault="00F81F5E" w:rsidP="00F81F5E">
            <w:pPr>
              <w:pStyle w:val="aa"/>
              <w:rPr>
                <w:lang w:val="uk-UA"/>
              </w:rPr>
            </w:pPr>
            <w:r w:rsidRPr="00F81F5E">
              <w:rPr>
                <w:lang w:val="uk-UA"/>
              </w:rPr>
              <w:t>m</w:t>
            </w:r>
            <w:r w:rsidRPr="00F81F5E">
              <w:rPr>
                <w:vertAlign w:val="subscript"/>
                <w:lang w:val="uk-UA"/>
              </w:rPr>
              <w:t xml:space="preserve">нд </w:t>
            </w:r>
            <w:r w:rsidRPr="00F81F5E">
              <w:rPr>
                <w:lang w:val="uk-UA"/>
              </w:rPr>
              <w:t>,</w:t>
            </w:r>
          </w:p>
          <w:p w:rsidR="00F81F5E" w:rsidRPr="00F81F5E" w:rsidRDefault="00F81F5E" w:rsidP="00F81F5E">
            <w:pPr>
              <w:pStyle w:val="aa"/>
              <w:rPr>
                <w:lang w:val="uk-UA"/>
              </w:rPr>
            </w:pPr>
            <w:r w:rsidRPr="00F81F5E">
              <w:rPr>
                <w:lang w:val="uk-UA"/>
              </w:rPr>
              <w:t>т/рік</w:t>
            </w:r>
          </w:p>
        </w:tc>
        <w:tc>
          <w:tcPr>
            <w:tcW w:w="713" w:type="pct"/>
            <w:vAlign w:val="center"/>
          </w:tcPr>
          <w:p w:rsidR="00F81F5E" w:rsidRPr="00F81F5E" w:rsidRDefault="00F81F5E" w:rsidP="00F81F5E">
            <w:pPr>
              <w:pStyle w:val="aa"/>
              <w:rPr>
                <w:lang w:val="uk-UA"/>
              </w:rPr>
            </w:pPr>
            <w:r w:rsidRPr="00F81F5E">
              <w:rPr>
                <w:lang w:val="uk-UA"/>
              </w:rPr>
              <w:t>Необхідний</w:t>
            </w:r>
          </w:p>
          <w:p w:rsidR="00F81F5E" w:rsidRPr="00F81F5E" w:rsidRDefault="00F81F5E" w:rsidP="00F81F5E">
            <w:pPr>
              <w:pStyle w:val="aa"/>
              <w:rPr>
                <w:lang w:val="uk-UA"/>
              </w:rPr>
            </w:pPr>
            <w:r w:rsidRPr="00F81F5E">
              <w:rPr>
                <w:lang w:val="uk-UA"/>
              </w:rPr>
              <w:t>ступінь</w:t>
            </w:r>
          </w:p>
          <w:p w:rsidR="00F81F5E" w:rsidRPr="00F81F5E" w:rsidRDefault="00F81F5E" w:rsidP="00F81F5E">
            <w:pPr>
              <w:pStyle w:val="aa"/>
              <w:rPr>
                <w:lang w:val="uk-UA"/>
              </w:rPr>
            </w:pPr>
            <w:r w:rsidRPr="00F81F5E">
              <w:rPr>
                <w:lang w:val="uk-UA"/>
              </w:rPr>
              <w:t>очистки (%)</w:t>
            </w:r>
          </w:p>
        </w:tc>
      </w:tr>
      <w:tr w:rsidR="00F81F5E" w:rsidRPr="00F81F5E" w:rsidTr="00F81F5E">
        <w:tc>
          <w:tcPr>
            <w:tcW w:w="1043" w:type="pct"/>
            <w:vMerge w:val="restart"/>
            <w:vAlign w:val="center"/>
          </w:tcPr>
          <w:p w:rsidR="00F81F5E" w:rsidRPr="00F81F5E" w:rsidRDefault="00F81F5E" w:rsidP="00F81F5E">
            <w:pPr>
              <w:pStyle w:val="aa"/>
              <w:rPr>
                <w:lang w:val="uk-UA"/>
              </w:rPr>
            </w:pPr>
            <w:r w:rsidRPr="00F81F5E">
              <w:rPr>
                <w:lang w:val="uk-UA"/>
              </w:rPr>
              <w:t>Хімічний комбінат</w:t>
            </w:r>
          </w:p>
        </w:tc>
        <w:tc>
          <w:tcPr>
            <w:tcW w:w="853" w:type="pct"/>
            <w:vAlign w:val="center"/>
          </w:tcPr>
          <w:p w:rsidR="00F81F5E" w:rsidRPr="00F81F5E" w:rsidRDefault="00F81F5E" w:rsidP="00F81F5E">
            <w:pPr>
              <w:pStyle w:val="aa"/>
              <w:rPr>
                <w:lang w:val="uk-UA"/>
              </w:rPr>
            </w:pPr>
            <w:r w:rsidRPr="00F81F5E">
              <w:rPr>
                <w:lang w:val="uk-UA"/>
              </w:rPr>
              <w:t>Ацетальдегід</w:t>
            </w:r>
          </w:p>
        </w:tc>
        <w:tc>
          <w:tcPr>
            <w:tcW w:w="543" w:type="pct"/>
            <w:vAlign w:val="center"/>
          </w:tcPr>
          <w:p w:rsidR="00F81F5E" w:rsidRPr="00F81F5E" w:rsidRDefault="00F81F5E" w:rsidP="00F81F5E">
            <w:pPr>
              <w:pStyle w:val="aa"/>
              <w:rPr>
                <w:lang w:val="uk-UA"/>
              </w:rPr>
            </w:pPr>
            <w:r w:rsidRPr="00F81F5E">
              <w:rPr>
                <w:lang w:val="uk-UA"/>
              </w:rPr>
              <w:t>0,1</w:t>
            </w:r>
          </w:p>
        </w:tc>
        <w:tc>
          <w:tcPr>
            <w:tcW w:w="543" w:type="pct"/>
            <w:vAlign w:val="center"/>
          </w:tcPr>
          <w:p w:rsidR="00F81F5E" w:rsidRPr="00F81F5E" w:rsidRDefault="00F81F5E" w:rsidP="00F81F5E">
            <w:pPr>
              <w:pStyle w:val="aa"/>
              <w:rPr>
                <w:lang w:val="uk-UA"/>
              </w:rPr>
            </w:pPr>
            <w:r w:rsidRPr="00F81F5E">
              <w:rPr>
                <w:lang w:val="uk-UA"/>
              </w:rPr>
              <w:t>0,01</w:t>
            </w:r>
          </w:p>
        </w:tc>
        <w:tc>
          <w:tcPr>
            <w:tcW w:w="435" w:type="pct"/>
            <w:vAlign w:val="center"/>
          </w:tcPr>
          <w:p w:rsidR="00F81F5E" w:rsidRPr="00F81F5E" w:rsidRDefault="00F81F5E" w:rsidP="00F81F5E">
            <w:pPr>
              <w:pStyle w:val="aa"/>
              <w:rPr>
                <w:lang w:val="uk-UA"/>
              </w:rPr>
            </w:pPr>
            <w:r w:rsidRPr="00F81F5E">
              <w:rPr>
                <w:lang w:val="uk-UA"/>
              </w:rPr>
              <w:t>0,165</w:t>
            </w:r>
          </w:p>
        </w:tc>
        <w:tc>
          <w:tcPr>
            <w:tcW w:w="435" w:type="pct"/>
            <w:vAlign w:val="center"/>
          </w:tcPr>
          <w:p w:rsidR="00F81F5E" w:rsidRPr="00F81F5E" w:rsidRDefault="00F81F5E" w:rsidP="00F81F5E">
            <w:pPr>
              <w:pStyle w:val="aa"/>
              <w:rPr>
                <w:lang w:val="uk-UA"/>
              </w:rPr>
            </w:pPr>
            <w:r w:rsidRPr="00F81F5E">
              <w:rPr>
                <w:lang w:val="uk-UA"/>
              </w:rPr>
              <w:t>0,0165</w:t>
            </w:r>
          </w:p>
        </w:tc>
        <w:tc>
          <w:tcPr>
            <w:tcW w:w="435" w:type="pct"/>
            <w:vAlign w:val="center"/>
          </w:tcPr>
          <w:p w:rsidR="00F81F5E" w:rsidRPr="00F81F5E" w:rsidRDefault="00F81F5E" w:rsidP="00F81F5E">
            <w:pPr>
              <w:pStyle w:val="aa"/>
              <w:rPr>
                <w:lang w:val="uk-UA"/>
              </w:rPr>
            </w:pPr>
            <w:r w:rsidRPr="00F81F5E">
              <w:rPr>
                <w:lang w:val="uk-UA"/>
              </w:rPr>
              <w:t>0,1485</w:t>
            </w:r>
          </w:p>
        </w:tc>
        <w:tc>
          <w:tcPr>
            <w:tcW w:w="713" w:type="pct"/>
            <w:vAlign w:val="center"/>
          </w:tcPr>
          <w:p w:rsidR="00F81F5E" w:rsidRPr="00F81F5E" w:rsidRDefault="00F81F5E" w:rsidP="00F81F5E">
            <w:pPr>
              <w:pStyle w:val="aa"/>
              <w:rPr>
                <w:lang w:val="uk-UA"/>
              </w:rPr>
            </w:pPr>
            <w:r w:rsidRPr="00F81F5E">
              <w:rPr>
                <w:lang w:val="uk-UA"/>
              </w:rPr>
              <w:t>90</w:t>
            </w:r>
          </w:p>
        </w:tc>
      </w:tr>
      <w:tr w:rsidR="00F81F5E" w:rsidRPr="00F81F5E" w:rsidTr="00F81F5E">
        <w:tc>
          <w:tcPr>
            <w:tcW w:w="1043" w:type="pct"/>
            <w:vMerge/>
            <w:vAlign w:val="center"/>
          </w:tcPr>
          <w:p w:rsidR="00F81F5E" w:rsidRPr="00F81F5E" w:rsidRDefault="00F81F5E" w:rsidP="00F81F5E">
            <w:pPr>
              <w:pStyle w:val="aa"/>
              <w:rPr>
                <w:lang w:val="uk-UA"/>
              </w:rPr>
            </w:pPr>
          </w:p>
        </w:tc>
        <w:tc>
          <w:tcPr>
            <w:tcW w:w="853" w:type="pct"/>
            <w:vAlign w:val="center"/>
          </w:tcPr>
          <w:p w:rsidR="00F81F5E" w:rsidRPr="00F81F5E" w:rsidRDefault="00F81F5E" w:rsidP="00F81F5E">
            <w:pPr>
              <w:pStyle w:val="aa"/>
              <w:rPr>
                <w:lang w:val="uk-UA"/>
              </w:rPr>
            </w:pPr>
            <w:r w:rsidRPr="00F81F5E">
              <w:rPr>
                <w:lang w:val="uk-UA"/>
              </w:rPr>
              <w:t>Вінілацетат</w:t>
            </w:r>
          </w:p>
        </w:tc>
        <w:tc>
          <w:tcPr>
            <w:tcW w:w="543" w:type="pct"/>
            <w:vAlign w:val="center"/>
          </w:tcPr>
          <w:p w:rsidR="00F81F5E" w:rsidRPr="00F81F5E" w:rsidRDefault="00F81F5E" w:rsidP="00F81F5E">
            <w:pPr>
              <w:pStyle w:val="aa"/>
              <w:rPr>
                <w:lang w:val="uk-UA"/>
              </w:rPr>
            </w:pPr>
            <w:r w:rsidRPr="00F81F5E">
              <w:rPr>
                <w:lang w:val="uk-UA"/>
              </w:rPr>
              <w:t>0,5</w:t>
            </w:r>
          </w:p>
        </w:tc>
        <w:tc>
          <w:tcPr>
            <w:tcW w:w="543" w:type="pct"/>
            <w:vAlign w:val="center"/>
          </w:tcPr>
          <w:p w:rsidR="00F81F5E" w:rsidRPr="00F81F5E" w:rsidRDefault="00F81F5E" w:rsidP="00F81F5E">
            <w:pPr>
              <w:pStyle w:val="aa"/>
              <w:rPr>
                <w:lang w:val="uk-UA"/>
              </w:rPr>
            </w:pPr>
            <w:r w:rsidRPr="00F81F5E">
              <w:rPr>
                <w:lang w:val="uk-UA"/>
              </w:rPr>
              <w:t>0,15</w:t>
            </w:r>
          </w:p>
        </w:tc>
        <w:tc>
          <w:tcPr>
            <w:tcW w:w="435" w:type="pct"/>
            <w:vAlign w:val="center"/>
          </w:tcPr>
          <w:p w:rsidR="00F81F5E" w:rsidRPr="00F81F5E" w:rsidRDefault="00F81F5E" w:rsidP="00F81F5E">
            <w:pPr>
              <w:pStyle w:val="aa"/>
              <w:rPr>
                <w:lang w:val="uk-UA"/>
              </w:rPr>
            </w:pPr>
            <w:r w:rsidRPr="00F81F5E">
              <w:rPr>
                <w:lang w:val="uk-UA"/>
              </w:rPr>
              <w:t>0,827</w:t>
            </w:r>
          </w:p>
        </w:tc>
        <w:tc>
          <w:tcPr>
            <w:tcW w:w="435" w:type="pct"/>
            <w:vAlign w:val="center"/>
          </w:tcPr>
          <w:p w:rsidR="00F81F5E" w:rsidRPr="00F81F5E" w:rsidRDefault="00F81F5E" w:rsidP="00F81F5E">
            <w:pPr>
              <w:pStyle w:val="aa"/>
              <w:rPr>
                <w:lang w:val="uk-UA"/>
              </w:rPr>
            </w:pPr>
            <w:r w:rsidRPr="00F81F5E">
              <w:rPr>
                <w:lang w:val="uk-UA"/>
              </w:rPr>
              <w:t>0,248</w:t>
            </w:r>
          </w:p>
        </w:tc>
        <w:tc>
          <w:tcPr>
            <w:tcW w:w="435" w:type="pct"/>
            <w:vAlign w:val="center"/>
          </w:tcPr>
          <w:p w:rsidR="00F81F5E" w:rsidRPr="00F81F5E" w:rsidRDefault="00F81F5E" w:rsidP="00F81F5E">
            <w:pPr>
              <w:pStyle w:val="aa"/>
              <w:rPr>
                <w:lang w:val="uk-UA"/>
              </w:rPr>
            </w:pPr>
            <w:r w:rsidRPr="00F81F5E">
              <w:rPr>
                <w:lang w:val="uk-UA"/>
              </w:rPr>
              <w:t>0,579</w:t>
            </w:r>
          </w:p>
        </w:tc>
        <w:tc>
          <w:tcPr>
            <w:tcW w:w="713" w:type="pct"/>
            <w:vAlign w:val="center"/>
          </w:tcPr>
          <w:p w:rsidR="00F81F5E" w:rsidRPr="00F81F5E" w:rsidRDefault="00F81F5E" w:rsidP="00F81F5E">
            <w:pPr>
              <w:pStyle w:val="aa"/>
              <w:rPr>
                <w:lang w:val="uk-UA"/>
              </w:rPr>
            </w:pPr>
            <w:r w:rsidRPr="00F81F5E">
              <w:rPr>
                <w:lang w:val="uk-UA"/>
              </w:rPr>
              <w:t>70</w:t>
            </w:r>
          </w:p>
        </w:tc>
      </w:tr>
      <w:tr w:rsidR="00F81F5E" w:rsidRPr="00F81F5E" w:rsidTr="00F81F5E">
        <w:tc>
          <w:tcPr>
            <w:tcW w:w="1043" w:type="pct"/>
            <w:vMerge/>
            <w:vAlign w:val="center"/>
          </w:tcPr>
          <w:p w:rsidR="00F81F5E" w:rsidRPr="00F81F5E" w:rsidRDefault="00F81F5E" w:rsidP="00F81F5E">
            <w:pPr>
              <w:pStyle w:val="aa"/>
              <w:rPr>
                <w:lang w:val="uk-UA"/>
              </w:rPr>
            </w:pPr>
          </w:p>
        </w:tc>
        <w:tc>
          <w:tcPr>
            <w:tcW w:w="853" w:type="pct"/>
            <w:vAlign w:val="center"/>
          </w:tcPr>
          <w:p w:rsidR="00F81F5E" w:rsidRPr="00F81F5E" w:rsidRDefault="00F81F5E" w:rsidP="00F81F5E">
            <w:pPr>
              <w:pStyle w:val="aa"/>
              <w:rPr>
                <w:lang w:val="uk-UA"/>
              </w:rPr>
            </w:pPr>
            <w:r w:rsidRPr="00F81F5E">
              <w:rPr>
                <w:lang w:val="uk-UA"/>
              </w:rPr>
              <w:t>Сірковуглець</w:t>
            </w:r>
          </w:p>
        </w:tc>
        <w:tc>
          <w:tcPr>
            <w:tcW w:w="543" w:type="pct"/>
            <w:vAlign w:val="center"/>
          </w:tcPr>
          <w:p w:rsidR="00F81F5E" w:rsidRPr="00F81F5E" w:rsidRDefault="00F81F5E" w:rsidP="00F81F5E">
            <w:pPr>
              <w:pStyle w:val="aa"/>
              <w:rPr>
                <w:lang w:val="uk-UA"/>
              </w:rPr>
            </w:pPr>
            <w:r w:rsidRPr="00F81F5E">
              <w:rPr>
                <w:lang w:val="uk-UA"/>
              </w:rPr>
              <w:t>0,08</w:t>
            </w:r>
          </w:p>
        </w:tc>
        <w:tc>
          <w:tcPr>
            <w:tcW w:w="543" w:type="pct"/>
            <w:vAlign w:val="center"/>
          </w:tcPr>
          <w:p w:rsidR="00F81F5E" w:rsidRPr="00F81F5E" w:rsidRDefault="00F81F5E" w:rsidP="00F81F5E">
            <w:pPr>
              <w:pStyle w:val="aa"/>
              <w:rPr>
                <w:lang w:val="uk-UA"/>
              </w:rPr>
            </w:pPr>
            <w:r w:rsidRPr="00F81F5E">
              <w:rPr>
                <w:lang w:val="uk-UA"/>
              </w:rPr>
              <w:t>0,03</w:t>
            </w:r>
          </w:p>
        </w:tc>
        <w:tc>
          <w:tcPr>
            <w:tcW w:w="435" w:type="pct"/>
            <w:vAlign w:val="center"/>
          </w:tcPr>
          <w:p w:rsidR="00F81F5E" w:rsidRPr="00F81F5E" w:rsidRDefault="00F81F5E" w:rsidP="00F81F5E">
            <w:pPr>
              <w:pStyle w:val="aa"/>
              <w:rPr>
                <w:lang w:val="uk-UA"/>
              </w:rPr>
            </w:pPr>
            <w:r w:rsidRPr="00F81F5E">
              <w:rPr>
                <w:lang w:val="uk-UA"/>
              </w:rPr>
              <w:t>0,2646</w:t>
            </w:r>
          </w:p>
        </w:tc>
        <w:tc>
          <w:tcPr>
            <w:tcW w:w="435" w:type="pct"/>
            <w:vAlign w:val="center"/>
          </w:tcPr>
          <w:p w:rsidR="00F81F5E" w:rsidRPr="00F81F5E" w:rsidRDefault="00F81F5E" w:rsidP="00F81F5E">
            <w:pPr>
              <w:pStyle w:val="aa"/>
              <w:rPr>
                <w:lang w:val="uk-UA"/>
              </w:rPr>
            </w:pPr>
            <w:r w:rsidRPr="00F81F5E">
              <w:rPr>
                <w:lang w:val="uk-UA"/>
              </w:rPr>
              <w:t>0,099</w:t>
            </w:r>
          </w:p>
        </w:tc>
        <w:tc>
          <w:tcPr>
            <w:tcW w:w="435" w:type="pct"/>
            <w:vAlign w:val="center"/>
          </w:tcPr>
          <w:p w:rsidR="00F81F5E" w:rsidRPr="00F81F5E" w:rsidRDefault="00F81F5E" w:rsidP="00F81F5E">
            <w:pPr>
              <w:pStyle w:val="aa"/>
              <w:rPr>
                <w:lang w:val="uk-UA"/>
              </w:rPr>
            </w:pPr>
            <w:r w:rsidRPr="00F81F5E">
              <w:rPr>
                <w:lang w:val="uk-UA"/>
              </w:rPr>
              <w:t>0,1656</w:t>
            </w:r>
          </w:p>
        </w:tc>
        <w:tc>
          <w:tcPr>
            <w:tcW w:w="713" w:type="pct"/>
            <w:vAlign w:val="center"/>
          </w:tcPr>
          <w:p w:rsidR="00F81F5E" w:rsidRPr="00F81F5E" w:rsidRDefault="00F81F5E" w:rsidP="00F81F5E">
            <w:pPr>
              <w:pStyle w:val="aa"/>
              <w:rPr>
                <w:lang w:val="uk-UA"/>
              </w:rPr>
            </w:pPr>
            <w:r w:rsidRPr="00F81F5E">
              <w:rPr>
                <w:lang w:val="uk-UA"/>
              </w:rPr>
              <w:t>63</w:t>
            </w:r>
          </w:p>
        </w:tc>
      </w:tr>
      <w:tr w:rsidR="00F81F5E" w:rsidRPr="00F81F5E" w:rsidTr="00F81F5E">
        <w:tc>
          <w:tcPr>
            <w:tcW w:w="1043" w:type="pct"/>
            <w:vMerge/>
            <w:vAlign w:val="center"/>
          </w:tcPr>
          <w:p w:rsidR="00F81F5E" w:rsidRPr="00F81F5E" w:rsidRDefault="00F81F5E" w:rsidP="00F81F5E">
            <w:pPr>
              <w:pStyle w:val="aa"/>
              <w:rPr>
                <w:lang w:val="uk-UA"/>
              </w:rPr>
            </w:pPr>
          </w:p>
        </w:tc>
        <w:tc>
          <w:tcPr>
            <w:tcW w:w="853" w:type="pct"/>
            <w:vAlign w:val="center"/>
          </w:tcPr>
          <w:p w:rsidR="00F81F5E" w:rsidRPr="00F81F5E" w:rsidRDefault="00F81F5E" w:rsidP="00F81F5E">
            <w:pPr>
              <w:pStyle w:val="aa"/>
              <w:rPr>
                <w:lang w:val="uk-UA"/>
              </w:rPr>
            </w:pPr>
            <w:r w:rsidRPr="00F81F5E">
              <w:rPr>
                <w:lang w:val="uk-UA"/>
              </w:rPr>
              <w:t>Акролеїн</w:t>
            </w:r>
          </w:p>
        </w:tc>
        <w:tc>
          <w:tcPr>
            <w:tcW w:w="543" w:type="pct"/>
            <w:vAlign w:val="center"/>
          </w:tcPr>
          <w:p w:rsidR="00F81F5E" w:rsidRPr="00F81F5E" w:rsidRDefault="00F81F5E" w:rsidP="00F81F5E">
            <w:pPr>
              <w:pStyle w:val="aa"/>
              <w:rPr>
                <w:lang w:val="uk-UA"/>
              </w:rPr>
            </w:pPr>
            <w:r w:rsidRPr="00F81F5E">
              <w:rPr>
                <w:lang w:val="uk-UA"/>
              </w:rPr>
              <w:t>0,2</w:t>
            </w:r>
          </w:p>
        </w:tc>
        <w:tc>
          <w:tcPr>
            <w:tcW w:w="543" w:type="pct"/>
            <w:vAlign w:val="center"/>
          </w:tcPr>
          <w:p w:rsidR="00F81F5E" w:rsidRPr="00F81F5E" w:rsidRDefault="00F81F5E" w:rsidP="00F81F5E">
            <w:pPr>
              <w:pStyle w:val="aa"/>
              <w:rPr>
                <w:lang w:val="uk-UA"/>
              </w:rPr>
            </w:pPr>
            <w:r w:rsidRPr="00F81F5E">
              <w:rPr>
                <w:lang w:val="uk-UA"/>
              </w:rPr>
              <w:t>0,03</w:t>
            </w:r>
          </w:p>
        </w:tc>
        <w:tc>
          <w:tcPr>
            <w:tcW w:w="435" w:type="pct"/>
            <w:vAlign w:val="center"/>
          </w:tcPr>
          <w:p w:rsidR="00F81F5E" w:rsidRPr="00F81F5E" w:rsidRDefault="00F81F5E" w:rsidP="00F81F5E">
            <w:pPr>
              <w:pStyle w:val="aa"/>
              <w:rPr>
                <w:lang w:val="uk-UA"/>
              </w:rPr>
            </w:pPr>
            <w:r w:rsidRPr="00F81F5E">
              <w:rPr>
                <w:lang w:val="uk-UA"/>
              </w:rPr>
              <w:t>0,331</w:t>
            </w:r>
          </w:p>
        </w:tc>
        <w:tc>
          <w:tcPr>
            <w:tcW w:w="435" w:type="pct"/>
            <w:vAlign w:val="center"/>
          </w:tcPr>
          <w:p w:rsidR="00F81F5E" w:rsidRPr="00F81F5E" w:rsidRDefault="00F81F5E" w:rsidP="00F81F5E">
            <w:pPr>
              <w:pStyle w:val="aa"/>
              <w:rPr>
                <w:lang w:val="uk-UA"/>
              </w:rPr>
            </w:pPr>
            <w:r w:rsidRPr="00F81F5E">
              <w:rPr>
                <w:lang w:val="uk-UA"/>
              </w:rPr>
              <w:t>0,0496</w:t>
            </w:r>
          </w:p>
        </w:tc>
        <w:tc>
          <w:tcPr>
            <w:tcW w:w="435" w:type="pct"/>
            <w:vAlign w:val="center"/>
          </w:tcPr>
          <w:p w:rsidR="00F81F5E" w:rsidRPr="00F81F5E" w:rsidRDefault="00F81F5E" w:rsidP="00F81F5E">
            <w:pPr>
              <w:pStyle w:val="aa"/>
              <w:rPr>
                <w:lang w:val="uk-UA"/>
              </w:rPr>
            </w:pPr>
            <w:r w:rsidRPr="00F81F5E">
              <w:rPr>
                <w:lang w:val="uk-UA"/>
              </w:rPr>
              <w:t>0,2814</w:t>
            </w:r>
          </w:p>
        </w:tc>
        <w:tc>
          <w:tcPr>
            <w:tcW w:w="713" w:type="pct"/>
            <w:vAlign w:val="center"/>
          </w:tcPr>
          <w:p w:rsidR="00F81F5E" w:rsidRPr="00F81F5E" w:rsidRDefault="00F81F5E" w:rsidP="00F81F5E">
            <w:pPr>
              <w:pStyle w:val="aa"/>
              <w:rPr>
                <w:lang w:val="uk-UA"/>
              </w:rPr>
            </w:pPr>
            <w:r w:rsidRPr="00F81F5E">
              <w:rPr>
                <w:lang w:val="uk-UA"/>
              </w:rPr>
              <w:t>85</w:t>
            </w:r>
          </w:p>
        </w:tc>
      </w:tr>
      <w:tr w:rsidR="00F81F5E" w:rsidRPr="00F81F5E" w:rsidTr="00F81F5E">
        <w:tc>
          <w:tcPr>
            <w:tcW w:w="1043" w:type="pct"/>
            <w:vMerge/>
            <w:vAlign w:val="center"/>
          </w:tcPr>
          <w:p w:rsidR="00F81F5E" w:rsidRPr="00F81F5E" w:rsidRDefault="00F81F5E" w:rsidP="00F81F5E">
            <w:pPr>
              <w:pStyle w:val="aa"/>
              <w:rPr>
                <w:lang w:val="uk-UA"/>
              </w:rPr>
            </w:pPr>
          </w:p>
        </w:tc>
        <w:tc>
          <w:tcPr>
            <w:tcW w:w="853" w:type="pct"/>
            <w:vAlign w:val="center"/>
          </w:tcPr>
          <w:p w:rsidR="00F81F5E" w:rsidRPr="00F81F5E" w:rsidRDefault="00F81F5E" w:rsidP="00F81F5E">
            <w:pPr>
              <w:pStyle w:val="aa"/>
              <w:rPr>
                <w:lang w:val="uk-UA"/>
              </w:rPr>
            </w:pPr>
            <w:r w:rsidRPr="00F81F5E">
              <w:rPr>
                <w:lang w:val="uk-UA"/>
              </w:rPr>
              <w:t>Діоксид азоту</w:t>
            </w:r>
          </w:p>
        </w:tc>
        <w:tc>
          <w:tcPr>
            <w:tcW w:w="543" w:type="pct"/>
            <w:vAlign w:val="center"/>
          </w:tcPr>
          <w:p w:rsidR="00F81F5E" w:rsidRPr="00F81F5E" w:rsidRDefault="00F81F5E" w:rsidP="00F81F5E">
            <w:pPr>
              <w:pStyle w:val="aa"/>
              <w:rPr>
                <w:lang w:val="uk-UA"/>
              </w:rPr>
            </w:pPr>
            <w:r w:rsidRPr="00F81F5E">
              <w:rPr>
                <w:lang w:val="uk-UA"/>
              </w:rPr>
              <w:t>0,13</w:t>
            </w:r>
          </w:p>
        </w:tc>
        <w:tc>
          <w:tcPr>
            <w:tcW w:w="543" w:type="pct"/>
            <w:vAlign w:val="center"/>
          </w:tcPr>
          <w:p w:rsidR="00F81F5E" w:rsidRPr="00F81F5E" w:rsidRDefault="00F81F5E" w:rsidP="00F81F5E">
            <w:pPr>
              <w:pStyle w:val="aa"/>
              <w:rPr>
                <w:lang w:val="uk-UA"/>
              </w:rPr>
            </w:pPr>
            <w:r w:rsidRPr="00F81F5E">
              <w:rPr>
                <w:lang w:val="uk-UA"/>
              </w:rPr>
              <w:t>0,085</w:t>
            </w:r>
          </w:p>
        </w:tc>
        <w:tc>
          <w:tcPr>
            <w:tcW w:w="435" w:type="pct"/>
            <w:vAlign w:val="center"/>
          </w:tcPr>
          <w:p w:rsidR="00F81F5E" w:rsidRPr="00F81F5E" w:rsidRDefault="00F81F5E" w:rsidP="00F81F5E">
            <w:pPr>
              <w:pStyle w:val="aa"/>
              <w:rPr>
                <w:lang w:val="uk-UA"/>
              </w:rPr>
            </w:pPr>
            <w:r w:rsidRPr="00F81F5E">
              <w:rPr>
                <w:lang w:val="uk-UA"/>
              </w:rPr>
              <w:t>0,43</w:t>
            </w:r>
          </w:p>
        </w:tc>
        <w:tc>
          <w:tcPr>
            <w:tcW w:w="435" w:type="pct"/>
            <w:vAlign w:val="center"/>
          </w:tcPr>
          <w:p w:rsidR="00F81F5E" w:rsidRPr="00F81F5E" w:rsidRDefault="00F81F5E" w:rsidP="00F81F5E">
            <w:pPr>
              <w:pStyle w:val="aa"/>
              <w:rPr>
                <w:lang w:val="uk-UA"/>
              </w:rPr>
            </w:pPr>
            <w:r w:rsidRPr="00F81F5E">
              <w:rPr>
                <w:lang w:val="uk-UA"/>
              </w:rPr>
              <w:t>0,281</w:t>
            </w:r>
          </w:p>
        </w:tc>
        <w:tc>
          <w:tcPr>
            <w:tcW w:w="435" w:type="pct"/>
            <w:vAlign w:val="center"/>
          </w:tcPr>
          <w:p w:rsidR="00F81F5E" w:rsidRPr="00F81F5E" w:rsidRDefault="00F81F5E" w:rsidP="00F81F5E">
            <w:pPr>
              <w:pStyle w:val="aa"/>
              <w:rPr>
                <w:lang w:val="uk-UA"/>
              </w:rPr>
            </w:pPr>
            <w:r w:rsidRPr="00F81F5E">
              <w:rPr>
                <w:lang w:val="uk-UA"/>
              </w:rPr>
              <w:t>0,149</w:t>
            </w:r>
          </w:p>
        </w:tc>
        <w:tc>
          <w:tcPr>
            <w:tcW w:w="713" w:type="pct"/>
            <w:vAlign w:val="center"/>
          </w:tcPr>
          <w:p w:rsidR="00F81F5E" w:rsidRPr="00F81F5E" w:rsidRDefault="00F81F5E" w:rsidP="00F81F5E">
            <w:pPr>
              <w:pStyle w:val="aa"/>
              <w:rPr>
                <w:lang w:val="uk-UA"/>
              </w:rPr>
            </w:pPr>
            <w:r w:rsidRPr="00F81F5E">
              <w:rPr>
                <w:lang w:val="uk-UA"/>
              </w:rPr>
              <w:t>35</w:t>
            </w:r>
          </w:p>
        </w:tc>
      </w:tr>
      <w:tr w:rsidR="00F81F5E" w:rsidRPr="00F81F5E" w:rsidTr="00F81F5E">
        <w:tc>
          <w:tcPr>
            <w:tcW w:w="1043" w:type="pct"/>
            <w:vMerge/>
            <w:vAlign w:val="center"/>
          </w:tcPr>
          <w:p w:rsidR="00F81F5E" w:rsidRPr="00F81F5E" w:rsidRDefault="00F81F5E" w:rsidP="00F81F5E">
            <w:pPr>
              <w:pStyle w:val="aa"/>
              <w:rPr>
                <w:lang w:val="uk-UA"/>
              </w:rPr>
            </w:pPr>
          </w:p>
        </w:tc>
        <w:tc>
          <w:tcPr>
            <w:tcW w:w="853" w:type="pct"/>
            <w:vAlign w:val="center"/>
          </w:tcPr>
          <w:p w:rsidR="00F81F5E" w:rsidRPr="00F81F5E" w:rsidRDefault="00F81F5E" w:rsidP="00F81F5E">
            <w:pPr>
              <w:pStyle w:val="aa"/>
              <w:rPr>
                <w:lang w:val="uk-UA"/>
              </w:rPr>
            </w:pPr>
            <w:r w:rsidRPr="00F81F5E">
              <w:rPr>
                <w:lang w:val="uk-UA"/>
              </w:rPr>
              <w:t>Сірчаний газ</w:t>
            </w:r>
          </w:p>
        </w:tc>
        <w:tc>
          <w:tcPr>
            <w:tcW w:w="543" w:type="pct"/>
            <w:vAlign w:val="center"/>
          </w:tcPr>
          <w:p w:rsidR="00F81F5E" w:rsidRPr="00F81F5E" w:rsidRDefault="00F81F5E" w:rsidP="00F81F5E">
            <w:pPr>
              <w:pStyle w:val="aa"/>
              <w:rPr>
                <w:lang w:val="uk-UA"/>
              </w:rPr>
            </w:pPr>
            <w:r w:rsidRPr="00F81F5E">
              <w:rPr>
                <w:lang w:val="uk-UA"/>
              </w:rPr>
              <w:t>0,7</w:t>
            </w:r>
          </w:p>
        </w:tc>
        <w:tc>
          <w:tcPr>
            <w:tcW w:w="543" w:type="pct"/>
            <w:vAlign w:val="center"/>
          </w:tcPr>
          <w:p w:rsidR="00F81F5E" w:rsidRPr="00F81F5E" w:rsidRDefault="00F81F5E" w:rsidP="00F81F5E">
            <w:pPr>
              <w:pStyle w:val="aa"/>
              <w:rPr>
                <w:lang w:val="uk-UA"/>
              </w:rPr>
            </w:pPr>
            <w:r w:rsidRPr="00F81F5E">
              <w:rPr>
                <w:lang w:val="uk-UA"/>
              </w:rPr>
              <w:t>0,008</w:t>
            </w:r>
          </w:p>
        </w:tc>
        <w:tc>
          <w:tcPr>
            <w:tcW w:w="435" w:type="pct"/>
            <w:vAlign w:val="center"/>
          </w:tcPr>
          <w:p w:rsidR="00F81F5E" w:rsidRPr="00F81F5E" w:rsidRDefault="00F81F5E" w:rsidP="00F81F5E">
            <w:pPr>
              <w:pStyle w:val="aa"/>
              <w:rPr>
                <w:lang w:val="uk-UA"/>
              </w:rPr>
            </w:pPr>
            <w:r w:rsidRPr="00F81F5E">
              <w:rPr>
                <w:lang w:val="uk-UA"/>
              </w:rPr>
              <w:t>2,315</w:t>
            </w:r>
          </w:p>
        </w:tc>
        <w:tc>
          <w:tcPr>
            <w:tcW w:w="435" w:type="pct"/>
            <w:vAlign w:val="center"/>
          </w:tcPr>
          <w:p w:rsidR="00F81F5E" w:rsidRPr="00F81F5E" w:rsidRDefault="00F81F5E" w:rsidP="00F81F5E">
            <w:pPr>
              <w:pStyle w:val="aa"/>
              <w:rPr>
                <w:lang w:val="uk-UA"/>
              </w:rPr>
            </w:pPr>
            <w:r w:rsidRPr="00F81F5E">
              <w:rPr>
                <w:lang w:val="uk-UA"/>
              </w:rPr>
              <w:t>0,026</w:t>
            </w:r>
          </w:p>
        </w:tc>
        <w:tc>
          <w:tcPr>
            <w:tcW w:w="435" w:type="pct"/>
            <w:vAlign w:val="center"/>
          </w:tcPr>
          <w:p w:rsidR="00F81F5E" w:rsidRPr="00F81F5E" w:rsidRDefault="00F81F5E" w:rsidP="00F81F5E">
            <w:pPr>
              <w:pStyle w:val="aa"/>
              <w:rPr>
                <w:lang w:val="uk-UA"/>
              </w:rPr>
            </w:pPr>
            <w:r w:rsidRPr="00F81F5E">
              <w:rPr>
                <w:lang w:val="uk-UA"/>
              </w:rPr>
              <w:t>2,289</w:t>
            </w:r>
          </w:p>
        </w:tc>
        <w:tc>
          <w:tcPr>
            <w:tcW w:w="713" w:type="pct"/>
            <w:vAlign w:val="center"/>
          </w:tcPr>
          <w:p w:rsidR="00F81F5E" w:rsidRPr="00F81F5E" w:rsidRDefault="00F81F5E" w:rsidP="00F81F5E">
            <w:pPr>
              <w:pStyle w:val="aa"/>
              <w:rPr>
                <w:lang w:val="uk-UA"/>
              </w:rPr>
            </w:pPr>
            <w:r w:rsidRPr="00F81F5E">
              <w:rPr>
                <w:lang w:val="uk-UA"/>
              </w:rPr>
              <w:t>99</w:t>
            </w:r>
          </w:p>
        </w:tc>
      </w:tr>
    </w:tbl>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Плата за викиди і-тої забруднюючої речовини визначаються за формулою:</w:t>
      </w: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lang w:val="uk-UA"/>
        </w:rPr>
        <w:object w:dxaOrig="4540" w:dyaOrig="680">
          <v:shape id="_x0000_i1040" type="#_x0000_t75" style="width:363pt;height:54.75pt" o:ole="">
            <v:imagedata r:id="rId37" o:title=""/>
          </v:shape>
          <o:OLEObject Type="Embed" ProgID="Equation.3" ShapeID="_x0000_i1040" DrawAspect="Content" ObjectID="_1469461705" r:id="rId38"/>
        </w:object>
      </w:r>
      <w:r w:rsidRPr="00F81F5E">
        <w:rPr>
          <w:sz w:val="20"/>
          <w:szCs w:val="16"/>
          <w:lang w:val="uk-UA"/>
        </w:rPr>
        <w:t>,</w:t>
      </w:r>
      <w:r w:rsidRPr="00F81F5E">
        <w:rPr>
          <w:sz w:val="20"/>
          <w:szCs w:val="16"/>
          <w:lang w:val="uk-UA"/>
        </w:rPr>
        <w:tab/>
        <w:t xml:space="preserve">(грн./т), </w:t>
      </w:r>
    </w:p>
    <w:p w:rsidR="00F81F5E" w:rsidRPr="00F81F5E" w:rsidRDefault="00F81F5E" w:rsidP="00F81F5E">
      <w:pPr>
        <w:rPr>
          <w:sz w:val="20"/>
          <w:szCs w:val="16"/>
          <w:lang w:val="uk-UA"/>
        </w:rPr>
      </w:pPr>
      <w:r w:rsidRPr="00F81F5E">
        <w:rPr>
          <w:sz w:val="20"/>
          <w:szCs w:val="16"/>
          <w:lang w:val="uk-UA"/>
        </w:rPr>
        <w:t>де Н</w:t>
      </w:r>
      <w:r w:rsidRPr="00F81F5E">
        <w:rPr>
          <w:sz w:val="20"/>
          <w:szCs w:val="16"/>
          <w:vertAlign w:val="subscript"/>
          <w:lang w:val="uk-UA"/>
        </w:rPr>
        <w:t>бі</w:t>
      </w:r>
      <w:r w:rsidRPr="00F81F5E">
        <w:rPr>
          <w:sz w:val="20"/>
          <w:szCs w:val="16"/>
          <w:lang w:val="uk-UA"/>
        </w:rPr>
        <w:t xml:space="preserve"> – базовий норматив плати за викиди в атмосферу однієї тони і-тої забруднюючої речовини в межах ліміту з врахуванням класу небезпечності; </w:t>
      </w:r>
    </w:p>
    <w:p w:rsidR="00F81F5E" w:rsidRPr="00F81F5E" w:rsidRDefault="00F81F5E" w:rsidP="00F81F5E">
      <w:pPr>
        <w:rPr>
          <w:sz w:val="20"/>
          <w:szCs w:val="16"/>
          <w:lang w:val="uk-UA"/>
        </w:rPr>
      </w:pPr>
      <w:r w:rsidRPr="00F81F5E">
        <w:rPr>
          <w:sz w:val="20"/>
          <w:szCs w:val="16"/>
          <w:lang w:val="uk-UA"/>
        </w:rPr>
        <w:t>М</w:t>
      </w:r>
      <w:r w:rsidRPr="00F81F5E">
        <w:rPr>
          <w:sz w:val="20"/>
          <w:szCs w:val="16"/>
          <w:vertAlign w:val="subscript"/>
          <w:lang w:val="uk-UA"/>
        </w:rPr>
        <w:t>лі</w:t>
      </w:r>
      <w:r w:rsidRPr="00F81F5E">
        <w:rPr>
          <w:sz w:val="20"/>
          <w:szCs w:val="16"/>
          <w:lang w:val="uk-UA"/>
        </w:rPr>
        <w:t xml:space="preserve"> – маса річного викиду в межах ліміту і-тої забруднюючої речовини, т/рік;</w:t>
      </w:r>
    </w:p>
    <w:p w:rsidR="00F81F5E" w:rsidRPr="00F81F5E" w:rsidRDefault="00F81F5E" w:rsidP="00F81F5E">
      <w:pPr>
        <w:rPr>
          <w:sz w:val="20"/>
          <w:szCs w:val="16"/>
          <w:lang w:val="uk-UA"/>
        </w:rPr>
      </w:pPr>
      <w:r w:rsidRPr="00F81F5E">
        <w:rPr>
          <w:sz w:val="20"/>
          <w:szCs w:val="16"/>
          <w:lang w:val="uk-UA"/>
        </w:rPr>
        <w:t>М</w:t>
      </w:r>
      <w:r w:rsidRPr="00F81F5E">
        <w:rPr>
          <w:sz w:val="20"/>
          <w:szCs w:val="16"/>
          <w:vertAlign w:val="subscript"/>
          <w:lang w:val="uk-UA"/>
        </w:rPr>
        <w:t xml:space="preserve">п </w:t>
      </w:r>
      <w:r w:rsidRPr="00F81F5E">
        <w:rPr>
          <w:sz w:val="20"/>
          <w:szCs w:val="16"/>
          <w:lang w:val="uk-UA"/>
        </w:rPr>
        <w:t>– коефіцієнт кратності плати за над лімітний викид в атмосферу забруднюючих речовин (приймається  залежно від екологічного стану місцевості); М</w:t>
      </w:r>
      <w:r w:rsidRPr="00F81F5E">
        <w:rPr>
          <w:sz w:val="20"/>
          <w:szCs w:val="16"/>
          <w:vertAlign w:val="subscript"/>
          <w:lang w:val="uk-UA"/>
        </w:rPr>
        <w:t>пі</w:t>
      </w:r>
      <w:r w:rsidRPr="00F81F5E">
        <w:rPr>
          <w:sz w:val="20"/>
          <w:szCs w:val="16"/>
          <w:lang w:val="uk-UA"/>
        </w:rPr>
        <w:t xml:space="preserve"> – маса надлишкового викиду в атмосферу і – тої забруднюючої речовини; К</w:t>
      </w:r>
      <w:r w:rsidRPr="00F81F5E">
        <w:rPr>
          <w:sz w:val="20"/>
          <w:szCs w:val="16"/>
          <w:vertAlign w:val="subscript"/>
          <w:lang w:val="uk-UA"/>
        </w:rPr>
        <w:t xml:space="preserve">інд </w:t>
      </w:r>
      <w:r w:rsidRPr="00F81F5E">
        <w:rPr>
          <w:sz w:val="20"/>
          <w:szCs w:val="16"/>
          <w:lang w:val="uk-UA"/>
        </w:rPr>
        <w:t>– коефіцієнт індексації; К</w:t>
      </w:r>
      <w:r w:rsidRPr="00F81F5E">
        <w:rPr>
          <w:sz w:val="20"/>
          <w:szCs w:val="16"/>
          <w:vertAlign w:val="subscript"/>
          <w:lang w:val="uk-UA"/>
        </w:rPr>
        <w:t xml:space="preserve">т </w:t>
      </w:r>
      <w:r w:rsidRPr="00F81F5E">
        <w:rPr>
          <w:sz w:val="20"/>
          <w:szCs w:val="16"/>
          <w:lang w:val="uk-UA"/>
        </w:rPr>
        <w:t>– коефіцієнт, що враховує територіальні соціально-екологічні особливості, залежить від чисельності жителів населеного пункту, його народногосподарського забезпечення і розраховується за формулою: К</w:t>
      </w:r>
      <w:r w:rsidRPr="00F81F5E">
        <w:rPr>
          <w:sz w:val="20"/>
          <w:szCs w:val="16"/>
          <w:vertAlign w:val="subscript"/>
          <w:lang w:val="uk-UA"/>
        </w:rPr>
        <w:t xml:space="preserve">т </w:t>
      </w:r>
      <w:r w:rsidRPr="00F81F5E">
        <w:rPr>
          <w:sz w:val="20"/>
          <w:szCs w:val="16"/>
          <w:lang w:val="uk-UA"/>
        </w:rPr>
        <w:t>= К</w:t>
      </w:r>
      <w:r w:rsidRPr="00F81F5E">
        <w:rPr>
          <w:sz w:val="20"/>
          <w:szCs w:val="16"/>
          <w:vertAlign w:val="subscript"/>
          <w:lang w:val="uk-UA"/>
        </w:rPr>
        <w:t>нас  *</w:t>
      </w:r>
      <w:r w:rsidRPr="00F81F5E">
        <w:rPr>
          <w:sz w:val="20"/>
          <w:szCs w:val="16"/>
          <w:lang w:val="uk-UA"/>
        </w:rPr>
        <w:t xml:space="preserve"> К</w:t>
      </w:r>
      <w:r w:rsidRPr="00F81F5E">
        <w:rPr>
          <w:sz w:val="20"/>
          <w:szCs w:val="16"/>
          <w:vertAlign w:val="subscript"/>
          <w:lang w:val="uk-UA"/>
        </w:rPr>
        <w:t xml:space="preserve"> ф </w:t>
      </w:r>
      <w:r w:rsidRPr="00F81F5E">
        <w:rPr>
          <w:sz w:val="20"/>
          <w:szCs w:val="16"/>
          <w:lang w:val="uk-UA"/>
        </w:rPr>
        <w:t>, де К</w:t>
      </w:r>
      <w:r w:rsidRPr="00F81F5E">
        <w:rPr>
          <w:sz w:val="20"/>
          <w:szCs w:val="16"/>
          <w:vertAlign w:val="subscript"/>
          <w:lang w:val="uk-UA"/>
        </w:rPr>
        <w:t xml:space="preserve">нас. </w:t>
      </w:r>
      <w:r w:rsidRPr="00F81F5E">
        <w:rPr>
          <w:sz w:val="20"/>
          <w:szCs w:val="16"/>
          <w:lang w:val="uk-UA"/>
        </w:rPr>
        <w:t>– коефіцієнт, що залежить чисельності жителів населеного пункту; К</w:t>
      </w:r>
      <w:r w:rsidRPr="00F81F5E">
        <w:rPr>
          <w:sz w:val="20"/>
          <w:szCs w:val="16"/>
          <w:vertAlign w:val="subscript"/>
          <w:lang w:val="uk-UA"/>
        </w:rPr>
        <w:t xml:space="preserve">ф. </w:t>
      </w:r>
      <w:r w:rsidRPr="00F81F5E">
        <w:rPr>
          <w:sz w:val="20"/>
          <w:szCs w:val="16"/>
          <w:lang w:val="uk-UA"/>
        </w:rPr>
        <w:t xml:space="preserve">– коефіцієнт, що враховує народногосподарське значення населеного пункту; </w:t>
      </w:r>
    </w:p>
    <w:p w:rsidR="00F81F5E" w:rsidRPr="00F81F5E" w:rsidRDefault="00F81F5E" w:rsidP="00F81F5E">
      <w:pPr>
        <w:rPr>
          <w:sz w:val="20"/>
          <w:szCs w:val="16"/>
          <w:lang w:val="uk-UA"/>
        </w:rPr>
      </w:pPr>
      <w:r w:rsidRPr="00F81F5E">
        <w:rPr>
          <w:sz w:val="20"/>
          <w:szCs w:val="16"/>
          <w:lang w:val="uk-UA"/>
        </w:rPr>
        <w:t>К</w:t>
      </w:r>
      <w:r w:rsidRPr="00F81F5E">
        <w:rPr>
          <w:sz w:val="20"/>
          <w:szCs w:val="16"/>
          <w:vertAlign w:val="subscript"/>
          <w:lang w:val="uk-UA"/>
        </w:rPr>
        <w:t xml:space="preserve">т  </w:t>
      </w:r>
      <w:r w:rsidRPr="00F81F5E">
        <w:rPr>
          <w:sz w:val="20"/>
          <w:szCs w:val="16"/>
          <w:lang w:val="uk-UA"/>
        </w:rPr>
        <w:t>= 1,2*1,25 = 1,5</w:t>
      </w: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 xml:space="preserve">П для ацетальдегіду: </w:t>
      </w:r>
      <w:r w:rsidRPr="00F81F5E">
        <w:rPr>
          <w:lang w:val="uk-UA"/>
        </w:rPr>
        <w:object w:dxaOrig="460" w:dyaOrig="680">
          <v:shape id="_x0000_i1041" type="#_x0000_t75" style="width:23.25pt;height:33.75pt" o:ole="">
            <v:imagedata r:id="rId39" o:title=""/>
          </v:shape>
          <o:OLEObject Type="Embed" ProgID="Equation.3" ShapeID="_x0000_i1041" DrawAspect="Content" ObjectID="_1469461706" r:id="rId40"/>
        </w:object>
      </w:r>
      <w:r w:rsidRPr="00F81F5E">
        <w:rPr>
          <w:sz w:val="20"/>
          <w:szCs w:val="16"/>
          <w:lang w:val="uk-UA"/>
        </w:rPr>
        <w:t>[190*0,0165+2*190*0,0165]*1.5*10 = 846</w:t>
      </w:r>
    </w:p>
    <w:p w:rsidR="00F81F5E" w:rsidRPr="00F81F5E" w:rsidRDefault="00F81F5E" w:rsidP="00F81F5E">
      <w:pPr>
        <w:rPr>
          <w:sz w:val="20"/>
          <w:szCs w:val="16"/>
          <w:lang w:val="uk-UA"/>
        </w:rPr>
      </w:pPr>
      <w:r w:rsidRPr="00F81F5E">
        <w:rPr>
          <w:sz w:val="20"/>
          <w:szCs w:val="16"/>
          <w:lang w:val="uk-UA"/>
        </w:rPr>
        <w:t xml:space="preserve">П для вінілацетату: </w:t>
      </w:r>
      <w:r w:rsidRPr="00F81F5E">
        <w:rPr>
          <w:lang w:val="uk-UA"/>
        </w:rPr>
        <w:object w:dxaOrig="460" w:dyaOrig="680">
          <v:shape id="_x0000_i1042" type="#_x0000_t75" style="width:23.25pt;height:33.75pt" o:ole="">
            <v:imagedata r:id="rId39" o:title=""/>
          </v:shape>
          <o:OLEObject Type="Embed" ProgID="Equation.3" ShapeID="_x0000_i1042" DrawAspect="Content" ObjectID="_1469461707" r:id="rId41"/>
        </w:object>
      </w:r>
      <w:r w:rsidRPr="00F81F5E">
        <w:rPr>
          <w:sz w:val="20"/>
          <w:szCs w:val="16"/>
          <w:lang w:val="uk-UA"/>
        </w:rPr>
        <w:t>[2,0*0,248+2*2,0*0,248]*1.5*10 = 34,74</w:t>
      </w:r>
    </w:p>
    <w:p w:rsidR="00F81F5E" w:rsidRPr="00F81F5E" w:rsidRDefault="00F81F5E" w:rsidP="00F81F5E">
      <w:pPr>
        <w:rPr>
          <w:sz w:val="20"/>
          <w:szCs w:val="16"/>
          <w:lang w:val="uk-UA"/>
        </w:rPr>
      </w:pPr>
      <w:r w:rsidRPr="00F81F5E">
        <w:rPr>
          <w:sz w:val="20"/>
          <w:szCs w:val="16"/>
          <w:lang w:val="uk-UA"/>
        </w:rPr>
        <w:t xml:space="preserve">П для сірковуглецю: </w:t>
      </w:r>
      <w:r w:rsidRPr="00F81F5E">
        <w:rPr>
          <w:lang w:val="uk-UA"/>
        </w:rPr>
        <w:object w:dxaOrig="460" w:dyaOrig="680">
          <v:shape id="_x0000_i1043" type="#_x0000_t75" style="width:23.25pt;height:33.75pt" o:ole="">
            <v:imagedata r:id="rId39" o:title=""/>
          </v:shape>
          <o:OLEObject Type="Embed" ProgID="Equation.3" ShapeID="_x0000_i1043" DrawAspect="Content" ObjectID="_1469461708" r:id="rId42"/>
        </w:object>
      </w:r>
      <w:r w:rsidRPr="00F81F5E">
        <w:rPr>
          <w:sz w:val="20"/>
          <w:szCs w:val="16"/>
          <w:lang w:val="uk-UA"/>
        </w:rPr>
        <w:t>[111*0,099+2*111*0,099]*1.5*10 = 551</w:t>
      </w:r>
    </w:p>
    <w:p w:rsidR="00F81F5E" w:rsidRPr="00F81F5E" w:rsidRDefault="00F81F5E" w:rsidP="00F81F5E">
      <w:pPr>
        <w:rPr>
          <w:sz w:val="20"/>
          <w:szCs w:val="16"/>
          <w:lang w:val="uk-UA"/>
        </w:rPr>
      </w:pPr>
      <w:r w:rsidRPr="00F81F5E">
        <w:rPr>
          <w:sz w:val="20"/>
          <w:szCs w:val="16"/>
          <w:lang w:val="uk-UA"/>
        </w:rPr>
        <w:t xml:space="preserve">П для акролеїну: </w:t>
      </w:r>
      <w:r w:rsidRPr="00F81F5E">
        <w:rPr>
          <w:lang w:val="uk-UA"/>
        </w:rPr>
        <w:object w:dxaOrig="460" w:dyaOrig="680">
          <v:shape id="_x0000_i1044" type="#_x0000_t75" style="width:23.25pt;height:33.75pt" o:ole="">
            <v:imagedata r:id="rId39" o:title=""/>
          </v:shape>
          <o:OLEObject Type="Embed" ProgID="Equation.3" ShapeID="_x0000_i1044" DrawAspect="Content" ObjectID="_1469461709" r:id="rId43"/>
        </w:object>
      </w:r>
      <w:r w:rsidRPr="00F81F5E">
        <w:rPr>
          <w:sz w:val="20"/>
          <w:szCs w:val="16"/>
          <w:lang w:val="uk-UA"/>
        </w:rPr>
        <w:t>[53*0,0496+2*53*0,0496]*1.5*10 = 447</w:t>
      </w:r>
    </w:p>
    <w:p w:rsidR="00F81F5E" w:rsidRPr="00F81F5E" w:rsidRDefault="00F81F5E" w:rsidP="00F81F5E">
      <w:pPr>
        <w:rPr>
          <w:sz w:val="20"/>
          <w:szCs w:val="16"/>
          <w:lang w:val="uk-UA"/>
        </w:rPr>
      </w:pPr>
      <w:r w:rsidRPr="00F81F5E">
        <w:rPr>
          <w:sz w:val="20"/>
          <w:szCs w:val="16"/>
          <w:lang w:val="uk-UA"/>
        </w:rPr>
        <w:t xml:space="preserve">П для діоксид азоту: </w:t>
      </w:r>
      <w:r w:rsidRPr="00F81F5E">
        <w:rPr>
          <w:lang w:val="uk-UA"/>
        </w:rPr>
        <w:object w:dxaOrig="460" w:dyaOrig="680">
          <v:shape id="_x0000_i1045" type="#_x0000_t75" style="width:23.25pt;height:33.75pt" o:ole="">
            <v:imagedata r:id="rId39" o:title=""/>
          </v:shape>
          <o:OLEObject Type="Embed" ProgID="Equation.3" ShapeID="_x0000_i1045" DrawAspect="Content" ObjectID="_1469461710" r:id="rId44"/>
        </w:object>
      </w:r>
      <w:r w:rsidRPr="00F81F5E">
        <w:rPr>
          <w:sz w:val="20"/>
          <w:szCs w:val="16"/>
          <w:lang w:val="uk-UA"/>
        </w:rPr>
        <w:t>[53*0,281+2*53*0,281]*1.5*10 = 237</w:t>
      </w:r>
    </w:p>
    <w:p w:rsidR="00F81F5E" w:rsidRPr="00F81F5E" w:rsidRDefault="00F81F5E" w:rsidP="00F81F5E">
      <w:pPr>
        <w:rPr>
          <w:sz w:val="20"/>
          <w:szCs w:val="16"/>
          <w:lang w:val="uk-UA"/>
        </w:rPr>
      </w:pPr>
      <w:r w:rsidRPr="00F81F5E">
        <w:rPr>
          <w:sz w:val="20"/>
          <w:szCs w:val="16"/>
          <w:lang w:val="uk-UA"/>
        </w:rPr>
        <w:t xml:space="preserve">П для сірчаного газу: </w:t>
      </w:r>
      <w:r w:rsidRPr="00F81F5E">
        <w:rPr>
          <w:lang w:val="uk-UA"/>
        </w:rPr>
        <w:object w:dxaOrig="460" w:dyaOrig="680">
          <v:shape id="_x0000_i1046" type="#_x0000_t75" style="width:23.25pt;height:33.75pt" o:ole="">
            <v:imagedata r:id="rId39" o:title=""/>
          </v:shape>
          <o:OLEObject Type="Embed" ProgID="Equation.3" ShapeID="_x0000_i1046" DrawAspect="Content" ObjectID="_1469461711" r:id="rId45"/>
        </w:object>
      </w:r>
      <w:r w:rsidRPr="00F81F5E">
        <w:rPr>
          <w:sz w:val="20"/>
          <w:szCs w:val="16"/>
          <w:lang w:val="uk-UA"/>
        </w:rPr>
        <w:t>[2*0,026+2*2*0,026]*1.5*10 = 137,34</w:t>
      </w:r>
    </w:p>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 Результати розрахунків розмірів плати за викиди забруднюючих речовин в атмосфері повітря подають у вигляді таблиці</w:t>
      </w:r>
    </w:p>
    <w:p w:rsidR="00F81F5E" w:rsidRPr="00F81F5E" w:rsidRDefault="00F81F5E" w:rsidP="00F81F5E">
      <w:pPr>
        <w:rPr>
          <w:sz w:val="20"/>
          <w:szCs w:val="1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946"/>
        <w:gridCol w:w="959"/>
        <w:gridCol w:w="1135"/>
        <w:gridCol w:w="947"/>
        <w:gridCol w:w="1294"/>
        <w:gridCol w:w="947"/>
        <w:gridCol w:w="607"/>
        <w:gridCol w:w="1058"/>
      </w:tblGrid>
      <w:tr w:rsidR="00F81F5E" w:rsidRPr="00F81F5E" w:rsidTr="00F81F5E">
        <w:tc>
          <w:tcPr>
            <w:tcW w:w="876" w:type="pct"/>
            <w:vAlign w:val="center"/>
          </w:tcPr>
          <w:p w:rsidR="00F81F5E" w:rsidRPr="00F81F5E" w:rsidRDefault="00F81F5E" w:rsidP="00F81F5E">
            <w:pPr>
              <w:pStyle w:val="aa"/>
              <w:rPr>
                <w:lang w:val="uk-UA"/>
              </w:rPr>
            </w:pPr>
            <w:r w:rsidRPr="00F81F5E">
              <w:rPr>
                <w:lang w:val="uk-UA"/>
              </w:rPr>
              <w:t>Назва</w:t>
            </w:r>
          </w:p>
          <w:p w:rsidR="00F81F5E" w:rsidRPr="00F81F5E" w:rsidRDefault="00F81F5E" w:rsidP="00F81F5E">
            <w:pPr>
              <w:pStyle w:val="aa"/>
              <w:rPr>
                <w:lang w:val="uk-UA"/>
              </w:rPr>
            </w:pPr>
            <w:r w:rsidRPr="00F81F5E">
              <w:rPr>
                <w:lang w:val="uk-UA"/>
              </w:rPr>
              <w:t>забруднюючих</w:t>
            </w:r>
          </w:p>
          <w:p w:rsidR="00F81F5E" w:rsidRPr="00F81F5E" w:rsidRDefault="00F81F5E" w:rsidP="00F81F5E">
            <w:pPr>
              <w:pStyle w:val="aa"/>
              <w:rPr>
                <w:lang w:val="uk-UA"/>
              </w:rPr>
            </w:pPr>
            <w:r w:rsidRPr="00F81F5E">
              <w:rPr>
                <w:lang w:val="uk-UA"/>
              </w:rPr>
              <w:t>речовин</w:t>
            </w:r>
          </w:p>
        </w:tc>
        <w:tc>
          <w:tcPr>
            <w:tcW w:w="494" w:type="pct"/>
            <w:vAlign w:val="center"/>
          </w:tcPr>
          <w:p w:rsidR="00F81F5E" w:rsidRPr="00F81F5E" w:rsidRDefault="00F81F5E" w:rsidP="00F81F5E">
            <w:pPr>
              <w:pStyle w:val="aa"/>
              <w:rPr>
                <w:lang w:val="uk-UA"/>
              </w:rPr>
            </w:pPr>
            <w:r w:rsidRPr="00F81F5E">
              <w:rPr>
                <w:lang w:val="uk-UA"/>
              </w:rPr>
              <w:t>Маса річного викиду в межах ліміту т/рік</w:t>
            </w:r>
          </w:p>
        </w:tc>
        <w:tc>
          <w:tcPr>
            <w:tcW w:w="501" w:type="pct"/>
            <w:vAlign w:val="center"/>
          </w:tcPr>
          <w:p w:rsidR="00F81F5E" w:rsidRPr="00F81F5E" w:rsidRDefault="00F81F5E" w:rsidP="00F81F5E">
            <w:pPr>
              <w:pStyle w:val="aa"/>
              <w:rPr>
                <w:lang w:val="uk-UA"/>
              </w:rPr>
            </w:pPr>
            <w:r w:rsidRPr="00F81F5E">
              <w:rPr>
                <w:lang w:val="uk-UA"/>
              </w:rPr>
              <w:t>Над- лімітна маса викидів т/рік</w:t>
            </w:r>
          </w:p>
        </w:tc>
        <w:tc>
          <w:tcPr>
            <w:tcW w:w="593" w:type="pct"/>
            <w:vAlign w:val="center"/>
          </w:tcPr>
          <w:p w:rsidR="00F81F5E" w:rsidRPr="00F81F5E" w:rsidRDefault="00F81F5E" w:rsidP="00F81F5E">
            <w:pPr>
              <w:pStyle w:val="aa"/>
              <w:rPr>
                <w:lang w:val="uk-UA"/>
              </w:rPr>
            </w:pPr>
            <w:r w:rsidRPr="00F81F5E">
              <w:rPr>
                <w:lang w:val="uk-UA"/>
              </w:rPr>
              <w:t>Базовий норматив плати</w:t>
            </w:r>
          </w:p>
          <w:p w:rsidR="00F81F5E" w:rsidRPr="00F81F5E" w:rsidRDefault="00F81F5E" w:rsidP="00F81F5E">
            <w:pPr>
              <w:pStyle w:val="aa"/>
              <w:rPr>
                <w:lang w:val="uk-UA"/>
              </w:rPr>
            </w:pPr>
            <w:r w:rsidRPr="00F81F5E">
              <w:rPr>
                <w:lang w:val="uk-UA"/>
              </w:rPr>
              <w:t>грн./т</w:t>
            </w:r>
          </w:p>
        </w:tc>
        <w:tc>
          <w:tcPr>
            <w:tcW w:w="495" w:type="pct"/>
            <w:vAlign w:val="center"/>
          </w:tcPr>
          <w:p w:rsidR="00F81F5E" w:rsidRPr="00F81F5E" w:rsidRDefault="00F81F5E" w:rsidP="00F81F5E">
            <w:pPr>
              <w:pStyle w:val="aa"/>
              <w:rPr>
                <w:lang w:val="uk-UA"/>
              </w:rPr>
            </w:pPr>
            <w:r w:rsidRPr="00F81F5E">
              <w:rPr>
                <w:lang w:val="uk-UA"/>
              </w:rPr>
              <w:t>Сума в межах ліміту грн./рік</w:t>
            </w:r>
          </w:p>
        </w:tc>
        <w:tc>
          <w:tcPr>
            <w:tcW w:w="676" w:type="pct"/>
            <w:vAlign w:val="center"/>
          </w:tcPr>
          <w:p w:rsidR="00F81F5E" w:rsidRPr="00F81F5E" w:rsidRDefault="00F81F5E" w:rsidP="00F81F5E">
            <w:pPr>
              <w:pStyle w:val="aa"/>
              <w:rPr>
                <w:lang w:val="uk-UA"/>
              </w:rPr>
            </w:pPr>
            <w:r w:rsidRPr="00F81F5E">
              <w:rPr>
                <w:lang w:val="uk-UA"/>
              </w:rPr>
              <w:t>Коефіцієнт кратності</w:t>
            </w:r>
          </w:p>
        </w:tc>
        <w:tc>
          <w:tcPr>
            <w:tcW w:w="495" w:type="pct"/>
            <w:vAlign w:val="center"/>
          </w:tcPr>
          <w:p w:rsidR="00F81F5E" w:rsidRPr="00F81F5E" w:rsidRDefault="00F81F5E" w:rsidP="00F81F5E">
            <w:pPr>
              <w:pStyle w:val="aa"/>
              <w:rPr>
                <w:lang w:val="uk-UA"/>
              </w:rPr>
            </w:pPr>
            <w:r w:rsidRPr="00F81F5E">
              <w:rPr>
                <w:lang w:val="uk-UA"/>
              </w:rPr>
              <w:t>Сума плати за над- лімітні викиди грн./рік</w:t>
            </w:r>
          </w:p>
        </w:tc>
        <w:tc>
          <w:tcPr>
            <w:tcW w:w="317" w:type="pct"/>
            <w:vAlign w:val="center"/>
          </w:tcPr>
          <w:p w:rsidR="00F81F5E" w:rsidRPr="00F81F5E" w:rsidRDefault="00F81F5E" w:rsidP="00F81F5E">
            <w:pPr>
              <w:pStyle w:val="aa"/>
              <w:rPr>
                <w:lang w:val="uk-UA"/>
              </w:rPr>
            </w:pPr>
            <w:r w:rsidRPr="00F81F5E">
              <w:rPr>
                <w:lang w:val="uk-UA"/>
              </w:rPr>
              <w:t>Кф</w:t>
            </w:r>
          </w:p>
        </w:tc>
        <w:tc>
          <w:tcPr>
            <w:tcW w:w="554" w:type="pct"/>
            <w:vAlign w:val="center"/>
          </w:tcPr>
          <w:p w:rsidR="00F81F5E" w:rsidRPr="00F81F5E" w:rsidRDefault="00F81F5E" w:rsidP="00F81F5E">
            <w:pPr>
              <w:pStyle w:val="aa"/>
              <w:rPr>
                <w:lang w:val="uk-UA"/>
              </w:rPr>
            </w:pPr>
            <w:r w:rsidRPr="00F81F5E">
              <w:rPr>
                <w:lang w:val="uk-UA"/>
              </w:rPr>
              <w:t>Загальна сума плати грн./рік</w:t>
            </w:r>
          </w:p>
        </w:tc>
      </w:tr>
      <w:tr w:rsidR="00F81F5E" w:rsidRPr="00F81F5E" w:rsidTr="00F81F5E">
        <w:tc>
          <w:tcPr>
            <w:tcW w:w="876" w:type="pct"/>
            <w:vAlign w:val="center"/>
          </w:tcPr>
          <w:p w:rsidR="00F81F5E" w:rsidRPr="00F81F5E" w:rsidRDefault="00F81F5E" w:rsidP="00F81F5E">
            <w:pPr>
              <w:pStyle w:val="aa"/>
              <w:rPr>
                <w:lang w:val="uk-UA"/>
              </w:rPr>
            </w:pPr>
            <w:r w:rsidRPr="00F81F5E">
              <w:rPr>
                <w:lang w:val="uk-UA"/>
              </w:rPr>
              <w:t>1</w:t>
            </w:r>
          </w:p>
        </w:tc>
        <w:tc>
          <w:tcPr>
            <w:tcW w:w="494" w:type="pct"/>
            <w:vAlign w:val="center"/>
          </w:tcPr>
          <w:p w:rsidR="00F81F5E" w:rsidRPr="00F81F5E" w:rsidRDefault="00F81F5E" w:rsidP="00F81F5E">
            <w:pPr>
              <w:pStyle w:val="aa"/>
              <w:rPr>
                <w:lang w:val="uk-UA"/>
              </w:rPr>
            </w:pPr>
            <w:r w:rsidRPr="00F81F5E">
              <w:rPr>
                <w:lang w:val="uk-UA"/>
              </w:rPr>
              <w:t>2</w:t>
            </w:r>
          </w:p>
        </w:tc>
        <w:tc>
          <w:tcPr>
            <w:tcW w:w="501" w:type="pct"/>
            <w:vAlign w:val="center"/>
          </w:tcPr>
          <w:p w:rsidR="00F81F5E" w:rsidRPr="00F81F5E" w:rsidRDefault="00F81F5E" w:rsidP="00F81F5E">
            <w:pPr>
              <w:pStyle w:val="aa"/>
              <w:rPr>
                <w:lang w:val="uk-UA"/>
              </w:rPr>
            </w:pPr>
            <w:r w:rsidRPr="00F81F5E">
              <w:rPr>
                <w:lang w:val="uk-UA"/>
              </w:rPr>
              <w:t>3</w:t>
            </w:r>
          </w:p>
        </w:tc>
        <w:tc>
          <w:tcPr>
            <w:tcW w:w="593" w:type="pct"/>
            <w:vAlign w:val="center"/>
          </w:tcPr>
          <w:p w:rsidR="00F81F5E" w:rsidRPr="00F81F5E" w:rsidRDefault="00F81F5E" w:rsidP="00F81F5E">
            <w:pPr>
              <w:pStyle w:val="aa"/>
              <w:rPr>
                <w:lang w:val="uk-UA"/>
              </w:rPr>
            </w:pPr>
            <w:r w:rsidRPr="00F81F5E">
              <w:rPr>
                <w:lang w:val="uk-UA"/>
              </w:rPr>
              <w:t>4</w:t>
            </w:r>
          </w:p>
        </w:tc>
        <w:tc>
          <w:tcPr>
            <w:tcW w:w="495" w:type="pct"/>
            <w:vAlign w:val="center"/>
          </w:tcPr>
          <w:p w:rsidR="00F81F5E" w:rsidRPr="00F81F5E" w:rsidRDefault="00F81F5E" w:rsidP="00F81F5E">
            <w:pPr>
              <w:pStyle w:val="aa"/>
              <w:rPr>
                <w:lang w:val="uk-UA"/>
              </w:rPr>
            </w:pPr>
            <w:r w:rsidRPr="00F81F5E">
              <w:rPr>
                <w:lang w:val="uk-UA"/>
              </w:rPr>
              <w:t>5</w:t>
            </w:r>
          </w:p>
        </w:tc>
        <w:tc>
          <w:tcPr>
            <w:tcW w:w="676" w:type="pct"/>
            <w:vAlign w:val="center"/>
          </w:tcPr>
          <w:p w:rsidR="00F81F5E" w:rsidRPr="00F81F5E" w:rsidRDefault="00F81F5E" w:rsidP="00F81F5E">
            <w:pPr>
              <w:pStyle w:val="aa"/>
              <w:rPr>
                <w:lang w:val="uk-UA"/>
              </w:rPr>
            </w:pPr>
            <w:r w:rsidRPr="00F81F5E">
              <w:rPr>
                <w:lang w:val="uk-UA"/>
              </w:rPr>
              <w:t>6</w:t>
            </w:r>
          </w:p>
        </w:tc>
        <w:tc>
          <w:tcPr>
            <w:tcW w:w="495" w:type="pct"/>
            <w:vAlign w:val="center"/>
          </w:tcPr>
          <w:p w:rsidR="00F81F5E" w:rsidRPr="00F81F5E" w:rsidRDefault="00F81F5E" w:rsidP="00F81F5E">
            <w:pPr>
              <w:pStyle w:val="aa"/>
              <w:rPr>
                <w:lang w:val="uk-UA"/>
              </w:rPr>
            </w:pPr>
            <w:r w:rsidRPr="00F81F5E">
              <w:rPr>
                <w:lang w:val="uk-UA"/>
              </w:rPr>
              <w:t>7</w:t>
            </w:r>
          </w:p>
        </w:tc>
        <w:tc>
          <w:tcPr>
            <w:tcW w:w="317" w:type="pct"/>
            <w:vAlign w:val="center"/>
          </w:tcPr>
          <w:p w:rsidR="00F81F5E" w:rsidRPr="00F81F5E" w:rsidRDefault="00F81F5E" w:rsidP="00F81F5E">
            <w:pPr>
              <w:pStyle w:val="aa"/>
              <w:rPr>
                <w:lang w:val="uk-UA"/>
              </w:rPr>
            </w:pPr>
            <w:r w:rsidRPr="00F81F5E">
              <w:rPr>
                <w:lang w:val="uk-UA"/>
              </w:rPr>
              <w:t>8</w:t>
            </w:r>
          </w:p>
        </w:tc>
        <w:tc>
          <w:tcPr>
            <w:tcW w:w="554" w:type="pct"/>
            <w:vAlign w:val="center"/>
          </w:tcPr>
          <w:p w:rsidR="00F81F5E" w:rsidRPr="00F81F5E" w:rsidRDefault="00F81F5E" w:rsidP="00F81F5E">
            <w:pPr>
              <w:pStyle w:val="aa"/>
              <w:rPr>
                <w:lang w:val="uk-UA"/>
              </w:rPr>
            </w:pPr>
            <w:r w:rsidRPr="00F81F5E">
              <w:rPr>
                <w:lang w:val="uk-UA"/>
              </w:rPr>
              <w:t>9</w:t>
            </w:r>
          </w:p>
        </w:tc>
      </w:tr>
      <w:tr w:rsidR="00F81F5E" w:rsidRPr="00F81F5E" w:rsidTr="00F81F5E">
        <w:tc>
          <w:tcPr>
            <w:tcW w:w="876" w:type="pct"/>
            <w:vAlign w:val="center"/>
          </w:tcPr>
          <w:p w:rsidR="00F81F5E" w:rsidRPr="00F81F5E" w:rsidRDefault="00F81F5E" w:rsidP="00F81F5E">
            <w:pPr>
              <w:pStyle w:val="aa"/>
              <w:rPr>
                <w:lang w:val="uk-UA"/>
              </w:rPr>
            </w:pPr>
            <w:r w:rsidRPr="00F81F5E">
              <w:rPr>
                <w:lang w:val="uk-UA"/>
              </w:rPr>
              <w:t>Ацетальдегід</w:t>
            </w:r>
          </w:p>
        </w:tc>
        <w:tc>
          <w:tcPr>
            <w:tcW w:w="494" w:type="pct"/>
            <w:vAlign w:val="center"/>
          </w:tcPr>
          <w:p w:rsidR="00F81F5E" w:rsidRPr="00F81F5E" w:rsidRDefault="00F81F5E" w:rsidP="00F81F5E">
            <w:pPr>
              <w:pStyle w:val="aa"/>
              <w:rPr>
                <w:lang w:val="uk-UA"/>
              </w:rPr>
            </w:pPr>
            <w:r w:rsidRPr="00F81F5E">
              <w:rPr>
                <w:lang w:val="uk-UA"/>
              </w:rPr>
              <w:t>0,0165</w:t>
            </w:r>
          </w:p>
        </w:tc>
        <w:tc>
          <w:tcPr>
            <w:tcW w:w="501" w:type="pct"/>
            <w:vAlign w:val="center"/>
          </w:tcPr>
          <w:p w:rsidR="00F81F5E" w:rsidRPr="00F81F5E" w:rsidRDefault="00F81F5E" w:rsidP="00F81F5E">
            <w:pPr>
              <w:pStyle w:val="aa"/>
              <w:rPr>
                <w:lang w:val="uk-UA"/>
              </w:rPr>
            </w:pPr>
            <w:r w:rsidRPr="00F81F5E">
              <w:rPr>
                <w:lang w:val="uk-UA"/>
              </w:rPr>
              <w:t>0,1485</w:t>
            </w:r>
          </w:p>
        </w:tc>
        <w:tc>
          <w:tcPr>
            <w:tcW w:w="593" w:type="pct"/>
            <w:vAlign w:val="center"/>
          </w:tcPr>
          <w:p w:rsidR="00F81F5E" w:rsidRPr="00F81F5E" w:rsidRDefault="00F81F5E" w:rsidP="00F81F5E">
            <w:pPr>
              <w:pStyle w:val="aa"/>
              <w:rPr>
                <w:lang w:val="uk-UA"/>
              </w:rPr>
            </w:pPr>
            <w:r w:rsidRPr="00F81F5E">
              <w:rPr>
                <w:lang w:val="uk-UA"/>
              </w:rPr>
              <w:t>190</w:t>
            </w:r>
          </w:p>
        </w:tc>
        <w:tc>
          <w:tcPr>
            <w:tcW w:w="495" w:type="pct"/>
            <w:vAlign w:val="center"/>
          </w:tcPr>
          <w:p w:rsidR="00F81F5E" w:rsidRPr="00F81F5E" w:rsidRDefault="00F81F5E" w:rsidP="00F81F5E">
            <w:pPr>
              <w:pStyle w:val="aa"/>
              <w:rPr>
                <w:lang w:val="uk-UA"/>
              </w:rPr>
            </w:pPr>
            <w:r w:rsidRPr="00F81F5E">
              <w:rPr>
                <w:lang w:val="uk-UA"/>
              </w:rPr>
              <w:t>28,5</w:t>
            </w:r>
          </w:p>
        </w:tc>
        <w:tc>
          <w:tcPr>
            <w:tcW w:w="676" w:type="pct"/>
            <w:vMerge w:val="restart"/>
            <w:vAlign w:val="center"/>
          </w:tcPr>
          <w:p w:rsidR="00F81F5E" w:rsidRPr="00F81F5E" w:rsidRDefault="00F81F5E" w:rsidP="00F81F5E">
            <w:pPr>
              <w:pStyle w:val="aa"/>
              <w:rPr>
                <w:lang w:val="uk-UA"/>
              </w:rPr>
            </w:pPr>
            <w:r w:rsidRPr="00F81F5E">
              <w:rPr>
                <w:lang w:val="uk-UA"/>
              </w:rPr>
              <w:t>2</w:t>
            </w:r>
          </w:p>
        </w:tc>
        <w:tc>
          <w:tcPr>
            <w:tcW w:w="495" w:type="pct"/>
            <w:vAlign w:val="center"/>
          </w:tcPr>
          <w:p w:rsidR="00F81F5E" w:rsidRPr="00F81F5E" w:rsidRDefault="00F81F5E" w:rsidP="00F81F5E">
            <w:pPr>
              <w:pStyle w:val="aa"/>
              <w:rPr>
                <w:lang w:val="uk-UA"/>
              </w:rPr>
            </w:pPr>
            <w:r w:rsidRPr="00F81F5E">
              <w:rPr>
                <w:lang w:val="uk-UA"/>
              </w:rPr>
              <w:t>846</w:t>
            </w:r>
          </w:p>
        </w:tc>
        <w:tc>
          <w:tcPr>
            <w:tcW w:w="317" w:type="pct"/>
            <w:vMerge w:val="restart"/>
            <w:vAlign w:val="center"/>
          </w:tcPr>
          <w:p w:rsidR="00F81F5E" w:rsidRPr="00F81F5E" w:rsidRDefault="00F81F5E" w:rsidP="00F81F5E">
            <w:pPr>
              <w:pStyle w:val="aa"/>
              <w:rPr>
                <w:lang w:val="uk-UA"/>
              </w:rPr>
            </w:pPr>
            <w:r w:rsidRPr="00F81F5E">
              <w:rPr>
                <w:lang w:val="uk-UA"/>
              </w:rPr>
              <w:t>1,25</w:t>
            </w:r>
          </w:p>
        </w:tc>
        <w:tc>
          <w:tcPr>
            <w:tcW w:w="554" w:type="pct"/>
            <w:vAlign w:val="center"/>
          </w:tcPr>
          <w:p w:rsidR="00F81F5E" w:rsidRPr="00F81F5E" w:rsidRDefault="00F81F5E" w:rsidP="00F81F5E">
            <w:pPr>
              <w:pStyle w:val="aa"/>
              <w:rPr>
                <w:lang w:val="uk-UA"/>
              </w:rPr>
            </w:pPr>
            <w:r w:rsidRPr="00F81F5E">
              <w:rPr>
                <w:lang w:val="uk-UA"/>
              </w:rPr>
              <w:t>875</w:t>
            </w:r>
          </w:p>
        </w:tc>
      </w:tr>
      <w:tr w:rsidR="00F81F5E" w:rsidRPr="00F81F5E" w:rsidTr="00F81F5E">
        <w:tc>
          <w:tcPr>
            <w:tcW w:w="876" w:type="pct"/>
            <w:vAlign w:val="center"/>
          </w:tcPr>
          <w:p w:rsidR="00F81F5E" w:rsidRPr="00F81F5E" w:rsidRDefault="00F81F5E" w:rsidP="00F81F5E">
            <w:pPr>
              <w:pStyle w:val="aa"/>
              <w:rPr>
                <w:lang w:val="uk-UA"/>
              </w:rPr>
            </w:pPr>
            <w:r w:rsidRPr="00F81F5E">
              <w:rPr>
                <w:lang w:val="uk-UA"/>
              </w:rPr>
              <w:t>Вінілацетат</w:t>
            </w:r>
          </w:p>
        </w:tc>
        <w:tc>
          <w:tcPr>
            <w:tcW w:w="494" w:type="pct"/>
            <w:vAlign w:val="center"/>
          </w:tcPr>
          <w:p w:rsidR="00F81F5E" w:rsidRPr="00F81F5E" w:rsidRDefault="00F81F5E" w:rsidP="00F81F5E">
            <w:pPr>
              <w:pStyle w:val="aa"/>
              <w:rPr>
                <w:lang w:val="uk-UA"/>
              </w:rPr>
            </w:pPr>
            <w:r w:rsidRPr="00F81F5E">
              <w:rPr>
                <w:lang w:val="uk-UA"/>
              </w:rPr>
              <w:t>0,248</w:t>
            </w:r>
          </w:p>
        </w:tc>
        <w:tc>
          <w:tcPr>
            <w:tcW w:w="501" w:type="pct"/>
            <w:vAlign w:val="center"/>
          </w:tcPr>
          <w:p w:rsidR="00F81F5E" w:rsidRPr="00F81F5E" w:rsidRDefault="00F81F5E" w:rsidP="00F81F5E">
            <w:pPr>
              <w:pStyle w:val="aa"/>
              <w:rPr>
                <w:lang w:val="uk-UA"/>
              </w:rPr>
            </w:pPr>
            <w:r w:rsidRPr="00F81F5E">
              <w:rPr>
                <w:lang w:val="uk-UA"/>
              </w:rPr>
              <w:t>0,579</w:t>
            </w:r>
          </w:p>
        </w:tc>
        <w:tc>
          <w:tcPr>
            <w:tcW w:w="593" w:type="pct"/>
            <w:vAlign w:val="center"/>
          </w:tcPr>
          <w:p w:rsidR="00F81F5E" w:rsidRPr="00F81F5E" w:rsidRDefault="00F81F5E" w:rsidP="00F81F5E">
            <w:pPr>
              <w:pStyle w:val="aa"/>
              <w:rPr>
                <w:lang w:val="uk-UA"/>
              </w:rPr>
            </w:pPr>
            <w:r w:rsidRPr="00F81F5E">
              <w:rPr>
                <w:lang w:val="uk-UA"/>
              </w:rPr>
              <w:t>2,0</w:t>
            </w:r>
          </w:p>
        </w:tc>
        <w:tc>
          <w:tcPr>
            <w:tcW w:w="495" w:type="pct"/>
            <w:vAlign w:val="center"/>
          </w:tcPr>
          <w:p w:rsidR="00F81F5E" w:rsidRPr="00F81F5E" w:rsidRDefault="00F81F5E" w:rsidP="00F81F5E">
            <w:pPr>
              <w:pStyle w:val="aa"/>
              <w:rPr>
                <w:lang w:val="uk-UA"/>
              </w:rPr>
            </w:pPr>
            <w:r w:rsidRPr="00F81F5E">
              <w:rPr>
                <w:lang w:val="uk-UA"/>
              </w:rPr>
              <w:t>4,5</w:t>
            </w:r>
          </w:p>
        </w:tc>
        <w:tc>
          <w:tcPr>
            <w:tcW w:w="676" w:type="pct"/>
            <w:vMerge/>
            <w:vAlign w:val="center"/>
          </w:tcPr>
          <w:p w:rsidR="00F81F5E" w:rsidRPr="00F81F5E" w:rsidRDefault="00F81F5E" w:rsidP="00F81F5E">
            <w:pPr>
              <w:pStyle w:val="aa"/>
              <w:rPr>
                <w:lang w:val="uk-UA"/>
              </w:rPr>
            </w:pPr>
          </w:p>
        </w:tc>
        <w:tc>
          <w:tcPr>
            <w:tcW w:w="495" w:type="pct"/>
            <w:vAlign w:val="center"/>
          </w:tcPr>
          <w:p w:rsidR="00F81F5E" w:rsidRPr="00F81F5E" w:rsidRDefault="00F81F5E" w:rsidP="00F81F5E">
            <w:pPr>
              <w:pStyle w:val="aa"/>
              <w:rPr>
                <w:lang w:val="uk-UA"/>
              </w:rPr>
            </w:pPr>
            <w:r w:rsidRPr="00F81F5E">
              <w:rPr>
                <w:lang w:val="uk-UA"/>
              </w:rPr>
              <w:t>34,74</w:t>
            </w:r>
          </w:p>
        </w:tc>
        <w:tc>
          <w:tcPr>
            <w:tcW w:w="317" w:type="pct"/>
            <w:vMerge/>
            <w:vAlign w:val="center"/>
          </w:tcPr>
          <w:p w:rsidR="00F81F5E" w:rsidRPr="00F81F5E" w:rsidRDefault="00F81F5E" w:rsidP="00F81F5E">
            <w:pPr>
              <w:pStyle w:val="aa"/>
              <w:rPr>
                <w:lang w:val="uk-UA"/>
              </w:rPr>
            </w:pPr>
          </w:p>
        </w:tc>
        <w:tc>
          <w:tcPr>
            <w:tcW w:w="554" w:type="pct"/>
            <w:vAlign w:val="center"/>
          </w:tcPr>
          <w:p w:rsidR="00F81F5E" w:rsidRPr="00F81F5E" w:rsidRDefault="00F81F5E" w:rsidP="00F81F5E">
            <w:pPr>
              <w:pStyle w:val="aa"/>
              <w:rPr>
                <w:lang w:val="uk-UA"/>
              </w:rPr>
            </w:pPr>
            <w:r w:rsidRPr="00F81F5E">
              <w:rPr>
                <w:lang w:val="uk-UA"/>
              </w:rPr>
              <w:t>39,24</w:t>
            </w:r>
          </w:p>
        </w:tc>
      </w:tr>
      <w:tr w:rsidR="00F81F5E" w:rsidRPr="00F81F5E" w:rsidTr="00F81F5E">
        <w:tc>
          <w:tcPr>
            <w:tcW w:w="876" w:type="pct"/>
            <w:vAlign w:val="center"/>
          </w:tcPr>
          <w:p w:rsidR="00F81F5E" w:rsidRPr="00F81F5E" w:rsidRDefault="00F81F5E" w:rsidP="00F81F5E">
            <w:pPr>
              <w:pStyle w:val="aa"/>
              <w:rPr>
                <w:lang w:val="uk-UA"/>
              </w:rPr>
            </w:pPr>
            <w:r w:rsidRPr="00F81F5E">
              <w:rPr>
                <w:lang w:val="uk-UA"/>
              </w:rPr>
              <w:t>Сірковуглець</w:t>
            </w:r>
          </w:p>
        </w:tc>
        <w:tc>
          <w:tcPr>
            <w:tcW w:w="494" w:type="pct"/>
            <w:vAlign w:val="center"/>
          </w:tcPr>
          <w:p w:rsidR="00F81F5E" w:rsidRPr="00F81F5E" w:rsidRDefault="00F81F5E" w:rsidP="00F81F5E">
            <w:pPr>
              <w:pStyle w:val="aa"/>
              <w:rPr>
                <w:lang w:val="uk-UA"/>
              </w:rPr>
            </w:pPr>
            <w:r w:rsidRPr="00F81F5E">
              <w:rPr>
                <w:lang w:val="uk-UA"/>
              </w:rPr>
              <w:t>0,099</w:t>
            </w:r>
          </w:p>
        </w:tc>
        <w:tc>
          <w:tcPr>
            <w:tcW w:w="501" w:type="pct"/>
            <w:vAlign w:val="center"/>
          </w:tcPr>
          <w:p w:rsidR="00F81F5E" w:rsidRPr="00F81F5E" w:rsidRDefault="00F81F5E" w:rsidP="00F81F5E">
            <w:pPr>
              <w:pStyle w:val="aa"/>
              <w:rPr>
                <w:lang w:val="uk-UA"/>
              </w:rPr>
            </w:pPr>
            <w:r w:rsidRPr="00F81F5E">
              <w:rPr>
                <w:lang w:val="uk-UA"/>
              </w:rPr>
              <w:t>0,1656</w:t>
            </w:r>
          </w:p>
        </w:tc>
        <w:tc>
          <w:tcPr>
            <w:tcW w:w="593" w:type="pct"/>
            <w:vAlign w:val="center"/>
          </w:tcPr>
          <w:p w:rsidR="00F81F5E" w:rsidRPr="00F81F5E" w:rsidRDefault="00F81F5E" w:rsidP="00F81F5E">
            <w:pPr>
              <w:pStyle w:val="aa"/>
              <w:rPr>
                <w:lang w:val="uk-UA"/>
              </w:rPr>
            </w:pPr>
            <w:r w:rsidRPr="00F81F5E">
              <w:rPr>
                <w:lang w:val="uk-UA"/>
              </w:rPr>
              <w:t>111,0</w:t>
            </w:r>
          </w:p>
        </w:tc>
        <w:tc>
          <w:tcPr>
            <w:tcW w:w="495" w:type="pct"/>
            <w:vAlign w:val="center"/>
          </w:tcPr>
          <w:p w:rsidR="00F81F5E" w:rsidRPr="00F81F5E" w:rsidRDefault="00F81F5E" w:rsidP="00F81F5E">
            <w:pPr>
              <w:pStyle w:val="aa"/>
              <w:rPr>
                <w:lang w:val="uk-UA"/>
              </w:rPr>
            </w:pPr>
            <w:r w:rsidRPr="00F81F5E">
              <w:rPr>
                <w:lang w:val="uk-UA"/>
              </w:rPr>
              <w:t>49,95</w:t>
            </w:r>
          </w:p>
        </w:tc>
        <w:tc>
          <w:tcPr>
            <w:tcW w:w="676" w:type="pct"/>
            <w:vMerge/>
            <w:vAlign w:val="center"/>
          </w:tcPr>
          <w:p w:rsidR="00F81F5E" w:rsidRPr="00F81F5E" w:rsidRDefault="00F81F5E" w:rsidP="00F81F5E">
            <w:pPr>
              <w:pStyle w:val="aa"/>
              <w:rPr>
                <w:lang w:val="uk-UA"/>
              </w:rPr>
            </w:pPr>
          </w:p>
        </w:tc>
        <w:tc>
          <w:tcPr>
            <w:tcW w:w="495" w:type="pct"/>
            <w:vAlign w:val="center"/>
          </w:tcPr>
          <w:p w:rsidR="00F81F5E" w:rsidRPr="00F81F5E" w:rsidRDefault="00F81F5E" w:rsidP="00F81F5E">
            <w:pPr>
              <w:pStyle w:val="aa"/>
              <w:rPr>
                <w:lang w:val="uk-UA"/>
              </w:rPr>
            </w:pPr>
            <w:r w:rsidRPr="00F81F5E">
              <w:rPr>
                <w:lang w:val="uk-UA"/>
              </w:rPr>
              <w:t>551</w:t>
            </w:r>
          </w:p>
        </w:tc>
        <w:tc>
          <w:tcPr>
            <w:tcW w:w="317" w:type="pct"/>
            <w:vMerge/>
            <w:vAlign w:val="center"/>
          </w:tcPr>
          <w:p w:rsidR="00F81F5E" w:rsidRPr="00F81F5E" w:rsidRDefault="00F81F5E" w:rsidP="00F81F5E">
            <w:pPr>
              <w:pStyle w:val="aa"/>
              <w:rPr>
                <w:lang w:val="uk-UA"/>
              </w:rPr>
            </w:pPr>
          </w:p>
        </w:tc>
        <w:tc>
          <w:tcPr>
            <w:tcW w:w="554" w:type="pct"/>
            <w:tcBorders>
              <w:top w:val="nil"/>
            </w:tcBorders>
            <w:vAlign w:val="center"/>
          </w:tcPr>
          <w:p w:rsidR="00F81F5E" w:rsidRPr="00F81F5E" w:rsidRDefault="00F81F5E" w:rsidP="00F81F5E">
            <w:pPr>
              <w:pStyle w:val="aa"/>
              <w:rPr>
                <w:lang w:val="uk-UA"/>
              </w:rPr>
            </w:pPr>
            <w:r w:rsidRPr="00F81F5E">
              <w:rPr>
                <w:lang w:val="uk-UA"/>
              </w:rPr>
              <w:t>601</w:t>
            </w:r>
          </w:p>
        </w:tc>
      </w:tr>
      <w:tr w:rsidR="00F81F5E" w:rsidRPr="00F81F5E" w:rsidTr="00F81F5E">
        <w:tc>
          <w:tcPr>
            <w:tcW w:w="876" w:type="pct"/>
            <w:vAlign w:val="center"/>
          </w:tcPr>
          <w:p w:rsidR="00F81F5E" w:rsidRPr="00F81F5E" w:rsidRDefault="00F81F5E" w:rsidP="00F81F5E">
            <w:pPr>
              <w:pStyle w:val="aa"/>
              <w:rPr>
                <w:lang w:val="uk-UA"/>
              </w:rPr>
            </w:pPr>
            <w:r w:rsidRPr="00F81F5E">
              <w:rPr>
                <w:lang w:val="uk-UA"/>
              </w:rPr>
              <w:t>Акролеїн</w:t>
            </w:r>
          </w:p>
        </w:tc>
        <w:tc>
          <w:tcPr>
            <w:tcW w:w="494" w:type="pct"/>
            <w:vAlign w:val="center"/>
          </w:tcPr>
          <w:p w:rsidR="00F81F5E" w:rsidRPr="00F81F5E" w:rsidRDefault="00F81F5E" w:rsidP="00F81F5E">
            <w:pPr>
              <w:pStyle w:val="aa"/>
              <w:rPr>
                <w:lang w:val="uk-UA"/>
              </w:rPr>
            </w:pPr>
            <w:r w:rsidRPr="00F81F5E">
              <w:rPr>
                <w:lang w:val="uk-UA"/>
              </w:rPr>
              <w:t>0,0496</w:t>
            </w:r>
          </w:p>
        </w:tc>
        <w:tc>
          <w:tcPr>
            <w:tcW w:w="501" w:type="pct"/>
            <w:vAlign w:val="center"/>
          </w:tcPr>
          <w:p w:rsidR="00F81F5E" w:rsidRPr="00F81F5E" w:rsidRDefault="00F81F5E" w:rsidP="00F81F5E">
            <w:pPr>
              <w:pStyle w:val="aa"/>
              <w:rPr>
                <w:lang w:val="uk-UA"/>
              </w:rPr>
            </w:pPr>
            <w:r w:rsidRPr="00F81F5E">
              <w:rPr>
                <w:lang w:val="uk-UA"/>
              </w:rPr>
              <w:t>0,2814</w:t>
            </w:r>
          </w:p>
        </w:tc>
        <w:tc>
          <w:tcPr>
            <w:tcW w:w="593" w:type="pct"/>
            <w:vAlign w:val="center"/>
          </w:tcPr>
          <w:p w:rsidR="00F81F5E" w:rsidRPr="00F81F5E" w:rsidRDefault="00F81F5E" w:rsidP="00F81F5E">
            <w:pPr>
              <w:pStyle w:val="aa"/>
              <w:rPr>
                <w:lang w:val="uk-UA"/>
              </w:rPr>
            </w:pPr>
            <w:r w:rsidRPr="00F81F5E">
              <w:rPr>
                <w:lang w:val="uk-UA"/>
              </w:rPr>
              <w:t>53,0</w:t>
            </w:r>
          </w:p>
        </w:tc>
        <w:tc>
          <w:tcPr>
            <w:tcW w:w="495" w:type="pct"/>
            <w:vAlign w:val="center"/>
          </w:tcPr>
          <w:p w:rsidR="00F81F5E" w:rsidRPr="00F81F5E" w:rsidRDefault="00F81F5E" w:rsidP="00F81F5E">
            <w:pPr>
              <w:pStyle w:val="aa"/>
              <w:rPr>
                <w:lang w:val="uk-UA"/>
              </w:rPr>
            </w:pPr>
            <w:r w:rsidRPr="00F81F5E">
              <w:rPr>
                <w:lang w:val="uk-UA"/>
              </w:rPr>
              <w:t>23,85</w:t>
            </w:r>
          </w:p>
        </w:tc>
        <w:tc>
          <w:tcPr>
            <w:tcW w:w="676" w:type="pct"/>
            <w:vMerge/>
            <w:vAlign w:val="center"/>
          </w:tcPr>
          <w:p w:rsidR="00F81F5E" w:rsidRPr="00F81F5E" w:rsidRDefault="00F81F5E" w:rsidP="00F81F5E">
            <w:pPr>
              <w:pStyle w:val="aa"/>
              <w:rPr>
                <w:lang w:val="uk-UA"/>
              </w:rPr>
            </w:pPr>
          </w:p>
        </w:tc>
        <w:tc>
          <w:tcPr>
            <w:tcW w:w="495" w:type="pct"/>
            <w:vAlign w:val="center"/>
          </w:tcPr>
          <w:p w:rsidR="00F81F5E" w:rsidRPr="00F81F5E" w:rsidRDefault="00F81F5E" w:rsidP="00F81F5E">
            <w:pPr>
              <w:pStyle w:val="aa"/>
              <w:rPr>
                <w:lang w:val="uk-UA"/>
              </w:rPr>
            </w:pPr>
            <w:r w:rsidRPr="00F81F5E">
              <w:rPr>
                <w:lang w:val="uk-UA"/>
              </w:rPr>
              <w:t>447</w:t>
            </w:r>
          </w:p>
        </w:tc>
        <w:tc>
          <w:tcPr>
            <w:tcW w:w="317" w:type="pct"/>
            <w:vMerge/>
            <w:vAlign w:val="center"/>
          </w:tcPr>
          <w:p w:rsidR="00F81F5E" w:rsidRPr="00F81F5E" w:rsidRDefault="00F81F5E" w:rsidP="00F81F5E">
            <w:pPr>
              <w:pStyle w:val="aa"/>
              <w:rPr>
                <w:lang w:val="uk-UA"/>
              </w:rPr>
            </w:pPr>
          </w:p>
        </w:tc>
        <w:tc>
          <w:tcPr>
            <w:tcW w:w="554" w:type="pct"/>
            <w:vAlign w:val="center"/>
          </w:tcPr>
          <w:p w:rsidR="00F81F5E" w:rsidRPr="00F81F5E" w:rsidRDefault="00F81F5E" w:rsidP="00F81F5E">
            <w:pPr>
              <w:pStyle w:val="aa"/>
              <w:rPr>
                <w:lang w:val="uk-UA"/>
              </w:rPr>
            </w:pPr>
            <w:r w:rsidRPr="00F81F5E">
              <w:rPr>
                <w:lang w:val="uk-UA"/>
              </w:rPr>
              <w:t>471</w:t>
            </w:r>
          </w:p>
        </w:tc>
      </w:tr>
      <w:tr w:rsidR="00F81F5E" w:rsidRPr="00F81F5E" w:rsidTr="00F81F5E">
        <w:tc>
          <w:tcPr>
            <w:tcW w:w="876" w:type="pct"/>
            <w:vAlign w:val="center"/>
          </w:tcPr>
          <w:p w:rsidR="00F81F5E" w:rsidRPr="00F81F5E" w:rsidRDefault="00F81F5E" w:rsidP="00F81F5E">
            <w:pPr>
              <w:pStyle w:val="aa"/>
              <w:rPr>
                <w:lang w:val="uk-UA"/>
              </w:rPr>
            </w:pPr>
            <w:r w:rsidRPr="00F81F5E">
              <w:rPr>
                <w:lang w:val="uk-UA"/>
              </w:rPr>
              <w:t>Діоксид азоту</w:t>
            </w:r>
          </w:p>
        </w:tc>
        <w:tc>
          <w:tcPr>
            <w:tcW w:w="494" w:type="pct"/>
            <w:vAlign w:val="center"/>
          </w:tcPr>
          <w:p w:rsidR="00F81F5E" w:rsidRPr="00F81F5E" w:rsidRDefault="00F81F5E" w:rsidP="00F81F5E">
            <w:pPr>
              <w:pStyle w:val="aa"/>
              <w:rPr>
                <w:lang w:val="uk-UA"/>
              </w:rPr>
            </w:pPr>
            <w:r w:rsidRPr="00F81F5E">
              <w:rPr>
                <w:lang w:val="uk-UA"/>
              </w:rPr>
              <w:t>0,281</w:t>
            </w:r>
          </w:p>
        </w:tc>
        <w:tc>
          <w:tcPr>
            <w:tcW w:w="501" w:type="pct"/>
            <w:vAlign w:val="center"/>
          </w:tcPr>
          <w:p w:rsidR="00F81F5E" w:rsidRPr="00F81F5E" w:rsidRDefault="00F81F5E" w:rsidP="00F81F5E">
            <w:pPr>
              <w:pStyle w:val="aa"/>
              <w:rPr>
                <w:lang w:val="uk-UA"/>
              </w:rPr>
            </w:pPr>
            <w:r w:rsidRPr="00F81F5E">
              <w:rPr>
                <w:lang w:val="uk-UA"/>
              </w:rPr>
              <w:t>0,149</w:t>
            </w:r>
          </w:p>
        </w:tc>
        <w:tc>
          <w:tcPr>
            <w:tcW w:w="593" w:type="pct"/>
            <w:vAlign w:val="center"/>
          </w:tcPr>
          <w:p w:rsidR="00F81F5E" w:rsidRPr="00F81F5E" w:rsidRDefault="00F81F5E" w:rsidP="00F81F5E">
            <w:pPr>
              <w:pStyle w:val="aa"/>
              <w:rPr>
                <w:lang w:val="uk-UA"/>
              </w:rPr>
            </w:pPr>
            <w:r w:rsidRPr="00F81F5E">
              <w:rPr>
                <w:lang w:val="uk-UA"/>
              </w:rPr>
              <w:t>53,0</w:t>
            </w:r>
          </w:p>
        </w:tc>
        <w:tc>
          <w:tcPr>
            <w:tcW w:w="495" w:type="pct"/>
            <w:vAlign w:val="center"/>
          </w:tcPr>
          <w:p w:rsidR="00F81F5E" w:rsidRPr="00F81F5E" w:rsidRDefault="00F81F5E" w:rsidP="00F81F5E">
            <w:pPr>
              <w:pStyle w:val="aa"/>
              <w:rPr>
                <w:lang w:val="uk-UA"/>
              </w:rPr>
            </w:pPr>
            <w:r w:rsidRPr="00F81F5E">
              <w:rPr>
                <w:lang w:val="uk-UA"/>
              </w:rPr>
              <w:t>67,6</w:t>
            </w:r>
          </w:p>
        </w:tc>
        <w:tc>
          <w:tcPr>
            <w:tcW w:w="676" w:type="pct"/>
            <w:vMerge/>
            <w:vAlign w:val="center"/>
          </w:tcPr>
          <w:p w:rsidR="00F81F5E" w:rsidRPr="00F81F5E" w:rsidRDefault="00F81F5E" w:rsidP="00F81F5E">
            <w:pPr>
              <w:pStyle w:val="aa"/>
              <w:rPr>
                <w:lang w:val="uk-UA"/>
              </w:rPr>
            </w:pPr>
          </w:p>
        </w:tc>
        <w:tc>
          <w:tcPr>
            <w:tcW w:w="495" w:type="pct"/>
            <w:vAlign w:val="center"/>
          </w:tcPr>
          <w:p w:rsidR="00F81F5E" w:rsidRPr="00F81F5E" w:rsidRDefault="00F81F5E" w:rsidP="00F81F5E">
            <w:pPr>
              <w:pStyle w:val="aa"/>
              <w:rPr>
                <w:lang w:val="uk-UA"/>
              </w:rPr>
            </w:pPr>
            <w:r w:rsidRPr="00F81F5E">
              <w:rPr>
                <w:lang w:val="uk-UA"/>
              </w:rPr>
              <w:t>237</w:t>
            </w:r>
          </w:p>
        </w:tc>
        <w:tc>
          <w:tcPr>
            <w:tcW w:w="317" w:type="pct"/>
            <w:vMerge/>
            <w:vAlign w:val="center"/>
          </w:tcPr>
          <w:p w:rsidR="00F81F5E" w:rsidRPr="00F81F5E" w:rsidRDefault="00F81F5E" w:rsidP="00F81F5E">
            <w:pPr>
              <w:pStyle w:val="aa"/>
              <w:rPr>
                <w:lang w:val="uk-UA"/>
              </w:rPr>
            </w:pPr>
          </w:p>
        </w:tc>
        <w:tc>
          <w:tcPr>
            <w:tcW w:w="554" w:type="pct"/>
            <w:vAlign w:val="center"/>
          </w:tcPr>
          <w:p w:rsidR="00F81F5E" w:rsidRPr="00F81F5E" w:rsidRDefault="00F81F5E" w:rsidP="00F81F5E">
            <w:pPr>
              <w:pStyle w:val="aa"/>
              <w:rPr>
                <w:lang w:val="uk-UA"/>
              </w:rPr>
            </w:pPr>
            <w:r w:rsidRPr="00F81F5E">
              <w:rPr>
                <w:lang w:val="uk-UA"/>
              </w:rPr>
              <w:t>260</w:t>
            </w:r>
          </w:p>
        </w:tc>
      </w:tr>
      <w:tr w:rsidR="00F81F5E" w:rsidRPr="00F81F5E" w:rsidTr="00F81F5E">
        <w:tc>
          <w:tcPr>
            <w:tcW w:w="876" w:type="pct"/>
            <w:vAlign w:val="center"/>
          </w:tcPr>
          <w:p w:rsidR="00F81F5E" w:rsidRPr="00F81F5E" w:rsidRDefault="00F81F5E" w:rsidP="00F81F5E">
            <w:pPr>
              <w:pStyle w:val="aa"/>
              <w:rPr>
                <w:lang w:val="uk-UA"/>
              </w:rPr>
            </w:pPr>
            <w:r w:rsidRPr="00F81F5E">
              <w:rPr>
                <w:lang w:val="uk-UA"/>
              </w:rPr>
              <w:t>Сірчаний газ</w:t>
            </w:r>
          </w:p>
        </w:tc>
        <w:tc>
          <w:tcPr>
            <w:tcW w:w="494" w:type="pct"/>
            <w:vAlign w:val="center"/>
          </w:tcPr>
          <w:p w:rsidR="00F81F5E" w:rsidRPr="00F81F5E" w:rsidRDefault="00F81F5E" w:rsidP="00F81F5E">
            <w:pPr>
              <w:pStyle w:val="aa"/>
              <w:rPr>
                <w:lang w:val="uk-UA"/>
              </w:rPr>
            </w:pPr>
            <w:r w:rsidRPr="00F81F5E">
              <w:rPr>
                <w:lang w:val="uk-UA"/>
              </w:rPr>
              <w:t>0,026</w:t>
            </w:r>
          </w:p>
        </w:tc>
        <w:tc>
          <w:tcPr>
            <w:tcW w:w="501" w:type="pct"/>
            <w:vAlign w:val="center"/>
          </w:tcPr>
          <w:p w:rsidR="00F81F5E" w:rsidRPr="00F81F5E" w:rsidRDefault="00F81F5E" w:rsidP="00F81F5E">
            <w:pPr>
              <w:pStyle w:val="aa"/>
              <w:rPr>
                <w:lang w:val="uk-UA"/>
              </w:rPr>
            </w:pPr>
            <w:r w:rsidRPr="00F81F5E">
              <w:rPr>
                <w:lang w:val="uk-UA"/>
              </w:rPr>
              <w:t>2,289</w:t>
            </w:r>
          </w:p>
        </w:tc>
        <w:tc>
          <w:tcPr>
            <w:tcW w:w="593" w:type="pct"/>
            <w:vAlign w:val="center"/>
          </w:tcPr>
          <w:p w:rsidR="00F81F5E" w:rsidRPr="00F81F5E" w:rsidRDefault="00F81F5E" w:rsidP="00F81F5E">
            <w:pPr>
              <w:pStyle w:val="aa"/>
              <w:rPr>
                <w:lang w:val="uk-UA"/>
              </w:rPr>
            </w:pPr>
            <w:r w:rsidRPr="00F81F5E">
              <w:rPr>
                <w:lang w:val="uk-UA"/>
              </w:rPr>
              <w:t>2,0</w:t>
            </w:r>
          </w:p>
        </w:tc>
        <w:tc>
          <w:tcPr>
            <w:tcW w:w="495" w:type="pct"/>
            <w:vAlign w:val="center"/>
          </w:tcPr>
          <w:p w:rsidR="00F81F5E" w:rsidRPr="00F81F5E" w:rsidRDefault="00F81F5E" w:rsidP="00F81F5E">
            <w:pPr>
              <w:pStyle w:val="aa"/>
              <w:rPr>
                <w:lang w:val="uk-UA"/>
              </w:rPr>
            </w:pPr>
            <w:r w:rsidRPr="00F81F5E">
              <w:rPr>
                <w:lang w:val="uk-UA"/>
              </w:rPr>
              <w:t>0,24</w:t>
            </w:r>
          </w:p>
        </w:tc>
        <w:tc>
          <w:tcPr>
            <w:tcW w:w="676" w:type="pct"/>
            <w:vMerge/>
            <w:vAlign w:val="center"/>
          </w:tcPr>
          <w:p w:rsidR="00F81F5E" w:rsidRPr="00F81F5E" w:rsidRDefault="00F81F5E" w:rsidP="00F81F5E">
            <w:pPr>
              <w:pStyle w:val="aa"/>
              <w:rPr>
                <w:lang w:val="uk-UA"/>
              </w:rPr>
            </w:pPr>
          </w:p>
        </w:tc>
        <w:tc>
          <w:tcPr>
            <w:tcW w:w="495" w:type="pct"/>
            <w:vAlign w:val="center"/>
          </w:tcPr>
          <w:p w:rsidR="00F81F5E" w:rsidRPr="00F81F5E" w:rsidRDefault="00F81F5E" w:rsidP="00F81F5E">
            <w:pPr>
              <w:pStyle w:val="aa"/>
              <w:rPr>
                <w:lang w:val="uk-UA"/>
              </w:rPr>
            </w:pPr>
            <w:r w:rsidRPr="00F81F5E">
              <w:rPr>
                <w:lang w:val="uk-UA"/>
              </w:rPr>
              <w:t>137,34</w:t>
            </w:r>
          </w:p>
        </w:tc>
        <w:tc>
          <w:tcPr>
            <w:tcW w:w="317" w:type="pct"/>
            <w:vMerge/>
            <w:vAlign w:val="center"/>
          </w:tcPr>
          <w:p w:rsidR="00F81F5E" w:rsidRPr="00F81F5E" w:rsidRDefault="00F81F5E" w:rsidP="00F81F5E">
            <w:pPr>
              <w:pStyle w:val="aa"/>
              <w:rPr>
                <w:lang w:val="uk-UA"/>
              </w:rPr>
            </w:pPr>
          </w:p>
        </w:tc>
        <w:tc>
          <w:tcPr>
            <w:tcW w:w="554" w:type="pct"/>
            <w:vAlign w:val="center"/>
          </w:tcPr>
          <w:p w:rsidR="00F81F5E" w:rsidRPr="00F81F5E" w:rsidRDefault="00F81F5E" w:rsidP="00F81F5E">
            <w:pPr>
              <w:pStyle w:val="aa"/>
              <w:rPr>
                <w:lang w:val="uk-UA"/>
              </w:rPr>
            </w:pPr>
            <w:r w:rsidRPr="00F81F5E">
              <w:rPr>
                <w:lang w:val="uk-UA"/>
              </w:rPr>
              <w:t>138</w:t>
            </w:r>
          </w:p>
        </w:tc>
      </w:tr>
      <w:tr w:rsidR="00F81F5E" w:rsidRPr="00F81F5E" w:rsidTr="00F81F5E">
        <w:tc>
          <w:tcPr>
            <w:tcW w:w="876" w:type="pct"/>
            <w:vAlign w:val="center"/>
          </w:tcPr>
          <w:p w:rsidR="00F81F5E" w:rsidRPr="00F81F5E" w:rsidRDefault="00F81F5E" w:rsidP="00F81F5E">
            <w:pPr>
              <w:pStyle w:val="aa"/>
              <w:rPr>
                <w:lang w:val="uk-UA"/>
              </w:rPr>
            </w:pPr>
            <w:r w:rsidRPr="00F81F5E">
              <w:rPr>
                <w:lang w:val="uk-UA"/>
              </w:rPr>
              <w:t>Всього</w:t>
            </w:r>
          </w:p>
        </w:tc>
        <w:tc>
          <w:tcPr>
            <w:tcW w:w="3570" w:type="pct"/>
            <w:gridSpan w:val="7"/>
            <w:vAlign w:val="center"/>
          </w:tcPr>
          <w:p w:rsidR="00F81F5E" w:rsidRPr="00F81F5E" w:rsidRDefault="00F81F5E" w:rsidP="00F81F5E">
            <w:pPr>
              <w:pStyle w:val="aa"/>
              <w:rPr>
                <w:lang w:val="uk-UA"/>
              </w:rPr>
            </w:pPr>
          </w:p>
        </w:tc>
        <w:tc>
          <w:tcPr>
            <w:tcW w:w="554" w:type="pct"/>
            <w:vAlign w:val="center"/>
          </w:tcPr>
          <w:p w:rsidR="00F81F5E" w:rsidRPr="00F81F5E" w:rsidRDefault="00F81F5E" w:rsidP="00F81F5E">
            <w:pPr>
              <w:pStyle w:val="aa"/>
              <w:rPr>
                <w:lang w:val="uk-UA"/>
              </w:rPr>
            </w:pPr>
            <w:r w:rsidRPr="00F81F5E">
              <w:rPr>
                <w:lang w:val="uk-UA"/>
              </w:rPr>
              <w:t>2384,24</w:t>
            </w:r>
          </w:p>
        </w:tc>
      </w:tr>
    </w:tbl>
    <w:p w:rsidR="00F81F5E" w:rsidRPr="00F81F5E" w:rsidRDefault="00F81F5E" w:rsidP="00F81F5E">
      <w:pPr>
        <w:rPr>
          <w:sz w:val="20"/>
          <w:szCs w:val="16"/>
          <w:lang w:val="uk-UA"/>
        </w:rPr>
      </w:pPr>
    </w:p>
    <w:p w:rsidR="00F81F5E" w:rsidRPr="00F81F5E" w:rsidRDefault="00F81F5E" w:rsidP="00F81F5E">
      <w:pPr>
        <w:rPr>
          <w:sz w:val="20"/>
          <w:szCs w:val="16"/>
          <w:lang w:val="uk-UA"/>
        </w:rPr>
      </w:pPr>
      <w:r w:rsidRPr="00F81F5E">
        <w:rPr>
          <w:sz w:val="20"/>
          <w:szCs w:val="16"/>
          <w:lang w:val="uk-UA"/>
        </w:rPr>
        <w:t xml:space="preserve">Зробивши розрахункову роботу на тему:"Визначення розміру плати за забруднення атмосферного повітря та розробка заходів щодо очистки шкідливих викидів". Ми можемо сказати що показники є досить великими, наприклад коли потрібно було зробити висновок на основі розрахунків “Е, Пі, П". Візьмемо таку забруднюючу речовину яке ацетальдегід Е = 90 %, вінілацетат Е = 70 %, сірковуглець Е = 63 %, акролеїн  Е =  85 %, діоксид азоту Е = 35 %, сірчаний газ Е = 99%. </w:t>
      </w:r>
    </w:p>
    <w:p w:rsidR="00F81F5E" w:rsidRPr="00F81F5E" w:rsidRDefault="00F81F5E" w:rsidP="00F81F5E">
      <w:pPr>
        <w:rPr>
          <w:sz w:val="20"/>
          <w:szCs w:val="16"/>
          <w:lang w:val="uk-UA"/>
        </w:rPr>
      </w:pPr>
      <w:r w:rsidRPr="00F81F5E">
        <w:rPr>
          <w:sz w:val="20"/>
          <w:szCs w:val="16"/>
          <w:lang w:val="uk-UA"/>
        </w:rPr>
        <w:t>Також можна побачити, що сума плати за викиди забруднюючих речовин є малою.</w:t>
      </w:r>
    </w:p>
    <w:p w:rsidR="00F81F5E" w:rsidRPr="00F81F5E" w:rsidRDefault="00F81F5E" w:rsidP="00F81F5E">
      <w:pPr>
        <w:rPr>
          <w:sz w:val="20"/>
          <w:szCs w:val="16"/>
          <w:lang w:val="uk-UA"/>
        </w:rPr>
      </w:pPr>
      <w:r w:rsidRPr="00F81F5E">
        <w:rPr>
          <w:sz w:val="20"/>
          <w:szCs w:val="16"/>
          <w:lang w:val="uk-UA"/>
        </w:rPr>
        <w:t>Наприклад для ацетальдегіду П = 875 грн/т, для вінілацетату П = 39,24 грн/т, для сірковуглецю П = 601 грн/т, для акролеїну 471 грн/т, діоксиду азоту П = 260 грн/т, для сірчаного газу П = 138 грн/т, а для всіх речовин становить П = 2384,24 грн/т.</w:t>
      </w:r>
    </w:p>
    <w:p w:rsidR="00F81F5E" w:rsidRPr="00F81F5E" w:rsidRDefault="00F81F5E" w:rsidP="00F81F5E">
      <w:pPr>
        <w:rPr>
          <w:sz w:val="20"/>
          <w:szCs w:val="16"/>
          <w:lang w:val="uk-UA"/>
        </w:rPr>
      </w:pPr>
      <w:r w:rsidRPr="00F81F5E">
        <w:rPr>
          <w:sz w:val="20"/>
          <w:szCs w:val="16"/>
          <w:lang w:val="uk-UA"/>
        </w:rPr>
        <w:t>Побачивши, ці цифри можна сказати, що підприємства вкидають чимало різних забруднюючих речовин в навколишнє середовище, які шкодять здоров‘ю людини, адже саме від цього більшість людей хворіють на різні захворювання.</w:t>
      </w:r>
    </w:p>
    <w:p w:rsidR="00F81F5E" w:rsidRPr="00F81F5E" w:rsidRDefault="00F81F5E" w:rsidP="00F81F5E">
      <w:pPr>
        <w:rPr>
          <w:sz w:val="20"/>
          <w:szCs w:val="16"/>
          <w:lang w:val="uk-UA"/>
        </w:rPr>
      </w:pPr>
      <w:r w:rsidRPr="00F81F5E">
        <w:rPr>
          <w:sz w:val="20"/>
          <w:szCs w:val="16"/>
          <w:lang w:val="uk-UA"/>
        </w:rPr>
        <w:t>На кінець я хочу сказати, що зробивши цю розрахункову, я багато дізнався  про економічні методи управління природокористуванням, а саме про стягнення плати за забруднення атмосферного повітря.</w:t>
      </w:r>
      <w:bookmarkStart w:id="0" w:name="_GoBack"/>
      <w:bookmarkEnd w:id="0"/>
    </w:p>
    <w:sectPr w:rsidR="00F81F5E" w:rsidRPr="00F81F5E" w:rsidSect="00F81F5E">
      <w:footerReference w:type="even" r:id="rId46"/>
      <w:footerReference w:type="default" r:id="rId47"/>
      <w:pgSz w:w="11906" w:h="16838" w:code="9"/>
      <w:pgMar w:top="1134" w:right="851" w:bottom="1134" w:left="1701"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352" w:rsidRDefault="00D25352">
      <w:pPr>
        <w:spacing w:line="240" w:lineRule="auto"/>
      </w:pPr>
      <w:r>
        <w:separator/>
      </w:r>
    </w:p>
  </w:endnote>
  <w:endnote w:type="continuationSeparator" w:id="0">
    <w:p w:rsidR="00D25352" w:rsidRDefault="00D25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3FD" w:rsidRDefault="00B873FD" w:rsidP="007510EE">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B873FD" w:rsidRDefault="00B873FD" w:rsidP="00B873F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EE" w:rsidRDefault="007510EE" w:rsidP="00B87A97">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B35015">
      <w:rPr>
        <w:rStyle w:val="af"/>
        <w:noProof/>
      </w:rPr>
      <w:t>1</w:t>
    </w:r>
    <w:r>
      <w:rPr>
        <w:rStyle w:val="af"/>
      </w:rPr>
      <w:fldChar w:fldCharType="end"/>
    </w:r>
  </w:p>
  <w:p w:rsidR="00B873FD" w:rsidRPr="000249C5" w:rsidRDefault="00B873FD" w:rsidP="007510E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352" w:rsidRDefault="00D25352">
      <w:pPr>
        <w:spacing w:line="240" w:lineRule="auto"/>
      </w:pPr>
      <w:r>
        <w:separator/>
      </w:r>
    </w:p>
  </w:footnote>
  <w:footnote w:type="continuationSeparator" w:id="0">
    <w:p w:rsidR="00D25352" w:rsidRDefault="00D253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B6103"/>
    <w:multiLevelType w:val="hybridMultilevel"/>
    <w:tmpl w:val="E332B00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F22780"/>
    <w:multiLevelType w:val="hybridMultilevel"/>
    <w:tmpl w:val="3C46C314"/>
    <w:lvl w:ilvl="0" w:tplc="0E38EA4E">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2CA7AFD"/>
    <w:multiLevelType w:val="hybridMultilevel"/>
    <w:tmpl w:val="32DA23C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35B77D49"/>
    <w:multiLevelType w:val="hybridMultilevel"/>
    <w:tmpl w:val="7D08392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70A3FED"/>
    <w:multiLevelType w:val="hybridMultilevel"/>
    <w:tmpl w:val="6CC64C0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97800B3"/>
    <w:multiLevelType w:val="hybridMultilevel"/>
    <w:tmpl w:val="291C59C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4226605F"/>
    <w:multiLevelType w:val="hybridMultilevel"/>
    <w:tmpl w:val="BB24D396"/>
    <w:lvl w:ilvl="0" w:tplc="479CA9C4">
      <w:start w:val="1"/>
      <w:numFmt w:val="bullet"/>
      <w:pStyle w:val="MR"/>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9621150"/>
    <w:multiLevelType w:val="hybridMultilevel"/>
    <w:tmpl w:val="C0E6C93A"/>
    <w:lvl w:ilvl="0" w:tplc="CC4AD818">
      <w:start w:val="1"/>
      <w:numFmt w:val="bullet"/>
      <w:pStyle w:val="a"/>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6475383"/>
    <w:multiLevelType w:val="hybridMultilevel"/>
    <w:tmpl w:val="037025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num>
  <w:num w:numId="3">
    <w:abstractNumId w:val="7"/>
  </w:num>
  <w:num w:numId="4">
    <w:abstractNumId w:val="6"/>
  </w:num>
  <w:num w:numId="5">
    <w:abstractNumId w:val="6"/>
  </w:num>
  <w:num w:numId="6">
    <w:abstractNumId w:val="6"/>
  </w:num>
  <w:num w:numId="7">
    <w:abstractNumId w:val="6"/>
  </w:num>
  <w:num w:numId="8">
    <w:abstractNumId w:val="6"/>
  </w:num>
  <w:num w:numId="9">
    <w:abstractNumId w:val="5"/>
  </w:num>
  <w:num w:numId="10">
    <w:abstractNumId w:val="8"/>
  </w:num>
  <w:num w:numId="11">
    <w:abstractNumId w:val="4"/>
  </w:num>
  <w:num w:numId="12">
    <w:abstractNumId w:val="0"/>
  </w:num>
  <w:num w:numId="13">
    <w:abstractNumId w:val="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F5E"/>
    <w:rsid w:val="000173C4"/>
    <w:rsid w:val="000249C5"/>
    <w:rsid w:val="00175ABC"/>
    <w:rsid w:val="001D661C"/>
    <w:rsid w:val="0037064C"/>
    <w:rsid w:val="005C76E0"/>
    <w:rsid w:val="00726929"/>
    <w:rsid w:val="007510EE"/>
    <w:rsid w:val="008E0C9B"/>
    <w:rsid w:val="008E36A6"/>
    <w:rsid w:val="008E5E39"/>
    <w:rsid w:val="00943024"/>
    <w:rsid w:val="009579A2"/>
    <w:rsid w:val="00974D67"/>
    <w:rsid w:val="00AC7CA4"/>
    <w:rsid w:val="00B35015"/>
    <w:rsid w:val="00B873FD"/>
    <w:rsid w:val="00B87A97"/>
    <w:rsid w:val="00BF5B40"/>
    <w:rsid w:val="00D25352"/>
    <w:rsid w:val="00D90584"/>
    <w:rsid w:val="00D90905"/>
    <w:rsid w:val="00F81F5E"/>
    <w:rsid w:val="00FE5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67D75889-E616-4F82-B640-ED064030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5B40"/>
    <w:pPr>
      <w:widowControl w:val="0"/>
      <w:spacing w:line="360" w:lineRule="auto"/>
      <w:ind w:firstLine="709"/>
      <w:jc w:val="both"/>
    </w:pPr>
    <w:rPr>
      <w:rFonts w:ascii="Times New Roman" w:hAnsi="Times New Roman"/>
      <w:sz w:val="28"/>
      <w:szCs w:val="24"/>
    </w:rPr>
  </w:style>
  <w:style w:type="paragraph" w:styleId="1">
    <w:name w:val="heading 1"/>
    <w:basedOn w:val="a0"/>
    <w:next w:val="a0"/>
    <w:link w:val="10"/>
    <w:autoRedefine/>
    <w:uiPriority w:val="9"/>
    <w:qFormat/>
    <w:rsid w:val="0037064C"/>
    <w:pPr>
      <w:keepNext/>
      <w:pageBreakBefore/>
      <w:ind w:firstLine="0"/>
      <w:jc w:val="center"/>
      <w:outlineLvl w:val="0"/>
    </w:pPr>
    <w:rPr>
      <w:b/>
      <w:bCs/>
      <w:kern w:val="32"/>
      <w:szCs w:val="32"/>
    </w:rPr>
  </w:style>
  <w:style w:type="paragraph" w:styleId="2">
    <w:name w:val="heading 2"/>
    <w:basedOn w:val="a0"/>
    <w:next w:val="a0"/>
    <w:link w:val="20"/>
    <w:autoRedefine/>
    <w:uiPriority w:val="9"/>
    <w:qFormat/>
    <w:rsid w:val="0037064C"/>
    <w:pPr>
      <w:keepNext/>
      <w:keepLines/>
      <w:ind w:firstLine="0"/>
      <w:jc w:val="center"/>
      <w:outlineLvl w:val="1"/>
    </w:pPr>
    <w:rPr>
      <w:b/>
      <w:bCs/>
      <w:szCs w:val="26"/>
    </w:rPr>
  </w:style>
  <w:style w:type="paragraph" w:styleId="3">
    <w:name w:val="heading 3"/>
    <w:basedOn w:val="a0"/>
    <w:next w:val="a0"/>
    <w:link w:val="30"/>
    <w:autoRedefine/>
    <w:uiPriority w:val="9"/>
    <w:qFormat/>
    <w:rsid w:val="00D90584"/>
    <w:pPr>
      <w:keepNext/>
      <w:keepLines/>
      <w:ind w:firstLine="0"/>
      <w:jc w:val="center"/>
      <w:outlineLvl w:val="2"/>
    </w:pPr>
    <w:rPr>
      <w:bCs/>
    </w:rPr>
  </w:style>
  <w:style w:type="paragraph" w:styleId="4">
    <w:name w:val="heading 4"/>
    <w:basedOn w:val="a0"/>
    <w:next w:val="a0"/>
    <w:link w:val="40"/>
    <w:autoRedefine/>
    <w:uiPriority w:val="9"/>
    <w:qFormat/>
    <w:rsid w:val="005C76E0"/>
    <w:pPr>
      <w:keepNext/>
      <w:widowControl/>
      <w:outlineLvl w:val="3"/>
    </w:pPr>
    <w:rPr>
      <w:b/>
      <w:bCs/>
      <w:szCs w:val="28"/>
    </w:rPr>
  </w:style>
  <w:style w:type="paragraph" w:styleId="5">
    <w:name w:val="heading 5"/>
    <w:basedOn w:val="a0"/>
    <w:next w:val="a0"/>
    <w:link w:val="50"/>
    <w:autoRedefine/>
    <w:uiPriority w:val="9"/>
    <w:qFormat/>
    <w:pPr>
      <w:keepNext/>
      <w:pageBreakBefore/>
      <w:spacing w:before="120" w:line="240" w:lineRule="auto"/>
      <w:ind w:firstLine="0"/>
      <w:jc w:val="center"/>
      <w:outlineLvl w:val="4"/>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hAnsi="Times New Roman" w:cs="Times New Roman"/>
      <w:b/>
      <w:bCs/>
      <w:kern w:val="32"/>
      <w:sz w:val="32"/>
      <w:szCs w:val="32"/>
      <w:lang w:val="x-none" w:eastAsia="en-US"/>
    </w:rPr>
  </w:style>
  <w:style w:type="character" w:customStyle="1" w:styleId="20">
    <w:name w:val="Заголовок 2 Знак"/>
    <w:link w:val="2"/>
    <w:uiPriority w:val="9"/>
    <w:rPr>
      <w:rFonts w:ascii="Times New Roman" w:hAnsi="Times New Roman" w:cs="Times New Roman"/>
      <w:b/>
      <w:bCs/>
      <w:sz w:val="26"/>
      <w:szCs w:val="26"/>
      <w:lang w:val="x-none" w:eastAsia="en-US"/>
    </w:rPr>
  </w:style>
  <w:style w:type="character" w:customStyle="1" w:styleId="30">
    <w:name w:val="Заголовок 3 Знак"/>
    <w:link w:val="3"/>
    <w:uiPriority w:val="9"/>
    <w:rPr>
      <w:rFonts w:ascii="Times New Roman" w:hAnsi="Times New Roman" w:cs="Times New Roman"/>
      <w:bCs/>
      <w:sz w:val="22"/>
      <w:szCs w:val="22"/>
      <w:lang w:val="x-none" w:eastAsia="en-US"/>
    </w:rPr>
  </w:style>
  <w:style w:type="character" w:customStyle="1" w:styleId="40">
    <w:name w:val="Заголовок 4 Знак"/>
    <w:link w:val="4"/>
    <w:uiPriority w:val="9"/>
    <w:locked/>
    <w:rsid w:val="005C76E0"/>
    <w:rPr>
      <w:rFonts w:ascii="Times New Roman" w:hAnsi="Times New Roman" w:cs="Times New Roman"/>
      <w:b/>
      <w:bCs/>
      <w:sz w:val="28"/>
      <w:szCs w:val="28"/>
    </w:rPr>
  </w:style>
  <w:style w:type="character" w:customStyle="1" w:styleId="50">
    <w:name w:val="Заголовок 5 Знак"/>
    <w:link w:val="5"/>
    <w:uiPriority w:val="9"/>
    <w:rPr>
      <w:rFonts w:ascii="Times New Roman" w:hAnsi="Times New Roman" w:cs="Times New Roman"/>
      <w:b/>
      <w:bCs/>
      <w:sz w:val="28"/>
    </w:rPr>
  </w:style>
  <w:style w:type="paragraph" w:styleId="a4">
    <w:name w:val="Document Map"/>
    <w:basedOn w:val="a0"/>
    <w:link w:val="a5"/>
    <w:uiPriority w:val="99"/>
    <w:unhideWhenUsed/>
    <w:rPr>
      <w:rFonts w:ascii="Tahoma" w:hAnsi="Tahoma" w:cs="Tahoma"/>
      <w:sz w:val="16"/>
      <w:szCs w:val="16"/>
    </w:rPr>
  </w:style>
  <w:style w:type="character" w:customStyle="1" w:styleId="a5">
    <w:name w:val="Схема документа Знак"/>
    <w:link w:val="a4"/>
    <w:uiPriority w:val="99"/>
    <w:rPr>
      <w:rFonts w:ascii="Tahoma" w:hAnsi="Tahoma" w:cs="Tahoma"/>
      <w:sz w:val="16"/>
      <w:szCs w:val="16"/>
      <w:lang w:val="x-none" w:eastAsia="en-US"/>
    </w:rPr>
  </w:style>
  <w:style w:type="character" w:customStyle="1" w:styleId="a6">
    <w:name w:val="Жирный"/>
    <w:qFormat/>
    <w:rPr>
      <w:rFonts w:ascii="Times New Roman" w:hAnsi="Times New Roman" w:cs="Times New Roman"/>
      <w:b/>
      <w:sz w:val="28"/>
    </w:rPr>
  </w:style>
  <w:style w:type="paragraph" w:customStyle="1" w:styleId="a">
    <w:name w:val="Маркер"/>
    <w:basedOn w:val="a7"/>
    <w:next w:val="a0"/>
    <w:autoRedefine/>
    <w:qFormat/>
    <w:pPr>
      <w:widowControl/>
      <w:numPr>
        <w:numId w:val="3"/>
      </w:numPr>
      <w:contextualSpacing/>
    </w:pPr>
  </w:style>
  <w:style w:type="paragraph" w:styleId="a7">
    <w:name w:val="List Paragraph"/>
    <w:basedOn w:val="a0"/>
    <w:uiPriority w:val="34"/>
    <w:qFormat/>
    <w:pPr>
      <w:ind w:left="708"/>
    </w:pPr>
  </w:style>
  <w:style w:type="character" w:customStyle="1" w:styleId="a8">
    <w:name w:val="Маркер Знак"/>
    <w:rPr>
      <w:rFonts w:ascii="Times New Roman" w:hAnsi="Times New Roman" w:cs="Times New Roman"/>
      <w:sz w:val="22"/>
      <w:szCs w:val="22"/>
      <w:lang w:val="x-none" w:eastAsia="en-US"/>
    </w:rPr>
  </w:style>
  <w:style w:type="paragraph" w:customStyle="1" w:styleId="a9">
    <w:name w:val="По центру"/>
    <w:basedOn w:val="a0"/>
    <w:next w:val="a0"/>
    <w:autoRedefine/>
    <w:qFormat/>
    <w:pPr>
      <w:ind w:firstLine="0"/>
      <w:jc w:val="center"/>
    </w:pPr>
    <w:rPr>
      <w:noProof/>
    </w:rPr>
  </w:style>
  <w:style w:type="paragraph" w:customStyle="1" w:styleId="aa">
    <w:name w:val="ТАбличный"/>
    <w:basedOn w:val="a0"/>
    <w:autoRedefine/>
    <w:qFormat/>
    <w:pPr>
      <w:widowControl/>
      <w:spacing w:line="240" w:lineRule="auto"/>
      <w:ind w:firstLine="0"/>
    </w:pPr>
    <w:rPr>
      <w:sz w:val="20"/>
      <w:szCs w:val="16"/>
    </w:rPr>
  </w:style>
  <w:style w:type="character" w:customStyle="1" w:styleId="ab">
    <w:name w:val="ТАбличный Знак"/>
    <w:rPr>
      <w:rFonts w:ascii="Times New Roman" w:hAnsi="Times New Roman" w:cs="Times New Roman"/>
      <w:sz w:val="16"/>
      <w:szCs w:val="16"/>
      <w:lang w:val="x-none" w:eastAsia="en-US"/>
    </w:rPr>
  </w:style>
  <w:style w:type="paragraph" w:customStyle="1" w:styleId="-">
    <w:name w:val="Стих-е"/>
    <w:basedOn w:val="a0"/>
    <w:autoRedefine/>
    <w:qFormat/>
    <w:rsid w:val="000173C4"/>
    <w:pPr>
      <w:ind w:left="1985" w:firstLine="0"/>
    </w:pPr>
    <w:rPr>
      <w:lang w:val="uk-UA"/>
    </w:rPr>
  </w:style>
  <w:style w:type="character" w:customStyle="1" w:styleId="-0">
    <w:name w:val="Стих-е Знак"/>
    <w:qFormat/>
    <w:rsid w:val="000173C4"/>
    <w:rPr>
      <w:rFonts w:ascii="Times New Roman" w:hAnsi="Times New Roman" w:cs="Times New Roman"/>
      <w:sz w:val="28"/>
      <w:lang w:val="uk-UA" w:eastAsia="x-none"/>
    </w:rPr>
  </w:style>
  <w:style w:type="paragraph" w:customStyle="1" w:styleId="ac">
    <w:name w:val="Для таблиц"/>
    <w:basedOn w:val="aa"/>
    <w:autoRedefine/>
    <w:pPr>
      <w:widowControl w:val="0"/>
    </w:pPr>
  </w:style>
  <w:style w:type="paragraph" w:customStyle="1" w:styleId="MR">
    <w:name w:val="MаркеR"/>
    <w:basedOn w:val="a0"/>
    <w:link w:val="MR0"/>
    <w:autoRedefine/>
    <w:qFormat/>
    <w:rsid w:val="005C76E0"/>
    <w:pPr>
      <w:numPr>
        <w:numId w:val="8"/>
      </w:numPr>
      <w:tabs>
        <w:tab w:val="left" w:pos="993"/>
      </w:tabs>
    </w:pPr>
  </w:style>
  <w:style w:type="character" w:customStyle="1" w:styleId="MR0">
    <w:name w:val="MаркеR Знак"/>
    <w:link w:val="MR"/>
    <w:locked/>
    <w:rsid w:val="005C76E0"/>
    <w:rPr>
      <w:rFonts w:ascii="Times New Roman" w:hAnsi="Times New Roman" w:cs="Times New Roman"/>
      <w:sz w:val="24"/>
      <w:szCs w:val="24"/>
    </w:rPr>
  </w:style>
  <w:style w:type="character" w:customStyle="1" w:styleId="11">
    <w:name w:val="Стиль1"/>
    <w:rsid w:val="00F81F5E"/>
  </w:style>
  <w:style w:type="paragraph" w:styleId="ad">
    <w:name w:val="footer"/>
    <w:basedOn w:val="a0"/>
    <w:link w:val="ae"/>
    <w:uiPriority w:val="99"/>
    <w:rsid w:val="00F81F5E"/>
    <w:pPr>
      <w:widowControl/>
      <w:tabs>
        <w:tab w:val="center" w:pos="4677"/>
        <w:tab w:val="right" w:pos="9355"/>
      </w:tabs>
      <w:spacing w:line="240" w:lineRule="auto"/>
      <w:ind w:firstLine="0"/>
      <w:jc w:val="left"/>
    </w:pPr>
    <w:rPr>
      <w:sz w:val="24"/>
    </w:rPr>
  </w:style>
  <w:style w:type="character" w:customStyle="1" w:styleId="ae">
    <w:name w:val="Нижній колонтитул Знак"/>
    <w:link w:val="ad"/>
    <w:uiPriority w:val="99"/>
    <w:locked/>
    <w:rsid w:val="00F81F5E"/>
    <w:rPr>
      <w:rFonts w:ascii="Times New Roman" w:hAnsi="Times New Roman" w:cs="Times New Roman"/>
      <w:sz w:val="24"/>
      <w:szCs w:val="24"/>
    </w:rPr>
  </w:style>
  <w:style w:type="character" w:styleId="HTML">
    <w:name w:val="HTML Typewriter"/>
    <w:uiPriority w:val="99"/>
    <w:rsid w:val="00F81F5E"/>
    <w:rPr>
      <w:rFonts w:ascii="Courier New" w:hAnsi="Courier New" w:cs="Courier New"/>
      <w:sz w:val="20"/>
      <w:szCs w:val="20"/>
    </w:rPr>
  </w:style>
  <w:style w:type="character" w:styleId="af">
    <w:name w:val="page number"/>
    <w:uiPriority w:val="99"/>
    <w:rsid w:val="00F81F5E"/>
    <w:rPr>
      <w:rFonts w:cs="Times New Roman"/>
    </w:rPr>
  </w:style>
  <w:style w:type="paragraph" w:styleId="af0">
    <w:name w:val="header"/>
    <w:basedOn w:val="a0"/>
    <w:link w:val="af1"/>
    <w:uiPriority w:val="99"/>
    <w:rsid w:val="00F81F5E"/>
    <w:pPr>
      <w:widowControl/>
      <w:tabs>
        <w:tab w:val="center" w:pos="4677"/>
        <w:tab w:val="right" w:pos="9355"/>
      </w:tabs>
      <w:spacing w:line="240" w:lineRule="auto"/>
      <w:ind w:firstLine="0"/>
      <w:jc w:val="left"/>
    </w:pPr>
    <w:rPr>
      <w:sz w:val="24"/>
    </w:rPr>
  </w:style>
  <w:style w:type="character" w:customStyle="1" w:styleId="af1">
    <w:name w:val="Верхній колонтитул Знак"/>
    <w:link w:val="af0"/>
    <w:uiPriority w:val="99"/>
    <w:locked/>
    <w:rsid w:val="00F81F5E"/>
    <w:rPr>
      <w:rFonts w:ascii="Times New Roman" w:hAnsi="Times New Roman" w:cs="Times New Roman"/>
      <w:sz w:val="24"/>
      <w:szCs w:val="24"/>
    </w:rPr>
  </w:style>
  <w:style w:type="table" w:styleId="af2">
    <w:name w:val="Table Grid"/>
    <w:basedOn w:val="a2"/>
    <w:uiPriority w:val="59"/>
    <w:rsid w:val="00F81F5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0"/>
    <w:link w:val="32"/>
    <w:uiPriority w:val="99"/>
    <w:rsid w:val="00F81F5E"/>
    <w:pPr>
      <w:widowControl/>
      <w:spacing w:line="240" w:lineRule="auto"/>
      <w:ind w:firstLine="0"/>
    </w:pPr>
    <w:rPr>
      <w:szCs w:val="20"/>
      <w:lang w:val="uk-UA" w:eastAsia="en-US"/>
    </w:rPr>
  </w:style>
  <w:style w:type="character" w:customStyle="1" w:styleId="32">
    <w:name w:val="Основний текст 3 Знак"/>
    <w:link w:val="31"/>
    <w:uiPriority w:val="99"/>
    <w:locked/>
    <w:rsid w:val="00F81F5E"/>
    <w:rPr>
      <w:rFonts w:ascii="Times New Roman" w:hAnsi="Times New Roman" w:cs="Times New Roman"/>
      <w:sz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footer" Target="foot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2.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20.bin"/><Relationship Id="rId48"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bperfomer\Application%20Data\Microsoft\&#1064;&#1072;&#1073;&#1083;&#1086;&#1085;&#1099;\&#1056;&#1077;&#1092;&#1077;&#1088;&#1072;&#109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Реферат.dot</Template>
  <TotalTime>0</TotalTime>
  <Pages>1</Pages>
  <Words>2353</Words>
  <Characters>13418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JobPerformer</dc:creator>
  <cp:keywords/>
  <dc:description/>
  <cp:lastModifiedBy>Irina</cp:lastModifiedBy>
  <cp:revision>2</cp:revision>
  <dcterms:created xsi:type="dcterms:W3CDTF">2014-08-13T16:01:00Z</dcterms:created>
  <dcterms:modified xsi:type="dcterms:W3CDTF">2014-08-13T16:01:00Z</dcterms:modified>
</cp:coreProperties>
</file>