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43" w:rsidRPr="00F20E23" w:rsidRDefault="006F6A43" w:rsidP="006F6A43">
      <w:pPr>
        <w:spacing w:before="120"/>
        <w:jc w:val="center"/>
        <w:rPr>
          <w:b/>
          <w:bCs/>
          <w:sz w:val="32"/>
          <w:szCs w:val="32"/>
        </w:rPr>
      </w:pPr>
      <w:r w:rsidRPr="00F20E23">
        <w:rPr>
          <w:b/>
          <w:bCs/>
          <w:sz w:val="32"/>
          <w:szCs w:val="32"/>
        </w:rPr>
        <w:t xml:space="preserve">Диапазон приемлемости </w:t>
      </w:r>
    </w:p>
    <w:p w:rsidR="006F6A43" w:rsidRPr="00891F91" w:rsidRDefault="006F6A43" w:rsidP="006F6A43">
      <w:pPr>
        <w:spacing w:before="120"/>
        <w:ind w:firstLine="567"/>
        <w:jc w:val="both"/>
      </w:pPr>
      <w:r w:rsidRPr="00891F91">
        <w:t xml:space="preserve">Диапазон приемлемости, совокупность форм сексуального поведения при интимной близости, не порождающих у партнёров негативной эмоциональной реакции и расцениваемых ими как допустимые. Сюда входят все виды ласк, формы и допустимость их воздействия на те или иные эрогенные зоны перед половым актом (коитусом), в процессе его и в период спада полового возбуждения, позиции при половом акте. Любое воздействие на эрогенные зоны оказывает возбуждающее действие, если оно допустимо с морально-этических позиций данной личности в сексуальных отношениях, не выходит за рамки индивидуального представления о его приемлемости и доставляет взаимное удовлетворение партнёрам. </w:t>
      </w:r>
    </w:p>
    <w:p w:rsidR="006F6A43" w:rsidRPr="00891F91" w:rsidRDefault="006F6A43" w:rsidP="006F6A43">
      <w:pPr>
        <w:spacing w:before="120"/>
        <w:ind w:firstLine="567"/>
        <w:jc w:val="both"/>
      </w:pPr>
      <w:r w:rsidRPr="00891F91">
        <w:t xml:space="preserve">Всё, что превышает границы представлений одного из партнёров, переживается им как нечто уродливое, постыдное, аморальное, как отклонение от нормы сексуальной. Но граница между формами сексуального поведения, соответствующими норме, и отклонениями от неё весьма расплывчата и может изменяться в зависимости от моральных установок общества, индивидуального развития личности, возраста партнёров и т. д. У различных людей диапазоны приемлемости разные, и только при уравновешивании их у половых партнёров достигаются условия для формирования гармонии сексуальной. Уравнивание диапазонов приемлемости происходит чаще за счёт расширения его у женщины. Если женщина активно сопротивляется этому процессу (что встречается в браке с нелюбимым человеком или при чрезмерно строгом воспитании девушки), то у супруга может накапливаться чувство неудовлетворённости половой жизнью и снижаться половое влечение (либидо) к данной женщине. Если же мужчина грубо нарушает диапазон приемлемости женщины, используя ласки, не приемлемые на её взгляд, то его действия воспринимаются женщиной не как проявление полового чувства, а как оскорбление её женского достоинства и выражение испорченности, развращённости партнёра. </w:t>
      </w:r>
    </w:p>
    <w:p w:rsidR="006F6A43" w:rsidRPr="00891F91" w:rsidRDefault="006F6A43" w:rsidP="006F6A43">
      <w:pPr>
        <w:spacing w:before="120"/>
        <w:ind w:firstLine="567"/>
        <w:jc w:val="both"/>
      </w:pPr>
      <w:r w:rsidRPr="00891F91">
        <w:t>Уравнивание диапазонов приемлемости супругов</w:t>
      </w:r>
      <w:r>
        <w:t xml:space="preserve"> </w:t>
      </w:r>
      <w:r w:rsidRPr="00891F91">
        <w:t xml:space="preserve">— процесс, требующий уважительного отношения к чувствам каждого, большого такта и взаимного доверия. Диапазон приемлемости расширяется по мере углубления взаимоотношений между мужчиной и женщиной. Сперва взгляды, улыбки, робкое прикосновение к руке, поглаживание, затем объятия, поцелуи. Такой флирт, или любовная игра, подготавливает женщину к физиологическому оргазму при совокуплении, так как многие женщины без опыта в этом отношении могут остаться совершенно холодными в сексуальном смысле (см. Половая холодность). Дальнейшее расширение диапазона приемлемости приводит к ласкам более интимных мест, в частности шеи, груди, сосков, половых органов. Расположенные в этих местах нервные окончания воспринимают ласки, возбуждая нервную систему, а психика "окрашивает" это возбуждение эротическими тонами. </w:t>
      </w:r>
    </w:p>
    <w:p w:rsidR="006F6A43" w:rsidRPr="00891F91" w:rsidRDefault="006F6A43" w:rsidP="006F6A43">
      <w:pPr>
        <w:spacing w:before="120"/>
        <w:ind w:firstLine="567"/>
        <w:jc w:val="both"/>
      </w:pPr>
      <w:r w:rsidRPr="00891F91">
        <w:t>В ряде случаев любовная игра приводит к достижению женщиной полового удовлетворения (см. Петтинг) даже на этом уровне. Мужчины и женщины вступают в брак обычно с различными диапазонами приемлемости. Как правило, у мужчин он значительно шире (хотя и не всегда), поэтому они допускают и проявляют большую свободу действий при подготовке к близости, при ласках, выборе позы сближения и т. д. Стыдливость, а в неменьшей степени и дефекты полового воспитания мешают женщинам сразу принять все предложения мужа. Буквально исключением являются женщины, которые считают правильным и полезным всё, что предлагает любимый и любящий супруг. Чаще же мужьям приходится практически всю жизнь расширять диапазон приемлемости жены до уровня собственного.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A43"/>
    <w:rsid w:val="00203B48"/>
    <w:rsid w:val="00616072"/>
    <w:rsid w:val="006F6A43"/>
    <w:rsid w:val="00891F91"/>
    <w:rsid w:val="008B35EE"/>
    <w:rsid w:val="00B42C45"/>
    <w:rsid w:val="00B47B6A"/>
    <w:rsid w:val="00CB7217"/>
    <w:rsid w:val="00F2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1AEBB4-7009-4853-BB00-5DBB5B5C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4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F6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2218</Words>
  <Characters>1265</Characters>
  <Application>Microsoft Office Word</Application>
  <DocSecurity>0</DocSecurity>
  <Lines>10</Lines>
  <Paragraphs>6</Paragraphs>
  <ScaleCrop>false</ScaleCrop>
  <Company>Home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Диапазон приемлемости </dc:title>
  <dc:subject/>
  <dc:creator>User</dc:creator>
  <cp:keywords/>
  <dc:description/>
  <cp:lastModifiedBy>admin</cp:lastModifiedBy>
  <cp:revision>2</cp:revision>
  <dcterms:created xsi:type="dcterms:W3CDTF">2014-01-25T12:21:00Z</dcterms:created>
  <dcterms:modified xsi:type="dcterms:W3CDTF">2014-01-25T12:21:00Z</dcterms:modified>
</cp:coreProperties>
</file>