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40BD6" w:rsidRDefault="00540BD6">
      <w:pPr>
        <w:pStyle w:val="a3"/>
        <w:spacing w:line="240" w:lineRule="auto"/>
        <w:jc w:val="center"/>
      </w:pPr>
      <w:r>
        <w:t>МОСКОВСКИЙ ГОСУДАРСТВЕННЫЙ УНИВЕРСИТЕТ</w:t>
      </w:r>
      <w:r>
        <w:br/>
        <w:t>имени М. В. ЛОМОНОСОВА</w:t>
      </w:r>
    </w:p>
    <w:p w:rsidR="00540BD6" w:rsidRDefault="00540BD6">
      <w:pPr>
        <w:pStyle w:val="a3"/>
        <w:jc w:val="center"/>
      </w:pPr>
    </w:p>
    <w:p w:rsidR="00540BD6" w:rsidRDefault="00540BD6">
      <w:pPr>
        <w:pStyle w:val="a3"/>
        <w:jc w:val="center"/>
      </w:pPr>
      <w:r>
        <w:t>ФАКУЛЬТЕТ ЖУРНАЛИСТИКИ</w:t>
      </w:r>
    </w:p>
    <w:p w:rsidR="00540BD6" w:rsidRDefault="00540BD6">
      <w:pPr>
        <w:pStyle w:val="1"/>
      </w:pPr>
      <w:r>
        <w:t>Кафедра зарубежной журналистики и литературы</w:t>
      </w:r>
    </w:p>
    <w:p w:rsidR="00540BD6" w:rsidRDefault="00540BD6">
      <w:pPr>
        <w:pStyle w:val="a3"/>
        <w:spacing w:line="240" w:lineRule="auto"/>
        <w:jc w:val="center"/>
      </w:pPr>
    </w:p>
    <w:p w:rsidR="00540BD6" w:rsidRDefault="00540BD6">
      <w:pPr>
        <w:pStyle w:val="a3"/>
        <w:jc w:val="center"/>
      </w:pPr>
    </w:p>
    <w:p w:rsidR="00540BD6" w:rsidRDefault="00540BD6">
      <w:pPr>
        <w:pStyle w:val="a3"/>
        <w:jc w:val="center"/>
      </w:pPr>
    </w:p>
    <w:p w:rsidR="00540BD6" w:rsidRDefault="00540BD6">
      <w:pPr>
        <w:pStyle w:val="a3"/>
        <w:spacing w:line="240" w:lineRule="auto"/>
        <w:jc w:val="center"/>
      </w:pPr>
    </w:p>
    <w:p w:rsidR="00540BD6" w:rsidRDefault="00540BD6">
      <w:pPr>
        <w:pStyle w:val="a3"/>
        <w:spacing w:line="240" w:lineRule="auto"/>
        <w:jc w:val="center"/>
      </w:pPr>
    </w:p>
    <w:p w:rsidR="00540BD6" w:rsidRDefault="00540BD6">
      <w:pPr>
        <w:pStyle w:val="a3"/>
        <w:spacing w:line="240" w:lineRule="auto"/>
        <w:jc w:val="center"/>
      </w:pPr>
    </w:p>
    <w:p w:rsidR="00540BD6" w:rsidRDefault="00540BD6">
      <w:pPr>
        <w:pStyle w:val="a3"/>
        <w:spacing w:line="240" w:lineRule="auto"/>
        <w:jc w:val="center"/>
      </w:pPr>
      <w:r>
        <w:t>РЕФЕРАТ</w:t>
      </w:r>
    </w:p>
    <w:p w:rsidR="00540BD6" w:rsidRDefault="00540BD6">
      <w:pPr>
        <w:pStyle w:val="a3"/>
        <w:spacing w:line="240" w:lineRule="auto"/>
        <w:jc w:val="center"/>
      </w:pPr>
    </w:p>
    <w:p w:rsidR="00540BD6" w:rsidRDefault="00540BD6">
      <w:pPr>
        <w:pStyle w:val="a3"/>
        <w:spacing w:line="240" w:lineRule="auto"/>
        <w:jc w:val="center"/>
        <w:rPr>
          <w:b/>
          <w:bCs/>
        </w:rPr>
      </w:pPr>
      <w:r>
        <w:rPr>
          <w:b/>
          <w:bCs/>
        </w:rPr>
        <w:t xml:space="preserve">Тема морского путешествия </w:t>
      </w:r>
      <w:r>
        <w:rPr>
          <w:b/>
          <w:bCs/>
        </w:rPr>
        <w:br/>
        <w:t>и образ страны блаженства в ирландских сагах</w:t>
      </w:r>
    </w:p>
    <w:p w:rsidR="00540BD6" w:rsidRDefault="00540BD6">
      <w:pPr>
        <w:pStyle w:val="a3"/>
        <w:spacing w:line="240" w:lineRule="auto"/>
      </w:pPr>
    </w:p>
    <w:p w:rsidR="00540BD6" w:rsidRDefault="00540BD6">
      <w:pPr>
        <w:pStyle w:val="a3"/>
        <w:spacing w:line="240" w:lineRule="auto"/>
        <w:jc w:val="right"/>
      </w:pPr>
    </w:p>
    <w:p w:rsidR="00540BD6" w:rsidRDefault="00540BD6">
      <w:pPr>
        <w:pStyle w:val="a3"/>
        <w:spacing w:line="240" w:lineRule="auto"/>
        <w:jc w:val="right"/>
      </w:pPr>
    </w:p>
    <w:p w:rsidR="00540BD6" w:rsidRDefault="00540BD6">
      <w:pPr>
        <w:pStyle w:val="a3"/>
        <w:spacing w:line="240" w:lineRule="auto"/>
        <w:jc w:val="right"/>
      </w:pPr>
    </w:p>
    <w:p w:rsidR="00540BD6" w:rsidRDefault="00540BD6">
      <w:pPr>
        <w:pStyle w:val="a3"/>
        <w:spacing w:line="240" w:lineRule="auto"/>
        <w:jc w:val="right"/>
      </w:pPr>
    </w:p>
    <w:p w:rsidR="00540BD6" w:rsidRDefault="00540BD6">
      <w:pPr>
        <w:pStyle w:val="a3"/>
        <w:spacing w:line="240" w:lineRule="auto"/>
        <w:jc w:val="right"/>
      </w:pPr>
    </w:p>
    <w:p w:rsidR="00540BD6" w:rsidRDefault="00540BD6">
      <w:pPr>
        <w:pStyle w:val="a3"/>
        <w:spacing w:line="240" w:lineRule="auto"/>
        <w:jc w:val="right"/>
      </w:pPr>
      <w:r>
        <w:t>Выполнил:</w:t>
      </w:r>
    </w:p>
    <w:p w:rsidR="00540BD6" w:rsidRDefault="00540BD6">
      <w:pPr>
        <w:pStyle w:val="a3"/>
        <w:spacing w:line="240" w:lineRule="auto"/>
        <w:jc w:val="right"/>
      </w:pPr>
    </w:p>
    <w:p w:rsidR="00540BD6" w:rsidRDefault="00540BD6">
      <w:pPr>
        <w:pStyle w:val="a3"/>
        <w:spacing w:line="240" w:lineRule="auto"/>
        <w:jc w:val="right"/>
      </w:pPr>
    </w:p>
    <w:p w:rsidR="00540BD6" w:rsidRDefault="00540BD6">
      <w:pPr>
        <w:pStyle w:val="a3"/>
        <w:spacing w:line="240" w:lineRule="auto"/>
        <w:jc w:val="right"/>
      </w:pPr>
      <w:r>
        <w:t>Преподаватель:</w:t>
      </w:r>
    </w:p>
    <w:p w:rsidR="00540BD6" w:rsidRDefault="00540BD6">
      <w:pPr>
        <w:pStyle w:val="a3"/>
        <w:spacing w:line="240" w:lineRule="auto"/>
        <w:jc w:val="right"/>
      </w:pPr>
    </w:p>
    <w:p w:rsidR="00540BD6" w:rsidRDefault="00540BD6">
      <w:pPr>
        <w:pStyle w:val="a3"/>
        <w:spacing w:line="240" w:lineRule="auto"/>
        <w:jc w:val="right"/>
      </w:pPr>
    </w:p>
    <w:p w:rsidR="00540BD6" w:rsidRDefault="00540BD6">
      <w:pPr>
        <w:pStyle w:val="a3"/>
        <w:spacing w:line="240" w:lineRule="auto"/>
        <w:jc w:val="right"/>
      </w:pPr>
    </w:p>
    <w:p w:rsidR="00540BD6" w:rsidRDefault="00540BD6">
      <w:pPr>
        <w:pStyle w:val="a3"/>
        <w:spacing w:line="240" w:lineRule="auto"/>
        <w:jc w:val="center"/>
      </w:pPr>
    </w:p>
    <w:p w:rsidR="00540BD6" w:rsidRDefault="00540BD6">
      <w:pPr>
        <w:pStyle w:val="a3"/>
        <w:spacing w:line="240" w:lineRule="auto"/>
        <w:jc w:val="center"/>
      </w:pPr>
    </w:p>
    <w:p w:rsidR="00540BD6" w:rsidRDefault="00540BD6">
      <w:pPr>
        <w:pStyle w:val="a3"/>
        <w:spacing w:line="240" w:lineRule="auto"/>
        <w:jc w:val="center"/>
      </w:pPr>
    </w:p>
    <w:p w:rsidR="00540BD6" w:rsidRDefault="00540BD6">
      <w:pPr>
        <w:pStyle w:val="a3"/>
        <w:spacing w:line="240" w:lineRule="auto"/>
        <w:jc w:val="center"/>
      </w:pPr>
    </w:p>
    <w:p w:rsidR="00540BD6" w:rsidRDefault="00540BD6">
      <w:pPr>
        <w:pStyle w:val="a3"/>
        <w:spacing w:line="240" w:lineRule="auto"/>
        <w:jc w:val="center"/>
      </w:pPr>
    </w:p>
    <w:p w:rsidR="00540BD6" w:rsidRDefault="00540BD6">
      <w:pPr>
        <w:pStyle w:val="a3"/>
        <w:spacing w:line="240" w:lineRule="auto"/>
        <w:jc w:val="center"/>
      </w:pPr>
    </w:p>
    <w:p w:rsidR="00540BD6" w:rsidRDefault="00540BD6">
      <w:pPr>
        <w:pStyle w:val="a3"/>
        <w:spacing w:line="240" w:lineRule="auto"/>
        <w:jc w:val="center"/>
      </w:pPr>
    </w:p>
    <w:p w:rsidR="00540BD6" w:rsidRDefault="00540BD6">
      <w:pPr>
        <w:pStyle w:val="a3"/>
        <w:spacing w:line="240" w:lineRule="auto"/>
        <w:jc w:val="center"/>
      </w:pPr>
    </w:p>
    <w:p w:rsidR="00540BD6" w:rsidRDefault="00540BD6">
      <w:pPr>
        <w:pStyle w:val="a3"/>
        <w:spacing w:line="240" w:lineRule="auto"/>
        <w:jc w:val="center"/>
      </w:pPr>
    </w:p>
    <w:p w:rsidR="00540BD6" w:rsidRDefault="00540BD6">
      <w:pPr>
        <w:pStyle w:val="a3"/>
        <w:spacing w:line="240" w:lineRule="auto"/>
        <w:jc w:val="center"/>
      </w:pPr>
    </w:p>
    <w:p w:rsidR="00540BD6" w:rsidRDefault="00540BD6">
      <w:pPr>
        <w:jc w:val="center"/>
        <w:rPr>
          <w:sz w:val="28"/>
          <w:szCs w:val="28"/>
        </w:rPr>
      </w:pPr>
      <w:r>
        <w:rPr>
          <w:sz w:val="28"/>
          <w:szCs w:val="28"/>
        </w:rPr>
        <w:t>Москва, 2005</w:t>
      </w:r>
    </w:p>
    <w:p w:rsidR="00540BD6" w:rsidRDefault="00540BD6">
      <w:pPr>
        <w:jc w:val="center"/>
        <w:rPr>
          <w:b/>
          <w:bCs/>
          <w:sz w:val="28"/>
          <w:szCs w:val="28"/>
        </w:rPr>
      </w:pPr>
      <w:r>
        <w:rPr>
          <w:sz w:val="28"/>
          <w:szCs w:val="28"/>
        </w:rPr>
        <w:br w:type="page"/>
      </w:r>
      <w:r>
        <w:rPr>
          <w:b/>
          <w:bCs/>
          <w:sz w:val="28"/>
          <w:szCs w:val="28"/>
        </w:rPr>
        <w:t>Вступление</w:t>
      </w:r>
    </w:p>
    <w:p w:rsidR="00540BD6" w:rsidRDefault="00540BD6">
      <w:pPr>
        <w:jc w:val="center"/>
        <w:rPr>
          <w:sz w:val="28"/>
          <w:szCs w:val="28"/>
        </w:rPr>
      </w:pPr>
    </w:p>
    <w:p w:rsidR="00540BD6" w:rsidRDefault="00540BD6">
      <w:pPr>
        <w:spacing w:line="360" w:lineRule="auto"/>
        <w:ind w:firstLine="748"/>
      </w:pPr>
      <w:r>
        <w:t>С древнейших времен люди, сталкиваясь с необходимостью выживать в непростых условиях, мечтали о далёких «блаженных» странах, где есть все, что нужно для жизни, полной удовольствий, причем достается это без малейшего труда. В мифологии различных народов неизменно появлялись легенды прекрасных странах, где человечество пребывало в счастливом и беззаботном состоянии.  Зачастую недоступность этих стран объяснялось их удаленностью от известного мира, и только отважным героям-путешественникам иногда удавалось там побывать. С развитием письменности фантазии об идеальном мире перешли на страницы литературных произведений.</w:t>
      </w:r>
    </w:p>
    <w:p w:rsidR="00540BD6" w:rsidRDefault="00540BD6">
      <w:pPr>
        <w:pStyle w:val="2"/>
        <w:spacing w:line="360" w:lineRule="auto"/>
      </w:pPr>
      <w:r>
        <w:t>В античной литературе мы видим такой сюжет в «Одиссее» Гомера. Возвращаясь с острова нимфы Калипсо, Одиссей попадает на остров Схерия, где живут феакийцы – «родные богам». Они ведут счастливую жизнь без горестей и бед: их земли плодородны, никто не знает нужды, сами они отличные мореплаватели, а их жены – «отличны в тканье». Сказочным кораблям феакийцев не нужны кормщики: они сами направляют свой бег в нужную мореходам сторону и всегда находят путь, не боясь бурь и туманов. Их город с первого взгляда поражает богатством и красотой, а боги пируют вместе с ними, даже не скрывая своего облика.</w:t>
      </w:r>
    </w:p>
    <w:p w:rsidR="00540BD6" w:rsidRDefault="00540BD6">
      <w:pPr>
        <w:spacing w:line="360" w:lineRule="auto"/>
        <w:ind w:firstLine="748"/>
      </w:pPr>
      <w:r>
        <w:t>Мечты об идеальных странах встречаются также в поэме «Труды и дни» Гесиода и «Метаморфозах» Овидия. Они используют понятие «золотой век», ставшее затем нарицательным. Согласно Гесиоду, первое поколение людей в правление верховного бога Кроноса наслаждалось полным блаженством. Люди жили спокойно, не зная ни горя, ни трудов. Плодоносные земли в изобилии давали им пищу. Они не старели, а когда приходило время умирать – словно засыпали. Но за Золотым  веком наступил серебряный, затем медный, - каждый тяжелее и бедственнее предыдущего. Четвёртым был век героев (воевавших под Фивами и под Троей) и, наконец, наступил испорченный и жестокий железный век, когда «ни днём не прекращаются труды и печали, ни ночью».</w:t>
      </w:r>
      <w:r>
        <w:br/>
        <w:t>Сходную картину рисует Овидий. Люди, жившие в золотом веке всегда соблюдали справедливость и верность. Они не знали войны и оружия. Не знали они и работы: земля сама приносила им все необходимое. В те времена стояла вечная весна, текли реки молока и нектара. За золотым  веком у Овидия, как и у Гесиода, следовали в порядке постепенного регресса серебряный, затем медный, наконец (минуя «век героев»), - железный, худший и тяжелейший из всех.</w:t>
      </w:r>
    </w:p>
    <w:p w:rsidR="00540BD6" w:rsidRDefault="00540BD6">
      <w:pPr>
        <w:spacing w:line="360" w:lineRule="auto"/>
        <w:ind w:firstLine="748"/>
      </w:pPr>
    </w:p>
    <w:p w:rsidR="00540BD6" w:rsidRDefault="00540BD6">
      <w:pPr>
        <w:spacing w:line="360" w:lineRule="auto"/>
        <w:ind w:firstLine="748"/>
      </w:pPr>
      <w:r>
        <w:t>С распространением христианства появилась иные легенды о далёком прекрасном мире: достаточно хотя бы вспомнить ветхозаветный рассказ о жизни первых людей в Эдеме, откуда они были изгнаны Богом за ослушание. Перейдя в христианское вероучение, этот библейский миф получил в нём совершенно исключительное значение, превратившись в один из важнейших догматов всей христианской религии: «грехопадение» первых людей, как основная причина греховности всего человечества, - отсюда и потеря рая, и всё мировое зло.</w:t>
      </w:r>
    </w:p>
    <w:p w:rsidR="00540BD6" w:rsidRDefault="00540BD6">
      <w:pPr>
        <w:spacing w:line="360" w:lineRule="auto"/>
        <w:ind w:firstLine="748"/>
      </w:pPr>
    </w:p>
    <w:p w:rsidR="00540BD6" w:rsidRDefault="00540BD6">
      <w:pPr>
        <w:spacing w:line="360" w:lineRule="auto"/>
        <w:ind w:firstLine="748"/>
      </w:pPr>
      <w:r>
        <w:t xml:space="preserve">Постепенно фантазии о стране блаженства оформились в литературный жанр. В Эпоху Возрождения появился целый ряд подобных книг, в том числе знаменитая «Утопия» Томаса Мора, давшая впоследствии название этому направлению. </w:t>
      </w:r>
    </w:p>
    <w:p w:rsidR="00540BD6" w:rsidRDefault="00540BD6">
      <w:pPr>
        <w:spacing w:line="360" w:lineRule="auto"/>
        <w:jc w:val="center"/>
        <w:rPr>
          <w:b/>
          <w:bCs/>
          <w:sz w:val="28"/>
          <w:szCs w:val="28"/>
        </w:rPr>
      </w:pPr>
      <w:r>
        <w:rPr>
          <w:sz w:val="28"/>
          <w:szCs w:val="28"/>
        </w:rPr>
        <w:br w:type="page"/>
      </w:r>
      <w:r>
        <w:rPr>
          <w:b/>
          <w:bCs/>
          <w:sz w:val="28"/>
          <w:szCs w:val="28"/>
        </w:rPr>
        <w:t xml:space="preserve">Тема морского путешествия </w:t>
      </w:r>
      <w:r>
        <w:rPr>
          <w:b/>
          <w:bCs/>
          <w:sz w:val="28"/>
          <w:szCs w:val="28"/>
        </w:rPr>
        <w:br/>
        <w:t>и образ страны блаженства в ирландских сагах</w:t>
      </w:r>
    </w:p>
    <w:p w:rsidR="00540BD6" w:rsidRDefault="00540BD6">
      <w:pPr>
        <w:spacing w:line="360" w:lineRule="auto"/>
        <w:ind w:firstLine="748"/>
        <w:jc w:val="center"/>
        <w:rPr>
          <w:b/>
          <w:bCs/>
          <w:sz w:val="28"/>
          <w:szCs w:val="28"/>
        </w:rPr>
      </w:pPr>
    </w:p>
    <w:p w:rsidR="00540BD6" w:rsidRDefault="00540BD6">
      <w:pPr>
        <w:spacing w:line="360" w:lineRule="auto"/>
        <w:ind w:firstLine="748"/>
      </w:pPr>
      <w:r>
        <w:t xml:space="preserve">Многие ирландские саги (в основном, относящиеся к фантастическому, а не к героическому эпосу) посвящены теме морского путешествия в далекую прекрасную страну. </w:t>
      </w:r>
    </w:p>
    <w:p w:rsidR="00540BD6" w:rsidRDefault="00540BD6">
      <w:pPr>
        <w:spacing w:line="360" w:lineRule="auto"/>
        <w:ind w:firstLine="748"/>
      </w:pPr>
      <w:r>
        <w:t xml:space="preserve">Так, например, в саге </w:t>
      </w:r>
      <w:r>
        <w:rPr>
          <w:b/>
          <w:bCs/>
        </w:rPr>
        <w:t>«Плавание Брана, сына Фебала»</w:t>
      </w:r>
      <w:r>
        <w:t xml:space="preserve"> встречается описание чудесной страны Эмайн, куда зовет главного героя прекрасная «женщина неведомых стран»</w:t>
      </w:r>
      <w:r>
        <w:rPr>
          <w:rStyle w:val="aa"/>
        </w:rPr>
        <w:footnoteReference w:id="1"/>
      </w:r>
      <w:r>
        <w:t>:</w:t>
      </w:r>
    </w:p>
    <w:p w:rsidR="00540BD6" w:rsidRDefault="00540BD6">
      <w:pPr>
        <w:spacing w:line="360" w:lineRule="auto"/>
        <w:ind w:firstLine="1496"/>
      </w:pPr>
      <w:r>
        <w:t>Есть далекий-далекий остров,</w:t>
      </w:r>
    </w:p>
    <w:p w:rsidR="00540BD6" w:rsidRDefault="00540BD6">
      <w:pPr>
        <w:spacing w:line="360" w:lineRule="auto"/>
        <w:ind w:firstLine="1496"/>
      </w:pPr>
      <w:r>
        <w:t>Вкруг которого сверкают кони морей,</w:t>
      </w:r>
    </w:p>
    <w:p w:rsidR="00540BD6" w:rsidRDefault="00540BD6">
      <w:pPr>
        <w:spacing w:line="360" w:lineRule="auto"/>
        <w:ind w:firstLine="1496"/>
      </w:pPr>
      <w:r>
        <w:t>Прекрасен бег их по светлым склонам волн…</w:t>
      </w:r>
    </w:p>
    <w:p w:rsidR="00540BD6" w:rsidRDefault="00540BD6">
      <w:pPr>
        <w:spacing w:line="360" w:lineRule="auto"/>
        <w:ind w:firstLine="1496"/>
      </w:pPr>
      <w:r>
        <w:t>&lt;…&gt;</w:t>
      </w:r>
    </w:p>
    <w:p w:rsidR="00540BD6" w:rsidRDefault="00540BD6">
      <w:pPr>
        <w:spacing w:line="360" w:lineRule="auto"/>
        <w:ind w:firstLine="1496"/>
      </w:pPr>
      <w:r>
        <w:t>Там неведома горесть и неведом обман.</w:t>
      </w:r>
    </w:p>
    <w:p w:rsidR="00540BD6" w:rsidRDefault="00540BD6">
      <w:pPr>
        <w:spacing w:line="360" w:lineRule="auto"/>
        <w:ind w:firstLine="1496"/>
      </w:pPr>
      <w:r>
        <w:t>На земле родной, плодоносной,</w:t>
      </w:r>
    </w:p>
    <w:p w:rsidR="00540BD6" w:rsidRDefault="00540BD6">
      <w:pPr>
        <w:spacing w:line="360" w:lineRule="auto"/>
        <w:ind w:firstLine="1496"/>
      </w:pPr>
      <w:r>
        <w:t>Нет ни капли горечи, ни капли зла,</w:t>
      </w:r>
    </w:p>
    <w:p w:rsidR="00540BD6" w:rsidRDefault="00540BD6">
      <w:pPr>
        <w:spacing w:line="360" w:lineRule="auto"/>
        <w:ind w:firstLine="1496"/>
      </w:pPr>
      <w:r>
        <w:t>Все – сладкая музыка, нежащая слух.</w:t>
      </w:r>
    </w:p>
    <w:p w:rsidR="00540BD6" w:rsidRDefault="00540BD6">
      <w:pPr>
        <w:spacing w:line="360" w:lineRule="auto"/>
        <w:ind w:firstLine="1496"/>
      </w:pPr>
    </w:p>
    <w:p w:rsidR="00540BD6" w:rsidRDefault="00540BD6">
      <w:pPr>
        <w:spacing w:line="360" w:lineRule="auto"/>
        <w:ind w:firstLine="1496"/>
      </w:pPr>
      <w:r>
        <w:t>Без скорби, без печали, без смерти,</w:t>
      </w:r>
    </w:p>
    <w:p w:rsidR="00540BD6" w:rsidRDefault="00540BD6">
      <w:pPr>
        <w:spacing w:line="360" w:lineRule="auto"/>
        <w:ind w:firstLine="1496"/>
      </w:pPr>
      <w:r>
        <w:t xml:space="preserve">Без болезней, без дряхлости – </w:t>
      </w:r>
    </w:p>
    <w:p w:rsidR="00540BD6" w:rsidRDefault="00540BD6">
      <w:pPr>
        <w:spacing w:line="360" w:lineRule="auto"/>
        <w:ind w:firstLine="1496"/>
      </w:pPr>
      <w:r>
        <w:t>Вот истинный знак Эмайн.</w:t>
      </w:r>
    </w:p>
    <w:p w:rsidR="00540BD6" w:rsidRDefault="00540BD6">
      <w:pPr>
        <w:spacing w:line="360" w:lineRule="auto"/>
        <w:ind w:firstLine="1496"/>
      </w:pPr>
      <w:r>
        <w:t>Не найти ей равного чуда.</w:t>
      </w:r>
    </w:p>
    <w:p w:rsidR="00540BD6" w:rsidRDefault="00540BD6">
      <w:pPr>
        <w:spacing w:line="360" w:lineRule="auto"/>
        <w:ind w:firstLine="748"/>
      </w:pPr>
    </w:p>
    <w:p w:rsidR="00540BD6" w:rsidRDefault="00540BD6">
      <w:pPr>
        <w:spacing w:line="360" w:lineRule="auto"/>
        <w:ind w:firstLine="748"/>
      </w:pPr>
      <w:r>
        <w:t xml:space="preserve">На следующий день после встречи с неведомой женщиной Бран пускается в путь. Композиция саги весьма свободная, так что в ход повествования о плавании вставлен рассказ о морском боге, предсказывающем свое будущее воплощение на земле. Затем герои достигают острова, на котором была большая толпа людей, «хохотавших, разинув рот» - так изображается в саге Остров Радости – одно из самых примитивных осмыслений мифического образа страна блаженства. </w:t>
      </w:r>
    </w:p>
    <w:p w:rsidR="00540BD6" w:rsidRDefault="00540BD6">
      <w:pPr>
        <w:spacing w:line="360" w:lineRule="auto"/>
        <w:ind w:firstLine="748"/>
      </w:pPr>
      <w:r>
        <w:t>Наконец Бран попадает в Страну Женщин – фантастический идеальный край, где каждый день им предлагались чудесные нескончаемые яства, где не было болезней и горестей, никто не старел и не умирал. Брану и его спутникам кажется, что они пробыли там всего год, а в действительности прошло много лет. Когда по желанию спутников Брана корабль возвращается к родным берегам, один из них спрыгивает на землю и тут же рассыпается в прах.</w:t>
      </w:r>
    </w:p>
    <w:p w:rsidR="00540BD6" w:rsidRDefault="00540BD6">
      <w:pPr>
        <w:spacing w:line="360" w:lineRule="auto"/>
        <w:ind w:firstLine="748"/>
      </w:pPr>
      <w:r>
        <w:t>Среди литературоведов распространено мнение, что в основе описания чудесной страны лежат представления кельтов о «том свете», осложненное некоторыми чертами из христианских сказаний, а также из античных мифов</w:t>
      </w:r>
      <w:r>
        <w:rPr>
          <w:rStyle w:val="aa"/>
        </w:rPr>
        <w:footnoteReference w:id="2"/>
      </w:r>
      <w:r>
        <w:t>.</w:t>
      </w:r>
    </w:p>
    <w:p w:rsidR="00540BD6" w:rsidRDefault="00540BD6">
      <w:pPr>
        <w:spacing w:line="360" w:lineRule="auto"/>
        <w:ind w:firstLine="748"/>
      </w:pPr>
    </w:p>
    <w:p w:rsidR="00540BD6" w:rsidRDefault="00540BD6">
      <w:pPr>
        <w:spacing w:line="360" w:lineRule="auto"/>
        <w:ind w:firstLine="748"/>
      </w:pPr>
      <w:r>
        <w:t xml:space="preserve">Той же теме посвящена и сага </w:t>
      </w:r>
      <w:r>
        <w:rPr>
          <w:b/>
          <w:bCs/>
        </w:rPr>
        <w:t>«Исчезновение Кондлы Прекрасного, сына Конда Ста Битв»</w:t>
      </w:r>
      <w:r>
        <w:t>. К главному герою Конде также является женщина, приглашающая его в чудесную страну, «где нет ни смерти, ни невзгод», где «длится беспрерывный пир, которого не надо готовить – счастливая жизнь вместе, без распрей».</w:t>
      </w:r>
    </w:p>
    <w:p w:rsidR="00540BD6" w:rsidRDefault="00540BD6">
      <w:pPr>
        <w:spacing w:line="360" w:lineRule="auto"/>
        <w:ind w:firstLine="748"/>
      </w:pPr>
      <w:r>
        <w:t>Отец главного героя Конд просит друида спасти его сына, и друид поет заклятие, делающее голос прекрасной чужеземки неслышным, а ее саму – невидимой. Однако, влюбленная в Кондлу, она успевает дать ему яблоко, откусив от которого, Кондла уже не может забыть о ней. И, когда таинственная женщина появляется вновь, герой уплывает с ней на стеклянной ладье.</w:t>
      </w:r>
    </w:p>
    <w:p w:rsidR="00540BD6" w:rsidRDefault="00540BD6">
      <w:pPr>
        <w:spacing w:line="360" w:lineRule="auto"/>
        <w:ind w:firstLine="748"/>
      </w:pPr>
      <w:r>
        <w:t>В этой саге впервые упоминается название жителей блаженной страны, которое встречается затем и в других произведениях, – «сиды». «Сиды» -  одновременно название и племени, и самих волшебных холмов Ирландии. Само это слово означает «мир,тишина», что в полной мере отражает спокойную и беззаботную жизнь его обитателей.</w:t>
      </w:r>
    </w:p>
    <w:p w:rsidR="00540BD6" w:rsidRDefault="00540BD6">
      <w:pPr>
        <w:spacing w:line="360" w:lineRule="auto"/>
        <w:ind w:firstLine="748"/>
      </w:pPr>
      <w:r>
        <w:t>Интересно, что и в этом «царстве Победоносном» нет «иных жителей, кроме одних женщин и девушек». Впрочем, возможно, это лишь гипербола, создающая поэтический образ страны, где царит матриархат. Вообще же женщины в Ирландии средних веков пользовались почти всеми теми же правами, что и мужчины, и активно участвовали во всех мужских делах, даже в войне.</w:t>
      </w:r>
    </w:p>
    <w:p w:rsidR="00540BD6" w:rsidRDefault="00540BD6">
      <w:pPr>
        <w:spacing w:line="360" w:lineRule="auto"/>
        <w:ind w:firstLine="748"/>
      </w:pPr>
    </w:p>
    <w:p w:rsidR="00540BD6" w:rsidRDefault="00540BD6">
      <w:pPr>
        <w:spacing w:line="360" w:lineRule="auto"/>
        <w:ind w:firstLine="748"/>
      </w:pPr>
      <w:r>
        <w:t xml:space="preserve">Мотив путешествия в далекую чудесную страну разработан и в саге </w:t>
      </w:r>
      <w:r>
        <w:rPr>
          <w:b/>
          <w:bCs/>
        </w:rPr>
        <w:t>«Плавание Майль-Дуйна»</w:t>
      </w:r>
      <w:r>
        <w:t>. Композиция этой саги гораздо сложнее, чем у двух предыдущих. Майль-Дуйн отправляется в плавание, желая отомстить убийцам своего отца. Он и его спутники долго странствуют по морю, попадая на диковинные острова, сталкиваясь с фантастическими животными, питаясь волшебными фруктами… Композиция саги весьма своеобразна, хотя и несколько сумбурна: эпизоды, то контрастирующие, то дополняющие друг друга, изобилуют повторениями. Впрочем, как замечает известный ученый - исследователь кельтского эпоса А.А. Смирнов, «в этой наивной бессвязности рассказа есть своя прелесть: она превосходно передает чувство беспомощности путников, носимых судьбою по волнам беспредельного и жуткого, полного диковин океана».</w:t>
      </w:r>
    </w:p>
    <w:p w:rsidR="00540BD6" w:rsidRDefault="00540BD6">
      <w:pPr>
        <w:spacing w:line="360" w:lineRule="auto"/>
        <w:ind w:firstLine="748"/>
      </w:pPr>
      <w:r>
        <w:t>При описании морского путешествия в этой саге больше, чем во всех остальных, подчеркивается образ корабля, на котором герои отправились в плавание. Корабль для них и почти дом (куда они с радостью возвращаются после опасных приключений), и верный помощник (неоднократно только быстрота корабля спасает Майль-Дуйна и его спутников от верной гибели).</w:t>
      </w:r>
    </w:p>
    <w:p w:rsidR="00540BD6" w:rsidRDefault="00540BD6">
      <w:pPr>
        <w:spacing w:line="360" w:lineRule="auto"/>
        <w:ind w:firstLine="748"/>
      </w:pPr>
      <w:r>
        <w:t xml:space="preserve">Во время странствий герои попадают и на Остров прекрасных женщин (глава </w:t>
      </w:r>
      <w:r>
        <w:rPr>
          <w:lang w:val="en-US"/>
        </w:rPr>
        <w:t>VIII</w:t>
      </w:r>
      <w:r>
        <w:t>). Описание жизни в этом краю полностью отвечает традиции изображения далеких прекрасных стран. Остров представляет собой широкую равнину, «покрытую не вереском, а сплошной мягкой травой». Еда и напитки даются каждому в неограниченном количестве, без малейшего труда. Жизнь на острове длится вечно, никто не знает ни старости, ни болезней. Майль-Дуйну и его спутникам не приходится ни о чем беспокоиться, оставаясь там. Кроме того, они находят в чудесном краю и приятное общество: королеву и ее семнадцать дочерей.</w:t>
      </w:r>
    </w:p>
    <w:p w:rsidR="00540BD6" w:rsidRDefault="00540BD6">
      <w:pPr>
        <w:spacing w:line="360" w:lineRule="auto"/>
        <w:ind w:firstLine="748"/>
      </w:pPr>
      <w:r>
        <w:t>Однако, что интересно, через три зимних месяца, показавшихся им тремя годами, спутники Майль-Дуйна начинают уговаривать его уплыть с острова (как и в «Плавании Брана, сына Фебала»). Все прелести страны блаженства не могут заглушить в героях тоску по родине.</w:t>
      </w:r>
    </w:p>
    <w:p w:rsidR="00540BD6" w:rsidRDefault="00540BD6">
      <w:pPr>
        <w:spacing w:line="360" w:lineRule="auto"/>
        <w:ind w:firstLine="748"/>
      </w:pPr>
    </w:p>
    <w:p w:rsidR="00540BD6" w:rsidRDefault="00540BD6">
      <w:pPr>
        <w:pStyle w:val="2"/>
        <w:spacing w:line="360" w:lineRule="auto"/>
      </w:pPr>
      <w:r>
        <w:t xml:space="preserve">Несколько особняком стоит еще одна сага, посвященная теме путешествия в чудесную страну, - </w:t>
      </w:r>
      <w:r>
        <w:rPr>
          <w:b/>
          <w:bCs/>
        </w:rPr>
        <w:t>«Приключения Кормака в Обетованной стране»</w:t>
      </w:r>
      <w:r>
        <w:t>. Главный герой король Кормак заключает сделку с незнакомым седовласым воином: обменивает волшебную ветвь, заставляющую людей забывать про печали и погружаться в тихий сон, на три любых желания. Незнакомец забирает у Кормака дочь, сына и жену. Не выдержав последнего, король отправляется следом за воином и попадает в прекрасную страну сидов. Там герой видит немало чудес: дом из серебра, крытый перьями птиц; потоки, журчащие слаще музыки; кабана, варящегося с помощью четырех правдивых рассказов… Впрочем, здесь основное внимание уделяется не описанию страны, а чувствам Кормака, возвращению его жены и детей - смене горя радостью.</w:t>
      </w:r>
    </w:p>
    <w:p w:rsidR="00540BD6" w:rsidRDefault="00540BD6">
      <w:pPr>
        <w:pStyle w:val="2"/>
        <w:spacing w:line="360" w:lineRule="auto"/>
      </w:pPr>
    </w:p>
    <w:p w:rsidR="00540BD6" w:rsidRDefault="00540BD6">
      <w:pPr>
        <w:pStyle w:val="2"/>
        <w:spacing w:line="360" w:lineRule="auto"/>
      </w:pPr>
      <w:r>
        <w:t xml:space="preserve">Образ блаженной страны встречается и в некоторых сагах, относящихся к героическому эпосу, в частности, </w:t>
      </w:r>
      <w:r>
        <w:rPr>
          <w:b/>
          <w:bCs/>
        </w:rPr>
        <w:t>«Болезнь Кухулина»</w:t>
      </w:r>
      <w:r>
        <w:t xml:space="preserve">. Герой не только попадает в чудесный край сидов, желая разделить любовь прекрасной Фанд, но и выдерживает немало испытаний там. </w:t>
      </w:r>
    </w:p>
    <w:p w:rsidR="00540BD6" w:rsidRDefault="00540BD6">
      <w:pPr>
        <w:pStyle w:val="2"/>
        <w:spacing w:line="360" w:lineRule="auto"/>
      </w:pPr>
      <w:r>
        <w:t>Описывая далекую страну Кухулину, Лойг говорит следующее:</w:t>
      </w:r>
    </w:p>
    <w:p w:rsidR="00540BD6" w:rsidRDefault="00540BD6">
      <w:pPr>
        <w:pStyle w:val="2"/>
        <w:spacing w:line="360" w:lineRule="auto"/>
      </w:pPr>
      <w:r>
        <w:t>Видел страну я добрую, светлую,</w:t>
      </w:r>
    </w:p>
    <w:p w:rsidR="00540BD6" w:rsidRDefault="00540BD6">
      <w:pPr>
        <w:pStyle w:val="2"/>
        <w:spacing w:line="360" w:lineRule="auto"/>
      </w:pPr>
      <w:r>
        <w:t>Нет там обмана и ложь неведома…</w:t>
      </w:r>
    </w:p>
    <w:p w:rsidR="00540BD6" w:rsidRDefault="00540BD6">
      <w:pPr>
        <w:pStyle w:val="2"/>
        <w:spacing w:line="360" w:lineRule="auto"/>
      </w:pPr>
      <w:r>
        <w:t>&lt;…&gt;</w:t>
      </w:r>
    </w:p>
    <w:p w:rsidR="00540BD6" w:rsidRDefault="00540BD6">
      <w:pPr>
        <w:pStyle w:val="2"/>
        <w:spacing w:line="360" w:lineRule="auto"/>
      </w:pPr>
      <w:r>
        <w:t>На пиру я видел много милых женщин,</w:t>
      </w:r>
    </w:p>
    <w:p w:rsidR="00540BD6" w:rsidRDefault="00540BD6">
      <w:pPr>
        <w:pStyle w:val="2"/>
        <w:spacing w:line="360" w:lineRule="auto"/>
      </w:pPr>
      <w:r>
        <w:t>Много девушек, прекрасных собою.</w:t>
      </w:r>
    </w:p>
    <w:p w:rsidR="00540BD6" w:rsidRDefault="00540BD6">
      <w:pPr>
        <w:pStyle w:val="2"/>
        <w:spacing w:line="360" w:lineRule="auto"/>
      </w:pPr>
      <w:r>
        <w:t>А на охоте, средь холмов лесистых,</w:t>
      </w:r>
    </w:p>
    <w:p w:rsidR="00540BD6" w:rsidRDefault="00540BD6">
      <w:pPr>
        <w:pStyle w:val="2"/>
        <w:spacing w:line="360" w:lineRule="auto"/>
      </w:pPr>
      <w:r>
        <w:t>Там состязались красивые юноши.</w:t>
      </w:r>
    </w:p>
    <w:p w:rsidR="00540BD6" w:rsidRDefault="00540BD6">
      <w:pPr>
        <w:pStyle w:val="2"/>
        <w:spacing w:line="360" w:lineRule="auto"/>
      </w:pPr>
    </w:p>
    <w:p w:rsidR="00540BD6" w:rsidRDefault="00540BD6">
      <w:pPr>
        <w:pStyle w:val="2"/>
        <w:spacing w:line="360" w:lineRule="auto"/>
      </w:pPr>
      <w:r>
        <w:t>В доме – много певцов и музыкантов</w:t>
      </w:r>
    </w:p>
    <w:p w:rsidR="00540BD6" w:rsidRDefault="00540BD6">
      <w:pPr>
        <w:pStyle w:val="2"/>
        <w:spacing w:line="360" w:lineRule="auto"/>
      </w:pPr>
      <w:r>
        <w:t>Для увеселения женщин и девушек.</w:t>
      </w:r>
    </w:p>
    <w:p w:rsidR="00540BD6" w:rsidRDefault="00540BD6">
      <w:pPr>
        <w:pStyle w:val="2"/>
        <w:spacing w:line="360" w:lineRule="auto"/>
      </w:pPr>
      <w:r>
        <w:t>Если б не спешил я скорей обратно,</w:t>
      </w:r>
    </w:p>
    <w:p w:rsidR="00540BD6" w:rsidRDefault="00540BD6">
      <w:pPr>
        <w:pStyle w:val="2"/>
        <w:spacing w:line="360" w:lineRule="auto"/>
      </w:pPr>
      <w:r>
        <w:t>Я б там предался истоме сладкой.</w:t>
      </w:r>
    </w:p>
    <w:p w:rsidR="00540BD6" w:rsidRDefault="00540BD6">
      <w:pPr>
        <w:pStyle w:val="2"/>
        <w:spacing w:line="360" w:lineRule="auto"/>
      </w:pPr>
    </w:p>
    <w:p w:rsidR="00540BD6" w:rsidRDefault="00540BD6">
      <w:pPr>
        <w:pStyle w:val="2"/>
        <w:spacing w:line="360" w:lineRule="auto"/>
      </w:pPr>
      <w:r>
        <w:t xml:space="preserve">Однако одной важной черты, характерной для стран блаженства в остальных сагах, здесь нет – мира и спокойствия. Божественные сиды не только должны воевать, но они не справляются с врагами сами и зовут себе в помощь Кухулина. Величайший герой Ирландских саг так же, как Бран и Кондла, охваченный любовью к красавице-сиде, отправляется в далекий фантастический край, чтобы сражаться ради нее. </w:t>
      </w:r>
    </w:p>
    <w:p w:rsidR="00540BD6" w:rsidRDefault="00540BD6">
      <w:pPr>
        <w:ind w:firstLine="748"/>
      </w:pPr>
    </w:p>
    <w:p w:rsidR="00540BD6" w:rsidRDefault="00540BD6">
      <w:pPr>
        <w:jc w:val="center"/>
        <w:rPr>
          <w:b/>
          <w:bCs/>
          <w:sz w:val="28"/>
          <w:szCs w:val="28"/>
        </w:rPr>
      </w:pPr>
      <w:r>
        <w:rPr>
          <w:sz w:val="28"/>
          <w:szCs w:val="28"/>
        </w:rPr>
        <w:br w:type="page"/>
      </w:r>
      <w:r>
        <w:rPr>
          <w:b/>
          <w:bCs/>
          <w:sz w:val="28"/>
          <w:szCs w:val="28"/>
        </w:rPr>
        <w:t>Заключение</w:t>
      </w:r>
    </w:p>
    <w:p w:rsidR="00540BD6" w:rsidRDefault="00540BD6">
      <w:pPr>
        <w:spacing w:line="360" w:lineRule="auto"/>
        <w:ind w:firstLine="748"/>
        <w:jc w:val="center"/>
        <w:rPr>
          <w:sz w:val="28"/>
          <w:szCs w:val="28"/>
        </w:rPr>
      </w:pPr>
    </w:p>
    <w:p w:rsidR="00540BD6" w:rsidRDefault="00540BD6">
      <w:pPr>
        <w:spacing w:line="360" w:lineRule="auto"/>
        <w:ind w:firstLine="748"/>
      </w:pPr>
      <w:r>
        <w:t>Итак, рассмотрев несколько ирландских саг, в которых встречается тема морского путешествия и образ страны блаженства, можно сделать определенные выводы.</w:t>
      </w:r>
    </w:p>
    <w:p w:rsidR="00540BD6" w:rsidRDefault="00540BD6">
      <w:pPr>
        <w:spacing w:line="360" w:lineRule="auto"/>
        <w:ind w:firstLine="748"/>
      </w:pPr>
      <w:r>
        <w:t>Несмотря на особенности сюжета каждой саги в отдельности, все они построены примерно по одной схеме: в течение путешествия по морю герои случайно или намеренно попадают в фантастическую идеальную страну. Впрочем, этот прием вообще характерен для произведений мировой литературы, описывающих некий утопический мир: от острова феакийцев у Гомера до Города Солнца у Кампанеллы или острова Утопия у Мора. Исключение составляет «Приключение Кормака в Обетованной стране»: здесь герой следует за воином-сидом, забравшим его жену. Также свои особенности есть в саге «Болезнь Кухулина». Хотя здесь, как и в «Плавании Брана, сына Фебала» и «Исчезновении Кондлы Прекрасного, сына Конда Ста Битв», развивается тема любви смертного и феи-сиды, Кухулину приходится выдержать немало ипытаний в их удесном краю.</w:t>
      </w:r>
    </w:p>
    <w:p w:rsidR="00540BD6" w:rsidRDefault="00540BD6">
      <w:pPr>
        <w:pStyle w:val="2"/>
        <w:spacing w:line="360" w:lineRule="auto"/>
      </w:pPr>
      <w:r>
        <w:t xml:space="preserve">Однотипны и описания страны блаженства во всех сагах. Везде царит мир и покой; чудесная пища достается без труда в неограниченных количествах; нет ни печалей, ни даже плохой погоды. Люди не знают болезней и старости. </w:t>
      </w:r>
    </w:p>
    <w:p w:rsidR="00540BD6" w:rsidRDefault="00540BD6">
      <w:pPr>
        <w:spacing w:line="360" w:lineRule="auto"/>
        <w:ind w:firstLine="748"/>
      </w:pPr>
      <w:r>
        <w:t xml:space="preserve">В отличие, например, от описания острова феакийцев у Гомера, где подчеркивается, насколько искусными мореплавателями были жители Схерии, сиды и их гости в ирландских сагах, как правило, проводят время лишь в приятных развлечениях. </w:t>
      </w:r>
    </w:p>
    <w:p w:rsidR="00540BD6" w:rsidRDefault="00540BD6">
      <w:pPr>
        <w:spacing w:line="360" w:lineRule="auto"/>
        <w:ind w:firstLine="748"/>
      </w:pPr>
      <w:r>
        <w:t>В сагах «Плавание Брана, сына Фебала»,  «Исчезновение Кондлы Прекрасного, сына Конда Ста Битв» и  «Плавание Майль-Дуйна»</w:t>
      </w:r>
      <w:r>
        <w:rPr>
          <w:sz w:val="28"/>
          <w:szCs w:val="28"/>
        </w:rPr>
        <w:t xml:space="preserve"> </w:t>
      </w:r>
      <w:r>
        <w:t>подчеркивается,</w:t>
      </w:r>
      <w:r>
        <w:rPr>
          <w:sz w:val="28"/>
          <w:szCs w:val="28"/>
        </w:rPr>
        <w:t xml:space="preserve"> </w:t>
      </w:r>
      <w:r>
        <w:t>что все жители острова блаженства – женщины. Вероятно, это отражает черты матриархата, существовавшего при родовом строе.</w:t>
      </w:r>
    </w:p>
    <w:p w:rsidR="00540BD6" w:rsidRDefault="00540BD6">
      <w:pPr>
        <w:spacing w:line="360" w:lineRule="auto"/>
        <w:ind w:firstLine="748"/>
      </w:pPr>
      <w:r>
        <w:t>Кроме того, литературоведы в основном сходятся во мнении что в описании «стран блаженства» отражаются сложные представления древних кельтов о переселении душ и о загробном мире.</w:t>
      </w:r>
    </w:p>
    <w:p w:rsidR="00540BD6" w:rsidRDefault="00540BD6">
      <w:pPr>
        <w:spacing w:line="360" w:lineRule="auto"/>
        <w:jc w:val="center"/>
        <w:rPr>
          <w:sz w:val="28"/>
          <w:szCs w:val="28"/>
        </w:rPr>
      </w:pPr>
      <w:r>
        <w:rPr>
          <w:sz w:val="28"/>
          <w:szCs w:val="28"/>
        </w:rPr>
        <w:br w:type="page"/>
      </w:r>
      <w:r>
        <w:rPr>
          <w:b/>
          <w:bCs/>
          <w:sz w:val="28"/>
          <w:szCs w:val="28"/>
        </w:rPr>
        <w:t>Библиография</w:t>
      </w:r>
    </w:p>
    <w:p w:rsidR="00540BD6" w:rsidRDefault="00540BD6">
      <w:pPr>
        <w:jc w:val="center"/>
        <w:rPr>
          <w:sz w:val="28"/>
          <w:szCs w:val="28"/>
        </w:rPr>
      </w:pPr>
    </w:p>
    <w:p w:rsidR="00540BD6" w:rsidRDefault="00540BD6">
      <w:pPr>
        <w:numPr>
          <w:ilvl w:val="0"/>
          <w:numId w:val="1"/>
        </w:numPr>
        <w:spacing w:line="360" w:lineRule="auto"/>
      </w:pPr>
      <w:r>
        <w:t xml:space="preserve">Алексеев М.П., Жирмунский В.М., Мокульский С.С. и др. История зарубежной литературы. Средние века и Возрождение: Учеб.для студ.филол.спец.вузов - М.: Высш.шк., 1987. </w:t>
      </w:r>
    </w:p>
    <w:p w:rsidR="00540BD6" w:rsidRDefault="00540BD6">
      <w:pPr>
        <w:numPr>
          <w:ilvl w:val="0"/>
          <w:numId w:val="1"/>
        </w:numPr>
        <w:spacing w:line="360" w:lineRule="auto"/>
      </w:pPr>
      <w:r>
        <w:t>Исландские саги. Ирландский эпос. / Пер. и коммент. Смирнова А.А. – М.: Художественная литература, 1973.</w:t>
      </w:r>
    </w:p>
    <w:p w:rsidR="00540BD6" w:rsidRDefault="00540BD6">
      <w:pPr>
        <w:numPr>
          <w:ilvl w:val="0"/>
          <w:numId w:val="1"/>
        </w:numPr>
        <w:spacing w:line="360" w:lineRule="auto"/>
      </w:pPr>
      <w:r>
        <w:t>Мелетинский Е. М.</w:t>
      </w:r>
      <w:r>
        <w:rPr>
          <w:b/>
          <w:bCs/>
        </w:rPr>
        <w:t xml:space="preserve"> </w:t>
      </w:r>
      <w:r>
        <w:t>Кельтский эпос // История всемирной литературы: В 9 томах / АН СССР; Ин-т мировой лит. им. А. М. Горького. — М.: Наука, 1983. Т. 2. - С. 460—467.</w:t>
      </w:r>
    </w:p>
    <w:p w:rsidR="00540BD6" w:rsidRDefault="00540BD6">
      <w:pPr>
        <w:numPr>
          <w:ilvl w:val="0"/>
          <w:numId w:val="1"/>
        </w:numPr>
        <w:spacing w:line="360" w:lineRule="auto"/>
      </w:pPr>
      <w:r>
        <w:t>Мифы народов мира: Энциклопедия. 2-е изд. Т. 1. М., 1991; т. 2. М., 1992.</w:t>
      </w:r>
    </w:p>
    <w:p w:rsidR="00540BD6" w:rsidRDefault="00540BD6">
      <w:pPr>
        <w:numPr>
          <w:ilvl w:val="0"/>
          <w:numId w:val="1"/>
        </w:numPr>
        <w:spacing w:line="360" w:lineRule="auto"/>
      </w:pPr>
      <w:r>
        <w:t>Смирнов А.А Из истории западноевропейской литературы. -  М.-Л., 1965.</w:t>
      </w:r>
    </w:p>
    <w:p w:rsidR="00540BD6" w:rsidRDefault="00540BD6">
      <w:pPr>
        <w:numPr>
          <w:ilvl w:val="0"/>
          <w:numId w:val="1"/>
        </w:numPr>
        <w:spacing w:line="360" w:lineRule="auto"/>
      </w:pPr>
      <w:r>
        <w:t>Токарев С.А. Золотой век // МНМ т. 1, с 471-47</w:t>
      </w:r>
    </w:p>
    <w:p w:rsidR="00540BD6" w:rsidRDefault="00540BD6">
      <w:pPr>
        <w:numPr>
          <w:ilvl w:val="0"/>
          <w:numId w:val="1"/>
        </w:numPr>
        <w:spacing w:line="360" w:lineRule="auto"/>
      </w:pPr>
      <w:r>
        <w:t>Федотов О.И. История западноевропейской литературы средних веков: Учебник-хрестоматия. – М.: Флинта: Наука, 2004.</w:t>
      </w:r>
    </w:p>
    <w:p w:rsidR="00540BD6" w:rsidRDefault="00540BD6"/>
    <w:p w:rsidR="00540BD6" w:rsidRDefault="00540BD6">
      <w:bookmarkStart w:id="0" w:name="_GoBack"/>
      <w:bookmarkEnd w:id="0"/>
    </w:p>
    <w:sectPr w:rsidR="00540BD6">
      <w:footerReference w:type="default" r:id="rId7"/>
      <w:pgSz w:w="11906" w:h="16838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40BD6" w:rsidRDefault="00540BD6">
      <w:r>
        <w:separator/>
      </w:r>
    </w:p>
  </w:endnote>
  <w:endnote w:type="continuationSeparator" w:id="0">
    <w:p w:rsidR="00540BD6" w:rsidRDefault="00540B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40BD6" w:rsidRDefault="00C75C3D">
    <w:pPr>
      <w:pStyle w:val="a5"/>
      <w:framePr w:wrap="auto" w:vAnchor="text" w:hAnchor="margin" w:xAlign="right" w:y="1"/>
      <w:rPr>
        <w:rStyle w:val="a7"/>
      </w:rPr>
    </w:pPr>
    <w:r>
      <w:rPr>
        <w:rStyle w:val="a7"/>
        <w:noProof/>
      </w:rPr>
      <w:t>2</w:t>
    </w:r>
  </w:p>
  <w:p w:rsidR="00540BD6" w:rsidRDefault="00540BD6">
    <w:pPr>
      <w:pStyle w:val="a5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40BD6" w:rsidRDefault="00540BD6">
      <w:r>
        <w:separator/>
      </w:r>
    </w:p>
  </w:footnote>
  <w:footnote w:type="continuationSeparator" w:id="0">
    <w:p w:rsidR="00540BD6" w:rsidRDefault="00540BD6">
      <w:r>
        <w:continuationSeparator/>
      </w:r>
    </w:p>
  </w:footnote>
  <w:footnote w:id="1">
    <w:p w:rsidR="00540BD6" w:rsidRDefault="00540BD6">
      <w:pPr>
        <w:pStyle w:val="a8"/>
      </w:pPr>
      <w:r>
        <w:rPr>
          <w:rStyle w:val="aa"/>
        </w:rPr>
        <w:footnoteRef/>
      </w:r>
      <w:r>
        <w:t xml:space="preserve"> Ирландские саги цитируются в переводе А.А. Смирнова</w:t>
      </w:r>
    </w:p>
  </w:footnote>
  <w:footnote w:id="2">
    <w:p w:rsidR="00540BD6" w:rsidRDefault="00540BD6">
      <w:r>
        <w:rPr>
          <w:rStyle w:val="aa"/>
        </w:rPr>
        <w:footnoteRef/>
      </w:r>
      <w:r>
        <w:t xml:space="preserve"> </w:t>
      </w:r>
      <w:r>
        <w:rPr>
          <w:sz w:val="20"/>
          <w:szCs w:val="20"/>
        </w:rPr>
        <w:t>см. примечания А.А. Смирнова в книге Исландские саги. Ирландский эпос. – М.: Художественная литература, 1973.</w:t>
      </w:r>
    </w:p>
    <w:p w:rsidR="00540BD6" w:rsidRDefault="00540BD6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6575330"/>
    <w:multiLevelType w:val="hybridMultilevel"/>
    <w:tmpl w:val="2CB0D61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revisionView w:markup="0"/>
  <w:doNotTrackMoves/>
  <w:doNotTrackFormatting/>
  <w:defaultTabStop w:val="708"/>
  <w:doNotHyphenateCaps/>
  <w:drawingGridHorizontalSpacing w:val="187"/>
  <w:displayVertic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C75C3D"/>
    <w:rsid w:val="002212C0"/>
    <w:rsid w:val="00540BD6"/>
    <w:rsid w:val="00634212"/>
    <w:rsid w:val="00C75C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chartTrackingRefBased/>
  <w15:docId w15:val="{2E7EA9A9-AFD1-46AE-B5D7-8B61B7A668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/>
    <w:lsdException w:name="annotation text" w:semiHidden="1" w:unhideWhenUsed="1"/>
    <w:lsdException w:name="header" w:semiHidden="1" w:unhideWhenUsed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/>
    <w:lsdException w:name="annotation reference" w:semiHidden="1" w:unhideWhenUsed="1"/>
    <w:lsdException w:name="line number" w:semiHidden="1" w:unhideWhenUsed="1"/>
    <w:lsdException w:name="page number" w:semiHidden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pPr>
      <w:keepNext/>
      <w:jc w:val="center"/>
      <w:outlineLvl w:val="0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a3">
    <w:name w:val="Body Text"/>
    <w:basedOn w:val="a"/>
    <w:link w:val="a4"/>
    <w:uiPriority w:val="99"/>
    <w:pPr>
      <w:spacing w:line="480" w:lineRule="auto"/>
    </w:pPr>
    <w:rPr>
      <w:sz w:val="28"/>
      <w:szCs w:val="28"/>
    </w:rPr>
  </w:style>
  <w:style w:type="character" w:customStyle="1" w:styleId="a4">
    <w:name w:val="Основной текст Знак"/>
    <w:link w:val="a3"/>
    <w:uiPriority w:val="99"/>
    <w:semiHidden/>
    <w:rPr>
      <w:rFonts w:ascii="Times New Roman" w:hAnsi="Times New Roman" w:cs="Times New Roman"/>
      <w:sz w:val="24"/>
      <w:szCs w:val="24"/>
    </w:rPr>
  </w:style>
  <w:style w:type="paragraph" w:styleId="2">
    <w:name w:val="Body Text 2"/>
    <w:basedOn w:val="a"/>
    <w:link w:val="20"/>
    <w:uiPriority w:val="99"/>
    <w:pPr>
      <w:ind w:firstLine="748"/>
    </w:pPr>
  </w:style>
  <w:style w:type="character" w:customStyle="1" w:styleId="20">
    <w:name w:val="Основной текст 2 Знак"/>
    <w:link w:val="2"/>
    <w:uiPriority w:val="99"/>
    <w:semiHidden/>
    <w:rPr>
      <w:rFonts w:ascii="Times New Roman" w:hAnsi="Times New Roman" w:cs="Times New Roman"/>
      <w:sz w:val="24"/>
      <w:szCs w:val="24"/>
    </w:rPr>
  </w:style>
  <w:style w:type="paragraph" w:styleId="a5">
    <w:name w:val="footer"/>
    <w:basedOn w:val="a"/>
    <w:link w:val="a6"/>
    <w:uiPriority w:val="99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link w:val="a5"/>
    <w:uiPriority w:val="99"/>
    <w:semiHidden/>
    <w:rPr>
      <w:rFonts w:ascii="Times New Roman" w:hAnsi="Times New Roman" w:cs="Times New Roman"/>
      <w:sz w:val="24"/>
      <w:szCs w:val="24"/>
    </w:rPr>
  </w:style>
  <w:style w:type="character" w:styleId="a7">
    <w:name w:val="page number"/>
    <w:uiPriority w:val="99"/>
  </w:style>
  <w:style w:type="paragraph" w:styleId="a8">
    <w:name w:val="footnote text"/>
    <w:basedOn w:val="a"/>
    <w:link w:val="a9"/>
    <w:uiPriority w:val="99"/>
    <w:rPr>
      <w:sz w:val="20"/>
      <w:szCs w:val="20"/>
    </w:rPr>
  </w:style>
  <w:style w:type="character" w:customStyle="1" w:styleId="a9">
    <w:name w:val="Текст сноски Знак"/>
    <w:link w:val="a8"/>
    <w:uiPriority w:val="99"/>
    <w:semiHidden/>
    <w:rPr>
      <w:rFonts w:ascii="Times New Roman" w:hAnsi="Times New Roman" w:cs="Times New Roman"/>
      <w:sz w:val="20"/>
      <w:szCs w:val="20"/>
    </w:rPr>
  </w:style>
  <w:style w:type="character" w:styleId="aa">
    <w:name w:val="footnote reference"/>
    <w:uiPriority w:val="99"/>
    <w:rPr>
      <w:vertAlign w:val="superscript"/>
    </w:rPr>
  </w:style>
  <w:style w:type="paragraph" w:styleId="ab">
    <w:name w:val="Normal (Web)"/>
    <w:basedOn w:val="a"/>
    <w:uiPriority w:val="99"/>
    <w:pPr>
      <w:spacing w:before="100" w:beforeAutospacing="1" w:after="100" w:afterAutospacing="1"/>
    </w:pPr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1936</Words>
  <Characters>11038</Characters>
  <Application>Microsoft Office Word</Application>
  <DocSecurity>0</DocSecurity>
  <Lines>91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МОСКОВСКИЙ ГОСУДАРСТВЕННЫЙ УНИВЕРСИТЕТ</vt:lpstr>
    </vt:vector>
  </TitlesOfParts>
  <Company>p.person</Company>
  <LinksUpToDate>false</LinksUpToDate>
  <CharactersWithSpaces>12949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МОСКОВСКИЙ ГОСУДАРСТВЕННЫЙ УНИВЕРСИТЕТ</dc:title>
  <dc:subject/>
  <dc:creator>User</dc:creator>
  <cp:keywords/>
  <dc:description/>
  <cp:lastModifiedBy>admin</cp:lastModifiedBy>
  <cp:revision>2</cp:revision>
  <dcterms:created xsi:type="dcterms:W3CDTF">2014-03-20T05:26:00Z</dcterms:created>
  <dcterms:modified xsi:type="dcterms:W3CDTF">2014-03-20T05:26:00Z</dcterms:modified>
</cp:coreProperties>
</file>