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6A" w:rsidRPr="00854405" w:rsidRDefault="00FB2D6A" w:rsidP="00FB2D6A">
      <w:pPr>
        <w:spacing w:before="120"/>
        <w:jc w:val="center"/>
        <w:rPr>
          <w:b/>
          <w:bCs/>
          <w:sz w:val="32"/>
          <w:szCs w:val="32"/>
        </w:rPr>
      </w:pPr>
      <w:r w:rsidRPr="00854405">
        <w:rPr>
          <w:b/>
          <w:bCs/>
          <w:sz w:val="32"/>
          <w:szCs w:val="32"/>
        </w:rPr>
        <w:t>Роберт Музиль. Человек без свойств</w:t>
      </w:r>
    </w:p>
    <w:p w:rsidR="00FB2D6A" w:rsidRPr="00570F8F" w:rsidRDefault="00FB2D6A" w:rsidP="00FB2D6A">
      <w:pPr>
        <w:spacing w:before="120"/>
        <w:ind w:firstLine="567"/>
        <w:jc w:val="both"/>
      </w:pPr>
      <w:r w:rsidRPr="00570F8F">
        <w:t>Книга 1. Часть 1. СВОЕГО РОДА ВВЕДЕНИЕ</w:t>
      </w:r>
    </w:p>
    <w:p w:rsidR="00FB2D6A" w:rsidRPr="00570F8F" w:rsidRDefault="00FB2D6A" w:rsidP="00FB2D6A">
      <w:pPr>
        <w:spacing w:before="120"/>
        <w:ind w:firstLine="567"/>
        <w:jc w:val="both"/>
      </w:pPr>
      <w:r w:rsidRPr="00570F8F">
        <w:t>Действие романа происходит в Вене в 1913 г. Главный герой, тридцатидвухлетний Ульрих, математик и возвышенный мечтатель, интеллектуал и циник, уже успевший устать от себя и от мира, живет яркой, но беспорядочной жизнью. Ему не приходится заботиться о хлебе насущном благодаря богатству и связям своего отца, который начинал с того, что был домашним учителем и помощником адвоката, зато со временем сделал блестящую карьеру и удостоился того, что Его Величество даровало ему потомственное дворянство. Когда Ульрих в очередной раз задает себе вопрос, чем же ему заняться, он получает от отца рекомендательное письмо к графу Штальбургу, который, по словам отца, позаботится о будущем сына. Отец сообщает Ульриху, что в 1918 г. в Германии состоится празднование тридцатилетнего правления императора Вильгельма II, а поскольку в этот же год император Франц Иосиф празднует семидесятилетие вступления на престол, то патриотически настроенные австрийцы решили сделать 1918 г. юбилейным годом и тем самым утереть нос спесивым немцам.</w:t>
      </w:r>
    </w:p>
    <w:p w:rsidR="00FB2D6A" w:rsidRPr="00570F8F" w:rsidRDefault="00FB2D6A" w:rsidP="00FB2D6A">
      <w:pPr>
        <w:spacing w:before="120"/>
        <w:ind w:firstLine="567"/>
        <w:jc w:val="both"/>
      </w:pPr>
      <w:r w:rsidRPr="00570F8F">
        <w:t>Часть 2. ПРОИСХОДИТ ВСЁ ТО ЖЕ</w:t>
      </w:r>
    </w:p>
    <w:p w:rsidR="00FB2D6A" w:rsidRPr="00570F8F" w:rsidRDefault="00FB2D6A" w:rsidP="00FB2D6A">
      <w:pPr>
        <w:spacing w:before="120"/>
        <w:ind w:firstLine="567"/>
        <w:jc w:val="both"/>
      </w:pPr>
      <w:r w:rsidRPr="00570F8F">
        <w:t>Ульрих по настоянию отца знакомится с графом Лейнсдорфом и с Туцци, начальником отдела министерства иностранных дел и императорского дома, жена его приходится Ульриху кузиной. Эта женщина, которую Ульрих мысленно называет не иначе как Диотима (ее мудрость, по свидетельству Платона, открыла Сократу тайну Эроса и мистический смысл любви), недалекая, но честолюбивая и окрыленная мечтой войти в историю, распахивает двери своего дома перед всеми знаменитостями. Под руководством графа Лейнсдорфа она надеется совершить духовный подвиг, ведь, возможно, при её горячем участии будет открыта и провозглашена «великая идея», призванная навечно сплотить многонациональное государство и возвести имперскую идею на недосягаемые прежде высоты Духа. Ульрих, в качестве Секретаря Лейнсдорфа, оказывается свидетелем того, как движение, получившее название «параллельной акции», набирает силу, привлекая одних и отталкивая других, невзирая на то, что «великая идея» никак не желает открыться душам, жаждущим откровения. Правда, поступают конкретные предложения, одно нелепее другого: жена некоего фабриканта, занимающаяся благотворительностью, предлагает открыть «Великоавстрийскую супораздаточную столовую имени Франца-Иосифа», представитель министерства по делам культов и просвещения предлагает издать монументальный труд «Франц-Иосиф I и его время», а подруга юности Ульриха, Кларисса, страстная поклонница Ницше, пишет Лейнсдорфу письмо, предлагая объявить 1918 г. «австрийским годом Ницше». Постепенно круг создателей и апологетов «параллельной акции» расширяется: по заданию военного министерства в салоне Диотимы появляется генерал Штумм фон Бордвер, задача которого — наблюдать за всеми и при возможности пытаться «внести порядок в штатский ум». Доктор Пауль Арнгейм, баснословно богатый промышленник и при этом известный и модный автор псевдофилософских сочинений, становится едва ли не главной фигурой в салоне Диотимы. Поскольку он прекрасно образован и не чужд «духовному поиску», между ним и Диотимой устанавливается все более тесное духовное родство, которое переходит незаметно в стран ное, обоим непонятное чувство. И он, и она холодны, расчетливы и вместе с тем одиноки в своей абстрактной, совершенно оторванной от действительности «духовности». Однако эгоизм не позволяет им устремиться навстречу друг Другу. В доме Туцци сталкиваются самые разные люди: языковеды и банкиры, поэты и светила науки. Наконец Диотима создает и возглавляет «Комитет по выработке директив в связи с семидесятилетием правления его величества».</w:t>
      </w:r>
    </w:p>
    <w:p w:rsidR="00FB2D6A" w:rsidRPr="00570F8F" w:rsidRDefault="00FB2D6A" w:rsidP="00FB2D6A">
      <w:pPr>
        <w:spacing w:before="120"/>
        <w:ind w:firstLine="567"/>
        <w:jc w:val="both"/>
      </w:pPr>
      <w:r w:rsidRPr="00570F8F">
        <w:t>Увы, ничего путного не могут придумать ни светила науки, ни маститые литераторы. Тогда двери салона открываются для богемной молодежи, чьи зачастую безумные идеи смущают даже столь закаленную служительницу разума, как Диотима. Ульрих, помимо своей воли вовлеченный в деятельность «комитета», хотя и замечает всю бессодержательность и пустоту этих затей, тем не менее недолюбливает самодовольного Арнгейма и пытается воздействовать на кузину, но страсть делает её слепой. Она признается Ульриху, что Арнгейм уговаривает её бросить мужа и стать его женой, и лишь святое чувство долга и служение «великой идее» мешают ей исполнить его желание. Ульриха, весьма искушенного в любовных делах, одновременно притягивает и отталкивает эта пылкая, самоуверенная и властная женщина. Но здесь, как и во всем остальном, наблюдается некая раздвоенность его мыслей и чувств. Взбалмошная, экзальтированная Кларисса хочет, чтобы Ульрих, а не Вальтер, её муж, стал отцом их ребенка, называет его «человеком без свойств» и говорит, что он всегда поступает прямо противоположно тому, чего в действительности хочет. Не веря в успех «параллельной акции», понимая её тщету и бесплодность, Ульрих тем не менее пытается привлечь на свою сторону идейных противников. Он узнает, что Герда, дочь его старого знакомого Лео Фишеля, управляющего Ллойд-банком, принимает участие в собраниях мистически настроенных молодых немцев и антисемитов, возглавляемых Гансом Зеппом. Ульрих встречается с Зеппом и пытается выяснить, сможет ли этот восторженный маньяк от политики с его бредовыми и опасными идеями вдохнуть жизнь в «параллельную акцию». Однако Ульрихом движет еще и подспудное желание покорить Герду, эту агрессивную девственницу, которая, как он догадывается, давно влюблена в него, хотя и не хочет себе в этом признаться. И снова Ульрих не знает, чего же он хочет на самом деле. Когда Герда приходит к нему, чтобы сообщить важную новость (от отца она узнает, что Арнгейм, этот «глубокомысленный финансист», использует «параллельную акцию» как прикрытие, чтобы взять под контроль своего концерна галицийские нефтяные промыслы), Удьрих овладевает ею, не испытывая при этом ни малейшего желания, Все, что происходит с Ульрихом, случается словно помимо его воли, однако он, даже сознавая свою внутреннюю безучастность по отношению ко всему, что с ним случается, никогда не пытается сопротивляться происходящему и безвольно плывет по течению. Все это время внимание общества приковано к процессу над Моосбругером, душевнобольным бродягой, который убивал женщин. Газетчики смакуют количество ран, нанесенных Моосбругером проститутке, — та пристала к нему на улице. И была так навязчива, что, как признавался потом Моосбругер, он совершил убийство, защищаясь от чего-то темного и бесформенного. История сумасшедшего бродяги глубоко волнует Ульриха: в своем сознании он чувствует ту же разрушительную работу, которая сделала нищего плотника убийцей. Тем временем обстановка обостряется. Прогермански настроенные круги организуют демонстрацию протеста против «параллельной акции», и Ульрихом, наблюдающим за процессией ожесточенных людей, овладевает отвращение. Он признается себе, что не может больше участвовать во всем этом, но также не способен и восстать против такой жизни. Отказавшись от предложения Арнгейма стать его личным секретарем, а значит, и от перспективы блестящей карьеры, Ульрих хочет быть подальше и от экономики, и от политики. И вдруг он получает от отца загадочную телеграмму: «Ставлю тебя в известность о последовавшей моей кончине». Ульрих уезжает.</w:t>
      </w:r>
    </w:p>
    <w:p w:rsidR="00FB2D6A" w:rsidRPr="00570F8F" w:rsidRDefault="00FB2D6A" w:rsidP="00FB2D6A">
      <w:pPr>
        <w:spacing w:before="120"/>
        <w:ind w:firstLine="567"/>
        <w:jc w:val="both"/>
      </w:pPr>
      <w:r w:rsidRPr="00570F8F">
        <w:t>Книга 2. Часть 3. В ТЫСЯЧЕЛЕТНЕЕ ЦАРСТВО (ПРЕСТУПНИКИ)</w:t>
      </w:r>
    </w:p>
    <w:p w:rsidR="00FB2D6A" w:rsidRPr="00570F8F" w:rsidRDefault="00FB2D6A" w:rsidP="00FB2D6A">
      <w:pPr>
        <w:spacing w:before="120"/>
        <w:ind w:firstLine="567"/>
        <w:jc w:val="both"/>
      </w:pPr>
      <w:r w:rsidRPr="00570F8F">
        <w:t>(Из опубликованного посмертно)</w:t>
      </w:r>
    </w:p>
    <w:p w:rsidR="00FB2D6A" w:rsidRPr="00570F8F" w:rsidRDefault="00FB2D6A" w:rsidP="00FB2D6A">
      <w:pPr>
        <w:spacing w:before="120"/>
        <w:ind w:firstLine="567"/>
        <w:jc w:val="both"/>
      </w:pPr>
      <w:r w:rsidRPr="00570F8F">
        <w:t>В родительском доме он встречает свою сестру Агату, с которой у него постепенно складывается духовная близость, грозящая перерасти в страсть. Агата второй раз замужем, но собирается уйти от мужа, профессора Хагауэра. Ее светлый ум, чувственность и веселый цинизм настолько привлекают Ульриха, что он переживает неведомое ему прежде «иное состояние». Пытаясь разобраться в своих мыслях и желаниях, он проводит целые дни наедине с сестрой, поверяя ей все, что рождает его ум; его смущает столь чистая и «не наделенная аппетитом» привязанность. Ульрих мечтает о «Тысячелетнем Царстве», в котором все чувства и поступки станут поддерживать взаимную любовь. Постепенно их отношения с сестрой все больше запутываются, заходят в тупик, из которого нет выхода. В таком же тупике оказывается и «параллельная акция», несмотря на попытки Аейнсдорфа продолжать поиски «великой идеи». Арнгейм отдаляется от Диотимы, отныне она презирает его, считая, что он испугался её духовной мощи, и открывает для себя новое увлечение — «сексуальную науку». Ульрих и Агата уединяются и перестают принимать у себя знакомых. Они гуляют, ведут беседы и все больше проникаются безмерной симпатией друг к Другу. Грезы любви для них ближе, чем физическое влечение, телесная оболочка слишком тесна, и потому сама природа неспособна подарить им сладость вожделенного единения.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D6A"/>
    <w:rsid w:val="00051FB8"/>
    <w:rsid w:val="00095BA6"/>
    <w:rsid w:val="00210DB3"/>
    <w:rsid w:val="0031418A"/>
    <w:rsid w:val="00350B15"/>
    <w:rsid w:val="00377A3D"/>
    <w:rsid w:val="0052086C"/>
    <w:rsid w:val="00570F8F"/>
    <w:rsid w:val="005A2562"/>
    <w:rsid w:val="00755964"/>
    <w:rsid w:val="00854405"/>
    <w:rsid w:val="008C19D7"/>
    <w:rsid w:val="008F2D2C"/>
    <w:rsid w:val="00950B63"/>
    <w:rsid w:val="00A44D32"/>
    <w:rsid w:val="00E12572"/>
    <w:rsid w:val="00FB2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90B08C-FAED-4CAB-B390-5A1AA51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D6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2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Words>
  <Characters>7341</Characters>
  <Application>Microsoft Office Word</Application>
  <DocSecurity>0</DocSecurity>
  <Lines>61</Lines>
  <Paragraphs>17</Paragraphs>
  <ScaleCrop>false</ScaleCrop>
  <Company>Home</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Роберт Музиль</dc:title>
  <dc:subject/>
  <dc:creator>Alena</dc:creator>
  <cp:keywords/>
  <dc:description/>
  <cp:lastModifiedBy>admin</cp:lastModifiedBy>
  <cp:revision>2</cp:revision>
  <dcterms:created xsi:type="dcterms:W3CDTF">2014-02-19T09:43:00Z</dcterms:created>
  <dcterms:modified xsi:type="dcterms:W3CDTF">2014-02-19T09:43:00Z</dcterms:modified>
</cp:coreProperties>
</file>