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962" w:rsidRDefault="00DB4962">
      <w:pPr>
        <w:spacing w:line="360" w:lineRule="auto"/>
        <w:jc w:val="center"/>
        <w:rPr>
          <w:b/>
          <w:bCs/>
        </w:rPr>
      </w:pPr>
      <w:r>
        <w:rPr>
          <w:b/>
          <w:bCs/>
          <w:sz w:val="28"/>
          <w:szCs w:val="28"/>
        </w:rPr>
        <w:t>2. Анализ сбытовой деятельности.</w:t>
      </w:r>
    </w:p>
    <w:p w:rsidR="00DB4962" w:rsidRDefault="00DB4962">
      <w:pPr>
        <w:spacing w:line="360" w:lineRule="auto"/>
        <w:jc w:val="center"/>
        <w:rPr>
          <w:b/>
          <w:bCs/>
        </w:rPr>
      </w:pPr>
      <w:r>
        <w:rPr>
          <w:b/>
          <w:bCs/>
        </w:rPr>
        <w:t>2.1. Внутренняя и внешняя среда деятельности предприятия ОАО «Акконд».</w:t>
      </w:r>
    </w:p>
    <w:p w:rsidR="00DB4962" w:rsidRDefault="00DB4962">
      <w:pPr>
        <w:spacing w:line="360" w:lineRule="auto"/>
      </w:pPr>
    </w:p>
    <w:p w:rsidR="00DB4962" w:rsidRDefault="00DB4962">
      <w:pPr>
        <w:pStyle w:val="21"/>
        <w:spacing w:line="360" w:lineRule="auto"/>
        <w:ind w:firstLine="709"/>
        <w:jc w:val="both"/>
      </w:pPr>
      <w:r>
        <w:t xml:space="preserve">Чебоксарская кондитерская фабрика была основана в 1944 году. Под фабрику было отдано помещение склада. С первых дней фабрика вырабатывала около 600 тонн мучных изделий в год. В 1955 – 56 г.г. была проведена реконструкция и на фабрике стали вырабатывать карамель, ирис, конфеты помадные, печенье. Годовой выпуск кондитерских изделий достиг 1200 тонн в год. В 1981 году было завершено строительство новой фабрики, которая сразу же стала выпускать свою продукцию. Начиная с 1984 года была проведена большая работа по внедрению новой и передовой технологии, т.е. механизированы участки основных производств. В 1986 г. по механизации погрузочно-разгрузочных работ и транспортных операций, были установлены транспортеры на складе сырья, сборные транспортеры в цехах, реконструирована паточная станция по сливу и приему патоки в производстве. Механизирована подача шоколадной глазури в производственный цех, сгущенного молока и жира. В этот же год была построена ветка железной дороги и запущена в эксплуатацию. </w:t>
      </w:r>
    </w:p>
    <w:p w:rsidR="00DB4962" w:rsidRDefault="00DB4962">
      <w:pPr>
        <w:pStyle w:val="21"/>
        <w:spacing w:line="360" w:lineRule="auto"/>
        <w:ind w:firstLine="709"/>
        <w:jc w:val="both"/>
      </w:pPr>
      <w:r>
        <w:t>В декабре 1992 года кондитерская фабрика была преобразована в открытое акционерное общество «Акконд». Учредителем общества является учредительный комитет Чувашской республике по  управлению имуществом. Общество является юридическим лицом, имеет печать со своим наименованием, фирменный знак (символику), расчетный счет и другие счета в рублях и в иностранной валюте в учреждениях банков. Уставной капитал общества на 01.01.98 года составил 405 тыс.рублей Стоимость одной акции равна 1 рублю. Общество действует на основании Устава принятым на общем собрании акционеров. Требование устава обязательны для исполнения всеми органами общества и его акционерами Устав содержит следующие разделы (см. приложение). Один раз  в год общество проводит годовое собрание акционеров в сроки установленные Законодательством. Помимо годового могут созываться внеочередные (чрезвычайные) собрание.</w:t>
      </w:r>
    </w:p>
    <w:p w:rsidR="00DB4962" w:rsidRDefault="00DB4962">
      <w:pPr>
        <w:pStyle w:val="21"/>
        <w:spacing w:line="360" w:lineRule="auto"/>
        <w:ind w:firstLine="709"/>
        <w:jc w:val="both"/>
      </w:pPr>
      <w:r>
        <w:t xml:space="preserve">Вторым по степени значимости управления обществом является: совет директоров и ревизионная комиссия. В совет директоров входят: председатель фонда имущества, представитель трудового коллектива, представителей органов власти, акционеры владеющие 17% и белее обыкновенных акций. </w:t>
      </w:r>
    </w:p>
    <w:p w:rsidR="00DB4962" w:rsidRDefault="00DB4962">
      <w:pPr>
        <w:pStyle w:val="21"/>
        <w:spacing w:line="360" w:lineRule="auto"/>
        <w:ind w:firstLine="709"/>
        <w:jc w:val="both"/>
      </w:pPr>
      <w:r>
        <w:t xml:space="preserve">В полномочии совета директоров входят задачи по выработке стратегической политики по распределению капитала общества и обеспечения прав акционеров общества, а </w:t>
      </w:r>
      <w:r>
        <w:lastRenderedPageBreak/>
        <w:t>также решение общего руководства деятельностью Общества. Для осуществления контроля за финансово-хозяйственной деятельностью общества избирается ревизионная комиссия из 5 человек компетенция и порядок работы ревизионной комиссии общества определены Уставом общества, утвержденным общим собранием.</w:t>
      </w:r>
    </w:p>
    <w:p w:rsidR="00DB4962" w:rsidRDefault="00DB4962">
      <w:pPr>
        <w:pStyle w:val="21"/>
        <w:spacing w:line="360" w:lineRule="auto"/>
        <w:ind w:firstLine="709"/>
        <w:jc w:val="both"/>
      </w:pPr>
      <w:r>
        <w:t xml:space="preserve">Исполнительным же органом Общества является правление, во главе которого стоит Генеральный директор. К компетенции исполнительного органа относятся решение всех вопросов связанных с текущей деятельностью предприятия, не составляющих исключительную компетенцию других органов управления обществом, определенную законодательством или Уставом общества. </w:t>
      </w:r>
    </w:p>
    <w:p w:rsidR="00DB4962" w:rsidRDefault="00DB4962">
      <w:pPr>
        <w:pStyle w:val="21"/>
        <w:spacing w:line="360" w:lineRule="auto"/>
        <w:ind w:firstLine="709"/>
        <w:jc w:val="both"/>
      </w:pPr>
      <w:r>
        <w:t xml:space="preserve">К исполнительным органам относятся: </w:t>
      </w:r>
    </w:p>
    <w:p w:rsidR="00DB4962" w:rsidRDefault="00DB4962">
      <w:pPr>
        <w:pStyle w:val="21"/>
        <w:numPr>
          <w:ilvl w:val="0"/>
          <w:numId w:val="1"/>
        </w:numPr>
        <w:spacing w:line="360" w:lineRule="auto"/>
        <w:jc w:val="both"/>
      </w:pPr>
      <w:r>
        <w:t>заместители директора;</w:t>
      </w:r>
    </w:p>
    <w:p w:rsidR="00DB4962" w:rsidRDefault="00DB4962">
      <w:pPr>
        <w:pStyle w:val="21"/>
        <w:numPr>
          <w:ilvl w:val="0"/>
          <w:numId w:val="1"/>
        </w:numPr>
        <w:spacing w:line="360" w:lineRule="auto"/>
        <w:jc w:val="both"/>
      </w:pPr>
      <w:r>
        <w:t>экономический отдел;</w:t>
      </w:r>
    </w:p>
    <w:p w:rsidR="00DB4962" w:rsidRDefault="00DB4962">
      <w:pPr>
        <w:pStyle w:val="21"/>
        <w:numPr>
          <w:ilvl w:val="0"/>
          <w:numId w:val="1"/>
        </w:numPr>
        <w:spacing w:line="360" w:lineRule="auto"/>
        <w:jc w:val="both"/>
      </w:pPr>
      <w:r>
        <w:t>бухгалтерия и т.д.</w:t>
      </w:r>
    </w:p>
    <w:p w:rsidR="00DB4962" w:rsidRDefault="00DB4962">
      <w:pPr>
        <w:pStyle w:val="21"/>
        <w:spacing w:line="360" w:lineRule="auto"/>
        <w:ind w:left="709"/>
        <w:jc w:val="both"/>
      </w:pPr>
      <w:r>
        <w:t>На рисунке          отображена организационная структура ОАО «Акконд»</w:t>
      </w:r>
    </w:p>
    <w:p w:rsidR="00DB4962" w:rsidRDefault="00F44343">
      <w:pPr>
        <w:pStyle w:val="21"/>
        <w:spacing w:line="360" w:lineRule="auto"/>
        <w:ind w:left="709"/>
        <w:jc w:val="both"/>
        <w:rPr>
          <w:sz w:val="28"/>
          <w:szCs w:val="28"/>
        </w:rPr>
      </w:pPr>
      <w:r>
        <w:rPr>
          <w:noProof/>
        </w:rPr>
        <w:pict>
          <v:group id="_x0000_s1026" style="position:absolute;left:0;text-align:left;margin-left:27pt;margin-top:12.6pt;width:441pt;height:342pt;z-index:251651072" coordorigin="1521,1314" coordsize="8820,6840">
            <v:group id="_x0000_s1027" style="position:absolute;left:1521;top:1314;width:8820;height:6840" coordorigin="1521,1314" coordsize="8820,6840">
              <v:shapetype id="_x0000_t202" coordsize="21600,21600" o:spt="202" path="m,l,21600r21600,l21600,xe">
                <v:stroke joinstyle="miter"/>
                <v:path gradientshapeok="t" o:connecttype="rect"/>
              </v:shapetype>
              <v:shape id="_x0000_s1028" type="#_x0000_t202" style="position:absolute;left:1701;top:7074;width:1260;height:360" filled="f">
                <v:textbox style="mso-next-textbox:#_x0000_s1028" inset=".5mm,.3mm,.5mm,.3mm">
                  <w:txbxContent>
                    <w:p w:rsidR="00DB4962" w:rsidRDefault="00DB4962">
                      <w:pPr>
                        <w:jc w:val="center"/>
                      </w:pPr>
                      <w:r>
                        <w:t>ПЭО</w:t>
                      </w:r>
                    </w:p>
                  </w:txbxContent>
                </v:textbox>
              </v:shape>
              <v:shape id="_x0000_s1029" type="#_x0000_t202" style="position:absolute;left:4221;top:7074;width:1440;height:360" filled="f">
                <v:textbox style="mso-next-textbox:#_x0000_s1029" inset=".5mm,.3mm,.5mm,.3mm">
                  <w:txbxContent>
                    <w:p w:rsidR="00DB4962" w:rsidRDefault="00DB4962">
                      <w:pPr>
                        <w:jc w:val="center"/>
                      </w:pPr>
                      <w:r>
                        <w:t>Бухгалтерия</w:t>
                      </w:r>
                    </w:p>
                  </w:txbxContent>
                </v:textbox>
              </v:shape>
              <v:shape id="_x0000_s1030" type="#_x0000_t202" style="position:absolute;left:6561;top:7074;width:1800;height:360" filled="f">
                <v:textbox style="mso-next-textbox:#_x0000_s1030" inset=".5mm,.3mm,.5mm,.3mm">
                  <w:txbxContent>
                    <w:p w:rsidR="00DB4962" w:rsidRDefault="00DB4962">
                      <w:pPr>
                        <w:jc w:val="center"/>
                      </w:pPr>
                      <w:r>
                        <w:t>Отдел качества</w:t>
                      </w:r>
                    </w:p>
                  </w:txbxContent>
                </v:textbox>
              </v:shape>
              <v:shape id="_x0000_s1031" type="#_x0000_t202" style="position:absolute;left:1701;top:7794;width:1260;height:360" filled="f">
                <v:textbox style="mso-next-textbox:#_x0000_s1031" inset=".5mm,.3mm,.5mm,.3mm">
                  <w:txbxContent>
                    <w:p w:rsidR="00DB4962" w:rsidRDefault="00DB4962">
                      <w:pPr>
                        <w:jc w:val="center"/>
                      </w:pPr>
                      <w:r>
                        <w:t>Секретарь</w:t>
                      </w:r>
                    </w:p>
                  </w:txbxContent>
                </v:textbox>
              </v:shape>
              <v:shape id="_x0000_s1032" type="#_x0000_t202" style="position:absolute;left:3861;top:7794;width:2160;height:360" filled="f">
                <v:textbox style="mso-next-textbox:#_x0000_s1032" inset=".5mm,.3mm,.5mm,.3mm">
                  <w:txbxContent>
                    <w:p w:rsidR="00DB4962" w:rsidRDefault="00DB4962">
                      <w:pPr>
                        <w:jc w:val="center"/>
                      </w:pPr>
                      <w:r>
                        <w:t>Юрист консультант</w:t>
                      </w:r>
                    </w:p>
                  </w:txbxContent>
                </v:textbox>
              </v:shape>
              <v:shape id="_x0000_s1033" type="#_x0000_t202" style="position:absolute;left:6561;top:7794;width:1800;height:360" filled="f">
                <v:textbox style="mso-next-textbox:#_x0000_s1033" inset=".5mm,.3mm,.5mm,.3mm">
                  <w:txbxContent>
                    <w:p w:rsidR="00DB4962" w:rsidRDefault="00DB4962">
                      <w:pPr>
                        <w:jc w:val="center"/>
                      </w:pPr>
                      <w:r>
                        <w:t>Мебельный цех</w:t>
                      </w:r>
                    </w:p>
                  </w:txbxContent>
                </v:textbox>
              </v:shape>
              <v:group id="_x0000_s1034" style="position:absolute;left:1521;top:1314;width:8820;height:5400" coordorigin="1521,1314" coordsize="8820,5400">
                <v:shape id="_x0000_s1035" type="#_x0000_t202" style="position:absolute;left:9081;top:2934;width:900;height:360" filled="f">
                  <v:textbox inset=".5mm,.3mm,.5mm,.3mm">
                    <w:txbxContent>
                      <w:p w:rsidR="00DB4962" w:rsidRDefault="00DB4962">
                        <w:pPr>
                          <w:jc w:val="center"/>
                        </w:pPr>
                        <w:r>
                          <w:t>ОГТ</w:t>
                        </w:r>
                      </w:p>
                    </w:txbxContent>
                  </v:textbox>
                </v:shape>
                <v:shape id="_x0000_s1036" type="#_x0000_t202" style="position:absolute;left:9081;top:3474;width:900;height:360" filled="f">
                  <v:textbox style="mso-next-textbox:#_x0000_s1036" inset=".5mm,.3mm,.5mm,.3mm">
                    <w:txbxContent>
                      <w:p w:rsidR="00DB4962" w:rsidRDefault="00DB4962">
                        <w:pPr>
                          <w:jc w:val="center"/>
                        </w:pPr>
                        <w:r>
                          <w:t>ОГМ</w:t>
                        </w:r>
                      </w:p>
                    </w:txbxContent>
                  </v:textbox>
                </v:shape>
                <v:shape id="_x0000_s1037" type="#_x0000_t202" style="position:absolute;left:9081;top:4014;width:900;height:360" filled="f">
                  <v:textbox inset=".5mm,.3mm,.5mm,.3mm">
                    <w:txbxContent>
                      <w:p w:rsidR="00DB4962" w:rsidRDefault="00DB4962">
                        <w:pPr>
                          <w:jc w:val="center"/>
                        </w:pPr>
                        <w:r>
                          <w:t>ОГЭ</w:t>
                        </w:r>
                      </w:p>
                    </w:txbxContent>
                  </v:textbox>
                </v:shape>
                <v:shape id="_x0000_s1038" type="#_x0000_t202" style="position:absolute;left:6561;top:4734;width:1080;height:720" filled="f">
                  <v:textbox inset=".5mm,.3mm,.5mm,.3mm">
                    <w:txbxContent>
                      <w:p w:rsidR="00DB4962" w:rsidRDefault="00DB4962">
                        <w:pPr>
                          <w:jc w:val="center"/>
                        </w:pPr>
                        <w:r>
                          <w:t>Цех</w:t>
                        </w:r>
                      </w:p>
                      <w:p w:rsidR="00DB4962" w:rsidRDefault="00DB4962">
                        <w:pPr>
                          <w:jc w:val="center"/>
                        </w:pPr>
                        <w:r>
                          <w:t>розницы</w:t>
                        </w:r>
                      </w:p>
                    </w:txbxContent>
                  </v:textbox>
                </v:shape>
                <v:shape id="_x0000_s1039" type="#_x0000_t202" style="position:absolute;left:7821;top:4914;width:900;height:360" filled="f">
                  <v:textbox inset=".5mm,.3mm,.5mm,.3mm">
                    <w:txbxContent>
                      <w:p w:rsidR="00DB4962" w:rsidRDefault="00DB4962">
                        <w:pPr>
                          <w:jc w:val="center"/>
                        </w:pPr>
                        <w:r>
                          <w:t>БВЦ</w:t>
                        </w:r>
                      </w:p>
                    </w:txbxContent>
                  </v:textbox>
                </v:shape>
                <v:shape id="_x0000_s1040" type="#_x0000_t202" style="position:absolute;left:8901;top:4914;width:900;height:360" filled="f">
                  <v:textbox inset=".5mm,.3mm,.5mm,.3mm">
                    <w:txbxContent>
                      <w:p w:rsidR="00DB4962" w:rsidRDefault="00DB4962">
                        <w:pPr>
                          <w:jc w:val="center"/>
                        </w:pPr>
                        <w:r>
                          <w:t>ККЦ</w:t>
                        </w:r>
                      </w:p>
                    </w:txbxContent>
                  </v:textbox>
                </v:shape>
                <v:shape id="_x0000_s1041" type="#_x0000_t202" style="position:absolute;left:6561;top:5994;width:1260;height:720" filled="f">
                  <v:textbox style="mso-next-textbox:#_x0000_s1041" inset=".5mm,.3mm,.5mm,.3mm">
                    <w:txbxContent>
                      <w:p w:rsidR="00DB4962" w:rsidRDefault="00DB4962">
                        <w:pPr>
                          <w:jc w:val="center"/>
                        </w:pPr>
                        <w:r>
                          <w:t>Инженер</w:t>
                        </w:r>
                      </w:p>
                      <w:p w:rsidR="00DB4962" w:rsidRDefault="00DB4962">
                        <w:pPr>
                          <w:jc w:val="center"/>
                        </w:pPr>
                        <w:r>
                          <w:t>по ТБ</w:t>
                        </w:r>
                      </w:p>
                    </w:txbxContent>
                  </v:textbox>
                </v:shape>
                <v:shape id="_x0000_s1042" type="#_x0000_t202" style="position:absolute;left:8181;top:5994;width:1260;height:720" filled="f">
                  <v:textbox style="mso-next-textbox:#_x0000_s1042" inset=".5mm,.3mm,.5mm,.3mm">
                    <w:txbxContent>
                      <w:p w:rsidR="00DB4962" w:rsidRDefault="00DB4962">
                        <w:pPr>
                          <w:jc w:val="center"/>
                        </w:pPr>
                        <w:r>
                          <w:t>Инженер-строитель</w:t>
                        </w:r>
                      </w:p>
                    </w:txbxContent>
                  </v:textbox>
                </v:shape>
                <v:group id="_x0000_s1043" style="position:absolute;left:1521;top:1314;width:8820;height:4680" coordorigin="1521,1314" coordsize="8820,4680">
                  <v:shape id="_x0000_s1044" type="#_x0000_t202" style="position:absolute;left:6561;top:2934;width:1440;height:900" filled="f">
                    <v:textbox inset=".5mm,.3mm,.5mm,.3mm">
                      <w:txbxContent>
                        <w:p w:rsidR="00DB4962" w:rsidRDefault="00DB4962">
                          <w:pPr>
                            <w:jc w:val="center"/>
                          </w:pPr>
                          <w:r>
                            <w:t xml:space="preserve">Отдел </w:t>
                          </w:r>
                        </w:p>
                        <w:p w:rsidR="00DB4962" w:rsidRDefault="00DB4962">
                          <w:pPr>
                            <w:jc w:val="center"/>
                          </w:pPr>
                          <w:r>
                            <w:t>по общим вопросам</w:t>
                          </w:r>
                        </w:p>
                      </w:txbxContent>
                    </v:textbox>
                  </v:shape>
                  <v:group id="_x0000_s1045" style="position:absolute;left:1521;top:1314;width:8820;height:4680" coordorigin="1521,1314" coordsize="8820,4680">
                    <v:shape id="_x0000_s1046" type="#_x0000_t202" style="position:absolute;left:4041;top:2934;width:1260;height:360" filled="f">
                      <v:textbox inset=".5mm,.3mm,.5mm,.3mm">
                        <w:txbxContent>
                          <w:p w:rsidR="00DB4962" w:rsidRDefault="00DB4962">
                            <w:pPr>
                              <w:jc w:val="center"/>
                            </w:pPr>
                            <w:r>
                              <w:t>ОМТС</w:t>
                            </w:r>
                          </w:p>
                        </w:txbxContent>
                      </v:textbox>
                    </v:shape>
                    <v:shape id="_x0000_s1047" type="#_x0000_t202" style="position:absolute;left:4041;top:3474;width:1620;height:720" filled="f">
                      <v:textbox inset=".5mm,.3mm,.5mm,.3mm">
                        <w:txbxContent>
                          <w:p w:rsidR="00DB4962" w:rsidRDefault="00DB4962">
                            <w:pPr>
                              <w:jc w:val="center"/>
                            </w:pPr>
                            <w:r>
                              <w:t>Транспортный участок</w:t>
                            </w:r>
                          </w:p>
                        </w:txbxContent>
                      </v:textbox>
                    </v:shape>
                    <v:group id="_x0000_s1048" style="position:absolute;left:1521;top:1314;width:8820;height:4680" coordorigin="1521,1314" coordsize="8820,4680">
                      <v:shape id="_x0000_s1049" type="#_x0000_t202" style="position:absolute;left:1701;top:2934;width:1260;height:540" filled="f">
                        <v:textbox inset=".5mm,.3mm,.5mm,.3mm">
                          <w:txbxContent>
                            <w:p w:rsidR="00DB4962" w:rsidRDefault="00DB4962">
                              <w:pPr>
                                <w:jc w:val="center"/>
                              </w:pPr>
                              <w:r>
                                <w:t xml:space="preserve">Отдел </w:t>
                              </w:r>
                            </w:p>
                            <w:p w:rsidR="00DB4962" w:rsidRDefault="00DB4962">
                              <w:pPr>
                                <w:jc w:val="center"/>
                              </w:pPr>
                              <w:r>
                                <w:t>сбыта</w:t>
                              </w:r>
                            </w:p>
                          </w:txbxContent>
                        </v:textbox>
                      </v:shape>
                      <v:shape id="_x0000_s1050" type="#_x0000_t202" style="position:absolute;left:1701;top:3654;width:1260;height:540" filled="f">
                        <v:textbox inset=".5mm,.3mm,.5mm,.3mm">
                          <w:txbxContent>
                            <w:p w:rsidR="00DB4962" w:rsidRDefault="00DB4962">
                              <w:pPr>
                                <w:jc w:val="center"/>
                              </w:pPr>
                              <w:r>
                                <w:t xml:space="preserve">Отдел </w:t>
                              </w:r>
                            </w:p>
                            <w:p w:rsidR="00DB4962" w:rsidRDefault="00DB4962">
                              <w:pPr>
                                <w:jc w:val="center"/>
                              </w:pPr>
                              <w:r>
                                <w:t>маркетинга</w:t>
                              </w:r>
                            </w:p>
                          </w:txbxContent>
                        </v:textbox>
                      </v:shape>
                      <v:shape id="_x0000_s1051" type="#_x0000_t202" style="position:absolute;left:1701;top:4374;width:1260;height:720" filled="f">
                        <v:textbox inset=".5mm,.3mm,.5mm,.3mm">
                          <w:txbxContent>
                            <w:p w:rsidR="00DB4962" w:rsidRDefault="00DB4962">
                              <w:pPr>
                                <w:jc w:val="center"/>
                              </w:pPr>
                              <w:r>
                                <w:t>Товарный</w:t>
                              </w:r>
                            </w:p>
                            <w:p w:rsidR="00DB4962" w:rsidRDefault="00DB4962">
                              <w:pPr>
                                <w:jc w:val="center"/>
                              </w:pPr>
                              <w:r>
                                <w:t>участок</w:t>
                              </w:r>
                            </w:p>
                          </w:txbxContent>
                        </v:textbox>
                      </v:shape>
                      <v:shape id="_x0000_s1052" type="#_x0000_t202" style="position:absolute;left:1521;top:5274;width:1800;height:720" filled="f">
                        <v:textbox inset=".5mm,.3mm,.5mm,.3mm">
                          <w:txbxContent>
                            <w:p w:rsidR="00DB4962" w:rsidRDefault="00DB4962">
                              <w:pPr>
                                <w:jc w:val="center"/>
                              </w:pPr>
                              <w:r>
                                <w:t>Магазины</w:t>
                              </w:r>
                            </w:p>
                            <w:p w:rsidR="00DB4962" w:rsidRDefault="00DB4962">
                              <w:pPr>
                                <w:jc w:val="center"/>
                              </w:pPr>
                              <w:r>
                                <w:t>ОАО "Акконд"</w:t>
                              </w:r>
                            </w:p>
                          </w:txbxContent>
                        </v:textbox>
                      </v:shape>
                      <v:group id="_x0000_s1053" style="position:absolute;left:1521;top:1314;width:8820;height:1440" coordorigin="1521,1314" coordsize="8820,1440">
                        <v:shape id="_x0000_s1054" type="#_x0000_t202" style="position:absolute;left:4401;top:1314;width:2700;height:360" filled="f">
                          <v:textbox inset=".5mm,.3mm,.5mm,.3mm">
                            <w:txbxContent>
                              <w:p w:rsidR="00DB4962" w:rsidRDefault="00DB4962">
                                <w:pPr>
                                  <w:jc w:val="center"/>
                                </w:pPr>
                                <w:r>
                                  <w:t>Генеральный директор</w:t>
                                </w:r>
                              </w:p>
                            </w:txbxContent>
                          </v:textbox>
                        </v:shape>
                        <v:shape id="_x0000_s1055" type="#_x0000_t202" style="position:absolute;left:1521;top:2034;width:2160;height:720" filled="f">
                          <v:textbox style="mso-next-textbox:#_x0000_s1055" inset=".5mm,.3mm,.5mm,.3mm">
                            <w:txbxContent>
                              <w:p w:rsidR="00DB4962" w:rsidRDefault="00DB4962">
                                <w:pPr>
                                  <w:jc w:val="center"/>
                                </w:pPr>
                                <w:r>
                                  <w:t xml:space="preserve">Зам. ген. директора </w:t>
                                </w:r>
                              </w:p>
                              <w:p w:rsidR="00DB4962" w:rsidRDefault="00DB4962">
                                <w:pPr>
                                  <w:jc w:val="center"/>
                                </w:pPr>
                                <w:r>
                                  <w:t>по продаже</w:t>
                                </w:r>
                              </w:p>
                            </w:txbxContent>
                          </v:textbox>
                        </v:shape>
                        <v:shape id="_x0000_s1056" type="#_x0000_t202" style="position:absolute;left:4041;top:2034;width:2160;height:720" filled="f">
                          <v:textbox inset=".5mm,.3mm,.5mm,.3mm">
                            <w:txbxContent>
                              <w:p w:rsidR="00DB4962" w:rsidRDefault="00DB4962">
                                <w:pPr>
                                  <w:jc w:val="center"/>
                                </w:pPr>
                                <w:r>
                                  <w:t xml:space="preserve">Зам. ген. директора </w:t>
                                </w:r>
                              </w:p>
                              <w:p w:rsidR="00DB4962" w:rsidRDefault="00DB4962">
                                <w:pPr>
                                  <w:jc w:val="center"/>
                                </w:pPr>
                                <w:r>
                                  <w:t>по закупкам</w:t>
                                </w:r>
                              </w:p>
                            </w:txbxContent>
                          </v:textbox>
                        </v:shape>
                        <v:shape id="_x0000_s1057" type="#_x0000_t202" style="position:absolute;left:6561;top:2034;width:2160;height:720" filled="f">
                          <v:textbox inset=".5mm,.3mm,.5mm,.3mm">
                            <w:txbxContent>
                              <w:p w:rsidR="00DB4962" w:rsidRDefault="00DB4962">
                                <w:pPr>
                                  <w:jc w:val="center"/>
                                </w:pPr>
                                <w:r>
                                  <w:t xml:space="preserve">Зам. ген. директора </w:t>
                                </w:r>
                              </w:p>
                              <w:p w:rsidR="00DB4962" w:rsidRDefault="00DB4962">
                                <w:pPr>
                                  <w:jc w:val="center"/>
                                </w:pPr>
                                <w:r>
                                  <w:t>по общим вопросам</w:t>
                                </w:r>
                              </w:p>
                            </w:txbxContent>
                          </v:textbox>
                        </v:shape>
                        <v:shape id="_x0000_s1058" type="#_x0000_t202" style="position:absolute;left:9081;top:2034;width:1260;height:720" filled="f">
                          <v:textbox style="mso-next-textbox:#_x0000_s1058" inset=".5mm,.3mm,.5mm,.3mm">
                            <w:txbxContent>
                              <w:p w:rsidR="00DB4962" w:rsidRDefault="00DB4962">
                                <w:pPr>
                                  <w:jc w:val="center"/>
                                </w:pPr>
                                <w:r>
                                  <w:t>Главный</w:t>
                                </w:r>
                              </w:p>
                              <w:p w:rsidR="00DB4962" w:rsidRDefault="00DB4962">
                                <w:pPr>
                                  <w:jc w:val="center"/>
                                </w:pPr>
                                <w:r>
                                  <w:t>инженер</w:t>
                                </w:r>
                              </w:p>
                            </w:txbxContent>
                          </v:textbox>
                        </v:shape>
                        <v:line id="_x0000_s1059" style="position:absolute" from="5661,1674" to="5661,1854"/>
                        <v:line id="_x0000_s1060" style="position:absolute" from="2601,1854" to="9621,1854"/>
                        <v:line id="_x0000_s1061" style="position:absolute" from="2601,1854" to="2601,2034"/>
                        <v:line id="_x0000_s1062" style="position:absolute" from="5121,1854" to="5121,2034"/>
                        <v:line id="_x0000_s1063" style="position:absolute" from="7641,1854" to="7641,2034"/>
                        <v:line id="_x0000_s1064" style="position:absolute" from="9621,1854" to="9621,2034"/>
                      </v:group>
                      <v:line id="_x0000_s1065" style="position:absolute" from="3501,2754" to="3501,4734"/>
                      <v:line id="_x0000_s1066" style="position:absolute;flip:x" from="2961,3114" to="3501,3114"/>
                      <v:line id="_x0000_s1067" style="position:absolute;flip:x" from="2961,4014" to="3501,4014"/>
                      <v:line id="_x0000_s1068" style="position:absolute;flip:x" from="2961,4734" to="3501,4734"/>
                      <v:line id="_x0000_s1069" style="position:absolute;flip:y" from="2421,5094" to="2421,5274"/>
                    </v:group>
                    <v:line id="_x0000_s1070" style="position:absolute" from="6021,2754" to="6021,3834"/>
                    <v:line id="_x0000_s1071" style="position:absolute;flip:x" from="5301,3114" to="6021,3114"/>
                    <v:line id="_x0000_s1072" style="position:absolute;flip:x" from="5661,3834" to="6021,3834"/>
                  </v:group>
                  <v:line id="_x0000_s1073" style="position:absolute" from="8001,3474" to="8361,3474"/>
                  <v:line id="_x0000_s1074" style="position:absolute;flip:y" from="8361,2754" to="8361,3474"/>
                </v:group>
                <v:line id="_x0000_s1075" style="position:absolute" from="10161,2754" to="10161,5814"/>
                <v:line id="_x0000_s1076" style="position:absolute" from="9981,3114" to="10161,3114"/>
                <v:line id="_x0000_s1077" style="position:absolute" from="9981,3654" to="10161,3654"/>
                <v:line id="_x0000_s1078" style="position:absolute" from="9981,4194" to="10161,4194"/>
                <v:line id="_x0000_s1079" style="position:absolute" from="7101,4554" to="10161,4554"/>
                <v:line id="_x0000_s1080" style="position:absolute" from="7101,4554" to="7101,4734"/>
                <v:line id="_x0000_s1081" style="position:absolute" from="8181,4554" to="8181,4914"/>
                <v:line id="_x0000_s1082" style="position:absolute" from="9261,4554" to="9261,4914"/>
                <v:line id="_x0000_s1083" style="position:absolute;flip:x" from="7101,5814" to="10161,5814"/>
                <v:line id="_x0000_s1084" style="position:absolute" from="7101,5814" to="7101,5994"/>
                <v:line id="_x0000_s1085" style="position:absolute" from="8721,5814" to="8721,5994"/>
              </v:group>
              <v:line id="_x0000_s1086" style="position:absolute;flip:x" from="2421,6894" to="7281,6894"/>
              <v:line id="_x0000_s1087" style="position:absolute" from="7281,6894" to="7281,7074"/>
              <v:line id="_x0000_s1088" style="position:absolute" from="4761,6894" to="4761,7074"/>
              <v:line id="_x0000_s1089" style="position:absolute" from="2421,6894" to="2421,7074"/>
              <v:line id="_x0000_s1090" style="position:absolute" from="6381,1854" to="6381,6894"/>
            </v:group>
            <v:line id="_x0000_s1091" style="position:absolute" from="2421,7614" to="7281,7614"/>
            <v:line id="_x0000_s1092" style="position:absolute" from="4761,7614" to="4761,7794"/>
            <v:line id="_x0000_s1093" style="position:absolute" from="7281,7614" to="7281,7794"/>
            <v:line id="_x0000_s1094" style="position:absolute" from="2421,7614" to="2421,7794"/>
          </v:group>
        </w:pict>
      </w:r>
    </w:p>
    <w:p w:rsidR="00DB4962" w:rsidRDefault="00DB4962">
      <w:pPr>
        <w:pStyle w:val="21"/>
        <w:spacing w:line="360" w:lineRule="auto"/>
        <w:ind w:left="709"/>
        <w:jc w:val="both"/>
        <w:rPr>
          <w:sz w:val="28"/>
          <w:szCs w:val="28"/>
          <w:lang w:val="en-US"/>
        </w:rPr>
      </w:pPr>
    </w:p>
    <w:p w:rsidR="00DB4962" w:rsidRDefault="00DB4962">
      <w:pPr>
        <w:pStyle w:val="21"/>
        <w:spacing w:line="360" w:lineRule="auto"/>
        <w:ind w:left="709"/>
        <w:jc w:val="both"/>
        <w:rPr>
          <w:sz w:val="28"/>
          <w:szCs w:val="28"/>
          <w:lang w:val="en-US"/>
        </w:rPr>
      </w:pPr>
    </w:p>
    <w:p w:rsidR="00DB4962" w:rsidRDefault="00DB4962">
      <w:pPr>
        <w:pStyle w:val="21"/>
        <w:spacing w:line="360" w:lineRule="auto"/>
        <w:ind w:left="709"/>
        <w:jc w:val="both"/>
        <w:rPr>
          <w:sz w:val="28"/>
          <w:szCs w:val="28"/>
          <w:lang w:val="en-US"/>
        </w:rPr>
      </w:pPr>
    </w:p>
    <w:p w:rsidR="00DB4962" w:rsidRDefault="00DB4962">
      <w:pPr>
        <w:pStyle w:val="21"/>
        <w:spacing w:line="360" w:lineRule="auto"/>
        <w:ind w:left="709"/>
        <w:jc w:val="both"/>
        <w:rPr>
          <w:sz w:val="28"/>
          <w:szCs w:val="28"/>
          <w:lang w:val="en-US"/>
        </w:rPr>
      </w:pPr>
    </w:p>
    <w:p w:rsidR="00DB4962" w:rsidRDefault="00DB4962">
      <w:pPr>
        <w:pStyle w:val="21"/>
        <w:spacing w:line="360" w:lineRule="auto"/>
        <w:ind w:left="709"/>
        <w:jc w:val="both"/>
        <w:rPr>
          <w:sz w:val="28"/>
          <w:szCs w:val="28"/>
        </w:rPr>
      </w:pPr>
    </w:p>
    <w:p w:rsidR="00DB4962" w:rsidRDefault="00DB4962">
      <w:pPr>
        <w:pStyle w:val="21"/>
        <w:spacing w:line="360" w:lineRule="auto"/>
        <w:ind w:left="709"/>
        <w:jc w:val="both"/>
        <w:rPr>
          <w:sz w:val="28"/>
          <w:szCs w:val="28"/>
        </w:rPr>
      </w:pPr>
    </w:p>
    <w:p w:rsidR="00DB4962" w:rsidRDefault="00DB4962">
      <w:pPr>
        <w:pStyle w:val="21"/>
        <w:spacing w:line="360" w:lineRule="auto"/>
        <w:ind w:left="709"/>
        <w:jc w:val="both"/>
        <w:rPr>
          <w:sz w:val="28"/>
          <w:szCs w:val="28"/>
        </w:rPr>
      </w:pPr>
    </w:p>
    <w:p w:rsidR="00DB4962" w:rsidRDefault="00DB4962">
      <w:pPr>
        <w:pStyle w:val="21"/>
        <w:spacing w:line="360" w:lineRule="auto"/>
        <w:ind w:left="709"/>
        <w:jc w:val="both"/>
        <w:rPr>
          <w:sz w:val="28"/>
          <w:szCs w:val="28"/>
        </w:rPr>
      </w:pPr>
    </w:p>
    <w:p w:rsidR="00DB4962" w:rsidRDefault="00DB4962">
      <w:pPr>
        <w:pStyle w:val="21"/>
        <w:spacing w:line="360" w:lineRule="auto"/>
        <w:ind w:left="709"/>
        <w:jc w:val="both"/>
        <w:rPr>
          <w:sz w:val="28"/>
          <w:szCs w:val="28"/>
        </w:rPr>
      </w:pPr>
    </w:p>
    <w:p w:rsidR="00DB4962" w:rsidRDefault="00DB4962">
      <w:pPr>
        <w:pStyle w:val="21"/>
        <w:spacing w:line="360" w:lineRule="auto"/>
        <w:ind w:left="709"/>
        <w:jc w:val="both"/>
        <w:rPr>
          <w:sz w:val="28"/>
          <w:szCs w:val="28"/>
        </w:rPr>
      </w:pPr>
    </w:p>
    <w:p w:rsidR="00DB4962" w:rsidRDefault="00DB4962">
      <w:pPr>
        <w:pStyle w:val="21"/>
        <w:spacing w:line="360" w:lineRule="auto"/>
        <w:ind w:left="709"/>
        <w:jc w:val="both"/>
        <w:rPr>
          <w:sz w:val="28"/>
          <w:szCs w:val="28"/>
        </w:rPr>
      </w:pPr>
    </w:p>
    <w:p w:rsidR="00DB4962" w:rsidRDefault="00DB4962">
      <w:pPr>
        <w:pStyle w:val="21"/>
        <w:spacing w:line="360" w:lineRule="auto"/>
        <w:ind w:left="709"/>
        <w:jc w:val="both"/>
        <w:rPr>
          <w:sz w:val="28"/>
          <w:szCs w:val="28"/>
        </w:rPr>
      </w:pPr>
    </w:p>
    <w:p w:rsidR="00DB4962" w:rsidRDefault="00DB4962">
      <w:pPr>
        <w:pStyle w:val="21"/>
        <w:spacing w:line="360" w:lineRule="auto"/>
        <w:ind w:left="709"/>
        <w:jc w:val="both"/>
        <w:rPr>
          <w:sz w:val="28"/>
          <w:szCs w:val="28"/>
        </w:rPr>
      </w:pPr>
    </w:p>
    <w:p w:rsidR="00DB4962" w:rsidRDefault="00DB4962">
      <w:pPr>
        <w:pStyle w:val="21"/>
        <w:spacing w:line="360" w:lineRule="auto"/>
        <w:ind w:left="709"/>
        <w:jc w:val="both"/>
        <w:rPr>
          <w:sz w:val="28"/>
          <w:szCs w:val="28"/>
        </w:rPr>
      </w:pPr>
    </w:p>
    <w:p w:rsidR="00DB4962" w:rsidRDefault="00DB4962">
      <w:pPr>
        <w:pStyle w:val="21"/>
        <w:spacing w:line="360" w:lineRule="auto"/>
        <w:ind w:left="709"/>
        <w:jc w:val="both"/>
        <w:rPr>
          <w:sz w:val="28"/>
          <w:szCs w:val="28"/>
        </w:rPr>
      </w:pPr>
    </w:p>
    <w:p w:rsidR="00DB4962" w:rsidRDefault="00DB4962">
      <w:pPr>
        <w:pStyle w:val="21"/>
        <w:spacing w:line="360" w:lineRule="auto"/>
        <w:ind w:left="709"/>
        <w:jc w:val="both"/>
        <w:rPr>
          <w:sz w:val="28"/>
          <w:szCs w:val="28"/>
        </w:rPr>
      </w:pPr>
      <w:r>
        <w:rPr>
          <w:sz w:val="28"/>
          <w:szCs w:val="28"/>
        </w:rPr>
        <w:t>Рис     Организационная структура управления ОАО «Акконд».</w:t>
      </w:r>
    </w:p>
    <w:p w:rsidR="00DB4962" w:rsidRDefault="00DB4962">
      <w:pPr>
        <w:pStyle w:val="21"/>
        <w:spacing w:line="360" w:lineRule="auto"/>
        <w:ind w:left="709"/>
        <w:jc w:val="both"/>
        <w:rPr>
          <w:sz w:val="28"/>
          <w:szCs w:val="28"/>
        </w:rPr>
      </w:pPr>
    </w:p>
    <w:p w:rsidR="00DB4962" w:rsidRDefault="00DB4962">
      <w:pPr>
        <w:pStyle w:val="21"/>
        <w:spacing w:line="360" w:lineRule="auto"/>
        <w:ind w:firstLine="709"/>
        <w:jc w:val="both"/>
      </w:pPr>
      <w:r>
        <w:t>Любое предприятие, фирма, организация состоит из внутренних элементов. К основным элементам внутренней среды относятся:</w:t>
      </w:r>
    </w:p>
    <w:p w:rsidR="00DB4962" w:rsidRDefault="00DB4962">
      <w:pPr>
        <w:pStyle w:val="21"/>
        <w:numPr>
          <w:ilvl w:val="0"/>
          <w:numId w:val="1"/>
        </w:numPr>
        <w:spacing w:line="360" w:lineRule="auto"/>
        <w:jc w:val="both"/>
      </w:pPr>
      <w:r>
        <w:t>Цели, миссия организации;</w:t>
      </w:r>
    </w:p>
    <w:p w:rsidR="00DB4962" w:rsidRDefault="00DB4962">
      <w:pPr>
        <w:pStyle w:val="21"/>
        <w:numPr>
          <w:ilvl w:val="0"/>
          <w:numId w:val="1"/>
        </w:numPr>
        <w:spacing w:line="360" w:lineRule="auto"/>
        <w:jc w:val="both"/>
      </w:pPr>
      <w:r>
        <w:t>Деловая стратегия;</w:t>
      </w:r>
    </w:p>
    <w:p w:rsidR="00DB4962" w:rsidRDefault="00DB4962">
      <w:pPr>
        <w:pStyle w:val="21"/>
        <w:numPr>
          <w:ilvl w:val="0"/>
          <w:numId w:val="1"/>
        </w:numPr>
        <w:spacing w:line="360" w:lineRule="auto"/>
        <w:jc w:val="both"/>
      </w:pPr>
      <w:r>
        <w:t>Люди;</w:t>
      </w:r>
    </w:p>
    <w:p w:rsidR="00DB4962" w:rsidRDefault="00DB4962">
      <w:pPr>
        <w:pStyle w:val="21"/>
        <w:numPr>
          <w:ilvl w:val="0"/>
          <w:numId w:val="1"/>
        </w:numPr>
        <w:spacing w:line="360" w:lineRule="auto"/>
        <w:jc w:val="both"/>
      </w:pPr>
      <w:r>
        <w:t>Структура;</w:t>
      </w:r>
    </w:p>
    <w:p w:rsidR="00DB4962" w:rsidRDefault="00DB4962">
      <w:pPr>
        <w:pStyle w:val="21"/>
        <w:numPr>
          <w:ilvl w:val="0"/>
          <w:numId w:val="1"/>
        </w:numPr>
        <w:spacing w:line="360" w:lineRule="auto"/>
        <w:jc w:val="both"/>
      </w:pPr>
      <w:r>
        <w:t>Ресурсы;</w:t>
      </w:r>
    </w:p>
    <w:p w:rsidR="00DB4962" w:rsidRDefault="00DB4962">
      <w:pPr>
        <w:pStyle w:val="21"/>
        <w:numPr>
          <w:ilvl w:val="0"/>
          <w:numId w:val="1"/>
        </w:numPr>
        <w:spacing w:line="360" w:lineRule="auto"/>
        <w:jc w:val="both"/>
      </w:pPr>
      <w:r>
        <w:t>Технологии;</w:t>
      </w:r>
    </w:p>
    <w:p w:rsidR="00DB4962" w:rsidRDefault="00DB4962">
      <w:pPr>
        <w:pStyle w:val="21"/>
        <w:spacing w:line="360" w:lineRule="auto"/>
        <w:ind w:left="709"/>
        <w:jc w:val="both"/>
      </w:pPr>
      <w:r>
        <w:t>Ниже представлена схема взаимодействия этих элементов:</w:t>
      </w:r>
    </w:p>
    <w:p w:rsidR="00DB4962" w:rsidRDefault="00F44343">
      <w:pPr>
        <w:pStyle w:val="21"/>
        <w:spacing w:line="360" w:lineRule="auto"/>
        <w:ind w:left="709"/>
        <w:jc w:val="both"/>
        <w:rPr>
          <w:sz w:val="28"/>
          <w:szCs w:val="28"/>
          <w:lang w:val="en-US"/>
        </w:rPr>
      </w:pPr>
      <w:r>
        <w:rPr>
          <w:noProof/>
        </w:rPr>
        <w:pict>
          <v:group id="_x0000_s1095" style="position:absolute;left:0;text-align:left;margin-left:180pt;margin-top:11.7pt;width:162pt;height:153pt;z-index:251652096" coordorigin="4581,1238" coordsize="3240,3060">
            <v:shape id="_x0000_s1096" type="#_x0000_t202" style="position:absolute;left:4941;top:1238;width:2520;height:360" filled="f">
              <v:textbox inset=".5mm,.3mm,.5mm,.3mm">
                <w:txbxContent>
                  <w:p w:rsidR="00DB4962" w:rsidRDefault="00DB4962">
                    <w:pPr>
                      <w:jc w:val="center"/>
                    </w:pPr>
                    <w:r>
                      <w:t>Миссия организации</w:t>
                    </w:r>
                  </w:p>
                </w:txbxContent>
              </v:textbox>
            </v:shape>
            <v:shape id="_x0000_s1097" type="#_x0000_t202" style="position:absolute;left:5121;top:1778;width:2160;height:360" filled="f">
              <v:textbox inset=".5mm,.3mm,.5mm,.3mm">
                <w:txbxContent>
                  <w:p w:rsidR="00DB4962" w:rsidRDefault="00DB4962">
                    <w:pPr>
                      <w:jc w:val="center"/>
                    </w:pPr>
                    <w:r>
                      <w:t>Цели</w:t>
                    </w:r>
                  </w:p>
                </w:txbxContent>
              </v:textbox>
            </v:shape>
            <v:shape id="_x0000_s1098" type="#_x0000_t202" style="position:absolute;left:4581;top:2318;width:3240;height:360" filled="f">
              <v:textbox inset=".5mm,.3mm,.5mm,.3mm">
                <w:txbxContent>
                  <w:p w:rsidR="00DB4962" w:rsidRDefault="00DB4962">
                    <w:pPr>
                      <w:jc w:val="center"/>
                    </w:pPr>
                    <w:r>
                      <w:t>Деловая стратегия</w:t>
                    </w:r>
                  </w:p>
                </w:txbxContent>
              </v:textbox>
            </v:shape>
            <v:shape id="_x0000_s1099" type="#_x0000_t202" style="position:absolute;left:4581;top:2858;width:1440;height:360" filled="f">
              <v:textbox style="mso-next-textbox:#_x0000_s1099" inset=".5mm,.3mm,.5mm,.3mm">
                <w:txbxContent>
                  <w:p w:rsidR="00DB4962" w:rsidRDefault="00DB4962">
                    <w:pPr>
                      <w:jc w:val="center"/>
                    </w:pPr>
                    <w:r>
                      <w:t>Структура</w:t>
                    </w:r>
                  </w:p>
                </w:txbxContent>
              </v:textbox>
            </v:shape>
            <v:shape id="_x0000_s1100" type="#_x0000_t202" style="position:absolute;left:4581;top:3398;width:1440;height:360" filled="f">
              <v:textbox inset=".5mm,.3mm,.5mm,.3mm">
                <w:txbxContent>
                  <w:p w:rsidR="00DB4962" w:rsidRDefault="00DB4962">
                    <w:pPr>
                      <w:jc w:val="center"/>
                    </w:pPr>
                    <w:r>
                      <w:t>Ресурсы</w:t>
                    </w:r>
                  </w:p>
                </w:txbxContent>
              </v:textbox>
            </v:shape>
            <v:shape id="_x0000_s1101" type="#_x0000_t202" style="position:absolute;left:4581;top:3938;width:1440;height:360" filled="f">
              <v:textbox style="mso-next-textbox:#_x0000_s1101" inset=".5mm,.3mm,.5mm,.3mm">
                <w:txbxContent>
                  <w:p w:rsidR="00DB4962" w:rsidRDefault="00DB4962">
                    <w:pPr>
                      <w:jc w:val="center"/>
                    </w:pPr>
                    <w:r>
                      <w:t>Технологии</w:t>
                    </w:r>
                  </w:p>
                </w:txbxContent>
              </v:textbox>
            </v:shape>
            <v:shape id="_x0000_s1102" type="#_x0000_t202" style="position:absolute;left:6381;top:2858;width:1440;height:1440" filled="f">
              <v:textbox style="mso-next-textbox:#_x0000_s1102" inset=".5mm,.3mm,.5mm,.3mm">
                <w:txbxContent>
                  <w:p w:rsidR="00DB4962" w:rsidRDefault="00DB4962">
                    <w:pPr>
                      <w:jc w:val="center"/>
                    </w:pPr>
                  </w:p>
                  <w:p w:rsidR="00DB4962" w:rsidRDefault="00DB4962">
                    <w:pPr>
                      <w:jc w:val="center"/>
                    </w:pPr>
                  </w:p>
                  <w:p w:rsidR="00DB4962" w:rsidRDefault="00DB4962">
                    <w:pPr>
                      <w:jc w:val="center"/>
                    </w:pPr>
                    <w:r>
                      <w:t>ЛЮДИ</w:t>
                    </w:r>
                  </w:p>
                </w:txbxContent>
              </v:textbox>
            </v:shape>
            <v:line id="_x0000_s1103" style="position:absolute" from="6201,1598" to="6201,1778"/>
            <v:line id="_x0000_s1104" style="position:absolute" from="6201,2138" to="6201,2318"/>
            <v:line id="_x0000_s1105" style="position:absolute" from="7101,2678" to="7101,2858"/>
            <v:line id="_x0000_s1106" style="position:absolute" from="5301,2678" to="5301,2858"/>
            <v:line id="_x0000_s1107" style="position:absolute" from="6021,3038" to="6381,3038"/>
            <v:line id="_x0000_s1108" style="position:absolute" from="6021,3578" to="6381,3578"/>
            <v:line id="_x0000_s1109" style="position:absolute" from="6021,4118" to="6381,4118"/>
            <v:line id="_x0000_s1110" style="position:absolute" from="5301,3218" to="5301,3398"/>
            <v:line id="_x0000_s1111" style="position:absolute" from="5301,3758" to="5301,3938"/>
          </v:group>
        </w:pict>
      </w:r>
    </w:p>
    <w:p w:rsidR="00DB4962" w:rsidRDefault="00DB4962">
      <w:pPr>
        <w:pStyle w:val="21"/>
        <w:spacing w:line="360" w:lineRule="auto"/>
        <w:ind w:left="709"/>
        <w:jc w:val="both"/>
        <w:rPr>
          <w:sz w:val="28"/>
          <w:szCs w:val="28"/>
          <w:lang w:val="en-US"/>
        </w:rPr>
      </w:pPr>
    </w:p>
    <w:p w:rsidR="00DB4962" w:rsidRDefault="00DB4962">
      <w:pPr>
        <w:pStyle w:val="21"/>
        <w:spacing w:line="360" w:lineRule="auto"/>
        <w:ind w:left="709"/>
        <w:jc w:val="both"/>
        <w:rPr>
          <w:sz w:val="28"/>
          <w:szCs w:val="28"/>
        </w:rPr>
      </w:pPr>
    </w:p>
    <w:p w:rsidR="00DB4962" w:rsidRDefault="00DB4962">
      <w:pPr>
        <w:pStyle w:val="21"/>
        <w:spacing w:line="360" w:lineRule="auto"/>
        <w:ind w:left="709"/>
        <w:jc w:val="both"/>
        <w:rPr>
          <w:sz w:val="28"/>
          <w:szCs w:val="28"/>
        </w:rPr>
      </w:pPr>
    </w:p>
    <w:p w:rsidR="00DB4962" w:rsidRDefault="00DB4962">
      <w:pPr>
        <w:pStyle w:val="21"/>
        <w:spacing w:line="360" w:lineRule="auto"/>
        <w:ind w:left="709"/>
        <w:jc w:val="both"/>
        <w:rPr>
          <w:sz w:val="28"/>
          <w:szCs w:val="28"/>
        </w:rPr>
      </w:pPr>
    </w:p>
    <w:p w:rsidR="00DB4962" w:rsidRDefault="00DB4962">
      <w:pPr>
        <w:pStyle w:val="21"/>
        <w:spacing w:line="360" w:lineRule="auto"/>
        <w:ind w:left="709"/>
        <w:jc w:val="both"/>
        <w:rPr>
          <w:sz w:val="28"/>
          <w:szCs w:val="28"/>
        </w:rPr>
      </w:pPr>
    </w:p>
    <w:p w:rsidR="00DB4962" w:rsidRDefault="00DB4962">
      <w:pPr>
        <w:pStyle w:val="21"/>
        <w:spacing w:line="360" w:lineRule="auto"/>
        <w:ind w:left="709"/>
        <w:jc w:val="both"/>
        <w:rPr>
          <w:sz w:val="28"/>
          <w:szCs w:val="28"/>
        </w:rPr>
      </w:pPr>
    </w:p>
    <w:p w:rsidR="00DB4962" w:rsidRDefault="00DB4962">
      <w:pPr>
        <w:pStyle w:val="21"/>
        <w:spacing w:line="360" w:lineRule="auto"/>
        <w:ind w:firstLine="720"/>
        <w:jc w:val="both"/>
        <w:rPr>
          <w:sz w:val="28"/>
          <w:szCs w:val="28"/>
        </w:rPr>
      </w:pPr>
    </w:p>
    <w:p w:rsidR="00DB4962" w:rsidRDefault="00DB4962">
      <w:pPr>
        <w:pStyle w:val="21"/>
        <w:spacing w:line="360" w:lineRule="auto"/>
        <w:ind w:firstLine="720"/>
        <w:jc w:val="both"/>
      </w:pPr>
      <w:r>
        <w:t>Из схемы видно, что все эти элементы взаимосвязаны и если произойдет изменение одного из этих, то это повлияет и изменение других.</w:t>
      </w:r>
    </w:p>
    <w:p w:rsidR="00DB4962" w:rsidRDefault="00DB4962">
      <w:pPr>
        <w:pStyle w:val="21"/>
        <w:spacing w:line="360" w:lineRule="auto"/>
        <w:ind w:firstLine="709"/>
        <w:jc w:val="both"/>
      </w:pPr>
      <w:r>
        <w:t>Всякая организация имеет свое предназначение, т.е. можно выразить как месяца организации ОАО «Акконд» стремится производит такую продукцию, которая была бы доступна всем слоям населения удовлетворяла бы все запросы и была бы высококачественной. Для достижения всей миссии любая организация должна ставить перед собой определенные цели, которые бы регулировали ее деятельность эти цели должны быть общими как для управленческого, так и для исполнительного состава.</w:t>
      </w:r>
    </w:p>
    <w:p w:rsidR="00DB4962" w:rsidRDefault="00DB4962">
      <w:pPr>
        <w:pStyle w:val="21"/>
        <w:spacing w:line="360" w:lineRule="auto"/>
        <w:ind w:firstLine="709"/>
        <w:jc w:val="both"/>
      </w:pPr>
      <w:r>
        <w:t xml:space="preserve">Основные цели ОАО «Акконд» </w:t>
      </w:r>
    </w:p>
    <w:p w:rsidR="00DB4962" w:rsidRDefault="00DB4962">
      <w:pPr>
        <w:pStyle w:val="21"/>
        <w:numPr>
          <w:ilvl w:val="0"/>
          <w:numId w:val="2"/>
        </w:numPr>
        <w:spacing w:line="360" w:lineRule="auto"/>
        <w:jc w:val="both"/>
      </w:pPr>
      <w:r>
        <w:t>Увеличение объемов производства и реализации;</w:t>
      </w:r>
    </w:p>
    <w:p w:rsidR="00DB4962" w:rsidRDefault="00DB4962">
      <w:pPr>
        <w:pStyle w:val="21"/>
        <w:numPr>
          <w:ilvl w:val="0"/>
          <w:numId w:val="2"/>
        </w:numPr>
        <w:spacing w:line="360" w:lineRule="auto"/>
        <w:jc w:val="both"/>
      </w:pPr>
      <w:r>
        <w:t>Совершенствование производственного оборудования;</w:t>
      </w:r>
    </w:p>
    <w:p w:rsidR="00DB4962" w:rsidRDefault="00DB4962">
      <w:pPr>
        <w:pStyle w:val="21"/>
        <w:numPr>
          <w:ilvl w:val="0"/>
          <w:numId w:val="2"/>
        </w:numPr>
        <w:spacing w:line="360" w:lineRule="auto"/>
        <w:jc w:val="both"/>
      </w:pPr>
      <w:r>
        <w:t>Повышение квалификации персонала (управленческого и исполнительного);</w:t>
      </w:r>
    </w:p>
    <w:p w:rsidR="00DB4962" w:rsidRDefault="00DB4962">
      <w:pPr>
        <w:pStyle w:val="21"/>
        <w:numPr>
          <w:ilvl w:val="0"/>
          <w:numId w:val="2"/>
        </w:numPr>
        <w:spacing w:line="360" w:lineRule="auto"/>
        <w:jc w:val="both"/>
      </w:pPr>
      <w:r>
        <w:t>Улучшений условий труда работников;</w:t>
      </w:r>
    </w:p>
    <w:p w:rsidR="00DB4962" w:rsidRDefault="00DB4962">
      <w:pPr>
        <w:pStyle w:val="21"/>
        <w:spacing w:line="360" w:lineRule="auto"/>
        <w:ind w:firstLine="709"/>
        <w:jc w:val="both"/>
      </w:pPr>
      <w:r>
        <w:lastRenderedPageBreak/>
        <w:t>Для достижения целей поставленных перед предприятием, любая организация разрабатывает собственную программу достижение долговременных целей. Деловую стратегию предприятия исполнение возлагается на организационную структуру, которая осуществляет текущее руководство и повседневную работу (см.рис.  )</w:t>
      </w:r>
    </w:p>
    <w:p w:rsidR="00DB4962" w:rsidRDefault="00DB4962">
      <w:pPr>
        <w:pStyle w:val="21"/>
        <w:spacing w:line="360" w:lineRule="auto"/>
        <w:ind w:left="709"/>
        <w:jc w:val="both"/>
      </w:pPr>
    </w:p>
    <w:p w:rsidR="00DB4962" w:rsidRDefault="00DB4962">
      <w:pPr>
        <w:pStyle w:val="21"/>
        <w:spacing w:line="360" w:lineRule="auto"/>
        <w:ind w:firstLine="709"/>
        <w:jc w:val="both"/>
      </w:pPr>
      <w:r>
        <w:t>Рынок здорово откорректировал кадровую ситуацию. Люди стали дорожить своей работой, нарушение трудовой дисциплины стало меньше, если сравнить с дореформенными временами. Трудовые отношения на предприятии регламентируется коллективным договором, в котором оговариваются все необходимые позиции; охрана и порядок оплата труда, получение поощрений и т.д. В настоящее время на фабрике работает около 860 человек из них в основном производстве занято 771.</w:t>
      </w:r>
    </w:p>
    <w:p w:rsidR="00DB4962" w:rsidRDefault="00DB4962">
      <w:pPr>
        <w:pStyle w:val="21"/>
        <w:spacing w:line="360" w:lineRule="auto"/>
        <w:ind w:firstLine="709"/>
        <w:jc w:val="both"/>
      </w:pPr>
      <w:r>
        <w:t>За 1998 год темпы роста производительности труда превысил темп роста заработной платы (см. таблицу     ). Снижение производительности труда произошло в результате увеличение численности работающих. В 4 квартале дополнительно на контрактной основе принимались рабочие на участок фасовки подарков, третью смену цеха розницы и мягкой карамели.</w:t>
      </w:r>
    </w:p>
    <w:p w:rsidR="00DB4962" w:rsidRDefault="00DB4962">
      <w:pPr>
        <w:pStyle w:val="21"/>
        <w:spacing w:line="360" w:lineRule="auto"/>
        <w:ind w:firstLine="709"/>
        <w:jc w:val="both"/>
      </w:pPr>
      <w:r>
        <w:t>Состав фонда оплаты труда за 1998 год в сравнении с 1997 годом по видам оплаты практически не изменился. В результате применения более рациональных режимов работы рабочих.</w:t>
      </w:r>
    </w:p>
    <w:p w:rsidR="00DB4962" w:rsidRDefault="00DB4962">
      <w:pPr>
        <w:pStyle w:val="21"/>
        <w:spacing w:line="360" w:lineRule="auto"/>
        <w:ind w:firstLine="709"/>
        <w:rPr>
          <w:b/>
          <w:bCs/>
          <w:sz w:val="28"/>
          <w:szCs w:val="28"/>
        </w:rPr>
      </w:pPr>
      <w:r>
        <w:rPr>
          <w:b/>
          <w:bCs/>
        </w:rPr>
        <w:t>Труд и заработная плата.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923"/>
        <w:gridCol w:w="900"/>
        <w:gridCol w:w="900"/>
        <w:gridCol w:w="1217"/>
        <w:gridCol w:w="985"/>
        <w:gridCol w:w="986"/>
        <w:gridCol w:w="986"/>
        <w:gridCol w:w="986"/>
        <w:gridCol w:w="986"/>
      </w:tblGrid>
      <w:tr w:rsidR="00DB4962" w:rsidRPr="00DB4962">
        <w:trPr>
          <w:cantSplit/>
        </w:trPr>
        <w:tc>
          <w:tcPr>
            <w:tcW w:w="985" w:type="dxa"/>
            <w:vMerge w:val="restart"/>
          </w:tcPr>
          <w:p w:rsidR="00DB4962" w:rsidRPr="00DB4962" w:rsidRDefault="00DB4962">
            <w:pPr>
              <w:pStyle w:val="21"/>
              <w:spacing w:line="360" w:lineRule="auto"/>
              <w:rPr>
                <w:sz w:val="20"/>
                <w:szCs w:val="20"/>
              </w:rPr>
            </w:pPr>
            <w:r w:rsidRPr="00DB4962">
              <w:rPr>
                <w:sz w:val="20"/>
                <w:szCs w:val="20"/>
              </w:rPr>
              <w:t>Цеха</w:t>
            </w:r>
          </w:p>
        </w:tc>
        <w:tc>
          <w:tcPr>
            <w:tcW w:w="2723" w:type="dxa"/>
            <w:gridSpan w:val="3"/>
          </w:tcPr>
          <w:p w:rsidR="00DB4962" w:rsidRPr="00DB4962" w:rsidRDefault="00DB4962">
            <w:pPr>
              <w:pStyle w:val="21"/>
              <w:spacing w:line="360" w:lineRule="auto"/>
              <w:rPr>
                <w:sz w:val="20"/>
                <w:szCs w:val="20"/>
              </w:rPr>
            </w:pPr>
            <w:r w:rsidRPr="00DB4962">
              <w:rPr>
                <w:sz w:val="20"/>
                <w:szCs w:val="20"/>
              </w:rPr>
              <w:t>Численность ППП (чел)</w:t>
            </w:r>
          </w:p>
        </w:tc>
        <w:tc>
          <w:tcPr>
            <w:tcW w:w="3188" w:type="dxa"/>
            <w:gridSpan w:val="3"/>
          </w:tcPr>
          <w:p w:rsidR="00DB4962" w:rsidRPr="00DB4962" w:rsidRDefault="00DB4962">
            <w:pPr>
              <w:pStyle w:val="21"/>
              <w:spacing w:line="360" w:lineRule="auto"/>
              <w:rPr>
                <w:sz w:val="20"/>
                <w:szCs w:val="20"/>
              </w:rPr>
            </w:pPr>
            <w:r w:rsidRPr="00DB4962">
              <w:rPr>
                <w:sz w:val="20"/>
                <w:szCs w:val="20"/>
              </w:rPr>
              <w:t>Средняя заработная плата 1 раб. ППП</w:t>
            </w:r>
          </w:p>
        </w:tc>
        <w:tc>
          <w:tcPr>
            <w:tcW w:w="2958" w:type="dxa"/>
            <w:gridSpan w:val="3"/>
          </w:tcPr>
          <w:p w:rsidR="00DB4962" w:rsidRPr="00DB4962" w:rsidRDefault="00DB4962">
            <w:pPr>
              <w:pStyle w:val="21"/>
              <w:spacing w:line="360" w:lineRule="auto"/>
              <w:rPr>
                <w:sz w:val="20"/>
                <w:szCs w:val="20"/>
              </w:rPr>
            </w:pPr>
            <w:r w:rsidRPr="00DB4962">
              <w:rPr>
                <w:sz w:val="20"/>
                <w:szCs w:val="20"/>
              </w:rPr>
              <w:t>Производительность труда (ТН)</w:t>
            </w:r>
          </w:p>
        </w:tc>
      </w:tr>
      <w:tr w:rsidR="00DB4962" w:rsidRPr="00DB4962">
        <w:trPr>
          <w:cantSplit/>
        </w:trPr>
        <w:tc>
          <w:tcPr>
            <w:tcW w:w="985" w:type="dxa"/>
            <w:vMerge/>
          </w:tcPr>
          <w:p w:rsidR="00DB4962" w:rsidRPr="00DB4962" w:rsidRDefault="00DB4962">
            <w:pPr>
              <w:pStyle w:val="21"/>
              <w:spacing w:line="360" w:lineRule="auto"/>
              <w:jc w:val="both"/>
              <w:rPr>
                <w:sz w:val="20"/>
                <w:szCs w:val="20"/>
              </w:rPr>
            </w:pPr>
          </w:p>
        </w:tc>
        <w:tc>
          <w:tcPr>
            <w:tcW w:w="923" w:type="dxa"/>
          </w:tcPr>
          <w:p w:rsidR="00DB4962" w:rsidRPr="00DB4962" w:rsidRDefault="00DB4962">
            <w:pPr>
              <w:pStyle w:val="21"/>
              <w:spacing w:line="360" w:lineRule="auto"/>
              <w:rPr>
                <w:sz w:val="20"/>
                <w:szCs w:val="20"/>
              </w:rPr>
            </w:pPr>
            <w:r w:rsidRPr="00DB4962">
              <w:rPr>
                <w:sz w:val="20"/>
                <w:szCs w:val="20"/>
              </w:rPr>
              <w:t>1998</w:t>
            </w:r>
          </w:p>
        </w:tc>
        <w:tc>
          <w:tcPr>
            <w:tcW w:w="900" w:type="dxa"/>
          </w:tcPr>
          <w:p w:rsidR="00DB4962" w:rsidRPr="00DB4962" w:rsidRDefault="00DB4962">
            <w:pPr>
              <w:pStyle w:val="21"/>
              <w:spacing w:line="360" w:lineRule="auto"/>
              <w:rPr>
                <w:sz w:val="20"/>
                <w:szCs w:val="20"/>
              </w:rPr>
            </w:pPr>
            <w:r w:rsidRPr="00DB4962">
              <w:rPr>
                <w:sz w:val="20"/>
                <w:szCs w:val="20"/>
              </w:rPr>
              <w:t>1997</w:t>
            </w:r>
          </w:p>
        </w:tc>
        <w:tc>
          <w:tcPr>
            <w:tcW w:w="900" w:type="dxa"/>
          </w:tcPr>
          <w:p w:rsidR="00DB4962" w:rsidRPr="00DB4962" w:rsidRDefault="00DB4962">
            <w:pPr>
              <w:pStyle w:val="21"/>
              <w:spacing w:line="360" w:lineRule="auto"/>
              <w:rPr>
                <w:sz w:val="20"/>
                <w:szCs w:val="20"/>
              </w:rPr>
            </w:pPr>
            <w:r w:rsidRPr="00DB4962">
              <w:rPr>
                <w:sz w:val="20"/>
                <w:szCs w:val="20"/>
              </w:rPr>
              <w:t>%</w:t>
            </w:r>
          </w:p>
        </w:tc>
        <w:tc>
          <w:tcPr>
            <w:tcW w:w="1217" w:type="dxa"/>
          </w:tcPr>
          <w:p w:rsidR="00DB4962" w:rsidRPr="00DB4962" w:rsidRDefault="00DB4962">
            <w:pPr>
              <w:pStyle w:val="21"/>
              <w:spacing w:line="360" w:lineRule="auto"/>
              <w:rPr>
                <w:sz w:val="20"/>
                <w:szCs w:val="20"/>
              </w:rPr>
            </w:pPr>
            <w:r w:rsidRPr="00DB4962">
              <w:rPr>
                <w:sz w:val="20"/>
                <w:szCs w:val="20"/>
              </w:rPr>
              <w:t>1998</w:t>
            </w:r>
          </w:p>
        </w:tc>
        <w:tc>
          <w:tcPr>
            <w:tcW w:w="985" w:type="dxa"/>
          </w:tcPr>
          <w:p w:rsidR="00DB4962" w:rsidRPr="00DB4962" w:rsidRDefault="00DB4962">
            <w:pPr>
              <w:pStyle w:val="21"/>
              <w:spacing w:line="360" w:lineRule="auto"/>
              <w:rPr>
                <w:sz w:val="20"/>
                <w:szCs w:val="20"/>
              </w:rPr>
            </w:pPr>
            <w:r w:rsidRPr="00DB4962">
              <w:rPr>
                <w:sz w:val="20"/>
                <w:szCs w:val="20"/>
              </w:rPr>
              <w:t>1997</w:t>
            </w:r>
          </w:p>
        </w:tc>
        <w:tc>
          <w:tcPr>
            <w:tcW w:w="986" w:type="dxa"/>
          </w:tcPr>
          <w:p w:rsidR="00DB4962" w:rsidRPr="00DB4962" w:rsidRDefault="00DB4962">
            <w:pPr>
              <w:pStyle w:val="21"/>
              <w:spacing w:line="360" w:lineRule="auto"/>
              <w:rPr>
                <w:sz w:val="20"/>
                <w:szCs w:val="20"/>
              </w:rPr>
            </w:pPr>
            <w:r w:rsidRPr="00DB4962">
              <w:rPr>
                <w:sz w:val="20"/>
                <w:szCs w:val="20"/>
              </w:rPr>
              <w:t>%</w:t>
            </w:r>
          </w:p>
        </w:tc>
        <w:tc>
          <w:tcPr>
            <w:tcW w:w="986" w:type="dxa"/>
          </w:tcPr>
          <w:p w:rsidR="00DB4962" w:rsidRPr="00DB4962" w:rsidRDefault="00DB4962">
            <w:pPr>
              <w:pStyle w:val="21"/>
              <w:spacing w:line="360" w:lineRule="auto"/>
              <w:rPr>
                <w:sz w:val="20"/>
                <w:szCs w:val="20"/>
              </w:rPr>
            </w:pPr>
            <w:r w:rsidRPr="00DB4962">
              <w:rPr>
                <w:sz w:val="20"/>
                <w:szCs w:val="20"/>
              </w:rPr>
              <w:t>1998</w:t>
            </w:r>
          </w:p>
        </w:tc>
        <w:tc>
          <w:tcPr>
            <w:tcW w:w="986" w:type="dxa"/>
          </w:tcPr>
          <w:p w:rsidR="00DB4962" w:rsidRPr="00DB4962" w:rsidRDefault="00DB4962">
            <w:pPr>
              <w:pStyle w:val="21"/>
              <w:spacing w:line="360" w:lineRule="auto"/>
              <w:rPr>
                <w:sz w:val="20"/>
                <w:szCs w:val="20"/>
              </w:rPr>
            </w:pPr>
            <w:r w:rsidRPr="00DB4962">
              <w:rPr>
                <w:sz w:val="20"/>
                <w:szCs w:val="20"/>
              </w:rPr>
              <w:t>1997</w:t>
            </w:r>
          </w:p>
        </w:tc>
        <w:tc>
          <w:tcPr>
            <w:tcW w:w="986" w:type="dxa"/>
          </w:tcPr>
          <w:p w:rsidR="00DB4962" w:rsidRPr="00DB4962" w:rsidRDefault="00DB4962">
            <w:pPr>
              <w:pStyle w:val="21"/>
              <w:spacing w:line="360" w:lineRule="auto"/>
              <w:rPr>
                <w:sz w:val="20"/>
                <w:szCs w:val="20"/>
              </w:rPr>
            </w:pPr>
            <w:r w:rsidRPr="00DB4962">
              <w:rPr>
                <w:sz w:val="20"/>
                <w:szCs w:val="20"/>
              </w:rPr>
              <w:t>%</w:t>
            </w:r>
          </w:p>
        </w:tc>
      </w:tr>
      <w:tr w:rsidR="00DB4962" w:rsidRPr="00DB4962">
        <w:tc>
          <w:tcPr>
            <w:tcW w:w="985" w:type="dxa"/>
          </w:tcPr>
          <w:p w:rsidR="00DB4962" w:rsidRPr="00DB4962" w:rsidRDefault="00DB4962">
            <w:pPr>
              <w:pStyle w:val="21"/>
              <w:spacing w:line="360" w:lineRule="auto"/>
              <w:jc w:val="both"/>
              <w:rPr>
                <w:sz w:val="20"/>
                <w:szCs w:val="20"/>
              </w:rPr>
            </w:pPr>
            <w:r w:rsidRPr="00DB4962">
              <w:rPr>
                <w:sz w:val="20"/>
                <w:szCs w:val="20"/>
              </w:rPr>
              <w:t>ККЦ</w:t>
            </w:r>
          </w:p>
        </w:tc>
        <w:tc>
          <w:tcPr>
            <w:tcW w:w="923" w:type="dxa"/>
          </w:tcPr>
          <w:p w:rsidR="00DB4962" w:rsidRPr="00DB4962" w:rsidRDefault="00DB4962">
            <w:pPr>
              <w:pStyle w:val="21"/>
              <w:spacing w:line="360" w:lineRule="auto"/>
              <w:rPr>
                <w:sz w:val="20"/>
                <w:szCs w:val="20"/>
              </w:rPr>
            </w:pPr>
            <w:r w:rsidRPr="00DB4962">
              <w:rPr>
                <w:sz w:val="20"/>
                <w:szCs w:val="20"/>
              </w:rPr>
              <w:t>213,9</w:t>
            </w:r>
          </w:p>
        </w:tc>
        <w:tc>
          <w:tcPr>
            <w:tcW w:w="900" w:type="dxa"/>
          </w:tcPr>
          <w:p w:rsidR="00DB4962" w:rsidRPr="00DB4962" w:rsidRDefault="00DB4962">
            <w:pPr>
              <w:pStyle w:val="21"/>
              <w:spacing w:line="360" w:lineRule="auto"/>
              <w:rPr>
                <w:sz w:val="20"/>
                <w:szCs w:val="20"/>
              </w:rPr>
            </w:pPr>
            <w:r w:rsidRPr="00DB4962">
              <w:rPr>
                <w:sz w:val="20"/>
                <w:szCs w:val="20"/>
              </w:rPr>
              <w:t>227,2</w:t>
            </w:r>
          </w:p>
        </w:tc>
        <w:tc>
          <w:tcPr>
            <w:tcW w:w="900" w:type="dxa"/>
          </w:tcPr>
          <w:p w:rsidR="00DB4962" w:rsidRPr="00DB4962" w:rsidRDefault="00DB4962">
            <w:pPr>
              <w:pStyle w:val="21"/>
              <w:spacing w:line="360" w:lineRule="auto"/>
              <w:rPr>
                <w:sz w:val="20"/>
                <w:szCs w:val="20"/>
              </w:rPr>
            </w:pPr>
            <w:r w:rsidRPr="00DB4962">
              <w:rPr>
                <w:sz w:val="20"/>
                <w:szCs w:val="20"/>
              </w:rPr>
              <w:t>94,1</w:t>
            </w:r>
          </w:p>
        </w:tc>
        <w:tc>
          <w:tcPr>
            <w:tcW w:w="1217" w:type="dxa"/>
          </w:tcPr>
          <w:p w:rsidR="00DB4962" w:rsidRPr="00DB4962" w:rsidRDefault="00DB4962">
            <w:pPr>
              <w:pStyle w:val="21"/>
              <w:spacing w:line="360" w:lineRule="auto"/>
              <w:rPr>
                <w:sz w:val="20"/>
                <w:szCs w:val="20"/>
              </w:rPr>
            </w:pPr>
            <w:r w:rsidRPr="00DB4962">
              <w:rPr>
                <w:sz w:val="20"/>
                <w:szCs w:val="20"/>
              </w:rPr>
              <w:t>1338,9</w:t>
            </w:r>
          </w:p>
        </w:tc>
        <w:tc>
          <w:tcPr>
            <w:tcW w:w="985" w:type="dxa"/>
          </w:tcPr>
          <w:p w:rsidR="00DB4962" w:rsidRPr="00DB4962" w:rsidRDefault="00DB4962">
            <w:pPr>
              <w:pStyle w:val="21"/>
              <w:spacing w:line="360" w:lineRule="auto"/>
              <w:rPr>
                <w:sz w:val="20"/>
                <w:szCs w:val="20"/>
              </w:rPr>
            </w:pPr>
            <w:r w:rsidRPr="00DB4962">
              <w:rPr>
                <w:sz w:val="20"/>
                <w:szCs w:val="20"/>
              </w:rPr>
              <w:t>1458,2</w:t>
            </w:r>
          </w:p>
        </w:tc>
        <w:tc>
          <w:tcPr>
            <w:tcW w:w="986" w:type="dxa"/>
          </w:tcPr>
          <w:p w:rsidR="00DB4962" w:rsidRPr="00DB4962" w:rsidRDefault="00DB4962">
            <w:pPr>
              <w:pStyle w:val="21"/>
              <w:spacing w:line="360" w:lineRule="auto"/>
              <w:rPr>
                <w:sz w:val="20"/>
                <w:szCs w:val="20"/>
              </w:rPr>
            </w:pPr>
            <w:r w:rsidRPr="00DB4962">
              <w:rPr>
                <w:sz w:val="20"/>
                <w:szCs w:val="20"/>
              </w:rPr>
              <w:t>91,8</w:t>
            </w:r>
          </w:p>
        </w:tc>
        <w:tc>
          <w:tcPr>
            <w:tcW w:w="986" w:type="dxa"/>
          </w:tcPr>
          <w:p w:rsidR="00DB4962" w:rsidRPr="00DB4962" w:rsidRDefault="00DB4962">
            <w:pPr>
              <w:pStyle w:val="21"/>
              <w:spacing w:line="360" w:lineRule="auto"/>
              <w:rPr>
                <w:sz w:val="20"/>
                <w:szCs w:val="20"/>
              </w:rPr>
            </w:pPr>
            <w:r w:rsidRPr="00DB4962">
              <w:rPr>
                <w:sz w:val="20"/>
                <w:szCs w:val="20"/>
              </w:rPr>
              <w:t>30,0</w:t>
            </w:r>
          </w:p>
        </w:tc>
        <w:tc>
          <w:tcPr>
            <w:tcW w:w="986" w:type="dxa"/>
          </w:tcPr>
          <w:p w:rsidR="00DB4962" w:rsidRPr="00DB4962" w:rsidRDefault="00DB4962">
            <w:pPr>
              <w:pStyle w:val="21"/>
              <w:spacing w:line="360" w:lineRule="auto"/>
              <w:rPr>
                <w:sz w:val="20"/>
                <w:szCs w:val="20"/>
              </w:rPr>
            </w:pPr>
            <w:r w:rsidRPr="00DB4962">
              <w:rPr>
                <w:sz w:val="20"/>
                <w:szCs w:val="20"/>
              </w:rPr>
              <w:t>30,2</w:t>
            </w:r>
          </w:p>
        </w:tc>
        <w:tc>
          <w:tcPr>
            <w:tcW w:w="986" w:type="dxa"/>
          </w:tcPr>
          <w:p w:rsidR="00DB4962" w:rsidRPr="00DB4962" w:rsidRDefault="00DB4962">
            <w:pPr>
              <w:pStyle w:val="21"/>
              <w:spacing w:line="360" w:lineRule="auto"/>
              <w:rPr>
                <w:sz w:val="20"/>
                <w:szCs w:val="20"/>
              </w:rPr>
            </w:pPr>
            <w:r w:rsidRPr="00DB4962">
              <w:rPr>
                <w:sz w:val="20"/>
                <w:szCs w:val="20"/>
              </w:rPr>
              <w:t>99,3</w:t>
            </w:r>
          </w:p>
        </w:tc>
      </w:tr>
      <w:tr w:rsidR="00DB4962" w:rsidRPr="00DB4962">
        <w:tc>
          <w:tcPr>
            <w:tcW w:w="985" w:type="dxa"/>
          </w:tcPr>
          <w:p w:rsidR="00DB4962" w:rsidRPr="00DB4962" w:rsidRDefault="00DB4962">
            <w:pPr>
              <w:pStyle w:val="21"/>
              <w:spacing w:line="360" w:lineRule="auto"/>
              <w:jc w:val="both"/>
              <w:rPr>
                <w:sz w:val="20"/>
                <w:szCs w:val="20"/>
              </w:rPr>
            </w:pPr>
            <w:r w:rsidRPr="00DB4962">
              <w:rPr>
                <w:sz w:val="20"/>
                <w:szCs w:val="20"/>
              </w:rPr>
              <w:t>БВЦ</w:t>
            </w:r>
          </w:p>
        </w:tc>
        <w:tc>
          <w:tcPr>
            <w:tcW w:w="923" w:type="dxa"/>
          </w:tcPr>
          <w:p w:rsidR="00DB4962" w:rsidRPr="00DB4962" w:rsidRDefault="00DB4962">
            <w:pPr>
              <w:pStyle w:val="21"/>
              <w:spacing w:line="360" w:lineRule="auto"/>
              <w:rPr>
                <w:sz w:val="20"/>
                <w:szCs w:val="20"/>
              </w:rPr>
            </w:pPr>
            <w:r w:rsidRPr="00DB4962">
              <w:rPr>
                <w:sz w:val="20"/>
                <w:szCs w:val="20"/>
              </w:rPr>
              <w:t>183,7</w:t>
            </w:r>
          </w:p>
        </w:tc>
        <w:tc>
          <w:tcPr>
            <w:tcW w:w="900" w:type="dxa"/>
          </w:tcPr>
          <w:p w:rsidR="00DB4962" w:rsidRPr="00DB4962" w:rsidRDefault="00DB4962">
            <w:pPr>
              <w:pStyle w:val="21"/>
              <w:spacing w:line="360" w:lineRule="auto"/>
              <w:rPr>
                <w:sz w:val="20"/>
                <w:szCs w:val="20"/>
              </w:rPr>
            </w:pPr>
            <w:r w:rsidRPr="00DB4962">
              <w:rPr>
                <w:sz w:val="20"/>
                <w:szCs w:val="20"/>
              </w:rPr>
              <w:t>222,8</w:t>
            </w:r>
          </w:p>
        </w:tc>
        <w:tc>
          <w:tcPr>
            <w:tcW w:w="900" w:type="dxa"/>
          </w:tcPr>
          <w:p w:rsidR="00DB4962" w:rsidRPr="00DB4962" w:rsidRDefault="00DB4962">
            <w:pPr>
              <w:pStyle w:val="21"/>
              <w:spacing w:line="360" w:lineRule="auto"/>
              <w:rPr>
                <w:sz w:val="20"/>
                <w:szCs w:val="20"/>
              </w:rPr>
            </w:pPr>
            <w:r w:rsidRPr="00DB4962">
              <w:rPr>
                <w:sz w:val="20"/>
                <w:szCs w:val="20"/>
              </w:rPr>
              <w:t>82,5</w:t>
            </w:r>
          </w:p>
        </w:tc>
        <w:tc>
          <w:tcPr>
            <w:tcW w:w="1217" w:type="dxa"/>
          </w:tcPr>
          <w:p w:rsidR="00DB4962" w:rsidRPr="00DB4962" w:rsidRDefault="00DB4962">
            <w:pPr>
              <w:pStyle w:val="21"/>
              <w:spacing w:line="360" w:lineRule="auto"/>
              <w:rPr>
                <w:sz w:val="20"/>
                <w:szCs w:val="20"/>
              </w:rPr>
            </w:pPr>
            <w:r w:rsidRPr="00DB4962">
              <w:rPr>
                <w:sz w:val="20"/>
                <w:szCs w:val="20"/>
              </w:rPr>
              <w:t>1356,9</w:t>
            </w:r>
          </w:p>
        </w:tc>
        <w:tc>
          <w:tcPr>
            <w:tcW w:w="985" w:type="dxa"/>
          </w:tcPr>
          <w:p w:rsidR="00DB4962" w:rsidRPr="00DB4962" w:rsidRDefault="00DB4962">
            <w:pPr>
              <w:pStyle w:val="21"/>
              <w:spacing w:line="360" w:lineRule="auto"/>
              <w:rPr>
                <w:sz w:val="20"/>
                <w:szCs w:val="20"/>
              </w:rPr>
            </w:pPr>
            <w:r w:rsidRPr="00DB4962">
              <w:rPr>
                <w:sz w:val="20"/>
                <w:szCs w:val="20"/>
              </w:rPr>
              <w:t>1398,1</w:t>
            </w:r>
          </w:p>
        </w:tc>
        <w:tc>
          <w:tcPr>
            <w:tcW w:w="986" w:type="dxa"/>
          </w:tcPr>
          <w:p w:rsidR="00DB4962" w:rsidRPr="00DB4962" w:rsidRDefault="00DB4962">
            <w:pPr>
              <w:pStyle w:val="21"/>
              <w:spacing w:line="360" w:lineRule="auto"/>
              <w:rPr>
                <w:sz w:val="20"/>
                <w:szCs w:val="20"/>
              </w:rPr>
            </w:pPr>
            <w:r w:rsidRPr="00DB4962">
              <w:rPr>
                <w:sz w:val="20"/>
                <w:szCs w:val="20"/>
              </w:rPr>
              <w:t>97,7</w:t>
            </w:r>
          </w:p>
        </w:tc>
        <w:tc>
          <w:tcPr>
            <w:tcW w:w="986" w:type="dxa"/>
          </w:tcPr>
          <w:p w:rsidR="00DB4962" w:rsidRPr="00DB4962" w:rsidRDefault="00DB4962">
            <w:pPr>
              <w:pStyle w:val="21"/>
              <w:spacing w:line="360" w:lineRule="auto"/>
              <w:rPr>
                <w:sz w:val="20"/>
                <w:szCs w:val="20"/>
              </w:rPr>
            </w:pPr>
            <w:r w:rsidRPr="00DB4962">
              <w:rPr>
                <w:sz w:val="20"/>
                <w:szCs w:val="20"/>
              </w:rPr>
              <w:t>41,7</w:t>
            </w:r>
          </w:p>
        </w:tc>
        <w:tc>
          <w:tcPr>
            <w:tcW w:w="986" w:type="dxa"/>
          </w:tcPr>
          <w:p w:rsidR="00DB4962" w:rsidRPr="00DB4962" w:rsidRDefault="00DB4962">
            <w:pPr>
              <w:pStyle w:val="21"/>
              <w:spacing w:line="360" w:lineRule="auto"/>
              <w:rPr>
                <w:sz w:val="20"/>
                <w:szCs w:val="20"/>
              </w:rPr>
            </w:pPr>
            <w:r w:rsidRPr="00DB4962">
              <w:rPr>
                <w:sz w:val="20"/>
                <w:szCs w:val="20"/>
              </w:rPr>
              <w:t>29,2</w:t>
            </w:r>
          </w:p>
        </w:tc>
        <w:tc>
          <w:tcPr>
            <w:tcW w:w="986" w:type="dxa"/>
          </w:tcPr>
          <w:p w:rsidR="00DB4962" w:rsidRPr="00DB4962" w:rsidRDefault="00DB4962">
            <w:pPr>
              <w:pStyle w:val="21"/>
              <w:spacing w:line="360" w:lineRule="auto"/>
              <w:rPr>
                <w:sz w:val="20"/>
                <w:szCs w:val="20"/>
              </w:rPr>
            </w:pPr>
            <w:r w:rsidRPr="00DB4962">
              <w:rPr>
                <w:sz w:val="20"/>
                <w:szCs w:val="20"/>
              </w:rPr>
              <w:t>142,8</w:t>
            </w:r>
          </w:p>
        </w:tc>
      </w:tr>
      <w:tr w:rsidR="00DB4962" w:rsidRPr="00DB4962">
        <w:tc>
          <w:tcPr>
            <w:tcW w:w="985" w:type="dxa"/>
          </w:tcPr>
          <w:p w:rsidR="00DB4962" w:rsidRPr="00DB4962" w:rsidRDefault="00DB4962">
            <w:pPr>
              <w:pStyle w:val="21"/>
              <w:spacing w:line="360" w:lineRule="auto"/>
              <w:jc w:val="both"/>
              <w:rPr>
                <w:sz w:val="20"/>
                <w:szCs w:val="20"/>
              </w:rPr>
            </w:pPr>
            <w:r w:rsidRPr="00DB4962">
              <w:rPr>
                <w:sz w:val="20"/>
                <w:szCs w:val="20"/>
              </w:rPr>
              <w:t>КРЦ</w:t>
            </w:r>
          </w:p>
        </w:tc>
        <w:tc>
          <w:tcPr>
            <w:tcW w:w="923" w:type="dxa"/>
          </w:tcPr>
          <w:p w:rsidR="00DB4962" w:rsidRPr="00DB4962" w:rsidRDefault="00DB4962">
            <w:pPr>
              <w:pStyle w:val="21"/>
              <w:spacing w:line="360" w:lineRule="auto"/>
              <w:rPr>
                <w:sz w:val="20"/>
                <w:szCs w:val="20"/>
              </w:rPr>
            </w:pPr>
            <w:r w:rsidRPr="00DB4962">
              <w:rPr>
                <w:sz w:val="20"/>
                <w:szCs w:val="20"/>
              </w:rPr>
              <w:t>92,3</w:t>
            </w:r>
          </w:p>
        </w:tc>
        <w:tc>
          <w:tcPr>
            <w:tcW w:w="900" w:type="dxa"/>
          </w:tcPr>
          <w:p w:rsidR="00DB4962" w:rsidRPr="00DB4962" w:rsidRDefault="00DB4962">
            <w:pPr>
              <w:pStyle w:val="21"/>
              <w:spacing w:line="360" w:lineRule="auto"/>
              <w:rPr>
                <w:sz w:val="20"/>
                <w:szCs w:val="20"/>
              </w:rPr>
            </w:pPr>
            <w:r w:rsidRPr="00DB4962">
              <w:rPr>
                <w:sz w:val="20"/>
                <w:szCs w:val="20"/>
              </w:rPr>
              <w:t>Х</w:t>
            </w:r>
          </w:p>
        </w:tc>
        <w:tc>
          <w:tcPr>
            <w:tcW w:w="900" w:type="dxa"/>
          </w:tcPr>
          <w:p w:rsidR="00DB4962" w:rsidRPr="00DB4962" w:rsidRDefault="00DB4962">
            <w:pPr>
              <w:pStyle w:val="21"/>
              <w:spacing w:line="360" w:lineRule="auto"/>
              <w:rPr>
                <w:sz w:val="20"/>
                <w:szCs w:val="20"/>
              </w:rPr>
            </w:pPr>
            <w:r w:rsidRPr="00DB4962">
              <w:rPr>
                <w:sz w:val="20"/>
                <w:szCs w:val="20"/>
              </w:rPr>
              <w:t>Х</w:t>
            </w:r>
          </w:p>
        </w:tc>
        <w:tc>
          <w:tcPr>
            <w:tcW w:w="1217" w:type="dxa"/>
          </w:tcPr>
          <w:p w:rsidR="00DB4962" w:rsidRPr="00DB4962" w:rsidRDefault="00DB4962">
            <w:pPr>
              <w:pStyle w:val="21"/>
              <w:spacing w:line="360" w:lineRule="auto"/>
              <w:rPr>
                <w:sz w:val="20"/>
                <w:szCs w:val="20"/>
              </w:rPr>
            </w:pPr>
            <w:r w:rsidRPr="00DB4962">
              <w:rPr>
                <w:sz w:val="20"/>
                <w:szCs w:val="20"/>
              </w:rPr>
              <w:t>1333,9</w:t>
            </w:r>
          </w:p>
        </w:tc>
        <w:tc>
          <w:tcPr>
            <w:tcW w:w="985" w:type="dxa"/>
          </w:tcPr>
          <w:p w:rsidR="00DB4962" w:rsidRPr="00DB4962" w:rsidRDefault="00DB4962">
            <w:pPr>
              <w:pStyle w:val="21"/>
              <w:spacing w:line="360" w:lineRule="auto"/>
              <w:rPr>
                <w:sz w:val="20"/>
                <w:szCs w:val="20"/>
              </w:rPr>
            </w:pPr>
            <w:r w:rsidRPr="00DB4962">
              <w:rPr>
                <w:sz w:val="20"/>
                <w:szCs w:val="20"/>
              </w:rPr>
              <w:t>Х</w:t>
            </w:r>
          </w:p>
        </w:tc>
        <w:tc>
          <w:tcPr>
            <w:tcW w:w="986" w:type="dxa"/>
          </w:tcPr>
          <w:p w:rsidR="00DB4962" w:rsidRPr="00DB4962" w:rsidRDefault="00DB4962">
            <w:pPr>
              <w:pStyle w:val="21"/>
              <w:spacing w:line="360" w:lineRule="auto"/>
              <w:rPr>
                <w:sz w:val="20"/>
                <w:szCs w:val="20"/>
              </w:rPr>
            </w:pPr>
            <w:r w:rsidRPr="00DB4962">
              <w:rPr>
                <w:sz w:val="20"/>
                <w:szCs w:val="20"/>
              </w:rPr>
              <w:t>Х</w:t>
            </w:r>
          </w:p>
        </w:tc>
        <w:tc>
          <w:tcPr>
            <w:tcW w:w="986" w:type="dxa"/>
          </w:tcPr>
          <w:p w:rsidR="00DB4962" w:rsidRPr="00DB4962" w:rsidRDefault="00DB4962">
            <w:pPr>
              <w:pStyle w:val="21"/>
              <w:spacing w:line="360" w:lineRule="auto"/>
              <w:rPr>
                <w:sz w:val="20"/>
                <w:szCs w:val="20"/>
              </w:rPr>
            </w:pPr>
            <w:r w:rsidRPr="00DB4962">
              <w:rPr>
                <w:sz w:val="20"/>
                <w:szCs w:val="20"/>
              </w:rPr>
              <w:t>6,5</w:t>
            </w:r>
          </w:p>
        </w:tc>
        <w:tc>
          <w:tcPr>
            <w:tcW w:w="986" w:type="dxa"/>
          </w:tcPr>
          <w:p w:rsidR="00DB4962" w:rsidRPr="00DB4962" w:rsidRDefault="00DB4962">
            <w:pPr>
              <w:pStyle w:val="21"/>
              <w:spacing w:line="360" w:lineRule="auto"/>
              <w:rPr>
                <w:sz w:val="20"/>
                <w:szCs w:val="20"/>
              </w:rPr>
            </w:pPr>
            <w:r w:rsidRPr="00DB4962">
              <w:rPr>
                <w:sz w:val="20"/>
                <w:szCs w:val="20"/>
              </w:rPr>
              <w:t>Х</w:t>
            </w:r>
          </w:p>
        </w:tc>
        <w:tc>
          <w:tcPr>
            <w:tcW w:w="986" w:type="dxa"/>
          </w:tcPr>
          <w:p w:rsidR="00DB4962" w:rsidRPr="00DB4962" w:rsidRDefault="00DB4962">
            <w:pPr>
              <w:pStyle w:val="21"/>
              <w:spacing w:line="360" w:lineRule="auto"/>
              <w:rPr>
                <w:sz w:val="20"/>
                <w:szCs w:val="20"/>
              </w:rPr>
            </w:pPr>
            <w:r w:rsidRPr="00DB4962">
              <w:rPr>
                <w:sz w:val="20"/>
                <w:szCs w:val="20"/>
              </w:rPr>
              <w:t>Х</w:t>
            </w:r>
          </w:p>
        </w:tc>
      </w:tr>
      <w:tr w:rsidR="00DB4962" w:rsidRPr="00DB4962">
        <w:tc>
          <w:tcPr>
            <w:tcW w:w="985" w:type="dxa"/>
          </w:tcPr>
          <w:p w:rsidR="00DB4962" w:rsidRPr="00DB4962" w:rsidRDefault="00DB4962">
            <w:pPr>
              <w:pStyle w:val="21"/>
              <w:spacing w:line="360" w:lineRule="auto"/>
              <w:jc w:val="both"/>
              <w:rPr>
                <w:sz w:val="20"/>
                <w:szCs w:val="20"/>
              </w:rPr>
            </w:pPr>
            <w:r w:rsidRPr="00DB4962">
              <w:rPr>
                <w:sz w:val="20"/>
                <w:szCs w:val="20"/>
              </w:rPr>
              <w:t>по пред-приятию</w:t>
            </w:r>
          </w:p>
        </w:tc>
        <w:tc>
          <w:tcPr>
            <w:tcW w:w="923" w:type="dxa"/>
          </w:tcPr>
          <w:p w:rsidR="00DB4962" w:rsidRPr="00DB4962" w:rsidRDefault="00DB4962">
            <w:pPr>
              <w:pStyle w:val="21"/>
              <w:spacing w:line="360" w:lineRule="auto"/>
              <w:rPr>
                <w:sz w:val="20"/>
                <w:szCs w:val="20"/>
              </w:rPr>
            </w:pPr>
            <w:r w:rsidRPr="00DB4962">
              <w:rPr>
                <w:sz w:val="20"/>
                <w:szCs w:val="20"/>
              </w:rPr>
              <w:t>771</w:t>
            </w:r>
          </w:p>
        </w:tc>
        <w:tc>
          <w:tcPr>
            <w:tcW w:w="900" w:type="dxa"/>
          </w:tcPr>
          <w:p w:rsidR="00DB4962" w:rsidRPr="00DB4962" w:rsidRDefault="00DB4962">
            <w:pPr>
              <w:pStyle w:val="21"/>
              <w:spacing w:line="360" w:lineRule="auto"/>
              <w:rPr>
                <w:sz w:val="20"/>
                <w:szCs w:val="20"/>
              </w:rPr>
            </w:pPr>
            <w:r w:rsidRPr="00DB4962">
              <w:rPr>
                <w:sz w:val="20"/>
                <w:szCs w:val="20"/>
              </w:rPr>
              <w:t>738</w:t>
            </w:r>
          </w:p>
        </w:tc>
        <w:tc>
          <w:tcPr>
            <w:tcW w:w="900" w:type="dxa"/>
          </w:tcPr>
          <w:p w:rsidR="00DB4962" w:rsidRPr="00DB4962" w:rsidRDefault="00DB4962">
            <w:pPr>
              <w:pStyle w:val="21"/>
              <w:spacing w:line="360" w:lineRule="auto"/>
              <w:rPr>
                <w:sz w:val="20"/>
                <w:szCs w:val="20"/>
              </w:rPr>
            </w:pPr>
            <w:r w:rsidRPr="00DB4962">
              <w:rPr>
                <w:sz w:val="20"/>
                <w:szCs w:val="20"/>
              </w:rPr>
              <w:t>104,5</w:t>
            </w:r>
          </w:p>
        </w:tc>
        <w:tc>
          <w:tcPr>
            <w:tcW w:w="1217" w:type="dxa"/>
          </w:tcPr>
          <w:p w:rsidR="00DB4962" w:rsidRPr="00DB4962" w:rsidRDefault="00DB4962">
            <w:pPr>
              <w:pStyle w:val="21"/>
              <w:spacing w:line="360" w:lineRule="auto"/>
              <w:rPr>
                <w:sz w:val="20"/>
                <w:szCs w:val="20"/>
              </w:rPr>
            </w:pPr>
            <w:r w:rsidRPr="00DB4962">
              <w:rPr>
                <w:sz w:val="20"/>
                <w:szCs w:val="20"/>
              </w:rPr>
              <w:t>1441,7</w:t>
            </w:r>
          </w:p>
        </w:tc>
        <w:tc>
          <w:tcPr>
            <w:tcW w:w="985" w:type="dxa"/>
          </w:tcPr>
          <w:p w:rsidR="00DB4962" w:rsidRPr="00DB4962" w:rsidRDefault="00DB4962">
            <w:pPr>
              <w:pStyle w:val="21"/>
              <w:spacing w:line="360" w:lineRule="auto"/>
              <w:rPr>
                <w:sz w:val="20"/>
                <w:szCs w:val="20"/>
              </w:rPr>
            </w:pPr>
            <w:r w:rsidRPr="00DB4962">
              <w:rPr>
                <w:sz w:val="20"/>
                <w:szCs w:val="20"/>
              </w:rPr>
              <w:t>1519,8</w:t>
            </w:r>
          </w:p>
        </w:tc>
        <w:tc>
          <w:tcPr>
            <w:tcW w:w="986" w:type="dxa"/>
          </w:tcPr>
          <w:p w:rsidR="00DB4962" w:rsidRPr="00DB4962" w:rsidRDefault="00DB4962">
            <w:pPr>
              <w:pStyle w:val="21"/>
              <w:spacing w:line="360" w:lineRule="auto"/>
              <w:rPr>
                <w:sz w:val="20"/>
                <w:szCs w:val="20"/>
              </w:rPr>
            </w:pPr>
            <w:r w:rsidRPr="00DB4962">
              <w:rPr>
                <w:sz w:val="20"/>
                <w:szCs w:val="20"/>
              </w:rPr>
              <w:t>94,9</w:t>
            </w:r>
          </w:p>
        </w:tc>
        <w:tc>
          <w:tcPr>
            <w:tcW w:w="986" w:type="dxa"/>
          </w:tcPr>
          <w:p w:rsidR="00DB4962" w:rsidRPr="00DB4962" w:rsidRDefault="00DB4962">
            <w:pPr>
              <w:pStyle w:val="21"/>
              <w:spacing w:line="360" w:lineRule="auto"/>
              <w:rPr>
                <w:sz w:val="20"/>
                <w:szCs w:val="20"/>
              </w:rPr>
            </w:pPr>
            <w:r w:rsidRPr="00DB4962">
              <w:rPr>
                <w:sz w:val="20"/>
                <w:szCs w:val="20"/>
              </w:rPr>
              <w:t>19,060</w:t>
            </w:r>
          </w:p>
        </w:tc>
        <w:tc>
          <w:tcPr>
            <w:tcW w:w="986" w:type="dxa"/>
          </w:tcPr>
          <w:p w:rsidR="00DB4962" w:rsidRPr="00DB4962" w:rsidRDefault="00DB4962">
            <w:pPr>
              <w:pStyle w:val="21"/>
              <w:spacing w:line="360" w:lineRule="auto"/>
              <w:rPr>
                <w:sz w:val="20"/>
                <w:szCs w:val="20"/>
              </w:rPr>
            </w:pPr>
            <w:r w:rsidRPr="00DB4962">
              <w:rPr>
                <w:sz w:val="20"/>
                <w:szCs w:val="20"/>
              </w:rPr>
              <w:t>18,707</w:t>
            </w:r>
          </w:p>
        </w:tc>
        <w:tc>
          <w:tcPr>
            <w:tcW w:w="986" w:type="dxa"/>
          </w:tcPr>
          <w:p w:rsidR="00DB4962" w:rsidRPr="00DB4962" w:rsidRDefault="00DB4962">
            <w:pPr>
              <w:pStyle w:val="21"/>
              <w:spacing w:line="360" w:lineRule="auto"/>
              <w:rPr>
                <w:sz w:val="20"/>
                <w:szCs w:val="20"/>
              </w:rPr>
            </w:pPr>
            <w:r w:rsidRPr="00DB4962">
              <w:rPr>
                <w:sz w:val="20"/>
                <w:szCs w:val="20"/>
              </w:rPr>
              <w:t>101,1</w:t>
            </w:r>
          </w:p>
        </w:tc>
      </w:tr>
    </w:tbl>
    <w:p w:rsidR="00DB4962" w:rsidRDefault="00DB4962">
      <w:pPr>
        <w:pStyle w:val="21"/>
        <w:spacing w:line="360" w:lineRule="auto"/>
        <w:ind w:firstLine="709"/>
        <w:jc w:val="both"/>
        <w:rPr>
          <w:sz w:val="28"/>
          <w:szCs w:val="28"/>
        </w:rPr>
      </w:pPr>
    </w:p>
    <w:p w:rsidR="00DB4962" w:rsidRDefault="00DB4962">
      <w:pPr>
        <w:pStyle w:val="21"/>
        <w:spacing w:line="360" w:lineRule="auto"/>
        <w:ind w:firstLine="709"/>
        <w:jc w:val="both"/>
      </w:pPr>
      <w:r>
        <w:t xml:space="preserve">Вспомогательной службы уменьшились выплаты сверхурочных на 25,8 тыс.рублей, праздничных и выходных на 12,8 тыс.рублей. В 1998 году увеличилась сумма выплат по текущему премированию на 570,6 тыс.рублей, 13 зарплате 536,5 тыс.рублей. В итоге фонд оплаты труда за 1998 год снизился к прошлому году на сумму 271,2 тыс.рублей или на 1,8 %. Если в 1997 году зарплата с начислениями занимала 18 % в себестоимости продукции, то в </w:t>
      </w:r>
      <w:r>
        <w:lastRenderedPageBreak/>
        <w:t xml:space="preserve">1998 году этот процент равен 13,8. Средняя зарплата 1 работающего за 1998 год по ОАО «Акконд» составила 1442 рубля против 1520 рублей 1997 года. </w:t>
      </w:r>
    </w:p>
    <w:p w:rsidR="00DB4962" w:rsidRDefault="00DB4962">
      <w:pPr>
        <w:pStyle w:val="21"/>
        <w:spacing w:line="360" w:lineRule="auto"/>
        <w:ind w:firstLine="709"/>
        <w:jc w:val="both"/>
      </w:pPr>
      <w:r>
        <w:t xml:space="preserve">Простой рабочих основных цехов и вспомогательной службы за 1998 год составили 5446 г/дней по причине неудовлетворительного сбыта продукции в августе-сентябре месяцах. Кроме того в 1998 году остались неотработанными 4 субботы по БВЦ, 5 суббот по ККЦ при запланированных 16 рабочих субботах в течении года. В тоже время практиковался прием рабочих на контрактной основе на время очередных отпусков основных рабочих. Можно считать что, к применению труда контрактников надо подходить осторожно, т.к. идет накопление продукции при малых объемах реализации, а также снимается производительность труда в следствии низкой квалификации. </w:t>
      </w:r>
    </w:p>
    <w:p w:rsidR="00DB4962" w:rsidRDefault="00DB4962">
      <w:pPr>
        <w:pStyle w:val="21"/>
        <w:spacing w:line="360" w:lineRule="auto"/>
        <w:ind w:firstLine="709"/>
        <w:jc w:val="both"/>
      </w:pPr>
      <w:r>
        <w:t>Продукция ОАО «Акконд» не является сезонной т.к. это не санки, которые нужны зимой и телега необходимая летом, однако существует необходимость колебания в реализации. Снижение покупательской способности наблюдается с конца августа до начала ноября, а в период с начала ноября и до июня спрос на кондитерские изделия стабильны, это связано с различными праздниками в это время. По этому планирование объемов производства осуществляется по периодам года.</w:t>
      </w:r>
    </w:p>
    <w:p w:rsidR="00DB4962" w:rsidRDefault="00DB4962">
      <w:pPr>
        <w:pStyle w:val="21"/>
        <w:spacing w:line="360" w:lineRule="auto"/>
        <w:ind w:firstLine="709"/>
        <w:jc w:val="both"/>
      </w:pPr>
      <w:r>
        <w:t>Ресурсы – это то, что необходимо для производства товара: сырье, материалы, оборудование, финансы, человеческие ресурсы, энергия информация и т.д.</w:t>
      </w:r>
    </w:p>
    <w:p w:rsidR="00DB4962" w:rsidRDefault="00DB4962">
      <w:pPr>
        <w:pStyle w:val="21"/>
        <w:spacing w:line="360" w:lineRule="auto"/>
        <w:ind w:firstLine="709"/>
        <w:jc w:val="both"/>
      </w:pPr>
      <w:r>
        <w:t>Основное сырье которое используется на фабрике это: сахар, патока, мука, сгущенное молоко, цельное молоко, различные эссенции, красители, добавки, коньяк, ликер и т.д.</w:t>
      </w:r>
    </w:p>
    <w:p w:rsidR="00DB4962" w:rsidRDefault="00DB4962">
      <w:pPr>
        <w:pStyle w:val="21"/>
        <w:spacing w:line="360" w:lineRule="auto"/>
        <w:ind w:firstLine="709"/>
        <w:jc w:val="both"/>
      </w:pPr>
      <w:r>
        <w:t>Максимальный запас сырья на складе ОАО "Акконд" составляет две недели, а у некоторых видов сырья несколько дней, это связано с уменьшением дополнительных запасов связанных с уменьшением дополнительных расходов, связанных с хранением сырья. Работа с поставщиками основана на заключенных договорах, где указаны сроки поставок, условия платежа и т.д. Поэтому сбоев в поставке сырья практически не бывает. Основными поставщиками для фабрики являются российские производители, т.е. промышленные предприятия, такие как: "Сахарный завод" г.Сергач, "Гормолзавод" г.Чебоксары,  "Маслосырбаза", "Чебэлеватор", "Букет Чувашии" и т.д. С ними фабрика работает уже более 5 лет. В то же время на предприятии используются такие виды сырья, которые в России не выращиваются и не производятся. К ним относятся: какао-порошок, кокосовые крошки, какао-бобы, какао-масло, агар, пектин, ореховое сырье (миндаль, арахис, фундук и т.д.). Доля которых составляет 60% себестоимости товарной продукции. Этот вид сырья фабрике приходится закупать из дальнего или  ближнего зарубежья. Поэтому с поставщиками этого сырья заключаются сделки по валютному контракту.</w:t>
      </w:r>
    </w:p>
    <w:p w:rsidR="00DB4962" w:rsidRDefault="00DB4962">
      <w:pPr>
        <w:pStyle w:val="21"/>
        <w:spacing w:line="360" w:lineRule="auto"/>
        <w:ind w:firstLine="709"/>
        <w:jc w:val="both"/>
      </w:pPr>
      <w:r>
        <w:lastRenderedPageBreak/>
        <w:t>Технологии – это процесс преобразования ресурсов в конечный продукт. Для этого используется оборудование, станки, упаковка и т.д.</w:t>
      </w:r>
    </w:p>
    <w:p w:rsidR="00DB4962" w:rsidRDefault="00DB4962">
      <w:pPr>
        <w:pStyle w:val="21"/>
        <w:spacing w:line="360" w:lineRule="auto"/>
        <w:ind w:firstLine="709"/>
        <w:jc w:val="both"/>
      </w:pPr>
      <w:r>
        <w:t>На предприятии уделяется должное внимание организационно-техническим мероприятиям. Так  только за последние несколько лет были введены в строй новые линии и участки.</w:t>
      </w:r>
    </w:p>
    <w:p w:rsidR="00DB4962" w:rsidRDefault="00DB4962">
      <w:pPr>
        <w:pStyle w:val="21"/>
        <w:spacing w:line="360" w:lineRule="auto"/>
        <w:ind w:firstLine="709"/>
        <w:jc w:val="right"/>
        <w:rPr>
          <w:sz w:val="28"/>
          <w:szCs w:val="28"/>
        </w:rPr>
      </w:pPr>
      <w:r>
        <w:t xml:space="preserve">Таблица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014"/>
        <w:gridCol w:w="1015"/>
        <w:gridCol w:w="1014"/>
        <w:gridCol w:w="1015"/>
        <w:gridCol w:w="1014"/>
        <w:gridCol w:w="1015"/>
        <w:gridCol w:w="1015"/>
      </w:tblGrid>
      <w:tr w:rsidR="00DB4962" w:rsidRPr="00DB4962">
        <w:tc>
          <w:tcPr>
            <w:tcW w:w="2752" w:type="dxa"/>
            <w:vAlign w:val="center"/>
          </w:tcPr>
          <w:p w:rsidR="00DB4962" w:rsidRPr="00DB4962" w:rsidRDefault="00DB4962">
            <w:pPr>
              <w:pStyle w:val="21"/>
              <w:spacing w:line="360" w:lineRule="auto"/>
              <w:jc w:val="left"/>
            </w:pPr>
            <w:r w:rsidRPr="00DB4962">
              <w:t>Годы</w:t>
            </w:r>
          </w:p>
        </w:tc>
        <w:tc>
          <w:tcPr>
            <w:tcW w:w="1014" w:type="dxa"/>
            <w:vAlign w:val="center"/>
          </w:tcPr>
          <w:p w:rsidR="00DB4962" w:rsidRPr="00DB4962" w:rsidRDefault="00DB4962">
            <w:pPr>
              <w:pStyle w:val="21"/>
              <w:spacing w:line="360" w:lineRule="auto"/>
            </w:pPr>
            <w:r w:rsidRPr="00DB4962">
              <w:t>1992</w:t>
            </w:r>
          </w:p>
        </w:tc>
        <w:tc>
          <w:tcPr>
            <w:tcW w:w="1015" w:type="dxa"/>
            <w:vAlign w:val="center"/>
          </w:tcPr>
          <w:p w:rsidR="00DB4962" w:rsidRPr="00DB4962" w:rsidRDefault="00DB4962">
            <w:pPr>
              <w:pStyle w:val="21"/>
              <w:spacing w:line="360" w:lineRule="auto"/>
            </w:pPr>
            <w:r w:rsidRPr="00DB4962">
              <w:t>1993</w:t>
            </w:r>
          </w:p>
        </w:tc>
        <w:tc>
          <w:tcPr>
            <w:tcW w:w="1014" w:type="dxa"/>
            <w:vAlign w:val="center"/>
          </w:tcPr>
          <w:p w:rsidR="00DB4962" w:rsidRPr="00DB4962" w:rsidRDefault="00DB4962">
            <w:pPr>
              <w:pStyle w:val="21"/>
              <w:spacing w:line="360" w:lineRule="auto"/>
            </w:pPr>
            <w:r w:rsidRPr="00DB4962">
              <w:t>1994</w:t>
            </w:r>
          </w:p>
        </w:tc>
        <w:tc>
          <w:tcPr>
            <w:tcW w:w="1015" w:type="dxa"/>
            <w:vAlign w:val="center"/>
          </w:tcPr>
          <w:p w:rsidR="00DB4962" w:rsidRPr="00DB4962" w:rsidRDefault="00DB4962">
            <w:pPr>
              <w:pStyle w:val="21"/>
              <w:spacing w:line="360" w:lineRule="auto"/>
            </w:pPr>
            <w:r w:rsidRPr="00DB4962">
              <w:t>1995</w:t>
            </w:r>
          </w:p>
        </w:tc>
        <w:tc>
          <w:tcPr>
            <w:tcW w:w="1014" w:type="dxa"/>
            <w:vAlign w:val="center"/>
          </w:tcPr>
          <w:p w:rsidR="00DB4962" w:rsidRPr="00DB4962" w:rsidRDefault="00DB4962">
            <w:pPr>
              <w:pStyle w:val="21"/>
              <w:spacing w:line="360" w:lineRule="auto"/>
            </w:pPr>
            <w:r w:rsidRPr="00DB4962">
              <w:t>1996</w:t>
            </w:r>
          </w:p>
        </w:tc>
        <w:tc>
          <w:tcPr>
            <w:tcW w:w="1015" w:type="dxa"/>
            <w:vAlign w:val="center"/>
          </w:tcPr>
          <w:p w:rsidR="00DB4962" w:rsidRPr="00DB4962" w:rsidRDefault="00DB4962">
            <w:pPr>
              <w:pStyle w:val="21"/>
              <w:spacing w:line="360" w:lineRule="auto"/>
            </w:pPr>
            <w:r w:rsidRPr="00DB4962">
              <w:t>1997</w:t>
            </w:r>
          </w:p>
        </w:tc>
        <w:tc>
          <w:tcPr>
            <w:tcW w:w="1015" w:type="dxa"/>
            <w:vAlign w:val="center"/>
          </w:tcPr>
          <w:p w:rsidR="00DB4962" w:rsidRPr="00DB4962" w:rsidRDefault="00DB4962">
            <w:pPr>
              <w:pStyle w:val="21"/>
              <w:spacing w:line="360" w:lineRule="auto"/>
            </w:pPr>
            <w:r w:rsidRPr="00DB4962">
              <w:t>1998</w:t>
            </w:r>
          </w:p>
        </w:tc>
      </w:tr>
      <w:tr w:rsidR="00DB4962" w:rsidRPr="00DB4962">
        <w:tc>
          <w:tcPr>
            <w:tcW w:w="2752" w:type="dxa"/>
            <w:vAlign w:val="center"/>
          </w:tcPr>
          <w:p w:rsidR="00DB4962" w:rsidRPr="00DB4962" w:rsidRDefault="00DB4962">
            <w:pPr>
              <w:pStyle w:val="21"/>
              <w:spacing w:line="360" w:lineRule="auto"/>
              <w:jc w:val="left"/>
            </w:pPr>
            <w:r w:rsidRPr="00DB4962">
              <w:t>Количество линий</w:t>
            </w:r>
          </w:p>
        </w:tc>
        <w:tc>
          <w:tcPr>
            <w:tcW w:w="1014" w:type="dxa"/>
            <w:vAlign w:val="center"/>
          </w:tcPr>
          <w:p w:rsidR="00DB4962" w:rsidRPr="00DB4962" w:rsidRDefault="00DB4962">
            <w:pPr>
              <w:pStyle w:val="21"/>
              <w:spacing w:line="360" w:lineRule="auto"/>
            </w:pPr>
            <w:r w:rsidRPr="00DB4962">
              <w:t>1</w:t>
            </w:r>
          </w:p>
        </w:tc>
        <w:tc>
          <w:tcPr>
            <w:tcW w:w="1015" w:type="dxa"/>
            <w:vAlign w:val="center"/>
          </w:tcPr>
          <w:p w:rsidR="00DB4962" w:rsidRPr="00DB4962" w:rsidRDefault="00DB4962">
            <w:pPr>
              <w:pStyle w:val="21"/>
              <w:spacing w:line="360" w:lineRule="auto"/>
            </w:pPr>
            <w:r w:rsidRPr="00DB4962">
              <w:t>-</w:t>
            </w:r>
          </w:p>
        </w:tc>
        <w:tc>
          <w:tcPr>
            <w:tcW w:w="1014" w:type="dxa"/>
            <w:vAlign w:val="center"/>
          </w:tcPr>
          <w:p w:rsidR="00DB4962" w:rsidRPr="00DB4962" w:rsidRDefault="00DB4962">
            <w:pPr>
              <w:pStyle w:val="21"/>
              <w:spacing w:line="360" w:lineRule="auto"/>
            </w:pPr>
            <w:r w:rsidRPr="00DB4962">
              <w:t>-</w:t>
            </w:r>
          </w:p>
        </w:tc>
        <w:tc>
          <w:tcPr>
            <w:tcW w:w="1015" w:type="dxa"/>
            <w:vAlign w:val="center"/>
          </w:tcPr>
          <w:p w:rsidR="00DB4962" w:rsidRPr="00DB4962" w:rsidRDefault="00DB4962">
            <w:pPr>
              <w:pStyle w:val="21"/>
              <w:spacing w:line="360" w:lineRule="auto"/>
            </w:pPr>
            <w:r w:rsidRPr="00DB4962">
              <w:t>-</w:t>
            </w:r>
          </w:p>
        </w:tc>
        <w:tc>
          <w:tcPr>
            <w:tcW w:w="1014" w:type="dxa"/>
            <w:vAlign w:val="center"/>
          </w:tcPr>
          <w:p w:rsidR="00DB4962" w:rsidRPr="00DB4962" w:rsidRDefault="00DB4962">
            <w:pPr>
              <w:pStyle w:val="21"/>
              <w:spacing w:line="360" w:lineRule="auto"/>
            </w:pPr>
            <w:r w:rsidRPr="00DB4962">
              <w:t>-</w:t>
            </w:r>
          </w:p>
        </w:tc>
        <w:tc>
          <w:tcPr>
            <w:tcW w:w="1015" w:type="dxa"/>
            <w:vAlign w:val="center"/>
          </w:tcPr>
          <w:p w:rsidR="00DB4962" w:rsidRPr="00DB4962" w:rsidRDefault="00DB4962">
            <w:pPr>
              <w:pStyle w:val="21"/>
              <w:spacing w:line="360" w:lineRule="auto"/>
            </w:pPr>
            <w:r w:rsidRPr="00DB4962">
              <w:t>-</w:t>
            </w:r>
          </w:p>
        </w:tc>
        <w:tc>
          <w:tcPr>
            <w:tcW w:w="1015" w:type="dxa"/>
            <w:vAlign w:val="center"/>
          </w:tcPr>
          <w:p w:rsidR="00DB4962" w:rsidRPr="00DB4962" w:rsidRDefault="00DB4962">
            <w:pPr>
              <w:pStyle w:val="21"/>
              <w:spacing w:line="360" w:lineRule="auto"/>
            </w:pPr>
            <w:r w:rsidRPr="00DB4962">
              <w:t>1</w:t>
            </w:r>
          </w:p>
        </w:tc>
      </w:tr>
      <w:tr w:rsidR="00DB4962" w:rsidRPr="00DB4962">
        <w:tc>
          <w:tcPr>
            <w:tcW w:w="2752" w:type="dxa"/>
            <w:vAlign w:val="center"/>
          </w:tcPr>
          <w:p w:rsidR="00DB4962" w:rsidRPr="00DB4962" w:rsidRDefault="00DB4962">
            <w:pPr>
              <w:pStyle w:val="21"/>
              <w:spacing w:line="360" w:lineRule="auto"/>
              <w:jc w:val="both"/>
            </w:pPr>
            <w:r w:rsidRPr="00DB4962">
              <w:t>Количество участков</w:t>
            </w:r>
          </w:p>
        </w:tc>
        <w:tc>
          <w:tcPr>
            <w:tcW w:w="1014" w:type="dxa"/>
            <w:vAlign w:val="center"/>
          </w:tcPr>
          <w:p w:rsidR="00DB4962" w:rsidRPr="00DB4962" w:rsidRDefault="00DB4962">
            <w:pPr>
              <w:pStyle w:val="21"/>
              <w:spacing w:line="360" w:lineRule="auto"/>
            </w:pPr>
            <w:r w:rsidRPr="00DB4962">
              <w:t>1</w:t>
            </w:r>
          </w:p>
        </w:tc>
        <w:tc>
          <w:tcPr>
            <w:tcW w:w="1015" w:type="dxa"/>
            <w:vAlign w:val="center"/>
          </w:tcPr>
          <w:p w:rsidR="00DB4962" w:rsidRPr="00DB4962" w:rsidRDefault="00DB4962">
            <w:pPr>
              <w:pStyle w:val="21"/>
              <w:spacing w:line="360" w:lineRule="auto"/>
            </w:pPr>
            <w:r w:rsidRPr="00DB4962">
              <w:t>-</w:t>
            </w:r>
          </w:p>
        </w:tc>
        <w:tc>
          <w:tcPr>
            <w:tcW w:w="1014" w:type="dxa"/>
            <w:vAlign w:val="center"/>
          </w:tcPr>
          <w:p w:rsidR="00DB4962" w:rsidRPr="00DB4962" w:rsidRDefault="00DB4962">
            <w:pPr>
              <w:pStyle w:val="21"/>
              <w:spacing w:line="360" w:lineRule="auto"/>
            </w:pPr>
            <w:r w:rsidRPr="00DB4962">
              <w:t>1</w:t>
            </w:r>
          </w:p>
        </w:tc>
        <w:tc>
          <w:tcPr>
            <w:tcW w:w="1015" w:type="dxa"/>
            <w:vAlign w:val="center"/>
          </w:tcPr>
          <w:p w:rsidR="00DB4962" w:rsidRPr="00DB4962" w:rsidRDefault="00DB4962">
            <w:pPr>
              <w:pStyle w:val="21"/>
              <w:spacing w:line="360" w:lineRule="auto"/>
            </w:pPr>
            <w:r w:rsidRPr="00DB4962">
              <w:t>1</w:t>
            </w:r>
          </w:p>
        </w:tc>
        <w:tc>
          <w:tcPr>
            <w:tcW w:w="1014" w:type="dxa"/>
            <w:vAlign w:val="center"/>
          </w:tcPr>
          <w:p w:rsidR="00DB4962" w:rsidRPr="00DB4962" w:rsidRDefault="00DB4962">
            <w:pPr>
              <w:pStyle w:val="21"/>
              <w:spacing w:line="360" w:lineRule="auto"/>
            </w:pPr>
            <w:r w:rsidRPr="00DB4962">
              <w:t>2</w:t>
            </w:r>
          </w:p>
        </w:tc>
        <w:tc>
          <w:tcPr>
            <w:tcW w:w="1015" w:type="dxa"/>
            <w:vAlign w:val="center"/>
          </w:tcPr>
          <w:p w:rsidR="00DB4962" w:rsidRPr="00DB4962" w:rsidRDefault="00DB4962">
            <w:pPr>
              <w:pStyle w:val="21"/>
              <w:spacing w:line="360" w:lineRule="auto"/>
            </w:pPr>
            <w:r w:rsidRPr="00DB4962">
              <w:t>1</w:t>
            </w:r>
          </w:p>
        </w:tc>
        <w:tc>
          <w:tcPr>
            <w:tcW w:w="1015" w:type="dxa"/>
            <w:vAlign w:val="center"/>
          </w:tcPr>
          <w:p w:rsidR="00DB4962" w:rsidRPr="00DB4962" w:rsidRDefault="00DB4962">
            <w:pPr>
              <w:pStyle w:val="21"/>
              <w:spacing w:line="360" w:lineRule="auto"/>
            </w:pPr>
            <w:r w:rsidRPr="00DB4962">
              <w:t>1</w:t>
            </w:r>
          </w:p>
        </w:tc>
      </w:tr>
    </w:tbl>
    <w:p w:rsidR="00DB4962" w:rsidRDefault="00DB4962">
      <w:pPr>
        <w:pStyle w:val="21"/>
        <w:spacing w:line="360" w:lineRule="auto"/>
        <w:ind w:firstLine="709"/>
        <w:jc w:val="both"/>
      </w:pPr>
    </w:p>
    <w:p w:rsidR="00DB4962" w:rsidRDefault="00DB4962">
      <w:pPr>
        <w:pStyle w:val="21"/>
        <w:spacing w:line="360" w:lineRule="auto"/>
        <w:ind w:firstLine="709"/>
        <w:jc w:val="both"/>
      </w:pPr>
      <w:r>
        <w:t>В целях экономии средств предприятия в 1997 году была построена и введена в эксплуатацию  собственная котельная для подачи пара в цеха и административный комплекс.</w:t>
      </w:r>
    </w:p>
    <w:p w:rsidR="00DB4962" w:rsidRDefault="00DB4962">
      <w:pPr>
        <w:pStyle w:val="21"/>
        <w:spacing w:line="360" w:lineRule="auto"/>
        <w:ind w:firstLine="709"/>
        <w:jc w:val="both"/>
      </w:pPr>
    </w:p>
    <w:p w:rsidR="00DB4962" w:rsidRDefault="00DB4962">
      <w:pPr>
        <w:pStyle w:val="21"/>
        <w:spacing w:line="360" w:lineRule="auto"/>
        <w:rPr>
          <w:sz w:val="28"/>
          <w:szCs w:val="28"/>
        </w:rPr>
      </w:pPr>
      <w:r>
        <w:rPr>
          <w:b/>
          <w:bCs/>
        </w:rPr>
        <w:t>Анализ состояния основных средств ОАО "Акконд" за 1996-1998 г.г</w:t>
      </w:r>
      <w:r>
        <w:t>.</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768"/>
        <w:gridCol w:w="728"/>
        <w:gridCol w:w="768"/>
        <w:gridCol w:w="728"/>
        <w:gridCol w:w="768"/>
        <w:gridCol w:w="728"/>
        <w:gridCol w:w="768"/>
        <w:gridCol w:w="728"/>
        <w:gridCol w:w="768"/>
        <w:gridCol w:w="728"/>
      </w:tblGrid>
      <w:tr w:rsidR="00DB4962" w:rsidRPr="00DB4962">
        <w:trPr>
          <w:cantSplit/>
        </w:trPr>
        <w:tc>
          <w:tcPr>
            <w:tcW w:w="2561" w:type="dxa"/>
            <w:vMerge w:val="restart"/>
            <w:vAlign w:val="center"/>
          </w:tcPr>
          <w:p w:rsidR="00DB4962" w:rsidRPr="00DB4962" w:rsidRDefault="00DB4962">
            <w:pPr>
              <w:pStyle w:val="21"/>
              <w:spacing w:line="360" w:lineRule="auto"/>
              <w:rPr>
                <w:sz w:val="20"/>
                <w:szCs w:val="20"/>
              </w:rPr>
            </w:pPr>
            <w:r w:rsidRPr="00DB4962">
              <w:rPr>
                <w:sz w:val="20"/>
                <w:szCs w:val="20"/>
              </w:rPr>
              <w:t>Основные средства</w:t>
            </w:r>
          </w:p>
        </w:tc>
        <w:tc>
          <w:tcPr>
            <w:tcW w:w="1458" w:type="dxa"/>
            <w:gridSpan w:val="2"/>
            <w:vAlign w:val="center"/>
          </w:tcPr>
          <w:p w:rsidR="00DB4962" w:rsidRPr="00DB4962" w:rsidRDefault="00DB4962">
            <w:pPr>
              <w:pStyle w:val="21"/>
              <w:spacing w:line="360" w:lineRule="auto"/>
              <w:rPr>
                <w:sz w:val="18"/>
                <w:szCs w:val="18"/>
              </w:rPr>
            </w:pPr>
            <w:r w:rsidRPr="00DB4962">
              <w:rPr>
                <w:sz w:val="18"/>
                <w:szCs w:val="18"/>
              </w:rPr>
              <w:t>на конец 1996г.</w:t>
            </w:r>
          </w:p>
        </w:tc>
        <w:tc>
          <w:tcPr>
            <w:tcW w:w="1459" w:type="dxa"/>
            <w:gridSpan w:val="2"/>
            <w:vAlign w:val="center"/>
          </w:tcPr>
          <w:p w:rsidR="00DB4962" w:rsidRPr="00DB4962" w:rsidRDefault="00DB4962">
            <w:pPr>
              <w:pStyle w:val="21"/>
              <w:spacing w:line="360" w:lineRule="auto"/>
              <w:rPr>
                <w:sz w:val="18"/>
                <w:szCs w:val="18"/>
              </w:rPr>
            </w:pPr>
            <w:r w:rsidRPr="00DB4962">
              <w:rPr>
                <w:sz w:val="18"/>
                <w:szCs w:val="18"/>
              </w:rPr>
              <w:t>на конец 1997г.</w:t>
            </w:r>
          </w:p>
        </w:tc>
        <w:tc>
          <w:tcPr>
            <w:tcW w:w="1458" w:type="dxa"/>
            <w:gridSpan w:val="2"/>
            <w:vAlign w:val="center"/>
          </w:tcPr>
          <w:p w:rsidR="00DB4962" w:rsidRPr="00DB4962" w:rsidRDefault="00DB4962">
            <w:pPr>
              <w:pStyle w:val="21"/>
              <w:spacing w:line="360" w:lineRule="auto"/>
              <w:rPr>
                <w:sz w:val="18"/>
                <w:szCs w:val="18"/>
              </w:rPr>
            </w:pPr>
            <w:r w:rsidRPr="00DB4962">
              <w:rPr>
                <w:sz w:val="18"/>
                <w:szCs w:val="18"/>
              </w:rPr>
              <w:t>на конец 1998г.</w:t>
            </w:r>
          </w:p>
        </w:tc>
        <w:tc>
          <w:tcPr>
            <w:tcW w:w="1459" w:type="dxa"/>
            <w:gridSpan w:val="2"/>
            <w:vAlign w:val="center"/>
          </w:tcPr>
          <w:p w:rsidR="00DB4962" w:rsidRPr="00DB4962" w:rsidRDefault="00DB4962">
            <w:pPr>
              <w:pStyle w:val="21"/>
              <w:spacing w:line="360" w:lineRule="auto"/>
              <w:rPr>
                <w:sz w:val="18"/>
                <w:szCs w:val="18"/>
              </w:rPr>
            </w:pPr>
            <w:r w:rsidRPr="00DB4962">
              <w:rPr>
                <w:sz w:val="18"/>
                <w:szCs w:val="18"/>
              </w:rPr>
              <w:t>1998-1997</w:t>
            </w:r>
          </w:p>
        </w:tc>
        <w:tc>
          <w:tcPr>
            <w:tcW w:w="1459" w:type="dxa"/>
            <w:gridSpan w:val="2"/>
            <w:vAlign w:val="center"/>
          </w:tcPr>
          <w:p w:rsidR="00DB4962" w:rsidRPr="00DB4962" w:rsidRDefault="00DB4962">
            <w:pPr>
              <w:pStyle w:val="21"/>
              <w:spacing w:line="360" w:lineRule="auto"/>
              <w:rPr>
                <w:sz w:val="18"/>
                <w:szCs w:val="18"/>
              </w:rPr>
            </w:pPr>
            <w:r w:rsidRPr="00DB4962">
              <w:rPr>
                <w:sz w:val="18"/>
                <w:szCs w:val="18"/>
              </w:rPr>
              <w:t>1998-1997</w:t>
            </w:r>
          </w:p>
        </w:tc>
      </w:tr>
      <w:tr w:rsidR="00DB4962" w:rsidRPr="00DB4962">
        <w:trPr>
          <w:cantSplit/>
        </w:trPr>
        <w:tc>
          <w:tcPr>
            <w:tcW w:w="2561" w:type="dxa"/>
            <w:vMerge/>
            <w:vAlign w:val="center"/>
          </w:tcPr>
          <w:p w:rsidR="00DB4962" w:rsidRPr="00DB4962" w:rsidRDefault="00DB4962">
            <w:pPr>
              <w:pStyle w:val="21"/>
              <w:spacing w:line="360" w:lineRule="auto"/>
              <w:rPr>
                <w:sz w:val="20"/>
                <w:szCs w:val="20"/>
              </w:rPr>
            </w:pPr>
          </w:p>
        </w:tc>
        <w:tc>
          <w:tcPr>
            <w:tcW w:w="729" w:type="dxa"/>
            <w:vAlign w:val="center"/>
          </w:tcPr>
          <w:p w:rsidR="00DB4962" w:rsidRPr="00DB4962" w:rsidRDefault="00DB4962">
            <w:pPr>
              <w:pStyle w:val="21"/>
              <w:rPr>
                <w:sz w:val="18"/>
                <w:szCs w:val="18"/>
              </w:rPr>
            </w:pPr>
            <w:r w:rsidRPr="00DB4962">
              <w:rPr>
                <w:sz w:val="18"/>
                <w:szCs w:val="18"/>
              </w:rPr>
              <w:t>т.р.</w:t>
            </w:r>
          </w:p>
        </w:tc>
        <w:tc>
          <w:tcPr>
            <w:tcW w:w="729" w:type="dxa"/>
            <w:vAlign w:val="center"/>
          </w:tcPr>
          <w:p w:rsidR="00DB4962" w:rsidRPr="00DB4962" w:rsidRDefault="00DB4962">
            <w:pPr>
              <w:pStyle w:val="21"/>
              <w:rPr>
                <w:sz w:val="18"/>
                <w:szCs w:val="18"/>
              </w:rPr>
            </w:pPr>
            <w:r w:rsidRPr="00DB4962">
              <w:rPr>
                <w:sz w:val="18"/>
                <w:szCs w:val="18"/>
              </w:rPr>
              <w:t>в %  к итогу</w:t>
            </w:r>
          </w:p>
        </w:tc>
        <w:tc>
          <w:tcPr>
            <w:tcW w:w="729" w:type="dxa"/>
            <w:vAlign w:val="center"/>
          </w:tcPr>
          <w:p w:rsidR="00DB4962" w:rsidRPr="00DB4962" w:rsidRDefault="00DB4962">
            <w:pPr>
              <w:pStyle w:val="21"/>
              <w:rPr>
                <w:sz w:val="18"/>
                <w:szCs w:val="18"/>
              </w:rPr>
            </w:pPr>
            <w:r w:rsidRPr="00DB4962">
              <w:rPr>
                <w:sz w:val="18"/>
                <w:szCs w:val="18"/>
              </w:rPr>
              <w:t>т.р.</w:t>
            </w:r>
          </w:p>
        </w:tc>
        <w:tc>
          <w:tcPr>
            <w:tcW w:w="730" w:type="dxa"/>
            <w:vAlign w:val="center"/>
          </w:tcPr>
          <w:p w:rsidR="00DB4962" w:rsidRPr="00DB4962" w:rsidRDefault="00DB4962">
            <w:pPr>
              <w:pStyle w:val="21"/>
              <w:rPr>
                <w:sz w:val="18"/>
                <w:szCs w:val="18"/>
              </w:rPr>
            </w:pPr>
            <w:r w:rsidRPr="00DB4962">
              <w:rPr>
                <w:sz w:val="18"/>
                <w:szCs w:val="18"/>
              </w:rPr>
              <w:t>в %  к итогу</w:t>
            </w:r>
          </w:p>
        </w:tc>
        <w:tc>
          <w:tcPr>
            <w:tcW w:w="729" w:type="dxa"/>
            <w:vAlign w:val="center"/>
          </w:tcPr>
          <w:p w:rsidR="00DB4962" w:rsidRPr="00DB4962" w:rsidRDefault="00DB4962">
            <w:pPr>
              <w:pStyle w:val="21"/>
              <w:rPr>
                <w:sz w:val="18"/>
                <w:szCs w:val="18"/>
              </w:rPr>
            </w:pPr>
            <w:r w:rsidRPr="00DB4962">
              <w:rPr>
                <w:sz w:val="18"/>
                <w:szCs w:val="18"/>
              </w:rPr>
              <w:t>т.р.</w:t>
            </w:r>
          </w:p>
        </w:tc>
        <w:tc>
          <w:tcPr>
            <w:tcW w:w="729" w:type="dxa"/>
            <w:vAlign w:val="center"/>
          </w:tcPr>
          <w:p w:rsidR="00DB4962" w:rsidRPr="00DB4962" w:rsidRDefault="00DB4962">
            <w:pPr>
              <w:pStyle w:val="21"/>
              <w:rPr>
                <w:sz w:val="18"/>
                <w:szCs w:val="18"/>
              </w:rPr>
            </w:pPr>
            <w:r w:rsidRPr="00DB4962">
              <w:rPr>
                <w:sz w:val="18"/>
                <w:szCs w:val="18"/>
              </w:rPr>
              <w:t>в %  к итогу</w:t>
            </w:r>
          </w:p>
        </w:tc>
        <w:tc>
          <w:tcPr>
            <w:tcW w:w="730" w:type="dxa"/>
            <w:vAlign w:val="center"/>
          </w:tcPr>
          <w:p w:rsidR="00DB4962" w:rsidRPr="00DB4962" w:rsidRDefault="00DB4962">
            <w:pPr>
              <w:pStyle w:val="21"/>
              <w:rPr>
                <w:sz w:val="18"/>
                <w:szCs w:val="18"/>
              </w:rPr>
            </w:pPr>
            <w:r w:rsidRPr="00DB4962">
              <w:rPr>
                <w:sz w:val="18"/>
                <w:szCs w:val="18"/>
              </w:rPr>
              <w:t>т.р.</w:t>
            </w:r>
          </w:p>
        </w:tc>
        <w:tc>
          <w:tcPr>
            <w:tcW w:w="729" w:type="dxa"/>
            <w:vAlign w:val="center"/>
          </w:tcPr>
          <w:p w:rsidR="00DB4962" w:rsidRPr="00DB4962" w:rsidRDefault="00DB4962">
            <w:pPr>
              <w:pStyle w:val="21"/>
              <w:rPr>
                <w:sz w:val="18"/>
                <w:szCs w:val="18"/>
              </w:rPr>
            </w:pPr>
            <w:r w:rsidRPr="00DB4962">
              <w:rPr>
                <w:sz w:val="18"/>
                <w:szCs w:val="18"/>
              </w:rPr>
              <w:t>в %  к итогу</w:t>
            </w:r>
          </w:p>
        </w:tc>
        <w:tc>
          <w:tcPr>
            <w:tcW w:w="729" w:type="dxa"/>
            <w:vAlign w:val="center"/>
          </w:tcPr>
          <w:p w:rsidR="00DB4962" w:rsidRPr="00DB4962" w:rsidRDefault="00DB4962">
            <w:pPr>
              <w:pStyle w:val="21"/>
              <w:rPr>
                <w:sz w:val="18"/>
                <w:szCs w:val="18"/>
              </w:rPr>
            </w:pPr>
            <w:r w:rsidRPr="00DB4962">
              <w:rPr>
                <w:sz w:val="18"/>
                <w:szCs w:val="18"/>
              </w:rPr>
              <w:t>т.р.</w:t>
            </w:r>
          </w:p>
        </w:tc>
        <w:tc>
          <w:tcPr>
            <w:tcW w:w="730" w:type="dxa"/>
            <w:vAlign w:val="center"/>
          </w:tcPr>
          <w:p w:rsidR="00DB4962" w:rsidRPr="00DB4962" w:rsidRDefault="00DB4962">
            <w:pPr>
              <w:pStyle w:val="21"/>
              <w:rPr>
                <w:sz w:val="18"/>
                <w:szCs w:val="18"/>
              </w:rPr>
            </w:pPr>
            <w:r w:rsidRPr="00DB4962">
              <w:rPr>
                <w:sz w:val="18"/>
                <w:szCs w:val="18"/>
              </w:rPr>
              <w:t>в %  к итогу</w:t>
            </w:r>
          </w:p>
        </w:tc>
      </w:tr>
      <w:tr w:rsidR="00DB4962" w:rsidRPr="00DB4962">
        <w:tc>
          <w:tcPr>
            <w:tcW w:w="2561" w:type="dxa"/>
            <w:vAlign w:val="center"/>
          </w:tcPr>
          <w:p w:rsidR="00DB4962" w:rsidRPr="00DB4962" w:rsidRDefault="00DB4962">
            <w:pPr>
              <w:pStyle w:val="21"/>
              <w:jc w:val="left"/>
              <w:rPr>
                <w:sz w:val="18"/>
                <w:szCs w:val="18"/>
              </w:rPr>
            </w:pPr>
            <w:r w:rsidRPr="00DB4962">
              <w:rPr>
                <w:sz w:val="18"/>
                <w:szCs w:val="18"/>
              </w:rPr>
              <w:t>1. Нематериальные активы</w:t>
            </w:r>
          </w:p>
          <w:p w:rsidR="00DB4962" w:rsidRPr="00DB4962" w:rsidRDefault="00DB4962">
            <w:pPr>
              <w:pStyle w:val="21"/>
              <w:spacing w:line="360" w:lineRule="auto"/>
              <w:jc w:val="left"/>
              <w:rPr>
                <w:sz w:val="18"/>
                <w:szCs w:val="18"/>
              </w:rPr>
            </w:pPr>
            <w:r w:rsidRPr="00DB4962">
              <w:rPr>
                <w:sz w:val="18"/>
                <w:szCs w:val="18"/>
              </w:rPr>
              <w:t>Организационные расходы</w:t>
            </w:r>
          </w:p>
        </w:tc>
        <w:tc>
          <w:tcPr>
            <w:tcW w:w="729" w:type="dxa"/>
            <w:vAlign w:val="center"/>
          </w:tcPr>
          <w:p w:rsidR="00DB4962" w:rsidRPr="00DB4962" w:rsidRDefault="00DB4962">
            <w:pPr>
              <w:pStyle w:val="21"/>
              <w:spacing w:line="360" w:lineRule="auto"/>
              <w:rPr>
                <w:sz w:val="18"/>
                <w:szCs w:val="18"/>
              </w:rPr>
            </w:pPr>
            <w:r w:rsidRPr="00DB4962">
              <w:rPr>
                <w:sz w:val="18"/>
                <w:szCs w:val="18"/>
              </w:rPr>
              <w:t>225</w:t>
            </w:r>
          </w:p>
        </w:tc>
        <w:tc>
          <w:tcPr>
            <w:tcW w:w="729" w:type="dxa"/>
            <w:vAlign w:val="center"/>
          </w:tcPr>
          <w:p w:rsidR="00DB4962" w:rsidRPr="00DB4962" w:rsidRDefault="00DB4962">
            <w:pPr>
              <w:pStyle w:val="21"/>
              <w:spacing w:line="360" w:lineRule="auto"/>
              <w:rPr>
                <w:sz w:val="18"/>
                <w:szCs w:val="18"/>
              </w:rPr>
            </w:pPr>
          </w:p>
        </w:tc>
        <w:tc>
          <w:tcPr>
            <w:tcW w:w="729" w:type="dxa"/>
            <w:vAlign w:val="center"/>
          </w:tcPr>
          <w:p w:rsidR="00DB4962" w:rsidRPr="00DB4962" w:rsidRDefault="00DB4962">
            <w:pPr>
              <w:pStyle w:val="21"/>
              <w:spacing w:line="360" w:lineRule="auto"/>
              <w:rPr>
                <w:sz w:val="18"/>
                <w:szCs w:val="18"/>
              </w:rPr>
            </w:pPr>
            <w:r w:rsidRPr="00DB4962">
              <w:rPr>
                <w:sz w:val="18"/>
                <w:szCs w:val="18"/>
              </w:rPr>
              <w:t>351</w:t>
            </w:r>
          </w:p>
        </w:tc>
        <w:tc>
          <w:tcPr>
            <w:tcW w:w="730" w:type="dxa"/>
            <w:vAlign w:val="center"/>
          </w:tcPr>
          <w:p w:rsidR="00DB4962" w:rsidRPr="00DB4962" w:rsidRDefault="00DB4962">
            <w:pPr>
              <w:pStyle w:val="21"/>
              <w:spacing w:line="360" w:lineRule="auto"/>
              <w:rPr>
                <w:sz w:val="18"/>
                <w:szCs w:val="18"/>
              </w:rPr>
            </w:pPr>
          </w:p>
        </w:tc>
        <w:tc>
          <w:tcPr>
            <w:tcW w:w="729" w:type="dxa"/>
            <w:vAlign w:val="center"/>
          </w:tcPr>
          <w:p w:rsidR="00DB4962" w:rsidRPr="00DB4962" w:rsidRDefault="00DB4962">
            <w:pPr>
              <w:pStyle w:val="21"/>
              <w:spacing w:line="360" w:lineRule="auto"/>
              <w:rPr>
                <w:sz w:val="18"/>
                <w:szCs w:val="18"/>
              </w:rPr>
            </w:pPr>
            <w:r w:rsidRPr="00DB4962">
              <w:rPr>
                <w:sz w:val="18"/>
                <w:szCs w:val="18"/>
              </w:rPr>
              <w:t>355</w:t>
            </w:r>
          </w:p>
        </w:tc>
        <w:tc>
          <w:tcPr>
            <w:tcW w:w="729" w:type="dxa"/>
            <w:vAlign w:val="center"/>
          </w:tcPr>
          <w:p w:rsidR="00DB4962" w:rsidRPr="00DB4962" w:rsidRDefault="00DB4962">
            <w:pPr>
              <w:pStyle w:val="21"/>
              <w:spacing w:line="360" w:lineRule="auto"/>
              <w:rPr>
                <w:sz w:val="18"/>
                <w:szCs w:val="18"/>
              </w:rPr>
            </w:pPr>
          </w:p>
        </w:tc>
        <w:tc>
          <w:tcPr>
            <w:tcW w:w="730" w:type="dxa"/>
            <w:vAlign w:val="center"/>
          </w:tcPr>
          <w:p w:rsidR="00DB4962" w:rsidRPr="00DB4962" w:rsidRDefault="00DB4962">
            <w:pPr>
              <w:pStyle w:val="21"/>
              <w:spacing w:line="360" w:lineRule="auto"/>
              <w:rPr>
                <w:sz w:val="18"/>
                <w:szCs w:val="18"/>
              </w:rPr>
            </w:pPr>
            <w:r w:rsidRPr="00DB4962">
              <w:rPr>
                <w:sz w:val="18"/>
                <w:szCs w:val="18"/>
              </w:rPr>
              <w:t>+130</w:t>
            </w:r>
          </w:p>
        </w:tc>
        <w:tc>
          <w:tcPr>
            <w:tcW w:w="729" w:type="dxa"/>
            <w:vAlign w:val="center"/>
          </w:tcPr>
          <w:p w:rsidR="00DB4962" w:rsidRPr="00DB4962" w:rsidRDefault="00DB4962">
            <w:pPr>
              <w:pStyle w:val="21"/>
              <w:spacing w:line="360" w:lineRule="auto"/>
              <w:rPr>
                <w:sz w:val="18"/>
                <w:szCs w:val="18"/>
              </w:rPr>
            </w:pPr>
          </w:p>
        </w:tc>
        <w:tc>
          <w:tcPr>
            <w:tcW w:w="729" w:type="dxa"/>
            <w:vAlign w:val="center"/>
          </w:tcPr>
          <w:p w:rsidR="00DB4962" w:rsidRPr="00DB4962" w:rsidRDefault="00DB4962">
            <w:pPr>
              <w:pStyle w:val="21"/>
              <w:spacing w:line="360" w:lineRule="auto"/>
              <w:rPr>
                <w:sz w:val="18"/>
                <w:szCs w:val="18"/>
              </w:rPr>
            </w:pPr>
            <w:r w:rsidRPr="00DB4962">
              <w:rPr>
                <w:sz w:val="18"/>
                <w:szCs w:val="18"/>
              </w:rPr>
              <w:t>+4</w:t>
            </w:r>
          </w:p>
        </w:tc>
        <w:tc>
          <w:tcPr>
            <w:tcW w:w="730" w:type="dxa"/>
            <w:vAlign w:val="center"/>
          </w:tcPr>
          <w:p w:rsidR="00DB4962" w:rsidRPr="00DB4962" w:rsidRDefault="00DB4962">
            <w:pPr>
              <w:pStyle w:val="21"/>
              <w:spacing w:line="360" w:lineRule="auto"/>
              <w:rPr>
                <w:sz w:val="18"/>
                <w:szCs w:val="18"/>
              </w:rPr>
            </w:pPr>
          </w:p>
        </w:tc>
      </w:tr>
      <w:tr w:rsidR="00DB4962" w:rsidRPr="00DB4962">
        <w:tc>
          <w:tcPr>
            <w:tcW w:w="2561" w:type="dxa"/>
            <w:vAlign w:val="center"/>
          </w:tcPr>
          <w:p w:rsidR="00DB4962" w:rsidRPr="00DB4962" w:rsidRDefault="00DB4962">
            <w:pPr>
              <w:pStyle w:val="21"/>
              <w:jc w:val="left"/>
              <w:rPr>
                <w:sz w:val="18"/>
                <w:szCs w:val="18"/>
              </w:rPr>
            </w:pPr>
            <w:r w:rsidRPr="00DB4962">
              <w:rPr>
                <w:sz w:val="18"/>
                <w:szCs w:val="18"/>
              </w:rPr>
              <w:t>2. Основные средства</w:t>
            </w:r>
          </w:p>
          <w:p w:rsidR="00DB4962" w:rsidRPr="00DB4962" w:rsidRDefault="00DB4962">
            <w:pPr>
              <w:pStyle w:val="21"/>
              <w:jc w:val="left"/>
              <w:rPr>
                <w:sz w:val="18"/>
                <w:szCs w:val="18"/>
              </w:rPr>
            </w:pPr>
            <w:r w:rsidRPr="00DB4962">
              <w:rPr>
                <w:sz w:val="18"/>
                <w:szCs w:val="18"/>
              </w:rPr>
              <w:t>- Здания</w:t>
            </w:r>
          </w:p>
        </w:tc>
        <w:tc>
          <w:tcPr>
            <w:tcW w:w="729" w:type="dxa"/>
            <w:vAlign w:val="center"/>
          </w:tcPr>
          <w:p w:rsidR="00DB4962" w:rsidRPr="00DB4962" w:rsidRDefault="00DB4962">
            <w:pPr>
              <w:pStyle w:val="21"/>
              <w:spacing w:line="360" w:lineRule="auto"/>
              <w:rPr>
                <w:sz w:val="18"/>
                <w:szCs w:val="18"/>
              </w:rPr>
            </w:pPr>
            <w:r w:rsidRPr="00DB4962">
              <w:rPr>
                <w:sz w:val="18"/>
                <w:szCs w:val="18"/>
              </w:rPr>
              <w:t>+49899</w:t>
            </w:r>
          </w:p>
        </w:tc>
        <w:tc>
          <w:tcPr>
            <w:tcW w:w="729" w:type="dxa"/>
            <w:vAlign w:val="center"/>
          </w:tcPr>
          <w:p w:rsidR="00DB4962" w:rsidRPr="00DB4962" w:rsidRDefault="00DB4962">
            <w:pPr>
              <w:pStyle w:val="21"/>
              <w:spacing w:line="360" w:lineRule="auto"/>
              <w:rPr>
                <w:sz w:val="18"/>
                <w:szCs w:val="18"/>
              </w:rPr>
            </w:pPr>
            <w:r w:rsidRPr="00DB4962">
              <w:rPr>
                <w:sz w:val="18"/>
                <w:szCs w:val="18"/>
              </w:rPr>
              <w:t>+48,66</w:t>
            </w:r>
          </w:p>
        </w:tc>
        <w:tc>
          <w:tcPr>
            <w:tcW w:w="729" w:type="dxa"/>
            <w:vAlign w:val="center"/>
          </w:tcPr>
          <w:p w:rsidR="00DB4962" w:rsidRPr="00DB4962" w:rsidRDefault="00DB4962">
            <w:pPr>
              <w:pStyle w:val="21"/>
              <w:spacing w:line="360" w:lineRule="auto"/>
              <w:rPr>
                <w:sz w:val="18"/>
                <w:szCs w:val="18"/>
              </w:rPr>
            </w:pPr>
            <w:r w:rsidRPr="00DB4962">
              <w:rPr>
                <w:sz w:val="18"/>
                <w:szCs w:val="18"/>
              </w:rPr>
              <w:t>+55772</w:t>
            </w:r>
          </w:p>
        </w:tc>
        <w:tc>
          <w:tcPr>
            <w:tcW w:w="730" w:type="dxa"/>
            <w:vAlign w:val="center"/>
          </w:tcPr>
          <w:p w:rsidR="00DB4962" w:rsidRPr="00DB4962" w:rsidRDefault="00DB4962">
            <w:pPr>
              <w:pStyle w:val="21"/>
              <w:spacing w:line="360" w:lineRule="auto"/>
              <w:rPr>
                <w:sz w:val="18"/>
                <w:szCs w:val="18"/>
              </w:rPr>
            </w:pPr>
            <w:r w:rsidRPr="00DB4962">
              <w:rPr>
                <w:sz w:val="18"/>
                <w:szCs w:val="18"/>
              </w:rPr>
              <w:t>+50,96</w:t>
            </w:r>
          </w:p>
        </w:tc>
        <w:tc>
          <w:tcPr>
            <w:tcW w:w="729" w:type="dxa"/>
            <w:vAlign w:val="center"/>
          </w:tcPr>
          <w:p w:rsidR="00DB4962" w:rsidRPr="00DB4962" w:rsidRDefault="00DB4962">
            <w:pPr>
              <w:pStyle w:val="21"/>
              <w:spacing w:line="360" w:lineRule="auto"/>
              <w:rPr>
                <w:sz w:val="18"/>
                <w:szCs w:val="18"/>
              </w:rPr>
            </w:pPr>
            <w:r w:rsidRPr="00DB4962">
              <w:rPr>
                <w:sz w:val="18"/>
                <w:szCs w:val="18"/>
              </w:rPr>
              <w:t>+59746</w:t>
            </w:r>
          </w:p>
        </w:tc>
        <w:tc>
          <w:tcPr>
            <w:tcW w:w="729" w:type="dxa"/>
            <w:vAlign w:val="center"/>
          </w:tcPr>
          <w:p w:rsidR="00DB4962" w:rsidRPr="00DB4962" w:rsidRDefault="00DB4962">
            <w:pPr>
              <w:pStyle w:val="21"/>
              <w:spacing w:line="360" w:lineRule="auto"/>
              <w:rPr>
                <w:sz w:val="18"/>
                <w:szCs w:val="18"/>
              </w:rPr>
            </w:pPr>
            <w:r w:rsidRPr="00DB4962">
              <w:rPr>
                <w:sz w:val="18"/>
                <w:szCs w:val="18"/>
              </w:rPr>
              <w:t>+44,42</w:t>
            </w:r>
          </w:p>
        </w:tc>
        <w:tc>
          <w:tcPr>
            <w:tcW w:w="730" w:type="dxa"/>
            <w:vAlign w:val="center"/>
          </w:tcPr>
          <w:p w:rsidR="00DB4962" w:rsidRPr="00DB4962" w:rsidRDefault="00DB4962">
            <w:pPr>
              <w:pStyle w:val="21"/>
              <w:spacing w:line="360" w:lineRule="auto"/>
              <w:rPr>
                <w:sz w:val="18"/>
                <w:szCs w:val="18"/>
              </w:rPr>
            </w:pPr>
            <w:r w:rsidRPr="00DB4962">
              <w:rPr>
                <w:sz w:val="18"/>
                <w:szCs w:val="18"/>
              </w:rPr>
              <w:t>+9847</w:t>
            </w:r>
          </w:p>
        </w:tc>
        <w:tc>
          <w:tcPr>
            <w:tcW w:w="729" w:type="dxa"/>
            <w:vAlign w:val="center"/>
          </w:tcPr>
          <w:p w:rsidR="00DB4962" w:rsidRPr="00DB4962" w:rsidRDefault="00DB4962">
            <w:pPr>
              <w:pStyle w:val="21"/>
              <w:spacing w:line="360" w:lineRule="auto"/>
              <w:rPr>
                <w:sz w:val="18"/>
                <w:szCs w:val="18"/>
              </w:rPr>
            </w:pPr>
            <w:r w:rsidRPr="00DB4962">
              <w:rPr>
                <w:sz w:val="18"/>
                <w:szCs w:val="18"/>
              </w:rPr>
              <w:t>+30,8</w:t>
            </w:r>
          </w:p>
        </w:tc>
        <w:tc>
          <w:tcPr>
            <w:tcW w:w="729" w:type="dxa"/>
            <w:vAlign w:val="center"/>
          </w:tcPr>
          <w:p w:rsidR="00DB4962" w:rsidRPr="00DB4962" w:rsidRDefault="00DB4962">
            <w:pPr>
              <w:pStyle w:val="21"/>
              <w:spacing w:line="360" w:lineRule="auto"/>
              <w:rPr>
                <w:sz w:val="18"/>
                <w:szCs w:val="18"/>
              </w:rPr>
            </w:pPr>
            <w:r w:rsidRPr="00DB4962">
              <w:rPr>
                <w:sz w:val="18"/>
                <w:szCs w:val="18"/>
              </w:rPr>
              <w:t>+3974</w:t>
            </w:r>
          </w:p>
        </w:tc>
        <w:tc>
          <w:tcPr>
            <w:tcW w:w="730" w:type="dxa"/>
            <w:vAlign w:val="center"/>
          </w:tcPr>
          <w:p w:rsidR="00DB4962" w:rsidRPr="00DB4962" w:rsidRDefault="00DB4962">
            <w:pPr>
              <w:pStyle w:val="21"/>
              <w:spacing w:line="360" w:lineRule="auto"/>
              <w:rPr>
                <w:sz w:val="18"/>
                <w:szCs w:val="18"/>
              </w:rPr>
            </w:pPr>
            <w:r w:rsidRPr="00DB4962">
              <w:rPr>
                <w:sz w:val="18"/>
                <w:szCs w:val="18"/>
              </w:rPr>
              <w:t>+15,85</w:t>
            </w:r>
          </w:p>
        </w:tc>
      </w:tr>
      <w:tr w:rsidR="00DB4962" w:rsidRPr="00DB4962">
        <w:tc>
          <w:tcPr>
            <w:tcW w:w="2561" w:type="dxa"/>
            <w:vAlign w:val="center"/>
          </w:tcPr>
          <w:p w:rsidR="00DB4962" w:rsidRPr="00DB4962" w:rsidRDefault="00DB4962">
            <w:pPr>
              <w:pStyle w:val="21"/>
              <w:spacing w:line="360" w:lineRule="auto"/>
              <w:jc w:val="left"/>
              <w:rPr>
                <w:sz w:val="18"/>
                <w:szCs w:val="18"/>
              </w:rPr>
            </w:pPr>
            <w:r w:rsidRPr="00DB4962">
              <w:rPr>
                <w:sz w:val="18"/>
                <w:szCs w:val="18"/>
              </w:rPr>
              <w:t>- Сооружения</w:t>
            </w:r>
          </w:p>
        </w:tc>
        <w:tc>
          <w:tcPr>
            <w:tcW w:w="729" w:type="dxa"/>
            <w:vAlign w:val="center"/>
          </w:tcPr>
          <w:p w:rsidR="00DB4962" w:rsidRPr="00DB4962" w:rsidRDefault="00DB4962">
            <w:pPr>
              <w:pStyle w:val="21"/>
              <w:spacing w:line="360" w:lineRule="auto"/>
              <w:rPr>
                <w:sz w:val="18"/>
                <w:szCs w:val="18"/>
              </w:rPr>
            </w:pPr>
            <w:r w:rsidRPr="00DB4962">
              <w:rPr>
                <w:sz w:val="18"/>
                <w:szCs w:val="18"/>
              </w:rPr>
              <w:t>+4195</w:t>
            </w:r>
          </w:p>
        </w:tc>
        <w:tc>
          <w:tcPr>
            <w:tcW w:w="729" w:type="dxa"/>
            <w:vAlign w:val="center"/>
          </w:tcPr>
          <w:p w:rsidR="00DB4962" w:rsidRPr="00DB4962" w:rsidRDefault="00DB4962">
            <w:pPr>
              <w:pStyle w:val="21"/>
              <w:spacing w:line="360" w:lineRule="auto"/>
              <w:rPr>
                <w:sz w:val="18"/>
                <w:szCs w:val="18"/>
              </w:rPr>
            </w:pPr>
            <w:r w:rsidRPr="00DB4962">
              <w:rPr>
                <w:sz w:val="18"/>
                <w:szCs w:val="18"/>
              </w:rPr>
              <w:t>+4,09</w:t>
            </w:r>
          </w:p>
        </w:tc>
        <w:tc>
          <w:tcPr>
            <w:tcW w:w="729" w:type="dxa"/>
            <w:vAlign w:val="center"/>
          </w:tcPr>
          <w:p w:rsidR="00DB4962" w:rsidRPr="00DB4962" w:rsidRDefault="00DB4962">
            <w:pPr>
              <w:pStyle w:val="21"/>
              <w:spacing w:line="360" w:lineRule="auto"/>
              <w:rPr>
                <w:sz w:val="18"/>
                <w:szCs w:val="18"/>
              </w:rPr>
            </w:pPr>
            <w:r w:rsidRPr="00DB4962">
              <w:rPr>
                <w:sz w:val="18"/>
                <w:szCs w:val="18"/>
              </w:rPr>
              <w:t>+4869</w:t>
            </w:r>
          </w:p>
        </w:tc>
        <w:tc>
          <w:tcPr>
            <w:tcW w:w="730" w:type="dxa"/>
            <w:vAlign w:val="center"/>
          </w:tcPr>
          <w:p w:rsidR="00DB4962" w:rsidRPr="00DB4962" w:rsidRDefault="00DB4962">
            <w:pPr>
              <w:pStyle w:val="21"/>
              <w:spacing w:line="360" w:lineRule="auto"/>
              <w:rPr>
                <w:sz w:val="18"/>
                <w:szCs w:val="18"/>
              </w:rPr>
            </w:pPr>
            <w:r w:rsidRPr="00DB4962">
              <w:rPr>
                <w:sz w:val="18"/>
                <w:szCs w:val="18"/>
              </w:rPr>
              <w:t>+4,45</w:t>
            </w:r>
          </w:p>
        </w:tc>
        <w:tc>
          <w:tcPr>
            <w:tcW w:w="729" w:type="dxa"/>
            <w:vAlign w:val="center"/>
          </w:tcPr>
          <w:p w:rsidR="00DB4962" w:rsidRPr="00DB4962" w:rsidRDefault="00DB4962">
            <w:pPr>
              <w:pStyle w:val="21"/>
              <w:spacing w:line="360" w:lineRule="auto"/>
              <w:rPr>
                <w:sz w:val="18"/>
                <w:szCs w:val="18"/>
              </w:rPr>
            </w:pPr>
            <w:r w:rsidRPr="00DB4962">
              <w:rPr>
                <w:sz w:val="18"/>
                <w:szCs w:val="18"/>
              </w:rPr>
              <w:t>+4900</w:t>
            </w:r>
          </w:p>
        </w:tc>
        <w:tc>
          <w:tcPr>
            <w:tcW w:w="729" w:type="dxa"/>
            <w:vAlign w:val="center"/>
          </w:tcPr>
          <w:p w:rsidR="00DB4962" w:rsidRPr="00DB4962" w:rsidRDefault="00DB4962">
            <w:pPr>
              <w:pStyle w:val="21"/>
              <w:spacing w:line="360" w:lineRule="auto"/>
              <w:rPr>
                <w:sz w:val="18"/>
                <w:szCs w:val="18"/>
              </w:rPr>
            </w:pPr>
            <w:r w:rsidRPr="00DB4962">
              <w:rPr>
                <w:sz w:val="18"/>
                <w:szCs w:val="18"/>
              </w:rPr>
              <w:t>+3,64</w:t>
            </w:r>
          </w:p>
        </w:tc>
        <w:tc>
          <w:tcPr>
            <w:tcW w:w="730" w:type="dxa"/>
            <w:vAlign w:val="center"/>
          </w:tcPr>
          <w:p w:rsidR="00DB4962" w:rsidRPr="00DB4962" w:rsidRDefault="00DB4962">
            <w:pPr>
              <w:pStyle w:val="21"/>
              <w:spacing w:line="360" w:lineRule="auto"/>
              <w:rPr>
                <w:sz w:val="18"/>
                <w:szCs w:val="18"/>
              </w:rPr>
            </w:pPr>
            <w:r w:rsidRPr="00DB4962">
              <w:rPr>
                <w:sz w:val="18"/>
                <w:szCs w:val="18"/>
              </w:rPr>
              <w:t>+7,05</w:t>
            </w:r>
          </w:p>
        </w:tc>
        <w:tc>
          <w:tcPr>
            <w:tcW w:w="729" w:type="dxa"/>
            <w:vAlign w:val="center"/>
          </w:tcPr>
          <w:p w:rsidR="00DB4962" w:rsidRPr="00DB4962" w:rsidRDefault="00DB4962">
            <w:pPr>
              <w:pStyle w:val="21"/>
              <w:spacing w:line="360" w:lineRule="auto"/>
              <w:rPr>
                <w:sz w:val="18"/>
                <w:szCs w:val="18"/>
              </w:rPr>
            </w:pPr>
            <w:r w:rsidRPr="00DB4962">
              <w:rPr>
                <w:sz w:val="18"/>
                <w:szCs w:val="18"/>
              </w:rPr>
              <w:t>+2,2</w:t>
            </w:r>
          </w:p>
        </w:tc>
        <w:tc>
          <w:tcPr>
            <w:tcW w:w="729" w:type="dxa"/>
            <w:vAlign w:val="center"/>
          </w:tcPr>
          <w:p w:rsidR="00DB4962" w:rsidRPr="00DB4962" w:rsidRDefault="00DB4962">
            <w:pPr>
              <w:pStyle w:val="21"/>
              <w:spacing w:line="360" w:lineRule="auto"/>
              <w:rPr>
                <w:sz w:val="18"/>
                <w:szCs w:val="18"/>
              </w:rPr>
            </w:pPr>
            <w:r w:rsidRPr="00DB4962">
              <w:rPr>
                <w:sz w:val="18"/>
                <w:szCs w:val="18"/>
              </w:rPr>
              <w:t>+31</w:t>
            </w:r>
          </w:p>
        </w:tc>
        <w:tc>
          <w:tcPr>
            <w:tcW w:w="730" w:type="dxa"/>
            <w:vAlign w:val="center"/>
          </w:tcPr>
          <w:p w:rsidR="00DB4962" w:rsidRPr="00DB4962" w:rsidRDefault="00DB4962">
            <w:pPr>
              <w:pStyle w:val="21"/>
              <w:spacing w:line="360" w:lineRule="auto"/>
              <w:rPr>
                <w:sz w:val="18"/>
                <w:szCs w:val="18"/>
              </w:rPr>
            </w:pPr>
            <w:r w:rsidRPr="00DB4962">
              <w:rPr>
                <w:sz w:val="18"/>
                <w:szCs w:val="18"/>
              </w:rPr>
              <w:t>+0,12</w:t>
            </w:r>
          </w:p>
        </w:tc>
      </w:tr>
      <w:tr w:rsidR="00DB4962" w:rsidRPr="00DB4962">
        <w:tc>
          <w:tcPr>
            <w:tcW w:w="2561" w:type="dxa"/>
            <w:vAlign w:val="center"/>
          </w:tcPr>
          <w:p w:rsidR="00DB4962" w:rsidRPr="00DB4962" w:rsidRDefault="00DB4962">
            <w:pPr>
              <w:pStyle w:val="21"/>
              <w:spacing w:line="360" w:lineRule="auto"/>
              <w:jc w:val="left"/>
              <w:rPr>
                <w:sz w:val="18"/>
                <w:szCs w:val="18"/>
              </w:rPr>
            </w:pPr>
            <w:r w:rsidRPr="00DB4962">
              <w:rPr>
                <w:sz w:val="18"/>
                <w:szCs w:val="18"/>
              </w:rPr>
              <w:t>- Машины и оборудование</w:t>
            </w:r>
          </w:p>
        </w:tc>
        <w:tc>
          <w:tcPr>
            <w:tcW w:w="729" w:type="dxa"/>
            <w:vAlign w:val="center"/>
          </w:tcPr>
          <w:p w:rsidR="00DB4962" w:rsidRPr="00DB4962" w:rsidRDefault="00DB4962">
            <w:pPr>
              <w:pStyle w:val="21"/>
              <w:spacing w:line="360" w:lineRule="auto"/>
              <w:rPr>
                <w:sz w:val="18"/>
                <w:szCs w:val="18"/>
              </w:rPr>
            </w:pPr>
            <w:r w:rsidRPr="00DB4962">
              <w:rPr>
                <w:sz w:val="18"/>
                <w:szCs w:val="18"/>
              </w:rPr>
              <w:t>+45967</w:t>
            </w:r>
          </w:p>
        </w:tc>
        <w:tc>
          <w:tcPr>
            <w:tcW w:w="729" w:type="dxa"/>
            <w:vAlign w:val="center"/>
          </w:tcPr>
          <w:p w:rsidR="00DB4962" w:rsidRPr="00DB4962" w:rsidRDefault="00DB4962">
            <w:pPr>
              <w:pStyle w:val="21"/>
              <w:spacing w:line="360" w:lineRule="auto"/>
              <w:rPr>
                <w:sz w:val="18"/>
                <w:szCs w:val="18"/>
              </w:rPr>
            </w:pPr>
            <w:r w:rsidRPr="00DB4962">
              <w:rPr>
                <w:sz w:val="18"/>
                <w:szCs w:val="18"/>
              </w:rPr>
              <w:t>+44,83</w:t>
            </w:r>
          </w:p>
        </w:tc>
        <w:tc>
          <w:tcPr>
            <w:tcW w:w="729" w:type="dxa"/>
            <w:vAlign w:val="center"/>
          </w:tcPr>
          <w:p w:rsidR="00DB4962" w:rsidRPr="00DB4962" w:rsidRDefault="00DB4962">
            <w:pPr>
              <w:pStyle w:val="21"/>
              <w:spacing w:line="360" w:lineRule="auto"/>
              <w:rPr>
                <w:sz w:val="18"/>
                <w:szCs w:val="18"/>
              </w:rPr>
            </w:pPr>
            <w:r w:rsidRPr="00DB4962">
              <w:rPr>
                <w:sz w:val="18"/>
                <w:szCs w:val="18"/>
              </w:rPr>
              <w:t>+46158</w:t>
            </w:r>
          </w:p>
        </w:tc>
        <w:tc>
          <w:tcPr>
            <w:tcW w:w="730" w:type="dxa"/>
            <w:vAlign w:val="center"/>
          </w:tcPr>
          <w:p w:rsidR="00DB4962" w:rsidRPr="00DB4962" w:rsidRDefault="00DB4962">
            <w:pPr>
              <w:pStyle w:val="21"/>
              <w:spacing w:line="360" w:lineRule="auto"/>
              <w:rPr>
                <w:sz w:val="18"/>
                <w:szCs w:val="18"/>
              </w:rPr>
            </w:pPr>
            <w:r w:rsidRPr="00DB4962">
              <w:rPr>
                <w:sz w:val="18"/>
                <w:szCs w:val="18"/>
              </w:rPr>
              <w:t>+42,18</w:t>
            </w:r>
          </w:p>
        </w:tc>
        <w:tc>
          <w:tcPr>
            <w:tcW w:w="729" w:type="dxa"/>
            <w:vAlign w:val="center"/>
          </w:tcPr>
          <w:p w:rsidR="00DB4962" w:rsidRPr="00DB4962" w:rsidRDefault="00DB4962">
            <w:pPr>
              <w:pStyle w:val="21"/>
              <w:spacing w:line="360" w:lineRule="auto"/>
              <w:rPr>
                <w:sz w:val="18"/>
                <w:szCs w:val="18"/>
              </w:rPr>
            </w:pPr>
            <w:r w:rsidRPr="00DB4962">
              <w:rPr>
                <w:sz w:val="18"/>
                <w:szCs w:val="18"/>
              </w:rPr>
              <w:t>+66462</w:t>
            </w:r>
          </w:p>
        </w:tc>
        <w:tc>
          <w:tcPr>
            <w:tcW w:w="729" w:type="dxa"/>
            <w:vAlign w:val="center"/>
          </w:tcPr>
          <w:p w:rsidR="00DB4962" w:rsidRPr="00DB4962" w:rsidRDefault="00DB4962">
            <w:pPr>
              <w:pStyle w:val="21"/>
              <w:spacing w:line="360" w:lineRule="auto"/>
              <w:rPr>
                <w:sz w:val="18"/>
                <w:szCs w:val="18"/>
              </w:rPr>
            </w:pPr>
            <w:r w:rsidRPr="00DB4962">
              <w:rPr>
                <w:sz w:val="18"/>
                <w:szCs w:val="18"/>
              </w:rPr>
              <w:t>+49,41</w:t>
            </w:r>
          </w:p>
        </w:tc>
        <w:tc>
          <w:tcPr>
            <w:tcW w:w="730" w:type="dxa"/>
            <w:vAlign w:val="center"/>
          </w:tcPr>
          <w:p w:rsidR="00DB4962" w:rsidRPr="00DB4962" w:rsidRDefault="00DB4962">
            <w:pPr>
              <w:pStyle w:val="21"/>
              <w:spacing w:line="360" w:lineRule="auto"/>
              <w:rPr>
                <w:sz w:val="18"/>
                <w:szCs w:val="18"/>
              </w:rPr>
            </w:pPr>
            <w:r w:rsidRPr="00DB4962">
              <w:rPr>
                <w:sz w:val="18"/>
                <w:szCs w:val="18"/>
              </w:rPr>
              <w:t>+20495</w:t>
            </w:r>
          </w:p>
        </w:tc>
        <w:tc>
          <w:tcPr>
            <w:tcW w:w="729" w:type="dxa"/>
            <w:vAlign w:val="center"/>
          </w:tcPr>
          <w:p w:rsidR="00DB4962" w:rsidRPr="00DB4962" w:rsidRDefault="00DB4962">
            <w:pPr>
              <w:pStyle w:val="21"/>
              <w:spacing w:line="360" w:lineRule="auto"/>
              <w:rPr>
                <w:sz w:val="18"/>
                <w:szCs w:val="18"/>
              </w:rPr>
            </w:pPr>
            <w:r w:rsidRPr="00DB4962">
              <w:rPr>
                <w:sz w:val="18"/>
                <w:szCs w:val="18"/>
              </w:rPr>
              <w:t>+64,09</w:t>
            </w:r>
          </w:p>
        </w:tc>
        <w:tc>
          <w:tcPr>
            <w:tcW w:w="729" w:type="dxa"/>
            <w:vAlign w:val="center"/>
          </w:tcPr>
          <w:p w:rsidR="00DB4962" w:rsidRPr="00DB4962" w:rsidRDefault="00DB4962">
            <w:pPr>
              <w:pStyle w:val="21"/>
              <w:spacing w:line="360" w:lineRule="auto"/>
              <w:rPr>
                <w:sz w:val="18"/>
                <w:szCs w:val="18"/>
              </w:rPr>
            </w:pPr>
            <w:r w:rsidRPr="00DB4962">
              <w:rPr>
                <w:sz w:val="18"/>
                <w:szCs w:val="18"/>
              </w:rPr>
              <w:t>+20304</w:t>
            </w:r>
          </w:p>
        </w:tc>
        <w:tc>
          <w:tcPr>
            <w:tcW w:w="730" w:type="dxa"/>
            <w:vAlign w:val="center"/>
          </w:tcPr>
          <w:p w:rsidR="00DB4962" w:rsidRPr="00DB4962" w:rsidRDefault="00DB4962">
            <w:pPr>
              <w:pStyle w:val="21"/>
              <w:spacing w:line="360" w:lineRule="auto"/>
              <w:rPr>
                <w:sz w:val="18"/>
                <w:szCs w:val="18"/>
              </w:rPr>
            </w:pPr>
            <w:r w:rsidRPr="00DB4962">
              <w:rPr>
                <w:sz w:val="18"/>
                <w:szCs w:val="18"/>
              </w:rPr>
              <w:t>+80,96</w:t>
            </w:r>
          </w:p>
        </w:tc>
      </w:tr>
      <w:tr w:rsidR="00DB4962" w:rsidRPr="00DB4962">
        <w:tc>
          <w:tcPr>
            <w:tcW w:w="2561" w:type="dxa"/>
            <w:vAlign w:val="center"/>
          </w:tcPr>
          <w:p w:rsidR="00DB4962" w:rsidRPr="00DB4962" w:rsidRDefault="00DB4962">
            <w:pPr>
              <w:pStyle w:val="21"/>
              <w:spacing w:line="360" w:lineRule="auto"/>
              <w:jc w:val="left"/>
              <w:rPr>
                <w:sz w:val="18"/>
                <w:szCs w:val="18"/>
              </w:rPr>
            </w:pPr>
            <w:r w:rsidRPr="00DB4962">
              <w:rPr>
                <w:sz w:val="18"/>
                <w:szCs w:val="18"/>
              </w:rPr>
              <w:t>- Транспортные средства</w:t>
            </w:r>
          </w:p>
        </w:tc>
        <w:tc>
          <w:tcPr>
            <w:tcW w:w="729" w:type="dxa"/>
            <w:vAlign w:val="center"/>
          </w:tcPr>
          <w:p w:rsidR="00DB4962" w:rsidRPr="00DB4962" w:rsidRDefault="00DB4962">
            <w:pPr>
              <w:pStyle w:val="21"/>
              <w:spacing w:line="360" w:lineRule="auto"/>
              <w:rPr>
                <w:sz w:val="18"/>
                <w:szCs w:val="18"/>
              </w:rPr>
            </w:pPr>
            <w:r w:rsidRPr="00DB4962">
              <w:rPr>
                <w:sz w:val="18"/>
                <w:szCs w:val="18"/>
              </w:rPr>
              <w:t>+1723</w:t>
            </w:r>
          </w:p>
        </w:tc>
        <w:tc>
          <w:tcPr>
            <w:tcW w:w="729" w:type="dxa"/>
            <w:vAlign w:val="center"/>
          </w:tcPr>
          <w:p w:rsidR="00DB4962" w:rsidRPr="00DB4962" w:rsidRDefault="00DB4962">
            <w:pPr>
              <w:pStyle w:val="21"/>
              <w:spacing w:line="360" w:lineRule="auto"/>
              <w:rPr>
                <w:sz w:val="18"/>
                <w:szCs w:val="18"/>
              </w:rPr>
            </w:pPr>
            <w:r w:rsidRPr="00DB4962">
              <w:rPr>
                <w:sz w:val="18"/>
                <w:szCs w:val="18"/>
              </w:rPr>
              <w:t>+1,68</w:t>
            </w:r>
          </w:p>
        </w:tc>
        <w:tc>
          <w:tcPr>
            <w:tcW w:w="729" w:type="dxa"/>
            <w:vAlign w:val="center"/>
          </w:tcPr>
          <w:p w:rsidR="00DB4962" w:rsidRPr="00DB4962" w:rsidRDefault="00DB4962">
            <w:pPr>
              <w:pStyle w:val="21"/>
              <w:spacing w:line="360" w:lineRule="auto"/>
              <w:rPr>
                <w:sz w:val="18"/>
                <w:szCs w:val="18"/>
              </w:rPr>
            </w:pPr>
            <w:r w:rsidRPr="00DB4962">
              <w:rPr>
                <w:sz w:val="18"/>
                <w:szCs w:val="18"/>
              </w:rPr>
              <w:t>+1913</w:t>
            </w:r>
          </w:p>
        </w:tc>
        <w:tc>
          <w:tcPr>
            <w:tcW w:w="730" w:type="dxa"/>
            <w:vAlign w:val="center"/>
          </w:tcPr>
          <w:p w:rsidR="00DB4962" w:rsidRPr="00DB4962" w:rsidRDefault="00DB4962">
            <w:pPr>
              <w:pStyle w:val="21"/>
              <w:spacing w:line="360" w:lineRule="auto"/>
              <w:rPr>
                <w:sz w:val="18"/>
                <w:szCs w:val="18"/>
              </w:rPr>
            </w:pPr>
            <w:r w:rsidRPr="00DB4962">
              <w:rPr>
                <w:sz w:val="18"/>
                <w:szCs w:val="18"/>
              </w:rPr>
              <w:t>+1,75</w:t>
            </w:r>
          </w:p>
        </w:tc>
        <w:tc>
          <w:tcPr>
            <w:tcW w:w="729" w:type="dxa"/>
            <w:vAlign w:val="center"/>
          </w:tcPr>
          <w:p w:rsidR="00DB4962" w:rsidRPr="00DB4962" w:rsidRDefault="00DB4962">
            <w:pPr>
              <w:pStyle w:val="21"/>
              <w:spacing w:line="360" w:lineRule="auto"/>
              <w:rPr>
                <w:sz w:val="18"/>
                <w:szCs w:val="18"/>
              </w:rPr>
            </w:pPr>
            <w:r w:rsidRPr="00DB4962">
              <w:rPr>
                <w:sz w:val="18"/>
                <w:szCs w:val="18"/>
              </w:rPr>
              <w:t>+2494</w:t>
            </w:r>
          </w:p>
        </w:tc>
        <w:tc>
          <w:tcPr>
            <w:tcW w:w="729" w:type="dxa"/>
            <w:vAlign w:val="center"/>
          </w:tcPr>
          <w:p w:rsidR="00DB4962" w:rsidRPr="00DB4962" w:rsidRDefault="00DB4962">
            <w:pPr>
              <w:pStyle w:val="21"/>
              <w:spacing w:line="360" w:lineRule="auto"/>
              <w:rPr>
                <w:sz w:val="18"/>
                <w:szCs w:val="18"/>
              </w:rPr>
            </w:pPr>
            <w:r w:rsidRPr="00DB4962">
              <w:rPr>
                <w:sz w:val="18"/>
                <w:szCs w:val="18"/>
              </w:rPr>
              <w:t>+1,85</w:t>
            </w:r>
          </w:p>
        </w:tc>
        <w:tc>
          <w:tcPr>
            <w:tcW w:w="730" w:type="dxa"/>
            <w:vAlign w:val="center"/>
          </w:tcPr>
          <w:p w:rsidR="00DB4962" w:rsidRPr="00DB4962" w:rsidRDefault="00DB4962">
            <w:pPr>
              <w:pStyle w:val="21"/>
              <w:spacing w:line="360" w:lineRule="auto"/>
              <w:rPr>
                <w:sz w:val="18"/>
                <w:szCs w:val="18"/>
              </w:rPr>
            </w:pPr>
            <w:r w:rsidRPr="00DB4962">
              <w:rPr>
                <w:sz w:val="18"/>
                <w:szCs w:val="18"/>
              </w:rPr>
              <w:t>+771</w:t>
            </w:r>
          </w:p>
        </w:tc>
        <w:tc>
          <w:tcPr>
            <w:tcW w:w="729" w:type="dxa"/>
            <w:vAlign w:val="center"/>
          </w:tcPr>
          <w:p w:rsidR="00DB4962" w:rsidRPr="00DB4962" w:rsidRDefault="00DB4962">
            <w:pPr>
              <w:pStyle w:val="21"/>
              <w:spacing w:line="360" w:lineRule="auto"/>
              <w:rPr>
                <w:sz w:val="18"/>
                <w:szCs w:val="18"/>
              </w:rPr>
            </w:pPr>
            <w:r w:rsidRPr="00DB4962">
              <w:rPr>
                <w:sz w:val="18"/>
                <w:szCs w:val="18"/>
              </w:rPr>
              <w:t>+2,41</w:t>
            </w:r>
          </w:p>
        </w:tc>
        <w:tc>
          <w:tcPr>
            <w:tcW w:w="729" w:type="dxa"/>
            <w:vAlign w:val="center"/>
          </w:tcPr>
          <w:p w:rsidR="00DB4962" w:rsidRPr="00DB4962" w:rsidRDefault="00DB4962">
            <w:pPr>
              <w:pStyle w:val="21"/>
              <w:spacing w:line="360" w:lineRule="auto"/>
              <w:rPr>
                <w:sz w:val="18"/>
                <w:szCs w:val="18"/>
              </w:rPr>
            </w:pPr>
            <w:r w:rsidRPr="00DB4962">
              <w:rPr>
                <w:sz w:val="18"/>
                <w:szCs w:val="18"/>
              </w:rPr>
              <w:t>+581</w:t>
            </w:r>
          </w:p>
        </w:tc>
        <w:tc>
          <w:tcPr>
            <w:tcW w:w="730" w:type="dxa"/>
            <w:vAlign w:val="center"/>
          </w:tcPr>
          <w:p w:rsidR="00DB4962" w:rsidRPr="00DB4962" w:rsidRDefault="00DB4962">
            <w:pPr>
              <w:pStyle w:val="21"/>
              <w:spacing w:line="360" w:lineRule="auto"/>
              <w:rPr>
                <w:sz w:val="18"/>
                <w:szCs w:val="18"/>
              </w:rPr>
            </w:pPr>
            <w:r w:rsidRPr="00DB4962">
              <w:rPr>
                <w:sz w:val="18"/>
                <w:szCs w:val="18"/>
              </w:rPr>
              <w:t>+2,32</w:t>
            </w:r>
          </w:p>
        </w:tc>
      </w:tr>
      <w:tr w:rsidR="00DB4962" w:rsidRPr="00DB4962">
        <w:tc>
          <w:tcPr>
            <w:tcW w:w="2561" w:type="dxa"/>
            <w:vAlign w:val="center"/>
          </w:tcPr>
          <w:p w:rsidR="00DB4962" w:rsidRPr="00DB4962" w:rsidRDefault="00DB4962">
            <w:pPr>
              <w:pStyle w:val="21"/>
              <w:jc w:val="left"/>
              <w:rPr>
                <w:sz w:val="18"/>
                <w:szCs w:val="18"/>
              </w:rPr>
            </w:pPr>
            <w:r w:rsidRPr="00DB4962">
              <w:rPr>
                <w:sz w:val="18"/>
                <w:szCs w:val="18"/>
              </w:rPr>
              <w:t>- Производственный и хоз. инвентарь</w:t>
            </w:r>
          </w:p>
        </w:tc>
        <w:tc>
          <w:tcPr>
            <w:tcW w:w="729" w:type="dxa"/>
            <w:vAlign w:val="center"/>
          </w:tcPr>
          <w:p w:rsidR="00DB4962" w:rsidRPr="00DB4962" w:rsidRDefault="00DB4962">
            <w:pPr>
              <w:pStyle w:val="21"/>
              <w:spacing w:line="360" w:lineRule="auto"/>
              <w:rPr>
                <w:sz w:val="18"/>
                <w:szCs w:val="18"/>
              </w:rPr>
            </w:pPr>
            <w:r w:rsidRPr="00DB4962">
              <w:rPr>
                <w:sz w:val="18"/>
                <w:szCs w:val="18"/>
              </w:rPr>
              <w:t>+305</w:t>
            </w:r>
          </w:p>
        </w:tc>
        <w:tc>
          <w:tcPr>
            <w:tcW w:w="729" w:type="dxa"/>
            <w:vAlign w:val="center"/>
          </w:tcPr>
          <w:p w:rsidR="00DB4962" w:rsidRPr="00DB4962" w:rsidRDefault="00DB4962">
            <w:pPr>
              <w:pStyle w:val="21"/>
              <w:spacing w:line="360" w:lineRule="auto"/>
              <w:rPr>
                <w:sz w:val="18"/>
                <w:szCs w:val="18"/>
              </w:rPr>
            </w:pPr>
            <w:r w:rsidRPr="00DB4962">
              <w:rPr>
                <w:sz w:val="18"/>
                <w:szCs w:val="18"/>
              </w:rPr>
              <w:t>+0,30</w:t>
            </w:r>
          </w:p>
        </w:tc>
        <w:tc>
          <w:tcPr>
            <w:tcW w:w="729" w:type="dxa"/>
            <w:vAlign w:val="center"/>
          </w:tcPr>
          <w:p w:rsidR="00DB4962" w:rsidRPr="00DB4962" w:rsidRDefault="00DB4962">
            <w:pPr>
              <w:pStyle w:val="21"/>
              <w:spacing w:line="360" w:lineRule="auto"/>
              <w:rPr>
                <w:sz w:val="18"/>
                <w:szCs w:val="18"/>
              </w:rPr>
            </w:pPr>
            <w:r w:rsidRPr="00DB4962">
              <w:rPr>
                <w:sz w:val="18"/>
                <w:szCs w:val="18"/>
              </w:rPr>
              <w:t>+295</w:t>
            </w:r>
          </w:p>
        </w:tc>
        <w:tc>
          <w:tcPr>
            <w:tcW w:w="730" w:type="dxa"/>
            <w:vAlign w:val="center"/>
          </w:tcPr>
          <w:p w:rsidR="00DB4962" w:rsidRPr="00DB4962" w:rsidRDefault="00DB4962">
            <w:pPr>
              <w:pStyle w:val="21"/>
              <w:spacing w:line="360" w:lineRule="auto"/>
              <w:rPr>
                <w:sz w:val="18"/>
                <w:szCs w:val="18"/>
              </w:rPr>
            </w:pPr>
            <w:r w:rsidRPr="00DB4962">
              <w:rPr>
                <w:sz w:val="18"/>
                <w:szCs w:val="18"/>
              </w:rPr>
              <w:t>+0,27</w:t>
            </w:r>
          </w:p>
        </w:tc>
        <w:tc>
          <w:tcPr>
            <w:tcW w:w="729" w:type="dxa"/>
            <w:vAlign w:val="center"/>
          </w:tcPr>
          <w:p w:rsidR="00DB4962" w:rsidRPr="00DB4962" w:rsidRDefault="00DB4962">
            <w:pPr>
              <w:pStyle w:val="21"/>
              <w:spacing w:line="360" w:lineRule="auto"/>
              <w:rPr>
                <w:sz w:val="18"/>
                <w:szCs w:val="18"/>
              </w:rPr>
            </w:pPr>
            <w:r w:rsidRPr="00DB4962">
              <w:rPr>
                <w:sz w:val="18"/>
                <w:szCs w:val="18"/>
              </w:rPr>
              <w:t>+483</w:t>
            </w:r>
          </w:p>
        </w:tc>
        <w:tc>
          <w:tcPr>
            <w:tcW w:w="729" w:type="dxa"/>
            <w:vAlign w:val="center"/>
          </w:tcPr>
          <w:p w:rsidR="00DB4962" w:rsidRPr="00DB4962" w:rsidRDefault="00DB4962">
            <w:pPr>
              <w:pStyle w:val="21"/>
              <w:spacing w:line="360" w:lineRule="auto"/>
              <w:rPr>
                <w:sz w:val="18"/>
                <w:szCs w:val="18"/>
              </w:rPr>
            </w:pPr>
            <w:r w:rsidRPr="00DB4962">
              <w:rPr>
                <w:sz w:val="18"/>
                <w:szCs w:val="18"/>
              </w:rPr>
              <w:t>+0,36</w:t>
            </w:r>
          </w:p>
        </w:tc>
        <w:tc>
          <w:tcPr>
            <w:tcW w:w="730" w:type="dxa"/>
            <w:vAlign w:val="center"/>
          </w:tcPr>
          <w:p w:rsidR="00DB4962" w:rsidRPr="00DB4962" w:rsidRDefault="00DB4962">
            <w:pPr>
              <w:pStyle w:val="21"/>
              <w:spacing w:line="360" w:lineRule="auto"/>
              <w:rPr>
                <w:sz w:val="18"/>
                <w:szCs w:val="18"/>
              </w:rPr>
            </w:pPr>
            <w:r w:rsidRPr="00DB4962">
              <w:rPr>
                <w:sz w:val="18"/>
                <w:szCs w:val="18"/>
              </w:rPr>
              <w:t>+178</w:t>
            </w:r>
          </w:p>
        </w:tc>
        <w:tc>
          <w:tcPr>
            <w:tcW w:w="729" w:type="dxa"/>
            <w:vAlign w:val="center"/>
          </w:tcPr>
          <w:p w:rsidR="00DB4962" w:rsidRPr="00DB4962" w:rsidRDefault="00DB4962">
            <w:pPr>
              <w:pStyle w:val="21"/>
              <w:spacing w:line="360" w:lineRule="auto"/>
              <w:rPr>
                <w:sz w:val="18"/>
                <w:szCs w:val="18"/>
              </w:rPr>
            </w:pPr>
            <w:r w:rsidRPr="00DB4962">
              <w:rPr>
                <w:sz w:val="18"/>
                <w:szCs w:val="18"/>
              </w:rPr>
              <w:t>+0,55</w:t>
            </w:r>
          </w:p>
        </w:tc>
        <w:tc>
          <w:tcPr>
            <w:tcW w:w="729" w:type="dxa"/>
            <w:vAlign w:val="center"/>
          </w:tcPr>
          <w:p w:rsidR="00DB4962" w:rsidRPr="00DB4962" w:rsidRDefault="00DB4962">
            <w:pPr>
              <w:pStyle w:val="21"/>
              <w:spacing w:line="360" w:lineRule="auto"/>
              <w:rPr>
                <w:sz w:val="18"/>
                <w:szCs w:val="18"/>
              </w:rPr>
            </w:pPr>
            <w:r w:rsidRPr="00DB4962">
              <w:rPr>
                <w:sz w:val="18"/>
                <w:szCs w:val="18"/>
              </w:rPr>
              <w:t>+188</w:t>
            </w:r>
          </w:p>
        </w:tc>
        <w:tc>
          <w:tcPr>
            <w:tcW w:w="730" w:type="dxa"/>
            <w:vAlign w:val="center"/>
          </w:tcPr>
          <w:p w:rsidR="00DB4962" w:rsidRPr="00DB4962" w:rsidRDefault="00DB4962">
            <w:pPr>
              <w:pStyle w:val="21"/>
              <w:spacing w:line="360" w:lineRule="auto"/>
              <w:rPr>
                <w:sz w:val="18"/>
                <w:szCs w:val="18"/>
              </w:rPr>
            </w:pPr>
            <w:r w:rsidRPr="00DB4962">
              <w:rPr>
                <w:sz w:val="18"/>
                <w:szCs w:val="18"/>
              </w:rPr>
              <w:t>+0,75</w:t>
            </w:r>
          </w:p>
        </w:tc>
      </w:tr>
      <w:tr w:rsidR="00DB4962" w:rsidRPr="00DB4962">
        <w:tc>
          <w:tcPr>
            <w:tcW w:w="2561" w:type="dxa"/>
            <w:vAlign w:val="center"/>
          </w:tcPr>
          <w:p w:rsidR="00DB4962" w:rsidRPr="00DB4962" w:rsidRDefault="00DB4962">
            <w:pPr>
              <w:pStyle w:val="21"/>
              <w:jc w:val="left"/>
              <w:rPr>
                <w:sz w:val="18"/>
                <w:szCs w:val="18"/>
              </w:rPr>
            </w:pPr>
            <w:r w:rsidRPr="00DB4962">
              <w:rPr>
                <w:sz w:val="18"/>
                <w:szCs w:val="18"/>
              </w:rPr>
              <w:t>Другие виды основных средств</w:t>
            </w:r>
          </w:p>
        </w:tc>
        <w:tc>
          <w:tcPr>
            <w:tcW w:w="729" w:type="dxa"/>
            <w:vAlign w:val="center"/>
          </w:tcPr>
          <w:p w:rsidR="00DB4962" w:rsidRPr="00DB4962" w:rsidRDefault="00DB4962">
            <w:pPr>
              <w:pStyle w:val="21"/>
              <w:spacing w:line="360" w:lineRule="auto"/>
              <w:rPr>
                <w:sz w:val="18"/>
                <w:szCs w:val="18"/>
              </w:rPr>
            </w:pPr>
            <w:r w:rsidRPr="00DB4962">
              <w:rPr>
                <w:sz w:val="18"/>
                <w:szCs w:val="18"/>
              </w:rPr>
              <w:t>+448</w:t>
            </w:r>
          </w:p>
        </w:tc>
        <w:tc>
          <w:tcPr>
            <w:tcW w:w="729" w:type="dxa"/>
            <w:vAlign w:val="center"/>
          </w:tcPr>
          <w:p w:rsidR="00DB4962" w:rsidRPr="00DB4962" w:rsidRDefault="00DB4962">
            <w:pPr>
              <w:pStyle w:val="21"/>
              <w:spacing w:line="360" w:lineRule="auto"/>
              <w:rPr>
                <w:sz w:val="18"/>
                <w:szCs w:val="18"/>
              </w:rPr>
            </w:pPr>
            <w:r w:rsidRPr="00DB4962">
              <w:rPr>
                <w:sz w:val="18"/>
                <w:szCs w:val="18"/>
              </w:rPr>
              <w:t>+0,44</w:t>
            </w:r>
          </w:p>
        </w:tc>
        <w:tc>
          <w:tcPr>
            <w:tcW w:w="729" w:type="dxa"/>
            <w:vAlign w:val="center"/>
          </w:tcPr>
          <w:p w:rsidR="00DB4962" w:rsidRPr="00DB4962" w:rsidRDefault="00DB4962">
            <w:pPr>
              <w:pStyle w:val="21"/>
              <w:spacing w:line="360" w:lineRule="auto"/>
              <w:rPr>
                <w:sz w:val="18"/>
                <w:szCs w:val="18"/>
              </w:rPr>
            </w:pPr>
            <w:r w:rsidRPr="00DB4962">
              <w:rPr>
                <w:sz w:val="18"/>
                <w:szCs w:val="18"/>
              </w:rPr>
              <w:t>+431</w:t>
            </w:r>
          </w:p>
        </w:tc>
        <w:tc>
          <w:tcPr>
            <w:tcW w:w="730" w:type="dxa"/>
            <w:vAlign w:val="center"/>
          </w:tcPr>
          <w:p w:rsidR="00DB4962" w:rsidRPr="00DB4962" w:rsidRDefault="00DB4962">
            <w:pPr>
              <w:pStyle w:val="21"/>
              <w:spacing w:line="360" w:lineRule="auto"/>
              <w:rPr>
                <w:sz w:val="18"/>
                <w:szCs w:val="18"/>
              </w:rPr>
            </w:pPr>
            <w:r w:rsidRPr="00DB4962">
              <w:rPr>
                <w:sz w:val="18"/>
                <w:szCs w:val="18"/>
              </w:rPr>
              <w:t>+0,39</w:t>
            </w:r>
          </w:p>
        </w:tc>
        <w:tc>
          <w:tcPr>
            <w:tcW w:w="729" w:type="dxa"/>
            <w:vAlign w:val="center"/>
          </w:tcPr>
          <w:p w:rsidR="00DB4962" w:rsidRPr="00DB4962" w:rsidRDefault="00DB4962">
            <w:pPr>
              <w:pStyle w:val="21"/>
              <w:spacing w:line="360" w:lineRule="auto"/>
              <w:rPr>
                <w:sz w:val="18"/>
                <w:szCs w:val="18"/>
              </w:rPr>
            </w:pPr>
            <w:r w:rsidRPr="00DB4962">
              <w:rPr>
                <w:sz w:val="18"/>
                <w:szCs w:val="18"/>
              </w:rPr>
              <w:t>+431</w:t>
            </w:r>
          </w:p>
        </w:tc>
        <w:tc>
          <w:tcPr>
            <w:tcW w:w="729" w:type="dxa"/>
            <w:vAlign w:val="center"/>
          </w:tcPr>
          <w:p w:rsidR="00DB4962" w:rsidRPr="00DB4962" w:rsidRDefault="00DB4962">
            <w:pPr>
              <w:pStyle w:val="21"/>
              <w:spacing w:line="360" w:lineRule="auto"/>
              <w:rPr>
                <w:sz w:val="18"/>
                <w:szCs w:val="18"/>
              </w:rPr>
            </w:pPr>
            <w:r w:rsidRPr="00DB4962">
              <w:rPr>
                <w:sz w:val="18"/>
                <w:szCs w:val="18"/>
              </w:rPr>
              <w:t>+0,32</w:t>
            </w:r>
          </w:p>
        </w:tc>
        <w:tc>
          <w:tcPr>
            <w:tcW w:w="730" w:type="dxa"/>
            <w:vAlign w:val="center"/>
          </w:tcPr>
          <w:p w:rsidR="00DB4962" w:rsidRPr="00DB4962" w:rsidRDefault="00DB4962">
            <w:pPr>
              <w:pStyle w:val="21"/>
              <w:spacing w:line="360" w:lineRule="auto"/>
              <w:rPr>
                <w:sz w:val="18"/>
                <w:szCs w:val="18"/>
              </w:rPr>
            </w:pPr>
            <w:r w:rsidRPr="00DB4962">
              <w:rPr>
                <w:sz w:val="18"/>
                <w:szCs w:val="18"/>
              </w:rPr>
              <w:t>-17</w:t>
            </w:r>
          </w:p>
        </w:tc>
        <w:tc>
          <w:tcPr>
            <w:tcW w:w="729" w:type="dxa"/>
            <w:vAlign w:val="center"/>
          </w:tcPr>
          <w:p w:rsidR="00DB4962" w:rsidRPr="00DB4962" w:rsidRDefault="00DB4962">
            <w:pPr>
              <w:pStyle w:val="21"/>
              <w:spacing w:line="360" w:lineRule="auto"/>
              <w:rPr>
                <w:sz w:val="18"/>
                <w:szCs w:val="18"/>
              </w:rPr>
            </w:pPr>
            <w:r w:rsidRPr="00DB4962">
              <w:rPr>
                <w:sz w:val="18"/>
                <w:szCs w:val="18"/>
              </w:rPr>
              <w:t>-0,05</w:t>
            </w:r>
          </w:p>
        </w:tc>
        <w:tc>
          <w:tcPr>
            <w:tcW w:w="729" w:type="dxa"/>
            <w:vAlign w:val="center"/>
          </w:tcPr>
          <w:p w:rsidR="00DB4962" w:rsidRPr="00DB4962" w:rsidRDefault="00DB4962">
            <w:pPr>
              <w:pStyle w:val="21"/>
              <w:spacing w:line="360" w:lineRule="auto"/>
              <w:rPr>
                <w:sz w:val="18"/>
                <w:szCs w:val="18"/>
              </w:rPr>
            </w:pPr>
            <w:r w:rsidRPr="00DB4962">
              <w:rPr>
                <w:sz w:val="18"/>
                <w:szCs w:val="18"/>
              </w:rPr>
              <w:t>-</w:t>
            </w:r>
          </w:p>
        </w:tc>
        <w:tc>
          <w:tcPr>
            <w:tcW w:w="730" w:type="dxa"/>
            <w:vAlign w:val="center"/>
          </w:tcPr>
          <w:p w:rsidR="00DB4962" w:rsidRPr="00DB4962" w:rsidRDefault="00DB4962">
            <w:pPr>
              <w:pStyle w:val="21"/>
              <w:spacing w:line="360" w:lineRule="auto"/>
              <w:rPr>
                <w:sz w:val="18"/>
                <w:szCs w:val="18"/>
              </w:rPr>
            </w:pPr>
          </w:p>
        </w:tc>
      </w:tr>
      <w:tr w:rsidR="00DB4962" w:rsidRPr="00DB4962">
        <w:tc>
          <w:tcPr>
            <w:tcW w:w="2561" w:type="dxa"/>
            <w:vAlign w:val="center"/>
          </w:tcPr>
          <w:p w:rsidR="00DB4962" w:rsidRPr="00DB4962" w:rsidRDefault="00DB4962">
            <w:pPr>
              <w:pStyle w:val="21"/>
              <w:spacing w:line="360" w:lineRule="auto"/>
              <w:jc w:val="left"/>
              <w:rPr>
                <w:sz w:val="18"/>
                <w:szCs w:val="18"/>
              </w:rPr>
            </w:pPr>
            <w:r w:rsidRPr="00DB4962">
              <w:rPr>
                <w:sz w:val="18"/>
                <w:szCs w:val="18"/>
              </w:rPr>
              <w:t>Итого</w:t>
            </w:r>
          </w:p>
        </w:tc>
        <w:tc>
          <w:tcPr>
            <w:tcW w:w="729" w:type="dxa"/>
            <w:vAlign w:val="center"/>
          </w:tcPr>
          <w:p w:rsidR="00DB4962" w:rsidRPr="00DB4962" w:rsidRDefault="00DB4962">
            <w:pPr>
              <w:pStyle w:val="21"/>
              <w:spacing w:line="360" w:lineRule="auto"/>
              <w:rPr>
                <w:sz w:val="18"/>
                <w:szCs w:val="18"/>
              </w:rPr>
            </w:pPr>
            <w:r w:rsidRPr="00DB4962">
              <w:rPr>
                <w:sz w:val="18"/>
                <w:szCs w:val="18"/>
              </w:rPr>
              <w:t>102540</w:t>
            </w:r>
          </w:p>
        </w:tc>
        <w:tc>
          <w:tcPr>
            <w:tcW w:w="729" w:type="dxa"/>
            <w:vAlign w:val="center"/>
          </w:tcPr>
          <w:p w:rsidR="00DB4962" w:rsidRPr="00DB4962" w:rsidRDefault="00DB4962">
            <w:pPr>
              <w:pStyle w:val="21"/>
              <w:spacing w:line="360" w:lineRule="auto"/>
              <w:rPr>
                <w:sz w:val="18"/>
                <w:szCs w:val="18"/>
              </w:rPr>
            </w:pPr>
            <w:r w:rsidRPr="00DB4962">
              <w:rPr>
                <w:sz w:val="18"/>
                <w:szCs w:val="18"/>
              </w:rPr>
              <w:t>100</w:t>
            </w:r>
          </w:p>
        </w:tc>
        <w:tc>
          <w:tcPr>
            <w:tcW w:w="729" w:type="dxa"/>
            <w:vAlign w:val="center"/>
          </w:tcPr>
          <w:p w:rsidR="00DB4962" w:rsidRPr="00DB4962" w:rsidRDefault="00DB4962">
            <w:pPr>
              <w:pStyle w:val="21"/>
              <w:spacing w:line="360" w:lineRule="auto"/>
              <w:rPr>
                <w:sz w:val="18"/>
                <w:szCs w:val="18"/>
              </w:rPr>
            </w:pPr>
            <w:r w:rsidRPr="00DB4962">
              <w:rPr>
                <w:sz w:val="18"/>
                <w:szCs w:val="18"/>
              </w:rPr>
              <w:t>109438</w:t>
            </w:r>
          </w:p>
        </w:tc>
        <w:tc>
          <w:tcPr>
            <w:tcW w:w="730" w:type="dxa"/>
            <w:vAlign w:val="center"/>
          </w:tcPr>
          <w:p w:rsidR="00DB4962" w:rsidRPr="00DB4962" w:rsidRDefault="00DB4962">
            <w:pPr>
              <w:pStyle w:val="21"/>
              <w:spacing w:line="360" w:lineRule="auto"/>
              <w:rPr>
                <w:sz w:val="18"/>
                <w:szCs w:val="18"/>
              </w:rPr>
            </w:pPr>
            <w:r w:rsidRPr="00DB4962">
              <w:rPr>
                <w:sz w:val="18"/>
                <w:szCs w:val="18"/>
              </w:rPr>
              <w:t>100</w:t>
            </w:r>
          </w:p>
        </w:tc>
        <w:tc>
          <w:tcPr>
            <w:tcW w:w="729" w:type="dxa"/>
            <w:vAlign w:val="center"/>
          </w:tcPr>
          <w:p w:rsidR="00DB4962" w:rsidRPr="00DB4962" w:rsidRDefault="00DB4962">
            <w:pPr>
              <w:pStyle w:val="21"/>
              <w:spacing w:line="360" w:lineRule="auto"/>
              <w:rPr>
                <w:sz w:val="18"/>
                <w:szCs w:val="18"/>
              </w:rPr>
            </w:pPr>
            <w:r w:rsidRPr="00DB4962">
              <w:rPr>
                <w:sz w:val="18"/>
                <w:szCs w:val="18"/>
              </w:rPr>
              <w:t>134516</w:t>
            </w:r>
          </w:p>
        </w:tc>
        <w:tc>
          <w:tcPr>
            <w:tcW w:w="729" w:type="dxa"/>
            <w:vAlign w:val="center"/>
          </w:tcPr>
          <w:p w:rsidR="00DB4962" w:rsidRPr="00DB4962" w:rsidRDefault="00DB4962">
            <w:pPr>
              <w:pStyle w:val="21"/>
              <w:spacing w:line="360" w:lineRule="auto"/>
              <w:rPr>
                <w:sz w:val="18"/>
                <w:szCs w:val="18"/>
              </w:rPr>
            </w:pPr>
            <w:r w:rsidRPr="00DB4962">
              <w:rPr>
                <w:sz w:val="18"/>
                <w:szCs w:val="18"/>
              </w:rPr>
              <w:t>100</w:t>
            </w:r>
          </w:p>
        </w:tc>
        <w:tc>
          <w:tcPr>
            <w:tcW w:w="730" w:type="dxa"/>
            <w:vAlign w:val="center"/>
          </w:tcPr>
          <w:p w:rsidR="00DB4962" w:rsidRPr="00DB4962" w:rsidRDefault="00DB4962">
            <w:pPr>
              <w:pStyle w:val="21"/>
              <w:spacing w:line="360" w:lineRule="auto"/>
              <w:rPr>
                <w:sz w:val="18"/>
                <w:szCs w:val="18"/>
              </w:rPr>
            </w:pPr>
            <w:r w:rsidRPr="00DB4962">
              <w:rPr>
                <w:sz w:val="18"/>
                <w:szCs w:val="18"/>
              </w:rPr>
              <w:t>+31976</w:t>
            </w:r>
          </w:p>
        </w:tc>
        <w:tc>
          <w:tcPr>
            <w:tcW w:w="729" w:type="dxa"/>
            <w:vAlign w:val="center"/>
          </w:tcPr>
          <w:p w:rsidR="00DB4962" w:rsidRPr="00DB4962" w:rsidRDefault="00DB4962">
            <w:pPr>
              <w:pStyle w:val="21"/>
              <w:spacing w:line="360" w:lineRule="auto"/>
              <w:rPr>
                <w:sz w:val="18"/>
                <w:szCs w:val="18"/>
              </w:rPr>
            </w:pPr>
            <w:r w:rsidRPr="00DB4962">
              <w:rPr>
                <w:sz w:val="18"/>
                <w:szCs w:val="18"/>
              </w:rPr>
              <w:t>100</w:t>
            </w:r>
          </w:p>
        </w:tc>
        <w:tc>
          <w:tcPr>
            <w:tcW w:w="729" w:type="dxa"/>
            <w:vAlign w:val="center"/>
          </w:tcPr>
          <w:p w:rsidR="00DB4962" w:rsidRPr="00DB4962" w:rsidRDefault="00DB4962">
            <w:pPr>
              <w:pStyle w:val="21"/>
              <w:spacing w:line="360" w:lineRule="auto"/>
              <w:rPr>
                <w:sz w:val="18"/>
                <w:szCs w:val="18"/>
              </w:rPr>
            </w:pPr>
            <w:r w:rsidRPr="00DB4962">
              <w:rPr>
                <w:sz w:val="18"/>
                <w:szCs w:val="18"/>
              </w:rPr>
              <w:t>+25078</w:t>
            </w:r>
          </w:p>
        </w:tc>
        <w:tc>
          <w:tcPr>
            <w:tcW w:w="730" w:type="dxa"/>
            <w:vAlign w:val="center"/>
          </w:tcPr>
          <w:p w:rsidR="00DB4962" w:rsidRPr="00DB4962" w:rsidRDefault="00DB4962">
            <w:pPr>
              <w:pStyle w:val="21"/>
              <w:spacing w:line="360" w:lineRule="auto"/>
              <w:rPr>
                <w:sz w:val="18"/>
                <w:szCs w:val="18"/>
              </w:rPr>
            </w:pPr>
            <w:r w:rsidRPr="00DB4962">
              <w:rPr>
                <w:sz w:val="18"/>
                <w:szCs w:val="18"/>
              </w:rPr>
              <w:t>100</w:t>
            </w:r>
          </w:p>
        </w:tc>
      </w:tr>
      <w:tr w:rsidR="00DB4962" w:rsidRPr="00DB4962">
        <w:tc>
          <w:tcPr>
            <w:tcW w:w="2561" w:type="dxa"/>
            <w:vAlign w:val="center"/>
          </w:tcPr>
          <w:p w:rsidR="00DB4962" w:rsidRPr="00DB4962" w:rsidRDefault="00DB4962">
            <w:pPr>
              <w:pStyle w:val="21"/>
              <w:spacing w:line="360" w:lineRule="auto"/>
              <w:jc w:val="left"/>
              <w:rPr>
                <w:sz w:val="18"/>
                <w:szCs w:val="18"/>
              </w:rPr>
            </w:pPr>
            <w:r w:rsidRPr="00DB4962">
              <w:rPr>
                <w:sz w:val="18"/>
                <w:szCs w:val="18"/>
              </w:rPr>
              <w:t>вт.ч. производственные</w:t>
            </w:r>
          </w:p>
        </w:tc>
        <w:tc>
          <w:tcPr>
            <w:tcW w:w="729" w:type="dxa"/>
            <w:vAlign w:val="center"/>
          </w:tcPr>
          <w:p w:rsidR="00DB4962" w:rsidRPr="00DB4962" w:rsidRDefault="00DB4962">
            <w:pPr>
              <w:pStyle w:val="21"/>
              <w:spacing w:line="360" w:lineRule="auto"/>
              <w:rPr>
                <w:sz w:val="18"/>
                <w:szCs w:val="18"/>
              </w:rPr>
            </w:pPr>
            <w:r w:rsidRPr="00DB4962">
              <w:rPr>
                <w:sz w:val="18"/>
                <w:szCs w:val="18"/>
              </w:rPr>
              <w:t>102091</w:t>
            </w:r>
          </w:p>
        </w:tc>
        <w:tc>
          <w:tcPr>
            <w:tcW w:w="729" w:type="dxa"/>
            <w:vAlign w:val="center"/>
          </w:tcPr>
          <w:p w:rsidR="00DB4962" w:rsidRPr="00DB4962" w:rsidRDefault="00DB4962">
            <w:pPr>
              <w:pStyle w:val="21"/>
              <w:spacing w:line="360" w:lineRule="auto"/>
              <w:rPr>
                <w:sz w:val="18"/>
                <w:szCs w:val="18"/>
              </w:rPr>
            </w:pPr>
          </w:p>
        </w:tc>
        <w:tc>
          <w:tcPr>
            <w:tcW w:w="729" w:type="dxa"/>
            <w:vAlign w:val="center"/>
          </w:tcPr>
          <w:p w:rsidR="00DB4962" w:rsidRPr="00DB4962" w:rsidRDefault="00DB4962">
            <w:pPr>
              <w:pStyle w:val="21"/>
              <w:spacing w:line="360" w:lineRule="auto"/>
              <w:rPr>
                <w:sz w:val="18"/>
                <w:szCs w:val="18"/>
              </w:rPr>
            </w:pPr>
            <w:r w:rsidRPr="00DB4962">
              <w:rPr>
                <w:sz w:val="18"/>
                <w:szCs w:val="18"/>
              </w:rPr>
              <w:t>109007</w:t>
            </w:r>
          </w:p>
        </w:tc>
        <w:tc>
          <w:tcPr>
            <w:tcW w:w="730" w:type="dxa"/>
            <w:vAlign w:val="center"/>
          </w:tcPr>
          <w:p w:rsidR="00DB4962" w:rsidRPr="00DB4962" w:rsidRDefault="00DB4962">
            <w:pPr>
              <w:pStyle w:val="21"/>
              <w:spacing w:line="360" w:lineRule="auto"/>
              <w:rPr>
                <w:sz w:val="18"/>
                <w:szCs w:val="18"/>
              </w:rPr>
            </w:pPr>
          </w:p>
        </w:tc>
        <w:tc>
          <w:tcPr>
            <w:tcW w:w="729" w:type="dxa"/>
            <w:vAlign w:val="center"/>
          </w:tcPr>
          <w:p w:rsidR="00DB4962" w:rsidRPr="00DB4962" w:rsidRDefault="00DB4962">
            <w:pPr>
              <w:pStyle w:val="21"/>
              <w:spacing w:line="360" w:lineRule="auto"/>
              <w:rPr>
                <w:sz w:val="18"/>
                <w:szCs w:val="18"/>
              </w:rPr>
            </w:pPr>
            <w:r w:rsidRPr="00DB4962">
              <w:rPr>
                <w:sz w:val="18"/>
                <w:szCs w:val="18"/>
              </w:rPr>
              <w:t>134085</w:t>
            </w:r>
          </w:p>
        </w:tc>
        <w:tc>
          <w:tcPr>
            <w:tcW w:w="729" w:type="dxa"/>
            <w:vAlign w:val="center"/>
          </w:tcPr>
          <w:p w:rsidR="00DB4962" w:rsidRPr="00DB4962" w:rsidRDefault="00DB4962">
            <w:pPr>
              <w:pStyle w:val="21"/>
              <w:spacing w:line="360" w:lineRule="auto"/>
              <w:rPr>
                <w:sz w:val="18"/>
                <w:szCs w:val="18"/>
              </w:rPr>
            </w:pPr>
          </w:p>
        </w:tc>
        <w:tc>
          <w:tcPr>
            <w:tcW w:w="730" w:type="dxa"/>
            <w:vAlign w:val="center"/>
          </w:tcPr>
          <w:p w:rsidR="00DB4962" w:rsidRPr="00DB4962" w:rsidRDefault="00DB4962">
            <w:pPr>
              <w:pStyle w:val="21"/>
              <w:spacing w:line="360" w:lineRule="auto"/>
              <w:rPr>
                <w:sz w:val="18"/>
                <w:szCs w:val="18"/>
              </w:rPr>
            </w:pPr>
            <w:r w:rsidRPr="00DB4962">
              <w:rPr>
                <w:sz w:val="18"/>
                <w:szCs w:val="18"/>
              </w:rPr>
              <w:t>+31994</w:t>
            </w:r>
          </w:p>
        </w:tc>
        <w:tc>
          <w:tcPr>
            <w:tcW w:w="729" w:type="dxa"/>
            <w:vAlign w:val="center"/>
          </w:tcPr>
          <w:p w:rsidR="00DB4962" w:rsidRPr="00DB4962" w:rsidRDefault="00DB4962">
            <w:pPr>
              <w:pStyle w:val="21"/>
              <w:spacing w:line="360" w:lineRule="auto"/>
              <w:rPr>
                <w:sz w:val="18"/>
                <w:szCs w:val="18"/>
              </w:rPr>
            </w:pPr>
          </w:p>
        </w:tc>
        <w:tc>
          <w:tcPr>
            <w:tcW w:w="729" w:type="dxa"/>
            <w:vAlign w:val="center"/>
          </w:tcPr>
          <w:p w:rsidR="00DB4962" w:rsidRPr="00DB4962" w:rsidRDefault="00DB4962">
            <w:pPr>
              <w:pStyle w:val="21"/>
              <w:spacing w:line="360" w:lineRule="auto"/>
              <w:rPr>
                <w:sz w:val="18"/>
                <w:szCs w:val="18"/>
              </w:rPr>
            </w:pPr>
            <w:r w:rsidRPr="00DB4962">
              <w:rPr>
                <w:sz w:val="18"/>
                <w:szCs w:val="18"/>
              </w:rPr>
              <w:t>25078</w:t>
            </w:r>
          </w:p>
        </w:tc>
        <w:tc>
          <w:tcPr>
            <w:tcW w:w="730" w:type="dxa"/>
            <w:vAlign w:val="center"/>
          </w:tcPr>
          <w:p w:rsidR="00DB4962" w:rsidRPr="00DB4962" w:rsidRDefault="00DB4962">
            <w:pPr>
              <w:pStyle w:val="21"/>
              <w:spacing w:line="360" w:lineRule="auto"/>
              <w:rPr>
                <w:sz w:val="18"/>
                <w:szCs w:val="18"/>
              </w:rPr>
            </w:pPr>
          </w:p>
        </w:tc>
      </w:tr>
      <w:tr w:rsidR="00DB4962" w:rsidRPr="00DB4962">
        <w:tc>
          <w:tcPr>
            <w:tcW w:w="2561" w:type="dxa"/>
            <w:vAlign w:val="center"/>
          </w:tcPr>
          <w:p w:rsidR="00DB4962" w:rsidRPr="00DB4962" w:rsidRDefault="00DB4962">
            <w:pPr>
              <w:pStyle w:val="21"/>
              <w:spacing w:line="360" w:lineRule="auto"/>
              <w:jc w:val="left"/>
              <w:rPr>
                <w:sz w:val="18"/>
                <w:szCs w:val="18"/>
              </w:rPr>
            </w:pPr>
            <w:r w:rsidRPr="00DB4962">
              <w:rPr>
                <w:sz w:val="18"/>
                <w:szCs w:val="18"/>
              </w:rPr>
              <w:t>не производственные</w:t>
            </w:r>
          </w:p>
        </w:tc>
        <w:tc>
          <w:tcPr>
            <w:tcW w:w="729" w:type="dxa"/>
            <w:vAlign w:val="center"/>
          </w:tcPr>
          <w:p w:rsidR="00DB4962" w:rsidRPr="00DB4962" w:rsidRDefault="00DB4962">
            <w:pPr>
              <w:pStyle w:val="21"/>
              <w:spacing w:line="360" w:lineRule="auto"/>
              <w:rPr>
                <w:sz w:val="18"/>
                <w:szCs w:val="18"/>
              </w:rPr>
            </w:pPr>
            <w:r w:rsidRPr="00DB4962">
              <w:rPr>
                <w:sz w:val="18"/>
                <w:szCs w:val="18"/>
              </w:rPr>
              <w:t>448</w:t>
            </w:r>
          </w:p>
        </w:tc>
        <w:tc>
          <w:tcPr>
            <w:tcW w:w="729" w:type="dxa"/>
            <w:vAlign w:val="center"/>
          </w:tcPr>
          <w:p w:rsidR="00DB4962" w:rsidRPr="00DB4962" w:rsidRDefault="00DB4962">
            <w:pPr>
              <w:pStyle w:val="21"/>
              <w:spacing w:line="360" w:lineRule="auto"/>
              <w:rPr>
                <w:sz w:val="18"/>
                <w:szCs w:val="18"/>
              </w:rPr>
            </w:pPr>
          </w:p>
        </w:tc>
        <w:tc>
          <w:tcPr>
            <w:tcW w:w="729" w:type="dxa"/>
            <w:vAlign w:val="center"/>
          </w:tcPr>
          <w:p w:rsidR="00DB4962" w:rsidRPr="00DB4962" w:rsidRDefault="00DB4962">
            <w:pPr>
              <w:pStyle w:val="21"/>
              <w:spacing w:line="360" w:lineRule="auto"/>
              <w:rPr>
                <w:sz w:val="18"/>
                <w:szCs w:val="18"/>
              </w:rPr>
            </w:pPr>
            <w:r w:rsidRPr="00DB4962">
              <w:rPr>
                <w:sz w:val="18"/>
                <w:szCs w:val="18"/>
              </w:rPr>
              <w:t>431</w:t>
            </w:r>
          </w:p>
        </w:tc>
        <w:tc>
          <w:tcPr>
            <w:tcW w:w="730" w:type="dxa"/>
            <w:vAlign w:val="center"/>
          </w:tcPr>
          <w:p w:rsidR="00DB4962" w:rsidRPr="00DB4962" w:rsidRDefault="00DB4962">
            <w:pPr>
              <w:pStyle w:val="21"/>
              <w:spacing w:line="360" w:lineRule="auto"/>
              <w:rPr>
                <w:sz w:val="18"/>
                <w:szCs w:val="18"/>
              </w:rPr>
            </w:pPr>
          </w:p>
        </w:tc>
        <w:tc>
          <w:tcPr>
            <w:tcW w:w="729" w:type="dxa"/>
            <w:vAlign w:val="center"/>
          </w:tcPr>
          <w:p w:rsidR="00DB4962" w:rsidRPr="00DB4962" w:rsidRDefault="00DB4962">
            <w:pPr>
              <w:pStyle w:val="21"/>
              <w:spacing w:line="360" w:lineRule="auto"/>
              <w:rPr>
                <w:sz w:val="18"/>
                <w:szCs w:val="18"/>
              </w:rPr>
            </w:pPr>
            <w:r w:rsidRPr="00DB4962">
              <w:rPr>
                <w:sz w:val="18"/>
                <w:szCs w:val="18"/>
              </w:rPr>
              <w:t>431</w:t>
            </w:r>
          </w:p>
        </w:tc>
        <w:tc>
          <w:tcPr>
            <w:tcW w:w="729" w:type="dxa"/>
            <w:vAlign w:val="center"/>
          </w:tcPr>
          <w:p w:rsidR="00DB4962" w:rsidRPr="00DB4962" w:rsidRDefault="00DB4962">
            <w:pPr>
              <w:pStyle w:val="21"/>
              <w:spacing w:line="360" w:lineRule="auto"/>
              <w:rPr>
                <w:sz w:val="18"/>
                <w:szCs w:val="18"/>
              </w:rPr>
            </w:pPr>
          </w:p>
        </w:tc>
        <w:tc>
          <w:tcPr>
            <w:tcW w:w="730" w:type="dxa"/>
            <w:vAlign w:val="center"/>
          </w:tcPr>
          <w:p w:rsidR="00DB4962" w:rsidRPr="00DB4962" w:rsidRDefault="00DB4962">
            <w:pPr>
              <w:pStyle w:val="21"/>
              <w:spacing w:line="360" w:lineRule="auto"/>
              <w:rPr>
                <w:sz w:val="18"/>
                <w:szCs w:val="18"/>
              </w:rPr>
            </w:pPr>
          </w:p>
        </w:tc>
        <w:tc>
          <w:tcPr>
            <w:tcW w:w="729" w:type="dxa"/>
            <w:vAlign w:val="center"/>
          </w:tcPr>
          <w:p w:rsidR="00DB4962" w:rsidRPr="00DB4962" w:rsidRDefault="00DB4962">
            <w:pPr>
              <w:pStyle w:val="21"/>
              <w:spacing w:line="360" w:lineRule="auto"/>
              <w:rPr>
                <w:sz w:val="18"/>
                <w:szCs w:val="18"/>
              </w:rPr>
            </w:pPr>
          </w:p>
        </w:tc>
        <w:tc>
          <w:tcPr>
            <w:tcW w:w="729" w:type="dxa"/>
            <w:vAlign w:val="center"/>
          </w:tcPr>
          <w:p w:rsidR="00DB4962" w:rsidRPr="00DB4962" w:rsidRDefault="00DB4962">
            <w:pPr>
              <w:pStyle w:val="21"/>
              <w:spacing w:line="360" w:lineRule="auto"/>
              <w:rPr>
                <w:sz w:val="18"/>
                <w:szCs w:val="18"/>
              </w:rPr>
            </w:pPr>
            <w:r w:rsidRPr="00DB4962">
              <w:rPr>
                <w:sz w:val="18"/>
                <w:szCs w:val="18"/>
              </w:rPr>
              <w:t>-</w:t>
            </w:r>
          </w:p>
        </w:tc>
        <w:tc>
          <w:tcPr>
            <w:tcW w:w="730" w:type="dxa"/>
            <w:vAlign w:val="center"/>
          </w:tcPr>
          <w:p w:rsidR="00DB4962" w:rsidRPr="00DB4962" w:rsidRDefault="00DB4962">
            <w:pPr>
              <w:pStyle w:val="21"/>
              <w:spacing w:line="360" w:lineRule="auto"/>
              <w:rPr>
                <w:sz w:val="18"/>
                <w:szCs w:val="18"/>
              </w:rPr>
            </w:pPr>
          </w:p>
        </w:tc>
      </w:tr>
    </w:tbl>
    <w:p w:rsidR="00DB4962" w:rsidRDefault="00DB4962">
      <w:pPr>
        <w:pStyle w:val="21"/>
        <w:spacing w:line="360" w:lineRule="auto"/>
        <w:ind w:firstLine="709"/>
        <w:jc w:val="both"/>
      </w:pPr>
    </w:p>
    <w:p w:rsidR="00DB4962" w:rsidRDefault="00DB4962">
      <w:pPr>
        <w:pStyle w:val="21"/>
        <w:spacing w:line="360" w:lineRule="auto"/>
        <w:ind w:firstLine="709"/>
        <w:jc w:val="both"/>
      </w:pPr>
      <w:r>
        <w:t>Нематериальные активы за отчетный год в валюте баланса падают, но заметно увеличение основных средств (см. табл.   )</w:t>
      </w:r>
    </w:p>
    <w:p w:rsidR="00DB4962" w:rsidRDefault="00DB4962">
      <w:pPr>
        <w:pStyle w:val="21"/>
        <w:spacing w:line="360" w:lineRule="auto"/>
        <w:ind w:firstLine="709"/>
        <w:jc w:val="both"/>
      </w:pPr>
      <w:r>
        <w:t>Заметно увеличение основных средств занятых непосредственно в производственном процессе, а непроизводственные основные средства как снизились в 1997 году на 17 тыс.руб, так остались и в 1998 году.</w:t>
      </w:r>
    </w:p>
    <w:p w:rsidR="00DB4962" w:rsidRDefault="00DB4962">
      <w:pPr>
        <w:pStyle w:val="21"/>
        <w:spacing w:line="360" w:lineRule="auto"/>
        <w:ind w:firstLine="709"/>
        <w:jc w:val="both"/>
      </w:pPr>
      <w:r>
        <w:t xml:space="preserve">Производственные средства возросли по сравнению с 1996 годом на 31.994 тыс.руб., а с 1997 годом на 25078 тыс.руб. Это резкое увеличение связано с покупкой новой линии по выпуску мягкой карамели "Капелька", а также с вводом транспортного участка (см. табл.    ). </w:t>
      </w:r>
      <w:r>
        <w:lastRenderedPageBreak/>
        <w:t>Наиболее весомое положение  в основных средствах занимают здания, машины, и оборудование, которые в своей сумме увеличиваются год за годом. Так значения в денежном выражении в 1998 году по сравнению с 1996 годом возросли на 9847 тыс.руб., с 1997 годом на 3974 тыс.руб., а машины и оборудование за аналогичный период 1996 года на 20495, и 1997 на 2034 тыс.руб.</w:t>
      </w:r>
    </w:p>
    <w:p w:rsidR="00DB4962" w:rsidRDefault="00DB4962">
      <w:pPr>
        <w:pStyle w:val="21"/>
        <w:spacing w:line="360" w:lineRule="auto"/>
        <w:ind w:firstLine="709"/>
        <w:jc w:val="both"/>
      </w:pPr>
      <w:r>
        <w:t xml:space="preserve">По оборотным средствам можно сделать следующий вывод: производственные запасы (сырье и материалы) по сравнению с 1997 годом увеличились на 10763 тыс.руб., а 1996 годом на 13468 тыс.руб. Также возросла и готовая продукция на 3410 тыс.руб. к 1997 году и на 5107 тыс.руб. к 1996 г. </w:t>
      </w:r>
    </w:p>
    <w:p w:rsidR="00DB4962" w:rsidRDefault="00DB4962">
      <w:pPr>
        <w:pStyle w:val="21"/>
        <w:spacing w:line="360" w:lineRule="auto"/>
        <w:ind w:firstLine="709"/>
        <w:jc w:val="both"/>
      </w:pPr>
      <w:r>
        <w:t>В итоге запасы за 1998 год превосходят 1997 год на 14291 тыс.руб, а с 1996 года на 18873 тыс.руб. Однако из таблицы     видно, что доля производственных запасов снижается, в 1998 году она составила 73,86%, а в 1996 – 77,6%.</w:t>
      </w:r>
    </w:p>
    <w:p w:rsidR="00DB4962" w:rsidRDefault="00DB4962">
      <w:pPr>
        <w:pStyle w:val="21"/>
        <w:spacing w:line="360" w:lineRule="auto"/>
        <w:jc w:val="right"/>
      </w:pPr>
      <w:r>
        <w:t xml:space="preserve">Таблица   </w:t>
      </w:r>
    </w:p>
    <w:p w:rsidR="00DB4962" w:rsidRDefault="00DB4962">
      <w:pPr>
        <w:pStyle w:val="21"/>
        <w:spacing w:line="360" w:lineRule="auto"/>
      </w:pPr>
      <w:r>
        <w:t>Анализ состояния запасов и затрат ОАО "Акконд" за 1996-1998 г.г. (тыс. 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22"/>
        <w:gridCol w:w="723"/>
        <w:gridCol w:w="722"/>
        <w:gridCol w:w="723"/>
        <w:gridCol w:w="723"/>
        <w:gridCol w:w="722"/>
        <w:gridCol w:w="723"/>
        <w:gridCol w:w="722"/>
        <w:gridCol w:w="723"/>
        <w:gridCol w:w="723"/>
      </w:tblGrid>
      <w:tr w:rsidR="00DB4962" w:rsidRPr="00DB4962">
        <w:trPr>
          <w:cantSplit/>
        </w:trPr>
        <w:tc>
          <w:tcPr>
            <w:tcW w:w="2628" w:type="dxa"/>
            <w:vMerge w:val="restart"/>
            <w:vAlign w:val="center"/>
          </w:tcPr>
          <w:p w:rsidR="00DB4962" w:rsidRPr="00DB4962" w:rsidRDefault="00DB4962">
            <w:pPr>
              <w:pStyle w:val="21"/>
              <w:rPr>
                <w:sz w:val="18"/>
                <w:szCs w:val="18"/>
              </w:rPr>
            </w:pPr>
            <w:r w:rsidRPr="00DB4962">
              <w:rPr>
                <w:sz w:val="18"/>
                <w:szCs w:val="18"/>
              </w:rPr>
              <w:t>Материальные оборотные средства</w:t>
            </w:r>
          </w:p>
        </w:tc>
        <w:tc>
          <w:tcPr>
            <w:tcW w:w="1445" w:type="dxa"/>
            <w:gridSpan w:val="2"/>
            <w:vAlign w:val="center"/>
          </w:tcPr>
          <w:p w:rsidR="00DB4962" w:rsidRPr="00DB4962" w:rsidRDefault="00DB4962">
            <w:pPr>
              <w:pStyle w:val="21"/>
              <w:spacing w:line="360" w:lineRule="auto"/>
              <w:rPr>
                <w:sz w:val="18"/>
                <w:szCs w:val="18"/>
              </w:rPr>
            </w:pPr>
            <w:r w:rsidRPr="00DB4962">
              <w:rPr>
                <w:sz w:val="18"/>
                <w:szCs w:val="18"/>
              </w:rPr>
              <w:t>на конец 1996г.</w:t>
            </w:r>
          </w:p>
        </w:tc>
        <w:tc>
          <w:tcPr>
            <w:tcW w:w="1445" w:type="dxa"/>
            <w:gridSpan w:val="2"/>
            <w:vAlign w:val="center"/>
          </w:tcPr>
          <w:p w:rsidR="00DB4962" w:rsidRPr="00DB4962" w:rsidRDefault="00DB4962">
            <w:pPr>
              <w:pStyle w:val="21"/>
              <w:spacing w:line="360" w:lineRule="auto"/>
              <w:rPr>
                <w:sz w:val="18"/>
                <w:szCs w:val="18"/>
              </w:rPr>
            </w:pPr>
            <w:r w:rsidRPr="00DB4962">
              <w:rPr>
                <w:sz w:val="18"/>
                <w:szCs w:val="18"/>
              </w:rPr>
              <w:t>на конец 1997г.</w:t>
            </w:r>
          </w:p>
        </w:tc>
        <w:tc>
          <w:tcPr>
            <w:tcW w:w="1445" w:type="dxa"/>
            <w:gridSpan w:val="2"/>
            <w:vAlign w:val="center"/>
          </w:tcPr>
          <w:p w:rsidR="00DB4962" w:rsidRPr="00DB4962" w:rsidRDefault="00DB4962">
            <w:pPr>
              <w:pStyle w:val="21"/>
              <w:spacing w:line="360" w:lineRule="auto"/>
              <w:rPr>
                <w:sz w:val="18"/>
                <w:szCs w:val="18"/>
              </w:rPr>
            </w:pPr>
            <w:r w:rsidRPr="00DB4962">
              <w:rPr>
                <w:sz w:val="18"/>
                <w:szCs w:val="18"/>
              </w:rPr>
              <w:t>на конец 1998г.</w:t>
            </w:r>
          </w:p>
        </w:tc>
        <w:tc>
          <w:tcPr>
            <w:tcW w:w="1445" w:type="dxa"/>
            <w:gridSpan w:val="2"/>
            <w:vAlign w:val="center"/>
          </w:tcPr>
          <w:p w:rsidR="00DB4962" w:rsidRPr="00DB4962" w:rsidRDefault="00DB4962">
            <w:pPr>
              <w:pStyle w:val="21"/>
              <w:spacing w:line="360" w:lineRule="auto"/>
              <w:rPr>
                <w:sz w:val="18"/>
                <w:szCs w:val="18"/>
              </w:rPr>
            </w:pPr>
            <w:r w:rsidRPr="00DB4962">
              <w:rPr>
                <w:sz w:val="18"/>
                <w:szCs w:val="18"/>
              </w:rPr>
              <w:t>отклонение (+-)</w:t>
            </w:r>
          </w:p>
          <w:p w:rsidR="00DB4962" w:rsidRPr="00DB4962" w:rsidRDefault="00DB4962">
            <w:pPr>
              <w:pStyle w:val="21"/>
              <w:spacing w:line="360" w:lineRule="auto"/>
              <w:rPr>
                <w:sz w:val="18"/>
                <w:szCs w:val="18"/>
              </w:rPr>
            </w:pPr>
            <w:r w:rsidRPr="00DB4962">
              <w:rPr>
                <w:sz w:val="18"/>
                <w:szCs w:val="18"/>
              </w:rPr>
              <w:t>1998 г. к 1996 г.</w:t>
            </w:r>
          </w:p>
        </w:tc>
        <w:tc>
          <w:tcPr>
            <w:tcW w:w="1446" w:type="dxa"/>
            <w:gridSpan w:val="2"/>
            <w:vAlign w:val="center"/>
          </w:tcPr>
          <w:p w:rsidR="00DB4962" w:rsidRPr="00DB4962" w:rsidRDefault="00DB4962">
            <w:pPr>
              <w:pStyle w:val="21"/>
              <w:spacing w:line="360" w:lineRule="auto"/>
              <w:rPr>
                <w:sz w:val="18"/>
                <w:szCs w:val="18"/>
              </w:rPr>
            </w:pPr>
            <w:r w:rsidRPr="00DB4962">
              <w:rPr>
                <w:sz w:val="18"/>
                <w:szCs w:val="18"/>
              </w:rPr>
              <w:t>отклонение (+-)</w:t>
            </w:r>
          </w:p>
          <w:p w:rsidR="00DB4962" w:rsidRPr="00DB4962" w:rsidRDefault="00DB4962">
            <w:pPr>
              <w:pStyle w:val="21"/>
              <w:spacing w:line="360" w:lineRule="auto"/>
              <w:rPr>
                <w:sz w:val="18"/>
                <w:szCs w:val="18"/>
              </w:rPr>
            </w:pPr>
            <w:r w:rsidRPr="00DB4962">
              <w:rPr>
                <w:sz w:val="18"/>
                <w:szCs w:val="18"/>
              </w:rPr>
              <w:t>1998 г. к 1997 г.</w:t>
            </w:r>
          </w:p>
        </w:tc>
      </w:tr>
      <w:tr w:rsidR="00DB4962" w:rsidRPr="00DB4962">
        <w:trPr>
          <w:cantSplit/>
        </w:trPr>
        <w:tc>
          <w:tcPr>
            <w:tcW w:w="2628" w:type="dxa"/>
            <w:vMerge/>
            <w:vAlign w:val="center"/>
          </w:tcPr>
          <w:p w:rsidR="00DB4962" w:rsidRPr="00DB4962" w:rsidRDefault="00DB4962">
            <w:pPr>
              <w:pStyle w:val="21"/>
              <w:spacing w:line="360" w:lineRule="auto"/>
              <w:rPr>
                <w:sz w:val="18"/>
                <w:szCs w:val="18"/>
              </w:rPr>
            </w:pPr>
          </w:p>
        </w:tc>
        <w:tc>
          <w:tcPr>
            <w:tcW w:w="722" w:type="dxa"/>
            <w:vAlign w:val="center"/>
          </w:tcPr>
          <w:p w:rsidR="00DB4962" w:rsidRPr="00DB4962" w:rsidRDefault="00DB4962">
            <w:pPr>
              <w:pStyle w:val="21"/>
              <w:rPr>
                <w:sz w:val="18"/>
                <w:szCs w:val="18"/>
              </w:rPr>
            </w:pPr>
            <w:r w:rsidRPr="00DB4962">
              <w:rPr>
                <w:sz w:val="18"/>
                <w:szCs w:val="18"/>
              </w:rPr>
              <w:t>тысяч</w:t>
            </w:r>
          </w:p>
          <w:p w:rsidR="00DB4962" w:rsidRPr="00DB4962" w:rsidRDefault="00DB4962">
            <w:pPr>
              <w:pStyle w:val="21"/>
              <w:rPr>
                <w:sz w:val="18"/>
                <w:szCs w:val="18"/>
              </w:rPr>
            </w:pPr>
            <w:r w:rsidRPr="00DB4962">
              <w:rPr>
                <w:sz w:val="18"/>
                <w:szCs w:val="18"/>
              </w:rPr>
              <w:t>руб.</w:t>
            </w:r>
          </w:p>
        </w:tc>
        <w:tc>
          <w:tcPr>
            <w:tcW w:w="723" w:type="dxa"/>
            <w:vAlign w:val="center"/>
          </w:tcPr>
          <w:p w:rsidR="00DB4962" w:rsidRPr="00DB4962" w:rsidRDefault="00DB4962">
            <w:pPr>
              <w:pStyle w:val="21"/>
              <w:rPr>
                <w:sz w:val="18"/>
                <w:szCs w:val="18"/>
              </w:rPr>
            </w:pPr>
            <w:r w:rsidRPr="00DB4962">
              <w:rPr>
                <w:sz w:val="18"/>
                <w:szCs w:val="18"/>
              </w:rPr>
              <w:t>в %   к итогу</w:t>
            </w:r>
          </w:p>
        </w:tc>
        <w:tc>
          <w:tcPr>
            <w:tcW w:w="722" w:type="dxa"/>
            <w:vAlign w:val="center"/>
          </w:tcPr>
          <w:p w:rsidR="00DB4962" w:rsidRPr="00DB4962" w:rsidRDefault="00DB4962">
            <w:pPr>
              <w:pStyle w:val="21"/>
              <w:rPr>
                <w:sz w:val="18"/>
                <w:szCs w:val="18"/>
              </w:rPr>
            </w:pPr>
            <w:r w:rsidRPr="00DB4962">
              <w:rPr>
                <w:sz w:val="18"/>
                <w:szCs w:val="18"/>
              </w:rPr>
              <w:t>тысяч</w:t>
            </w:r>
          </w:p>
          <w:p w:rsidR="00DB4962" w:rsidRPr="00DB4962" w:rsidRDefault="00DB4962">
            <w:pPr>
              <w:pStyle w:val="21"/>
              <w:rPr>
                <w:sz w:val="18"/>
                <w:szCs w:val="18"/>
              </w:rPr>
            </w:pPr>
            <w:r w:rsidRPr="00DB4962">
              <w:rPr>
                <w:sz w:val="18"/>
                <w:szCs w:val="18"/>
              </w:rPr>
              <w:t>руб.</w:t>
            </w:r>
          </w:p>
        </w:tc>
        <w:tc>
          <w:tcPr>
            <w:tcW w:w="723" w:type="dxa"/>
            <w:vAlign w:val="center"/>
          </w:tcPr>
          <w:p w:rsidR="00DB4962" w:rsidRPr="00DB4962" w:rsidRDefault="00DB4962">
            <w:pPr>
              <w:pStyle w:val="21"/>
              <w:rPr>
                <w:sz w:val="18"/>
                <w:szCs w:val="18"/>
              </w:rPr>
            </w:pPr>
            <w:r w:rsidRPr="00DB4962">
              <w:rPr>
                <w:sz w:val="18"/>
                <w:szCs w:val="18"/>
              </w:rPr>
              <w:t>в %   к итогу</w:t>
            </w:r>
          </w:p>
        </w:tc>
        <w:tc>
          <w:tcPr>
            <w:tcW w:w="723" w:type="dxa"/>
            <w:vAlign w:val="center"/>
          </w:tcPr>
          <w:p w:rsidR="00DB4962" w:rsidRPr="00DB4962" w:rsidRDefault="00DB4962">
            <w:pPr>
              <w:pStyle w:val="21"/>
              <w:rPr>
                <w:sz w:val="18"/>
                <w:szCs w:val="18"/>
              </w:rPr>
            </w:pPr>
            <w:r w:rsidRPr="00DB4962">
              <w:rPr>
                <w:sz w:val="18"/>
                <w:szCs w:val="18"/>
              </w:rPr>
              <w:t>тысяч</w:t>
            </w:r>
          </w:p>
          <w:p w:rsidR="00DB4962" w:rsidRPr="00DB4962" w:rsidRDefault="00DB4962">
            <w:pPr>
              <w:pStyle w:val="21"/>
              <w:rPr>
                <w:sz w:val="18"/>
                <w:szCs w:val="18"/>
              </w:rPr>
            </w:pPr>
            <w:r w:rsidRPr="00DB4962">
              <w:rPr>
                <w:sz w:val="18"/>
                <w:szCs w:val="18"/>
              </w:rPr>
              <w:t>руб.</w:t>
            </w:r>
          </w:p>
        </w:tc>
        <w:tc>
          <w:tcPr>
            <w:tcW w:w="722" w:type="dxa"/>
            <w:vAlign w:val="center"/>
          </w:tcPr>
          <w:p w:rsidR="00DB4962" w:rsidRPr="00DB4962" w:rsidRDefault="00DB4962">
            <w:pPr>
              <w:pStyle w:val="21"/>
              <w:rPr>
                <w:sz w:val="18"/>
                <w:szCs w:val="18"/>
              </w:rPr>
            </w:pPr>
            <w:r w:rsidRPr="00DB4962">
              <w:rPr>
                <w:sz w:val="18"/>
                <w:szCs w:val="18"/>
              </w:rPr>
              <w:t>в %   к итогу</w:t>
            </w:r>
          </w:p>
        </w:tc>
        <w:tc>
          <w:tcPr>
            <w:tcW w:w="723" w:type="dxa"/>
            <w:vAlign w:val="center"/>
          </w:tcPr>
          <w:p w:rsidR="00DB4962" w:rsidRPr="00DB4962" w:rsidRDefault="00DB4962">
            <w:pPr>
              <w:pStyle w:val="21"/>
              <w:rPr>
                <w:sz w:val="18"/>
                <w:szCs w:val="18"/>
              </w:rPr>
            </w:pPr>
            <w:r w:rsidRPr="00DB4962">
              <w:rPr>
                <w:sz w:val="18"/>
                <w:szCs w:val="18"/>
              </w:rPr>
              <w:t>тысяч</w:t>
            </w:r>
          </w:p>
          <w:p w:rsidR="00DB4962" w:rsidRPr="00DB4962" w:rsidRDefault="00DB4962">
            <w:pPr>
              <w:pStyle w:val="21"/>
              <w:rPr>
                <w:sz w:val="18"/>
                <w:szCs w:val="18"/>
              </w:rPr>
            </w:pPr>
            <w:r w:rsidRPr="00DB4962">
              <w:rPr>
                <w:sz w:val="18"/>
                <w:szCs w:val="18"/>
              </w:rPr>
              <w:t>руб.</w:t>
            </w:r>
          </w:p>
        </w:tc>
        <w:tc>
          <w:tcPr>
            <w:tcW w:w="722" w:type="dxa"/>
            <w:vAlign w:val="center"/>
          </w:tcPr>
          <w:p w:rsidR="00DB4962" w:rsidRPr="00DB4962" w:rsidRDefault="00DB4962">
            <w:pPr>
              <w:pStyle w:val="21"/>
              <w:rPr>
                <w:sz w:val="18"/>
                <w:szCs w:val="18"/>
              </w:rPr>
            </w:pPr>
            <w:r w:rsidRPr="00DB4962">
              <w:rPr>
                <w:sz w:val="18"/>
                <w:szCs w:val="18"/>
              </w:rPr>
              <w:t>в %   к итогу</w:t>
            </w:r>
          </w:p>
        </w:tc>
        <w:tc>
          <w:tcPr>
            <w:tcW w:w="723" w:type="dxa"/>
            <w:vAlign w:val="center"/>
          </w:tcPr>
          <w:p w:rsidR="00DB4962" w:rsidRPr="00DB4962" w:rsidRDefault="00DB4962">
            <w:pPr>
              <w:pStyle w:val="21"/>
              <w:rPr>
                <w:sz w:val="18"/>
                <w:szCs w:val="18"/>
              </w:rPr>
            </w:pPr>
            <w:r w:rsidRPr="00DB4962">
              <w:rPr>
                <w:sz w:val="18"/>
                <w:szCs w:val="18"/>
              </w:rPr>
              <w:t>тысяч</w:t>
            </w:r>
          </w:p>
          <w:p w:rsidR="00DB4962" w:rsidRPr="00DB4962" w:rsidRDefault="00DB4962">
            <w:pPr>
              <w:pStyle w:val="21"/>
              <w:rPr>
                <w:sz w:val="18"/>
                <w:szCs w:val="18"/>
              </w:rPr>
            </w:pPr>
            <w:r w:rsidRPr="00DB4962">
              <w:rPr>
                <w:sz w:val="18"/>
                <w:szCs w:val="18"/>
              </w:rPr>
              <w:t>руб.</w:t>
            </w:r>
          </w:p>
        </w:tc>
        <w:tc>
          <w:tcPr>
            <w:tcW w:w="723" w:type="dxa"/>
            <w:vAlign w:val="center"/>
          </w:tcPr>
          <w:p w:rsidR="00DB4962" w:rsidRPr="00DB4962" w:rsidRDefault="00DB4962">
            <w:pPr>
              <w:pStyle w:val="21"/>
              <w:rPr>
                <w:sz w:val="18"/>
                <w:szCs w:val="18"/>
              </w:rPr>
            </w:pPr>
            <w:r w:rsidRPr="00DB4962">
              <w:rPr>
                <w:sz w:val="18"/>
                <w:szCs w:val="18"/>
              </w:rPr>
              <w:t>в %   к итогу</w:t>
            </w:r>
          </w:p>
        </w:tc>
      </w:tr>
      <w:tr w:rsidR="00DB4962" w:rsidRPr="00DB4962">
        <w:tc>
          <w:tcPr>
            <w:tcW w:w="2628" w:type="dxa"/>
            <w:vAlign w:val="center"/>
          </w:tcPr>
          <w:p w:rsidR="00DB4962" w:rsidRPr="00DB4962" w:rsidRDefault="00DB4962">
            <w:pPr>
              <w:pStyle w:val="21"/>
              <w:jc w:val="left"/>
              <w:rPr>
                <w:sz w:val="18"/>
                <w:szCs w:val="18"/>
              </w:rPr>
            </w:pPr>
            <w:r w:rsidRPr="00DB4962">
              <w:rPr>
                <w:sz w:val="18"/>
                <w:szCs w:val="18"/>
              </w:rPr>
              <w:t xml:space="preserve">Производственные запасы </w:t>
            </w:r>
          </w:p>
          <w:p w:rsidR="00DB4962" w:rsidRPr="00DB4962" w:rsidRDefault="00DB4962">
            <w:pPr>
              <w:pStyle w:val="21"/>
              <w:jc w:val="left"/>
              <w:rPr>
                <w:sz w:val="18"/>
                <w:szCs w:val="18"/>
              </w:rPr>
            </w:pPr>
            <w:r w:rsidRPr="00DB4962">
              <w:rPr>
                <w:sz w:val="18"/>
                <w:szCs w:val="18"/>
              </w:rPr>
              <w:t>(сырье и материалы)</w:t>
            </w:r>
          </w:p>
        </w:tc>
        <w:tc>
          <w:tcPr>
            <w:tcW w:w="722" w:type="dxa"/>
            <w:vAlign w:val="center"/>
          </w:tcPr>
          <w:p w:rsidR="00DB4962" w:rsidRPr="00DB4962" w:rsidRDefault="00DB4962">
            <w:pPr>
              <w:pStyle w:val="21"/>
              <w:spacing w:line="360" w:lineRule="auto"/>
              <w:rPr>
                <w:sz w:val="18"/>
                <w:szCs w:val="18"/>
              </w:rPr>
            </w:pPr>
            <w:r w:rsidRPr="00DB4962">
              <w:rPr>
                <w:sz w:val="18"/>
                <w:szCs w:val="18"/>
              </w:rPr>
              <w:t>9788</w:t>
            </w:r>
          </w:p>
        </w:tc>
        <w:tc>
          <w:tcPr>
            <w:tcW w:w="723" w:type="dxa"/>
            <w:vAlign w:val="center"/>
          </w:tcPr>
          <w:p w:rsidR="00DB4962" w:rsidRPr="00DB4962" w:rsidRDefault="00DB4962">
            <w:pPr>
              <w:pStyle w:val="21"/>
              <w:spacing w:line="360" w:lineRule="auto"/>
              <w:rPr>
                <w:sz w:val="18"/>
                <w:szCs w:val="18"/>
              </w:rPr>
            </w:pPr>
            <w:r w:rsidRPr="00DB4962">
              <w:rPr>
                <w:sz w:val="18"/>
                <w:szCs w:val="18"/>
              </w:rPr>
              <w:t>77,6</w:t>
            </w:r>
          </w:p>
        </w:tc>
        <w:tc>
          <w:tcPr>
            <w:tcW w:w="722" w:type="dxa"/>
            <w:vAlign w:val="center"/>
          </w:tcPr>
          <w:p w:rsidR="00DB4962" w:rsidRPr="00DB4962" w:rsidRDefault="00DB4962">
            <w:pPr>
              <w:pStyle w:val="21"/>
              <w:spacing w:line="360" w:lineRule="auto"/>
              <w:rPr>
                <w:sz w:val="18"/>
                <w:szCs w:val="18"/>
              </w:rPr>
            </w:pPr>
            <w:r w:rsidRPr="00DB4962">
              <w:rPr>
                <w:sz w:val="18"/>
                <w:szCs w:val="18"/>
              </w:rPr>
              <w:t>12493</w:t>
            </w:r>
          </w:p>
        </w:tc>
        <w:tc>
          <w:tcPr>
            <w:tcW w:w="723" w:type="dxa"/>
            <w:vAlign w:val="center"/>
          </w:tcPr>
          <w:p w:rsidR="00DB4962" w:rsidRPr="00DB4962" w:rsidRDefault="00DB4962">
            <w:pPr>
              <w:pStyle w:val="21"/>
              <w:spacing w:line="360" w:lineRule="auto"/>
              <w:rPr>
                <w:sz w:val="18"/>
                <w:szCs w:val="18"/>
              </w:rPr>
            </w:pPr>
            <w:r w:rsidRPr="00DB4962">
              <w:rPr>
                <w:sz w:val="18"/>
                <w:szCs w:val="18"/>
              </w:rPr>
              <w:t>72,65</w:t>
            </w:r>
          </w:p>
        </w:tc>
        <w:tc>
          <w:tcPr>
            <w:tcW w:w="723" w:type="dxa"/>
            <w:vAlign w:val="center"/>
          </w:tcPr>
          <w:p w:rsidR="00DB4962" w:rsidRPr="00DB4962" w:rsidRDefault="00DB4962">
            <w:pPr>
              <w:pStyle w:val="21"/>
              <w:spacing w:line="360" w:lineRule="auto"/>
              <w:rPr>
                <w:sz w:val="18"/>
                <w:szCs w:val="18"/>
              </w:rPr>
            </w:pPr>
            <w:r w:rsidRPr="00DB4962">
              <w:rPr>
                <w:sz w:val="18"/>
                <w:szCs w:val="18"/>
              </w:rPr>
              <w:t>23256</w:t>
            </w:r>
          </w:p>
        </w:tc>
        <w:tc>
          <w:tcPr>
            <w:tcW w:w="722" w:type="dxa"/>
            <w:vAlign w:val="center"/>
          </w:tcPr>
          <w:p w:rsidR="00DB4962" w:rsidRPr="00DB4962" w:rsidRDefault="00DB4962">
            <w:pPr>
              <w:pStyle w:val="21"/>
              <w:spacing w:line="360" w:lineRule="auto"/>
              <w:rPr>
                <w:sz w:val="18"/>
                <w:szCs w:val="18"/>
              </w:rPr>
            </w:pPr>
            <w:r w:rsidRPr="00DB4962">
              <w:rPr>
                <w:sz w:val="18"/>
                <w:szCs w:val="18"/>
              </w:rPr>
              <w:t>73,86</w:t>
            </w:r>
          </w:p>
        </w:tc>
        <w:tc>
          <w:tcPr>
            <w:tcW w:w="723" w:type="dxa"/>
            <w:vAlign w:val="center"/>
          </w:tcPr>
          <w:p w:rsidR="00DB4962" w:rsidRPr="00DB4962" w:rsidRDefault="00DB4962">
            <w:pPr>
              <w:pStyle w:val="21"/>
              <w:spacing w:line="360" w:lineRule="auto"/>
              <w:rPr>
                <w:w w:val="90"/>
                <w:sz w:val="18"/>
                <w:szCs w:val="18"/>
              </w:rPr>
            </w:pPr>
            <w:r w:rsidRPr="00DB4962">
              <w:rPr>
                <w:w w:val="90"/>
                <w:sz w:val="18"/>
                <w:szCs w:val="18"/>
              </w:rPr>
              <w:t>+13468</w:t>
            </w:r>
          </w:p>
        </w:tc>
        <w:tc>
          <w:tcPr>
            <w:tcW w:w="722" w:type="dxa"/>
            <w:vAlign w:val="center"/>
          </w:tcPr>
          <w:p w:rsidR="00DB4962" w:rsidRPr="00DB4962" w:rsidRDefault="00DB4962">
            <w:pPr>
              <w:pStyle w:val="21"/>
              <w:spacing w:line="360" w:lineRule="auto"/>
              <w:rPr>
                <w:sz w:val="18"/>
                <w:szCs w:val="18"/>
              </w:rPr>
            </w:pPr>
            <w:r w:rsidRPr="00DB4962">
              <w:rPr>
                <w:sz w:val="18"/>
                <w:szCs w:val="18"/>
              </w:rPr>
              <w:t>71,36</w:t>
            </w:r>
          </w:p>
        </w:tc>
        <w:tc>
          <w:tcPr>
            <w:tcW w:w="723" w:type="dxa"/>
            <w:vAlign w:val="center"/>
          </w:tcPr>
          <w:p w:rsidR="00DB4962" w:rsidRPr="00DB4962" w:rsidRDefault="00DB4962">
            <w:pPr>
              <w:pStyle w:val="21"/>
              <w:spacing w:line="360" w:lineRule="auto"/>
              <w:rPr>
                <w:w w:val="90"/>
                <w:sz w:val="18"/>
                <w:szCs w:val="18"/>
              </w:rPr>
            </w:pPr>
            <w:r w:rsidRPr="00DB4962">
              <w:rPr>
                <w:w w:val="90"/>
                <w:sz w:val="18"/>
                <w:szCs w:val="18"/>
              </w:rPr>
              <w:t>+10763</w:t>
            </w:r>
          </w:p>
        </w:tc>
        <w:tc>
          <w:tcPr>
            <w:tcW w:w="723" w:type="dxa"/>
            <w:vAlign w:val="center"/>
          </w:tcPr>
          <w:p w:rsidR="00DB4962" w:rsidRPr="00DB4962" w:rsidRDefault="00DB4962">
            <w:pPr>
              <w:pStyle w:val="21"/>
              <w:spacing w:line="360" w:lineRule="auto"/>
              <w:rPr>
                <w:sz w:val="18"/>
                <w:szCs w:val="18"/>
              </w:rPr>
            </w:pPr>
            <w:r w:rsidRPr="00DB4962">
              <w:rPr>
                <w:sz w:val="18"/>
                <w:szCs w:val="18"/>
              </w:rPr>
              <w:t>75,31</w:t>
            </w:r>
          </w:p>
        </w:tc>
      </w:tr>
      <w:tr w:rsidR="00DB4962" w:rsidRPr="00DB4962">
        <w:tc>
          <w:tcPr>
            <w:tcW w:w="2628" w:type="dxa"/>
            <w:vAlign w:val="center"/>
          </w:tcPr>
          <w:p w:rsidR="00DB4962" w:rsidRPr="00DB4962" w:rsidRDefault="00DB4962">
            <w:pPr>
              <w:pStyle w:val="21"/>
              <w:jc w:val="left"/>
              <w:rPr>
                <w:sz w:val="18"/>
                <w:szCs w:val="18"/>
              </w:rPr>
            </w:pPr>
            <w:r w:rsidRPr="00DB4962">
              <w:rPr>
                <w:sz w:val="18"/>
                <w:szCs w:val="18"/>
              </w:rPr>
              <w:t>Малоценные и быстроизна-шивающиеся предметы</w:t>
            </w:r>
          </w:p>
          <w:p w:rsidR="00DB4962" w:rsidRPr="00DB4962" w:rsidRDefault="00DB4962">
            <w:pPr>
              <w:pStyle w:val="21"/>
              <w:jc w:val="left"/>
              <w:rPr>
                <w:sz w:val="18"/>
                <w:szCs w:val="18"/>
              </w:rPr>
            </w:pPr>
            <w:r w:rsidRPr="00DB4962">
              <w:rPr>
                <w:sz w:val="18"/>
                <w:szCs w:val="18"/>
              </w:rPr>
              <w:t xml:space="preserve"> (по остаточной стоимости)</w:t>
            </w:r>
          </w:p>
        </w:tc>
        <w:tc>
          <w:tcPr>
            <w:tcW w:w="722" w:type="dxa"/>
            <w:vAlign w:val="center"/>
          </w:tcPr>
          <w:p w:rsidR="00DB4962" w:rsidRPr="00DB4962" w:rsidRDefault="00DB4962">
            <w:pPr>
              <w:pStyle w:val="21"/>
              <w:spacing w:line="360" w:lineRule="auto"/>
              <w:rPr>
                <w:sz w:val="18"/>
                <w:szCs w:val="18"/>
              </w:rPr>
            </w:pPr>
            <w:r w:rsidRPr="00DB4962">
              <w:rPr>
                <w:sz w:val="18"/>
                <w:szCs w:val="18"/>
              </w:rPr>
              <w:t>779</w:t>
            </w:r>
          </w:p>
        </w:tc>
        <w:tc>
          <w:tcPr>
            <w:tcW w:w="723" w:type="dxa"/>
            <w:vAlign w:val="center"/>
          </w:tcPr>
          <w:p w:rsidR="00DB4962" w:rsidRPr="00DB4962" w:rsidRDefault="00DB4962">
            <w:pPr>
              <w:pStyle w:val="21"/>
              <w:spacing w:line="360" w:lineRule="auto"/>
              <w:rPr>
                <w:sz w:val="18"/>
                <w:szCs w:val="18"/>
              </w:rPr>
            </w:pPr>
            <w:r w:rsidRPr="00DB4962">
              <w:rPr>
                <w:sz w:val="18"/>
                <w:szCs w:val="18"/>
              </w:rPr>
              <w:t>6,17</w:t>
            </w:r>
          </w:p>
        </w:tc>
        <w:tc>
          <w:tcPr>
            <w:tcW w:w="722" w:type="dxa"/>
            <w:vAlign w:val="center"/>
          </w:tcPr>
          <w:p w:rsidR="00DB4962" w:rsidRPr="00DB4962" w:rsidRDefault="00DB4962">
            <w:pPr>
              <w:pStyle w:val="21"/>
              <w:spacing w:line="360" w:lineRule="auto"/>
              <w:rPr>
                <w:sz w:val="18"/>
                <w:szCs w:val="18"/>
              </w:rPr>
            </w:pPr>
            <w:r w:rsidRPr="00DB4962">
              <w:rPr>
                <w:sz w:val="18"/>
                <w:szCs w:val="18"/>
              </w:rPr>
              <w:t>989</w:t>
            </w:r>
          </w:p>
        </w:tc>
        <w:tc>
          <w:tcPr>
            <w:tcW w:w="723" w:type="dxa"/>
            <w:vAlign w:val="center"/>
          </w:tcPr>
          <w:p w:rsidR="00DB4962" w:rsidRPr="00DB4962" w:rsidRDefault="00DB4962">
            <w:pPr>
              <w:pStyle w:val="21"/>
              <w:spacing w:line="360" w:lineRule="auto"/>
              <w:rPr>
                <w:sz w:val="18"/>
                <w:szCs w:val="18"/>
              </w:rPr>
            </w:pPr>
            <w:r w:rsidRPr="00DB4962">
              <w:rPr>
                <w:sz w:val="18"/>
                <w:szCs w:val="18"/>
              </w:rPr>
              <w:t>5,75</w:t>
            </w:r>
          </w:p>
        </w:tc>
        <w:tc>
          <w:tcPr>
            <w:tcW w:w="723" w:type="dxa"/>
            <w:vAlign w:val="center"/>
          </w:tcPr>
          <w:p w:rsidR="00DB4962" w:rsidRPr="00DB4962" w:rsidRDefault="00DB4962">
            <w:pPr>
              <w:pStyle w:val="21"/>
              <w:spacing w:line="360" w:lineRule="auto"/>
              <w:rPr>
                <w:sz w:val="18"/>
                <w:szCs w:val="18"/>
              </w:rPr>
            </w:pPr>
            <w:r w:rsidRPr="00DB4962">
              <w:rPr>
                <w:sz w:val="18"/>
                <w:szCs w:val="18"/>
              </w:rPr>
              <w:t>1108</w:t>
            </w:r>
          </w:p>
        </w:tc>
        <w:tc>
          <w:tcPr>
            <w:tcW w:w="722" w:type="dxa"/>
            <w:vAlign w:val="center"/>
          </w:tcPr>
          <w:p w:rsidR="00DB4962" w:rsidRPr="00DB4962" w:rsidRDefault="00DB4962">
            <w:pPr>
              <w:pStyle w:val="21"/>
              <w:spacing w:line="360" w:lineRule="auto"/>
              <w:rPr>
                <w:sz w:val="18"/>
                <w:szCs w:val="18"/>
              </w:rPr>
            </w:pPr>
            <w:r w:rsidRPr="00DB4962">
              <w:rPr>
                <w:sz w:val="18"/>
                <w:szCs w:val="18"/>
              </w:rPr>
              <w:t>3,52</w:t>
            </w:r>
          </w:p>
        </w:tc>
        <w:tc>
          <w:tcPr>
            <w:tcW w:w="723" w:type="dxa"/>
            <w:vAlign w:val="center"/>
          </w:tcPr>
          <w:p w:rsidR="00DB4962" w:rsidRPr="00DB4962" w:rsidRDefault="00DB4962">
            <w:pPr>
              <w:pStyle w:val="21"/>
              <w:spacing w:line="360" w:lineRule="auto"/>
              <w:rPr>
                <w:sz w:val="18"/>
                <w:szCs w:val="18"/>
              </w:rPr>
            </w:pPr>
            <w:r w:rsidRPr="00DB4962">
              <w:rPr>
                <w:sz w:val="18"/>
                <w:szCs w:val="18"/>
              </w:rPr>
              <w:t>+329</w:t>
            </w:r>
          </w:p>
        </w:tc>
        <w:tc>
          <w:tcPr>
            <w:tcW w:w="722" w:type="dxa"/>
            <w:vAlign w:val="center"/>
          </w:tcPr>
          <w:p w:rsidR="00DB4962" w:rsidRPr="00DB4962" w:rsidRDefault="00DB4962">
            <w:pPr>
              <w:pStyle w:val="21"/>
              <w:spacing w:line="360" w:lineRule="auto"/>
              <w:rPr>
                <w:sz w:val="18"/>
                <w:szCs w:val="18"/>
              </w:rPr>
            </w:pPr>
            <w:r w:rsidRPr="00DB4962">
              <w:rPr>
                <w:sz w:val="18"/>
                <w:szCs w:val="18"/>
              </w:rPr>
              <w:t>1,74</w:t>
            </w:r>
          </w:p>
        </w:tc>
        <w:tc>
          <w:tcPr>
            <w:tcW w:w="723" w:type="dxa"/>
            <w:vAlign w:val="center"/>
          </w:tcPr>
          <w:p w:rsidR="00DB4962" w:rsidRPr="00DB4962" w:rsidRDefault="00DB4962">
            <w:pPr>
              <w:pStyle w:val="21"/>
              <w:spacing w:line="360" w:lineRule="auto"/>
              <w:rPr>
                <w:sz w:val="18"/>
                <w:szCs w:val="18"/>
              </w:rPr>
            </w:pPr>
            <w:r w:rsidRPr="00DB4962">
              <w:rPr>
                <w:sz w:val="18"/>
                <w:szCs w:val="18"/>
              </w:rPr>
              <w:t>+119</w:t>
            </w:r>
          </w:p>
        </w:tc>
        <w:tc>
          <w:tcPr>
            <w:tcW w:w="723" w:type="dxa"/>
            <w:vAlign w:val="center"/>
          </w:tcPr>
          <w:p w:rsidR="00DB4962" w:rsidRPr="00DB4962" w:rsidRDefault="00DB4962">
            <w:pPr>
              <w:pStyle w:val="21"/>
              <w:spacing w:line="360" w:lineRule="auto"/>
              <w:rPr>
                <w:sz w:val="18"/>
                <w:szCs w:val="18"/>
              </w:rPr>
            </w:pPr>
            <w:r w:rsidRPr="00DB4962">
              <w:rPr>
                <w:sz w:val="18"/>
                <w:szCs w:val="18"/>
              </w:rPr>
              <w:t>0,83</w:t>
            </w:r>
          </w:p>
        </w:tc>
      </w:tr>
      <w:tr w:rsidR="00DB4962" w:rsidRPr="00DB4962">
        <w:tc>
          <w:tcPr>
            <w:tcW w:w="2628" w:type="dxa"/>
            <w:vAlign w:val="center"/>
          </w:tcPr>
          <w:p w:rsidR="00DB4962" w:rsidRPr="00DB4962" w:rsidRDefault="00DB4962">
            <w:pPr>
              <w:pStyle w:val="21"/>
              <w:jc w:val="left"/>
              <w:rPr>
                <w:sz w:val="18"/>
                <w:szCs w:val="18"/>
              </w:rPr>
            </w:pPr>
            <w:r w:rsidRPr="00DB4962">
              <w:rPr>
                <w:sz w:val="18"/>
                <w:szCs w:val="18"/>
              </w:rPr>
              <w:t>Незавершенное строительство</w:t>
            </w:r>
          </w:p>
          <w:p w:rsidR="00DB4962" w:rsidRPr="00DB4962" w:rsidRDefault="00DB4962">
            <w:pPr>
              <w:pStyle w:val="21"/>
              <w:jc w:val="left"/>
              <w:rPr>
                <w:sz w:val="18"/>
                <w:szCs w:val="18"/>
              </w:rPr>
            </w:pPr>
            <w:r w:rsidRPr="00DB4962">
              <w:rPr>
                <w:sz w:val="18"/>
                <w:szCs w:val="18"/>
              </w:rPr>
              <w:t>(Затраты)</w:t>
            </w:r>
          </w:p>
        </w:tc>
        <w:tc>
          <w:tcPr>
            <w:tcW w:w="722" w:type="dxa"/>
            <w:vAlign w:val="center"/>
          </w:tcPr>
          <w:p w:rsidR="00DB4962" w:rsidRPr="00DB4962" w:rsidRDefault="00DB4962">
            <w:pPr>
              <w:pStyle w:val="21"/>
              <w:spacing w:line="360" w:lineRule="auto"/>
              <w:rPr>
                <w:sz w:val="18"/>
                <w:szCs w:val="18"/>
              </w:rPr>
            </w:pPr>
            <w:r w:rsidRPr="00DB4962">
              <w:rPr>
                <w:sz w:val="18"/>
                <w:szCs w:val="18"/>
              </w:rPr>
              <w:t>52</w:t>
            </w:r>
          </w:p>
        </w:tc>
        <w:tc>
          <w:tcPr>
            <w:tcW w:w="723" w:type="dxa"/>
            <w:vAlign w:val="center"/>
          </w:tcPr>
          <w:p w:rsidR="00DB4962" w:rsidRPr="00DB4962" w:rsidRDefault="00DB4962">
            <w:pPr>
              <w:pStyle w:val="21"/>
              <w:spacing w:line="360" w:lineRule="auto"/>
              <w:rPr>
                <w:sz w:val="18"/>
                <w:szCs w:val="18"/>
              </w:rPr>
            </w:pPr>
            <w:r w:rsidRPr="00DB4962">
              <w:rPr>
                <w:sz w:val="18"/>
                <w:szCs w:val="18"/>
              </w:rPr>
              <w:t>0,41</w:t>
            </w:r>
          </w:p>
        </w:tc>
        <w:tc>
          <w:tcPr>
            <w:tcW w:w="722" w:type="dxa"/>
            <w:vAlign w:val="center"/>
          </w:tcPr>
          <w:p w:rsidR="00DB4962" w:rsidRPr="00DB4962" w:rsidRDefault="00DB4962">
            <w:pPr>
              <w:pStyle w:val="21"/>
              <w:spacing w:line="360" w:lineRule="auto"/>
              <w:rPr>
                <w:sz w:val="18"/>
                <w:szCs w:val="18"/>
              </w:rPr>
            </w:pPr>
            <w:r w:rsidRPr="00DB4962">
              <w:rPr>
                <w:sz w:val="18"/>
                <w:szCs w:val="18"/>
              </w:rPr>
              <w:t>-</w:t>
            </w:r>
          </w:p>
        </w:tc>
        <w:tc>
          <w:tcPr>
            <w:tcW w:w="723" w:type="dxa"/>
            <w:vAlign w:val="center"/>
          </w:tcPr>
          <w:p w:rsidR="00DB4962" w:rsidRPr="00DB4962" w:rsidRDefault="00DB4962">
            <w:pPr>
              <w:pStyle w:val="21"/>
              <w:spacing w:line="360" w:lineRule="auto"/>
              <w:rPr>
                <w:sz w:val="18"/>
                <w:szCs w:val="18"/>
              </w:rPr>
            </w:pPr>
          </w:p>
        </w:tc>
        <w:tc>
          <w:tcPr>
            <w:tcW w:w="723" w:type="dxa"/>
            <w:vAlign w:val="center"/>
          </w:tcPr>
          <w:p w:rsidR="00DB4962" w:rsidRPr="00DB4962" w:rsidRDefault="00DB4962">
            <w:pPr>
              <w:pStyle w:val="21"/>
              <w:spacing w:line="360" w:lineRule="auto"/>
              <w:rPr>
                <w:sz w:val="18"/>
                <w:szCs w:val="18"/>
              </w:rPr>
            </w:pPr>
            <w:r w:rsidRPr="00DB4962">
              <w:rPr>
                <w:sz w:val="18"/>
                <w:szCs w:val="18"/>
              </w:rPr>
              <w:t>-</w:t>
            </w:r>
          </w:p>
        </w:tc>
        <w:tc>
          <w:tcPr>
            <w:tcW w:w="722" w:type="dxa"/>
            <w:vAlign w:val="center"/>
          </w:tcPr>
          <w:p w:rsidR="00DB4962" w:rsidRPr="00DB4962" w:rsidRDefault="00DB4962">
            <w:pPr>
              <w:pStyle w:val="21"/>
              <w:spacing w:line="360" w:lineRule="auto"/>
              <w:rPr>
                <w:sz w:val="18"/>
                <w:szCs w:val="18"/>
              </w:rPr>
            </w:pPr>
          </w:p>
        </w:tc>
        <w:tc>
          <w:tcPr>
            <w:tcW w:w="723" w:type="dxa"/>
            <w:vAlign w:val="center"/>
          </w:tcPr>
          <w:p w:rsidR="00DB4962" w:rsidRPr="00DB4962" w:rsidRDefault="00DB4962">
            <w:pPr>
              <w:pStyle w:val="21"/>
              <w:spacing w:line="360" w:lineRule="auto"/>
              <w:rPr>
                <w:sz w:val="18"/>
                <w:szCs w:val="18"/>
              </w:rPr>
            </w:pPr>
            <w:r w:rsidRPr="00DB4962">
              <w:rPr>
                <w:sz w:val="18"/>
                <w:szCs w:val="18"/>
              </w:rPr>
              <w:t>-52</w:t>
            </w:r>
          </w:p>
        </w:tc>
        <w:tc>
          <w:tcPr>
            <w:tcW w:w="722" w:type="dxa"/>
            <w:vAlign w:val="center"/>
          </w:tcPr>
          <w:p w:rsidR="00DB4962" w:rsidRPr="00DB4962" w:rsidRDefault="00DB4962">
            <w:pPr>
              <w:pStyle w:val="21"/>
              <w:spacing w:line="360" w:lineRule="auto"/>
              <w:rPr>
                <w:sz w:val="18"/>
                <w:szCs w:val="18"/>
              </w:rPr>
            </w:pPr>
            <w:r w:rsidRPr="00DB4962">
              <w:rPr>
                <w:sz w:val="18"/>
                <w:szCs w:val="18"/>
              </w:rPr>
              <w:t>-0,27</w:t>
            </w:r>
          </w:p>
        </w:tc>
        <w:tc>
          <w:tcPr>
            <w:tcW w:w="723" w:type="dxa"/>
            <w:vAlign w:val="center"/>
          </w:tcPr>
          <w:p w:rsidR="00DB4962" w:rsidRPr="00DB4962" w:rsidRDefault="00DB4962">
            <w:pPr>
              <w:pStyle w:val="21"/>
              <w:spacing w:line="360" w:lineRule="auto"/>
              <w:rPr>
                <w:sz w:val="18"/>
                <w:szCs w:val="18"/>
              </w:rPr>
            </w:pPr>
            <w:r w:rsidRPr="00DB4962">
              <w:rPr>
                <w:sz w:val="18"/>
                <w:szCs w:val="18"/>
              </w:rPr>
              <w:t>-</w:t>
            </w:r>
          </w:p>
        </w:tc>
        <w:tc>
          <w:tcPr>
            <w:tcW w:w="723" w:type="dxa"/>
            <w:vAlign w:val="center"/>
          </w:tcPr>
          <w:p w:rsidR="00DB4962" w:rsidRPr="00DB4962" w:rsidRDefault="00DB4962">
            <w:pPr>
              <w:pStyle w:val="21"/>
              <w:spacing w:line="360" w:lineRule="auto"/>
              <w:rPr>
                <w:sz w:val="18"/>
                <w:szCs w:val="18"/>
              </w:rPr>
            </w:pPr>
          </w:p>
        </w:tc>
      </w:tr>
      <w:tr w:rsidR="00DB4962" w:rsidRPr="00DB4962">
        <w:tc>
          <w:tcPr>
            <w:tcW w:w="2628" w:type="dxa"/>
            <w:vAlign w:val="center"/>
          </w:tcPr>
          <w:p w:rsidR="00DB4962" w:rsidRPr="00DB4962" w:rsidRDefault="00DB4962">
            <w:pPr>
              <w:pStyle w:val="21"/>
              <w:spacing w:line="360" w:lineRule="auto"/>
              <w:jc w:val="left"/>
              <w:rPr>
                <w:sz w:val="18"/>
                <w:szCs w:val="18"/>
              </w:rPr>
            </w:pPr>
            <w:r w:rsidRPr="00DB4962">
              <w:rPr>
                <w:sz w:val="18"/>
                <w:szCs w:val="18"/>
              </w:rPr>
              <w:t>Расходы будущих периодов</w:t>
            </w:r>
          </w:p>
        </w:tc>
        <w:tc>
          <w:tcPr>
            <w:tcW w:w="722" w:type="dxa"/>
            <w:vAlign w:val="center"/>
          </w:tcPr>
          <w:p w:rsidR="00DB4962" w:rsidRPr="00DB4962" w:rsidRDefault="00DB4962">
            <w:pPr>
              <w:pStyle w:val="21"/>
              <w:spacing w:line="360" w:lineRule="auto"/>
              <w:rPr>
                <w:sz w:val="18"/>
                <w:szCs w:val="18"/>
              </w:rPr>
            </w:pPr>
            <w:r w:rsidRPr="00DB4962">
              <w:rPr>
                <w:sz w:val="18"/>
                <w:szCs w:val="18"/>
              </w:rPr>
              <w:t>-</w:t>
            </w:r>
          </w:p>
        </w:tc>
        <w:tc>
          <w:tcPr>
            <w:tcW w:w="723" w:type="dxa"/>
            <w:vAlign w:val="center"/>
          </w:tcPr>
          <w:p w:rsidR="00DB4962" w:rsidRPr="00DB4962" w:rsidRDefault="00DB4962">
            <w:pPr>
              <w:pStyle w:val="21"/>
              <w:spacing w:line="360" w:lineRule="auto"/>
              <w:rPr>
                <w:sz w:val="18"/>
                <w:szCs w:val="18"/>
              </w:rPr>
            </w:pPr>
          </w:p>
        </w:tc>
        <w:tc>
          <w:tcPr>
            <w:tcW w:w="722" w:type="dxa"/>
            <w:vAlign w:val="center"/>
          </w:tcPr>
          <w:p w:rsidR="00DB4962" w:rsidRPr="00DB4962" w:rsidRDefault="00DB4962">
            <w:pPr>
              <w:pStyle w:val="21"/>
              <w:spacing w:line="360" w:lineRule="auto"/>
              <w:rPr>
                <w:sz w:val="18"/>
                <w:szCs w:val="18"/>
              </w:rPr>
            </w:pPr>
            <w:r w:rsidRPr="00DB4962">
              <w:rPr>
                <w:sz w:val="18"/>
                <w:szCs w:val="18"/>
              </w:rPr>
              <w:t>17</w:t>
            </w:r>
          </w:p>
        </w:tc>
        <w:tc>
          <w:tcPr>
            <w:tcW w:w="723" w:type="dxa"/>
            <w:vAlign w:val="center"/>
          </w:tcPr>
          <w:p w:rsidR="00DB4962" w:rsidRPr="00DB4962" w:rsidRDefault="00DB4962">
            <w:pPr>
              <w:pStyle w:val="21"/>
              <w:spacing w:line="360" w:lineRule="auto"/>
              <w:rPr>
                <w:sz w:val="18"/>
                <w:szCs w:val="18"/>
              </w:rPr>
            </w:pPr>
            <w:r w:rsidRPr="00DB4962">
              <w:rPr>
                <w:sz w:val="18"/>
                <w:szCs w:val="18"/>
              </w:rPr>
              <w:t>0,1</w:t>
            </w:r>
          </w:p>
        </w:tc>
        <w:tc>
          <w:tcPr>
            <w:tcW w:w="723" w:type="dxa"/>
            <w:vAlign w:val="center"/>
          </w:tcPr>
          <w:p w:rsidR="00DB4962" w:rsidRPr="00DB4962" w:rsidRDefault="00DB4962">
            <w:pPr>
              <w:pStyle w:val="21"/>
              <w:spacing w:line="360" w:lineRule="auto"/>
              <w:rPr>
                <w:sz w:val="18"/>
                <w:szCs w:val="18"/>
              </w:rPr>
            </w:pPr>
            <w:r w:rsidRPr="00DB4962">
              <w:rPr>
                <w:sz w:val="18"/>
                <w:szCs w:val="18"/>
              </w:rPr>
              <w:t>5</w:t>
            </w:r>
          </w:p>
        </w:tc>
        <w:tc>
          <w:tcPr>
            <w:tcW w:w="722" w:type="dxa"/>
            <w:vAlign w:val="center"/>
          </w:tcPr>
          <w:p w:rsidR="00DB4962" w:rsidRPr="00DB4962" w:rsidRDefault="00DB4962">
            <w:pPr>
              <w:pStyle w:val="21"/>
              <w:spacing w:line="360" w:lineRule="auto"/>
              <w:rPr>
                <w:sz w:val="18"/>
                <w:szCs w:val="18"/>
              </w:rPr>
            </w:pPr>
            <w:r w:rsidRPr="00DB4962">
              <w:rPr>
                <w:sz w:val="18"/>
                <w:szCs w:val="18"/>
              </w:rPr>
              <w:t>0,02</w:t>
            </w:r>
          </w:p>
        </w:tc>
        <w:tc>
          <w:tcPr>
            <w:tcW w:w="723" w:type="dxa"/>
            <w:vAlign w:val="center"/>
          </w:tcPr>
          <w:p w:rsidR="00DB4962" w:rsidRPr="00DB4962" w:rsidRDefault="00DB4962">
            <w:pPr>
              <w:pStyle w:val="21"/>
              <w:spacing w:line="360" w:lineRule="auto"/>
              <w:rPr>
                <w:sz w:val="18"/>
                <w:szCs w:val="18"/>
              </w:rPr>
            </w:pPr>
            <w:r w:rsidRPr="00DB4962">
              <w:rPr>
                <w:sz w:val="18"/>
                <w:szCs w:val="18"/>
              </w:rPr>
              <w:t>+5</w:t>
            </w:r>
          </w:p>
        </w:tc>
        <w:tc>
          <w:tcPr>
            <w:tcW w:w="722" w:type="dxa"/>
            <w:vAlign w:val="center"/>
          </w:tcPr>
          <w:p w:rsidR="00DB4962" w:rsidRPr="00DB4962" w:rsidRDefault="00DB4962">
            <w:pPr>
              <w:pStyle w:val="21"/>
              <w:spacing w:line="360" w:lineRule="auto"/>
              <w:rPr>
                <w:sz w:val="18"/>
                <w:szCs w:val="18"/>
              </w:rPr>
            </w:pPr>
            <w:r w:rsidRPr="00DB4962">
              <w:rPr>
                <w:sz w:val="18"/>
                <w:szCs w:val="18"/>
              </w:rPr>
              <w:t>0,03</w:t>
            </w:r>
          </w:p>
        </w:tc>
        <w:tc>
          <w:tcPr>
            <w:tcW w:w="723" w:type="dxa"/>
            <w:vAlign w:val="center"/>
          </w:tcPr>
          <w:p w:rsidR="00DB4962" w:rsidRPr="00DB4962" w:rsidRDefault="00DB4962">
            <w:pPr>
              <w:pStyle w:val="21"/>
              <w:spacing w:line="360" w:lineRule="auto"/>
              <w:rPr>
                <w:sz w:val="18"/>
                <w:szCs w:val="18"/>
              </w:rPr>
            </w:pPr>
            <w:r w:rsidRPr="00DB4962">
              <w:rPr>
                <w:sz w:val="18"/>
                <w:szCs w:val="18"/>
              </w:rPr>
              <w:t>-12</w:t>
            </w:r>
          </w:p>
        </w:tc>
        <w:tc>
          <w:tcPr>
            <w:tcW w:w="723" w:type="dxa"/>
            <w:vAlign w:val="center"/>
          </w:tcPr>
          <w:p w:rsidR="00DB4962" w:rsidRPr="00DB4962" w:rsidRDefault="00DB4962">
            <w:pPr>
              <w:pStyle w:val="21"/>
              <w:spacing w:line="360" w:lineRule="auto"/>
              <w:rPr>
                <w:sz w:val="18"/>
                <w:szCs w:val="18"/>
              </w:rPr>
            </w:pPr>
            <w:r w:rsidRPr="00DB4962">
              <w:rPr>
                <w:sz w:val="18"/>
                <w:szCs w:val="18"/>
              </w:rPr>
              <w:t>-0,08</w:t>
            </w:r>
          </w:p>
        </w:tc>
      </w:tr>
      <w:tr w:rsidR="00DB4962" w:rsidRPr="00DB4962">
        <w:tc>
          <w:tcPr>
            <w:tcW w:w="2628" w:type="dxa"/>
            <w:vAlign w:val="center"/>
          </w:tcPr>
          <w:p w:rsidR="00DB4962" w:rsidRPr="00DB4962" w:rsidRDefault="00DB4962">
            <w:pPr>
              <w:pStyle w:val="21"/>
              <w:spacing w:line="360" w:lineRule="auto"/>
              <w:jc w:val="left"/>
              <w:rPr>
                <w:sz w:val="18"/>
                <w:szCs w:val="18"/>
              </w:rPr>
            </w:pPr>
            <w:r w:rsidRPr="00DB4962">
              <w:rPr>
                <w:sz w:val="18"/>
                <w:szCs w:val="18"/>
              </w:rPr>
              <w:t>Готовая продукция</w:t>
            </w:r>
          </w:p>
        </w:tc>
        <w:tc>
          <w:tcPr>
            <w:tcW w:w="722" w:type="dxa"/>
            <w:vAlign w:val="center"/>
          </w:tcPr>
          <w:p w:rsidR="00DB4962" w:rsidRPr="00DB4962" w:rsidRDefault="00DB4962">
            <w:pPr>
              <w:pStyle w:val="21"/>
              <w:spacing w:line="360" w:lineRule="auto"/>
              <w:rPr>
                <w:sz w:val="18"/>
                <w:szCs w:val="18"/>
              </w:rPr>
            </w:pPr>
            <w:r w:rsidRPr="00DB4962">
              <w:rPr>
                <w:sz w:val="18"/>
                <w:szCs w:val="18"/>
              </w:rPr>
              <w:t>1995</w:t>
            </w:r>
          </w:p>
        </w:tc>
        <w:tc>
          <w:tcPr>
            <w:tcW w:w="723" w:type="dxa"/>
            <w:vAlign w:val="center"/>
          </w:tcPr>
          <w:p w:rsidR="00DB4962" w:rsidRPr="00DB4962" w:rsidRDefault="00DB4962">
            <w:pPr>
              <w:pStyle w:val="21"/>
              <w:spacing w:line="360" w:lineRule="auto"/>
              <w:rPr>
                <w:sz w:val="18"/>
                <w:szCs w:val="18"/>
              </w:rPr>
            </w:pPr>
            <w:r w:rsidRPr="00DB4962">
              <w:rPr>
                <w:sz w:val="18"/>
                <w:szCs w:val="18"/>
              </w:rPr>
              <w:t>15,82</w:t>
            </w:r>
          </w:p>
        </w:tc>
        <w:tc>
          <w:tcPr>
            <w:tcW w:w="722" w:type="dxa"/>
            <w:vAlign w:val="center"/>
          </w:tcPr>
          <w:p w:rsidR="00DB4962" w:rsidRPr="00DB4962" w:rsidRDefault="00DB4962">
            <w:pPr>
              <w:pStyle w:val="21"/>
              <w:spacing w:line="360" w:lineRule="auto"/>
              <w:rPr>
                <w:sz w:val="18"/>
                <w:szCs w:val="18"/>
              </w:rPr>
            </w:pPr>
            <w:r w:rsidRPr="00DB4962">
              <w:rPr>
                <w:sz w:val="18"/>
                <w:szCs w:val="18"/>
              </w:rPr>
              <w:t>3692</w:t>
            </w:r>
          </w:p>
        </w:tc>
        <w:tc>
          <w:tcPr>
            <w:tcW w:w="723" w:type="dxa"/>
            <w:vAlign w:val="center"/>
          </w:tcPr>
          <w:p w:rsidR="00DB4962" w:rsidRPr="00DB4962" w:rsidRDefault="00DB4962">
            <w:pPr>
              <w:pStyle w:val="21"/>
              <w:spacing w:line="360" w:lineRule="auto"/>
              <w:rPr>
                <w:sz w:val="18"/>
                <w:szCs w:val="18"/>
              </w:rPr>
            </w:pPr>
            <w:r w:rsidRPr="00DB4962">
              <w:rPr>
                <w:sz w:val="18"/>
                <w:szCs w:val="18"/>
              </w:rPr>
              <w:t>21,47</w:t>
            </w:r>
          </w:p>
        </w:tc>
        <w:tc>
          <w:tcPr>
            <w:tcW w:w="723" w:type="dxa"/>
            <w:vAlign w:val="center"/>
          </w:tcPr>
          <w:p w:rsidR="00DB4962" w:rsidRPr="00DB4962" w:rsidRDefault="00DB4962">
            <w:pPr>
              <w:pStyle w:val="21"/>
              <w:spacing w:line="360" w:lineRule="auto"/>
              <w:rPr>
                <w:sz w:val="18"/>
                <w:szCs w:val="18"/>
              </w:rPr>
            </w:pPr>
            <w:r w:rsidRPr="00DB4962">
              <w:rPr>
                <w:sz w:val="18"/>
                <w:szCs w:val="18"/>
              </w:rPr>
              <w:t>7102</w:t>
            </w:r>
          </w:p>
        </w:tc>
        <w:tc>
          <w:tcPr>
            <w:tcW w:w="722" w:type="dxa"/>
            <w:vAlign w:val="center"/>
          </w:tcPr>
          <w:p w:rsidR="00DB4962" w:rsidRPr="00DB4962" w:rsidRDefault="00DB4962">
            <w:pPr>
              <w:pStyle w:val="21"/>
              <w:spacing w:line="360" w:lineRule="auto"/>
              <w:rPr>
                <w:sz w:val="18"/>
                <w:szCs w:val="18"/>
              </w:rPr>
            </w:pPr>
            <w:r w:rsidRPr="00DB4962">
              <w:rPr>
                <w:sz w:val="18"/>
                <w:szCs w:val="18"/>
              </w:rPr>
              <w:t>22,55</w:t>
            </w:r>
          </w:p>
        </w:tc>
        <w:tc>
          <w:tcPr>
            <w:tcW w:w="723" w:type="dxa"/>
            <w:vAlign w:val="center"/>
          </w:tcPr>
          <w:p w:rsidR="00DB4962" w:rsidRPr="00DB4962" w:rsidRDefault="00DB4962">
            <w:pPr>
              <w:pStyle w:val="21"/>
              <w:spacing w:line="360" w:lineRule="auto"/>
              <w:rPr>
                <w:sz w:val="18"/>
                <w:szCs w:val="18"/>
              </w:rPr>
            </w:pPr>
            <w:r w:rsidRPr="00DB4962">
              <w:rPr>
                <w:sz w:val="18"/>
                <w:szCs w:val="18"/>
              </w:rPr>
              <w:t>+5107</w:t>
            </w:r>
          </w:p>
        </w:tc>
        <w:tc>
          <w:tcPr>
            <w:tcW w:w="722" w:type="dxa"/>
            <w:vAlign w:val="center"/>
          </w:tcPr>
          <w:p w:rsidR="00DB4962" w:rsidRPr="00DB4962" w:rsidRDefault="00DB4962">
            <w:pPr>
              <w:pStyle w:val="21"/>
              <w:spacing w:line="360" w:lineRule="auto"/>
              <w:rPr>
                <w:sz w:val="18"/>
                <w:szCs w:val="18"/>
              </w:rPr>
            </w:pPr>
            <w:r w:rsidRPr="00DB4962">
              <w:rPr>
                <w:sz w:val="18"/>
                <w:szCs w:val="18"/>
              </w:rPr>
              <w:t>27,06</w:t>
            </w:r>
          </w:p>
        </w:tc>
        <w:tc>
          <w:tcPr>
            <w:tcW w:w="723" w:type="dxa"/>
            <w:vAlign w:val="center"/>
          </w:tcPr>
          <w:p w:rsidR="00DB4962" w:rsidRPr="00DB4962" w:rsidRDefault="00DB4962">
            <w:pPr>
              <w:pStyle w:val="21"/>
              <w:spacing w:line="360" w:lineRule="auto"/>
              <w:rPr>
                <w:sz w:val="18"/>
                <w:szCs w:val="18"/>
              </w:rPr>
            </w:pPr>
            <w:r w:rsidRPr="00DB4962">
              <w:rPr>
                <w:sz w:val="18"/>
                <w:szCs w:val="18"/>
              </w:rPr>
              <w:t>+3410</w:t>
            </w:r>
          </w:p>
        </w:tc>
        <w:tc>
          <w:tcPr>
            <w:tcW w:w="723" w:type="dxa"/>
            <w:vAlign w:val="center"/>
          </w:tcPr>
          <w:p w:rsidR="00DB4962" w:rsidRPr="00DB4962" w:rsidRDefault="00DB4962">
            <w:pPr>
              <w:pStyle w:val="21"/>
              <w:spacing w:line="360" w:lineRule="auto"/>
              <w:rPr>
                <w:sz w:val="18"/>
                <w:szCs w:val="18"/>
              </w:rPr>
            </w:pPr>
            <w:r w:rsidRPr="00DB4962">
              <w:rPr>
                <w:sz w:val="18"/>
                <w:szCs w:val="18"/>
              </w:rPr>
              <w:t>23,86</w:t>
            </w:r>
          </w:p>
        </w:tc>
      </w:tr>
      <w:tr w:rsidR="00DB4962" w:rsidRPr="00DB4962">
        <w:tc>
          <w:tcPr>
            <w:tcW w:w="2628" w:type="dxa"/>
            <w:vAlign w:val="center"/>
          </w:tcPr>
          <w:p w:rsidR="00DB4962" w:rsidRPr="00DB4962" w:rsidRDefault="00DB4962">
            <w:pPr>
              <w:pStyle w:val="21"/>
              <w:spacing w:line="360" w:lineRule="auto"/>
              <w:jc w:val="left"/>
              <w:rPr>
                <w:sz w:val="18"/>
                <w:szCs w:val="18"/>
              </w:rPr>
            </w:pPr>
            <w:r w:rsidRPr="00DB4962">
              <w:rPr>
                <w:sz w:val="18"/>
                <w:szCs w:val="18"/>
              </w:rPr>
              <w:t>Товары</w:t>
            </w:r>
          </w:p>
        </w:tc>
        <w:tc>
          <w:tcPr>
            <w:tcW w:w="722" w:type="dxa"/>
            <w:vAlign w:val="center"/>
          </w:tcPr>
          <w:p w:rsidR="00DB4962" w:rsidRPr="00DB4962" w:rsidRDefault="00DB4962">
            <w:pPr>
              <w:pStyle w:val="21"/>
              <w:spacing w:line="360" w:lineRule="auto"/>
              <w:rPr>
                <w:sz w:val="18"/>
                <w:szCs w:val="18"/>
              </w:rPr>
            </w:pPr>
            <w:r w:rsidRPr="00DB4962">
              <w:rPr>
                <w:sz w:val="18"/>
                <w:szCs w:val="18"/>
              </w:rPr>
              <w:t>-</w:t>
            </w:r>
          </w:p>
        </w:tc>
        <w:tc>
          <w:tcPr>
            <w:tcW w:w="723" w:type="dxa"/>
            <w:vAlign w:val="center"/>
          </w:tcPr>
          <w:p w:rsidR="00DB4962" w:rsidRPr="00DB4962" w:rsidRDefault="00DB4962">
            <w:pPr>
              <w:pStyle w:val="21"/>
              <w:spacing w:line="360" w:lineRule="auto"/>
              <w:rPr>
                <w:sz w:val="18"/>
                <w:szCs w:val="18"/>
              </w:rPr>
            </w:pPr>
          </w:p>
        </w:tc>
        <w:tc>
          <w:tcPr>
            <w:tcW w:w="722" w:type="dxa"/>
            <w:vAlign w:val="center"/>
          </w:tcPr>
          <w:p w:rsidR="00DB4962" w:rsidRPr="00DB4962" w:rsidRDefault="00DB4962">
            <w:pPr>
              <w:pStyle w:val="21"/>
              <w:spacing w:line="360" w:lineRule="auto"/>
              <w:rPr>
                <w:sz w:val="18"/>
                <w:szCs w:val="18"/>
              </w:rPr>
            </w:pPr>
            <w:r w:rsidRPr="00DB4962">
              <w:rPr>
                <w:sz w:val="18"/>
                <w:szCs w:val="18"/>
              </w:rPr>
              <w:t>-</w:t>
            </w:r>
          </w:p>
        </w:tc>
        <w:tc>
          <w:tcPr>
            <w:tcW w:w="723" w:type="dxa"/>
            <w:vAlign w:val="center"/>
          </w:tcPr>
          <w:p w:rsidR="00DB4962" w:rsidRPr="00DB4962" w:rsidRDefault="00DB4962">
            <w:pPr>
              <w:pStyle w:val="21"/>
              <w:spacing w:line="360" w:lineRule="auto"/>
              <w:rPr>
                <w:sz w:val="18"/>
                <w:szCs w:val="18"/>
              </w:rPr>
            </w:pPr>
          </w:p>
        </w:tc>
        <w:tc>
          <w:tcPr>
            <w:tcW w:w="723" w:type="dxa"/>
            <w:vAlign w:val="center"/>
          </w:tcPr>
          <w:p w:rsidR="00DB4962" w:rsidRPr="00DB4962" w:rsidRDefault="00DB4962">
            <w:pPr>
              <w:pStyle w:val="21"/>
              <w:spacing w:line="360" w:lineRule="auto"/>
              <w:rPr>
                <w:sz w:val="18"/>
                <w:szCs w:val="18"/>
              </w:rPr>
            </w:pPr>
            <w:r w:rsidRPr="00DB4962">
              <w:rPr>
                <w:sz w:val="18"/>
                <w:szCs w:val="18"/>
              </w:rPr>
              <w:t>-</w:t>
            </w:r>
          </w:p>
        </w:tc>
        <w:tc>
          <w:tcPr>
            <w:tcW w:w="722" w:type="dxa"/>
            <w:vAlign w:val="center"/>
          </w:tcPr>
          <w:p w:rsidR="00DB4962" w:rsidRPr="00DB4962" w:rsidRDefault="00DB4962">
            <w:pPr>
              <w:pStyle w:val="21"/>
              <w:spacing w:line="360" w:lineRule="auto"/>
              <w:rPr>
                <w:sz w:val="18"/>
                <w:szCs w:val="18"/>
              </w:rPr>
            </w:pPr>
          </w:p>
        </w:tc>
        <w:tc>
          <w:tcPr>
            <w:tcW w:w="723" w:type="dxa"/>
            <w:vAlign w:val="center"/>
          </w:tcPr>
          <w:p w:rsidR="00DB4962" w:rsidRPr="00DB4962" w:rsidRDefault="00DB4962">
            <w:pPr>
              <w:pStyle w:val="21"/>
              <w:spacing w:line="360" w:lineRule="auto"/>
              <w:rPr>
                <w:sz w:val="18"/>
                <w:szCs w:val="18"/>
              </w:rPr>
            </w:pPr>
            <w:r w:rsidRPr="00DB4962">
              <w:rPr>
                <w:sz w:val="18"/>
                <w:szCs w:val="18"/>
              </w:rPr>
              <w:t>-</w:t>
            </w:r>
          </w:p>
        </w:tc>
        <w:tc>
          <w:tcPr>
            <w:tcW w:w="722" w:type="dxa"/>
            <w:vAlign w:val="center"/>
          </w:tcPr>
          <w:p w:rsidR="00DB4962" w:rsidRPr="00DB4962" w:rsidRDefault="00DB4962">
            <w:pPr>
              <w:pStyle w:val="21"/>
              <w:spacing w:line="360" w:lineRule="auto"/>
              <w:rPr>
                <w:sz w:val="18"/>
                <w:szCs w:val="18"/>
              </w:rPr>
            </w:pPr>
          </w:p>
        </w:tc>
        <w:tc>
          <w:tcPr>
            <w:tcW w:w="723" w:type="dxa"/>
            <w:vAlign w:val="center"/>
          </w:tcPr>
          <w:p w:rsidR="00DB4962" w:rsidRPr="00DB4962" w:rsidRDefault="00DB4962">
            <w:pPr>
              <w:pStyle w:val="21"/>
              <w:spacing w:line="360" w:lineRule="auto"/>
              <w:rPr>
                <w:sz w:val="18"/>
                <w:szCs w:val="18"/>
              </w:rPr>
            </w:pPr>
            <w:r w:rsidRPr="00DB4962">
              <w:rPr>
                <w:sz w:val="18"/>
                <w:szCs w:val="18"/>
              </w:rPr>
              <w:t>-</w:t>
            </w:r>
          </w:p>
        </w:tc>
        <w:tc>
          <w:tcPr>
            <w:tcW w:w="723" w:type="dxa"/>
            <w:vAlign w:val="center"/>
          </w:tcPr>
          <w:p w:rsidR="00DB4962" w:rsidRPr="00DB4962" w:rsidRDefault="00DB4962">
            <w:pPr>
              <w:pStyle w:val="21"/>
              <w:spacing w:line="360" w:lineRule="auto"/>
              <w:rPr>
                <w:sz w:val="18"/>
                <w:szCs w:val="18"/>
              </w:rPr>
            </w:pPr>
          </w:p>
        </w:tc>
      </w:tr>
      <w:tr w:rsidR="00DB4962" w:rsidRPr="00DB4962">
        <w:tc>
          <w:tcPr>
            <w:tcW w:w="2628" w:type="dxa"/>
            <w:vAlign w:val="center"/>
          </w:tcPr>
          <w:p w:rsidR="00DB4962" w:rsidRPr="00DB4962" w:rsidRDefault="00DB4962">
            <w:pPr>
              <w:pStyle w:val="21"/>
              <w:spacing w:line="360" w:lineRule="auto"/>
              <w:jc w:val="left"/>
              <w:rPr>
                <w:sz w:val="18"/>
                <w:szCs w:val="18"/>
              </w:rPr>
            </w:pPr>
            <w:r w:rsidRPr="00DB4962">
              <w:rPr>
                <w:sz w:val="18"/>
                <w:szCs w:val="18"/>
              </w:rPr>
              <w:t>Прочие запасы и затраты</w:t>
            </w:r>
          </w:p>
        </w:tc>
        <w:tc>
          <w:tcPr>
            <w:tcW w:w="722" w:type="dxa"/>
            <w:vAlign w:val="center"/>
          </w:tcPr>
          <w:p w:rsidR="00DB4962" w:rsidRPr="00DB4962" w:rsidRDefault="00DB4962">
            <w:pPr>
              <w:pStyle w:val="21"/>
              <w:spacing w:line="360" w:lineRule="auto"/>
              <w:rPr>
                <w:sz w:val="18"/>
                <w:szCs w:val="18"/>
              </w:rPr>
            </w:pPr>
            <w:r w:rsidRPr="00DB4962">
              <w:rPr>
                <w:sz w:val="18"/>
                <w:szCs w:val="18"/>
              </w:rPr>
              <w:t>-</w:t>
            </w:r>
          </w:p>
        </w:tc>
        <w:tc>
          <w:tcPr>
            <w:tcW w:w="723" w:type="dxa"/>
            <w:vAlign w:val="center"/>
          </w:tcPr>
          <w:p w:rsidR="00DB4962" w:rsidRPr="00DB4962" w:rsidRDefault="00DB4962">
            <w:pPr>
              <w:pStyle w:val="21"/>
              <w:spacing w:line="360" w:lineRule="auto"/>
              <w:rPr>
                <w:sz w:val="18"/>
                <w:szCs w:val="18"/>
              </w:rPr>
            </w:pPr>
          </w:p>
        </w:tc>
        <w:tc>
          <w:tcPr>
            <w:tcW w:w="722" w:type="dxa"/>
            <w:vAlign w:val="center"/>
          </w:tcPr>
          <w:p w:rsidR="00DB4962" w:rsidRPr="00DB4962" w:rsidRDefault="00DB4962">
            <w:pPr>
              <w:pStyle w:val="21"/>
              <w:spacing w:line="360" w:lineRule="auto"/>
              <w:rPr>
                <w:sz w:val="18"/>
                <w:szCs w:val="18"/>
              </w:rPr>
            </w:pPr>
            <w:r w:rsidRPr="00DB4962">
              <w:rPr>
                <w:sz w:val="18"/>
                <w:szCs w:val="18"/>
              </w:rPr>
              <w:t>5</w:t>
            </w:r>
          </w:p>
        </w:tc>
        <w:tc>
          <w:tcPr>
            <w:tcW w:w="723" w:type="dxa"/>
            <w:vAlign w:val="center"/>
          </w:tcPr>
          <w:p w:rsidR="00DB4962" w:rsidRPr="00DB4962" w:rsidRDefault="00DB4962">
            <w:pPr>
              <w:pStyle w:val="21"/>
              <w:spacing w:line="360" w:lineRule="auto"/>
              <w:rPr>
                <w:sz w:val="18"/>
                <w:szCs w:val="18"/>
              </w:rPr>
            </w:pPr>
            <w:r w:rsidRPr="00DB4962">
              <w:rPr>
                <w:sz w:val="18"/>
                <w:szCs w:val="18"/>
              </w:rPr>
              <w:t>0,03</w:t>
            </w:r>
          </w:p>
        </w:tc>
        <w:tc>
          <w:tcPr>
            <w:tcW w:w="723" w:type="dxa"/>
            <w:vAlign w:val="center"/>
          </w:tcPr>
          <w:p w:rsidR="00DB4962" w:rsidRPr="00DB4962" w:rsidRDefault="00DB4962">
            <w:pPr>
              <w:pStyle w:val="21"/>
              <w:spacing w:line="360" w:lineRule="auto"/>
              <w:rPr>
                <w:sz w:val="18"/>
                <w:szCs w:val="18"/>
              </w:rPr>
            </w:pPr>
            <w:r w:rsidRPr="00DB4962">
              <w:rPr>
                <w:sz w:val="18"/>
                <w:szCs w:val="18"/>
              </w:rPr>
              <w:t>16</w:t>
            </w:r>
          </w:p>
        </w:tc>
        <w:tc>
          <w:tcPr>
            <w:tcW w:w="722" w:type="dxa"/>
            <w:vAlign w:val="center"/>
          </w:tcPr>
          <w:p w:rsidR="00DB4962" w:rsidRPr="00DB4962" w:rsidRDefault="00DB4962">
            <w:pPr>
              <w:pStyle w:val="21"/>
              <w:spacing w:line="360" w:lineRule="auto"/>
              <w:rPr>
                <w:sz w:val="18"/>
                <w:szCs w:val="18"/>
              </w:rPr>
            </w:pPr>
            <w:r w:rsidRPr="00DB4962">
              <w:rPr>
                <w:sz w:val="18"/>
                <w:szCs w:val="18"/>
              </w:rPr>
              <w:t>0,05</w:t>
            </w:r>
          </w:p>
        </w:tc>
        <w:tc>
          <w:tcPr>
            <w:tcW w:w="723" w:type="dxa"/>
            <w:vAlign w:val="center"/>
          </w:tcPr>
          <w:p w:rsidR="00DB4962" w:rsidRPr="00DB4962" w:rsidRDefault="00DB4962">
            <w:pPr>
              <w:pStyle w:val="21"/>
              <w:spacing w:line="360" w:lineRule="auto"/>
              <w:rPr>
                <w:sz w:val="18"/>
                <w:szCs w:val="18"/>
              </w:rPr>
            </w:pPr>
            <w:r w:rsidRPr="00DB4962">
              <w:rPr>
                <w:sz w:val="18"/>
                <w:szCs w:val="18"/>
              </w:rPr>
              <w:t>+16</w:t>
            </w:r>
          </w:p>
        </w:tc>
        <w:tc>
          <w:tcPr>
            <w:tcW w:w="722" w:type="dxa"/>
            <w:vAlign w:val="center"/>
          </w:tcPr>
          <w:p w:rsidR="00DB4962" w:rsidRPr="00DB4962" w:rsidRDefault="00DB4962">
            <w:pPr>
              <w:pStyle w:val="21"/>
              <w:spacing w:line="360" w:lineRule="auto"/>
              <w:rPr>
                <w:sz w:val="18"/>
                <w:szCs w:val="18"/>
              </w:rPr>
            </w:pPr>
            <w:r w:rsidRPr="00DB4962">
              <w:rPr>
                <w:sz w:val="18"/>
                <w:szCs w:val="18"/>
              </w:rPr>
              <w:t>0,08</w:t>
            </w:r>
          </w:p>
        </w:tc>
        <w:tc>
          <w:tcPr>
            <w:tcW w:w="723" w:type="dxa"/>
            <w:vAlign w:val="center"/>
          </w:tcPr>
          <w:p w:rsidR="00DB4962" w:rsidRPr="00DB4962" w:rsidRDefault="00DB4962">
            <w:pPr>
              <w:pStyle w:val="21"/>
              <w:spacing w:line="360" w:lineRule="auto"/>
              <w:rPr>
                <w:sz w:val="18"/>
                <w:szCs w:val="18"/>
              </w:rPr>
            </w:pPr>
            <w:r w:rsidRPr="00DB4962">
              <w:rPr>
                <w:sz w:val="18"/>
                <w:szCs w:val="18"/>
              </w:rPr>
              <w:t>+11</w:t>
            </w:r>
          </w:p>
        </w:tc>
        <w:tc>
          <w:tcPr>
            <w:tcW w:w="723" w:type="dxa"/>
            <w:vAlign w:val="center"/>
          </w:tcPr>
          <w:p w:rsidR="00DB4962" w:rsidRPr="00DB4962" w:rsidRDefault="00DB4962">
            <w:pPr>
              <w:pStyle w:val="21"/>
              <w:spacing w:line="360" w:lineRule="auto"/>
              <w:rPr>
                <w:sz w:val="18"/>
                <w:szCs w:val="18"/>
              </w:rPr>
            </w:pPr>
            <w:r w:rsidRPr="00DB4962">
              <w:rPr>
                <w:sz w:val="18"/>
                <w:szCs w:val="18"/>
              </w:rPr>
              <w:t>0,08</w:t>
            </w:r>
          </w:p>
        </w:tc>
      </w:tr>
      <w:tr w:rsidR="00DB4962" w:rsidRPr="00DB4962">
        <w:tc>
          <w:tcPr>
            <w:tcW w:w="2628" w:type="dxa"/>
            <w:vAlign w:val="center"/>
          </w:tcPr>
          <w:p w:rsidR="00DB4962" w:rsidRPr="00DB4962" w:rsidRDefault="00DB4962">
            <w:pPr>
              <w:pStyle w:val="21"/>
              <w:spacing w:line="360" w:lineRule="auto"/>
              <w:jc w:val="left"/>
              <w:rPr>
                <w:sz w:val="18"/>
                <w:szCs w:val="18"/>
              </w:rPr>
            </w:pPr>
            <w:r w:rsidRPr="00DB4962">
              <w:rPr>
                <w:sz w:val="18"/>
                <w:szCs w:val="18"/>
              </w:rPr>
              <w:t>Итого</w:t>
            </w:r>
          </w:p>
        </w:tc>
        <w:tc>
          <w:tcPr>
            <w:tcW w:w="722" w:type="dxa"/>
            <w:vAlign w:val="center"/>
          </w:tcPr>
          <w:p w:rsidR="00DB4962" w:rsidRPr="00DB4962" w:rsidRDefault="00DB4962">
            <w:pPr>
              <w:pStyle w:val="21"/>
              <w:spacing w:line="360" w:lineRule="auto"/>
              <w:rPr>
                <w:sz w:val="18"/>
                <w:szCs w:val="18"/>
              </w:rPr>
            </w:pPr>
            <w:r w:rsidRPr="00DB4962">
              <w:rPr>
                <w:sz w:val="18"/>
                <w:szCs w:val="18"/>
              </w:rPr>
              <w:t>12614</w:t>
            </w:r>
          </w:p>
        </w:tc>
        <w:tc>
          <w:tcPr>
            <w:tcW w:w="723" w:type="dxa"/>
            <w:vAlign w:val="center"/>
          </w:tcPr>
          <w:p w:rsidR="00DB4962" w:rsidRPr="00DB4962" w:rsidRDefault="00DB4962">
            <w:pPr>
              <w:pStyle w:val="21"/>
              <w:spacing w:line="360" w:lineRule="auto"/>
              <w:rPr>
                <w:sz w:val="18"/>
                <w:szCs w:val="18"/>
              </w:rPr>
            </w:pPr>
            <w:r w:rsidRPr="00DB4962">
              <w:rPr>
                <w:sz w:val="18"/>
                <w:szCs w:val="18"/>
              </w:rPr>
              <w:t>100</w:t>
            </w:r>
          </w:p>
        </w:tc>
        <w:tc>
          <w:tcPr>
            <w:tcW w:w="722" w:type="dxa"/>
            <w:vAlign w:val="center"/>
          </w:tcPr>
          <w:p w:rsidR="00DB4962" w:rsidRPr="00DB4962" w:rsidRDefault="00DB4962">
            <w:pPr>
              <w:pStyle w:val="21"/>
              <w:spacing w:line="360" w:lineRule="auto"/>
              <w:rPr>
                <w:sz w:val="18"/>
                <w:szCs w:val="18"/>
              </w:rPr>
            </w:pPr>
            <w:r w:rsidRPr="00DB4962">
              <w:rPr>
                <w:sz w:val="18"/>
                <w:szCs w:val="18"/>
              </w:rPr>
              <w:t>17196</w:t>
            </w:r>
          </w:p>
        </w:tc>
        <w:tc>
          <w:tcPr>
            <w:tcW w:w="723" w:type="dxa"/>
            <w:vAlign w:val="center"/>
          </w:tcPr>
          <w:p w:rsidR="00DB4962" w:rsidRPr="00DB4962" w:rsidRDefault="00DB4962">
            <w:pPr>
              <w:pStyle w:val="21"/>
              <w:spacing w:line="360" w:lineRule="auto"/>
              <w:rPr>
                <w:sz w:val="18"/>
                <w:szCs w:val="18"/>
              </w:rPr>
            </w:pPr>
            <w:r w:rsidRPr="00DB4962">
              <w:rPr>
                <w:sz w:val="18"/>
                <w:szCs w:val="18"/>
              </w:rPr>
              <w:t>100</w:t>
            </w:r>
          </w:p>
        </w:tc>
        <w:tc>
          <w:tcPr>
            <w:tcW w:w="723" w:type="dxa"/>
            <w:vAlign w:val="center"/>
          </w:tcPr>
          <w:p w:rsidR="00DB4962" w:rsidRPr="00DB4962" w:rsidRDefault="00DB4962">
            <w:pPr>
              <w:pStyle w:val="21"/>
              <w:spacing w:line="360" w:lineRule="auto"/>
              <w:rPr>
                <w:sz w:val="18"/>
                <w:szCs w:val="18"/>
              </w:rPr>
            </w:pPr>
            <w:r w:rsidRPr="00DB4962">
              <w:rPr>
                <w:sz w:val="18"/>
                <w:szCs w:val="18"/>
              </w:rPr>
              <w:t>31487</w:t>
            </w:r>
          </w:p>
        </w:tc>
        <w:tc>
          <w:tcPr>
            <w:tcW w:w="722" w:type="dxa"/>
            <w:vAlign w:val="center"/>
          </w:tcPr>
          <w:p w:rsidR="00DB4962" w:rsidRPr="00DB4962" w:rsidRDefault="00DB4962">
            <w:pPr>
              <w:pStyle w:val="21"/>
              <w:spacing w:line="360" w:lineRule="auto"/>
              <w:rPr>
                <w:sz w:val="18"/>
                <w:szCs w:val="18"/>
              </w:rPr>
            </w:pPr>
            <w:r w:rsidRPr="00DB4962">
              <w:rPr>
                <w:sz w:val="18"/>
                <w:szCs w:val="18"/>
              </w:rPr>
              <w:t>100</w:t>
            </w:r>
          </w:p>
        </w:tc>
        <w:tc>
          <w:tcPr>
            <w:tcW w:w="723" w:type="dxa"/>
            <w:vAlign w:val="center"/>
          </w:tcPr>
          <w:p w:rsidR="00DB4962" w:rsidRPr="00DB4962" w:rsidRDefault="00DB4962">
            <w:pPr>
              <w:pStyle w:val="21"/>
              <w:spacing w:line="360" w:lineRule="auto"/>
              <w:rPr>
                <w:w w:val="90"/>
                <w:sz w:val="18"/>
                <w:szCs w:val="18"/>
              </w:rPr>
            </w:pPr>
            <w:r w:rsidRPr="00DB4962">
              <w:rPr>
                <w:w w:val="90"/>
                <w:sz w:val="18"/>
                <w:szCs w:val="18"/>
              </w:rPr>
              <w:t>+18873</w:t>
            </w:r>
          </w:p>
        </w:tc>
        <w:tc>
          <w:tcPr>
            <w:tcW w:w="722" w:type="dxa"/>
            <w:vAlign w:val="center"/>
          </w:tcPr>
          <w:p w:rsidR="00DB4962" w:rsidRPr="00DB4962" w:rsidRDefault="00DB4962">
            <w:pPr>
              <w:pStyle w:val="21"/>
              <w:spacing w:line="360" w:lineRule="auto"/>
              <w:rPr>
                <w:sz w:val="18"/>
                <w:szCs w:val="18"/>
              </w:rPr>
            </w:pPr>
            <w:r w:rsidRPr="00DB4962">
              <w:rPr>
                <w:sz w:val="18"/>
                <w:szCs w:val="18"/>
              </w:rPr>
              <w:t>100</w:t>
            </w:r>
          </w:p>
        </w:tc>
        <w:tc>
          <w:tcPr>
            <w:tcW w:w="723" w:type="dxa"/>
            <w:vAlign w:val="center"/>
          </w:tcPr>
          <w:p w:rsidR="00DB4962" w:rsidRPr="00DB4962" w:rsidRDefault="00DB4962">
            <w:pPr>
              <w:pStyle w:val="21"/>
              <w:spacing w:line="360" w:lineRule="auto"/>
              <w:rPr>
                <w:w w:val="90"/>
                <w:sz w:val="18"/>
                <w:szCs w:val="18"/>
              </w:rPr>
            </w:pPr>
            <w:r w:rsidRPr="00DB4962">
              <w:rPr>
                <w:w w:val="90"/>
                <w:sz w:val="18"/>
                <w:szCs w:val="18"/>
              </w:rPr>
              <w:t>+14291</w:t>
            </w:r>
          </w:p>
        </w:tc>
        <w:tc>
          <w:tcPr>
            <w:tcW w:w="723" w:type="dxa"/>
            <w:vAlign w:val="center"/>
          </w:tcPr>
          <w:p w:rsidR="00DB4962" w:rsidRPr="00DB4962" w:rsidRDefault="00DB4962">
            <w:pPr>
              <w:pStyle w:val="21"/>
              <w:spacing w:line="360" w:lineRule="auto"/>
              <w:rPr>
                <w:sz w:val="18"/>
                <w:szCs w:val="18"/>
              </w:rPr>
            </w:pPr>
            <w:r w:rsidRPr="00DB4962">
              <w:rPr>
                <w:sz w:val="18"/>
                <w:szCs w:val="18"/>
              </w:rPr>
              <w:t>100</w:t>
            </w:r>
          </w:p>
        </w:tc>
      </w:tr>
    </w:tbl>
    <w:p w:rsidR="00DB4962" w:rsidRDefault="00DB4962">
      <w:pPr>
        <w:pStyle w:val="21"/>
        <w:spacing w:line="360" w:lineRule="auto"/>
        <w:jc w:val="both"/>
      </w:pPr>
    </w:p>
    <w:p w:rsidR="00DB4962" w:rsidRDefault="00DB4962">
      <w:pPr>
        <w:pStyle w:val="21"/>
        <w:spacing w:line="360" w:lineRule="auto"/>
        <w:jc w:val="both"/>
      </w:pPr>
      <w:r>
        <w:tab/>
        <w:t>Рассчитаем коэффициент накопления, характеризующий уровень мобильности запасов товарно-материальных ценностей, при оптимальном варианте он должен быть меньше 1. Это соотношение справедливо только в том случае, если продукция предприятия конкурентоспособна и пользуется спросом, а продукция ОАО "Акконд" конкурентоспособна и пользуется спросом.</w:t>
      </w:r>
    </w:p>
    <w:p w:rsidR="00DB4962" w:rsidRDefault="00DB4962">
      <w:pPr>
        <w:pStyle w:val="21"/>
        <w:spacing w:line="360" w:lineRule="auto"/>
        <w:ind w:firstLine="709"/>
        <w:jc w:val="both"/>
      </w:pPr>
    </w:p>
    <w:p w:rsidR="00DB4962" w:rsidRDefault="00F44343">
      <w:pPr>
        <w:pStyle w:val="21"/>
        <w:spacing w:line="360" w:lineRule="auto"/>
        <w:ind w:firstLine="709"/>
        <w:jc w:val="both"/>
      </w:pPr>
      <w:r>
        <w:rPr>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30.75pt">
            <v:imagedata r:id="rId5" o:title=""/>
          </v:shape>
        </w:pict>
      </w:r>
      <w:r w:rsidR="00DB4962">
        <w:t xml:space="preserve"> где</w:t>
      </w:r>
    </w:p>
    <w:p w:rsidR="00DB4962" w:rsidRDefault="00DB4962">
      <w:pPr>
        <w:pStyle w:val="21"/>
        <w:spacing w:line="360" w:lineRule="auto"/>
        <w:ind w:firstLine="709"/>
        <w:jc w:val="both"/>
      </w:pPr>
    </w:p>
    <w:p w:rsidR="00DB4962" w:rsidRDefault="00DB4962">
      <w:pPr>
        <w:pStyle w:val="21"/>
        <w:spacing w:line="360" w:lineRule="auto"/>
        <w:ind w:firstLine="709"/>
        <w:jc w:val="both"/>
      </w:pPr>
      <w:r>
        <w:lastRenderedPageBreak/>
        <w:t>Кн – коэффициент накопления;</w:t>
      </w:r>
    </w:p>
    <w:p w:rsidR="00DB4962" w:rsidRDefault="00DB4962">
      <w:pPr>
        <w:pStyle w:val="21"/>
        <w:spacing w:line="360" w:lineRule="auto"/>
        <w:ind w:firstLine="709"/>
        <w:jc w:val="both"/>
      </w:pPr>
      <w:r>
        <w:t>ПЗ – производственные запасы;</w:t>
      </w:r>
    </w:p>
    <w:p w:rsidR="00DB4962" w:rsidRDefault="00DB4962">
      <w:pPr>
        <w:pStyle w:val="21"/>
        <w:spacing w:line="360" w:lineRule="auto"/>
        <w:ind w:firstLine="709"/>
        <w:jc w:val="both"/>
      </w:pPr>
      <w:r>
        <w:t>МБП – малоценные и быстроизнашивающиеся предметы;</w:t>
      </w:r>
    </w:p>
    <w:p w:rsidR="00DB4962" w:rsidRDefault="00DB4962">
      <w:pPr>
        <w:pStyle w:val="21"/>
        <w:spacing w:line="360" w:lineRule="auto"/>
        <w:ind w:firstLine="709"/>
        <w:jc w:val="both"/>
      </w:pPr>
      <w:r>
        <w:t>НП – незавершенное производство;</w:t>
      </w:r>
    </w:p>
    <w:p w:rsidR="00DB4962" w:rsidRDefault="00DB4962">
      <w:pPr>
        <w:pStyle w:val="21"/>
        <w:spacing w:line="360" w:lineRule="auto"/>
        <w:ind w:firstLine="709"/>
        <w:jc w:val="both"/>
      </w:pPr>
      <w:r>
        <w:t>ГП – готовая продукция;</w:t>
      </w:r>
    </w:p>
    <w:p w:rsidR="00DB4962" w:rsidRDefault="00DB4962">
      <w:pPr>
        <w:pStyle w:val="21"/>
        <w:spacing w:line="360" w:lineRule="auto"/>
        <w:ind w:firstLine="709"/>
        <w:jc w:val="both"/>
      </w:pPr>
      <w:r>
        <w:t>Т – товары.</w:t>
      </w:r>
    </w:p>
    <w:p w:rsidR="00DB4962" w:rsidRDefault="00DB4962">
      <w:pPr>
        <w:pStyle w:val="21"/>
        <w:spacing w:line="360" w:lineRule="auto"/>
        <w:ind w:firstLine="709"/>
        <w:jc w:val="both"/>
      </w:pPr>
    </w:p>
    <w:p w:rsidR="00DB4962" w:rsidRDefault="00F44343">
      <w:pPr>
        <w:pStyle w:val="21"/>
        <w:spacing w:line="360" w:lineRule="auto"/>
        <w:ind w:firstLine="709"/>
        <w:jc w:val="both"/>
      </w:pPr>
      <w:r>
        <w:rPr>
          <w:position w:val="-24"/>
        </w:rPr>
        <w:pict>
          <v:shape id="_x0000_i1026" type="#_x0000_t75" style="width:171pt;height:30.75pt">
            <v:imagedata r:id="rId6" o:title=""/>
          </v:shape>
        </w:pict>
      </w:r>
    </w:p>
    <w:p w:rsidR="00DB4962" w:rsidRDefault="00DB4962">
      <w:pPr>
        <w:pStyle w:val="21"/>
        <w:spacing w:line="360" w:lineRule="auto"/>
        <w:ind w:firstLine="709"/>
        <w:jc w:val="both"/>
      </w:pPr>
    </w:p>
    <w:p w:rsidR="00DB4962" w:rsidRDefault="00F44343">
      <w:pPr>
        <w:pStyle w:val="21"/>
        <w:spacing w:line="360" w:lineRule="auto"/>
        <w:ind w:firstLine="709"/>
        <w:jc w:val="both"/>
      </w:pPr>
      <w:r>
        <w:rPr>
          <w:position w:val="-24"/>
        </w:rPr>
        <w:pict>
          <v:shape id="_x0000_i1027" type="#_x0000_t75" style="width:152.25pt;height:30.75pt">
            <v:imagedata r:id="rId7" o:title=""/>
          </v:shape>
        </w:pict>
      </w:r>
    </w:p>
    <w:p w:rsidR="00DB4962" w:rsidRDefault="00DB4962">
      <w:pPr>
        <w:pStyle w:val="21"/>
        <w:spacing w:line="360" w:lineRule="auto"/>
        <w:ind w:firstLine="709"/>
        <w:jc w:val="both"/>
      </w:pPr>
    </w:p>
    <w:p w:rsidR="00DB4962" w:rsidRDefault="00F44343">
      <w:pPr>
        <w:pStyle w:val="21"/>
        <w:spacing w:line="360" w:lineRule="auto"/>
        <w:ind w:firstLine="709"/>
        <w:jc w:val="both"/>
      </w:pPr>
      <w:r>
        <w:rPr>
          <w:position w:val="-24"/>
        </w:rPr>
        <w:pict>
          <v:shape id="_x0000_i1028" type="#_x0000_t75" style="width:159pt;height:30.75pt">
            <v:imagedata r:id="rId8" o:title=""/>
          </v:shape>
        </w:pict>
      </w:r>
    </w:p>
    <w:p w:rsidR="00DB4962" w:rsidRDefault="00DB4962">
      <w:pPr>
        <w:pStyle w:val="21"/>
        <w:spacing w:line="360" w:lineRule="auto"/>
        <w:ind w:firstLine="709"/>
        <w:jc w:val="both"/>
      </w:pPr>
    </w:p>
    <w:p w:rsidR="00DB4962" w:rsidRDefault="00DB4962">
      <w:pPr>
        <w:pStyle w:val="21"/>
        <w:spacing w:line="360" w:lineRule="auto"/>
        <w:ind w:firstLine="709"/>
        <w:jc w:val="both"/>
      </w:pPr>
      <w:r>
        <w:t>По данным балансов (см. прилож.     ) коэффициенты накопления запасов составили:</w:t>
      </w:r>
    </w:p>
    <w:p w:rsidR="00DB4962" w:rsidRDefault="00DB4962">
      <w:pPr>
        <w:pStyle w:val="21"/>
        <w:spacing w:line="360" w:lineRule="auto"/>
        <w:ind w:firstLine="709"/>
        <w:jc w:val="both"/>
      </w:pPr>
      <w:r>
        <w:t>на конец 1996 года – 5,32</w:t>
      </w:r>
    </w:p>
    <w:p w:rsidR="00DB4962" w:rsidRDefault="00DB4962">
      <w:pPr>
        <w:pStyle w:val="21"/>
        <w:spacing w:line="360" w:lineRule="auto"/>
        <w:ind w:firstLine="709"/>
        <w:jc w:val="both"/>
      </w:pPr>
      <w:r>
        <w:t>на конец 1997 года – 3,65</w:t>
      </w:r>
    </w:p>
    <w:p w:rsidR="00DB4962" w:rsidRDefault="00DB4962">
      <w:pPr>
        <w:pStyle w:val="21"/>
        <w:spacing w:line="360" w:lineRule="auto"/>
        <w:ind w:firstLine="709"/>
        <w:jc w:val="both"/>
      </w:pPr>
      <w:r>
        <w:t>на конец 1998 года – 3,43</w:t>
      </w:r>
    </w:p>
    <w:p w:rsidR="00DB4962" w:rsidRDefault="00DB4962">
      <w:pPr>
        <w:pStyle w:val="21"/>
        <w:spacing w:line="360" w:lineRule="auto"/>
        <w:ind w:firstLine="709"/>
        <w:jc w:val="both"/>
      </w:pPr>
      <w:r>
        <w:t>Расчеты показывают, что коэффициенты накопления значительно выше оптимальной величины. Это свидетельствует о неблагоприятной структуре запасов предприятия, о наличии излишних и ненужных производственных запасов.</w:t>
      </w:r>
    </w:p>
    <w:p w:rsidR="00DB4962" w:rsidRDefault="00DB4962">
      <w:pPr>
        <w:pStyle w:val="21"/>
        <w:spacing w:line="360" w:lineRule="auto"/>
        <w:ind w:firstLine="709"/>
        <w:jc w:val="both"/>
      </w:pPr>
      <w:r>
        <w:t>Удельный вес собственных средств в валюте баланса падает за счет непополненных собственных средств, занятых в производственном обороте. Задолженность предприятия перед другими предприятиями-кредиторами в валюте баланса растет – предприятие покрывает необходимые в производственном обороте средства путем использования кредиторской задолженности.</w:t>
      </w:r>
    </w:p>
    <w:p w:rsidR="00DB4962" w:rsidRDefault="00DB4962">
      <w:pPr>
        <w:pStyle w:val="21"/>
        <w:spacing w:line="360" w:lineRule="auto"/>
        <w:ind w:firstLine="709"/>
        <w:jc w:val="both"/>
      </w:pPr>
      <w:r>
        <w:t>Долгосрочные кредиты (задолженность) тоже растут. Задолженность перед бюджетом, соцстрахом, страховых платежей, внебюджетных фондов, оплата труда в валюте баланса падает.</w:t>
      </w:r>
    </w:p>
    <w:p w:rsidR="00DB4962" w:rsidRDefault="00DB4962">
      <w:pPr>
        <w:pStyle w:val="21"/>
        <w:spacing w:line="360" w:lineRule="auto"/>
        <w:ind w:firstLine="709"/>
        <w:jc w:val="both"/>
      </w:pPr>
      <w:r>
        <w:t xml:space="preserve">Наблюдается снижение денежных средств на 1831 тыс.руб., а также краткосрочных финансовых вложений на 243 тыс.руб. по отношению к 1997 году и 2526 тыс.руб. к 1996 году. Негативно сказывается на деятельности предприятия и увеличение дебиторской </w:t>
      </w:r>
      <w:r>
        <w:lastRenderedPageBreak/>
        <w:t>задолженности. Анализируя состав и структуру имущества ОАО "Акконд" (см. таблицу     ), можно сказать, что положение ОАО "Акконд" неустойчиво, так как мобилизованные им средства составляют более 50% имущества предприятия, хотя они дают предпосылки к снижению. Наряду с этим увеличивается кредиторская задолженность перед другими предприятиями, банками, поставщиками сырья. Причиной такого состояния предприятия стал кризис 17 августа 1998 года, повлекший за собой рост курса доллара и резкое обесценивание рубля. Так как все денежные средства предприятия были в рублях, то они потеряли свою былую значимость. Убыток курсовой разницы составил 25368 рублей. В данном случае это связано с экономическим положением в котором оказалась вся Россия. Августовский кризис повлек за собой много проблем для российских производителей не только в пищевой промышленности, но и в других областях.</w:t>
      </w:r>
    </w:p>
    <w:p w:rsidR="00DB4962" w:rsidRDefault="00DB4962">
      <w:pPr>
        <w:pStyle w:val="21"/>
        <w:spacing w:line="360" w:lineRule="auto"/>
        <w:ind w:firstLine="709"/>
        <w:jc w:val="both"/>
      </w:pPr>
      <w:r>
        <w:t>Государство напрямую влияет на деятельность ОАО "Акконд", так как предприятие облагается большими налогами, только налог на прибыль составляет 35%. Введены огромные пошлины на ввоз импортного сырья, технологического оборудования                       (не производимого и не выращиваемого в России) и т.д. непостоянство законодательства также сказывается на работе предприятия (сегодня мы живем и работаем по одним законам, а завтра уже по другим). Нет реальной господдержки отечественных производителей.</w:t>
      </w:r>
    </w:p>
    <w:p w:rsidR="00DB4962" w:rsidRDefault="00DB4962">
      <w:pPr>
        <w:pStyle w:val="21"/>
        <w:spacing w:line="360" w:lineRule="auto"/>
        <w:jc w:val="right"/>
      </w:pPr>
      <w:r>
        <w:t>Таблица</w:t>
      </w:r>
    </w:p>
    <w:p w:rsidR="00DB4962" w:rsidRDefault="00DB4962">
      <w:pPr>
        <w:pStyle w:val="21"/>
        <w:spacing w:line="360" w:lineRule="auto"/>
      </w:pPr>
      <w:r>
        <w:t>Анализ состава и структуры имущества ОАО "Акконд" за 1996-1998 г.г. (тыс.руб.)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22"/>
        <w:gridCol w:w="723"/>
        <w:gridCol w:w="722"/>
        <w:gridCol w:w="723"/>
        <w:gridCol w:w="723"/>
        <w:gridCol w:w="722"/>
        <w:gridCol w:w="723"/>
        <w:gridCol w:w="722"/>
        <w:gridCol w:w="723"/>
        <w:gridCol w:w="723"/>
      </w:tblGrid>
      <w:tr w:rsidR="00DB4962" w:rsidRPr="00DB4962">
        <w:trPr>
          <w:cantSplit/>
        </w:trPr>
        <w:tc>
          <w:tcPr>
            <w:tcW w:w="2628" w:type="dxa"/>
            <w:vMerge w:val="restart"/>
            <w:vAlign w:val="center"/>
          </w:tcPr>
          <w:p w:rsidR="00DB4962" w:rsidRPr="00DB4962" w:rsidRDefault="00DB4962">
            <w:pPr>
              <w:pStyle w:val="21"/>
              <w:rPr>
                <w:sz w:val="18"/>
                <w:szCs w:val="18"/>
              </w:rPr>
            </w:pPr>
            <w:r w:rsidRPr="00DB4962">
              <w:rPr>
                <w:sz w:val="18"/>
                <w:szCs w:val="18"/>
              </w:rPr>
              <w:t>Размещение имущества</w:t>
            </w:r>
          </w:p>
        </w:tc>
        <w:tc>
          <w:tcPr>
            <w:tcW w:w="1445" w:type="dxa"/>
            <w:gridSpan w:val="2"/>
            <w:vAlign w:val="center"/>
          </w:tcPr>
          <w:p w:rsidR="00DB4962" w:rsidRPr="00DB4962" w:rsidRDefault="00DB4962">
            <w:pPr>
              <w:pStyle w:val="21"/>
              <w:spacing w:line="360" w:lineRule="auto"/>
              <w:rPr>
                <w:sz w:val="18"/>
                <w:szCs w:val="18"/>
              </w:rPr>
            </w:pPr>
            <w:r w:rsidRPr="00DB4962">
              <w:rPr>
                <w:sz w:val="18"/>
                <w:szCs w:val="18"/>
              </w:rPr>
              <w:t>на конец 1996г.</w:t>
            </w:r>
          </w:p>
        </w:tc>
        <w:tc>
          <w:tcPr>
            <w:tcW w:w="1445" w:type="dxa"/>
            <w:gridSpan w:val="2"/>
            <w:vAlign w:val="center"/>
          </w:tcPr>
          <w:p w:rsidR="00DB4962" w:rsidRPr="00DB4962" w:rsidRDefault="00DB4962">
            <w:pPr>
              <w:pStyle w:val="21"/>
              <w:spacing w:line="360" w:lineRule="auto"/>
              <w:rPr>
                <w:sz w:val="18"/>
                <w:szCs w:val="18"/>
              </w:rPr>
            </w:pPr>
            <w:r w:rsidRPr="00DB4962">
              <w:rPr>
                <w:sz w:val="18"/>
                <w:szCs w:val="18"/>
              </w:rPr>
              <w:t>на конец 1997г.</w:t>
            </w:r>
          </w:p>
        </w:tc>
        <w:tc>
          <w:tcPr>
            <w:tcW w:w="1445" w:type="dxa"/>
            <w:gridSpan w:val="2"/>
            <w:vAlign w:val="center"/>
          </w:tcPr>
          <w:p w:rsidR="00DB4962" w:rsidRPr="00DB4962" w:rsidRDefault="00DB4962">
            <w:pPr>
              <w:pStyle w:val="21"/>
              <w:spacing w:line="360" w:lineRule="auto"/>
              <w:rPr>
                <w:sz w:val="18"/>
                <w:szCs w:val="18"/>
              </w:rPr>
            </w:pPr>
            <w:r w:rsidRPr="00DB4962">
              <w:rPr>
                <w:sz w:val="18"/>
                <w:szCs w:val="18"/>
              </w:rPr>
              <w:t>на конец 1998г.</w:t>
            </w:r>
          </w:p>
        </w:tc>
        <w:tc>
          <w:tcPr>
            <w:tcW w:w="1445" w:type="dxa"/>
            <w:gridSpan w:val="2"/>
            <w:vAlign w:val="center"/>
          </w:tcPr>
          <w:p w:rsidR="00DB4962" w:rsidRPr="00DB4962" w:rsidRDefault="00DB4962">
            <w:pPr>
              <w:pStyle w:val="21"/>
              <w:spacing w:line="360" w:lineRule="auto"/>
              <w:rPr>
                <w:sz w:val="18"/>
                <w:szCs w:val="18"/>
              </w:rPr>
            </w:pPr>
            <w:r w:rsidRPr="00DB4962">
              <w:rPr>
                <w:sz w:val="18"/>
                <w:szCs w:val="18"/>
              </w:rPr>
              <w:t>1998 г. к 1996 г.</w:t>
            </w:r>
          </w:p>
        </w:tc>
        <w:tc>
          <w:tcPr>
            <w:tcW w:w="1446" w:type="dxa"/>
            <w:gridSpan w:val="2"/>
            <w:vAlign w:val="center"/>
          </w:tcPr>
          <w:p w:rsidR="00DB4962" w:rsidRPr="00DB4962" w:rsidRDefault="00DB4962">
            <w:pPr>
              <w:pStyle w:val="21"/>
              <w:spacing w:line="360" w:lineRule="auto"/>
              <w:rPr>
                <w:sz w:val="18"/>
                <w:szCs w:val="18"/>
              </w:rPr>
            </w:pPr>
            <w:r w:rsidRPr="00DB4962">
              <w:rPr>
                <w:sz w:val="18"/>
                <w:szCs w:val="18"/>
              </w:rPr>
              <w:t>1998 г. к 1997 г.</w:t>
            </w:r>
          </w:p>
        </w:tc>
      </w:tr>
      <w:tr w:rsidR="00DB4962" w:rsidRPr="00DB4962">
        <w:trPr>
          <w:cantSplit/>
        </w:trPr>
        <w:tc>
          <w:tcPr>
            <w:tcW w:w="2628" w:type="dxa"/>
            <w:vMerge/>
            <w:vAlign w:val="center"/>
          </w:tcPr>
          <w:p w:rsidR="00DB4962" w:rsidRPr="00DB4962" w:rsidRDefault="00DB4962">
            <w:pPr>
              <w:pStyle w:val="21"/>
              <w:spacing w:line="360" w:lineRule="auto"/>
              <w:rPr>
                <w:sz w:val="18"/>
                <w:szCs w:val="18"/>
              </w:rPr>
            </w:pPr>
          </w:p>
        </w:tc>
        <w:tc>
          <w:tcPr>
            <w:tcW w:w="722" w:type="dxa"/>
            <w:vAlign w:val="center"/>
          </w:tcPr>
          <w:p w:rsidR="00DB4962" w:rsidRPr="00DB4962" w:rsidRDefault="00DB4962">
            <w:pPr>
              <w:pStyle w:val="21"/>
              <w:rPr>
                <w:sz w:val="18"/>
                <w:szCs w:val="18"/>
              </w:rPr>
            </w:pPr>
            <w:r w:rsidRPr="00DB4962">
              <w:rPr>
                <w:sz w:val="18"/>
                <w:szCs w:val="18"/>
              </w:rPr>
              <w:t>тысяч</w:t>
            </w:r>
          </w:p>
          <w:p w:rsidR="00DB4962" w:rsidRPr="00DB4962" w:rsidRDefault="00DB4962">
            <w:pPr>
              <w:pStyle w:val="21"/>
              <w:rPr>
                <w:sz w:val="18"/>
                <w:szCs w:val="18"/>
              </w:rPr>
            </w:pPr>
            <w:r w:rsidRPr="00DB4962">
              <w:rPr>
                <w:sz w:val="18"/>
                <w:szCs w:val="18"/>
              </w:rPr>
              <w:t>руб.</w:t>
            </w:r>
          </w:p>
        </w:tc>
        <w:tc>
          <w:tcPr>
            <w:tcW w:w="723" w:type="dxa"/>
            <w:vAlign w:val="center"/>
          </w:tcPr>
          <w:p w:rsidR="00DB4962" w:rsidRPr="00DB4962" w:rsidRDefault="00DB4962">
            <w:pPr>
              <w:pStyle w:val="21"/>
              <w:rPr>
                <w:sz w:val="18"/>
                <w:szCs w:val="18"/>
              </w:rPr>
            </w:pPr>
            <w:r w:rsidRPr="00DB4962">
              <w:rPr>
                <w:sz w:val="18"/>
                <w:szCs w:val="18"/>
              </w:rPr>
              <w:t>в %   к итогу</w:t>
            </w:r>
          </w:p>
        </w:tc>
        <w:tc>
          <w:tcPr>
            <w:tcW w:w="722" w:type="dxa"/>
            <w:vAlign w:val="center"/>
          </w:tcPr>
          <w:p w:rsidR="00DB4962" w:rsidRPr="00DB4962" w:rsidRDefault="00DB4962">
            <w:pPr>
              <w:pStyle w:val="21"/>
              <w:rPr>
                <w:sz w:val="18"/>
                <w:szCs w:val="18"/>
              </w:rPr>
            </w:pPr>
            <w:r w:rsidRPr="00DB4962">
              <w:rPr>
                <w:sz w:val="18"/>
                <w:szCs w:val="18"/>
              </w:rPr>
              <w:t>тысяч</w:t>
            </w:r>
          </w:p>
          <w:p w:rsidR="00DB4962" w:rsidRPr="00DB4962" w:rsidRDefault="00DB4962">
            <w:pPr>
              <w:pStyle w:val="21"/>
              <w:rPr>
                <w:sz w:val="18"/>
                <w:szCs w:val="18"/>
              </w:rPr>
            </w:pPr>
            <w:r w:rsidRPr="00DB4962">
              <w:rPr>
                <w:sz w:val="18"/>
                <w:szCs w:val="18"/>
              </w:rPr>
              <w:t>руб.</w:t>
            </w:r>
          </w:p>
        </w:tc>
        <w:tc>
          <w:tcPr>
            <w:tcW w:w="723" w:type="dxa"/>
            <w:vAlign w:val="center"/>
          </w:tcPr>
          <w:p w:rsidR="00DB4962" w:rsidRPr="00DB4962" w:rsidRDefault="00DB4962">
            <w:pPr>
              <w:pStyle w:val="21"/>
              <w:rPr>
                <w:sz w:val="18"/>
                <w:szCs w:val="18"/>
              </w:rPr>
            </w:pPr>
            <w:r w:rsidRPr="00DB4962">
              <w:rPr>
                <w:sz w:val="18"/>
                <w:szCs w:val="18"/>
              </w:rPr>
              <w:t>в %   к итогу</w:t>
            </w:r>
          </w:p>
        </w:tc>
        <w:tc>
          <w:tcPr>
            <w:tcW w:w="723" w:type="dxa"/>
            <w:vAlign w:val="center"/>
          </w:tcPr>
          <w:p w:rsidR="00DB4962" w:rsidRPr="00DB4962" w:rsidRDefault="00DB4962">
            <w:pPr>
              <w:pStyle w:val="21"/>
              <w:rPr>
                <w:sz w:val="18"/>
                <w:szCs w:val="18"/>
              </w:rPr>
            </w:pPr>
            <w:r w:rsidRPr="00DB4962">
              <w:rPr>
                <w:sz w:val="18"/>
                <w:szCs w:val="18"/>
              </w:rPr>
              <w:t>тысяч</w:t>
            </w:r>
          </w:p>
          <w:p w:rsidR="00DB4962" w:rsidRPr="00DB4962" w:rsidRDefault="00DB4962">
            <w:pPr>
              <w:pStyle w:val="21"/>
              <w:rPr>
                <w:sz w:val="18"/>
                <w:szCs w:val="18"/>
              </w:rPr>
            </w:pPr>
            <w:r w:rsidRPr="00DB4962">
              <w:rPr>
                <w:sz w:val="18"/>
                <w:szCs w:val="18"/>
              </w:rPr>
              <w:t>руб.</w:t>
            </w:r>
          </w:p>
        </w:tc>
        <w:tc>
          <w:tcPr>
            <w:tcW w:w="722" w:type="dxa"/>
            <w:vAlign w:val="center"/>
          </w:tcPr>
          <w:p w:rsidR="00DB4962" w:rsidRPr="00DB4962" w:rsidRDefault="00DB4962">
            <w:pPr>
              <w:pStyle w:val="21"/>
              <w:rPr>
                <w:sz w:val="18"/>
                <w:szCs w:val="18"/>
              </w:rPr>
            </w:pPr>
            <w:r w:rsidRPr="00DB4962">
              <w:rPr>
                <w:sz w:val="18"/>
                <w:szCs w:val="18"/>
              </w:rPr>
              <w:t>в %   к итогу</w:t>
            </w:r>
          </w:p>
        </w:tc>
        <w:tc>
          <w:tcPr>
            <w:tcW w:w="723" w:type="dxa"/>
            <w:vAlign w:val="center"/>
          </w:tcPr>
          <w:p w:rsidR="00DB4962" w:rsidRPr="00DB4962" w:rsidRDefault="00DB4962">
            <w:pPr>
              <w:pStyle w:val="21"/>
              <w:rPr>
                <w:sz w:val="18"/>
                <w:szCs w:val="18"/>
              </w:rPr>
            </w:pPr>
            <w:r w:rsidRPr="00DB4962">
              <w:rPr>
                <w:sz w:val="18"/>
                <w:szCs w:val="18"/>
              </w:rPr>
              <w:t>тысяч</w:t>
            </w:r>
          </w:p>
          <w:p w:rsidR="00DB4962" w:rsidRPr="00DB4962" w:rsidRDefault="00DB4962">
            <w:pPr>
              <w:pStyle w:val="21"/>
              <w:rPr>
                <w:sz w:val="18"/>
                <w:szCs w:val="18"/>
              </w:rPr>
            </w:pPr>
            <w:r w:rsidRPr="00DB4962">
              <w:rPr>
                <w:sz w:val="18"/>
                <w:szCs w:val="18"/>
              </w:rPr>
              <w:t>руб.</w:t>
            </w:r>
          </w:p>
        </w:tc>
        <w:tc>
          <w:tcPr>
            <w:tcW w:w="722" w:type="dxa"/>
            <w:vAlign w:val="center"/>
          </w:tcPr>
          <w:p w:rsidR="00DB4962" w:rsidRPr="00DB4962" w:rsidRDefault="00DB4962">
            <w:pPr>
              <w:pStyle w:val="21"/>
              <w:rPr>
                <w:sz w:val="18"/>
                <w:szCs w:val="18"/>
              </w:rPr>
            </w:pPr>
            <w:r w:rsidRPr="00DB4962">
              <w:rPr>
                <w:sz w:val="18"/>
                <w:szCs w:val="18"/>
              </w:rPr>
              <w:t>в %   к итогу</w:t>
            </w:r>
          </w:p>
        </w:tc>
        <w:tc>
          <w:tcPr>
            <w:tcW w:w="723" w:type="dxa"/>
            <w:vAlign w:val="center"/>
          </w:tcPr>
          <w:p w:rsidR="00DB4962" w:rsidRPr="00DB4962" w:rsidRDefault="00DB4962">
            <w:pPr>
              <w:pStyle w:val="21"/>
              <w:rPr>
                <w:sz w:val="18"/>
                <w:szCs w:val="18"/>
              </w:rPr>
            </w:pPr>
            <w:r w:rsidRPr="00DB4962">
              <w:rPr>
                <w:sz w:val="18"/>
                <w:szCs w:val="18"/>
              </w:rPr>
              <w:t>тысяч</w:t>
            </w:r>
          </w:p>
          <w:p w:rsidR="00DB4962" w:rsidRPr="00DB4962" w:rsidRDefault="00DB4962">
            <w:pPr>
              <w:pStyle w:val="21"/>
              <w:rPr>
                <w:sz w:val="18"/>
                <w:szCs w:val="18"/>
              </w:rPr>
            </w:pPr>
            <w:r w:rsidRPr="00DB4962">
              <w:rPr>
                <w:sz w:val="18"/>
                <w:szCs w:val="18"/>
              </w:rPr>
              <w:t>руб.</w:t>
            </w:r>
          </w:p>
        </w:tc>
        <w:tc>
          <w:tcPr>
            <w:tcW w:w="723" w:type="dxa"/>
            <w:vAlign w:val="center"/>
          </w:tcPr>
          <w:p w:rsidR="00DB4962" w:rsidRPr="00DB4962" w:rsidRDefault="00DB4962">
            <w:pPr>
              <w:pStyle w:val="21"/>
              <w:rPr>
                <w:sz w:val="18"/>
                <w:szCs w:val="18"/>
              </w:rPr>
            </w:pPr>
            <w:r w:rsidRPr="00DB4962">
              <w:rPr>
                <w:sz w:val="18"/>
                <w:szCs w:val="18"/>
              </w:rPr>
              <w:t>в %   к итогу</w:t>
            </w:r>
          </w:p>
        </w:tc>
      </w:tr>
      <w:tr w:rsidR="00DB4962" w:rsidRPr="00DB4962">
        <w:tc>
          <w:tcPr>
            <w:tcW w:w="2628" w:type="dxa"/>
            <w:vAlign w:val="center"/>
          </w:tcPr>
          <w:p w:rsidR="00DB4962" w:rsidRPr="00DB4962" w:rsidRDefault="00DB4962">
            <w:pPr>
              <w:pStyle w:val="21"/>
              <w:jc w:val="left"/>
              <w:rPr>
                <w:sz w:val="18"/>
                <w:szCs w:val="18"/>
              </w:rPr>
            </w:pPr>
            <w:r w:rsidRPr="00DB4962">
              <w:rPr>
                <w:sz w:val="18"/>
                <w:szCs w:val="18"/>
              </w:rPr>
              <w:t>Иммобилизованные средства (внеоборотные активы)</w:t>
            </w:r>
          </w:p>
          <w:p w:rsidR="00DB4962" w:rsidRPr="00DB4962" w:rsidRDefault="00DB4962">
            <w:pPr>
              <w:pStyle w:val="21"/>
              <w:jc w:val="left"/>
              <w:rPr>
                <w:sz w:val="18"/>
                <w:szCs w:val="18"/>
              </w:rPr>
            </w:pPr>
            <w:r w:rsidRPr="00DB4962">
              <w:rPr>
                <w:sz w:val="18"/>
                <w:szCs w:val="18"/>
              </w:rPr>
              <w:t>Нематериальные активы</w:t>
            </w:r>
          </w:p>
        </w:tc>
        <w:tc>
          <w:tcPr>
            <w:tcW w:w="722" w:type="dxa"/>
            <w:vAlign w:val="center"/>
          </w:tcPr>
          <w:p w:rsidR="00DB4962" w:rsidRPr="00DB4962" w:rsidRDefault="00DB4962">
            <w:pPr>
              <w:pStyle w:val="21"/>
              <w:spacing w:line="360" w:lineRule="auto"/>
              <w:rPr>
                <w:sz w:val="18"/>
                <w:szCs w:val="18"/>
              </w:rPr>
            </w:pPr>
            <w:r w:rsidRPr="00DB4962">
              <w:rPr>
                <w:sz w:val="18"/>
                <w:szCs w:val="18"/>
              </w:rPr>
              <w:t>210</w:t>
            </w:r>
          </w:p>
        </w:tc>
        <w:tc>
          <w:tcPr>
            <w:tcW w:w="723" w:type="dxa"/>
            <w:vAlign w:val="center"/>
          </w:tcPr>
          <w:p w:rsidR="00DB4962" w:rsidRPr="00DB4962" w:rsidRDefault="00DB4962">
            <w:pPr>
              <w:pStyle w:val="21"/>
              <w:spacing w:line="360" w:lineRule="auto"/>
              <w:rPr>
                <w:sz w:val="18"/>
                <w:szCs w:val="18"/>
              </w:rPr>
            </w:pPr>
            <w:r w:rsidRPr="00DB4962">
              <w:rPr>
                <w:sz w:val="18"/>
                <w:szCs w:val="18"/>
              </w:rPr>
              <w:t>0,25</w:t>
            </w:r>
          </w:p>
        </w:tc>
        <w:tc>
          <w:tcPr>
            <w:tcW w:w="722" w:type="dxa"/>
            <w:vAlign w:val="center"/>
          </w:tcPr>
          <w:p w:rsidR="00DB4962" w:rsidRPr="00DB4962" w:rsidRDefault="00DB4962">
            <w:pPr>
              <w:pStyle w:val="21"/>
              <w:spacing w:line="360" w:lineRule="auto"/>
              <w:rPr>
                <w:sz w:val="18"/>
                <w:szCs w:val="18"/>
              </w:rPr>
            </w:pPr>
            <w:r w:rsidRPr="00DB4962">
              <w:rPr>
                <w:sz w:val="18"/>
                <w:szCs w:val="18"/>
              </w:rPr>
              <w:t>305</w:t>
            </w:r>
          </w:p>
        </w:tc>
        <w:tc>
          <w:tcPr>
            <w:tcW w:w="723" w:type="dxa"/>
            <w:vAlign w:val="center"/>
          </w:tcPr>
          <w:p w:rsidR="00DB4962" w:rsidRPr="00DB4962" w:rsidRDefault="00DB4962">
            <w:pPr>
              <w:pStyle w:val="21"/>
              <w:spacing w:line="360" w:lineRule="auto"/>
              <w:rPr>
                <w:sz w:val="18"/>
                <w:szCs w:val="18"/>
              </w:rPr>
            </w:pPr>
            <w:r w:rsidRPr="00DB4962">
              <w:rPr>
                <w:sz w:val="18"/>
                <w:szCs w:val="18"/>
              </w:rPr>
              <w:t>0,32</w:t>
            </w:r>
          </w:p>
        </w:tc>
        <w:tc>
          <w:tcPr>
            <w:tcW w:w="723" w:type="dxa"/>
            <w:vAlign w:val="center"/>
          </w:tcPr>
          <w:p w:rsidR="00DB4962" w:rsidRPr="00DB4962" w:rsidRDefault="00DB4962">
            <w:pPr>
              <w:pStyle w:val="21"/>
              <w:spacing w:line="360" w:lineRule="auto"/>
              <w:rPr>
                <w:sz w:val="18"/>
                <w:szCs w:val="18"/>
              </w:rPr>
            </w:pPr>
            <w:r w:rsidRPr="00DB4962">
              <w:rPr>
                <w:sz w:val="18"/>
                <w:szCs w:val="18"/>
              </w:rPr>
              <w:t>270</w:t>
            </w:r>
          </w:p>
        </w:tc>
        <w:tc>
          <w:tcPr>
            <w:tcW w:w="722" w:type="dxa"/>
            <w:vAlign w:val="center"/>
          </w:tcPr>
          <w:p w:rsidR="00DB4962" w:rsidRPr="00DB4962" w:rsidRDefault="00DB4962">
            <w:pPr>
              <w:pStyle w:val="21"/>
              <w:spacing w:line="360" w:lineRule="auto"/>
              <w:rPr>
                <w:sz w:val="18"/>
                <w:szCs w:val="18"/>
              </w:rPr>
            </w:pPr>
            <w:r w:rsidRPr="00DB4962">
              <w:rPr>
                <w:sz w:val="18"/>
                <w:szCs w:val="18"/>
              </w:rPr>
              <w:t>0,2</w:t>
            </w:r>
          </w:p>
        </w:tc>
        <w:tc>
          <w:tcPr>
            <w:tcW w:w="723" w:type="dxa"/>
            <w:vAlign w:val="center"/>
          </w:tcPr>
          <w:p w:rsidR="00DB4962" w:rsidRPr="00DB4962" w:rsidRDefault="00DB4962">
            <w:pPr>
              <w:pStyle w:val="21"/>
              <w:spacing w:line="360" w:lineRule="auto"/>
              <w:rPr>
                <w:sz w:val="18"/>
                <w:szCs w:val="18"/>
              </w:rPr>
            </w:pPr>
            <w:r w:rsidRPr="00DB4962">
              <w:rPr>
                <w:sz w:val="18"/>
                <w:szCs w:val="18"/>
              </w:rPr>
              <w:t>+60</w:t>
            </w:r>
          </w:p>
        </w:tc>
        <w:tc>
          <w:tcPr>
            <w:tcW w:w="722" w:type="dxa"/>
            <w:vAlign w:val="center"/>
          </w:tcPr>
          <w:p w:rsidR="00DB4962" w:rsidRPr="00DB4962" w:rsidRDefault="00DB4962">
            <w:pPr>
              <w:pStyle w:val="21"/>
              <w:spacing w:line="360" w:lineRule="auto"/>
              <w:rPr>
                <w:sz w:val="18"/>
                <w:szCs w:val="18"/>
              </w:rPr>
            </w:pPr>
            <w:r w:rsidRPr="00DB4962">
              <w:rPr>
                <w:sz w:val="18"/>
                <w:szCs w:val="18"/>
              </w:rPr>
              <w:t>+0,12</w:t>
            </w:r>
          </w:p>
        </w:tc>
        <w:tc>
          <w:tcPr>
            <w:tcW w:w="723" w:type="dxa"/>
            <w:vAlign w:val="center"/>
          </w:tcPr>
          <w:p w:rsidR="00DB4962" w:rsidRPr="00DB4962" w:rsidRDefault="00DB4962">
            <w:pPr>
              <w:pStyle w:val="21"/>
              <w:spacing w:line="360" w:lineRule="auto"/>
              <w:rPr>
                <w:sz w:val="18"/>
                <w:szCs w:val="18"/>
              </w:rPr>
            </w:pPr>
            <w:r w:rsidRPr="00DB4962">
              <w:rPr>
                <w:sz w:val="18"/>
                <w:szCs w:val="18"/>
              </w:rPr>
              <w:t>-35</w:t>
            </w:r>
          </w:p>
        </w:tc>
        <w:tc>
          <w:tcPr>
            <w:tcW w:w="723" w:type="dxa"/>
            <w:vAlign w:val="center"/>
          </w:tcPr>
          <w:p w:rsidR="00DB4962" w:rsidRPr="00DB4962" w:rsidRDefault="00DB4962">
            <w:pPr>
              <w:pStyle w:val="21"/>
              <w:spacing w:line="360" w:lineRule="auto"/>
              <w:rPr>
                <w:sz w:val="18"/>
                <w:szCs w:val="18"/>
              </w:rPr>
            </w:pPr>
            <w:r w:rsidRPr="00DB4962">
              <w:rPr>
                <w:sz w:val="18"/>
                <w:szCs w:val="18"/>
              </w:rPr>
              <w:t>-0,09</w:t>
            </w:r>
          </w:p>
        </w:tc>
      </w:tr>
      <w:tr w:rsidR="00DB4962" w:rsidRPr="00DB4962">
        <w:tc>
          <w:tcPr>
            <w:tcW w:w="2628" w:type="dxa"/>
            <w:vAlign w:val="center"/>
          </w:tcPr>
          <w:p w:rsidR="00DB4962" w:rsidRPr="00DB4962" w:rsidRDefault="00DB4962">
            <w:pPr>
              <w:pStyle w:val="21"/>
              <w:jc w:val="left"/>
              <w:rPr>
                <w:sz w:val="18"/>
                <w:szCs w:val="18"/>
              </w:rPr>
            </w:pPr>
            <w:r w:rsidRPr="00DB4962">
              <w:rPr>
                <w:sz w:val="18"/>
                <w:szCs w:val="18"/>
              </w:rPr>
              <w:t>Основные средства</w:t>
            </w:r>
          </w:p>
        </w:tc>
        <w:tc>
          <w:tcPr>
            <w:tcW w:w="722" w:type="dxa"/>
            <w:vAlign w:val="center"/>
          </w:tcPr>
          <w:p w:rsidR="00DB4962" w:rsidRPr="00DB4962" w:rsidRDefault="00DB4962">
            <w:pPr>
              <w:pStyle w:val="21"/>
              <w:spacing w:line="360" w:lineRule="auto"/>
              <w:rPr>
                <w:sz w:val="18"/>
                <w:szCs w:val="18"/>
              </w:rPr>
            </w:pPr>
            <w:r w:rsidRPr="00DB4962">
              <w:rPr>
                <w:sz w:val="18"/>
                <w:szCs w:val="18"/>
              </w:rPr>
              <w:t>61173</w:t>
            </w:r>
          </w:p>
        </w:tc>
        <w:tc>
          <w:tcPr>
            <w:tcW w:w="723" w:type="dxa"/>
            <w:vAlign w:val="center"/>
          </w:tcPr>
          <w:p w:rsidR="00DB4962" w:rsidRPr="00DB4962" w:rsidRDefault="00DB4962">
            <w:pPr>
              <w:pStyle w:val="21"/>
              <w:spacing w:line="360" w:lineRule="auto"/>
              <w:rPr>
                <w:sz w:val="18"/>
                <w:szCs w:val="18"/>
              </w:rPr>
            </w:pPr>
            <w:r w:rsidRPr="00DB4962">
              <w:rPr>
                <w:sz w:val="18"/>
                <w:szCs w:val="18"/>
              </w:rPr>
              <w:t>72,60</w:t>
            </w:r>
          </w:p>
        </w:tc>
        <w:tc>
          <w:tcPr>
            <w:tcW w:w="722" w:type="dxa"/>
            <w:vAlign w:val="center"/>
          </w:tcPr>
          <w:p w:rsidR="00DB4962" w:rsidRPr="00DB4962" w:rsidRDefault="00DB4962">
            <w:pPr>
              <w:pStyle w:val="21"/>
              <w:spacing w:line="360" w:lineRule="auto"/>
              <w:rPr>
                <w:sz w:val="18"/>
                <w:szCs w:val="18"/>
              </w:rPr>
            </w:pPr>
            <w:r w:rsidRPr="00DB4962">
              <w:rPr>
                <w:sz w:val="18"/>
                <w:szCs w:val="18"/>
              </w:rPr>
              <w:t>65078</w:t>
            </w:r>
          </w:p>
        </w:tc>
        <w:tc>
          <w:tcPr>
            <w:tcW w:w="723" w:type="dxa"/>
            <w:vAlign w:val="center"/>
          </w:tcPr>
          <w:p w:rsidR="00DB4962" w:rsidRPr="00DB4962" w:rsidRDefault="00DB4962">
            <w:pPr>
              <w:pStyle w:val="21"/>
              <w:spacing w:line="360" w:lineRule="auto"/>
              <w:rPr>
                <w:sz w:val="18"/>
                <w:szCs w:val="18"/>
              </w:rPr>
            </w:pPr>
            <w:r w:rsidRPr="00DB4962">
              <w:rPr>
                <w:sz w:val="18"/>
                <w:szCs w:val="18"/>
              </w:rPr>
              <w:t>67,43</w:t>
            </w:r>
          </w:p>
        </w:tc>
        <w:tc>
          <w:tcPr>
            <w:tcW w:w="723" w:type="dxa"/>
            <w:vAlign w:val="center"/>
          </w:tcPr>
          <w:p w:rsidR="00DB4962" w:rsidRPr="00DB4962" w:rsidRDefault="00DB4962">
            <w:pPr>
              <w:pStyle w:val="21"/>
              <w:spacing w:line="360" w:lineRule="auto"/>
              <w:rPr>
                <w:sz w:val="18"/>
                <w:szCs w:val="18"/>
              </w:rPr>
            </w:pPr>
            <w:r w:rsidRPr="00DB4962">
              <w:rPr>
                <w:sz w:val="18"/>
                <w:szCs w:val="18"/>
              </w:rPr>
              <w:t>84120</w:t>
            </w:r>
          </w:p>
        </w:tc>
        <w:tc>
          <w:tcPr>
            <w:tcW w:w="722" w:type="dxa"/>
            <w:vAlign w:val="center"/>
          </w:tcPr>
          <w:p w:rsidR="00DB4962" w:rsidRPr="00DB4962" w:rsidRDefault="00DB4962">
            <w:pPr>
              <w:pStyle w:val="21"/>
              <w:spacing w:line="360" w:lineRule="auto"/>
              <w:rPr>
                <w:sz w:val="18"/>
                <w:szCs w:val="18"/>
              </w:rPr>
            </w:pPr>
            <w:r w:rsidRPr="00DB4962">
              <w:rPr>
                <w:sz w:val="18"/>
                <w:szCs w:val="18"/>
              </w:rPr>
              <w:t>62,87</w:t>
            </w:r>
          </w:p>
        </w:tc>
        <w:tc>
          <w:tcPr>
            <w:tcW w:w="723" w:type="dxa"/>
            <w:vAlign w:val="center"/>
          </w:tcPr>
          <w:p w:rsidR="00DB4962" w:rsidRPr="00DB4962" w:rsidRDefault="00DB4962">
            <w:pPr>
              <w:pStyle w:val="21"/>
              <w:spacing w:line="360" w:lineRule="auto"/>
              <w:rPr>
                <w:spacing w:val="-20"/>
                <w:kern w:val="16"/>
                <w:sz w:val="18"/>
                <w:szCs w:val="18"/>
              </w:rPr>
            </w:pPr>
            <w:r w:rsidRPr="00DB4962">
              <w:rPr>
                <w:spacing w:val="-20"/>
                <w:kern w:val="16"/>
                <w:sz w:val="18"/>
                <w:szCs w:val="18"/>
              </w:rPr>
              <w:t>+22947</w:t>
            </w:r>
          </w:p>
        </w:tc>
        <w:tc>
          <w:tcPr>
            <w:tcW w:w="722" w:type="dxa"/>
            <w:vAlign w:val="center"/>
          </w:tcPr>
          <w:p w:rsidR="00DB4962" w:rsidRPr="00DB4962" w:rsidRDefault="00DB4962">
            <w:pPr>
              <w:pStyle w:val="21"/>
              <w:spacing w:line="360" w:lineRule="auto"/>
              <w:rPr>
                <w:spacing w:val="-20"/>
                <w:kern w:val="16"/>
                <w:sz w:val="18"/>
                <w:szCs w:val="18"/>
              </w:rPr>
            </w:pPr>
            <w:r w:rsidRPr="00DB4962">
              <w:rPr>
                <w:spacing w:val="-20"/>
                <w:kern w:val="16"/>
                <w:sz w:val="18"/>
                <w:szCs w:val="18"/>
              </w:rPr>
              <w:t>+46,36</w:t>
            </w:r>
          </w:p>
        </w:tc>
        <w:tc>
          <w:tcPr>
            <w:tcW w:w="723" w:type="dxa"/>
            <w:vAlign w:val="center"/>
          </w:tcPr>
          <w:p w:rsidR="00DB4962" w:rsidRPr="00DB4962" w:rsidRDefault="00DB4962">
            <w:pPr>
              <w:pStyle w:val="21"/>
              <w:spacing w:line="360" w:lineRule="auto"/>
              <w:rPr>
                <w:spacing w:val="-20"/>
                <w:kern w:val="16"/>
                <w:sz w:val="18"/>
                <w:szCs w:val="18"/>
              </w:rPr>
            </w:pPr>
            <w:r w:rsidRPr="00DB4962">
              <w:rPr>
                <w:spacing w:val="-20"/>
                <w:kern w:val="16"/>
                <w:sz w:val="18"/>
                <w:szCs w:val="18"/>
              </w:rPr>
              <w:t>+19042</w:t>
            </w:r>
          </w:p>
        </w:tc>
        <w:tc>
          <w:tcPr>
            <w:tcW w:w="723" w:type="dxa"/>
            <w:vAlign w:val="center"/>
          </w:tcPr>
          <w:p w:rsidR="00DB4962" w:rsidRPr="00DB4962" w:rsidRDefault="00DB4962">
            <w:pPr>
              <w:pStyle w:val="21"/>
              <w:spacing w:line="360" w:lineRule="auto"/>
              <w:rPr>
                <w:sz w:val="18"/>
                <w:szCs w:val="18"/>
              </w:rPr>
            </w:pPr>
            <w:r w:rsidRPr="00DB4962">
              <w:rPr>
                <w:sz w:val="18"/>
                <w:szCs w:val="18"/>
              </w:rPr>
              <w:t>+51,09</w:t>
            </w:r>
          </w:p>
        </w:tc>
      </w:tr>
      <w:tr w:rsidR="00DB4962" w:rsidRPr="00DB4962">
        <w:tc>
          <w:tcPr>
            <w:tcW w:w="2628" w:type="dxa"/>
            <w:vAlign w:val="center"/>
          </w:tcPr>
          <w:p w:rsidR="00DB4962" w:rsidRPr="00DB4962" w:rsidRDefault="00DB4962">
            <w:pPr>
              <w:pStyle w:val="21"/>
              <w:jc w:val="left"/>
              <w:rPr>
                <w:sz w:val="18"/>
                <w:szCs w:val="18"/>
              </w:rPr>
            </w:pPr>
            <w:r w:rsidRPr="00DB4962">
              <w:rPr>
                <w:sz w:val="18"/>
                <w:szCs w:val="18"/>
              </w:rPr>
              <w:t>Незавершенное строительство</w:t>
            </w:r>
          </w:p>
        </w:tc>
        <w:tc>
          <w:tcPr>
            <w:tcW w:w="722" w:type="dxa"/>
            <w:vAlign w:val="center"/>
          </w:tcPr>
          <w:p w:rsidR="00DB4962" w:rsidRPr="00DB4962" w:rsidRDefault="00DB4962">
            <w:pPr>
              <w:pStyle w:val="21"/>
              <w:spacing w:line="360" w:lineRule="auto"/>
              <w:rPr>
                <w:sz w:val="18"/>
                <w:szCs w:val="18"/>
              </w:rPr>
            </w:pPr>
            <w:r w:rsidRPr="00DB4962">
              <w:rPr>
                <w:sz w:val="18"/>
                <w:szCs w:val="18"/>
              </w:rPr>
              <w:t>201</w:t>
            </w:r>
          </w:p>
        </w:tc>
        <w:tc>
          <w:tcPr>
            <w:tcW w:w="723" w:type="dxa"/>
            <w:vAlign w:val="center"/>
          </w:tcPr>
          <w:p w:rsidR="00DB4962" w:rsidRPr="00DB4962" w:rsidRDefault="00DB4962">
            <w:pPr>
              <w:pStyle w:val="21"/>
              <w:spacing w:line="360" w:lineRule="auto"/>
              <w:rPr>
                <w:sz w:val="18"/>
                <w:szCs w:val="18"/>
              </w:rPr>
            </w:pPr>
            <w:r w:rsidRPr="00DB4962">
              <w:rPr>
                <w:sz w:val="18"/>
                <w:szCs w:val="18"/>
              </w:rPr>
              <w:t>0,24</w:t>
            </w:r>
          </w:p>
        </w:tc>
        <w:tc>
          <w:tcPr>
            <w:tcW w:w="722" w:type="dxa"/>
            <w:vAlign w:val="center"/>
          </w:tcPr>
          <w:p w:rsidR="00DB4962" w:rsidRPr="00DB4962" w:rsidRDefault="00DB4962">
            <w:pPr>
              <w:pStyle w:val="21"/>
              <w:spacing w:line="360" w:lineRule="auto"/>
              <w:rPr>
                <w:sz w:val="18"/>
                <w:szCs w:val="18"/>
              </w:rPr>
            </w:pPr>
            <w:r w:rsidRPr="00DB4962">
              <w:rPr>
                <w:sz w:val="18"/>
                <w:szCs w:val="18"/>
              </w:rPr>
              <w:t>1860</w:t>
            </w:r>
          </w:p>
        </w:tc>
        <w:tc>
          <w:tcPr>
            <w:tcW w:w="723" w:type="dxa"/>
            <w:vAlign w:val="center"/>
          </w:tcPr>
          <w:p w:rsidR="00DB4962" w:rsidRPr="00DB4962" w:rsidRDefault="00DB4962">
            <w:pPr>
              <w:pStyle w:val="21"/>
              <w:spacing w:line="360" w:lineRule="auto"/>
              <w:rPr>
                <w:sz w:val="18"/>
                <w:szCs w:val="18"/>
              </w:rPr>
            </w:pPr>
            <w:r w:rsidRPr="00DB4962">
              <w:rPr>
                <w:sz w:val="18"/>
                <w:szCs w:val="18"/>
              </w:rPr>
              <w:t>1,93</w:t>
            </w:r>
          </w:p>
        </w:tc>
        <w:tc>
          <w:tcPr>
            <w:tcW w:w="723" w:type="dxa"/>
            <w:vAlign w:val="center"/>
          </w:tcPr>
          <w:p w:rsidR="00DB4962" w:rsidRPr="00DB4962" w:rsidRDefault="00DB4962">
            <w:pPr>
              <w:pStyle w:val="21"/>
              <w:spacing w:line="360" w:lineRule="auto"/>
              <w:rPr>
                <w:sz w:val="18"/>
                <w:szCs w:val="18"/>
              </w:rPr>
            </w:pPr>
            <w:r w:rsidRPr="00DB4962">
              <w:rPr>
                <w:sz w:val="18"/>
                <w:szCs w:val="18"/>
              </w:rPr>
              <w:t>3372</w:t>
            </w:r>
          </w:p>
        </w:tc>
        <w:tc>
          <w:tcPr>
            <w:tcW w:w="722" w:type="dxa"/>
            <w:vAlign w:val="center"/>
          </w:tcPr>
          <w:p w:rsidR="00DB4962" w:rsidRPr="00DB4962" w:rsidRDefault="00DB4962">
            <w:pPr>
              <w:pStyle w:val="21"/>
              <w:spacing w:line="360" w:lineRule="auto"/>
              <w:rPr>
                <w:sz w:val="18"/>
                <w:szCs w:val="18"/>
              </w:rPr>
            </w:pPr>
            <w:r w:rsidRPr="00DB4962">
              <w:rPr>
                <w:sz w:val="18"/>
                <w:szCs w:val="18"/>
              </w:rPr>
              <w:t>2,52</w:t>
            </w:r>
          </w:p>
        </w:tc>
        <w:tc>
          <w:tcPr>
            <w:tcW w:w="723" w:type="dxa"/>
            <w:vAlign w:val="center"/>
          </w:tcPr>
          <w:p w:rsidR="00DB4962" w:rsidRPr="00DB4962" w:rsidRDefault="00DB4962">
            <w:pPr>
              <w:pStyle w:val="21"/>
              <w:spacing w:line="360" w:lineRule="auto"/>
              <w:rPr>
                <w:sz w:val="18"/>
                <w:szCs w:val="18"/>
              </w:rPr>
            </w:pPr>
            <w:r w:rsidRPr="00DB4962">
              <w:rPr>
                <w:sz w:val="18"/>
                <w:szCs w:val="18"/>
              </w:rPr>
              <w:t>+3171</w:t>
            </w:r>
          </w:p>
        </w:tc>
        <w:tc>
          <w:tcPr>
            <w:tcW w:w="722" w:type="dxa"/>
            <w:vAlign w:val="center"/>
          </w:tcPr>
          <w:p w:rsidR="00DB4962" w:rsidRPr="00DB4962" w:rsidRDefault="00DB4962">
            <w:pPr>
              <w:pStyle w:val="21"/>
              <w:spacing w:line="360" w:lineRule="auto"/>
              <w:rPr>
                <w:sz w:val="18"/>
                <w:szCs w:val="18"/>
              </w:rPr>
            </w:pPr>
            <w:r w:rsidRPr="00DB4962">
              <w:rPr>
                <w:sz w:val="18"/>
                <w:szCs w:val="18"/>
              </w:rPr>
              <w:t>+6,4</w:t>
            </w:r>
          </w:p>
        </w:tc>
        <w:tc>
          <w:tcPr>
            <w:tcW w:w="723" w:type="dxa"/>
            <w:vAlign w:val="center"/>
          </w:tcPr>
          <w:p w:rsidR="00DB4962" w:rsidRPr="00DB4962" w:rsidRDefault="00DB4962">
            <w:pPr>
              <w:pStyle w:val="21"/>
              <w:spacing w:line="360" w:lineRule="auto"/>
              <w:rPr>
                <w:sz w:val="18"/>
                <w:szCs w:val="18"/>
              </w:rPr>
            </w:pPr>
            <w:r w:rsidRPr="00DB4962">
              <w:rPr>
                <w:sz w:val="18"/>
                <w:szCs w:val="18"/>
              </w:rPr>
              <w:t>+1512</w:t>
            </w:r>
          </w:p>
        </w:tc>
        <w:tc>
          <w:tcPr>
            <w:tcW w:w="723" w:type="dxa"/>
            <w:vAlign w:val="center"/>
          </w:tcPr>
          <w:p w:rsidR="00DB4962" w:rsidRPr="00DB4962" w:rsidRDefault="00DB4962">
            <w:pPr>
              <w:pStyle w:val="21"/>
              <w:spacing w:line="360" w:lineRule="auto"/>
              <w:rPr>
                <w:sz w:val="18"/>
                <w:szCs w:val="18"/>
              </w:rPr>
            </w:pPr>
            <w:r w:rsidRPr="00DB4962">
              <w:rPr>
                <w:sz w:val="18"/>
                <w:szCs w:val="18"/>
              </w:rPr>
              <w:t>4,05</w:t>
            </w:r>
          </w:p>
        </w:tc>
      </w:tr>
      <w:tr w:rsidR="00DB4962" w:rsidRPr="00DB4962">
        <w:tc>
          <w:tcPr>
            <w:tcW w:w="2628" w:type="dxa"/>
            <w:vAlign w:val="center"/>
          </w:tcPr>
          <w:p w:rsidR="00DB4962" w:rsidRPr="00DB4962" w:rsidRDefault="00DB4962">
            <w:pPr>
              <w:pStyle w:val="21"/>
              <w:jc w:val="left"/>
              <w:rPr>
                <w:sz w:val="18"/>
                <w:szCs w:val="18"/>
              </w:rPr>
            </w:pPr>
            <w:r w:rsidRPr="00DB4962">
              <w:rPr>
                <w:sz w:val="18"/>
                <w:szCs w:val="18"/>
              </w:rPr>
              <w:t>Долгосрочные финансовые вложения</w:t>
            </w:r>
          </w:p>
        </w:tc>
        <w:tc>
          <w:tcPr>
            <w:tcW w:w="722" w:type="dxa"/>
            <w:vAlign w:val="center"/>
          </w:tcPr>
          <w:p w:rsidR="00DB4962" w:rsidRPr="00DB4962" w:rsidRDefault="00DB4962">
            <w:pPr>
              <w:pStyle w:val="21"/>
              <w:spacing w:line="360" w:lineRule="auto"/>
              <w:rPr>
                <w:sz w:val="18"/>
                <w:szCs w:val="18"/>
              </w:rPr>
            </w:pPr>
            <w:r w:rsidRPr="00DB4962">
              <w:rPr>
                <w:sz w:val="18"/>
                <w:szCs w:val="18"/>
              </w:rPr>
              <w:t>194</w:t>
            </w:r>
          </w:p>
        </w:tc>
        <w:tc>
          <w:tcPr>
            <w:tcW w:w="723" w:type="dxa"/>
            <w:vAlign w:val="center"/>
          </w:tcPr>
          <w:p w:rsidR="00DB4962" w:rsidRPr="00DB4962" w:rsidRDefault="00DB4962">
            <w:pPr>
              <w:pStyle w:val="21"/>
              <w:spacing w:line="360" w:lineRule="auto"/>
              <w:rPr>
                <w:sz w:val="18"/>
                <w:szCs w:val="18"/>
              </w:rPr>
            </w:pPr>
            <w:r w:rsidRPr="00DB4962">
              <w:rPr>
                <w:sz w:val="18"/>
                <w:szCs w:val="18"/>
              </w:rPr>
              <w:t>0,2</w:t>
            </w:r>
          </w:p>
        </w:tc>
        <w:tc>
          <w:tcPr>
            <w:tcW w:w="722" w:type="dxa"/>
            <w:vAlign w:val="center"/>
          </w:tcPr>
          <w:p w:rsidR="00DB4962" w:rsidRPr="00DB4962" w:rsidRDefault="00DB4962">
            <w:pPr>
              <w:pStyle w:val="21"/>
              <w:spacing w:line="360" w:lineRule="auto"/>
              <w:rPr>
                <w:sz w:val="18"/>
                <w:szCs w:val="18"/>
              </w:rPr>
            </w:pPr>
            <w:r w:rsidRPr="00DB4962">
              <w:rPr>
                <w:sz w:val="18"/>
                <w:szCs w:val="18"/>
              </w:rPr>
              <w:t>149</w:t>
            </w:r>
          </w:p>
        </w:tc>
        <w:tc>
          <w:tcPr>
            <w:tcW w:w="723" w:type="dxa"/>
            <w:vAlign w:val="center"/>
          </w:tcPr>
          <w:p w:rsidR="00DB4962" w:rsidRPr="00DB4962" w:rsidRDefault="00DB4962">
            <w:pPr>
              <w:pStyle w:val="21"/>
              <w:spacing w:line="360" w:lineRule="auto"/>
              <w:rPr>
                <w:sz w:val="18"/>
                <w:szCs w:val="18"/>
              </w:rPr>
            </w:pPr>
            <w:r w:rsidRPr="00DB4962">
              <w:rPr>
                <w:sz w:val="18"/>
                <w:szCs w:val="18"/>
              </w:rPr>
              <w:t>0,15</w:t>
            </w:r>
          </w:p>
        </w:tc>
        <w:tc>
          <w:tcPr>
            <w:tcW w:w="723" w:type="dxa"/>
            <w:vAlign w:val="center"/>
          </w:tcPr>
          <w:p w:rsidR="00DB4962" w:rsidRPr="00DB4962" w:rsidRDefault="00DB4962">
            <w:pPr>
              <w:pStyle w:val="21"/>
              <w:spacing w:line="360" w:lineRule="auto"/>
              <w:rPr>
                <w:sz w:val="18"/>
                <w:szCs w:val="18"/>
              </w:rPr>
            </w:pPr>
            <w:r w:rsidRPr="00DB4962">
              <w:rPr>
                <w:sz w:val="18"/>
                <w:szCs w:val="18"/>
              </w:rPr>
              <w:t>204</w:t>
            </w:r>
          </w:p>
        </w:tc>
        <w:tc>
          <w:tcPr>
            <w:tcW w:w="722" w:type="dxa"/>
            <w:vAlign w:val="center"/>
          </w:tcPr>
          <w:p w:rsidR="00DB4962" w:rsidRPr="00DB4962" w:rsidRDefault="00DB4962">
            <w:pPr>
              <w:pStyle w:val="21"/>
              <w:spacing w:line="360" w:lineRule="auto"/>
              <w:rPr>
                <w:sz w:val="18"/>
                <w:szCs w:val="18"/>
              </w:rPr>
            </w:pPr>
            <w:r w:rsidRPr="00DB4962">
              <w:rPr>
                <w:sz w:val="18"/>
                <w:szCs w:val="18"/>
              </w:rPr>
              <w:t>0,15</w:t>
            </w:r>
          </w:p>
        </w:tc>
        <w:tc>
          <w:tcPr>
            <w:tcW w:w="723" w:type="dxa"/>
            <w:vAlign w:val="center"/>
          </w:tcPr>
          <w:p w:rsidR="00DB4962" w:rsidRPr="00DB4962" w:rsidRDefault="00DB4962">
            <w:pPr>
              <w:pStyle w:val="21"/>
              <w:spacing w:line="360" w:lineRule="auto"/>
              <w:rPr>
                <w:sz w:val="18"/>
                <w:szCs w:val="18"/>
              </w:rPr>
            </w:pPr>
            <w:r w:rsidRPr="00DB4962">
              <w:rPr>
                <w:sz w:val="18"/>
                <w:szCs w:val="18"/>
              </w:rPr>
              <w:t>+10</w:t>
            </w:r>
          </w:p>
        </w:tc>
        <w:tc>
          <w:tcPr>
            <w:tcW w:w="722" w:type="dxa"/>
            <w:vAlign w:val="center"/>
          </w:tcPr>
          <w:p w:rsidR="00DB4962" w:rsidRPr="00DB4962" w:rsidRDefault="00DB4962">
            <w:pPr>
              <w:pStyle w:val="21"/>
              <w:spacing w:line="360" w:lineRule="auto"/>
              <w:rPr>
                <w:sz w:val="18"/>
                <w:szCs w:val="18"/>
              </w:rPr>
            </w:pPr>
            <w:r w:rsidRPr="00DB4962">
              <w:rPr>
                <w:sz w:val="18"/>
                <w:szCs w:val="18"/>
              </w:rPr>
              <w:t>+0,02</w:t>
            </w:r>
          </w:p>
        </w:tc>
        <w:tc>
          <w:tcPr>
            <w:tcW w:w="723" w:type="dxa"/>
            <w:vAlign w:val="center"/>
          </w:tcPr>
          <w:p w:rsidR="00DB4962" w:rsidRPr="00DB4962" w:rsidRDefault="00DB4962">
            <w:pPr>
              <w:pStyle w:val="21"/>
              <w:spacing w:line="360" w:lineRule="auto"/>
              <w:rPr>
                <w:sz w:val="18"/>
                <w:szCs w:val="18"/>
              </w:rPr>
            </w:pPr>
            <w:r w:rsidRPr="00DB4962">
              <w:rPr>
                <w:sz w:val="18"/>
                <w:szCs w:val="18"/>
              </w:rPr>
              <w:t>+55</w:t>
            </w:r>
          </w:p>
        </w:tc>
        <w:tc>
          <w:tcPr>
            <w:tcW w:w="723" w:type="dxa"/>
            <w:vAlign w:val="center"/>
          </w:tcPr>
          <w:p w:rsidR="00DB4962" w:rsidRPr="00DB4962" w:rsidRDefault="00DB4962">
            <w:pPr>
              <w:pStyle w:val="21"/>
              <w:spacing w:line="360" w:lineRule="auto"/>
              <w:rPr>
                <w:sz w:val="18"/>
                <w:szCs w:val="18"/>
              </w:rPr>
            </w:pPr>
            <w:r w:rsidRPr="00DB4962">
              <w:rPr>
                <w:sz w:val="18"/>
                <w:szCs w:val="18"/>
              </w:rPr>
              <w:t>0,15</w:t>
            </w:r>
          </w:p>
        </w:tc>
      </w:tr>
      <w:tr w:rsidR="00DB4962" w:rsidRPr="00DB4962">
        <w:tc>
          <w:tcPr>
            <w:tcW w:w="2628" w:type="dxa"/>
            <w:vAlign w:val="center"/>
          </w:tcPr>
          <w:p w:rsidR="00DB4962" w:rsidRPr="00DB4962" w:rsidRDefault="00DB4962">
            <w:pPr>
              <w:pStyle w:val="21"/>
              <w:spacing w:line="360" w:lineRule="auto"/>
              <w:jc w:val="left"/>
              <w:rPr>
                <w:sz w:val="18"/>
                <w:szCs w:val="18"/>
              </w:rPr>
            </w:pPr>
            <w:r w:rsidRPr="00DB4962">
              <w:rPr>
                <w:sz w:val="18"/>
                <w:szCs w:val="18"/>
              </w:rPr>
              <w:t>Прочие внеоборотные активы</w:t>
            </w:r>
          </w:p>
        </w:tc>
        <w:tc>
          <w:tcPr>
            <w:tcW w:w="722" w:type="dxa"/>
            <w:vAlign w:val="center"/>
          </w:tcPr>
          <w:p w:rsidR="00DB4962" w:rsidRPr="00DB4962" w:rsidRDefault="00DB4962">
            <w:pPr>
              <w:pStyle w:val="21"/>
              <w:spacing w:line="360" w:lineRule="auto"/>
              <w:rPr>
                <w:sz w:val="18"/>
                <w:szCs w:val="18"/>
              </w:rPr>
            </w:pPr>
            <w:r w:rsidRPr="00DB4962">
              <w:rPr>
                <w:sz w:val="18"/>
                <w:szCs w:val="18"/>
              </w:rPr>
              <w:t>-</w:t>
            </w:r>
          </w:p>
        </w:tc>
        <w:tc>
          <w:tcPr>
            <w:tcW w:w="723" w:type="dxa"/>
            <w:vAlign w:val="center"/>
          </w:tcPr>
          <w:p w:rsidR="00DB4962" w:rsidRPr="00DB4962" w:rsidRDefault="00DB4962">
            <w:pPr>
              <w:pStyle w:val="21"/>
              <w:spacing w:line="360" w:lineRule="auto"/>
              <w:rPr>
                <w:sz w:val="18"/>
                <w:szCs w:val="18"/>
              </w:rPr>
            </w:pPr>
            <w:r w:rsidRPr="00DB4962">
              <w:rPr>
                <w:sz w:val="18"/>
                <w:szCs w:val="18"/>
              </w:rPr>
              <w:t>-</w:t>
            </w:r>
          </w:p>
        </w:tc>
        <w:tc>
          <w:tcPr>
            <w:tcW w:w="722" w:type="dxa"/>
            <w:vAlign w:val="center"/>
          </w:tcPr>
          <w:p w:rsidR="00DB4962" w:rsidRPr="00DB4962" w:rsidRDefault="00DB4962">
            <w:pPr>
              <w:pStyle w:val="21"/>
              <w:spacing w:line="360" w:lineRule="auto"/>
              <w:rPr>
                <w:sz w:val="18"/>
                <w:szCs w:val="18"/>
              </w:rPr>
            </w:pPr>
            <w:r w:rsidRPr="00DB4962">
              <w:rPr>
                <w:sz w:val="18"/>
                <w:szCs w:val="18"/>
              </w:rPr>
              <w:t>-</w:t>
            </w:r>
          </w:p>
        </w:tc>
        <w:tc>
          <w:tcPr>
            <w:tcW w:w="723" w:type="dxa"/>
            <w:vAlign w:val="center"/>
          </w:tcPr>
          <w:p w:rsidR="00DB4962" w:rsidRPr="00DB4962" w:rsidRDefault="00DB4962">
            <w:pPr>
              <w:pStyle w:val="21"/>
              <w:spacing w:line="360" w:lineRule="auto"/>
              <w:rPr>
                <w:sz w:val="18"/>
                <w:szCs w:val="18"/>
              </w:rPr>
            </w:pPr>
            <w:r w:rsidRPr="00DB4962">
              <w:rPr>
                <w:sz w:val="18"/>
                <w:szCs w:val="18"/>
              </w:rPr>
              <w:t>-</w:t>
            </w:r>
          </w:p>
        </w:tc>
        <w:tc>
          <w:tcPr>
            <w:tcW w:w="723" w:type="dxa"/>
            <w:vAlign w:val="center"/>
          </w:tcPr>
          <w:p w:rsidR="00DB4962" w:rsidRPr="00DB4962" w:rsidRDefault="00DB4962">
            <w:pPr>
              <w:pStyle w:val="21"/>
              <w:spacing w:line="360" w:lineRule="auto"/>
              <w:rPr>
                <w:sz w:val="18"/>
                <w:szCs w:val="18"/>
              </w:rPr>
            </w:pPr>
            <w:r w:rsidRPr="00DB4962">
              <w:rPr>
                <w:sz w:val="18"/>
                <w:szCs w:val="18"/>
              </w:rPr>
              <w:t>-</w:t>
            </w:r>
          </w:p>
        </w:tc>
        <w:tc>
          <w:tcPr>
            <w:tcW w:w="722" w:type="dxa"/>
            <w:vAlign w:val="center"/>
          </w:tcPr>
          <w:p w:rsidR="00DB4962" w:rsidRPr="00DB4962" w:rsidRDefault="00DB4962">
            <w:pPr>
              <w:pStyle w:val="21"/>
              <w:spacing w:line="360" w:lineRule="auto"/>
              <w:rPr>
                <w:sz w:val="18"/>
                <w:szCs w:val="18"/>
              </w:rPr>
            </w:pPr>
            <w:r w:rsidRPr="00DB4962">
              <w:rPr>
                <w:sz w:val="18"/>
                <w:szCs w:val="18"/>
              </w:rPr>
              <w:t>-</w:t>
            </w:r>
          </w:p>
        </w:tc>
        <w:tc>
          <w:tcPr>
            <w:tcW w:w="723" w:type="dxa"/>
            <w:vAlign w:val="center"/>
          </w:tcPr>
          <w:p w:rsidR="00DB4962" w:rsidRPr="00DB4962" w:rsidRDefault="00DB4962">
            <w:pPr>
              <w:pStyle w:val="21"/>
              <w:spacing w:line="360" w:lineRule="auto"/>
              <w:rPr>
                <w:sz w:val="18"/>
                <w:szCs w:val="18"/>
              </w:rPr>
            </w:pPr>
            <w:r w:rsidRPr="00DB4962">
              <w:rPr>
                <w:sz w:val="18"/>
                <w:szCs w:val="18"/>
              </w:rPr>
              <w:t>-</w:t>
            </w:r>
          </w:p>
        </w:tc>
        <w:tc>
          <w:tcPr>
            <w:tcW w:w="722" w:type="dxa"/>
            <w:vAlign w:val="center"/>
          </w:tcPr>
          <w:p w:rsidR="00DB4962" w:rsidRPr="00DB4962" w:rsidRDefault="00DB4962">
            <w:pPr>
              <w:pStyle w:val="21"/>
              <w:spacing w:line="360" w:lineRule="auto"/>
              <w:rPr>
                <w:sz w:val="18"/>
                <w:szCs w:val="18"/>
              </w:rPr>
            </w:pPr>
            <w:r w:rsidRPr="00DB4962">
              <w:rPr>
                <w:sz w:val="18"/>
                <w:szCs w:val="18"/>
              </w:rPr>
              <w:t>-</w:t>
            </w:r>
          </w:p>
        </w:tc>
        <w:tc>
          <w:tcPr>
            <w:tcW w:w="723" w:type="dxa"/>
            <w:vAlign w:val="center"/>
          </w:tcPr>
          <w:p w:rsidR="00DB4962" w:rsidRPr="00DB4962" w:rsidRDefault="00DB4962">
            <w:pPr>
              <w:pStyle w:val="21"/>
              <w:spacing w:line="360" w:lineRule="auto"/>
              <w:rPr>
                <w:sz w:val="18"/>
                <w:szCs w:val="18"/>
              </w:rPr>
            </w:pPr>
            <w:r w:rsidRPr="00DB4962">
              <w:rPr>
                <w:sz w:val="18"/>
                <w:szCs w:val="18"/>
              </w:rPr>
              <w:t>-</w:t>
            </w:r>
          </w:p>
        </w:tc>
        <w:tc>
          <w:tcPr>
            <w:tcW w:w="723" w:type="dxa"/>
            <w:vAlign w:val="center"/>
          </w:tcPr>
          <w:p w:rsidR="00DB4962" w:rsidRPr="00DB4962" w:rsidRDefault="00DB4962">
            <w:pPr>
              <w:pStyle w:val="21"/>
              <w:spacing w:line="360" w:lineRule="auto"/>
              <w:rPr>
                <w:sz w:val="18"/>
                <w:szCs w:val="18"/>
              </w:rPr>
            </w:pPr>
            <w:r w:rsidRPr="00DB4962">
              <w:rPr>
                <w:sz w:val="18"/>
                <w:szCs w:val="18"/>
              </w:rPr>
              <w:t>-</w:t>
            </w:r>
          </w:p>
        </w:tc>
      </w:tr>
      <w:tr w:rsidR="00DB4962" w:rsidRPr="00DB4962">
        <w:tc>
          <w:tcPr>
            <w:tcW w:w="2628" w:type="dxa"/>
            <w:vAlign w:val="center"/>
          </w:tcPr>
          <w:p w:rsidR="00DB4962" w:rsidRPr="00DB4962" w:rsidRDefault="00DB4962">
            <w:pPr>
              <w:pStyle w:val="21"/>
              <w:spacing w:line="360" w:lineRule="auto"/>
              <w:jc w:val="left"/>
              <w:rPr>
                <w:sz w:val="18"/>
                <w:szCs w:val="18"/>
              </w:rPr>
            </w:pPr>
            <w:r w:rsidRPr="00DB4962">
              <w:rPr>
                <w:sz w:val="18"/>
                <w:szCs w:val="18"/>
              </w:rPr>
              <w:t>Итого</w:t>
            </w:r>
          </w:p>
        </w:tc>
        <w:tc>
          <w:tcPr>
            <w:tcW w:w="722" w:type="dxa"/>
            <w:vAlign w:val="center"/>
          </w:tcPr>
          <w:p w:rsidR="00DB4962" w:rsidRPr="00DB4962" w:rsidRDefault="00DB4962">
            <w:pPr>
              <w:pStyle w:val="21"/>
              <w:spacing w:line="360" w:lineRule="auto"/>
              <w:rPr>
                <w:sz w:val="18"/>
                <w:szCs w:val="18"/>
              </w:rPr>
            </w:pPr>
            <w:r w:rsidRPr="00DB4962">
              <w:rPr>
                <w:sz w:val="18"/>
                <w:szCs w:val="18"/>
              </w:rPr>
              <w:t>61778</w:t>
            </w:r>
          </w:p>
        </w:tc>
        <w:tc>
          <w:tcPr>
            <w:tcW w:w="723" w:type="dxa"/>
            <w:vAlign w:val="center"/>
          </w:tcPr>
          <w:p w:rsidR="00DB4962" w:rsidRPr="00DB4962" w:rsidRDefault="00DB4962">
            <w:pPr>
              <w:pStyle w:val="21"/>
              <w:spacing w:line="360" w:lineRule="auto"/>
              <w:rPr>
                <w:sz w:val="18"/>
                <w:szCs w:val="18"/>
              </w:rPr>
            </w:pPr>
            <w:r w:rsidRPr="00DB4962">
              <w:rPr>
                <w:sz w:val="18"/>
                <w:szCs w:val="18"/>
              </w:rPr>
              <w:t>73,32</w:t>
            </w:r>
          </w:p>
        </w:tc>
        <w:tc>
          <w:tcPr>
            <w:tcW w:w="722" w:type="dxa"/>
            <w:vAlign w:val="center"/>
          </w:tcPr>
          <w:p w:rsidR="00DB4962" w:rsidRPr="00DB4962" w:rsidRDefault="00DB4962">
            <w:pPr>
              <w:pStyle w:val="21"/>
              <w:spacing w:line="360" w:lineRule="auto"/>
              <w:rPr>
                <w:sz w:val="18"/>
                <w:szCs w:val="18"/>
              </w:rPr>
            </w:pPr>
            <w:r w:rsidRPr="00DB4962">
              <w:rPr>
                <w:sz w:val="18"/>
                <w:szCs w:val="18"/>
              </w:rPr>
              <w:t>67392</w:t>
            </w:r>
          </w:p>
        </w:tc>
        <w:tc>
          <w:tcPr>
            <w:tcW w:w="723" w:type="dxa"/>
            <w:vAlign w:val="center"/>
          </w:tcPr>
          <w:p w:rsidR="00DB4962" w:rsidRPr="00DB4962" w:rsidRDefault="00DB4962">
            <w:pPr>
              <w:pStyle w:val="21"/>
              <w:spacing w:line="360" w:lineRule="auto"/>
              <w:rPr>
                <w:sz w:val="18"/>
                <w:szCs w:val="18"/>
              </w:rPr>
            </w:pPr>
            <w:r w:rsidRPr="00DB4962">
              <w:rPr>
                <w:sz w:val="18"/>
                <w:szCs w:val="18"/>
              </w:rPr>
              <w:t>69,83</w:t>
            </w:r>
          </w:p>
        </w:tc>
        <w:tc>
          <w:tcPr>
            <w:tcW w:w="723" w:type="dxa"/>
            <w:vAlign w:val="center"/>
          </w:tcPr>
          <w:p w:rsidR="00DB4962" w:rsidRPr="00DB4962" w:rsidRDefault="00DB4962">
            <w:pPr>
              <w:pStyle w:val="21"/>
              <w:spacing w:line="360" w:lineRule="auto"/>
              <w:rPr>
                <w:sz w:val="18"/>
                <w:szCs w:val="18"/>
              </w:rPr>
            </w:pPr>
            <w:r w:rsidRPr="00DB4962">
              <w:rPr>
                <w:sz w:val="18"/>
                <w:szCs w:val="18"/>
              </w:rPr>
              <w:t>87966</w:t>
            </w:r>
          </w:p>
        </w:tc>
        <w:tc>
          <w:tcPr>
            <w:tcW w:w="722" w:type="dxa"/>
            <w:vAlign w:val="center"/>
          </w:tcPr>
          <w:p w:rsidR="00DB4962" w:rsidRPr="00DB4962" w:rsidRDefault="00DB4962">
            <w:pPr>
              <w:pStyle w:val="21"/>
              <w:spacing w:line="360" w:lineRule="auto"/>
              <w:rPr>
                <w:sz w:val="18"/>
                <w:szCs w:val="18"/>
              </w:rPr>
            </w:pPr>
            <w:r w:rsidRPr="00DB4962">
              <w:rPr>
                <w:sz w:val="18"/>
                <w:szCs w:val="18"/>
              </w:rPr>
              <w:t>65,74</w:t>
            </w:r>
          </w:p>
        </w:tc>
        <w:tc>
          <w:tcPr>
            <w:tcW w:w="723" w:type="dxa"/>
            <w:vAlign w:val="center"/>
          </w:tcPr>
          <w:p w:rsidR="00DB4962" w:rsidRPr="00DB4962" w:rsidRDefault="00DB4962">
            <w:pPr>
              <w:pStyle w:val="21"/>
              <w:spacing w:line="360" w:lineRule="auto"/>
              <w:rPr>
                <w:spacing w:val="-20"/>
                <w:sz w:val="18"/>
                <w:szCs w:val="18"/>
              </w:rPr>
            </w:pPr>
            <w:r w:rsidRPr="00DB4962">
              <w:rPr>
                <w:spacing w:val="-20"/>
                <w:sz w:val="18"/>
                <w:szCs w:val="18"/>
              </w:rPr>
              <w:t>+26,188</w:t>
            </w:r>
          </w:p>
        </w:tc>
        <w:tc>
          <w:tcPr>
            <w:tcW w:w="722" w:type="dxa"/>
            <w:vAlign w:val="center"/>
          </w:tcPr>
          <w:p w:rsidR="00DB4962" w:rsidRPr="00DB4962" w:rsidRDefault="00DB4962">
            <w:pPr>
              <w:pStyle w:val="21"/>
              <w:spacing w:line="360" w:lineRule="auto"/>
              <w:rPr>
                <w:sz w:val="18"/>
                <w:szCs w:val="18"/>
              </w:rPr>
            </w:pPr>
            <w:r w:rsidRPr="00DB4962">
              <w:rPr>
                <w:sz w:val="18"/>
                <w:szCs w:val="18"/>
              </w:rPr>
              <w:t>52,9</w:t>
            </w:r>
          </w:p>
        </w:tc>
        <w:tc>
          <w:tcPr>
            <w:tcW w:w="723" w:type="dxa"/>
            <w:vAlign w:val="center"/>
          </w:tcPr>
          <w:p w:rsidR="00DB4962" w:rsidRPr="00DB4962" w:rsidRDefault="00DB4962">
            <w:pPr>
              <w:pStyle w:val="21"/>
              <w:spacing w:line="360" w:lineRule="auto"/>
              <w:rPr>
                <w:spacing w:val="-20"/>
                <w:sz w:val="18"/>
                <w:szCs w:val="18"/>
              </w:rPr>
            </w:pPr>
            <w:r w:rsidRPr="00DB4962">
              <w:rPr>
                <w:spacing w:val="-20"/>
                <w:sz w:val="18"/>
                <w:szCs w:val="18"/>
              </w:rPr>
              <w:t>+20,574</w:t>
            </w:r>
          </w:p>
        </w:tc>
        <w:tc>
          <w:tcPr>
            <w:tcW w:w="723" w:type="dxa"/>
            <w:vAlign w:val="center"/>
          </w:tcPr>
          <w:p w:rsidR="00DB4962" w:rsidRPr="00DB4962" w:rsidRDefault="00DB4962">
            <w:pPr>
              <w:pStyle w:val="21"/>
              <w:spacing w:line="360" w:lineRule="auto"/>
              <w:rPr>
                <w:sz w:val="18"/>
                <w:szCs w:val="18"/>
              </w:rPr>
            </w:pPr>
            <w:r w:rsidRPr="00DB4962">
              <w:rPr>
                <w:sz w:val="18"/>
                <w:szCs w:val="18"/>
              </w:rPr>
              <w:t>+55,2</w:t>
            </w:r>
          </w:p>
        </w:tc>
      </w:tr>
      <w:tr w:rsidR="00DB4962" w:rsidRPr="00DB4962">
        <w:tc>
          <w:tcPr>
            <w:tcW w:w="2628" w:type="dxa"/>
            <w:vAlign w:val="center"/>
          </w:tcPr>
          <w:p w:rsidR="00DB4962" w:rsidRPr="00DB4962" w:rsidRDefault="00DB4962">
            <w:pPr>
              <w:pStyle w:val="21"/>
              <w:jc w:val="left"/>
              <w:rPr>
                <w:sz w:val="18"/>
                <w:szCs w:val="18"/>
              </w:rPr>
            </w:pPr>
            <w:r w:rsidRPr="00DB4962">
              <w:rPr>
                <w:sz w:val="18"/>
                <w:szCs w:val="18"/>
              </w:rPr>
              <w:t>Мобильные средства (оборотные активы)</w:t>
            </w:r>
          </w:p>
          <w:p w:rsidR="00DB4962" w:rsidRPr="00DB4962" w:rsidRDefault="00DB4962">
            <w:pPr>
              <w:pStyle w:val="21"/>
              <w:jc w:val="left"/>
              <w:rPr>
                <w:sz w:val="18"/>
                <w:szCs w:val="18"/>
              </w:rPr>
            </w:pPr>
            <w:r w:rsidRPr="00DB4962">
              <w:rPr>
                <w:sz w:val="18"/>
                <w:szCs w:val="18"/>
              </w:rPr>
              <w:t>Запасы и затраты</w:t>
            </w:r>
          </w:p>
        </w:tc>
        <w:tc>
          <w:tcPr>
            <w:tcW w:w="722" w:type="dxa"/>
            <w:vAlign w:val="center"/>
          </w:tcPr>
          <w:p w:rsidR="00DB4962" w:rsidRPr="00DB4962" w:rsidRDefault="00DB4962">
            <w:pPr>
              <w:pStyle w:val="21"/>
              <w:spacing w:line="360" w:lineRule="auto"/>
              <w:rPr>
                <w:sz w:val="18"/>
                <w:szCs w:val="18"/>
              </w:rPr>
            </w:pPr>
            <w:r w:rsidRPr="00DB4962">
              <w:rPr>
                <w:sz w:val="18"/>
                <w:szCs w:val="18"/>
              </w:rPr>
              <w:t>12614</w:t>
            </w:r>
          </w:p>
        </w:tc>
        <w:tc>
          <w:tcPr>
            <w:tcW w:w="723" w:type="dxa"/>
            <w:vAlign w:val="center"/>
          </w:tcPr>
          <w:p w:rsidR="00DB4962" w:rsidRPr="00DB4962" w:rsidRDefault="00DB4962">
            <w:pPr>
              <w:pStyle w:val="21"/>
              <w:spacing w:line="360" w:lineRule="auto"/>
              <w:rPr>
                <w:sz w:val="18"/>
                <w:szCs w:val="18"/>
              </w:rPr>
            </w:pPr>
            <w:r w:rsidRPr="00DB4962">
              <w:rPr>
                <w:sz w:val="18"/>
                <w:szCs w:val="18"/>
              </w:rPr>
              <w:t>14,97</w:t>
            </w:r>
          </w:p>
        </w:tc>
        <w:tc>
          <w:tcPr>
            <w:tcW w:w="722" w:type="dxa"/>
            <w:vAlign w:val="center"/>
          </w:tcPr>
          <w:p w:rsidR="00DB4962" w:rsidRPr="00DB4962" w:rsidRDefault="00DB4962">
            <w:pPr>
              <w:pStyle w:val="21"/>
              <w:spacing w:line="360" w:lineRule="auto"/>
              <w:rPr>
                <w:sz w:val="18"/>
                <w:szCs w:val="18"/>
              </w:rPr>
            </w:pPr>
            <w:r w:rsidRPr="00DB4962">
              <w:rPr>
                <w:sz w:val="18"/>
                <w:szCs w:val="18"/>
              </w:rPr>
              <w:t>17196</w:t>
            </w:r>
          </w:p>
        </w:tc>
        <w:tc>
          <w:tcPr>
            <w:tcW w:w="723" w:type="dxa"/>
            <w:vAlign w:val="center"/>
          </w:tcPr>
          <w:p w:rsidR="00DB4962" w:rsidRPr="00DB4962" w:rsidRDefault="00DB4962">
            <w:pPr>
              <w:pStyle w:val="21"/>
              <w:spacing w:line="360" w:lineRule="auto"/>
              <w:rPr>
                <w:sz w:val="18"/>
                <w:szCs w:val="18"/>
              </w:rPr>
            </w:pPr>
            <w:r w:rsidRPr="00DB4962">
              <w:rPr>
                <w:sz w:val="18"/>
                <w:szCs w:val="18"/>
              </w:rPr>
              <w:t>17,82</w:t>
            </w:r>
          </w:p>
        </w:tc>
        <w:tc>
          <w:tcPr>
            <w:tcW w:w="723" w:type="dxa"/>
            <w:vAlign w:val="center"/>
          </w:tcPr>
          <w:p w:rsidR="00DB4962" w:rsidRPr="00DB4962" w:rsidRDefault="00DB4962">
            <w:pPr>
              <w:pStyle w:val="21"/>
              <w:spacing w:line="360" w:lineRule="auto"/>
              <w:rPr>
                <w:sz w:val="18"/>
                <w:szCs w:val="18"/>
              </w:rPr>
            </w:pPr>
            <w:r w:rsidRPr="00DB4962">
              <w:rPr>
                <w:sz w:val="18"/>
                <w:szCs w:val="18"/>
              </w:rPr>
              <w:t>31487</w:t>
            </w:r>
          </w:p>
        </w:tc>
        <w:tc>
          <w:tcPr>
            <w:tcW w:w="722" w:type="dxa"/>
            <w:vAlign w:val="center"/>
          </w:tcPr>
          <w:p w:rsidR="00DB4962" w:rsidRPr="00DB4962" w:rsidRDefault="00DB4962">
            <w:pPr>
              <w:pStyle w:val="21"/>
              <w:spacing w:line="360" w:lineRule="auto"/>
              <w:rPr>
                <w:spacing w:val="-20"/>
                <w:kern w:val="18"/>
                <w:sz w:val="18"/>
                <w:szCs w:val="18"/>
              </w:rPr>
            </w:pPr>
            <w:r w:rsidRPr="00DB4962">
              <w:rPr>
                <w:spacing w:val="-20"/>
                <w:kern w:val="18"/>
                <w:sz w:val="18"/>
                <w:szCs w:val="18"/>
              </w:rPr>
              <w:t>+23,53</w:t>
            </w:r>
          </w:p>
        </w:tc>
        <w:tc>
          <w:tcPr>
            <w:tcW w:w="723" w:type="dxa"/>
            <w:vAlign w:val="center"/>
          </w:tcPr>
          <w:p w:rsidR="00DB4962" w:rsidRPr="00DB4962" w:rsidRDefault="00DB4962">
            <w:pPr>
              <w:pStyle w:val="21"/>
              <w:spacing w:line="360" w:lineRule="auto"/>
              <w:rPr>
                <w:spacing w:val="-20"/>
                <w:kern w:val="16"/>
                <w:sz w:val="18"/>
                <w:szCs w:val="18"/>
              </w:rPr>
            </w:pPr>
            <w:r w:rsidRPr="00DB4962">
              <w:rPr>
                <w:spacing w:val="-20"/>
                <w:kern w:val="16"/>
                <w:sz w:val="18"/>
                <w:szCs w:val="18"/>
              </w:rPr>
              <w:t>+18873</w:t>
            </w:r>
          </w:p>
        </w:tc>
        <w:tc>
          <w:tcPr>
            <w:tcW w:w="722" w:type="dxa"/>
            <w:vAlign w:val="center"/>
          </w:tcPr>
          <w:p w:rsidR="00DB4962" w:rsidRPr="00DB4962" w:rsidRDefault="00DB4962">
            <w:pPr>
              <w:pStyle w:val="21"/>
              <w:spacing w:line="360" w:lineRule="auto"/>
              <w:rPr>
                <w:spacing w:val="-20"/>
                <w:kern w:val="16"/>
                <w:sz w:val="18"/>
                <w:szCs w:val="18"/>
              </w:rPr>
            </w:pPr>
            <w:r w:rsidRPr="00DB4962">
              <w:rPr>
                <w:spacing w:val="-20"/>
                <w:kern w:val="16"/>
                <w:sz w:val="18"/>
                <w:szCs w:val="18"/>
              </w:rPr>
              <w:t>+38,06</w:t>
            </w:r>
          </w:p>
        </w:tc>
        <w:tc>
          <w:tcPr>
            <w:tcW w:w="723" w:type="dxa"/>
            <w:vAlign w:val="center"/>
          </w:tcPr>
          <w:p w:rsidR="00DB4962" w:rsidRPr="00DB4962" w:rsidRDefault="00DB4962">
            <w:pPr>
              <w:pStyle w:val="21"/>
              <w:spacing w:line="360" w:lineRule="auto"/>
              <w:rPr>
                <w:spacing w:val="-20"/>
                <w:kern w:val="16"/>
                <w:sz w:val="18"/>
                <w:szCs w:val="18"/>
              </w:rPr>
            </w:pPr>
            <w:r w:rsidRPr="00DB4962">
              <w:rPr>
                <w:spacing w:val="-20"/>
                <w:kern w:val="16"/>
                <w:sz w:val="18"/>
                <w:szCs w:val="18"/>
              </w:rPr>
              <w:t>+14291</w:t>
            </w:r>
          </w:p>
        </w:tc>
        <w:tc>
          <w:tcPr>
            <w:tcW w:w="723" w:type="dxa"/>
            <w:vAlign w:val="center"/>
          </w:tcPr>
          <w:p w:rsidR="00DB4962" w:rsidRPr="00DB4962" w:rsidRDefault="00DB4962">
            <w:pPr>
              <w:pStyle w:val="21"/>
              <w:spacing w:line="360" w:lineRule="auto"/>
              <w:rPr>
                <w:sz w:val="18"/>
                <w:szCs w:val="18"/>
              </w:rPr>
            </w:pPr>
            <w:r w:rsidRPr="00DB4962">
              <w:rPr>
                <w:sz w:val="18"/>
                <w:szCs w:val="18"/>
              </w:rPr>
              <w:t>+38,28</w:t>
            </w:r>
          </w:p>
        </w:tc>
      </w:tr>
      <w:tr w:rsidR="00DB4962" w:rsidRPr="00DB4962">
        <w:tc>
          <w:tcPr>
            <w:tcW w:w="2628" w:type="dxa"/>
            <w:vAlign w:val="center"/>
          </w:tcPr>
          <w:p w:rsidR="00DB4962" w:rsidRPr="00DB4962" w:rsidRDefault="00DB4962">
            <w:pPr>
              <w:pStyle w:val="21"/>
              <w:spacing w:line="360" w:lineRule="auto"/>
              <w:jc w:val="left"/>
              <w:rPr>
                <w:sz w:val="18"/>
                <w:szCs w:val="18"/>
              </w:rPr>
            </w:pPr>
            <w:r w:rsidRPr="00DB4962">
              <w:rPr>
                <w:sz w:val="18"/>
                <w:szCs w:val="18"/>
              </w:rPr>
              <w:t>Расчеты с дебиторами</w:t>
            </w:r>
          </w:p>
        </w:tc>
        <w:tc>
          <w:tcPr>
            <w:tcW w:w="722" w:type="dxa"/>
            <w:vAlign w:val="center"/>
          </w:tcPr>
          <w:p w:rsidR="00DB4962" w:rsidRPr="00DB4962" w:rsidRDefault="00DB4962">
            <w:pPr>
              <w:pStyle w:val="21"/>
              <w:spacing w:line="360" w:lineRule="auto"/>
              <w:rPr>
                <w:sz w:val="18"/>
                <w:szCs w:val="18"/>
              </w:rPr>
            </w:pPr>
            <w:r w:rsidRPr="00DB4962">
              <w:rPr>
                <w:sz w:val="18"/>
                <w:szCs w:val="18"/>
              </w:rPr>
              <w:t>4908</w:t>
            </w:r>
          </w:p>
        </w:tc>
        <w:tc>
          <w:tcPr>
            <w:tcW w:w="723" w:type="dxa"/>
            <w:vAlign w:val="center"/>
          </w:tcPr>
          <w:p w:rsidR="00DB4962" w:rsidRPr="00DB4962" w:rsidRDefault="00DB4962">
            <w:pPr>
              <w:pStyle w:val="21"/>
              <w:spacing w:line="360" w:lineRule="auto"/>
              <w:rPr>
                <w:sz w:val="18"/>
                <w:szCs w:val="18"/>
              </w:rPr>
            </w:pPr>
            <w:r w:rsidRPr="00DB4962">
              <w:rPr>
                <w:sz w:val="18"/>
                <w:szCs w:val="18"/>
              </w:rPr>
              <w:t>5,82</w:t>
            </w:r>
          </w:p>
        </w:tc>
        <w:tc>
          <w:tcPr>
            <w:tcW w:w="722" w:type="dxa"/>
            <w:vAlign w:val="center"/>
          </w:tcPr>
          <w:p w:rsidR="00DB4962" w:rsidRPr="00DB4962" w:rsidRDefault="00DB4962">
            <w:pPr>
              <w:pStyle w:val="21"/>
              <w:spacing w:line="360" w:lineRule="auto"/>
              <w:rPr>
                <w:sz w:val="18"/>
                <w:szCs w:val="18"/>
              </w:rPr>
            </w:pPr>
            <w:r w:rsidRPr="00DB4962">
              <w:rPr>
                <w:sz w:val="18"/>
                <w:szCs w:val="18"/>
              </w:rPr>
              <w:t>6904</w:t>
            </w:r>
          </w:p>
        </w:tc>
        <w:tc>
          <w:tcPr>
            <w:tcW w:w="723" w:type="dxa"/>
            <w:vAlign w:val="center"/>
          </w:tcPr>
          <w:p w:rsidR="00DB4962" w:rsidRPr="00DB4962" w:rsidRDefault="00DB4962">
            <w:pPr>
              <w:pStyle w:val="21"/>
              <w:spacing w:line="360" w:lineRule="auto"/>
              <w:rPr>
                <w:sz w:val="18"/>
                <w:szCs w:val="18"/>
              </w:rPr>
            </w:pPr>
            <w:r w:rsidRPr="00DB4962">
              <w:rPr>
                <w:sz w:val="18"/>
                <w:szCs w:val="18"/>
              </w:rPr>
              <w:t>7,15</w:t>
            </w:r>
          </w:p>
        </w:tc>
        <w:tc>
          <w:tcPr>
            <w:tcW w:w="723" w:type="dxa"/>
            <w:vAlign w:val="center"/>
          </w:tcPr>
          <w:p w:rsidR="00DB4962" w:rsidRPr="00DB4962" w:rsidRDefault="00DB4962">
            <w:pPr>
              <w:pStyle w:val="21"/>
              <w:spacing w:line="360" w:lineRule="auto"/>
              <w:rPr>
                <w:sz w:val="18"/>
                <w:szCs w:val="18"/>
              </w:rPr>
            </w:pPr>
            <w:r w:rsidRPr="00DB4962">
              <w:rPr>
                <w:sz w:val="18"/>
                <w:szCs w:val="18"/>
              </w:rPr>
              <w:t>11718</w:t>
            </w:r>
          </w:p>
        </w:tc>
        <w:tc>
          <w:tcPr>
            <w:tcW w:w="722" w:type="dxa"/>
            <w:vAlign w:val="center"/>
          </w:tcPr>
          <w:p w:rsidR="00DB4962" w:rsidRPr="00DB4962" w:rsidRDefault="00DB4962">
            <w:pPr>
              <w:pStyle w:val="21"/>
              <w:spacing w:line="360" w:lineRule="auto"/>
              <w:rPr>
                <w:sz w:val="18"/>
                <w:szCs w:val="18"/>
              </w:rPr>
            </w:pPr>
            <w:r w:rsidRPr="00DB4962">
              <w:rPr>
                <w:sz w:val="18"/>
                <w:szCs w:val="18"/>
              </w:rPr>
              <w:t>+8,76</w:t>
            </w:r>
          </w:p>
        </w:tc>
        <w:tc>
          <w:tcPr>
            <w:tcW w:w="723" w:type="dxa"/>
            <w:vAlign w:val="center"/>
          </w:tcPr>
          <w:p w:rsidR="00DB4962" w:rsidRPr="00DB4962" w:rsidRDefault="00DB4962">
            <w:pPr>
              <w:pStyle w:val="21"/>
              <w:spacing w:line="360" w:lineRule="auto"/>
              <w:rPr>
                <w:sz w:val="18"/>
                <w:szCs w:val="18"/>
              </w:rPr>
            </w:pPr>
            <w:r w:rsidRPr="00DB4962">
              <w:rPr>
                <w:sz w:val="18"/>
                <w:szCs w:val="18"/>
              </w:rPr>
              <w:t>+6810</w:t>
            </w:r>
          </w:p>
        </w:tc>
        <w:tc>
          <w:tcPr>
            <w:tcW w:w="722" w:type="dxa"/>
            <w:vAlign w:val="center"/>
          </w:tcPr>
          <w:p w:rsidR="00DB4962" w:rsidRPr="00DB4962" w:rsidRDefault="00DB4962">
            <w:pPr>
              <w:pStyle w:val="21"/>
              <w:spacing w:line="360" w:lineRule="auto"/>
              <w:rPr>
                <w:spacing w:val="-20"/>
                <w:kern w:val="16"/>
                <w:sz w:val="18"/>
                <w:szCs w:val="18"/>
              </w:rPr>
            </w:pPr>
            <w:r w:rsidRPr="00DB4962">
              <w:rPr>
                <w:spacing w:val="-20"/>
                <w:kern w:val="16"/>
                <w:sz w:val="18"/>
                <w:szCs w:val="18"/>
              </w:rPr>
              <w:t>+13,73</w:t>
            </w:r>
          </w:p>
        </w:tc>
        <w:tc>
          <w:tcPr>
            <w:tcW w:w="723" w:type="dxa"/>
            <w:vAlign w:val="center"/>
          </w:tcPr>
          <w:p w:rsidR="00DB4962" w:rsidRPr="00DB4962" w:rsidRDefault="00DB4962">
            <w:pPr>
              <w:pStyle w:val="21"/>
              <w:spacing w:line="360" w:lineRule="auto"/>
              <w:rPr>
                <w:sz w:val="18"/>
                <w:szCs w:val="18"/>
              </w:rPr>
            </w:pPr>
            <w:r w:rsidRPr="00DB4962">
              <w:rPr>
                <w:sz w:val="18"/>
                <w:szCs w:val="18"/>
              </w:rPr>
              <w:t>+4814</w:t>
            </w:r>
          </w:p>
        </w:tc>
        <w:tc>
          <w:tcPr>
            <w:tcW w:w="723" w:type="dxa"/>
            <w:vAlign w:val="center"/>
          </w:tcPr>
          <w:p w:rsidR="00DB4962" w:rsidRPr="00DB4962" w:rsidRDefault="00DB4962">
            <w:pPr>
              <w:pStyle w:val="21"/>
              <w:spacing w:line="360" w:lineRule="auto"/>
              <w:rPr>
                <w:sz w:val="18"/>
                <w:szCs w:val="18"/>
              </w:rPr>
            </w:pPr>
            <w:r w:rsidRPr="00DB4962">
              <w:rPr>
                <w:sz w:val="18"/>
                <w:szCs w:val="18"/>
              </w:rPr>
              <w:t>+12,90</w:t>
            </w:r>
          </w:p>
        </w:tc>
      </w:tr>
      <w:tr w:rsidR="00DB4962" w:rsidRPr="00DB4962">
        <w:tc>
          <w:tcPr>
            <w:tcW w:w="2628" w:type="dxa"/>
            <w:vAlign w:val="center"/>
          </w:tcPr>
          <w:p w:rsidR="00DB4962" w:rsidRPr="00DB4962" w:rsidRDefault="00DB4962">
            <w:pPr>
              <w:pStyle w:val="21"/>
              <w:jc w:val="left"/>
              <w:rPr>
                <w:sz w:val="18"/>
                <w:szCs w:val="18"/>
              </w:rPr>
            </w:pPr>
            <w:r w:rsidRPr="00DB4962">
              <w:rPr>
                <w:sz w:val="18"/>
                <w:szCs w:val="18"/>
              </w:rPr>
              <w:t>Краткосрочные финансовые вложения</w:t>
            </w:r>
          </w:p>
        </w:tc>
        <w:tc>
          <w:tcPr>
            <w:tcW w:w="722" w:type="dxa"/>
            <w:vAlign w:val="center"/>
          </w:tcPr>
          <w:p w:rsidR="00DB4962" w:rsidRPr="00DB4962" w:rsidRDefault="00DB4962">
            <w:pPr>
              <w:pStyle w:val="21"/>
              <w:spacing w:line="360" w:lineRule="auto"/>
              <w:rPr>
                <w:sz w:val="18"/>
                <w:szCs w:val="18"/>
              </w:rPr>
            </w:pPr>
            <w:r w:rsidRPr="00DB4962">
              <w:rPr>
                <w:sz w:val="18"/>
                <w:szCs w:val="18"/>
              </w:rPr>
              <w:t>2550</w:t>
            </w:r>
          </w:p>
        </w:tc>
        <w:tc>
          <w:tcPr>
            <w:tcW w:w="723" w:type="dxa"/>
            <w:vAlign w:val="center"/>
          </w:tcPr>
          <w:p w:rsidR="00DB4962" w:rsidRPr="00DB4962" w:rsidRDefault="00DB4962">
            <w:pPr>
              <w:pStyle w:val="21"/>
              <w:spacing w:line="360" w:lineRule="auto"/>
              <w:rPr>
                <w:sz w:val="18"/>
                <w:szCs w:val="18"/>
              </w:rPr>
            </w:pPr>
            <w:r w:rsidRPr="00DB4962">
              <w:rPr>
                <w:sz w:val="18"/>
                <w:szCs w:val="18"/>
              </w:rPr>
              <w:t>3,03</w:t>
            </w:r>
          </w:p>
        </w:tc>
        <w:tc>
          <w:tcPr>
            <w:tcW w:w="722" w:type="dxa"/>
            <w:vAlign w:val="center"/>
          </w:tcPr>
          <w:p w:rsidR="00DB4962" w:rsidRPr="00DB4962" w:rsidRDefault="00DB4962">
            <w:pPr>
              <w:pStyle w:val="21"/>
              <w:spacing w:line="360" w:lineRule="auto"/>
              <w:rPr>
                <w:sz w:val="18"/>
                <w:szCs w:val="18"/>
              </w:rPr>
            </w:pPr>
            <w:r w:rsidRPr="00DB4962">
              <w:rPr>
                <w:sz w:val="18"/>
                <w:szCs w:val="18"/>
              </w:rPr>
              <w:t>267</w:t>
            </w:r>
          </w:p>
        </w:tc>
        <w:tc>
          <w:tcPr>
            <w:tcW w:w="723" w:type="dxa"/>
            <w:vAlign w:val="center"/>
          </w:tcPr>
          <w:p w:rsidR="00DB4962" w:rsidRPr="00DB4962" w:rsidRDefault="00DB4962">
            <w:pPr>
              <w:pStyle w:val="21"/>
              <w:spacing w:line="360" w:lineRule="auto"/>
              <w:rPr>
                <w:sz w:val="18"/>
                <w:szCs w:val="18"/>
              </w:rPr>
            </w:pPr>
            <w:r w:rsidRPr="00DB4962">
              <w:rPr>
                <w:sz w:val="18"/>
                <w:szCs w:val="18"/>
              </w:rPr>
              <w:t>0,28</w:t>
            </w:r>
          </w:p>
        </w:tc>
        <w:tc>
          <w:tcPr>
            <w:tcW w:w="723" w:type="dxa"/>
            <w:vAlign w:val="center"/>
          </w:tcPr>
          <w:p w:rsidR="00DB4962" w:rsidRPr="00DB4962" w:rsidRDefault="00DB4962">
            <w:pPr>
              <w:pStyle w:val="21"/>
              <w:spacing w:line="360" w:lineRule="auto"/>
              <w:rPr>
                <w:sz w:val="18"/>
                <w:szCs w:val="18"/>
              </w:rPr>
            </w:pPr>
            <w:r w:rsidRPr="00DB4962">
              <w:rPr>
                <w:sz w:val="18"/>
                <w:szCs w:val="18"/>
              </w:rPr>
              <w:t>24</w:t>
            </w:r>
          </w:p>
        </w:tc>
        <w:tc>
          <w:tcPr>
            <w:tcW w:w="722" w:type="dxa"/>
            <w:vAlign w:val="center"/>
          </w:tcPr>
          <w:p w:rsidR="00DB4962" w:rsidRPr="00DB4962" w:rsidRDefault="00DB4962">
            <w:pPr>
              <w:pStyle w:val="21"/>
              <w:spacing w:line="360" w:lineRule="auto"/>
              <w:rPr>
                <w:sz w:val="18"/>
                <w:szCs w:val="18"/>
              </w:rPr>
            </w:pPr>
            <w:r w:rsidRPr="00DB4962">
              <w:rPr>
                <w:sz w:val="18"/>
                <w:szCs w:val="18"/>
              </w:rPr>
              <w:t>+0,02</w:t>
            </w:r>
          </w:p>
        </w:tc>
        <w:tc>
          <w:tcPr>
            <w:tcW w:w="723" w:type="dxa"/>
            <w:vAlign w:val="center"/>
          </w:tcPr>
          <w:p w:rsidR="00DB4962" w:rsidRPr="00DB4962" w:rsidRDefault="00DB4962">
            <w:pPr>
              <w:pStyle w:val="21"/>
              <w:spacing w:line="360" w:lineRule="auto"/>
              <w:rPr>
                <w:sz w:val="18"/>
                <w:szCs w:val="18"/>
              </w:rPr>
            </w:pPr>
            <w:r w:rsidRPr="00DB4962">
              <w:rPr>
                <w:sz w:val="18"/>
                <w:szCs w:val="18"/>
              </w:rPr>
              <w:t>-2526</w:t>
            </w:r>
          </w:p>
        </w:tc>
        <w:tc>
          <w:tcPr>
            <w:tcW w:w="722" w:type="dxa"/>
            <w:vAlign w:val="center"/>
          </w:tcPr>
          <w:p w:rsidR="00DB4962" w:rsidRPr="00DB4962" w:rsidRDefault="00DB4962">
            <w:pPr>
              <w:pStyle w:val="21"/>
              <w:spacing w:line="360" w:lineRule="auto"/>
              <w:rPr>
                <w:sz w:val="18"/>
                <w:szCs w:val="18"/>
              </w:rPr>
            </w:pPr>
            <w:r w:rsidRPr="00DB4962">
              <w:rPr>
                <w:sz w:val="18"/>
                <w:szCs w:val="18"/>
              </w:rPr>
              <w:t>-5,09</w:t>
            </w:r>
          </w:p>
        </w:tc>
        <w:tc>
          <w:tcPr>
            <w:tcW w:w="723" w:type="dxa"/>
            <w:vAlign w:val="center"/>
          </w:tcPr>
          <w:p w:rsidR="00DB4962" w:rsidRPr="00DB4962" w:rsidRDefault="00DB4962">
            <w:pPr>
              <w:pStyle w:val="21"/>
              <w:spacing w:line="360" w:lineRule="auto"/>
              <w:rPr>
                <w:sz w:val="18"/>
                <w:szCs w:val="18"/>
              </w:rPr>
            </w:pPr>
            <w:r w:rsidRPr="00DB4962">
              <w:rPr>
                <w:sz w:val="18"/>
                <w:szCs w:val="18"/>
              </w:rPr>
              <w:t>-243</w:t>
            </w:r>
          </w:p>
        </w:tc>
        <w:tc>
          <w:tcPr>
            <w:tcW w:w="723" w:type="dxa"/>
            <w:vAlign w:val="center"/>
          </w:tcPr>
          <w:p w:rsidR="00DB4962" w:rsidRPr="00DB4962" w:rsidRDefault="00DB4962">
            <w:pPr>
              <w:pStyle w:val="21"/>
              <w:spacing w:line="360" w:lineRule="auto"/>
              <w:rPr>
                <w:sz w:val="18"/>
                <w:szCs w:val="18"/>
              </w:rPr>
            </w:pPr>
            <w:r w:rsidRPr="00DB4962">
              <w:rPr>
                <w:sz w:val="18"/>
                <w:szCs w:val="18"/>
              </w:rPr>
              <w:t>-0,65</w:t>
            </w:r>
          </w:p>
        </w:tc>
      </w:tr>
      <w:tr w:rsidR="00DB4962" w:rsidRPr="00DB4962">
        <w:tc>
          <w:tcPr>
            <w:tcW w:w="2628" w:type="dxa"/>
            <w:vAlign w:val="center"/>
          </w:tcPr>
          <w:p w:rsidR="00DB4962" w:rsidRPr="00DB4962" w:rsidRDefault="00DB4962">
            <w:pPr>
              <w:pStyle w:val="21"/>
              <w:spacing w:line="360" w:lineRule="auto"/>
              <w:jc w:val="left"/>
              <w:rPr>
                <w:sz w:val="18"/>
                <w:szCs w:val="18"/>
              </w:rPr>
            </w:pPr>
            <w:r w:rsidRPr="00DB4962">
              <w:rPr>
                <w:sz w:val="18"/>
                <w:szCs w:val="18"/>
              </w:rPr>
              <w:t>Денежные средства</w:t>
            </w:r>
          </w:p>
        </w:tc>
        <w:tc>
          <w:tcPr>
            <w:tcW w:w="722" w:type="dxa"/>
            <w:vAlign w:val="center"/>
          </w:tcPr>
          <w:p w:rsidR="00DB4962" w:rsidRPr="00DB4962" w:rsidRDefault="00DB4962">
            <w:pPr>
              <w:pStyle w:val="21"/>
              <w:spacing w:line="360" w:lineRule="auto"/>
              <w:rPr>
                <w:sz w:val="18"/>
                <w:szCs w:val="18"/>
              </w:rPr>
            </w:pPr>
            <w:r w:rsidRPr="00DB4962">
              <w:rPr>
                <w:sz w:val="18"/>
                <w:szCs w:val="18"/>
              </w:rPr>
              <w:t>2412</w:t>
            </w:r>
          </w:p>
        </w:tc>
        <w:tc>
          <w:tcPr>
            <w:tcW w:w="723" w:type="dxa"/>
            <w:vAlign w:val="center"/>
          </w:tcPr>
          <w:p w:rsidR="00DB4962" w:rsidRPr="00DB4962" w:rsidRDefault="00DB4962">
            <w:pPr>
              <w:pStyle w:val="21"/>
              <w:spacing w:line="360" w:lineRule="auto"/>
              <w:rPr>
                <w:sz w:val="18"/>
                <w:szCs w:val="18"/>
              </w:rPr>
            </w:pPr>
            <w:r w:rsidRPr="00DB4962">
              <w:rPr>
                <w:sz w:val="18"/>
                <w:szCs w:val="18"/>
              </w:rPr>
              <w:t>2,86</w:t>
            </w:r>
          </w:p>
        </w:tc>
        <w:tc>
          <w:tcPr>
            <w:tcW w:w="722" w:type="dxa"/>
            <w:vAlign w:val="center"/>
          </w:tcPr>
          <w:p w:rsidR="00DB4962" w:rsidRPr="00DB4962" w:rsidRDefault="00DB4962">
            <w:pPr>
              <w:pStyle w:val="21"/>
              <w:spacing w:line="360" w:lineRule="auto"/>
              <w:rPr>
                <w:sz w:val="18"/>
                <w:szCs w:val="18"/>
              </w:rPr>
            </w:pPr>
            <w:r w:rsidRPr="00DB4962">
              <w:rPr>
                <w:sz w:val="18"/>
                <w:szCs w:val="18"/>
              </w:rPr>
              <w:t>4439</w:t>
            </w:r>
          </w:p>
        </w:tc>
        <w:tc>
          <w:tcPr>
            <w:tcW w:w="723" w:type="dxa"/>
            <w:vAlign w:val="center"/>
          </w:tcPr>
          <w:p w:rsidR="00DB4962" w:rsidRPr="00DB4962" w:rsidRDefault="00DB4962">
            <w:pPr>
              <w:pStyle w:val="21"/>
              <w:spacing w:line="360" w:lineRule="auto"/>
              <w:rPr>
                <w:sz w:val="18"/>
                <w:szCs w:val="18"/>
              </w:rPr>
            </w:pPr>
            <w:r w:rsidRPr="00DB4962">
              <w:rPr>
                <w:sz w:val="18"/>
                <w:szCs w:val="18"/>
              </w:rPr>
              <w:t>4,60</w:t>
            </w:r>
          </w:p>
        </w:tc>
        <w:tc>
          <w:tcPr>
            <w:tcW w:w="723" w:type="dxa"/>
            <w:vAlign w:val="center"/>
          </w:tcPr>
          <w:p w:rsidR="00DB4962" w:rsidRPr="00DB4962" w:rsidRDefault="00DB4962">
            <w:pPr>
              <w:pStyle w:val="21"/>
              <w:spacing w:line="360" w:lineRule="auto"/>
              <w:rPr>
                <w:sz w:val="18"/>
                <w:szCs w:val="18"/>
              </w:rPr>
            </w:pPr>
            <w:r w:rsidRPr="00DB4962">
              <w:rPr>
                <w:sz w:val="18"/>
                <w:szCs w:val="18"/>
              </w:rPr>
              <w:t>2608</w:t>
            </w:r>
          </w:p>
        </w:tc>
        <w:tc>
          <w:tcPr>
            <w:tcW w:w="722" w:type="dxa"/>
            <w:vAlign w:val="center"/>
          </w:tcPr>
          <w:p w:rsidR="00DB4962" w:rsidRPr="00DB4962" w:rsidRDefault="00DB4962">
            <w:pPr>
              <w:pStyle w:val="21"/>
              <w:spacing w:line="360" w:lineRule="auto"/>
              <w:rPr>
                <w:sz w:val="18"/>
                <w:szCs w:val="18"/>
              </w:rPr>
            </w:pPr>
            <w:r w:rsidRPr="00DB4962">
              <w:rPr>
                <w:sz w:val="18"/>
                <w:szCs w:val="18"/>
              </w:rPr>
              <w:t>+1,95</w:t>
            </w:r>
          </w:p>
        </w:tc>
        <w:tc>
          <w:tcPr>
            <w:tcW w:w="723" w:type="dxa"/>
            <w:vAlign w:val="center"/>
          </w:tcPr>
          <w:p w:rsidR="00DB4962" w:rsidRPr="00DB4962" w:rsidRDefault="00DB4962">
            <w:pPr>
              <w:pStyle w:val="21"/>
              <w:spacing w:line="360" w:lineRule="auto"/>
              <w:rPr>
                <w:sz w:val="18"/>
                <w:szCs w:val="18"/>
              </w:rPr>
            </w:pPr>
            <w:r w:rsidRPr="00DB4962">
              <w:rPr>
                <w:sz w:val="18"/>
                <w:szCs w:val="18"/>
              </w:rPr>
              <w:t>+196</w:t>
            </w:r>
          </w:p>
        </w:tc>
        <w:tc>
          <w:tcPr>
            <w:tcW w:w="722" w:type="dxa"/>
            <w:vAlign w:val="center"/>
          </w:tcPr>
          <w:p w:rsidR="00DB4962" w:rsidRPr="00DB4962" w:rsidRDefault="00DB4962">
            <w:pPr>
              <w:pStyle w:val="21"/>
              <w:spacing w:line="360" w:lineRule="auto"/>
              <w:rPr>
                <w:sz w:val="18"/>
                <w:szCs w:val="18"/>
              </w:rPr>
            </w:pPr>
            <w:r w:rsidRPr="00DB4962">
              <w:rPr>
                <w:sz w:val="18"/>
                <w:szCs w:val="18"/>
              </w:rPr>
              <w:t>+0,4</w:t>
            </w:r>
          </w:p>
        </w:tc>
        <w:tc>
          <w:tcPr>
            <w:tcW w:w="723" w:type="dxa"/>
            <w:vAlign w:val="center"/>
          </w:tcPr>
          <w:p w:rsidR="00DB4962" w:rsidRPr="00DB4962" w:rsidRDefault="00DB4962">
            <w:pPr>
              <w:pStyle w:val="21"/>
              <w:spacing w:line="360" w:lineRule="auto"/>
              <w:rPr>
                <w:sz w:val="18"/>
                <w:szCs w:val="18"/>
              </w:rPr>
            </w:pPr>
            <w:r w:rsidRPr="00DB4962">
              <w:rPr>
                <w:sz w:val="18"/>
                <w:szCs w:val="18"/>
              </w:rPr>
              <w:t>-1831</w:t>
            </w:r>
          </w:p>
        </w:tc>
        <w:tc>
          <w:tcPr>
            <w:tcW w:w="723" w:type="dxa"/>
            <w:vAlign w:val="center"/>
          </w:tcPr>
          <w:p w:rsidR="00DB4962" w:rsidRPr="00DB4962" w:rsidRDefault="00DB4962">
            <w:pPr>
              <w:pStyle w:val="21"/>
              <w:spacing w:line="360" w:lineRule="auto"/>
              <w:rPr>
                <w:sz w:val="18"/>
                <w:szCs w:val="18"/>
              </w:rPr>
            </w:pPr>
            <w:r w:rsidRPr="00DB4962">
              <w:rPr>
                <w:sz w:val="18"/>
                <w:szCs w:val="18"/>
              </w:rPr>
              <w:t>-4,9</w:t>
            </w:r>
          </w:p>
        </w:tc>
      </w:tr>
      <w:tr w:rsidR="00DB4962" w:rsidRPr="00DB4962">
        <w:tc>
          <w:tcPr>
            <w:tcW w:w="2628" w:type="dxa"/>
            <w:vAlign w:val="center"/>
          </w:tcPr>
          <w:p w:rsidR="00DB4962" w:rsidRPr="00DB4962" w:rsidRDefault="00DB4962">
            <w:pPr>
              <w:pStyle w:val="21"/>
              <w:spacing w:line="360" w:lineRule="auto"/>
              <w:jc w:val="left"/>
              <w:rPr>
                <w:sz w:val="18"/>
                <w:szCs w:val="18"/>
              </w:rPr>
            </w:pPr>
            <w:r w:rsidRPr="00DB4962">
              <w:rPr>
                <w:sz w:val="18"/>
                <w:szCs w:val="18"/>
              </w:rPr>
              <w:t>Прочие оборотные активы</w:t>
            </w:r>
          </w:p>
        </w:tc>
        <w:tc>
          <w:tcPr>
            <w:tcW w:w="722" w:type="dxa"/>
            <w:vAlign w:val="center"/>
          </w:tcPr>
          <w:p w:rsidR="00DB4962" w:rsidRPr="00DB4962" w:rsidRDefault="00DB4962">
            <w:pPr>
              <w:pStyle w:val="21"/>
              <w:spacing w:line="360" w:lineRule="auto"/>
              <w:rPr>
                <w:sz w:val="18"/>
                <w:szCs w:val="18"/>
              </w:rPr>
            </w:pPr>
            <w:r w:rsidRPr="00DB4962">
              <w:rPr>
                <w:sz w:val="18"/>
                <w:szCs w:val="18"/>
              </w:rPr>
              <w:t>-</w:t>
            </w:r>
          </w:p>
        </w:tc>
        <w:tc>
          <w:tcPr>
            <w:tcW w:w="723" w:type="dxa"/>
            <w:vAlign w:val="center"/>
          </w:tcPr>
          <w:p w:rsidR="00DB4962" w:rsidRPr="00DB4962" w:rsidRDefault="00DB4962">
            <w:pPr>
              <w:pStyle w:val="21"/>
              <w:spacing w:line="360" w:lineRule="auto"/>
              <w:rPr>
                <w:sz w:val="18"/>
                <w:szCs w:val="18"/>
              </w:rPr>
            </w:pPr>
          </w:p>
        </w:tc>
        <w:tc>
          <w:tcPr>
            <w:tcW w:w="722" w:type="dxa"/>
            <w:vAlign w:val="center"/>
          </w:tcPr>
          <w:p w:rsidR="00DB4962" w:rsidRPr="00DB4962" w:rsidRDefault="00DB4962">
            <w:pPr>
              <w:pStyle w:val="21"/>
              <w:spacing w:line="360" w:lineRule="auto"/>
              <w:rPr>
                <w:sz w:val="18"/>
                <w:szCs w:val="18"/>
              </w:rPr>
            </w:pPr>
            <w:r w:rsidRPr="00DB4962">
              <w:rPr>
                <w:sz w:val="18"/>
                <w:szCs w:val="18"/>
              </w:rPr>
              <w:t>308</w:t>
            </w:r>
          </w:p>
        </w:tc>
        <w:tc>
          <w:tcPr>
            <w:tcW w:w="723" w:type="dxa"/>
            <w:vAlign w:val="center"/>
          </w:tcPr>
          <w:p w:rsidR="00DB4962" w:rsidRPr="00DB4962" w:rsidRDefault="00DB4962">
            <w:pPr>
              <w:pStyle w:val="21"/>
              <w:spacing w:line="360" w:lineRule="auto"/>
              <w:rPr>
                <w:sz w:val="18"/>
                <w:szCs w:val="18"/>
              </w:rPr>
            </w:pPr>
            <w:r w:rsidRPr="00DB4962">
              <w:rPr>
                <w:sz w:val="18"/>
                <w:szCs w:val="18"/>
              </w:rPr>
              <w:t>0,32</w:t>
            </w:r>
          </w:p>
        </w:tc>
        <w:tc>
          <w:tcPr>
            <w:tcW w:w="723" w:type="dxa"/>
            <w:vAlign w:val="center"/>
          </w:tcPr>
          <w:p w:rsidR="00DB4962" w:rsidRPr="00DB4962" w:rsidRDefault="00DB4962">
            <w:pPr>
              <w:pStyle w:val="21"/>
              <w:spacing w:line="360" w:lineRule="auto"/>
              <w:rPr>
                <w:sz w:val="18"/>
                <w:szCs w:val="18"/>
              </w:rPr>
            </w:pPr>
            <w:r w:rsidRPr="00DB4962">
              <w:rPr>
                <w:sz w:val="18"/>
                <w:szCs w:val="18"/>
              </w:rPr>
              <w:t>-</w:t>
            </w:r>
          </w:p>
        </w:tc>
        <w:tc>
          <w:tcPr>
            <w:tcW w:w="722" w:type="dxa"/>
            <w:vAlign w:val="center"/>
          </w:tcPr>
          <w:p w:rsidR="00DB4962" w:rsidRPr="00DB4962" w:rsidRDefault="00DB4962">
            <w:pPr>
              <w:pStyle w:val="21"/>
              <w:spacing w:line="360" w:lineRule="auto"/>
              <w:rPr>
                <w:sz w:val="18"/>
                <w:szCs w:val="18"/>
              </w:rPr>
            </w:pPr>
          </w:p>
        </w:tc>
        <w:tc>
          <w:tcPr>
            <w:tcW w:w="723" w:type="dxa"/>
            <w:vAlign w:val="center"/>
          </w:tcPr>
          <w:p w:rsidR="00DB4962" w:rsidRPr="00DB4962" w:rsidRDefault="00DB4962">
            <w:pPr>
              <w:pStyle w:val="21"/>
              <w:spacing w:line="360" w:lineRule="auto"/>
              <w:rPr>
                <w:sz w:val="18"/>
                <w:szCs w:val="18"/>
              </w:rPr>
            </w:pPr>
            <w:r w:rsidRPr="00DB4962">
              <w:rPr>
                <w:sz w:val="18"/>
                <w:szCs w:val="18"/>
              </w:rPr>
              <w:t>-</w:t>
            </w:r>
          </w:p>
        </w:tc>
        <w:tc>
          <w:tcPr>
            <w:tcW w:w="722" w:type="dxa"/>
            <w:vAlign w:val="center"/>
          </w:tcPr>
          <w:p w:rsidR="00DB4962" w:rsidRPr="00DB4962" w:rsidRDefault="00DB4962">
            <w:pPr>
              <w:pStyle w:val="21"/>
              <w:spacing w:line="360" w:lineRule="auto"/>
              <w:rPr>
                <w:sz w:val="18"/>
                <w:szCs w:val="18"/>
              </w:rPr>
            </w:pPr>
          </w:p>
        </w:tc>
        <w:tc>
          <w:tcPr>
            <w:tcW w:w="723" w:type="dxa"/>
            <w:vAlign w:val="center"/>
          </w:tcPr>
          <w:p w:rsidR="00DB4962" w:rsidRPr="00DB4962" w:rsidRDefault="00DB4962">
            <w:pPr>
              <w:pStyle w:val="21"/>
              <w:spacing w:line="360" w:lineRule="auto"/>
              <w:rPr>
                <w:sz w:val="18"/>
                <w:szCs w:val="18"/>
              </w:rPr>
            </w:pPr>
            <w:r w:rsidRPr="00DB4962">
              <w:rPr>
                <w:sz w:val="18"/>
                <w:szCs w:val="18"/>
              </w:rPr>
              <w:t>-308</w:t>
            </w:r>
          </w:p>
        </w:tc>
        <w:tc>
          <w:tcPr>
            <w:tcW w:w="723" w:type="dxa"/>
            <w:vAlign w:val="center"/>
          </w:tcPr>
          <w:p w:rsidR="00DB4962" w:rsidRPr="00DB4962" w:rsidRDefault="00DB4962">
            <w:pPr>
              <w:pStyle w:val="21"/>
              <w:spacing w:line="360" w:lineRule="auto"/>
              <w:rPr>
                <w:sz w:val="18"/>
                <w:szCs w:val="18"/>
              </w:rPr>
            </w:pPr>
            <w:r w:rsidRPr="00DB4962">
              <w:rPr>
                <w:sz w:val="18"/>
                <w:szCs w:val="18"/>
              </w:rPr>
              <w:t>-0,83</w:t>
            </w:r>
          </w:p>
        </w:tc>
      </w:tr>
      <w:tr w:rsidR="00DB4962" w:rsidRPr="00DB4962">
        <w:tc>
          <w:tcPr>
            <w:tcW w:w="2628" w:type="dxa"/>
            <w:vAlign w:val="center"/>
          </w:tcPr>
          <w:p w:rsidR="00DB4962" w:rsidRPr="00DB4962" w:rsidRDefault="00DB4962">
            <w:pPr>
              <w:pStyle w:val="21"/>
              <w:spacing w:line="360" w:lineRule="auto"/>
              <w:jc w:val="left"/>
              <w:rPr>
                <w:sz w:val="18"/>
                <w:szCs w:val="18"/>
              </w:rPr>
            </w:pPr>
            <w:r w:rsidRPr="00DB4962">
              <w:rPr>
                <w:sz w:val="18"/>
                <w:szCs w:val="18"/>
              </w:rPr>
              <w:t>Итого</w:t>
            </w:r>
          </w:p>
        </w:tc>
        <w:tc>
          <w:tcPr>
            <w:tcW w:w="722" w:type="dxa"/>
            <w:vAlign w:val="center"/>
          </w:tcPr>
          <w:p w:rsidR="00DB4962" w:rsidRPr="00DB4962" w:rsidRDefault="00DB4962">
            <w:pPr>
              <w:pStyle w:val="21"/>
              <w:spacing w:line="360" w:lineRule="auto"/>
              <w:rPr>
                <w:sz w:val="18"/>
                <w:szCs w:val="18"/>
              </w:rPr>
            </w:pPr>
            <w:r w:rsidRPr="00DB4962">
              <w:rPr>
                <w:sz w:val="18"/>
                <w:szCs w:val="18"/>
              </w:rPr>
              <w:t>22484</w:t>
            </w:r>
          </w:p>
        </w:tc>
        <w:tc>
          <w:tcPr>
            <w:tcW w:w="723" w:type="dxa"/>
            <w:vAlign w:val="center"/>
          </w:tcPr>
          <w:p w:rsidR="00DB4962" w:rsidRPr="00DB4962" w:rsidRDefault="00DB4962">
            <w:pPr>
              <w:pStyle w:val="21"/>
              <w:spacing w:line="360" w:lineRule="auto"/>
              <w:rPr>
                <w:sz w:val="18"/>
                <w:szCs w:val="18"/>
              </w:rPr>
            </w:pPr>
            <w:r w:rsidRPr="00DB4962">
              <w:rPr>
                <w:sz w:val="18"/>
                <w:szCs w:val="18"/>
              </w:rPr>
              <w:t>26,68</w:t>
            </w:r>
          </w:p>
        </w:tc>
        <w:tc>
          <w:tcPr>
            <w:tcW w:w="722" w:type="dxa"/>
            <w:vAlign w:val="center"/>
          </w:tcPr>
          <w:p w:rsidR="00DB4962" w:rsidRPr="00DB4962" w:rsidRDefault="00DB4962">
            <w:pPr>
              <w:pStyle w:val="21"/>
              <w:spacing w:line="360" w:lineRule="auto"/>
              <w:rPr>
                <w:sz w:val="18"/>
                <w:szCs w:val="18"/>
              </w:rPr>
            </w:pPr>
            <w:r w:rsidRPr="00DB4962">
              <w:rPr>
                <w:sz w:val="18"/>
                <w:szCs w:val="18"/>
              </w:rPr>
              <w:t>29114</w:t>
            </w:r>
          </w:p>
        </w:tc>
        <w:tc>
          <w:tcPr>
            <w:tcW w:w="723" w:type="dxa"/>
            <w:vAlign w:val="center"/>
          </w:tcPr>
          <w:p w:rsidR="00DB4962" w:rsidRPr="00DB4962" w:rsidRDefault="00DB4962">
            <w:pPr>
              <w:pStyle w:val="21"/>
              <w:spacing w:line="360" w:lineRule="auto"/>
              <w:rPr>
                <w:sz w:val="18"/>
                <w:szCs w:val="18"/>
              </w:rPr>
            </w:pPr>
            <w:r w:rsidRPr="00DB4962">
              <w:rPr>
                <w:sz w:val="18"/>
                <w:szCs w:val="18"/>
              </w:rPr>
              <w:t>30,17</w:t>
            </w:r>
          </w:p>
        </w:tc>
        <w:tc>
          <w:tcPr>
            <w:tcW w:w="723" w:type="dxa"/>
            <w:vAlign w:val="center"/>
          </w:tcPr>
          <w:p w:rsidR="00DB4962" w:rsidRPr="00DB4962" w:rsidRDefault="00DB4962">
            <w:pPr>
              <w:pStyle w:val="21"/>
              <w:spacing w:line="360" w:lineRule="auto"/>
              <w:rPr>
                <w:sz w:val="18"/>
                <w:szCs w:val="18"/>
              </w:rPr>
            </w:pPr>
            <w:r w:rsidRPr="00DB4962">
              <w:rPr>
                <w:sz w:val="18"/>
                <w:szCs w:val="18"/>
              </w:rPr>
              <w:t>45837</w:t>
            </w:r>
          </w:p>
        </w:tc>
        <w:tc>
          <w:tcPr>
            <w:tcW w:w="722" w:type="dxa"/>
            <w:vAlign w:val="center"/>
          </w:tcPr>
          <w:p w:rsidR="00DB4962" w:rsidRPr="00DB4962" w:rsidRDefault="00DB4962">
            <w:pPr>
              <w:pStyle w:val="21"/>
              <w:spacing w:line="360" w:lineRule="auto"/>
              <w:rPr>
                <w:sz w:val="18"/>
                <w:szCs w:val="18"/>
              </w:rPr>
            </w:pPr>
            <w:r w:rsidRPr="00DB4962">
              <w:rPr>
                <w:sz w:val="18"/>
                <w:szCs w:val="18"/>
              </w:rPr>
              <w:t>34,26</w:t>
            </w:r>
          </w:p>
        </w:tc>
        <w:tc>
          <w:tcPr>
            <w:tcW w:w="723" w:type="dxa"/>
            <w:vAlign w:val="center"/>
          </w:tcPr>
          <w:p w:rsidR="00DB4962" w:rsidRPr="00DB4962" w:rsidRDefault="00DB4962">
            <w:pPr>
              <w:pStyle w:val="21"/>
              <w:spacing w:line="360" w:lineRule="auto"/>
              <w:rPr>
                <w:spacing w:val="-20"/>
                <w:kern w:val="16"/>
                <w:sz w:val="18"/>
                <w:szCs w:val="18"/>
              </w:rPr>
            </w:pPr>
            <w:r w:rsidRPr="00DB4962">
              <w:rPr>
                <w:spacing w:val="-20"/>
                <w:kern w:val="16"/>
                <w:sz w:val="18"/>
                <w:szCs w:val="18"/>
              </w:rPr>
              <w:t>+23353</w:t>
            </w:r>
          </w:p>
        </w:tc>
        <w:tc>
          <w:tcPr>
            <w:tcW w:w="722" w:type="dxa"/>
            <w:vAlign w:val="center"/>
          </w:tcPr>
          <w:p w:rsidR="00DB4962" w:rsidRPr="00DB4962" w:rsidRDefault="00DB4962">
            <w:pPr>
              <w:pStyle w:val="21"/>
              <w:spacing w:line="360" w:lineRule="auto"/>
              <w:rPr>
                <w:sz w:val="18"/>
                <w:szCs w:val="18"/>
              </w:rPr>
            </w:pPr>
            <w:r w:rsidRPr="00DB4962">
              <w:rPr>
                <w:sz w:val="18"/>
                <w:szCs w:val="18"/>
              </w:rPr>
              <w:t>47,1</w:t>
            </w:r>
          </w:p>
        </w:tc>
        <w:tc>
          <w:tcPr>
            <w:tcW w:w="723" w:type="dxa"/>
            <w:vAlign w:val="center"/>
          </w:tcPr>
          <w:p w:rsidR="00DB4962" w:rsidRPr="00DB4962" w:rsidRDefault="00DB4962">
            <w:pPr>
              <w:pStyle w:val="21"/>
              <w:spacing w:line="360" w:lineRule="auto"/>
              <w:rPr>
                <w:spacing w:val="-20"/>
                <w:kern w:val="16"/>
                <w:sz w:val="18"/>
                <w:szCs w:val="18"/>
              </w:rPr>
            </w:pPr>
            <w:r w:rsidRPr="00DB4962">
              <w:rPr>
                <w:spacing w:val="-20"/>
                <w:kern w:val="16"/>
                <w:sz w:val="18"/>
                <w:szCs w:val="18"/>
              </w:rPr>
              <w:t>+16772</w:t>
            </w:r>
          </w:p>
        </w:tc>
        <w:tc>
          <w:tcPr>
            <w:tcW w:w="723" w:type="dxa"/>
            <w:vAlign w:val="center"/>
          </w:tcPr>
          <w:p w:rsidR="00DB4962" w:rsidRPr="00DB4962" w:rsidRDefault="00DB4962">
            <w:pPr>
              <w:pStyle w:val="21"/>
              <w:spacing w:line="360" w:lineRule="auto"/>
              <w:rPr>
                <w:sz w:val="18"/>
                <w:szCs w:val="18"/>
              </w:rPr>
            </w:pPr>
            <w:r w:rsidRPr="00DB4962">
              <w:rPr>
                <w:sz w:val="18"/>
                <w:szCs w:val="18"/>
              </w:rPr>
              <w:t>+44,8</w:t>
            </w:r>
          </w:p>
        </w:tc>
      </w:tr>
      <w:tr w:rsidR="00DB4962" w:rsidRPr="00DB4962">
        <w:tc>
          <w:tcPr>
            <w:tcW w:w="2628" w:type="dxa"/>
            <w:vAlign w:val="center"/>
          </w:tcPr>
          <w:p w:rsidR="00DB4962" w:rsidRPr="00DB4962" w:rsidRDefault="00DB4962">
            <w:pPr>
              <w:pStyle w:val="21"/>
              <w:spacing w:line="360" w:lineRule="auto"/>
              <w:jc w:val="left"/>
              <w:rPr>
                <w:sz w:val="18"/>
                <w:szCs w:val="18"/>
              </w:rPr>
            </w:pPr>
            <w:r w:rsidRPr="00DB4962">
              <w:rPr>
                <w:sz w:val="18"/>
                <w:szCs w:val="18"/>
              </w:rPr>
              <w:t>Убытки</w:t>
            </w:r>
          </w:p>
        </w:tc>
        <w:tc>
          <w:tcPr>
            <w:tcW w:w="722" w:type="dxa"/>
            <w:vAlign w:val="center"/>
          </w:tcPr>
          <w:p w:rsidR="00DB4962" w:rsidRPr="00DB4962" w:rsidRDefault="00DB4962">
            <w:pPr>
              <w:pStyle w:val="21"/>
              <w:spacing w:line="360" w:lineRule="auto"/>
              <w:rPr>
                <w:sz w:val="18"/>
                <w:szCs w:val="18"/>
              </w:rPr>
            </w:pPr>
            <w:r w:rsidRPr="00DB4962">
              <w:rPr>
                <w:sz w:val="18"/>
                <w:szCs w:val="18"/>
              </w:rPr>
              <w:t>-</w:t>
            </w:r>
          </w:p>
        </w:tc>
        <w:tc>
          <w:tcPr>
            <w:tcW w:w="723" w:type="dxa"/>
            <w:vAlign w:val="center"/>
          </w:tcPr>
          <w:p w:rsidR="00DB4962" w:rsidRPr="00DB4962" w:rsidRDefault="00DB4962">
            <w:pPr>
              <w:pStyle w:val="21"/>
              <w:spacing w:line="360" w:lineRule="auto"/>
              <w:rPr>
                <w:sz w:val="18"/>
                <w:szCs w:val="18"/>
              </w:rPr>
            </w:pPr>
            <w:r w:rsidRPr="00DB4962">
              <w:rPr>
                <w:sz w:val="18"/>
                <w:szCs w:val="18"/>
              </w:rPr>
              <w:t>-</w:t>
            </w:r>
          </w:p>
        </w:tc>
        <w:tc>
          <w:tcPr>
            <w:tcW w:w="722" w:type="dxa"/>
            <w:vAlign w:val="center"/>
          </w:tcPr>
          <w:p w:rsidR="00DB4962" w:rsidRPr="00DB4962" w:rsidRDefault="00DB4962">
            <w:pPr>
              <w:pStyle w:val="21"/>
              <w:spacing w:line="360" w:lineRule="auto"/>
              <w:rPr>
                <w:sz w:val="18"/>
                <w:szCs w:val="18"/>
              </w:rPr>
            </w:pPr>
            <w:r w:rsidRPr="00DB4962">
              <w:rPr>
                <w:sz w:val="18"/>
                <w:szCs w:val="18"/>
              </w:rPr>
              <w:t>-</w:t>
            </w:r>
          </w:p>
        </w:tc>
        <w:tc>
          <w:tcPr>
            <w:tcW w:w="723" w:type="dxa"/>
            <w:vAlign w:val="center"/>
          </w:tcPr>
          <w:p w:rsidR="00DB4962" w:rsidRPr="00DB4962" w:rsidRDefault="00DB4962">
            <w:pPr>
              <w:pStyle w:val="21"/>
              <w:spacing w:line="360" w:lineRule="auto"/>
              <w:rPr>
                <w:sz w:val="18"/>
                <w:szCs w:val="18"/>
              </w:rPr>
            </w:pPr>
            <w:r w:rsidRPr="00DB4962">
              <w:rPr>
                <w:sz w:val="18"/>
                <w:szCs w:val="18"/>
              </w:rPr>
              <w:t>-</w:t>
            </w:r>
          </w:p>
        </w:tc>
        <w:tc>
          <w:tcPr>
            <w:tcW w:w="723" w:type="dxa"/>
            <w:vAlign w:val="center"/>
          </w:tcPr>
          <w:p w:rsidR="00DB4962" w:rsidRPr="00DB4962" w:rsidRDefault="00DB4962">
            <w:pPr>
              <w:pStyle w:val="21"/>
              <w:spacing w:line="360" w:lineRule="auto"/>
              <w:rPr>
                <w:sz w:val="18"/>
                <w:szCs w:val="18"/>
              </w:rPr>
            </w:pPr>
            <w:r w:rsidRPr="00DB4962">
              <w:rPr>
                <w:sz w:val="18"/>
                <w:szCs w:val="18"/>
              </w:rPr>
              <w:t>-</w:t>
            </w:r>
          </w:p>
        </w:tc>
        <w:tc>
          <w:tcPr>
            <w:tcW w:w="722" w:type="dxa"/>
            <w:vAlign w:val="center"/>
          </w:tcPr>
          <w:p w:rsidR="00DB4962" w:rsidRPr="00DB4962" w:rsidRDefault="00DB4962">
            <w:pPr>
              <w:pStyle w:val="21"/>
              <w:spacing w:line="360" w:lineRule="auto"/>
              <w:rPr>
                <w:sz w:val="18"/>
                <w:szCs w:val="18"/>
              </w:rPr>
            </w:pPr>
            <w:r w:rsidRPr="00DB4962">
              <w:rPr>
                <w:sz w:val="18"/>
                <w:szCs w:val="18"/>
              </w:rPr>
              <w:t>-</w:t>
            </w:r>
          </w:p>
        </w:tc>
        <w:tc>
          <w:tcPr>
            <w:tcW w:w="723" w:type="dxa"/>
            <w:vAlign w:val="center"/>
          </w:tcPr>
          <w:p w:rsidR="00DB4962" w:rsidRPr="00DB4962" w:rsidRDefault="00DB4962">
            <w:pPr>
              <w:pStyle w:val="21"/>
              <w:spacing w:line="360" w:lineRule="auto"/>
              <w:rPr>
                <w:sz w:val="18"/>
                <w:szCs w:val="18"/>
              </w:rPr>
            </w:pPr>
            <w:r w:rsidRPr="00DB4962">
              <w:rPr>
                <w:sz w:val="18"/>
                <w:szCs w:val="18"/>
              </w:rPr>
              <w:t>-</w:t>
            </w:r>
          </w:p>
        </w:tc>
        <w:tc>
          <w:tcPr>
            <w:tcW w:w="722" w:type="dxa"/>
            <w:vAlign w:val="center"/>
          </w:tcPr>
          <w:p w:rsidR="00DB4962" w:rsidRPr="00DB4962" w:rsidRDefault="00DB4962">
            <w:pPr>
              <w:pStyle w:val="21"/>
              <w:spacing w:line="360" w:lineRule="auto"/>
              <w:rPr>
                <w:sz w:val="18"/>
                <w:szCs w:val="18"/>
              </w:rPr>
            </w:pPr>
            <w:r w:rsidRPr="00DB4962">
              <w:rPr>
                <w:sz w:val="18"/>
                <w:szCs w:val="18"/>
              </w:rPr>
              <w:t>-</w:t>
            </w:r>
          </w:p>
        </w:tc>
        <w:tc>
          <w:tcPr>
            <w:tcW w:w="723" w:type="dxa"/>
            <w:vAlign w:val="center"/>
          </w:tcPr>
          <w:p w:rsidR="00DB4962" w:rsidRPr="00DB4962" w:rsidRDefault="00DB4962">
            <w:pPr>
              <w:pStyle w:val="21"/>
              <w:spacing w:line="360" w:lineRule="auto"/>
              <w:rPr>
                <w:sz w:val="18"/>
                <w:szCs w:val="18"/>
              </w:rPr>
            </w:pPr>
            <w:r w:rsidRPr="00DB4962">
              <w:rPr>
                <w:sz w:val="18"/>
                <w:szCs w:val="18"/>
              </w:rPr>
              <w:t>-</w:t>
            </w:r>
          </w:p>
        </w:tc>
        <w:tc>
          <w:tcPr>
            <w:tcW w:w="723" w:type="dxa"/>
            <w:vAlign w:val="center"/>
          </w:tcPr>
          <w:p w:rsidR="00DB4962" w:rsidRPr="00DB4962" w:rsidRDefault="00DB4962">
            <w:pPr>
              <w:pStyle w:val="21"/>
              <w:spacing w:line="360" w:lineRule="auto"/>
              <w:rPr>
                <w:sz w:val="18"/>
                <w:szCs w:val="18"/>
              </w:rPr>
            </w:pPr>
            <w:r w:rsidRPr="00DB4962">
              <w:rPr>
                <w:sz w:val="18"/>
                <w:szCs w:val="18"/>
              </w:rPr>
              <w:t>-</w:t>
            </w:r>
          </w:p>
        </w:tc>
      </w:tr>
      <w:tr w:rsidR="00DB4962" w:rsidRPr="00DB4962">
        <w:tc>
          <w:tcPr>
            <w:tcW w:w="2628" w:type="dxa"/>
            <w:vAlign w:val="center"/>
          </w:tcPr>
          <w:p w:rsidR="00DB4962" w:rsidRPr="00DB4962" w:rsidRDefault="00DB4962">
            <w:pPr>
              <w:pStyle w:val="21"/>
              <w:spacing w:line="360" w:lineRule="auto"/>
              <w:jc w:val="left"/>
              <w:rPr>
                <w:sz w:val="18"/>
                <w:szCs w:val="18"/>
              </w:rPr>
            </w:pPr>
            <w:r w:rsidRPr="00DB4962">
              <w:rPr>
                <w:sz w:val="18"/>
                <w:szCs w:val="18"/>
              </w:rPr>
              <w:t>Всего</w:t>
            </w:r>
          </w:p>
        </w:tc>
        <w:tc>
          <w:tcPr>
            <w:tcW w:w="722" w:type="dxa"/>
            <w:vAlign w:val="center"/>
          </w:tcPr>
          <w:p w:rsidR="00DB4962" w:rsidRPr="00DB4962" w:rsidRDefault="00DB4962">
            <w:pPr>
              <w:pStyle w:val="21"/>
              <w:spacing w:line="360" w:lineRule="auto"/>
              <w:rPr>
                <w:sz w:val="18"/>
                <w:szCs w:val="18"/>
              </w:rPr>
            </w:pPr>
            <w:r w:rsidRPr="00DB4962">
              <w:rPr>
                <w:sz w:val="18"/>
                <w:szCs w:val="18"/>
              </w:rPr>
              <w:t>84262</w:t>
            </w:r>
          </w:p>
        </w:tc>
        <w:tc>
          <w:tcPr>
            <w:tcW w:w="723" w:type="dxa"/>
            <w:vAlign w:val="center"/>
          </w:tcPr>
          <w:p w:rsidR="00DB4962" w:rsidRPr="00DB4962" w:rsidRDefault="00DB4962">
            <w:pPr>
              <w:pStyle w:val="21"/>
              <w:spacing w:line="360" w:lineRule="auto"/>
              <w:rPr>
                <w:sz w:val="18"/>
                <w:szCs w:val="18"/>
              </w:rPr>
            </w:pPr>
            <w:r w:rsidRPr="00DB4962">
              <w:rPr>
                <w:sz w:val="18"/>
                <w:szCs w:val="18"/>
              </w:rPr>
              <w:t>100,0</w:t>
            </w:r>
          </w:p>
        </w:tc>
        <w:tc>
          <w:tcPr>
            <w:tcW w:w="722" w:type="dxa"/>
            <w:vAlign w:val="center"/>
          </w:tcPr>
          <w:p w:rsidR="00DB4962" w:rsidRPr="00DB4962" w:rsidRDefault="00DB4962">
            <w:pPr>
              <w:pStyle w:val="21"/>
              <w:spacing w:line="360" w:lineRule="auto"/>
              <w:rPr>
                <w:sz w:val="18"/>
                <w:szCs w:val="18"/>
              </w:rPr>
            </w:pPr>
            <w:r w:rsidRPr="00DB4962">
              <w:rPr>
                <w:sz w:val="18"/>
                <w:szCs w:val="18"/>
              </w:rPr>
              <w:t>96504</w:t>
            </w:r>
          </w:p>
        </w:tc>
        <w:tc>
          <w:tcPr>
            <w:tcW w:w="723" w:type="dxa"/>
            <w:vAlign w:val="center"/>
          </w:tcPr>
          <w:p w:rsidR="00DB4962" w:rsidRPr="00DB4962" w:rsidRDefault="00DB4962">
            <w:pPr>
              <w:pStyle w:val="21"/>
              <w:spacing w:line="360" w:lineRule="auto"/>
              <w:rPr>
                <w:sz w:val="18"/>
                <w:szCs w:val="18"/>
              </w:rPr>
            </w:pPr>
            <w:r w:rsidRPr="00DB4962">
              <w:rPr>
                <w:sz w:val="18"/>
                <w:szCs w:val="18"/>
              </w:rPr>
              <w:t>100,0</w:t>
            </w:r>
          </w:p>
        </w:tc>
        <w:tc>
          <w:tcPr>
            <w:tcW w:w="723" w:type="dxa"/>
            <w:vAlign w:val="center"/>
          </w:tcPr>
          <w:p w:rsidR="00DB4962" w:rsidRPr="00DB4962" w:rsidRDefault="00DB4962">
            <w:pPr>
              <w:pStyle w:val="21"/>
              <w:spacing w:line="360" w:lineRule="auto"/>
              <w:rPr>
                <w:spacing w:val="-20"/>
                <w:kern w:val="16"/>
                <w:sz w:val="18"/>
                <w:szCs w:val="18"/>
              </w:rPr>
            </w:pPr>
            <w:r w:rsidRPr="00DB4962">
              <w:rPr>
                <w:spacing w:val="-20"/>
                <w:kern w:val="16"/>
                <w:sz w:val="18"/>
                <w:szCs w:val="18"/>
              </w:rPr>
              <w:t>133803</w:t>
            </w:r>
          </w:p>
        </w:tc>
        <w:tc>
          <w:tcPr>
            <w:tcW w:w="722" w:type="dxa"/>
            <w:vAlign w:val="center"/>
          </w:tcPr>
          <w:p w:rsidR="00DB4962" w:rsidRPr="00DB4962" w:rsidRDefault="00DB4962">
            <w:pPr>
              <w:pStyle w:val="21"/>
              <w:spacing w:line="360" w:lineRule="auto"/>
              <w:rPr>
                <w:sz w:val="18"/>
                <w:szCs w:val="18"/>
              </w:rPr>
            </w:pPr>
            <w:r w:rsidRPr="00DB4962">
              <w:rPr>
                <w:sz w:val="18"/>
                <w:szCs w:val="18"/>
              </w:rPr>
              <w:t>100,0</w:t>
            </w:r>
          </w:p>
        </w:tc>
        <w:tc>
          <w:tcPr>
            <w:tcW w:w="723" w:type="dxa"/>
            <w:vAlign w:val="center"/>
          </w:tcPr>
          <w:p w:rsidR="00DB4962" w:rsidRPr="00DB4962" w:rsidRDefault="00DB4962">
            <w:pPr>
              <w:pStyle w:val="21"/>
              <w:spacing w:line="360" w:lineRule="auto"/>
              <w:rPr>
                <w:spacing w:val="-20"/>
                <w:kern w:val="16"/>
                <w:sz w:val="18"/>
                <w:szCs w:val="18"/>
              </w:rPr>
            </w:pPr>
            <w:r w:rsidRPr="00DB4962">
              <w:rPr>
                <w:spacing w:val="-20"/>
                <w:kern w:val="16"/>
                <w:sz w:val="18"/>
                <w:szCs w:val="18"/>
              </w:rPr>
              <w:t>+49541</w:t>
            </w:r>
          </w:p>
        </w:tc>
        <w:tc>
          <w:tcPr>
            <w:tcW w:w="722" w:type="dxa"/>
            <w:vAlign w:val="center"/>
          </w:tcPr>
          <w:p w:rsidR="00DB4962" w:rsidRPr="00DB4962" w:rsidRDefault="00DB4962">
            <w:pPr>
              <w:pStyle w:val="21"/>
              <w:spacing w:line="360" w:lineRule="auto"/>
              <w:rPr>
                <w:sz w:val="18"/>
                <w:szCs w:val="18"/>
              </w:rPr>
            </w:pPr>
            <w:r w:rsidRPr="00DB4962">
              <w:rPr>
                <w:sz w:val="18"/>
                <w:szCs w:val="18"/>
              </w:rPr>
              <w:t>100,0</w:t>
            </w:r>
          </w:p>
        </w:tc>
        <w:tc>
          <w:tcPr>
            <w:tcW w:w="723" w:type="dxa"/>
            <w:vAlign w:val="center"/>
          </w:tcPr>
          <w:p w:rsidR="00DB4962" w:rsidRPr="00DB4962" w:rsidRDefault="00DB4962">
            <w:pPr>
              <w:pStyle w:val="21"/>
              <w:spacing w:line="360" w:lineRule="auto"/>
              <w:rPr>
                <w:spacing w:val="-20"/>
                <w:kern w:val="16"/>
                <w:sz w:val="18"/>
                <w:szCs w:val="18"/>
              </w:rPr>
            </w:pPr>
            <w:r w:rsidRPr="00DB4962">
              <w:rPr>
                <w:spacing w:val="-20"/>
                <w:kern w:val="16"/>
                <w:sz w:val="18"/>
                <w:szCs w:val="18"/>
              </w:rPr>
              <w:t>+37299</w:t>
            </w:r>
          </w:p>
        </w:tc>
        <w:tc>
          <w:tcPr>
            <w:tcW w:w="723" w:type="dxa"/>
            <w:vAlign w:val="center"/>
          </w:tcPr>
          <w:p w:rsidR="00DB4962" w:rsidRPr="00DB4962" w:rsidRDefault="00DB4962">
            <w:pPr>
              <w:pStyle w:val="21"/>
              <w:spacing w:line="360" w:lineRule="auto"/>
              <w:rPr>
                <w:sz w:val="18"/>
                <w:szCs w:val="18"/>
              </w:rPr>
            </w:pPr>
            <w:r w:rsidRPr="00DB4962">
              <w:rPr>
                <w:sz w:val="18"/>
                <w:szCs w:val="18"/>
              </w:rPr>
              <w:t>100,0</w:t>
            </w:r>
          </w:p>
        </w:tc>
      </w:tr>
    </w:tbl>
    <w:p w:rsidR="00DB4962" w:rsidRDefault="00DB4962">
      <w:pPr>
        <w:pStyle w:val="21"/>
        <w:rPr>
          <w:b/>
          <w:bCs/>
        </w:rPr>
      </w:pPr>
      <w:r>
        <w:rPr>
          <w:b/>
          <w:bCs/>
        </w:rPr>
        <w:lastRenderedPageBreak/>
        <w:t>2.2. Анализ основных показателей деятельности предприятия ОАО "Акконд"</w:t>
      </w:r>
    </w:p>
    <w:p w:rsidR="00DB4962" w:rsidRDefault="00DB4962">
      <w:pPr>
        <w:spacing w:line="360" w:lineRule="auto"/>
        <w:ind w:firstLine="720"/>
        <w:rPr>
          <w:sz w:val="28"/>
          <w:szCs w:val="28"/>
        </w:rPr>
      </w:pPr>
    </w:p>
    <w:p w:rsidR="00DB4962" w:rsidRDefault="00DB4962">
      <w:pPr>
        <w:pStyle w:val="21"/>
        <w:spacing w:line="360" w:lineRule="auto"/>
        <w:ind w:firstLine="709"/>
        <w:jc w:val="both"/>
      </w:pPr>
      <w:r>
        <w:t>В настоящее время ОАО "Акконд" одно из крупных предприятий нашего региона мощностью в 15 тыс. тонн кондитерских изделий в год. В сутки же фабрика производит и продает около 80 тонн. В целом по фабрике производится более 260 видов сладостей 9 групп. Она имеет в своем составе следующие цеха и производства                (см. рис.):</w:t>
      </w:r>
    </w:p>
    <w:p w:rsidR="00DB4962" w:rsidRDefault="00DB4962">
      <w:pPr>
        <w:pStyle w:val="21"/>
        <w:numPr>
          <w:ilvl w:val="0"/>
          <w:numId w:val="3"/>
        </w:numPr>
        <w:spacing w:line="360" w:lineRule="auto"/>
        <w:ind w:left="1080"/>
        <w:jc w:val="both"/>
      </w:pPr>
      <w:r>
        <w:t>3 основных цеха: конфетно-карамельный, бисквитно-вафельный, и цех розницы;</w:t>
      </w:r>
    </w:p>
    <w:p w:rsidR="00DB4962" w:rsidRDefault="00DB4962">
      <w:pPr>
        <w:pStyle w:val="21"/>
        <w:numPr>
          <w:ilvl w:val="0"/>
          <w:numId w:val="3"/>
        </w:numPr>
        <w:spacing w:line="360" w:lineRule="auto"/>
        <w:ind w:left="1080"/>
        <w:jc w:val="both"/>
      </w:pPr>
      <w:r>
        <w:t>1 основной цех – мебельный, где помимо тары, освоено производство мягкой мебели;</w:t>
      </w:r>
    </w:p>
    <w:p w:rsidR="00DB4962" w:rsidRDefault="00DB4962">
      <w:pPr>
        <w:pStyle w:val="21"/>
        <w:numPr>
          <w:ilvl w:val="0"/>
          <w:numId w:val="3"/>
        </w:numPr>
        <w:spacing w:line="360" w:lineRule="auto"/>
        <w:ind w:left="1080"/>
        <w:jc w:val="both"/>
      </w:pPr>
      <w:r>
        <w:t>обслуживающие хозяйства – тарный цех, транспортное отделение, складское хозяйство, компрессорное отделение, служба сантехники.</w:t>
      </w:r>
    </w:p>
    <w:p w:rsidR="00DB4962" w:rsidRDefault="00DB4962">
      <w:pPr>
        <w:pStyle w:val="21"/>
        <w:ind w:left="720"/>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2"/>
        <w:gridCol w:w="283"/>
        <w:gridCol w:w="1134"/>
        <w:gridCol w:w="1276"/>
        <w:gridCol w:w="138"/>
        <w:gridCol w:w="146"/>
        <w:gridCol w:w="1417"/>
        <w:gridCol w:w="548"/>
        <w:gridCol w:w="303"/>
        <w:gridCol w:w="283"/>
        <w:gridCol w:w="1134"/>
        <w:gridCol w:w="1094"/>
      </w:tblGrid>
      <w:tr w:rsidR="00DB4962" w:rsidRPr="00DB4962">
        <w:trPr>
          <w:cantSplit/>
          <w:trHeight w:val="480"/>
        </w:trPr>
        <w:tc>
          <w:tcPr>
            <w:tcW w:w="2376" w:type="dxa"/>
            <w:gridSpan w:val="3"/>
            <w:tcBorders>
              <w:top w:val="nil"/>
              <w:left w:val="nil"/>
              <w:bottom w:val="nil"/>
              <w:right w:val="nil"/>
            </w:tcBorders>
          </w:tcPr>
          <w:p w:rsidR="00DB4962" w:rsidRPr="00DB4962" w:rsidRDefault="00DB4962">
            <w:pPr>
              <w:pStyle w:val="21"/>
              <w:jc w:val="both"/>
              <w:rPr>
                <w:b/>
                <w:bCs/>
              </w:rPr>
            </w:pPr>
          </w:p>
        </w:tc>
        <w:tc>
          <w:tcPr>
            <w:tcW w:w="4659" w:type="dxa"/>
            <w:gridSpan w:val="6"/>
            <w:vAlign w:val="center"/>
          </w:tcPr>
          <w:p w:rsidR="00DB4962" w:rsidRPr="00DB4962" w:rsidRDefault="00DB4962">
            <w:pPr>
              <w:pStyle w:val="21"/>
            </w:pPr>
            <w:r w:rsidRPr="00DB4962">
              <w:t>Основные цеха</w:t>
            </w:r>
          </w:p>
        </w:tc>
        <w:tc>
          <w:tcPr>
            <w:tcW w:w="2814" w:type="dxa"/>
            <w:gridSpan w:val="4"/>
            <w:tcBorders>
              <w:top w:val="nil"/>
              <w:left w:val="nil"/>
              <w:bottom w:val="nil"/>
              <w:right w:val="nil"/>
            </w:tcBorders>
          </w:tcPr>
          <w:p w:rsidR="00DB4962" w:rsidRPr="00DB4962" w:rsidRDefault="00DB4962">
            <w:pPr>
              <w:pStyle w:val="21"/>
              <w:jc w:val="both"/>
              <w:rPr>
                <w:b/>
                <w:bCs/>
              </w:rPr>
            </w:pPr>
          </w:p>
        </w:tc>
      </w:tr>
      <w:tr w:rsidR="00DB4962" w:rsidRPr="00DB4962">
        <w:trPr>
          <w:cantSplit/>
          <w:trHeight w:val="261"/>
        </w:trPr>
        <w:tc>
          <w:tcPr>
            <w:tcW w:w="4924" w:type="dxa"/>
            <w:gridSpan w:val="6"/>
            <w:tcBorders>
              <w:top w:val="nil"/>
              <w:left w:val="nil"/>
              <w:bottom w:val="nil"/>
              <w:right w:val="nil"/>
            </w:tcBorders>
          </w:tcPr>
          <w:p w:rsidR="00DB4962" w:rsidRPr="00DB4962" w:rsidRDefault="00DB4962">
            <w:pPr>
              <w:pStyle w:val="21"/>
              <w:jc w:val="both"/>
              <w:rPr>
                <w:b/>
                <w:bCs/>
              </w:rPr>
            </w:pPr>
          </w:p>
        </w:tc>
        <w:tc>
          <w:tcPr>
            <w:tcW w:w="4925" w:type="dxa"/>
            <w:gridSpan w:val="7"/>
            <w:tcBorders>
              <w:top w:val="nil"/>
              <w:left w:val="nil"/>
              <w:bottom w:val="nil"/>
              <w:right w:val="nil"/>
            </w:tcBorders>
          </w:tcPr>
          <w:p w:rsidR="00DB4962" w:rsidRPr="00DB4962" w:rsidRDefault="00DB4962">
            <w:pPr>
              <w:pStyle w:val="21"/>
              <w:jc w:val="both"/>
            </w:pPr>
          </w:p>
        </w:tc>
      </w:tr>
      <w:tr w:rsidR="00DB4962" w:rsidRPr="00DB4962">
        <w:trPr>
          <w:cantSplit/>
          <w:trHeight w:val="251"/>
        </w:trPr>
        <w:tc>
          <w:tcPr>
            <w:tcW w:w="1101" w:type="dxa"/>
            <w:tcBorders>
              <w:top w:val="nil"/>
              <w:left w:val="nil"/>
              <w:bottom w:val="nil"/>
            </w:tcBorders>
          </w:tcPr>
          <w:p w:rsidR="00DB4962" w:rsidRPr="00DB4962" w:rsidRDefault="00DB4962">
            <w:pPr>
              <w:pStyle w:val="21"/>
              <w:jc w:val="both"/>
              <w:rPr>
                <w:b/>
                <w:bCs/>
              </w:rPr>
            </w:pPr>
          </w:p>
        </w:tc>
        <w:tc>
          <w:tcPr>
            <w:tcW w:w="992" w:type="dxa"/>
            <w:tcBorders>
              <w:left w:val="nil"/>
              <w:bottom w:val="nil"/>
              <w:right w:val="nil"/>
            </w:tcBorders>
          </w:tcPr>
          <w:p w:rsidR="00DB4962" w:rsidRPr="00DB4962" w:rsidRDefault="00DB4962">
            <w:pPr>
              <w:pStyle w:val="21"/>
              <w:jc w:val="both"/>
            </w:pPr>
          </w:p>
        </w:tc>
        <w:tc>
          <w:tcPr>
            <w:tcW w:w="283" w:type="dxa"/>
            <w:tcBorders>
              <w:left w:val="nil"/>
              <w:bottom w:val="nil"/>
              <w:right w:val="nil"/>
            </w:tcBorders>
          </w:tcPr>
          <w:p w:rsidR="00DB4962" w:rsidRPr="00DB4962" w:rsidRDefault="00DB4962">
            <w:pPr>
              <w:pStyle w:val="21"/>
              <w:jc w:val="both"/>
            </w:pPr>
          </w:p>
        </w:tc>
        <w:tc>
          <w:tcPr>
            <w:tcW w:w="1134" w:type="dxa"/>
            <w:tcBorders>
              <w:left w:val="nil"/>
              <w:bottom w:val="nil"/>
            </w:tcBorders>
          </w:tcPr>
          <w:p w:rsidR="00DB4962" w:rsidRPr="00DB4962" w:rsidRDefault="00DB4962">
            <w:pPr>
              <w:pStyle w:val="21"/>
              <w:jc w:val="both"/>
            </w:pPr>
          </w:p>
        </w:tc>
        <w:tc>
          <w:tcPr>
            <w:tcW w:w="1276" w:type="dxa"/>
            <w:tcBorders>
              <w:left w:val="nil"/>
              <w:bottom w:val="nil"/>
              <w:right w:val="nil"/>
            </w:tcBorders>
          </w:tcPr>
          <w:p w:rsidR="00DB4962" w:rsidRPr="00DB4962" w:rsidRDefault="00DB4962">
            <w:pPr>
              <w:pStyle w:val="21"/>
              <w:jc w:val="both"/>
            </w:pPr>
          </w:p>
        </w:tc>
        <w:tc>
          <w:tcPr>
            <w:tcW w:w="284" w:type="dxa"/>
            <w:gridSpan w:val="2"/>
            <w:tcBorders>
              <w:left w:val="nil"/>
              <w:bottom w:val="nil"/>
              <w:right w:val="nil"/>
            </w:tcBorders>
          </w:tcPr>
          <w:p w:rsidR="00DB4962" w:rsidRPr="00DB4962" w:rsidRDefault="00DB4962">
            <w:pPr>
              <w:pStyle w:val="21"/>
              <w:jc w:val="both"/>
            </w:pPr>
          </w:p>
        </w:tc>
        <w:tc>
          <w:tcPr>
            <w:tcW w:w="1417" w:type="dxa"/>
            <w:tcBorders>
              <w:left w:val="nil"/>
              <w:bottom w:val="nil"/>
              <w:right w:val="nil"/>
            </w:tcBorders>
          </w:tcPr>
          <w:p w:rsidR="00DB4962" w:rsidRPr="00DB4962" w:rsidRDefault="00DB4962">
            <w:pPr>
              <w:pStyle w:val="21"/>
              <w:jc w:val="both"/>
            </w:pPr>
          </w:p>
        </w:tc>
        <w:tc>
          <w:tcPr>
            <w:tcW w:w="851" w:type="dxa"/>
            <w:gridSpan w:val="2"/>
            <w:tcBorders>
              <w:bottom w:val="nil"/>
              <w:right w:val="nil"/>
            </w:tcBorders>
          </w:tcPr>
          <w:p w:rsidR="00DB4962" w:rsidRPr="00DB4962" w:rsidRDefault="00DB4962">
            <w:pPr>
              <w:pStyle w:val="21"/>
              <w:jc w:val="both"/>
            </w:pPr>
          </w:p>
        </w:tc>
        <w:tc>
          <w:tcPr>
            <w:tcW w:w="283" w:type="dxa"/>
            <w:tcBorders>
              <w:left w:val="nil"/>
              <w:bottom w:val="nil"/>
              <w:right w:val="nil"/>
            </w:tcBorders>
          </w:tcPr>
          <w:p w:rsidR="00DB4962" w:rsidRPr="00DB4962" w:rsidRDefault="00DB4962">
            <w:pPr>
              <w:pStyle w:val="21"/>
              <w:jc w:val="both"/>
            </w:pPr>
          </w:p>
        </w:tc>
        <w:tc>
          <w:tcPr>
            <w:tcW w:w="1134" w:type="dxa"/>
            <w:tcBorders>
              <w:left w:val="nil"/>
              <w:bottom w:val="nil"/>
            </w:tcBorders>
          </w:tcPr>
          <w:p w:rsidR="00DB4962" w:rsidRPr="00DB4962" w:rsidRDefault="00DB4962">
            <w:pPr>
              <w:pStyle w:val="21"/>
              <w:jc w:val="both"/>
            </w:pPr>
          </w:p>
        </w:tc>
        <w:tc>
          <w:tcPr>
            <w:tcW w:w="1094" w:type="dxa"/>
            <w:tcBorders>
              <w:top w:val="nil"/>
              <w:left w:val="nil"/>
              <w:bottom w:val="nil"/>
              <w:right w:val="nil"/>
            </w:tcBorders>
          </w:tcPr>
          <w:p w:rsidR="00DB4962" w:rsidRPr="00DB4962" w:rsidRDefault="00DB4962">
            <w:pPr>
              <w:pStyle w:val="21"/>
              <w:jc w:val="both"/>
            </w:pPr>
          </w:p>
        </w:tc>
      </w:tr>
      <w:tr w:rsidR="00DB4962" w:rsidRPr="00DB4962">
        <w:trPr>
          <w:cantSplit/>
          <w:trHeight w:val="480"/>
        </w:trPr>
        <w:tc>
          <w:tcPr>
            <w:tcW w:w="2093" w:type="dxa"/>
            <w:gridSpan w:val="2"/>
          </w:tcPr>
          <w:p w:rsidR="00DB4962" w:rsidRPr="00DB4962" w:rsidRDefault="00DB4962">
            <w:pPr>
              <w:pStyle w:val="21"/>
            </w:pPr>
            <w:r w:rsidRPr="00DB4962">
              <w:t>Конфетно-</w:t>
            </w:r>
          </w:p>
          <w:p w:rsidR="00DB4962" w:rsidRPr="00DB4962" w:rsidRDefault="00DB4962">
            <w:pPr>
              <w:pStyle w:val="21"/>
            </w:pPr>
            <w:r w:rsidRPr="00DB4962">
              <w:t>карамельный</w:t>
            </w:r>
          </w:p>
        </w:tc>
        <w:tc>
          <w:tcPr>
            <w:tcW w:w="283" w:type="dxa"/>
            <w:tcBorders>
              <w:top w:val="nil"/>
              <w:left w:val="nil"/>
              <w:bottom w:val="nil"/>
              <w:right w:val="nil"/>
            </w:tcBorders>
          </w:tcPr>
          <w:p w:rsidR="00DB4962" w:rsidRPr="00DB4962" w:rsidRDefault="00DB4962">
            <w:pPr>
              <w:pStyle w:val="21"/>
              <w:jc w:val="both"/>
            </w:pPr>
          </w:p>
        </w:tc>
        <w:tc>
          <w:tcPr>
            <w:tcW w:w="2410" w:type="dxa"/>
            <w:gridSpan w:val="2"/>
          </w:tcPr>
          <w:p w:rsidR="00DB4962" w:rsidRPr="00DB4962" w:rsidRDefault="00DB4962">
            <w:pPr>
              <w:pStyle w:val="21"/>
            </w:pPr>
            <w:r w:rsidRPr="00DB4962">
              <w:t>Бисквитно-вафельный</w:t>
            </w:r>
          </w:p>
        </w:tc>
        <w:tc>
          <w:tcPr>
            <w:tcW w:w="284" w:type="dxa"/>
            <w:gridSpan w:val="2"/>
            <w:tcBorders>
              <w:top w:val="nil"/>
              <w:left w:val="nil"/>
              <w:bottom w:val="nil"/>
              <w:right w:val="nil"/>
            </w:tcBorders>
          </w:tcPr>
          <w:p w:rsidR="00DB4962" w:rsidRPr="00DB4962" w:rsidRDefault="00DB4962">
            <w:pPr>
              <w:pStyle w:val="21"/>
              <w:jc w:val="both"/>
            </w:pPr>
          </w:p>
        </w:tc>
        <w:tc>
          <w:tcPr>
            <w:tcW w:w="2268" w:type="dxa"/>
            <w:gridSpan w:val="3"/>
          </w:tcPr>
          <w:p w:rsidR="00DB4962" w:rsidRPr="00DB4962" w:rsidRDefault="00DB4962">
            <w:pPr>
              <w:pStyle w:val="21"/>
            </w:pPr>
            <w:r w:rsidRPr="00DB4962">
              <w:t>Мебельный</w:t>
            </w:r>
          </w:p>
          <w:p w:rsidR="00DB4962" w:rsidRPr="00DB4962" w:rsidRDefault="00DB4962">
            <w:pPr>
              <w:pStyle w:val="21"/>
            </w:pPr>
            <w:r w:rsidRPr="00DB4962">
              <w:t>цех</w:t>
            </w:r>
          </w:p>
        </w:tc>
        <w:tc>
          <w:tcPr>
            <w:tcW w:w="283" w:type="dxa"/>
            <w:tcBorders>
              <w:top w:val="nil"/>
              <w:left w:val="nil"/>
              <w:bottom w:val="nil"/>
              <w:right w:val="nil"/>
            </w:tcBorders>
          </w:tcPr>
          <w:p w:rsidR="00DB4962" w:rsidRPr="00DB4962" w:rsidRDefault="00DB4962">
            <w:pPr>
              <w:pStyle w:val="21"/>
              <w:jc w:val="both"/>
            </w:pPr>
          </w:p>
        </w:tc>
        <w:tc>
          <w:tcPr>
            <w:tcW w:w="2228" w:type="dxa"/>
            <w:gridSpan w:val="2"/>
          </w:tcPr>
          <w:p w:rsidR="00DB4962" w:rsidRPr="00DB4962" w:rsidRDefault="00DB4962">
            <w:pPr>
              <w:pStyle w:val="21"/>
            </w:pPr>
            <w:r w:rsidRPr="00DB4962">
              <w:t>Цех</w:t>
            </w:r>
          </w:p>
          <w:p w:rsidR="00DB4962" w:rsidRPr="00DB4962" w:rsidRDefault="00DB4962">
            <w:pPr>
              <w:pStyle w:val="21"/>
            </w:pPr>
            <w:r w:rsidRPr="00DB4962">
              <w:t>розницы</w:t>
            </w:r>
          </w:p>
        </w:tc>
      </w:tr>
    </w:tbl>
    <w:p w:rsidR="00DB4962" w:rsidRDefault="00DB4962">
      <w:pPr>
        <w:pStyle w:val="21"/>
        <w:ind w:left="720"/>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2"/>
        <w:gridCol w:w="283"/>
        <w:gridCol w:w="1134"/>
        <w:gridCol w:w="1276"/>
        <w:gridCol w:w="138"/>
        <w:gridCol w:w="146"/>
        <w:gridCol w:w="1417"/>
        <w:gridCol w:w="548"/>
        <w:gridCol w:w="303"/>
        <w:gridCol w:w="283"/>
        <w:gridCol w:w="1134"/>
        <w:gridCol w:w="1094"/>
      </w:tblGrid>
      <w:tr w:rsidR="00DB4962" w:rsidRPr="00DB4962">
        <w:trPr>
          <w:cantSplit/>
          <w:trHeight w:val="480"/>
        </w:trPr>
        <w:tc>
          <w:tcPr>
            <w:tcW w:w="2376" w:type="dxa"/>
            <w:gridSpan w:val="3"/>
            <w:tcBorders>
              <w:top w:val="nil"/>
              <w:left w:val="nil"/>
              <w:bottom w:val="nil"/>
              <w:right w:val="nil"/>
            </w:tcBorders>
          </w:tcPr>
          <w:p w:rsidR="00DB4962" w:rsidRPr="00DB4962" w:rsidRDefault="00DB4962">
            <w:pPr>
              <w:pStyle w:val="21"/>
              <w:jc w:val="both"/>
              <w:rPr>
                <w:b/>
                <w:bCs/>
              </w:rPr>
            </w:pPr>
          </w:p>
        </w:tc>
        <w:tc>
          <w:tcPr>
            <w:tcW w:w="4659" w:type="dxa"/>
            <w:gridSpan w:val="6"/>
            <w:vAlign w:val="center"/>
          </w:tcPr>
          <w:p w:rsidR="00DB4962" w:rsidRPr="00DB4962" w:rsidRDefault="00DB4962">
            <w:pPr>
              <w:pStyle w:val="21"/>
            </w:pPr>
            <w:r w:rsidRPr="00DB4962">
              <w:t>Обслуживающие цеха</w:t>
            </w:r>
          </w:p>
        </w:tc>
        <w:tc>
          <w:tcPr>
            <w:tcW w:w="2814" w:type="dxa"/>
            <w:gridSpan w:val="4"/>
            <w:tcBorders>
              <w:top w:val="nil"/>
              <w:left w:val="nil"/>
              <w:bottom w:val="nil"/>
              <w:right w:val="nil"/>
            </w:tcBorders>
          </w:tcPr>
          <w:p w:rsidR="00DB4962" w:rsidRPr="00DB4962" w:rsidRDefault="00DB4962">
            <w:pPr>
              <w:pStyle w:val="21"/>
              <w:jc w:val="both"/>
              <w:rPr>
                <w:b/>
                <w:bCs/>
              </w:rPr>
            </w:pPr>
          </w:p>
        </w:tc>
      </w:tr>
      <w:tr w:rsidR="00DB4962" w:rsidRPr="00DB4962">
        <w:trPr>
          <w:cantSplit/>
          <w:trHeight w:val="261"/>
        </w:trPr>
        <w:tc>
          <w:tcPr>
            <w:tcW w:w="4924" w:type="dxa"/>
            <w:gridSpan w:val="6"/>
            <w:tcBorders>
              <w:top w:val="nil"/>
              <w:left w:val="nil"/>
              <w:bottom w:val="nil"/>
              <w:right w:val="nil"/>
            </w:tcBorders>
          </w:tcPr>
          <w:p w:rsidR="00DB4962" w:rsidRPr="00DB4962" w:rsidRDefault="00DB4962">
            <w:pPr>
              <w:pStyle w:val="21"/>
              <w:jc w:val="both"/>
              <w:rPr>
                <w:b/>
                <w:bCs/>
              </w:rPr>
            </w:pPr>
          </w:p>
        </w:tc>
        <w:tc>
          <w:tcPr>
            <w:tcW w:w="4925" w:type="dxa"/>
            <w:gridSpan w:val="7"/>
            <w:tcBorders>
              <w:top w:val="nil"/>
              <w:left w:val="nil"/>
              <w:bottom w:val="nil"/>
              <w:right w:val="nil"/>
            </w:tcBorders>
          </w:tcPr>
          <w:p w:rsidR="00DB4962" w:rsidRPr="00DB4962" w:rsidRDefault="00DB4962">
            <w:pPr>
              <w:pStyle w:val="21"/>
              <w:jc w:val="both"/>
            </w:pPr>
          </w:p>
        </w:tc>
      </w:tr>
      <w:tr w:rsidR="00DB4962" w:rsidRPr="00DB4962">
        <w:trPr>
          <w:cantSplit/>
          <w:trHeight w:val="251"/>
        </w:trPr>
        <w:tc>
          <w:tcPr>
            <w:tcW w:w="1101" w:type="dxa"/>
            <w:tcBorders>
              <w:top w:val="nil"/>
              <w:left w:val="nil"/>
              <w:bottom w:val="nil"/>
            </w:tcBorders>
          </w:tcPr>
          <w:p w:rsidR="00DB4962" w:rsidRPr="00DB4962" w:rsidRDefault="00DB4962">
            <w:pPr>
              <w:pStyle w:val="21"/>
              <w:jc w:val="both"/>
              <w:rPr>
                <w:b/>
                <w:bCs/>
              </w:rPr>
            </w:pPr>
          </w:p>
        </w:tc>
        <w:tc>
          <w:tcPr>
            <w:tcW w:w="992" w:type="dxa"/>
            <w:tcBorders>
              <w:left w:val="nil"/>
              <w:bottom w:val="nil"/>
              <w:right w:val="nil"/>
            </w:tcBorders>
          </w:tcPr>
          <w:p w:rsidR="00DB4962" w:rsidRPr="00DB4962" w:rsidRDefault="00DB4962">
            <w:pPr>
              <w:pStyle w:val="21"/>
              <w:jc w:val="both"/>
            </w:pPr>
          </w:p>
        </w:tc>
        <w:tc>
          <w:tcPr>
            <w:tcW w:w="283" w:type="dxa"/>
            <w:tcBorders>
              <w:left w:val="nil"/>
              <w:bottom w:val="nil"/>
              <w:right w:val="nil"/>
            </w:tcBorders>
          </w:tcPr>
          <w:p w:rsidR="00DB4962" w:rsidRPr="00DB4962" w:rsidRDefault="00DB4962">
            <w:pPr>
              <w:pStyle w:val="21"/>
              <w:jc w:val="both"/>
            </w:pPr>
          </w:p>
        </w:tc>
        <w:tc>
          <w:tcPr>
            <w:tcW w:w="1134" w:type="dxa"/>
            <w:tcBorders>
              <w:left w:val="nil"/>
              <w:bottom w:val="nil"/>
            </w:tcBorders>
          </w:tcPr>
          <w:p w:rsidR="00DB4962" w:rsidRPr="00DB4962" w:rsidRDefault="00DB4962">
            <w:pPr>
              <w:pStyle w:val="21"/>
              <w:jc w:val="both"/>
            </w:pPr>
          </w:p>
        </w:tc>
        <w:tc>
          <w:tcPr>
            <w:tcW w:w="1276" w:type="dxa"/>
            <w:tcBorders>
              <w:left w:val="nil"/>
              <w:bottom w:val="nil"/>
              <w:right w:val="nil"/>
            </w:tcBorders>
          </w:tcPr>
          <w:p w:rsidR="00DB4962" w:rsidRPr="00DB4962" w:rsidRDefault="00DB4962">
            <w:pPr>
              <w:pStyle w:val="21"/>
              <w:jc w:val="both"/>
            </w:pPr>
          </w:p>
        </w:tc>
        <w:tc>
          <w:tcPr>
            <w:tcW w:w="284" w:type="dxa"/>
            <w:gridSpan w:val="2"/>
            <w:tcBorders>
              <w:left w:val="nil"/>
              <w:bottom w:val="nil"/>
              <w:right w:val="nil"/>
            </w:tcBorders>
          </w:tcPr>
          <w:p w:rsidR="00DB4962" w:rsidRPr="00DB4962" w:rsidRDefault="00DB4962">
            <w:pPr>
              <w:pStyle w:val="21"/>
              <w:jc w:val="both"/>
            </w:pPr>
          </w:p>
        </w:tc>
        <w:tc>
          <w:tcPr>
            <w:tcW w:w="1417" w:type="dxa"/>
            <w:tcBorders>
              <w:left w:val="nil"/>
              <w:bottom w:val="nil"/>
              <w:right w:val="nil"/>
            </w:tcBorders>
          </w:tcPr>
          <w:p w:rsidR="00DB4962" w:rsidRPr="00DB4962" w:rsidRDefault="00DB4962">
            <w:pPr>
              <w:pStyle w:val="21"/>
              <w:jc w:val="both"/>
            </w:pPr>
          </w:p>
        </w:tc>
        <w:tc>
          <w:tcPr>
            <w:tcW w:w="851" w:type="dxa"/>
            <w:gridSpan w:val="2"/>
            <w:tcBorders>
              <w:bottom w:val="nil"/>
              <w:right w:val="nil"/>
            </w:tcBorders>
          </w:tcPr>
          <w:p w:rsidR="00DB4962" w:rsidRPr="00DB4962" w:rsidRDefault="00DB4962">
            <w:pPr>
              <w:pStyle w:val="21"/>
              <w:jc w:val="both"/>
            </w:pPr>
          </w:p>
        </w:tc>
        <w:tc>
          <w:tcPr>
            <w:tcW w:w="283" w:type="dxa"/>
            <w:tcBorders>
              <w:left w:val="nil"/>
              <w:bottom w:val="nil"/>
              <w:right w:val="nil"/>
            </w:tcBorders>
          </w:tcPr>
          <w:p w:rsidR="00DB4962" w:rsidRPr="00DB4962" w:rsidRDefault="00DB4962">
            <w:pPr>
              <w:pStyle w:val="21"/>
              <w:jc w:val="both"/>
            </w:pPr>
          </w:p>
        </w:tc>
        <w:tc>
          <w:tcPr>
            <w:tcW w:w="1134" w:type="dxa"/>
            <w:tcBorders>
              <w:left w:val="nil"/>
              <w:bottom w:val="nil"/>
            </w:tcBorders>
          </w:tcPr>
          <w:p w:rsidR="00DB4962" w:rsidRPr="00DB4962" w:rsidRDefault="00DB4962">
            <w:pPr>
              <w:pStyle w:val="21"/>
              <w:jc w:val="both"/>
            </w:pPr>
          </w:p>
        </w:tc>
        <w:tc>
          <w:tcPr>
            <w:tcW w:w="1094" w:type="dxa"/>
            <w:tcBorders>
              <w:top w:val="nil"/>
              <w:left w:val="nil"/>
              <w:bottom w:val="nil"/>
              <w:right w:val="nil"/>
            </w:tcBorders>
          </w:tcPr>
          <w:p w:rsidR="00DB4962" w:rsidRPr="00DB4962" w:rsidRDefault="00DB4962">
            <w:pPr>
              <w:pStyle w:val="21"/>
              <w:jc w:val="both"/>
            </w:pPr>
          </w:p>
        </w:tc>
      </w:tr>
      <w:tr w:rsidR="00DB4962" w:rsidRPr="00DB4962">
        <w:trPr>
          <w:cantSplit/>
          <w:trHeight w:val="480"/>
        </w:trPr>
        <w:tc>
          <w:tcPr>
            <w:tcW w:w="2093" w:type="dxa"/>
            <w:gridSpan w:val="2"/>
          </w:tcPr>
          <w:p w:rsidR="00DB4962" w:rsidRPr="00DB4962" w:rsidRDefault="00DB4962">
            <w:pPr>
              <w:pStyle w:val="21"/>
            </w:pPr>
            <w:r w:rsidRPr="00DB4962">
              <w:t>Транспортное</w:t>
            </w:r>
          </w:p>
          <w:p w:rsidR="00DB4962" w:rsidRPr="00DB4962" w:rsidRDefault="00DB4962">
            <w:pPr>
              <w:pStyle w:val="21"/>
            </w:pPr>
            <w:r w:rsidRPr="00DB4962">
              <w:t>хозяйство</w:t>
            </w:r>
          </w:p>
        </w:tc>
        <w:tc>
          <w:tcPr>
            <w:tcW w:w="283" w:type="dxa"/>
            <w:tcBorders>
              <w:top w:val="nil"/>
              <w:left w:val="nil"/>
              <w:bottom w:val="nil"/>
              <w:right w:val="nil"/>
            </w:tcBorders>
          </w:tcPr>
          <w:p w:rsidR="00DB4962" w:rsidRPr="00DB4962" w:rsidRDefault="00DB4962">
            <w:pPr>
              <w:pStyle w:val="21"/>
              <w:jc w:val="both"/>
            </w:pPr>
          </w:p>
        </w:tc>
        <w:tc>
          <w:tcPr>
            <w:tcW w:w="2410" w:type="dxa"/>
            <w:gridSpan w:val="2"/>
          </w:tcPr>
          <w:p w:rsidR="00DB4962" w:rsidRPr="00DB4962" w:rsidRDefault="00DB4962">
            <w:pPr>
              <w:pStyle w:val="21"/>
            </w:pPr>
            <w:r w:rsidRPr="00DB4962">
              <w:t>Компрессорное хозяйство</w:t>
            </w:r>
          </w:p>
        </w:tc>
        <w:tc>
          <w:tcPr>
            <w:tcW w:w="284" w:type="dxa"/>
            <w:gridSpan w:val="2"/>
            <w:tcBorders>
              <w:top w:val="nil"/>
              <w:left w:val="nil"/>
              <w:bottom w:val="nil"/>
              <w:right w:val="nil"/>
            </w:tcBorders>
          </w:tcPr>
          <w:p w:rsidR="00DB4962" w:rsidRPr="00DB4962" w:rsidRDefault="00DB4962">
            <w:pPr>
              <w:pStyle w:val="21"/>
              <w:jc w:val="both"/>
            </w:pPr>
          </w:p>
        </w:tc>
        <w:tc>
          <w:tcPr>
            <w:tcW w:w="2268" w:type="dxa"/>
            <w:gridSpan w:val="3"/>
          </w:tcPr>
          <w:p w:rsidR="00DB4962" w:rsidRPr="00DB4962" w:rsidRDefault="00DB4962">
            <w:pPr>
              <w:pStyle w:val="21"/>
            </w:pPr>
            <w:r w:rsidRPr="00DB4962">
              <w:t>Складское</w:t>
            </w:r>
          </w:p>
          <w:p w:rsidR="00DB4962" w:rsidRPr="00DB4962" w:rsidRDefault="00DB4962">
            <w:pPr>
              <w:pStyle w:val="21"/>
            </w:pPr>
            <w:r w:rsidRPr="00DB4962">
              <w:t>хозяйство</w:t>
            </w:r>
          </w:p>
        </w:tc>
        <w:tc>
          <w:tcPr>
            <w:tcW w:w="283" w:type="dxa"/>
            <w:tcBorders>
              <w:top w:val="nil"/>
              <w:left w:val="nil"/>
              <w:bottom w:val="nil"/>
              <w:right w:val="nil"/>
            </w:tcBorders>
          </w:tcPr>
          <w:p w:rsidR="00DB4962" w:rsidRPr="00DB4962" w:rsidRDefault="00DB4962">
            <w:pPr>
              <w:pStyle w:val="21"/>
              <w:jc w:val="both"/>
            </w:pPr>
          </w:p>
        </w:tc>
        <w:tc>
          <w:tcPr>
            <w:tcW w:w="2228" w:type="dxa"/>
            <w:gridSpan w:val="2"/>
          </w:tcPr>
          <w:p w:rsidR="00DB4962" w:rsidRPr="00DB4962" w:rsidRDefault="00DB4962">
            <w:pPr>
              <w:pStyle w:val="21"/>
            </w:pPr>
            <w:r w:rsidRPr="00DB4962">
              <w:t>Служба</w:t>
            </w:r>
          </w:p>
          <w:p w:rsidR="00DB4962" w:rsidRPr="00DB4962" w:rsidRDefault="00DB4962">
            <w:pPr>
              <w:pStyle w:val="21"/>
            </w:pPr>
            <w:r w:rsidRPr="00DB4962">
              <w:t>сантехники</w:t>
            </w:r>
          </w:p>
        </w:tc>
      </w:tr>
    </w:tbl>
    <w:p w:rsidR="00DB4962" w:rsidRDefault="00DB4962">
      <w:pPr>
        <w:pStyle w:val="21"/>
        <w:ind w:left="720"/>
        <w:jc w:val="both"/>
        <w:rPr>
          <w:b/>
          <w:bCs/>
        </w:rPr>
      </w:pPr>
    </w:p>
    <w:p w:rsidR="00DB4962" w:rsidRDefault="00DB4962">
      <w:pPr>
        <w:pStyle w:val="21"/>
      </w:pPr>
      <w:r>
        <w:t>Рис.     Производственная структура ОАО "Акконд</w:t>
      </w:r>
    </w:p>
    <w:p w:rsidR="00DB4962" w:rsidRDefault="00DB4962">
      <w:pPr>
        <w:pStyle w:val="21"/>
      </w:pPr>
    </w:p>
    <w:p w:rsidR="00DB4962" w:rsidRDefault="00DB4962">
      <w:pPr>
        <w:pStyle w:val="21"/>
        <w:spacing w:line="360" w:lineRule="auto"/>
        <w:ind w:firstLine="709"/>
        <w:jc w:val="both"/>
      </w:pPr>
      <w:r>
        <w:t>Продукция конфетно-карамельного цеха насчитывает более 50 наименований конфет.</w:t>
      </w:r>
    </w:p>
    <w:p w:rsidR="00DB4962" w:rsidRDefault="00DB4962">
      <w:pPr>
        <w:pStyle w:val="21"/>
        <w:spacing w:line="360" w:lineRule="auto"/>
        <w:ind w:firstLine="709"/>
        <w:jc w:val="both"/>
      </w:pPr>
      <w:r>
        <w:t>Здесь выпускаются конфеты:</w:t>
      </w:r>
    </w:p>
    <w:p w:rsidR="00DB4962" w:rsidRDefault="00DB4962">
      <w:pPr>
        <w:pStyle w:val="21"/>
        <w:numPr>
          <w:ilvl w:val="0"/>
          <w:numId w:val="4"/>
        </w:numPr>
        <w:spacing w:line="360" w:lineRule="auto"/>
        <w:ind w:left="1080"/>
        <w:jc w:val="both"/>
      </w:pPr>
      <w:r>
        <w:t>Глазированные шоколадом на основе конфетных масс (производственной мощностью 6 тонн в сутки): "Ромашка", "Вечер", "Мир", "Маска", "Любимые", "Гуси-Лебеди", "Белочка", "Загадка", "Радий", "Пилот", "Василек", "Чайные", "Снежок", "Листопад", "Вираж", "Белые паруса", "Карнавал", "Серпантин" и т.д.</w:t>
      </w:r>
    </w:p>
    <w:p w:rsidR="00DB4962" w:rsidRDefault="00DB4962">
      <w:pPr>
        <w:pStyle w:val="21"/>
        <w:numPr>
          <w:ilvl w:val="0"/>
          <w:numId w:val="4"/>
        </w:numPr>
        <w:spacing w:line="360" w:lineRule="auto"/>
        <w:ind w:left="1080"/>
        <w:jc w:val="both"/>
      </w:pPr>
      <w:r>
        <w:t>Неглазированные (6 тонн в сутки): "Школьные", "Старт", "Премьера", "Шатер", "Заря", "Мальвина", "Спорт" и т.п. (см. приложение  ).</w:t>
      </w:r>
    </w:p>
    <w:p w:rsidR="00DB4962" w:rsidRDefault="00DB4962">
      <w:pPr>
        <w:pStyle w:val="21"/>
        <w:numPr>
          <w:ilvl w:val="0"/>
          <w:numId w:val="4"/>
        </w:numPr>
        <w:spacing w:line="360" w:lineRule="auto"/>
        <w:ind w:left="1080"/>
        <w:jc w:val="both"/>
      </w:pPr>
      <w:r>
        <w:t xml:space="preserve">Фабрикой выпускается в сутки около 10 тонн карамели. Мощность линии равна 7 тоннам в сутки. Ассортимент карамели насчитывает более 40 наименований, 50 % </w:t>
      </w:r>
      <w:r>
        <w:lastRenderedPageBreak/>
        <w:t>из них десертные сорта "Яблоко", "Виктория", "Десертная", "Слива", "Вишня", "Му-му", "Маскарад", "Дубок" и другие (см. приложение   ).</w:t>
      </w:r>
    </w:p>
    <w:p w:rsidR="00DB4962" w:rsidRDefault="00DB4962">
      <w:pPr>
        <w:pStyle w:val="21"/>
        <w:numPr>
          <w:ilvl w:val="0"/>
          <w:numId w:val="4"/>
        </w:numPr>
        <w:spacing w:line="360" w:lineRule="auto"/>
        <w:ind w:left="1080"/>
        <w:jc w:val="both"/>
      </w:pPr>
      <w:r>
        <w:t>Производится ирис полутвердой консистенции около 3,5 тонн в сутки на линиях, в состав которых входит ирисоформирующий агрегат Па. Это ирис "Кис-кис", "Забава", "Буратино", "Чипполино", "Фруктовый", "Цитрусовый".</w:t>
      </w:r>
    </w:p>
    <w:p w:rsidR="00DB4962" w:rsidRDefault="00DB4962">
      <w:pPr>
        <w:pStyle w:val="21"/>
        <w:spacing w:line="360" w:lineRule="auto"/>
        <w:ind w:firstLine="709"/>
        <w:jc w:val="both"/>
      </w:pPr>
      <w:r>
        <w:t>В бисквитно-вафельном цехе выпускаются 6 тонн печенья в сутки 28 наименований – "Сахарное", "Шахматное", "Самарское", "Наша марка", "Ручеек", "Отрадное", "Земляника", "Юбилейное" и т.п. (см. приложение   ).</w:t>
      </w:r>
    </w:p>
    <w:p w:rsidR="00DB4962" w:rsidRDefault="00DB4962">
      <w:pPr>
        <w:pStyle w:val="21"/>
        <w:spacing w:line="360" w:lineRule="auto"/>
        <w:ind w:firstLine="709"/>
        <w:jc w:val="both"/>
      </w:pPr>
      <w:r>
        <w:t>850 тонн вафель в год (5 тонн в сутки): "Привет", "Пионерские", "Апельсиновые", "Белочка", "Колокольчик", "Маринка", "Южные" и т.д. (см. приложение  ).</w:t>
      </w:r>
    </w:p>
    <w:p w:rsidR="00DB4962" w:rsidRDefault="00DB4962">
      <w:pPr>
        <w:pStyle w:val="21"/>
        <w:spacing w:line="360" w:lineRule="auto"/>
        <w:ind w:firstLine="709"/>
        <w:jc w:val="both"/>
      </w:pPr>
      <w:r>
        <w:t>В 1991 году ОАО "Акконд" стал одним из первых предприятий России, где освоено производство крекера по технологии ноу-хау, лицензия на ее освоение была закуплена у немецкой фирмы "Вернер унд Фляйдер", чей представитель наладил запуск этого оборудования. Линия, на которой вырабатывается крекер полностью автоматизирована, контроль за нормой закладки сырья в соответствии с технологией осуществляется через компьютерную систему, поэтому Чебоксарский крекер имеет отличные вкусовые качества, яркую красочную упаковку и ни в чем не уступает зарубежному аналогу. На сегодняшний день выпускается более 20 наименований крекера. Это ароматное и хрустящее печенье стало своеобразной визитной карточкой ОАО "Акконд", которое по достоинству оценили во многих регионах страны. Эта продукция пользуется спросом.</w:t>
      </w:r>
    </w:p>
    <w:p w:rsidR="00DB4962" w:rsidRDefault="00DB4962">
      <w:pPr>
        <w:pStyle w:val="21"/>
        <w:spacing w:line="360" w:lineRule="auto"/>
        <w:ind w:firstLine="709"/>
        <w:jc w:val="both"/>
      </w:pPr>
      <w:r>
        <w:t xml:space="preserve">Продукция конфетно-розничного цеха – это элитные дорогие сорта шоколадных конфет, восточных сладостей, мармелада на основе пектина. </w:t>
      </w:r>
    </w:p>
    <w:p w:rsidR="00DB4962" w:rsidRDefault="00DB4962">
      <w:pPr>
        <w:pStyle w:val="21"/>
        <w:spacing w:line="360" w:lineRule="auto"/>
        <w:ind w:firstLine="709"/>
        <w:jc w:val="both"/>
      </w:pPr>
      <w:r>
        <w:t xml:space="preserve">В 1997 году введены в ассортимент новые виды конфет, разработанные ОАО "Акконд". Это такие конфеты, как "Агат" (с марцепаном), "Морозко" (с кокосом), "Пукане" и т.д. </w:t>
      </w:r>
    </w:p>
    <w:p w:rsidR="00DB4962" w:rsidRDefault="00DB4962">
      <w:pPr>
        <w:pStyle w:val="21"/>
        <w:spacing w:line="360" w:lineRule="auto"/>
        <w:ind w:firstLine="709"/>
        <w:jc w:val="both"/>
      </w:pPr>
      <w:r>
        <w:t>Предприятие находит возможность постоянно обновлять и улучшать ассортимент, качество и товарный вид изделий (таблица  ).</w:t>
      </w:r>
    </w:p>
    <w:p w:rsidR="00DB4962" w:rsidRDefault="00DB4962">
      <w:pPr>
        <w:pStyle w:val="21"/>
        <w:ind w:firstLine="709"/>
        <w:jc w:val="both"/>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t>Таблица</w:t>
      </w:r>
    </w:p>
    <w:p w:rsidR="00DB4962" w:rsidRDefault="00DB4962">
      <w:pPr>
        <w:pStyle w:val="21"/>
      </w:pPr>
    </w:p>
    <w:p w:rsidR="00DB4962" w:rsidRDefault="00DB4962">
      <w:pPr>
        <w:pStyle w:val="21"/>
      </w:pPr>
      <w:r>
        <w:t>Выпуск продукции нового ассортимента ОАО "Акконд"</w:t>
      </w:r>
    </w:p>
    <w:p w:rsidR="00DB4962" w:rsidRDefault="00DB4962">
      <w:pPr>
        <w:pStyle w:val="21"/>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33"/>
        <w:gridCol w:w="760"/>
        <w:gridCol w:w="761"/>
        <w:gridCol w:w="761"/>
        <w:gridCol w:w="761"/>
        <w:gridCol w:w="761"/>
        <w:gridCol w:w="761"/>
        <w:gridCol w:w="761"/>
      </w:tblGrid>
      <w:tr w:rsidR="00DB4962" w:rsidRPr="00DB4962">
        <w:tc>
          <w:tcPr>
            <w:tcW w:w="3633" w:type="dxa"/>
          </w:tcPr>
          <w:p w:rsidR="00DB4962" w:rsidRPr="00DB4962" w:rsidRDefault="00DB4962">
            <w:pPr>
              <w:pStyle w:val="21"/>
            </w:pPr>
            <w:r w:rsidRPr="00DB4962">
              <w:t>Годы</w:t>
            </w:r>
          </w:p>
        </w:tc>
        <w:tc>
          <w:tcPr>
            <w:tcW w:w="760" w:type="dxa"/>
          </w:tcPr>
          <w:p w:rsidR="00DB4962" w:rsidRPr="00DB4962" w:rsidRDefault="00DB4962">
            <w:pPr>
              <w:pStyle w:val="21"/>
            </w:pPr>
            <w:r w:rsidRPr="00DB4962">
              <w:t>1992</w:t>
            </w:r>
          </w:p>
        </w:tc>
        <w:tc>
          <w:tcPr>
            <w:tcW w:w="761" w:type="dxa"/>
          </w:tcPr>
          <w:p w:rsidR="00DB4962" w:rsidRPr="00DB4962" w:rsidRDefault="00DB4962">
            <w:pPr>
              <w:pStyle w:val="21"/>
            </w:pPr>
            <w:r w:rsidRPr="00DB4962">
              <w:t>1993</w:t>
            </w:r>
          </w:p>
        </w:tc>
        <w:tc>
          <w:tcPr>
            <w:tcW w:w="761" w:type="dxa"/>
          </w:tcPr>
          <w:p w:rsidR="00DB4962" w:rsidRPr="00DB4962" w:rsidRDefault="00DB4962">
            <w:pPr>
              <w:pStyle w:val="21"/>
            </w:pPr>
            <w:r w:rsidRPr="00DB4962">
              <w:t>1994</w:t>
            </w:r>
          </w:p>
        </w:tc>
        <w:tc>
          <w:tcPr>
            <w:tcW w:w="761" w:type="dxa"/>
          </w:tcPr>
          <w:p w:rsidR="00DB4962" w:rsidRPr="00DB4962" w:rsidRDefault="00DB4962">
            <w:pPr>
              <w:pStyle w:val="21"/>
            </w:pPr>
            <w:r w:rsidRPr="00DB4962">
              <w:t>1995</w:t>
            </w:r>
          </w:p>
        </w:tc>
        <w:tc>
          <w:tcPr>
            <w:tcW w:w="761" w:type="dxa"/>
          </w:tcPr>
          <w:p w:rsidR="00DB4962" w:rsidRPr="00DB4962" w:rsidRDefault="00DB4962">
            <w:pPr>
              <w:pStyle w:val="21"/>
            </w:pPr>
            <w:r w:rsidRPr="00DB4962">
              <w:t>1996</w:t>
            </w:r>
          </w:p>
        </w:tc>
        <w:tc>
          <w:tcPr>
            <w:tcW w:w="761" w:type="dxa"/>
          </w:tcPr>
          <w:p w:rsidR="00DB4962" w:rsidRPr="00DB4962" w:rsidRDefault="00DB4962">
            <w:pPr>
              <w:pStyle w:val="21"/>
            </w:pPr>
            <w:r w:rsidRPr="00DB4962">
              <w:t>1997</w:t>
            </w:r>
          </w:p>
        </w:tc>
        <w:tc>
          <w:tcPr>
            <w:tcW w:w="761" w:type="dxa"/>
          </w:tcPr>
          <w:p w:rsidR="00DB4962" w:rsidRPr="00DB4962" w:rsidRDefault="00DB4962">
            <w:pPr>
              <w:pStyle w:val="21"/>
            </w:pPr>
            <w:r w:rsidRPr="00DB4962">
              <w:t>1998</w:t>
            </w:r>
          </w:p>
        </w:tc>
      </w:tr>
      <w:tr w:rsidR="00DB4962" w:rsidRPr="00DB4962">
        <w:tc>
          <w:tcPr>
            <w:tcW w:w="3633" w:type="dxa"/>
          </w:tcPr>
          <w:p w:rsidR="00DB4962" w:rsidRPr="00DB4962" w:rsidRDefault="00DB4962">
            <w:pPr>
              <w:pStyle w:val="21"/>
              <w:jc w:val="both"/>
            </w:pPr>
            <w:r w:rsidRPr="00DB4962">
              <w:t>Количество наименований</w:t>
            </w:r>
          </w:p>
          <w:p w:rsidR="00DB4962" w:rsidRPr="00DB4962" w:rsidRDefault="00DB4962">
            <w:pPr>
              <w:pStyle w:val="21"/>
              <w:jc w:val="both"/>
            </w:pPr>
            <w:r w:rsidRPr="00DB4962">
              <w:t>кондитерских изделий (ед.)</w:t>
            </w:r>
          </w:p>
        </w:tc>
        <w:tc>
          <w:tcPr>
            <w:tcW w:w="760" w:type="dxa"/>
            <w:vAlign w:val="center"/>
          </w:tcPr>
          <w:p w:rsidR="00DB4962" w:rsidRPr="00DB4962" w:rsidRDefault="00DB4962">
            <w:pPr>
              <w:pStyle w:val="21"/>
            </w:pPr>
            <w:r w:rsidRPr="00DB4962">
              <w:t>22</w:t>
            </w:r>
          </w:p>
        </w:tc>
        <w:tc>
          <w:tcPr>
            <w:tcW w:w="761" w:type="dxa"/>
            <w:vAlign w:val="center"/>
          </w:tcPr>
          <w:p w:rsidR="00DB4962" w:rsidRPr="00DB4962" w:rsidRDefault="00DB4962">
            <w:pPr>
              <w:pStyle w:val="21"/>
            </w:pPr>
            <w:r w:rsidRPr="00DB4962">
              <w:t>17</w:t>
            </w:r>
          </w:p>
        </w:tc>
        <w:tc>
          <w:tcPr>
            <w:tcW w:w="761" w:type="dxa"/>
            <w:vAlign w:val="center"/>
          </w:tcPr>
          <w:p w:rsidR="00DB4962" w:rsidRPr="00DB4962" w:rsidRDefault="00DB4962">
            <w:pPr>
              <w:pStyle w:val="21"/>
            </w:pPr>
            <w:r w:rsidRPr="00DB4962">
              <w:t>28</w:t>
            </w:r>
          </w:p>
        </w:tc>
        <w:tc>
          <w:tcPr>
            <w:tcW w:w="761" w:type="dxa"/>
            <w:vAlign w:val="center"/>
          </w:tcPr>
          <w:p w:rsidR="00DB4962" w:rsidRPr="00DB4962" w:rsidRDefault="00DB4962">
            <w:pPr>
              <w:pStyle w:val="21"/>
            </w:pPr>
            <w:r w:rsidRPr="00DB4962">
              <w:t>18</w:t>
            </w:r>
          </w:p>
        </w:tc>
        <w:tc>
          <w:tcPr>
            <w:tcW w:w="761" w:type="dxa"/>
            <w:vAlign w:val="center"/>
          </w:tcPr>
          <w:p w:rsidR="00DB4962" w:rsidRPr="00DB4962" w:rsidRDefault="00DB4962">
            <w:pPr>
              <w:pStyle w:val="21"/>
            </w:pPr>
            <w:r w:rsidRPr="00DB4962">
              <w:t>29</w:t>
            </w:r>
          </w:p>
        </w:tc>
        <w:tc>
          <w:tcPr>
            <w:tcW w:w="761" w:type="dxa"/>
            <w:vAlign w:val="center"/>
          </w:tcPr>
          <w:p w:rsidR="00DB4962" w:rsidRPr="00DB4962" w:rsidRDefault="00DB4962">
            <w:pPr>
              <w:pStyle w:val="21"/>
            </w:pPr>
            <w:r w:rsidRPr="00DB4962">
              <w:t>11</w:t>
            </w:r>
          </w:p>
        </w:tc>
        <w:tc>
          <w:tcPr>
            <w:tcW w:w="761" w:type="dxa"/>
            <w:vAlign w:val="center"/>
          </w:tcPr>
          <w:p w:rsidR="00DB4962" w:rsidRPr="00DB4962" w:rsidRDefault="00DB4962">
            <w:pPr>
              <w:pStyle w:val="21"/>
            </w:pPr>
            <w:r w:rsidRPr="00DB4962">
              <w:t>10</w:t>
            </w:r>
          </w:p>
        </w:tc>
      </w:tr>
    </w:tbl>
    <w:p w:rsidR="00DB4962" w:rsidRDefault="00DB4962">
      <w:pPr>
        <w:pStyle w:val="21"/>
        <w:spacing w:line="360" w:lineRule="auto"/>
        <w:ind w:firstLine="709"/>
        <w:jc w:val="both"/>
      </w:pPr>
    </w:p>
    <w:p w:rsidR="00DB4962" w:rsidRDefault="00DB4962">
      <w:pPr>
        <w:pStyle w:val="21"/>
        <w:spacing w:line="360" w:lineRule="auto"/>
        <w:ind w:firstLine="709"/>
        <w:jc w:val="both"/>
      </w:pPr>
      <w:r>
        <w:lastRenderedPageBreak/>
        <w:t>С учетом покупательского спроса на предприятии ОАО "Акконд" расширена ассортиментная структура карамели посредством выпуска мягкой карамели, которая в отличие от карамели твердой консистенции содержит меньше углеводов (сахаров, мальтозы, глюкозы), а масса мягкой</w:t>
      </w:r>
      <w:r>
        <w:tab/>
        <w:t xml:space="preserve">карамели в </w:t>
      </w:r>
      <w:r>
        <w:rPr>
          <w:vertAlign w:val="superscript"/>
        </w:rPr>
        <w:t>1</w:t>
      </w:r>
      <w:r>
        <w:t>/</w:t>
      </w:r>
      <w:r>
        <w:rPr>
          <w:vertAlign w:val="subscript"/>
        </w:rPr>
        <w:t>4</w:t>
      </w:r>
      <w:r>
        <w:t xml:space="preserve"> раза меньше массы карамели твердой консистенции при стандартном размере. Изюминкой изделия является преобладание жевательного эффекта, а также ярко выраженные ароматы вишни, апельсина, персика, абрикоса. Установка и ввод в эксплуатацию голландской линии по производству мягкой карамели стало главным событием 1998 года. Это позволило ОАО "Акконд" единственным в России производителем столь необычного продукта.</w:t>
      </w:r>
    </w:p>
    <w:p w:rsidR="00DB4962" w:rsidRDefault="00DB4962">
      <w:pPr>
        <w:pStyle w:val="21"/>
        <w:spacing w:line="360" w:lineRule="auto"/>
        <w:ind w:firstLine="709"/>
        <w:jc w:val="both"/>
      </w:pPr>
      <w:r>
        <w:t>На предприятии большое внимание уделяется качеству кондитерских изделий, поэтому действует жесткий контроль за качеством выпускаемой продукции, в каждом цехе есть своя лаборатория, а помимо их еще и центральная заводская. Это связано с тем, что на современном мировом рынке качеству товара уделяется первостепенное внимание. Оно становится главным средством торгово-экономической стратегии в международном соперничестве за рынки сбыта, за объемы географии экспорта и дополнительной прибыли. Кроме лабораторной проверки еженедельно по средам проводится день качества. На дне качества присутствуют главные специалисты фабрики:</w:t>
      </w:r>
    </w:p>
    <w:p w:rsidR="00DB4962" w:rsidRDefault="00DB4962">
      <w:pPr>
        <w:pStyle w:val="21"/>
        <w:numPr>
          <w:ilvl w:val="0"/>
          <w:numId w:val="5"/>
        </w:numPr>
        <w:spacing w:line="360" w:lineRule="auto"/>
        <w:jc w:val="both"/>
      </w:pPr>
      <w:r>
        <w:t>главные технологи 3-х цехов;</w:t>
      </w:r>
    </w:p>
    <w:p w:rsidR="00DB4962" w:rsidRDefault="00DB4962">
      <w:pPr>
        <w:pStyle w:val="21"/>
        <w:numPr>
          <w:ilvl w:val="0"/>
          <w:numId w:val="5"/>
        </w:numPr>
        <w:spacing w:line="360" w:lineRule="auto"/>
        <w:jc w:val="both"/>
      </w:pPr>
      <w:r>
        <w:t>работники лаборатории;</w:t>
      </w:r>
    </w:p>
    <w:p w:rsidR="00DB4962" w:rsidRDefault="00DB4962">
      <w:pPr>
        <w:pStyle w:val="21"/>
        <w:numPr>
          <w:ilvl w:val="0"/>
          <w:numId w:val="5"/>
        </w:numPr>
        <w:spacing w:line="360" w:lineRule="auto"/>
        <w:jc w:val="both"/>
      </w:pPr>
      <w:r>
        <w:t>начальник отдела маркетинга;</w:t>
      </w:r>
    </w:p>
    <w:p w:rsidR="00DB4962" w:rsidRDefault="00DB4962">
      <w:pPr>
        <w:pStyle w:val="21"/>
        <w:numPr>
          <w:ilvl w:val="0"/>
          <w:numId w:val="5"/>
        </w:numPr>
        <w:spacing w:line="360" w:lineRule="auto"/>
        <w:jc w:val="both"/>
      </w:pPr>
      <w:r>
        <w:t>начальник торгового отдела.</w:t>
      </w:r>
    </w:p>
    <w:p w:rsidR="00DB4962" w:rsidRDefault="00DB4962">
      <w:pPr>
        <w:pStyle w:val="21"/>
        <w:spacing w:line="360" w:lineRule="auto"/>
        <w:ind w:firstLine="709"/>
        <w:jc w:val="both"/>
      </w:pPr>
      <w:r>
        <w:t>Здесь предлагаются новые сорта конфет, новый ассортимент, новый этикет, осуществляют проверку внешнего вида, полноту вложения компонентов, вкусовые качества и другие параметры выпускаемой продукции. По результатам проверок делаются выводы и принимаются необходимые меры по устранению выявленных недостатков.</w:t>
      </w:r>
    </w:p>
    <w:p w:rsidR="00DB4962" w:rsidRDefault="00DB4962">
      <w:pPr>
        <w:pStyle w:val="21"/>
        <w:spacing w:line="360" w:lineRule="auto"/>
        <w:ind w:firstLine="709"/>
        <w:jc w:val="both"/>
      </w:pPr>
      <w:r>
        <w:t xml:space="preserve">За высокое качество продукции ОАО "Акконд" неоднократно отмечалось призами, медалями, и дипломами различных степеней на Всероссийских и международных конкурсах и выставках (см.приложение   ). </w:t>
      </w:r>
    </w:p>
    <w:p w:rsidR="00DB4962" w:rsidRDefault="00DB4962">
      <w:pPr>
        <w:pStyle w:val="21"/>
        <w:spacing w:line="360" w:lineRule="auto"/>
        <w:ind w:firstLine="709"/>
        <w:jc w:val="both"/>
      </w:pPr>
      <w:r>
        <w:t xml:space="preserve"> Все это делает продукцию чебоксарских кондитеров конкурентоспособной не только на местном, но и на российском рынках.</w:t>
      </w:r>
    </w:p>
    <w:p w:rsidR="00DB4962" w:rsidRDefault="00DB4962">
      <w:pPr>
        <w:pStyle w:val="21"/>
        <w:spacing w:line="360" w:lineRule="auto"/>
        <w:ind w:firstLine="709"/>
        <w:jc w:val="both"/>
        <w:rPr>
          <w:lang w:val="en-US"/>
        </w:rPr>
      </w:pPr>
      <w:r>
        <w:t xml:space="preserve">Надо отметить, что на предприятии постоянно ведется работа по улучшению этикета. По эскизам ОАО "Акконд" в Италии, Турции заказывается этикет. В Италии изготовляется весь коробочный этикет. Различные полиграфические фирмы России, Италии, ближнего зарубежья, Турции предлагают эскизы этикета по определенным наименованиям, а на совете </w:t>
      </w:r>
      <w:r>
        <w:lastRenderedPageBreak/>
        <w:t>выбирается и утверждается только один эскиз, наиболее понравившийся, на производство которого и будет подписан контракт. В ОАО "Акконд" постоянно ведется в этом направлении работа и поэтому внешний облик этикета с каждым годом улучшается. Например: выпущенный новый коробочный этикет на конфеты "Птичье молоко", "Маша", "Метеорит", "Чувашский край", "Любимый город" и т.д. Несмотря на сложную экономическую ситуацию ОАО "Акконд" постоянно увеличивает объемы производства и продаж готовой продукции. Это заметно на рис., составленном по данным годовых отчетов начиная с 1993 года.</w:t>
      </w:r>
    </w:p>
    <w:p w:rsidR="00DB4962" w:rsidRDefault="00F44343">
      <w:pPr>
        <w:pStyle w:val="21"/>
        <w:spacing w:line="360" w:lineRule="auto"/>
        <w:ind w:firstLine="709"/>
        <w:jc w:val="both"/>
        <w:rPr>
          <w:b/>
          <w:bCs/>
          <w:lang w:val="en-US"/>
        </w:rPr>
      </w:pPr>
      <w:r>
        <w:rPr>
          <w:noProof/>
        </w:rPr>
        <w:pict>
          <v:group id="_x0000_s1112" style="position:absolute;left:0;text-align:left;margin-left:9pt;margin-top:-2.3pt;width:477pt;height:286.95pt;z-index:251653120" coordorigin="1881,4684" coordsize="9540,5739">
            <v:shape id="_x0000_s1113" type="#_x0000_t202" style="position:absolute;left:1881;top:4684;width:9198;height:5739" filled="f" stroked="f">
              <v:textbox style="mso-next-textbox:#_x0000_s1113">
                <w:txbxContent>
                  <w:p w:rsidR="00DB4962" w:rsidRDefault="00F44343">
                    <w:r>
                      <w:pict>
                        <v:shape id="_x0000_i1030" type="#_x0000_t75" style="width:445.5pt;height:279.75pt">
                          <v:imagedata r:id="rId9" o:title=""/>
                        </v:shape>
                      </w:pict>
                    </w:r>
                  </w:p>
                </w:txbxContent>
              </v:textbox>
            </v:shape>
            <v:shape id="_x0000_s1114" type="#_x0000_t202" style="position:absolute;left:2778;top:9823;width:7743;height:415" stroked="f">
              <v:textbox style="mso-next-textbox:#_x0000_s1114">
                <w:txbxContent>
                  <w:p w:rsidR="00DB4962" w:rsidRDefault="00DB4962">
                    <w:pPr>
                      <w:rPr>
                        <w:lang w:val="en-US"/>
                      </w:rPr>
                    </w:pPr>
                    <w:r>
                      <w:rPr>
                        <w:lang w:val="en-US"/>
                      </w:rPr>
                      <w:t xml:space="preserve">      1993             1994              1995             1996              1997              1998</w:t>
                    </w:r>
                  </w:p>
                </w:txbxContent>
              </v:textbox>
            </v:shape>
            <v:shape id="_x0000_s1115" type="#_x0000_t202" style="position:absolute;left:10521;top:9544;width:900;height:360" filled="f" stroked="f">
              <v:textbox style="mso-next-textbox:#_x0000_s1115">
                <w:txbxContent>
                  <w:p w:rsidR="00DB4962" w:rsidRDefault="00DB4962">
                    <w:r>
                      <w:t>годы</w:t>
                    </w:r>
                  </w:p>
                </w:txbxContent>
              </v:textbox>
            </v:shape>
            <v:shape id="_x0000_s1116" type="#_x0000_t202" style="position:absolute;left:2781;top:4864;width:900;height:360" filled="f" stroked="f">
              <v:textbox style="mso-next-textbox:#_x0000_s1116">
                <w:txbxContent>
                  <w:p w:rsidR="00DB4962" w:rsidRDefault="00DB4962">
                    <w:r>
                      <w:t>тонн</w:t>
                    </w:r>
                  </w:p>
                </w:txbxContent>
              </v:textbox>
            </v:shape>
            <v:shape id="_x0000_s1117" type="#_x0000_t202" style="position:absolute;left:8181;top:5224;width:1800;height:360" filled="f" stroked="f">
              <v:textbox style="mso-next-textbox:#_x0000_s1117">
                <w:txbxContent>
                  <w:p w:rsidR="00DB4962" w:rsidRDefault="00DB4962">
                    <w:r>
                      <w:t>производство</w:t>
                    </w:r>
                  </w:p>
                </w:txbxContent>
              </v:textbox>
            </v:shape>
          </v:group>
        </w:pict>
      </w:r>
    </w:p>
    <w:p w:rsidR="00DB4962" w:rsidRDefault="00DB4962">
      <w:pPr>
        <w:pStyle w:val="21"/>
        <w:spacing w:line="360" w:lineRule="auto"/>
        <w:jc w:val="both"/>
        <w:rPr>
          <w:sz w:val="28"/>
          <w:szCs w:val="28"/>
          <w:lang w:val="en-US"/>
        </w:rPr>
      </w:pPr>
    </w:p>
    <w:p w:rsidR="00DB4962" w:rsidRDefault="00DB4962">
      <w:pPr>
        <w:pStyle w:val="21"/>
        <w:spacing w:line="360" w:lineRule="auto"/>
        <w:jc w:val="both"/>
        <w:rPr>
          <w:b/>
          <w:bCs/>
          <w:lang w:val="en-US"/>
        </w:rPr>
      </w:pPr>
    </w:p>
    <w:p w:rsidR="00DB4962" w:rsidRDefault="00DB4962">
      <w:pPr>
        <w:pStyle w:val="21"/>
        <w:spacing w:line="360" w:lineRule="auto"/>
        <w:jc w:val="both"/>
        <w:rPr>
          <w:b/>
          <w:bCs/>
          <w:lang w:val="en-US"/>
        </w:rPr>
      </w:pPr>
    </w:p>
    <w:p w:rsidR="00DB4962" w:rsidRDefault="00DB4962">
      <w:pPr>
        <w:pStyle w:val="21"/>
        <w:spacing w:line="360" w:lineRule="auto"/>
        <w:jc w:val="both"/>
        <w:rPr>
          <w:b/>
          <w:bCs/>
          <w:lang w:val="en-US"/>
        </w:rPr>
      </w:pPr>
    </w:p>
    <w:p w:rsidR="00DB4962" w:rsidRDefault="00DB4962">
      <w:pPr>
        <w:pStyle w:val="21"/>
        <w:spacing w:line="360" w:lineRule="auto"/>
        <w:jc w:val="both"/>
        <w:rPr>
          <w:b/>
          <w:bCs/>
          <w:lang w:val="en-US"/>
        </w:rPr>
      </w:pPr>
    </w:p>
    <w:p w:rsidR="00DB4962" w:rsidRDefault="00DB4962">
      <w:pPr>
        <w:pStyle w:val="21"/>
        <w:spacing w:line="360" w:lineRule="auto"/>
        <w:jc w:val="both"/>
        <w:rPr>
          <w:b/>
          <w:bCs/>
          <w:lang w:val="en-US"/>
        </w:rPr>
      </w:pPr>
    </w:p>
    <w:p w:rsidR="00DB4962" w:rsidRDefault="00DB4962">
      <w:pPr>
        <w:pStyle w:val="21"/>
        <w:spacing w:line="360" w:lineRule="auto"/>
        <w:jc w:val="both"/>
        <w:rPr>
          <w:b/>
          <w:bCs/>
          <w:lang w:val="en-US"/>
        </w:rPr>
      </w:pPr>
    </w:p>
    <w:p w:rsidR="00DB4962" w:rsidRDefault="00DB4962">
      <w:pPr>
        <w:pStyle w:val="21"/>
        <w:spacing w:line="360" w:lineRule="auto"/>
        <w:jc w:val="both"/>
        <w:rPr>
          <w:b/>
          <w:bCs/>
          <w:lang w:val="en-US"/>
        </w:rPr>
      </w:pPr>
    </w:p>
    <w:p w:rsidR="00DB4962" w:rsidRDefault="00DB4962">
      <w:pPr>
        <w:pStyle w:val="21"/>
        <w:spacing w:line="360" w:lineRule="auto"/>
        <w:jc w:val="both"/>
        <w:rPr>
          <w:b/>
          <w:bCs/>
          <w:lang w:val="en-US"/>
        </w:rPr>
      </w:pPr>
    </w:p>
    <w:p w:rsidR="00DB4962" w:rsidRDefault="00DB4962">
      <w:pPr>
        <w:pStyle w:val="21"/>
        <w:spacing w:line="360" w:lineRule="auto"/>
        <w:jc w:val="both"/>
        <w:rPr>
          <w:b/>
          <w:bCs/>
          <w:lang w:val="en-US"/>
        </w:rPr>
      </w:pPr>
    </w:p>
    <w:p w:rsidR="00DB4962" w:rsidRDefault="00DB4962">
      <w:pPr>
        <w:pStyle w:val="21"/>
        <w:spacing w:line="360" w:lineRule="auto"/>
        <w:jc w:val="both"/>
        <w:rPr>
          <w:b/>
          <w:bCs/>
          <w:lang w:val="en-US"/>
        </w:rPr>
      </w:pPr>
    </w:p>
    <w:p w:rsidR="00DB4962" w:rsidRDefault="00DB4962">
      <w:pPr>
        <w:pStyle w:val="21"/>
        <w:spacing w:line="360" w:lineRule="auto"/>
        <w:ind w:firstLine="709"/>
        <w:jc w:val="both"/>
        <w:rPr>
          <w:b/>
          <w:bCs/>
        </w:rPr>
      </w:pPr>
      <w:r>
        <w:rPr>
          <w:b/>
          <w:bCs/>
        </w:rPr>
        <w:t xml:space="preserve">   </w:t>
      </w:r>
    </w:p>
    <w:p w:rsidR="00DB4962" w:rsidRDefault="00DB4962">
      <w:pPr>
        <w:pStyle w:val="21"/>
        <w:spacing w:line="360" w:lineRule="auto"/>
        <w:rPr>
          <w:b/>
          <w:bCs/>
        </w:rPr>
      </w:pPr>
    </w:p>
    <w:p w:rsidR="00DB4962" w:rsidRDefault="00DB4962">
      <w:pPr>
        <w:pStyle w:val="21"/>
        <w:spacing w:line="360" w:lineRule="auto"/>
      </w:pPr>
      <w:r>
        <w:t>Рис.      Производство продукции ОАО "Акконд" (в тоннах)</w:t>
      </w:r>
    </w:p>
    <w:p w:rsidR="00DB4962" w:rsidRDefault="00DB4962">
      <w:pPr>
        <w:pStyle w:val="21"/>
        <w:spacing w:line="360" w:lineRule="auto"/>
        <w:jc w:val="both"/>
      </w:pPr>
    </w:p>
    <w:p w:rsidR="00DB4962" w:rsidRDefault="00DB4962">
      <w:pPr>
        <w:pStyle w:val="21"/>
        <w:spacing w:line="360" w:lineRule="auto"/>
        <w:jc w:val="both"/>
      </w:pPr>
      <w:r>
        <w:tab/>
        <w:t>Производство кондитерских изделий в 1998 году составило 14759 тонн или 106,9 % к производству 1997 года. Увеличение производства кондитерских изделий на 953 тонны.</w:t>
      </w:r>
    </w:p>
    <w:p w:rsidR="00DB4962" w:rsidRDefault="00DB4962">
      <w:pPr>
        <w:pStyle w:val="21"/>
        <w:spacing w:line="360" w:lineRule="auto"/>
        <w:ind w:firstLine="709"/>
        <w:jc w:val="both"/>
      </w:pPr>
      <w:r>
        <w:t>В действующих ценах объем товарной продукции за 1998 год составил 172287 тыс. рублей, а за 1997 год – 128688 тыс. рублей.</w:t>
      </w:r>
    </w:p>
    <w:p w:rsidR="00DB4962" w:rsidRDefault="00DB4962">
      <w:pPr>
        <w:pStyle w:val="21"/>
        <w:spacing w:line="360" w:lineRule="auto"/>
        <w:ind w:firstLine="709"/>
        <w:jc w:val="both"/>
      </w:pPr>
      <w:r>
        <w:t>Работа производства была ориентирована на спрос определенный службой продаж.</w:t>
      </w:r>
    </w:p>
    <w:p w:rsidR="00DB4962" w:rsidRDefault="00DB4962">
      <w:pPr>
        <w:pStyle w:val="21"/>
        <w:spacing w:line="360" w:lineRule="auto"/>
        <w:ind w:firstLine="709"/>
        <w:jc w:val="both"/>
      </w:pPr>
      <w:r>
        <w:t>Если в 1997 году в общем объеме кондитерских изделий сахарная группа составила 52,9 %, то за 1998 год эта группа составила 50,1 %. Соответственно доля мучной группы наоборот увеличилась с 47,1 % до 49,9 %.</w:t>
      </w:r>
    </w:p>
    <w:p w:rsidR="00DB4962" w:rsidRDefault="00DB4962">
      <w:pPr>
        <w:pStyle w:val="21"/>
        <w:spacing w:line="360" w:lineRule="auto"/>
        <w:ind w:firstLine="709"/>
        <w:jc w:val="both"/>
      </w:pPr>
      <w:r>
        <w:lastRenderedPageBreak/>
        <w:t>В 1998 году по отношению к 1997 году снизился выпуск карамели (87,2%), неглазированных конфет (89 %), вафель (97,1 %). В основном не допроизвели группу карамели (- 899,4 т.). План-прогноз на 1998 год по выпуску кондитерских изделий исполнен на 96,7 %. К плану-прогнозу недодали также 648,7 тонн конфет.</w:t>
      </w:r>
    </w:p>
    <w:p w:rsidR="00DB4962" w:rsidRDefault="00DB4962">
      <w:pPr>
        <w:pStyle w:val="21"/>
        <w:spacing w:line="360" w:lineRule="auto"/>
        <w:ind w:left="7200" w:firstLine="709"/>
        <w:jc w:val="both"/>
      </w:pPr>
      <w:r>
        <w:t>Таблица</w:t>
      </w:r>
    </w:p>
    <w:p w:rsidR="00DB4962" w:rsidRDefault="00DB4962">
      <w:pPr>
        <w:pStyle w:val="21"/>
        <w:spacing w:line="360" w:lineRule="auto"/>
      </w:pPr>
      <w:r>
        <w:t>Выполнение плана производства продукции ОАО "Акконд" за 1998 год</w:t>
      </w:r>
    </w:p>
    <w:tbl>
      <w:tblPr>
        <w:tblW w:w="985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33"/>
        <w:gridCol w:w="1418"/>
        <w:gridCol w:w="1842"/>
        <w:gridCol w:w="1843"/>
        <w:gridCol w:w="1714"/>
      </w:tblGrid>
      <w:tr w:rsidR="00DB4962" w:rsidRPr="00DB4962">
        <w:trPr>
          <w:cantSplit/>
        </w:trPr>
        <w:tc>
          <w:tcPr>
            <w:tcW w:w="3033" w:type="dxa"/>
            <w:vMerge w:val="restart"/>
          </w:tcPr>
          <w:p w:rsidR="00DB4962" w:rsidRPr="00DB4962" w:rsidRDefault="00DB4962">
            <w:pPr>
              <w:pStyle w:val="21"/>
            </w:pPr>
          </w:p>
          <w:p w:rsidR="00DB4962" w:rsidRPr="00DB4962" w:rsidRDefault="00DB4962">
            <w:pPr>
              <w:pStyle w:val="21"/>
            </w:pPr>
            <w:r w:rsidRPr="00DB4962">
              <w:t>Вид продукции</w:t>
            </w:r>
          </w:p>
          <w:p w:rsidR="00DB4962" w:rsidRPr="00DB4962" w:rsidRDefault="00DB4962">
            <w:pPr>
              <w:pStyle w:val="21"/>
            </w:pPr>
          </w:p>
        </w:tc>
        <w:tc>
          <w:tcPr>
            <w:tcW w:w="3260" w:type="dxa"/>
            <w:gridSpan w:val="2"/>
          </w:tcPr>
          <w:p w:rsidR="00DB4962" w:rsidRPr="00DB4962" w:rsidRDefault="00DB4962">
            <w:pPr>
              <w:pStyle w:val="21"/>
            </w:pPr>
            <w:r w:rsidRPr="00DB4962">
              <w:t>Производство продукции</w:t>
            </w:r>
          </w:p>
        </w:tc>
        <w:tc>
          <w:tcPr>
            <w:tcW w:w="1843" w:type="dxa"/>
            <w:vMerge w:val="restart"/>
          </w:tcPr>
          <w:p w:rsidR="00DB4962" w:rsidRPr="00DB4962" w:rsidRDefault="00DB4962">
            <w:pPr>
              <w:pStyle w:val="21"/>
            </w:pPr>
            <w:r w:rsidRPr="00DB4962">
              <w:t>Абсолютное</w:t>
            </w:r>
          </w:p>
          <w:p w:rsidR="00DB4962" w:rsidRPr="00DB4962" w:rsidRDefault="00DB4962">
            <w:pPr>
              <w:pStyle w:val="21"/>
            </w:pPr>
            <w:r w:rsidRPr="00DB4962">
              <w:t>отклонение</w:t>
            </w:r>
          </w:p>
          <w:p w:rsidR="00DB4962" w:rsidRPr="00DB4962" w:rsidRDefault="00DB4962">
            <w:pPr>
              <w:pStyle w:val="21"/>
            </w:pPr>
            <w:r w:rsidRPr="00DB4962">
              <w:t>( + ; - )</w:t>
            </w:r>
          </w:p>
        </w:tc>
        <w:tc>
          <w:tcPr>
            <w:tcW w:w="1714" w:type="dxa"/>
            <w:vMerge w:val="restart"/>
          </w:tcPr>
          <w:p w:rsidR="00DB4962" w:rsidRPr="00DB4962" w:rsidRDefault="00DB4962">
            <w:pPr>
              <w:pStyle w:val="21"/>
            </w:pPr>
            <w:r w:rsidRPr="00DB4962">
              <w:t>Выполнение</w:t>
            </w:r>
          </w:p>
          <w:p w:rsidR="00DB4962" w:rsidRPr="00DB4962" w:rsidRDefault="00DB4962">
            <w:pPr>
              <w:pStyle w:val="21"/>
            </w:pPr>
            <w:r w:rsidRPr="00DB4962">
              <w:t>плана</w:t>
            </w:r>
          </w:p>
          <w:p w:rsidR="00DB4962" w:rsidRPr="00DB4962" w:rsidRDefault="00DB4962">
            <w:pPr>
              <w:pStyle w:val="21"/>
            </w:pPr>
            <w:r w:rsidRPr="00DB4962">
              <w:t>( % )</w:t>
            </w:r>
          </w:p>
        </w:tc>
      </w:tr>
      <w:tr w:rsidR="00DB4962" w:rsidRPr="00DB4962">
        <w:trPr>
          <w:cantSplit/>
        </w:trPr>
        <w:tc>
          <w:tcPr>
            <w:tcW w:w="3033" w:type="dxa"/>
            <w:vMerge/>
          </w:tcPr>
          <w:p w:rsidR="00DB4962" w:rsidRPr="00DB4962" w:rsidRDefault="00DB4962">
            <w:pPr>
              <w:pStyle w:val="21"/>
              <w:jc w:val="both"/>
            </w:pPr>
          </w:p>
        </w:tc>
        <w:tc>
          <w:tcPr>
            <w:tcW w:w="1418" w:type="dxa"/>
          </w:tcPr>
          <w:p w:rsidR="00DB4962" w:rsidRPr="00DB4962" w:rsidRDefault="00DB4962">
            <w:pPr>
              <w:pStyle w:val="21"/>
            </w:pPr>
            <w:r w:rsidRPr="00DB4962">
              <w:t>План</w:t>
            </w:r>
          </w:p>
        </w:tc>
        <w:tc>
          <w:tcPr>
            <w:tcW w:w="1842" w:type="dxa"/>
          </w:tcPr>
          <w:p w:rsidR="00DB4962" w:rsidRPr="00DB4962" w:rsidRDefault="00DB4962">
            <w:pPr>
              <w:pStyle w:val="21"/>
            </w:pPr>
            <w:r w:rsidRPr="00DB4962">
              <w:t>Факт</w:t>
            </w:r>
          </w:p>
        </w:tc>
        <w:tc>
          <w:tcPr>
            <w:tcW w:w="1843" w:type="dxa"/>
            <w:vMerge/>
          </w:tcPr>
          <w:p w:rsidR="00DB4962" w:rsidRPr="00DB4962" w:rsidRDefault="00DB4962">
            <w:pPr>
              <w:pStyle w:val="21"/>
            </w:pPr>
          </w:p>
        </w:tc>
        <w:tc>
          <w:tcPr>
            <w:tcW w:w="1714" w:type="dxa"/>
            <w:vMerge/>
          </w:tcPr>
          <w:p w:rsidR="00DB4962" w:rsidRPr="00DB4962" w:rsidRDefault="00DB4962">
            <w:pPr>
              <w:pStyle w:val="21"/>
            </w:pPr>
          </w:p>
        </w:tc>
      </w:tr>
      <w:tr w:rsidR="00DB4962" w:rsidRPr="00DB4962">
        <w:trPr>
          <w:cantSplit/>
        </w:trPr>
        <w:tc>
          <w:tcPr>
            <w:tcW w:w="3033" w:type="dxa"/>
          </w:tcPr>
          <w:p w:rsidR="00DB4962" w:rsidRPr="00DB4962" w:rsidRDefault="00DB4962">
            <w:pPr>
              <w:pStyle w:val="21"/>
            </w:pPr>
            <w:r w:rsidRPr="00DB4962">
              <w:t>1</w:t>
            </w:r>
          </w:p>
        </w:tc>
        <w:tc>
          <w:tcPr>
            <w:tcW w:w="1418" w:type="dxa"/>
          </w:tcPr>
          <w:p w:rsidR="00DB4962" w:rsidRPr="00DB4962" w:rsidRDefault="00DB4962">
            <w:pPr>
              <w:pStyle w:val="21"/>
            </w:pPr>
            <w:r w:rsidRPr="00DB4962">
              <w:t>2</w:t>
            </w:r>
          </w:p>
        </w:tc>
        <w:tc>
          <w:tcPr>
            <w:tcW w:w="1842" w:type="dxa"/>
          </w:tcPr>
          <w:p w:rsidR="00DB4962" w:rsidRPr="00DB4962" w:rsidRDefault="00DB4962">
            <w:pPr>
              <w:pStyle w:val="21"/>
            </w:pPr>
            <w:r w:rsidRPr="00DB4962">
              <w:t>3</w:t>
            </w:r>
          </w:p>
        </w:tc>
        <w:tc>
          <w:tcPr>
            <w:tcW w:w="1843" w:type="dxa"/>
          </w:tcPr>
          <w:p w:rsidR="00DB4962" w:rsidRPr="00DB4962" w:rsidRDefault="00DB4962">
            <w:pPr>
              <w:pStyle w:val="21"/>
            </w:pPr>
            <w:r w:rsidRPr="00DB4962">
              <w:t>4</w:t>
            </w:r>
          </w:p>
        </w:tc>
        <w:tc>
          <w:tcPr>
            <w:tcW w:w="1714" w:type="dxa"/>
          </w:tcPr>
          <w:p w:rsidR="00DB4962" w:rsidRPr="00DB4962" w:rsidRDefault="00DB4962">
            <w:pPr>
              <w:pStyle w:val="21"/>
            </w:pPr>
            <w:r w:rsidRPr="00DB4962">
              <w:t>5</w:t>
            </w:r>
          </w:p>
        </w:tc>
      </w:tr>
      <w:tr w:rsidR="00DB4962" w:rsidRPr="00DB4962">
        <w:trPr>
          <w:cantSplit/>
        </w:trPr>
        <w:tc>
          <w:tcPr>
            <w:tcW w:w="3033" w:type="dxa"/>
            <w:tcBorders>
              <w:bottom w:val="nil"/>
            </w:tcBorders>
          </w:tcPr>
          <w:p w:rsidR="00DB4962" w:rsidRPr="00DB4962" w:rsidRDefault="00DB4962">
            <w:pPr>
              <w:pStyle w:val="21"/>
            </w:pPr>
            <w:r w:rsidRPr="00DB4962">
              <w:t>(в натуральном выра-</w:t>
            </w:r>
          </w:p>
          <w:p w:rsidR="00DB4962" w:rsidRPr="00DB4962" w:rsidRDefault="00DB4962">
            <w:pPr>
              <w:pStyle w:val="21"/>
            </w:pPr>
            <w:r w:rsidRPr="00DB4962">
              <w:t>жении, тыс. тонн)</w:t>
            </w:r>
          </w:p>
          <w:p w:rsidR="00DB4962" w:rsidRPr="00DB4962" w:rsidRDefault="00DB4962">
            <w:pPr>
              <w:pStyle w:val="21"/>
              <w:jc w:val="both"/>
            </w:pPr>
            <w:r w:rsidRPr="00DB4962">
              <w:t>Карамель</w:t>
            </w:r>
          </w:p>
        </w:tc>
        <w:tc>
          <w:tcPr>
            <w:tcW w:w="1418" w:type="dxa"/>
            <w:tcBorders>
              <w:bottom w:val="nil"/>
            </w:tcBorders>
          </w:tcPr>
          <w:p w:rsidR="00DB4962" w:rsidRPr="00DB4962" w:rsidRDefault="00DB4962">
            <w:pPr>
              <w:pStyle w:val="21"/>
            </w:pPr>
          </w:p>
          <w:p w:rsidR="00DB4962" w:rsidRPr="00DB4962" w:rsidRDefault="00DB4962">
            <w:pPr>
              <w:pStyle w:val="21"/>
            </w:pPr>
          </w:p>
          <w:p w:rsidR="00DB4962" w:rsidRPr="00DB4962" w:rsidRDefault="00DB4962">
            <w:pPr>
              <w:pStyle w:val="21"/>
            </w:pPr>
            <w:r w:rsidRPr="00DB4962">
              <w:t>3598,7</w:t>
            </w:r>
          </w:p>
        </w:tc>
        <w:tc>
          <w:tcPr>
            <w:tcW w:w="1842" w:type="dxa"/>
            <w:tcBorders>
              <w:bottom w:val="nil"/>
            </w:tcBorders>
          </w:tcPr>
          <w:p w:rsidR="00DB4962" w:rsidRPr="00DB4962" w:rsidRDefault="00DB4962">
            <w:pPr>
              <w:pStyle w:val="21"/>
            </w:pPr>
          </w:p>
          <w:p w:rsidR="00DB4962" w:rsidRPr="00DB4962" w:rsidRDefault="00DB4962">
            <w:pPr>
              <w:pStyle w:val="21"/>
            </w:pPr>
          </w:p>
          <w:p w:rsidR="00DB4962" w:rsidRPr="00DB4962" w:rsidRDefault="00DB4962">
            <w:pPr>
              <w:pStyle w:val="21"/>
            </w:pPr>
            <w:r w:rsidRPr="00DB4962">
              <w:t>2698,4</w:t>
            </w:r>
          </w:p>
        </w:tc>
        <w:tc>
          <w:tcPr>
            <w:tcW w:w="1843" w:type="dxa"/>
            <w:tcBorders>
              <w:bottom w:val="nil"/>
            </w:tcBorders>
          </w:tcPr>
          <w:p w:rsidR="00DB4962" w:rsidRPr="00DB4962" w:rsidRDefault="00DB4962">
            <w:pPr>
              <w:pStyle w:val="21"/>
            </w:pPr>
          </w:p>
          <w:p w:rsidR="00DB4962" w:rsidRPr="00DB4962" w:rsidRDefault="00DB4962">
            <w:pPr>
              <w:pStyle w:val="21"/>
            </w:pPr>
          </w:p>
          <w:p w:rsidR="00DB4962" w:rsidRPr="00DB4962" w:rsidRDefault="00DB4962">
            <w:pPr>
              <w:pStyle w:val="21"/>
            </w:pPr>
            <w:r w:rsidRPr="00DB4962">
              <w:t>- 899,4</w:t>
            </w:r>
          </w:p>
        </w:tc>
        <w:tc>
          <w:tcPr>
            <w:tcW w:w="1714" w:type="dxa"/>
            <w:tcBorders>
              <w:bottom w:val="nil"/>
            </w:tcBorders>
          </w:tcPr>
          <w:p w:rsidR="00DB4962" w:rsidRPr="00DB4962" w:rsidRDefault="00DB4962">
            <w:pPr>
              <w:pStyle w:val="21"/>
            </w:pPr>
          </w:p>
          <w:p w:rsidR="00DB4962" w:rsidRPr="00DB4962" w:rsidRDefault="00DB4962">
            <w:pPr>
              <w:pStyle w:val="21"/>
            </w:pPr>
          </w:p>
          <w:p w:rsidR="00DB4962" w:rsidRPr="00DB4962" w:rsidRDefault="00DB4962">
            <w:pPr>
              <w:pStyle w:val="21"/>
            </w:pPr>
            <w:r w:rsidRPr="00DB4962">
              <w:t>75</w:t>
            </w:r>
          </w:p>
        </w:tc>
      </w:tr>
      <w:tr w:rsidR="00DB4962" w:rsidRPr="00DB4962">
        <w:trPr>
          <w:cantSplit/>
        </w:trPr>
        <w:tc>
          <w:tcPr>
            <w:tcW w:w="3033" w:type="dxa"/>
          </w:tcPr>
          <w:p w:rsidR="00DB4962" w:rsidRPr="00DB4962" w:rsidRDefault="00DB4962">
            <w:pPr>
              <w:pStyle w:val="21"/>
              <w:jc w:val="both"/>
            </w:pPr>
            <w:r w:rsidRPr="00DB4962">
              <w:t>Конфеты</w:t>
            </w:r>
          </w:p>
        </w:tc>
        <w:tc>
          <w:tcPr>
            <w:tcW w:w="1418" w:type="dxa"/>
          </w:tcPr>
          <w:p w:rsidR="00DB4962" w:rsidRPr="00DB4962" w:rsidRDefault="00DB4962">
            <w:pPr>
              <w:pStyle w:val="21"/>
            </w:pPr>
            <w:r w:rsidRPr="00DB4962">
              <w:t>4250,79</w:t>
            </w:r>
          </w:p>
        </w:tc>
        <w:tc>
          <w:tcPr>
            <w:tcW w:w="1842" w:type="dxa"/>
          </w:tcPr>
          <w:p w:rsidR="00DB4962" w:rsidRPr="00DB4962" w:rsidRDefault="00DB4962">
            <w:pPr>
              <w:pStyle w:val="21"/>
            </w:pPr>
            <w:r w:rsidRPr="00DB4962">
              <w:t>3602,09</w:t>
            </w:r>
          </w:p>
        </w:tc>
        <w:tc>
          <w:tcPr>
            <w:tcW w:w="1843" w:type="dxa"/>
          </w:tcPr>
          <w:p w:rsidR="00DB4962" w:rsidRPr="00DB4962" w:rsidRDefault="00DB4962">
            <w:pPr>
              <w:pStyle w:val="21"/>
            </w:pPr>
            <w:r w:rsidRPr="00DB4962">
              <w:t>- 648,7</w:t>
            </w:r>
          </w:p>
        </w:tc>
        <w:tc>
          <w:tcPr>
            <w:tcW w:w="1714" w:type="dxa"/>
          </w:tcPr>
          <w:p w:rsidR="00DB4962" w:rsidRPr="00DB4962" w:rsidRDefault="00DB4962">
            <w:pPr>
              <w:pStyle w:val="21"/>
            </w:pPr>
            <w:r w:rsidRPr="00DB4962">
              <w:t>84,7</w:t>
            </w:r>
          </w:p>
        </w:tc>
      </w:tr>
      <w:tr w:rsidR="00DB4962" w:rsidRPr="00DB4962">
        <w:trPr>
          <w:cantSplit/>
        </w:trPr>
        <w:tc>
          <w:tcPr>
            <w:tcW w:w="3033" w:type="dxa"/>
            <w:tcBorders>
              <w:bottom w:val="nil"/>
            </w:tcBorders>
          </w:tcPr>
          <w:p w:rsidR="00DB4962" w:rsidRPr="00DB4962" w:rsidRDefault="00DB4962">
            <w:pPr>
              <w:pStyle w:val="21"/>
              <w:jc w:val="both"/>
            </w:pPr>
            <w:r w:rsidRPr="00DB4962">
              <w:t>Ирис</w:t>
            </w:r>
          </w:p>
        </w:tc>
        <w:tc>
          <w:tcPr>
            <w:tcW w:w="1418" w:type="dxa"/>
            <w:tcBorders>
              <w:bottom w:val="nil"/>
            </w:tcBorders>
          </w:tcPr>
          <w:p w:rsidR="00DB4962" w:rsidRPr="00DB4962" w:rsidRDefault="00DB4962">
            <w:pPr>
              <w:pStyle w:val="21"/>
            </w:pPr>
            <w:r w:rsidRPr="00DB4962">
              <w:t>830,4</w:t>
            </w:r>
          </w:p>
        </w:tc>
        <w:tc>
          <w:tcPr>
            <w:tcW w:w="1842" w:type="dxa"/>
            <w:tcBorders>
              <w:bottom w:val="nil"/>
            </w:tcBorders>
          </w:tcPr>
          <w:p w:rsidR="00DB4962" w:rsidRPr="00DB4962" w:rsidRDefault="00DB4962">
            <w:pPr>
              <w:pStyle w:val="21"/>
            </w:pPr>
            <w:r w:rsidRPr="00DB4962">
              <w:t>845,9</w:t>
            </w:r>
          </w:p>
        </w:tc>
        <w:tc>
          <w:tcPr>
            <w:tcW w:w="1843" w:type="dxa"/>
            <w:tcBorders>
              <w:bottom w:val="nil"/>
            </w:tcBorders>
          </w:tcPr>
          <w:p w:rsidR="00DB4962" w:rsidRPr="00DB4962" w:rsidRDefault="00DB4962">
            <w:pPr>
              <w:pStyle w:val="21"/>
            </w:pPr>
            <w:r w:rsidRPr="00DB4962">
              <w:t>+ 15,5</w:t>
            </w:r>
          </w:p>
        </w:tc>
        <w:tc>
          <w:tcPr>
            <w:tcW w:w="1714" w:type="dxa"/>
            <w:tcBorders>
              <w:bottom w:val="nil"/>
            </w:tcBorders>
          </w:tcPr>
          <w:p w:rsidR="00DB4962" w:rsidRPr="00DB4962" w:rsidRDefault="00DB4962">
            <w:pPr>
              <w:pStyle w:val="21"/>
            </w:pPr>
            <w:r w:rsidRPr="00DB4962">
              <w:t>101,9</w:t>
            </w:r>
          </w:p>
        </w:tc>
      </w:tr>
      <w:tr w:rsidR="00DB4962" w:rsidRPr="00DB4962">
        <w:trPr>
          <w:cantSplit/>
        </w:trPr>
        <w:tc>
          <w:tcPr>
            <w:tcW w:w="3033" w:type="dxa"/>
          </w:tcPr>
          <w:p w:rsidR="00DB4962" w:rsidRPr="00DB4962" w:rsidRDefault="00DB4962">
            <w:pPr>
              <w:pStyle w:val="21"/>
              <w:jc w:val="both"/>
            </w:pPr>
            <w:r w:rsidRPr="00DB4962">
              <w:t>Драже</w:t>
            </w:r>
          </w:p>
        </w:tc>
        <w:tc>
          <w:tcPr>
            <w:tcW w:w="1418" w:type="dxa"/>
          </w:tcPr>
          <w:p w:rsidR="00DB4962" w:rsidRPr="00DB4962" w:rsidRDefault="00DB4962">
            <w:pPr>
              <w:pStyle w:val="21"/>
            </w:pPr>
            <w:r w:rsidRPr="00DB4962">
              <w:t>230,0</w:t>
            </w:r>
          </w:p>
        </w:tc>
        <w:tc>
          <w:tcPr>
            <w:tcW w:w="1842" w:type="dxa"/>
          </w:tcPr>
          <w:p w:rsidR="00DB4962" w:rsidRPr="00DB4962" w:rsidRDefault="00DB4962">
            <w:pPr>
              <w:pStyle w:val="21"/>
            </w:pPr>
            <w:r w:rsidRPr="00DB4962">
              <w:t>250,41</w:t>
            </w:r>
          </w:p>
        </w:tc>
        <w:tc>
          <w:tcPr>
            <w:tcW w:w="1843" w:type="dxa"/>
          </w:tcPr>
          <w:p w:rsidR="00DB4962" w:rsidRPr="00DB4962" w:rsidRDefault="00DB4962">
            <w:pPr>
              <w:pStyle w:val="21"/>
            </w:pPr>
            <w:r w:rsidRPr="00DB4962">
              <w:t>+ 20,41</w:t>
            </w:r>
          </w:p>
        </w:tc>
        <w:tc>
          <w:tcPr>
            <w:tcW w:w="1714" w:type="dxa"/>
          </w:tcPr>
          <w:p w:rsidR="00DB4962" w:rsidRPr="00DB4962" w:rsidRDefault="00DB4962">
            <w:pPr>
              <w:pStyle w:val="21"/>
            </w:pPr>
            <w:r w:rsidRPr="00DB4962">
              <w:t>108,9</w:t>
            </w:r>
          </w:p>
        </w:tc>
      </w:tr>
      <w:tr w:rsidR="00DB4962" w:rsidRPr="00DB4962">
        <w:trPr>
          <w:cantSplit/>
        </w:trPr>
        <w:tc>
          <w:tcPr>
            <w:tcW w:w="3033" w:type="dxa"/>
          </w:tcPr>
          <w:p w:rsidR="00DB4962" w:rsidRPr="00DB4962" w:rsidRDefault="00DB4962">
            <w:pPr>
              <w:pStyle w:val="21"/>
              <w:jc w:val="both"/>
            </w:pPr>
            <w:r w:rsidRPr="00DB4962">
              <w:t>Печенье</w:t>
            </w:r>
          </w:p>
        </w:tc>
        <w:tc>
          <w:tcPr>
            <w:tcW w:w="1418" w:type="dxa"/>
          </w:tcPr>
          <w:p w:rsidR="00DB4962" w:rsidRPr="00DB4962" w:rsidRDefault="00DB4962">
            <w:pPr>
              <w:pStyle w:val="21"/>
            </w:pPr>
            <w:r w:rsidRPr="00DB4962">
              <w:t>2417,41</w:t>
            </w:r>
          </w:p>
        </w:tc>
        <w:tc>
          <w:tcPr>
            <w:tcW w:w="1842" w:type="dxa"/>
          </w:tcPr>
          <w:p w:rsidR="00DB4962" w:rsidRPr="00DB4962" w:rsidRDefault="00DB4962">
            <w:pPr>
              <w:pStyle w:val="21"/>
            </w:pPr>
            <w:r w:rsidRPr="00DB4962">
              <w:t>2497,0</w:t>
            </w:r>
          </w:p>
        </w:tc>
        <w:tc>
          <w:tcPr>
            <w:tcW w:w="1843" w:type="dxa"/>
          </w:tcPr>
          <w:p w:rsidR="00DB4962" w:rsidRPr="00DB4962" w:rsidRDefault="00DB4962">
            <w:pPr>
              <w:pStyle w:val="21"/>
            </w:pPr>
            <w:r w:rsidRPr="00DB4962">
              <w:t>+ 79,59</w:t>
            </w:r>
          </w:p>
        </w:tc>
        <w:tc>
          <w:tcPr>
            <w:tcW w:w="1714" w:type="dxa"/>
          </w:tcPr>
          <w:p w:rsidR="00DB4962" w:rsidRPr="00DB4962" w:rsidRDefault="00DB4962">
            <w:pPr>
              <w:pStyle w:val="21"/>
            </w:pPr>
            <w:r w:rsidRPr="00DB4962">
              <w:t>103,3</w:t>
            </w:r>
          </w:p>
        </w:tc>
      </w:tr>
      <w:tr w:rsidR="00DB4962" w:rsidRPr="00DB4962">
        <w:trPr>
          <w:cantSplit/>
        </w:trPr>
        <w:tc>
          <w:tcPr>
            <w:tcW w:w="3033" w:type="dxa"/>
          </w:tcPr>
          <w:p w:rsidR="00DB4962" w:rsidRPr="00DB4962" w:rsidRDefault="00DB4962">
            <w:pPr>
              <w:pStyle w:val="21"/>
              <w:jc w:val="both"/>
            </w:pPr>
            <w:r w:rsidRPr="00DB4962">
              <w:t>Вафли</w:t>
            </w:r>
          </w:p>
        </w:tc>
        <w:tc>
          <w:tcPr>
            <w:tcW w:w="1418" w:type="dxa"/>
          </w:tcPr>
          <w:p w:rsidR="00DB4962" w:rsidRPr="00DB4962" w:rsidRDefault="00DB4962">
            <w:pPr>
              <w:pStyle w:val="21"/>
            </w:pPr>
            <w:r w:rsidRPr="00DB4962">
              <w:t>1339,50</w:t>
            </w:r>
          </w:p>
        </w:tc>
        <w:tc>
          <w:tcPr>
            <w:tcW w:w="1842" w:type="dxa"/>
          </w:tcPr>
          <w:p w:rsidR="00DB4962" w:rsidRPr="00DB4962" w:rsidRDefault="00DB4962">
            <w:pPr>
              <w:pStyle w:val="21"/>
            </w:pPr>
            <w:r w:rsidRPr="00DB4962">
              <w:t>1347,8</w:t>
            </w:r>
          </w:p>
        </w:tc>
        <w:tc>
          <w:tcPr>
            <w:tcW w:w="1843" w:type="dxa"/>
          </w:tcPr>
          <w:p w:rsidR="00DB4962" w:rsidRPr="00DB4962" w:rsidRDefault="00DB4962">
            <w:pPr>
              <w:pStyle w:val="21"/>
            </w:pPr>
            <w:r w:rsidRPr="00DB4962">
              <w:t>+ 8,3</w:t>
            </w:r>
          </w:p>
        </w:tc>
        <w:tc>
          <w:tcPr>
            <w:tcW w:w="1714" w:type="dxa"/>
          </w:tcPr>
          <w:p w:rsidR="00DB4962" w:rsidRPr="00DB4962" w:rsidRDefault="00DB4962">
            <w:pPr>
              <w:pStyle w:val="21"/>
            </w:pPr>
            <w:r w:rsidRPr="00DB4962">
              <w:t>100,6</w:t>
            </w:r>
          </w:p>
        </w:tc>
      </w:tr>
      <w:tr w:rsidR="00DB4962" w:rsidRPr="00DB4962">
        <w:trPr>
          <w:cantSplit/>
        </w:trPr>
        <w:tc>
          <w:tcPr>
            <w:tcW w:w="3033" w:type="dxa"/>
          </w:tcPr>
          <w:p w:rsidR="00DB4962" w:rsidRPr="00DB4962" w:rsidRDefault="00DB4962">
            <w:pPr>
              <w:pStyle w:val="21"/>
              <w:jc w:val="both"/>
            </w:pPr>
            <w:r w:rsidRPr="00DB4962">
              <w:t>Крекер</w:t>
            </w:r>
          </w:p>
        </w:tc>
        <w:tc>
          <w:tcPr>
            <w:tcW w:w="1418" w:type="dxa"/>
          </w:tcPr>
          <w:p w:rsidR="00DB4962" w:rsidRPr="00DB4962" w:rsidRDefault="00DB4962">
            <w:pPr>
              <w:pStyle w:val="21"/>
            </w:pPr>
            <w:r w:rsidRPr="00DB4962">
              <w:t>2598,1</w:t>
            </w:r>
          </w:p>
        </w:tc>
        <w:tc>
          <w:tcPr>
            <w:tcW w:w="1842" w:type="dxa"/>
          </w:tcPr>
          <w:p w:rsidR="00DB4962" w:rsidRPr="00DB4962" w:rsidRDefault="00DB4962">
            <w:pPr>
              <w:pStyle w:val="21"/>
            </w:pPr>
            <w:r w:rsidRPr="00DB4962">
              <w:t>3517,4</w:t>
            </w:r>
          </w:p>
        </w:tc>
        <w:tc>
          <w:tcPr>
            <w:tcW w:w="1843" w:type="dxa"/>
          </w:tcPr>
          <w:p w:rsidR="00DB4962" w:rsidRPr="00DB4962" w:rsidRDefault="00DB4962">
            <w:pPr>
              <w:pStyle w:val="21"/>
            </w:pPr>
            <w:r w:rsidRPr="00DB4962">
              <w:t>+ 919,3</w:t>
            </w:r>
          </w:p>
        </w:tc>
        <w:tc>
          <w:tcPr>
            <w:tcW w:w="1714" w:type="dxa"/>
          </w:tcPr>
          <w:p w:rsidR="00DB4962" w:rsidRPr="00DB4962" w:rsidRDefault="00DB4962">
            <w:pPr>
              <w:pStyle w:val="21"/>
            </w:pPr>
            <w:r w:rsidRPr="00DB4962">
              <w:t>135,4</w:t>
            </w:r>
          </w:p>
        </w:tc>
      </w:tr>
      <w:tr w:rsidR="00DB4962" w:rsidRPr="00DB4962">
        <w:trPr>
          <w:cantSplit/>
        </w:trPr>
        <w:tc>
          <w:tcPr>
            <w:tcW w:w="3033" w:type="dxa"/>
          </w:tcPr>
          <w:p w:rsidR="00DB4962" w:rsidRPr="00DB4962" w:rsidRDefault="00DB4962">
            <w:pPr>
              <w:pStyle w:val="21"/>
              <w:jc w:val="both"/>
            </w:pPr>
            <w:r w:rsidRPr="00DB4962">
              <w:t>Итого</w:t>
            </w:r>
          </w:p>
        </w:tc>
        <w:tc>
          <w:tcPr>
            <w:tcW w:w="1418" w:type="dxa"/>
          </w:tcPr>
          <w:p w:rsidR="00DB4962" w:rsidRPr="00DB4962" w:rsidRDefault="00DB4962">
            <w:pPr>
              <w:pStyle w:val="21"/>
            </w:pPr>
            <w:r w:rsidRPr="00DB4962">
              <w:t>15264,0</w:t>
            </w:r>
          </w:p>
        </w:tc>
        <w:tc>
          <w:tcPr>
            <w:tcW w:w="1842" w:type="dxa"/>
          </w:tcPr>
          <w:p w:rsidR="00DB4962" w:rsidRPr="00DB4962" w:rsidRDefault="00DB4962">
            <w:pPr>
              <w:pStyle w:val="21"/>
            </w:pPr>
            <w:r w:rsidRPr="00DB4962">
              <w:t>14759,0</w:t>
            </w:r>
          </w:p>
        </w:tc>
        <w:tc>
          <w:tcPr>
            <w:tcW w:w="1843" w:type="dxa"/>
          </w:tcPr>
          <w:p w:rsidR="00DB4962" w:rsidRPr="00DB4962" w:rsidRDefault="00DB4962">
            <w:pPr>
              <w:pStyle w:val="21"/>
            </w:pPr>
            <w:r w:rsidRPr="00DB4962">
              <w:t>- 505,0</w:t>
            </w:r>
          </w:p>
        </w:tc>
        <w:tc>
          <w:tcPr>
            <w:tcW w:w="1714" w:type="dxa"/>
          </w:tcPr>
          <w:p w:rsidR="00DB4962" w:rsidRPr="00DB4962" w:rsidRDefault="00DB4962">
            <w:pPr>
              <w:pStyle w:val="21"/>
            </w:pPr>
            <w:r w:rsidRPr="00DB4962">
              <w:t>96,7</w:t>
            </w:r>
          </w:p>
        </w:tc>
      </w:tr>
      <w:tr w:rsidR="00DB4962" w:rsidRPr="00DB4962">
        <w:trPr>
          <w:cantSplit/>
        </w:trPr>
        <w:tc>
          <w:tcPr>
            <w:tcW w:w="3033" w:type="dxa"/>
          </w:tcPr>
          <w:p w:rsidR="00DB4962" w:rsidRPr="00DB4962" w:rsidRDefault="00DB4962">
            <w:pPr>
              <w:pStyle w:val="21"/>
            </w:pPr>
            <w:r w:rsidRPr="00DB4962">
              <w:t>(в денежном выра-</w:t>
            </w:r>
          </w:p>
          <w:p w:rsidR="00DB4962" w:rsidRPr="00DB4962" w:rsidRDefault="00DB4962">
            <w:pPr>
              <w:pStyle w:val="21"/>
            </w:pPr>
            <w:r w:rsidRPr="00DB4962">
              <w:t>жении, руб.)</w:t>
            </w:r>
          </w:p>
          <w:p w:rsidR="00DB4962" w:rsidRPr="00DB4962" w:rsidRDefault="00DB4962">
            <w:pPr>
              <w:pStyle w:val="21"/>
              <w:jc w:val="both"/>
            </w:pPr>
            <w:r w:rsidRPr="00DB4962">
              <w:t>Карамель</w:t>
            </w:r>
          </w:p>
        </w:tc>
        <w:tc>
          <w:tcPr>
            <w:tcW w:w="1418" w:type="dxa"/>
          </w:tcPr>
          <w:p w:rsidR="00DB4962" w:rsidRPr="00DB4962" w:rsidRDefault="00DB4962">
            <w:pPr>
              <w:pStyle w:val="21"/>
            </w:pPr>
          </w:p>
          <w:p w:rsidR="00DB4962" w:rsidRPr="00DB4962" w:rsidRDefault="00DB4962">
            <w:pPr>
              <w:pStyle w:val="21"/>
            </w:pPr>
          </w:p>
          <w:p w:rsidR="00DB4962" w:rsidRPr="00DB4962" w:rsidRDefault="00DB4962">
            <w:pPr>
              <w:pStyle w:val="21"/>
            </w:pPr>
            <w:r w:rsidRPr="00DB4962">
              <w:t>29811,4</w:t>
            </w:r>
          </w:p>
        </w:tc>
        <w:tc>
          <w:tcPr>
            <w:tcW w:w="1842" w:type="dxa"/>
          </w:tcPr>
          <w:p w:rsidR="00DB4962" w:rsidRPr="00DB4962" w:rsidRDefault="00DB4962">
            <w:pPr>
              <w:pStyle w:val="21"/>
            </w:pPr>
          </w:p>
          <w:p w:rsidR="00DB4962" w:rsidRPr="00DB4962" w:rsidRDefault="00DB4962">
            <w:pPr>
              <w:pStyle w:val="21"/>
            </w:pPr>
          </w:p>
          <w:p w:rsidR="00DB4962" w:rsidRPr="00DB4962" w:rsidRDefault="00DB4962">
            <w:pPr>
              <w:pStyle w:val="21"/>
            </w:pPr>
            <w:r w:rsidRPr="00DB4962">
              <w:t>31523,9</w:t>
            </w:r>
          </w:p>
        </w:tc>
        <w:tc>
          <w:tcPr>
            <w:tcW w:w="1843" w:type="dxa"/>
          </w:tcPr>
          <w:p w:rsidR="00DB4962" w:rsidRPr="00DB4962" w:rsidRDefault="00DB4962">
            <w:pPr>
              <w:pStyle w:val="21"/>
            </w:pPr>
          </w:p>
          <w:p w:rsidR="00DB4962" w:rsidRPr="00DB4962" w:rsidRDefault="00DB4962">
            <w:pPr>
              <w:pStyle w:val="21"/>
            </w:pPr>
          </w:p>
          <w:p w:rsidR="00DB4962" w:rsidRPr="00DB4962" w:rsidRDefault="00DB4962">
            <w:pPr>
              <w:pStyle w:val="21"/>
            </w:pPr>
            <w:r w:rsidRPr="00DB4962">
              <w:t>+ 1712,5</w:t>
            </w:r>
          </w:p>
        </w:tc>
        <w:tc>
          <w:tcPr>
            <w:tcW w:w="1714" w:type="dxa"/>
          </w:tcPr>
          <w:p w:rsidR="00DB4962" w:rsidRPr="00DB4962" w:rsidRDefault="00DB4962">
            <w:pPr>
              <w:pStyle w:val="21"/>
            </w:pPr>
          </w:p>
          <w:p w:rsidR="00DB4962" w:rsidRPr="00DB4962" w:rsidRDefault="00DB4962">
            <w:pPr>
              <w:pStyle w:val="21"/>
            </w:pPr>
          </w:p>
          <w:p w:rsidR="00DB4962" w:rsidRPr="00DB4962" w:rsidRDefault="00DB4962">
            <w:pPr>
              <w:pStyle w:val="21"/>
            </w:pPr>
            <w:r w:rsidRPr="00DB4962">
              <w:t>106</w:t>
            </w:r>
          </w:p>
        </w:tc>
      </w:tr>
      <w:tr w:rsidR="00DB4962" w:rsidRPr="00DB4962">
        <w:trPr>
          <w:cantSplit/>
        </w:trPr>
        <w:tc>
          <w:tcPr>
            <w:tcW w:w="3033" w:type="dxa"/>
          </w:tcPr>
          <w:p w:rsidR="00DB4962" w:rsidRPr="00DB4962" w:rsidRDefault="00DB4962">
            <w:pPr>
              <w:pStyle w:val="21"/>
              <w:jc w:val="both"/>
            </w:pPr>
            <w:r w:rsidRPr="00DB4962">
              <w:t>Конфеты</w:t>
            </w:r>
          </w:p>
        </w:tc>
        <w:tc>
          <w:tcPr>
            <w:tcW w:w="1418" w:type="dxa"/>
          </w:tcPr>
          <w:p w:rsidR="00DB4962" w:rsidRPr="00DB4962" w:rsidRDefault="00DB4962">
            <w:pPr>
              <w:pStyle w:val="21"/>
            </w:pPr>
            <w:r w:rsidRPr="00DB4962">
              <w:t>31781,8</w:t>
            </w:r>
          </w:p>
        </w:tc>
        <w:tc>
          <w:tcPr>
            <w:tcW w:w="1842" w:type="dxa"/>
          </w:tcPr>
          <w:p w:rsidR="00DB4962" w:rsidRPr="00DB4962" w:rsidRDefault="00DB4962">
            <w:pPr>
              <w:pStyle w:val="21"/>
            </w:pPr>
            <w:r w:rsidRPr="00DB4962">
              <w:t>34974,8</w:t>
            </w:r>
          </w:p>
        </w:tc>
        <w:tc>
          <w:tcPr>
            <w:tcW w:w="1843" w:type="dxa"/>
          </w:tcPr>
          <w:p w:rsidR="00DB4962" w:rsidRPr="00DB4962" w:rsidRDefault="00DB4962">
            <w:pPr>
              <w:pStyle w:val="21"/>
            </w:pPr>
            <w:r w:rsidRPr="00DB4962">
              <w:t>+ 3193,0</w:t>
            </w:r>
          </w:p>
        </w:tc>
        <w:tc>
          <w:tcPr>
            <w:tcW w:w="1714" w:type="dxa"/>
          </w:tcPr>
          <w:p w:rsidR="00DB4962" w:rsidRPr="00DB4962" w:rsidRDefault="00DB4962">
            <w:pPr>
              <w:pStyle w:val="21"/>
            </w:pPr>
            <w:r w:rsidRPr="00DB4962">
              <w:t>110</w:t>
            </w:r>
          </w:p>
        </w:tc>
      </w:tr>
      <w:tr w:rsidR="00DB4962" w:rsidRPr="00DB4962">
        <w:trPr>
          <w:cantSplit/>
        </w:trPr>
        <w:tc>
          <w:tcPr>
            <w:tcW w:w="3033" w:type="dxa"/>
          </w:tcPr>
          <w:p w:rsidR="00DB4962" w:rsidRPr="00DB4962" w:rsidRDefault="00DB4962">
            <w:pPr>
              <w:pStyle w:val="21"/>
              <w:jc w:val="both"/>
            </w:pPr>
            <w:r w:rsidRPr="00DB4962">
              <w:t>Ирис</w:t>
            </w:r>
          </w:p>
        </w:tc>
        <w:tc>
          <w:tcPr>
            <w:tcW w:w="1418" w:type="dxa"/>
          </w:tcPr>
          <w:p w:rsidR="00DB4962" w:rsidRPr="00DB4962" w:rsidRDefault="00DB4962">
            <w:pPr>
              <w:pStyle w:val="21"/>
            </w:pPr>
            <w:r w:rsidRPr="00DB4962">
              <w:t>1978,5</w:t>
            </w:r>
          </w:p>
        </w:tc>
        <w:tc>
          <w:tcPr>
            <w:tcW w:w="1842" w:type="dxa"/>
          </w:tcPr>
          <w:p w:rsidR="00DB4962" w:rsidRPr="00DB4962" w:rsidRDefault="00DB4962">
            <w:pPr>
              <w:pStyle w:val="21"/>
            </w:pPr>
            <w:r w:rsidRPr="00DB4962">
              <w:t>2735,7</w:t>
            </w:r>
          </w:p>
        </w:tc>
        <w:tc>
          <w:tcPr>
            <w:tcW w:w="1843" w:type="dxa"/>
          </w:tcPr>
          <w:p w:rsidR="00DB4962" w:rsidRPr="00DB4962" w:rsidRDefault="00DB4962">
            <w:pPr>
              <w:pStyle w:val="21"/>
            </w:pPr>
            <w:r w:rsidRPr="00DB4962">
              <w:t>+ 757,2</w:t>
            </w:r>
          </w:p>
        </w:tc>
        <w:tc>
          <w:tcPr>
            <w:tcW w:w="1714" w:type="dxa"/>
          </w:tcPr>
          <w:p w:rsidR="00DB4962" w:rsidRPr="00DB4962" w:rsidRDefault="00DB4962">
            <w:pPr>
              <w:pStyle w:val="21"/>
            </w:pPr>
            <w:r w:rsidRPr="00DB4962">
              <w:t>138</w:t>
            </w:r>
          </w:p>
        </w:tc>
      </w:tr>
      <w:tr w:rsidR="00DB4962" w:rsidRPr="00DB4962">
        <w:trPr>
          <w:cantSplit/>
        </w:trPr>
        <w:tc>
          <w:tcPr>
            <w:tcW w:w="3033" w:type="dxa"/>
          </w:tcPr>
          <w:p w:rsidR="00DB4962" w:rsidRPr="00DB4962" w:rsidRDefault="00DB4962">
            <w:pPr>
              <w:pStyle w:val="21"/>
              <w:jc w:val="both"/>
            </w:pPr>
            <w:r w:rsidRPr="00DB4962">
              <w:t>Драже</w:t>
            </w:r>
          </w:p>
        </w:tc>
        <w:tc>
          <w:tcPr>
            <w:tcW w:w="1418" w:type="dxa"/>
          </w:tcPr>
          <w:p w:rsidR="00DB4962" w:rsidRPr="00DB4962" w:rsidRDefault="00DB4962">
            <w:pPr>
              <w:pStyle w:val="21"/>
            </w:pPr>
            <w:r w:rsidRPr="00DB4962">
              <w:t>11378,4</w:t>
            </w:r>
          </w:p>
        </w:tc>
        <w:tc>
          <w:tcPr>
            <w:tcW w:w="1842" w:type="dxa"/>
          </w:tcPr>
          <w:p w:rsidR="00DB4962" w:rsidRPr="00DB4962" w:rsidRDefault="00DB4962">
            <w:pPr>
              <w:pStyle w:val="21"/>
            </w:pPr>
            <w:r w:rsidRPr="00DB4962">
              <w:t>12874,1</w:t>
            </w:r>
          </w:p>
        </w:tc>
        <w:tc>
          <w:tcPr>
            <w:tcW w:w="1843" w:type="dxa"/>
          </w:tcPr>
          <w:p w:rsidR="00DB4962" w:rsidRPr="00DB4962" w:rsidRDefault="00DB4962">
            <w:pPr>
              <w:pStyle w:val="21"/>
            </w:pPr>
            <w:r w:rsidRPr="00DB4962">
              <w:t>+ 1495,7</w:t>
            </w:r>
          </w:p>
        </w:tc>
        <w:tc>
          <w:tcPr>
            <w:tcW w:w="1714" w:type="dxa"/>
          </w:tcPr>
          <w:p w:rsidR="00DB4962" w:rsidRPr="00DB4962" w:rsidRDefault="00DB4962">
            <w:pPr>
              <w:pStyle w:val="21"/>
            </w:pPr>
            <w:r w:rsidRPr="00DB4962">
              <w:t>113</w:t>
            </w:r>
          </w:p>
        </w:tc>
      </w:tr>
      <w:tr w:rsidR="00DB4962" w:rsidRPr="00DB4962">
        <w:trPr>
          <w:cantSplit/>
        </w:trPr>
        <w:tc>
          <w:tcPr>
            <w:tcW w:w="3033" w:type="dxa"/>
          </w:tcPr>
          <w:p w:rsidR="00DB4962" w:rsidRPr="00DB4962" w:rsidRDefault="00DB4962">
            <w:pPr>
              <w:pStyle w:val="21"/>
              <w:jc w:val="both"/>
            </w:pPr>
            <w:r w:rsidRPr="00DB4962">
              <w:t>Печенье</w:t>
            </w:r>
          </w:p>
        </w:tc>
        <w:tc>
          <w:tcPr>
            <w:tcW w:w="1418" w:type="dxa"/>
          </w:tcPr>
          <w:p w:rsidR="00DB4962" w:rsidRPr="00DB4962" w:rsidRDefault="00DB4962">
            <w:pPr>
              <w:pStyle w:val="21"/>
            </w:pPr>
            <w:r w:rsidRPr="00DB4962">
              <w:t>19540,6</w:t>
            </w:r>
          </w:p>
        </w:tc>
        <w:tc>
          <w:tcPr>
            <w:tcW w:w="1842" w:type="dxa"/>
          </w:tcPr>
          <w:p w:rsidR="00DB4962" w:rsidRPr="00DB4962" w:rsidRDefault="00DB4962">
            <w:pPr>
              <w:pStyle w:val="21"/>
            </w:pPr>
            <w:r w:rsidRPr="00DB4962">
              <w:t>32179,8</w:t>
            </w:r>
          </w:p>
        </w:tc>
        <w:tc>
          <w:tcPr>
            <w:tcW w:w="1843" w:type="dxa"/>
          </w:tcPr>
          <w:p w:rsidR="00DB4962" w:rsidRPr="00DB4962" w:rsidRDefault="00DB4962">
            <w:pPr>
              <w:pStyle w:val="21"/>
            </w:pPr>
            <w:r w:rsidRPr="00DB4962">
              <w:t>+ 12659,2</w:t>
            </w:r>
          </w:p>
        </w:tc>
        <w:tc>
          <w:tcPr>
            <w:tcW w:w="1714" w:type="dxa"/>
          </w:tcPr>
          <w:p w:rsidR="00DB4962" w:rsidRPr="00DB4962" w:rsidRDefault="00DB4962">
            <w:pPr>
              <w:pStyle w:val="21"/>
            </w:pPr>
            <w:r w:rsidRPr="00DB4962">
              <w:t>165</w:t>
            </w:r>
          </w:p>
        </w:tc>
      </w:tr>
      <w:tr w:rsidR="00DB4962" w:rsidRPr="00DB4962">
        <w:trPr>
          <w:cantSplit/>
        </w:trPr>
        <w:tc>
          <w:tcPr>
            <w:tcW w:w="3033" w:type="dxa"/>
          </w:tcPr>
          <w:p w:rsidR="00DB4962" w:rsidRPr="00DB4962" w:rsidRDefault="00DB4962">
            <w:pPr>
              <w:pStyle w:val="21"/>
              <w:jc w:val="both"/>
            </w:pPr>
            <w:r w:rsidRPr="00DB4962">
              <w:t>Вафли</w:t>
            </w:r>
          </w:p>
        </w:tc>
        <w:tc>
          <w:tcPr>
            <w:tcW w:w="1418" w:type="dxa"/>
          </w:tcPr>
          <w:p w:rsidR="00DB4962" w:rsidRPr="00DB4962" w:rsidRDefault="00DB4962">
            <w:pPr>
              <w:pStyle w:val="21"/>
            </w:pPr>
            <w:r w:rsidRPr="00DB4962">
              <w:t>14785,1</w:t>
            </w:r>
          </w:p>
        </w:tc>
        <w:tc>
          <w:tcPr>
            <w:tcW w:w="1842" w:type="dxa"/>
          </w:tcPr>
          <w:p w:rsidR="00DB4962" w:rsidRPr="00DB4962" w:rsidRDefault="00DB4962">
            <w:pPr>
              <w:pStyle w:val="21"/>
            </w:pPr>
            <w:r w:rsidRPr="00DB4962">
              <w:t>15491,8</w:t>
            </w:r>
          </w:p>
        </w:tc>
        <w:tc>
          <w:tcPr>
            <w:tcW w:w="1843" w:type="dxa"/>
          </w:tcPr>
          <w:p w:rsidR="00DB4962" w:rsidRPr="00DB4962" w:rsidRDefault="00DB4962">
            <w:pPr>
              <w:pStyle w:val="21"/>
            </w:pPr>
            <w:r w:rsidRPr="00DB4962">
              <w:t>+ 706,8</w:t>
            </w:r>
          </w:p>
        </w:tc>
        <w:tc>
          <w:tcPr>
            <w:tcW w:w="1714" w:type="dxa"/>
          </w:tcPr>
          <w:p w:rsidR="00DB4962" w:rsidRPr="00DB4962" w:rsidRDefault="00DB4962">
            <w:pPr>
              <w:pStyle w:val="21"/>
            </w:pPr>
            <w:r w:rsidRPr="00DB4962">
              <w:t>105</w:t>
            </w:r>
          </w:p>
        </w:tc>
      </w:tr>
      <w:tr w:rsidR="00DB4962" w:rsidRPr="00DB4962">
        <w:trPr>
          <w:cantSplit/>
        </w:trPr>
        <w:tc>
          <w:tcPr>
            <w:tcW w:w="3033" w:type="dxa"/>
          </w:tcPr>
          <w:p w:rsidR="00DB4962" w:rsidRPr="00DB4962" w:rsidRDefault="00DB4962">
            <w:pPr>
              <w:pStyle w:val="21"/>
              <w:jc w:val="both"/>
            </w:pPr>
            <w:r w:rsidRPr="00DB4962">
              <w:t>Крекер</w:t>
            </w:r>
          </w:p>
        </w:tc>
        <w:tc>
          <w:tcPr>
            <w:tcW w:w="1418" w:type="dxa"/>
          </w:tcPr>
          <w:p w:rsidR="00DB4962" w:rsidRPr="00DB4962" w:rsidRDefault="00DB4962">
            <w:pPr>
              <w:pStyle w:val="21"/>
            </w:pPr>
            <w:r w:rsidRPr="00DB4962">
              <w:t>23252,2</w:t>
            </w:r>
          </w:p>
        </w:tc>
        <w:tc>
          <w:tcPr>
            <w:tcW w:w="1842" w:type="dxa"/>
          </w:tcPr>
          <w:p w:rsidR="00DB4962" w:rsidRPr="00DB4962" w:rsidRDefault="00DB4962">
            <w:pPr>
              <w:pStyle w:val="21"/>
            </w:pPr>
            <w:r w:rsidRPr="00DB4962">
              <w:t>42506,8</w:t>
            </w:r>
          </w:p>
        </w:tc>
        <w:tc>
          <w:tcPr>
            <w:tcW w:w="1843" w:type="dxa"/>
          </w:tcPr>
          <w:p w:rsidR="00DB4962" w:rsidRPr="00DB4962" w:rsidRDefault="00DB4962">
            <w:pPr>
              <w:pStyle w:val="21"/>
            </w:pPr>
            <w:r w:rsidRPr="00DB4962">
              <w:t>+ 19254,6</w:t>
            </w:r>
          </w:p>
        </w:tc>
        <w:tc>
          <w:tcPr>
            <w:tcW w:w="1714" w:type="dxa"/>
          </w:tcPr>
          <w:p w:rsidR="00DB4962" w:rsidRPr="00DB4962" w:rsidRDefault="00DB4962">
            <w:pPr>
              <w:pStyle w:val="21"/>
            </w:pPr>
            <w:r w:rsidRPr="00DB4962">
              <w:t>183</w:t>
            </w:r>
          </w:p>
        </w:tc>
      </w:tr>
      <w:tr w:rsidR="00DB4962" w:rsidRPr="00DB4962">
        <w:trPr>
          <w:cantSplit/>
        </w:trPr>
        <w:tc>
          <w:tcPr>
            <w:tcW w:w="3033" w:type="dxa"/>
          </w:tcPr>
          <w:p w:rsidR="00DB4962" w:rsidRPr="00DB4962" w:rsidRDefault="00DB4962">
            <w:pPr>
              <w:pStyle w:val="21"/>
              <w:jc w:val="both"/>
            </w:pPr>
            <w:r w:rsidRPr="00DB4962">
              <w:t>Итого</w:t>
            </w:r>
          </w:p>
        </w:tc>
        <w:tc>
          <w:tcPr>
            <w:tcW w:w="1418" w:type="dxa"/>
          </w:tcPr>
          <w:p w:rsidR="00DB4962" w:rsidRPr="00DB4962" w:rsidRDefault="00DB4962">
            <w:pPr>
              <w:pStyle w:val="21"/>
            </w:pPr>
            <w:r w:rsidRPr="00DB4962">
              <w:t>132528,0</w:t>
            </w:r>
          </w:p>
        </w:tc>
        <w:tc>
          <w:tcPr>
            <w:tcW w:w="1842" w:type="dxa"/>
          </w:tcPr>
          <w:p w:rsidR="00DB4962" w:rsidRPr="00DB4962" w:rsidRDefault="00DB4962">
            <w:pPr>
              <w:pStyle w:val="21"/>
            </w:pPr>
            <w:r w:rsidRPr="00DB4962">
              <w:t>172287,0</w:t>
            </w:r>
          </w:p>
        </w:tc>
        <w:tc>
          <w:tcPr>
            <w:tcW w:w="1843" w:type="dxa"/>
          </w:tcPr>
          <w:p w:rsidR="00DB4962" w:rsidRPr="00DB4962" w:rsidRDefault="00DB4962">
            <w:pPr>
              <w:pStyle w:val="21"/>
            </w:pPr>
            <w:r w:rsidRPr="00DB4962">
              <w:t>+ 39759,0</w:t>
            </w:r>
          </w:p>
        </w:tc>
        <w:tc>
          <w:tcPr>
            <w:tcW w:w="1714" w:type="dxa"/>
          </w:tcPr>
          <w:p w:rsidR="00DB4962" w:rsidRPr="00DB4962" w:rsidRDefault="00DB4962">
            <w:pPr>
              <w:pStyle w:val="21"/>
            </w:pPr>
            <w:r w:rsidRPr="00DB4962">
              <w:t>130</w:t>
            </w:r>
          </w:p>
        </w:tc>
      </w:tr>
    </w:tbl>
    <w:p w:rsidR="00DB4962" w:rsidRDefault="00DB4962">
      <w:pPr>
        <w:pStyle w:val="21"/>
        <w:spacing w:line="360" w:lineRule="auto"/>
        <w:ind w:firstLine="709"/>
        <w:jc w:val="both"/>
        <w:rPr>
          <w:sz w:val="28"/>
          <w:szCs w:val="28"/>
        </w:rPr>
      </w:pPr>
    </w:p>
    <w:p w:rsidR="00DB4962" w:rsidRDefault="00DB4962">
      <w:pPr>
        <w:pStyle w:val="21"/>
        <w:spacing w:line="360" w:lineRule="auto"/>
        <w:ind w:firstLine="709"/>
        <w:jc w:val="both"/>
      </w:pPr>
      <w:r>
        <w:t>Выпуск мучных изделий увеличился за счет перевыполнения плана по производству крекера на 919,3 тонн или на 19254,6 руб. Однако недовыполнение плана составило 505 тонн или 3,3 %.</w:t>
      </w:r>
    </w:p>
    <w:p w:rsidR="00DB4962" w:rsidRDefault="00DB4962">
      <w:pPr>
        <w:pStyle w:val="21"/>
        <w:spacing w:line="360" w:lineRule="auto"/>
        <w:ind w:firstLine="709"/>
        <w:jc w:val="both"/>
      </w:pPr>
      <w:r>
        <w:t>Отчет о выполнении плана производства является исходной информацией для анализа выполнения плана поставок (реализации). Целью анализа сбыта продукции является оценка сложившихся объемов продаж путем сравнения с установленными самостоятельно плановыми показателями, в динамике, оценка резервов для обеспечения роста сбыта товаров. Этот анализ начинается с исследования.</w:t>
      </w:r>
    </w:p>
    <w:p w:rsidR="00DB4962" w:rsidRDefault="00DB4962">
      <w:pPr>
        <w:pStyle w:val="21"/>
        <w:spacing w:line="360" w:lineRule="auto"/>
        <w:ind w:firstLine="709"/>
        <w:jc w:val="both"/>
        <w:rPr>
          <w:b/>
          <w:bCs/>
        </w:rPr>
      </w:pPr>
    </w:p>
    <w:p w:rsidR="00DB4962" w:rsidRDefault="00DB4962">
      <w:pPr>
        <w:pStyle w:val="21"/>
        <w:spacing w:line="360" w:lineRule="auto"/>
        <w:ind w:firstLine="709"/>
        <w:jc w:val="both"/>
        <w:rPr>
          <w:b/>
          <w:bCs/>
        </w:rPr>
        <w:sectPr w:rsidR="00DB4962">
          <w:pgSz w:w="11906" w:h="16838"/>
          <w:pgMar w:top="1418" w:right="567" w:bottom="1418" w:left="1701" w:header="0" w:footer="0" w:gutter="0"/>
          <w:cols w:space="708"/>
          <w:docGrid w:linePitch="360"/>
        </w:sectPr>
      </w:pPr>
    </w:p>
    <w:p w:rsidR="00DB4962" w:rsidRDefault="00DB4962">
      <w:pPr>
        <w:pStyle w:val="21"/>
        <w:spacing w:line="360" w:lineRule="auto"/>
        <w:ind w:left="12240" w:firstLine="709"/>
        <w:jc w:val="both"/>
      </w:pPr>
      <w:r>
        <w:lastRenderedPageBreak/>
        <w:t xml:space="preserve">Таблица </w:t>
      </w:r>
    </w:p>
    <w:p w:rsidR="00DB4962" w:rsidRDefault="00DB4962">
      <w:pPr>
        <w:pStyle w:val="21"/>
        <w:spacing w:line="360" w:lineRule="auto"/>
      </w:pPr>
      <w:r>
        <w:t>Выполнение плана реализации продукции ОАО "Акконд" за 1998 год (тонн, тыс. руб.)</w:t>
      </w:r>
    </w:p>
    <w:tbl>
      <w:tblPr>
        <w:tblW w:w="1422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96"/>
        <w:gridCol w:w="993"/>
        <w:gridCol w:w="1134"/>
        <w:gridCol w:w="850"/>
        <w:gridCol w:w="1134"/>
        <w:gridCol w:w="992"/>
        <w:gridCol w:w="1134"/>
        <w:gridCol w:w="1134"/>
        <w:gridCol w:w="1134"/>
        <w:gridCol w:w="1276"/>
        <w:gridCol w:w="1134"/>
        <w:gridCol w:w="1009"/>
      </w:tblGrid>
      <w:tr w:rsidR="00DB4962" w:rsidRPr="00DB4962">
        <w:trPr>
          <w:cantSplit/>
        </w:trPr>
        <w:tc>
          <w:tcPr>
            <w:tcW w:w="2296" w:type="dxa"/>
            <w:vMerge w:val="restart"/>
          </w:tcPr>
          <w:p w:rsidR="00DB4962" w:rsidRPr="00DB4962" w:rsidRDefault="00DB4962">
            <w:pPr>
              <w:pStyle w:val="21"/>
              <w:jc w:val="both"/>
              <w:rPr>
                <w:sz w:val="20"/>
                <w:szCs w:val="20"/>
              </w:rPr>
            </w:pPr>
          </w:p>
          <w:p w:rsidR="00DB4962" w:rsidRPr="00DB4962" w:rsidRDefault="00DB4962">
            <w:pPr>
              <w:pStyle w:val="21"/>
              <w:rPr>
                <w:sz w:val="20"/>
                <w:szCs w:val="20"/>
              </w:rPr>
            </w:pPr>
            <w:r w:rsidRPr="00DB4962">
              <w:rPr>
                <w:sz w:val="20"/>
                <w:szCs w:val="20"/>
              </w:rPr>
              <w:t>Наименование</w:t>
            </w:r>
          </w:p>
        </w:tc>
        <w:tc>
          <w:tcPr>
            <w:tcW w:w="993" w:type="dxa"/>
            <w:vMerge w:val="restart"/>
          </w:tcPr>
          <w:p w:rsidR="00DB4962" w:rsidRPr="00DB4962" w:rsidRDefault="00DB4962">
            <w:pPr>
              <w:pStyle w:val="21"/>
              <w:rPr>
                <w:sz w:val="20"/>
                <w:szCs w:val="20"/>
              </w:rPr>
            </w:pPr>
            <w:r w:rsidRPr="00DB4962">
              <w:rPr>
                <w:sz w:val="20"/>
                <w:szCs w:val="20"/>
              </w:rPr>
              <w:t>Факт за 1997 г.</w:t>
            </w:r>
          </w:p>
          <w:p w:rsidR="00DB4962" w:rsidRPr="00DB4962" w:rsidRDefault="00DB4962">
            <w:pPr>
              <w:pStyle w:val="21"/>
              <w:rPr>
                <w:sz w:val="20"/>
                <w:szCs w:val="20"/>
              </w:rPr>
            </w:pPr>
            <w:r w:rsidRPr="00DB4962">
              <w:rPr>
                <w:sz w:val="20"/>
                <w:szCs w:val="20"/>
              </w:rPr>
              <w:t>(тонн)</w:t>
            </w:r>
          </w:p>
        </w:tc>
        <w:tc>
          <w:tcPr>
            <w:tcW w:w="1134" w:type="dxa"/>
            <w:vMerge w:val="restart"/>
          </w:tcPr>
          <w:p w:rsidR="00DB4962" w:rsidRPr="00DB4962" w:rsidRDefault="00DB4962">
            <w:pPr>
              <w:pStyle w:val="21"/>
              <w:rPr>
                <w:sz w:val="20"/>
                <w:szCs w:val="20"/>
              </w:rPr>
            </w:pPr>
            <w:r w:rsidRPr="00DB4962">
              <w:rPr>
                <w:sz w:val="20"/>
                <w:szCs w:val="20"/>
              </w:rPr>
              <w:t>на сумму за 1997 г.</w:t>
            </w:r>
          </w:p>
          <w:p w:rsidR="00DB4962" w:rsidRPr="00DB4962" w:rsidRDefault="00DB4962">
            <w:pPr>
              <w:pStyle w:val="21"/>
              <w:rPr>
                <w:sz w:val="20"/>
                <w:szCs w:val="20"/>
              </w:rPr>
            </w:pPr>
            <w:r w:rsidRPr="00DB4962">
              <w:rPr>
                <w:sz w:val="20"/>
                <w:szCs w:val="20"/>
              </w:rPr>
              <w:t>(тыс.руб.)</w:t>
            </w:r>
          </w:p>
        </w:tc>
        <w:tc>
          <w:tcPr>
            <w:tcW w:w="2976" w:type="dxa"/>
            <w:gridSpan w:val="3"/>
          </w:tcPr>
          <w:p w:rsidR="00DB4962" w:rsidRPr="00DB4962" w:rsidRDefault="00DB4962">
            <w:pPr>
              <w:pStyle w:val="21"/>
              <w:rPr>
                <w:sz w:val="20"/>
                <w:szCs w:val="20"/>
              </w:rPr>
            </w:pPr>
            <w:r w:rsidRPr="00DB4962">
              <w:rPr>
                <w:sz w:val="20"/>
                <w:szCs w:val="20"/>
              </w:rPr>
              <w:t>Отчетный год</w:t>
            </w:r>
          </w:p>
        </w:tc>
        <w:tc>
          <w:tcPr>
            <w:tcW w:w="1134" w:type="dxa"/>
            <w:vMerge w:val="restart"/>
          </w:tcPr>
          <w:p w:rsidR="00DB4962" w:rsidRPr="00DB4962" w:rsidRDefault="00DB4962">
            <w:pPr>
              <w:pStyle w:val="21"/>
              <w:rPr>
                <w:sz w:val="20"/>
                <w:szCs w:val="20"/>
              </w:rPr>
            </w:pPr>
            <w:r w:rsidRPr="00DB4962">
              <w:rPr>
                <w:sz w:val="20"/>
                <w:szCs w:val="20"/>
              </w:rPr>
              <w:t>на сумму за 1998 г. тыс. руб.</w:t>
            </w:r>
          </w:p>
        </w:tc>
        <w:tc>
          <w:tcPr>
            <w:tcW w:w="3544" w:type="dxa"/>
            <w:gridSpan w:val="3"/>
          </w:tcPr>
          <w:p w:rsidR="00DB4962" w:rsidRPr="00DB4962" w:rsidRDefault="00DB4962">
            <w:pPr>
              <w:pStyle w:val="21"/>
              <w:rPr>
                <w:sz w:val="20"/>
                <w:szCs w:val="20"/>
              </w:rPr>
            </w:pPr>
            <w:r w:rsidRPr="00DB4962">
              <w:rPr>
                <w:sz w:val="20"/>
                <w:szCs w:val="20"/>
              </w:rPr>
              <w:t xml:space="preserve">Отклонение </w:t>
            </w:r>
          </w:p>
        </w:tc>
        <w:tc>
          <w:tcPr>
            <w:tcW w:w="1134" w:type="dxa"/>
            <w:vMerge w:val="restart"/>
          </w:tcPr>
          <w:p w:rsidR="00DB4962" w:rsidRPr="00DB4962" w:rsidRDefault="00DB4962">
            <w:pPr>
              <w:pStyle w:val="21"/>
              <w:rPr>
                <w:sz w:val="20"/>
                <w:szCs w:val="20"/>
              </w:rPr>
            </w:pPr>
            <w:r w:rsidRPr="00DB4962">
              <w:rPr>
                <w:sz w:val="20"/>
                <w:szCs w:val="20"/>
              </w:rPr>
              <w:t>доля в об-щем объе-ме реали-зации</w:t>
            </w:r>
          </w:p>
        </w:tc>
        <w:tc>
          <w:tcPr>
            <w:tcW w:w="1009" w:type="dxa"/>
            <w:vMerge w:val="restart"/>
          </w:tcPr>
          <w:p w:rsidR="00DB4962" w:rsidRPr="00DB4962" w:rsidRDefault="00DB4962">
            <w:pPr>
              <w:pStyle w:val="21"/>
              <w:rPr>
                <w:sz w:val="20"/>
                <w:szCs w:val="20"/>
              </w:rPr>
            </w:pPr>
            <w:r w:rsidRPr="00DB4962">
              <w:rPr>
                <w:sz w:val="20"/>
                <w:szCs w:val="20"/>
              </w:rPr>
              <w:t>в % к прошлому году</w:t>
            </w:r>
          </w:p>
        </w:tc>
      </w:tr>
      <w:tr w:rsidR="00DB4962" w:rsidRPr="00DB4962">
        <w:trPr>
          <w:cantSplit/>
        </w:trPr>
        <w:tc>
          <w:tcPr>
            <w:tcW w:w="2296" w:type="dxa"/>
            <w:vMerge/>
          </w:tcPr>
          <w:p w:rsidR="00DB4962" w:rsidRPr="00DB4962" w:rsidRDefault="00DB4962">
            <w:pPr>
              <w:pStyle w:val="21"/>
              <w:jc w:val="both"/>
              <w:rPr>
                <w:sz w:val="20"/>
                <w:szCs w:val="20"/>
              </w:rPr>
            </w:pPr>
          </w:p>
        </w:tc>
        <w:tc>
          <w:tcPr>
            <w:tcW w:w="993" w:type="dxa"/>
            <w:vMerge/>
          </w:tcPr>
          <w:p w:rsidR="00DB4962" w:rsidRPr="00DB4962" w:rsidRDefault="00DB4962">
            <w:pPr>
              <w:pStyle w:val="21"/>
              <w:jc w:val="both"/>
              <w:rPr>
                <w:sz w:val="20"/>
                <w:szCs w:val="20"/>
              </w:rPr>
            </w:pPr>
          </w:p>
        </w:tc>
        <w:tc>
          <w:tcPr>
            <w:tcW w:w="1134" w:type="dxa"/>
            <w:vMerge/>
          </w:tcPr>
          <w:p w:rsidR="00DB4962" w:rsidRPr="00DB4962" w:rsidRDefault="00DB4962">
            <w:pPr>
              <w:pStyle w:val="21"/>
              <w:jc w:val="both"/>
              <w:rPr>
                <w:sz w:val="20"/>
                <w:szCs w:val="20"/>
              </w:rPr>
            </w:pPr>
          </w:p>
        </w:tc>
        <w:tc>
          <w:tcPr>
            <w:tcW w:w="850" w:type="dxa"/>
          </w:tcPr>
          <w:p w:rsidR="00DB4962" w:rsidRPr="00DB4962" w:rsidRDefault="00DB4962">
            <w:pPr>
              <w:pStyle w:val="21"/>
              <w:jc w:val="both"/>
              <w:rPr>
                <w:sz w:val="20"/>
                <w:szCs w:val="20"/>
              </w:rPr>
            </w:pPr>
          </w:p>
          <w:p w:rsidR="00DB4962" w:rsidRPr="00DB4962" w:rsidRDefault="00DB4962">
            <w:pPr>
              <w:pStyle w:val="21"/>
              <w:rPr>
                <w:sz w:val="20"/>
                <w:szCs w:val="20"/>
              </w:rPr>
            </w:pPr>
            <w:r w:rsidRPr="00DB4962">
              <w:rPr>
                <w:sz w:val="20"/>
                <w:szCs w:val="20"/>
              </w:rPr>
              <w:t>План</w:t>
            </w:r>
          </w:p>
        </w:tc>
        <w:tc>
          <w:tcPr>
            <w:tcW w:w="1134" w:type="dxa"/>
          </w:tcPr>
          <w:p w:rsidR="00DB4962" w:rsidRPr="00DB4962" w:rsidRDefault="00DB4962">
            <w:pPr>
              <w:pStyle w:val="21"/>
              <w:jc w:val="both"/>
              <w:rPr>
                <w:sz w:val="20"/>
                <w:szCs w:val="20"/>
              </w:rPr>
            </w:pPr>
          </w:p>
          <w:p w:rsidR="00DB4962" w:rsidRPr="00DB4962" w:rsidRDefault="00DB4962">
            <w:pPr>
              <w:pStyle w:val="21"/>
              <w:rPr>
                <w:sz w:val="20"/>
                <w:szCs w:val="20"/>
              </w:rPr>
            </w:pPr>
            <w:r w:rsidRPr="00DB4962">
              <w:rPr>
                <w:sz w:val="20"/>
                <w:szCs w:val="20"/>
              </w:rPr>
              <w:t>Факт</w:t>
            </w:r>
          </w:p>
        </w:tc>
        <w:tc>
          <w:tcPr>
            <w:tcW w:w="992" w:type="dxa"/>
          </w:tcPr>
          <w:p w:rsidR="00DB4962" w:rsidRPr="00DB4962" w:rsidRDefault="00DB4962">
            <w:pPr>
              <w:pStyle w:val="21"/>
              <w:rPr>
                <w:sz w:val="20"/>
                <w:szCs w:val="20"/>
              </w:rPr>
            </w:pPr>
            <w:r w:rsidRPr="00DB4962">
              <w:rPr>
                <w:sz w:val="20"/>
                <w:szCs w:val="20"/>
              </w:rPr>
              <w:t>% выпол-нения плана</w:t>
            </w:r>
          </w:p>
        </w:tc>
        <w:tc>
          <w:tcPr>
            <w:tcW w:w="1134" w:type="dxa"/>
            <w:vMerge/>
          </w:tcPr>
          <w:p w:rsidR="00DB4962" w:rsidRPr="00DB4962" w:rsidRDefault="00DB4962">
            <w:pPr>
              <w:pStyle w:val="21"/>
              <w:jc w:val="both"/>
              <w:rPr>
                <w:sz w:val="20"/>
                <w:szCs w:val="20"/>
              </w:rPr>
            </w:pPr>
          </w:p>
        </w:tc>
        <w:tc>
          <w:tcPr>
            <w:tcW w:w="1134" w:type="dxa"/>
          </w:tcPr>
          <w:p w:rsidR="00DB4962" w:rsidRPr="00DB4962" w:rsidRDefault="00DB4962">
            <w:pPr>
              <w:pStyle w:val="21"/>
              <w:rPr>
                <w:sz w:val="20"/>
                <w:szCs w:val="20"/>
              </w:rPr>
            </w:pPr>
            <w:r w:rsidRPr="00DB4962">
              <w:rPr>
                <w:sz w:val="20"/>
                <w:szCs w:val="20"/>
              </w:rPr>
              <w:t>от плана</w:t>
            </w:r>
          </w:p>
          <w:p w:rsidR="00DB4962" w:rsidRPr="00DB4962" w:rsidRDefault="00DB4962">
            <w:pPr>
              <w:pStyle w:val="21"/>
              <w:rPr>
                <w:sz w:val="20"/>
                <w:szCs w:val="20"/>
              </w:rPr>
            </w:pPr>
            <w:r w:rsidRPr="00DB4962">
              <w:rPr>
                <w:sz w:val="20"/>
                <w:szCs w:val="20"/>
              </w:rPr>
              <w:t>( + ; - )</w:t>
            </w:r>
          </w:p>
        </w:tc>
        <w:tc>
          <w:tcPr>
            <w:tcW w:w="1134" w:type="dxa"/>
          </w:tcPr>
          <w:p w:rsidR="00DB4962" w:rsidRPr="00DB4962" w:rsidRDefault="00DB4962">
            <w:pPr>
              <w:pStyle w:val="21"/>
              <w:rPr>
                <w:sz w:val="20"/>
                <w:szCs w:val="20"/>
              </w:rPr>
            </w:pPr>
            <w:r w:rsidRPr="00DB4962">
              <w:rPr>
                <w:sz w:val="20"/>
                <w:szCs w:val="20"/>
              </w:rPr>
              <w:t>от прош-лого года</w:t>
            </w:r>
          </w:p>
          <w:p w:rsidR="00DB4962" w:rsidRPr="00DB4962" w:rsidRDefault="00DB4962">
            <w:pPr>
              <w:pStyle w:val="21"/>
              <w:rPr>
                <w:sz w:val="20"/>
                <w:szCs w:val="20"/>
              </w:rPr>
            </w:pPr>
            <w:r w:rsidRPr="00DB4962">
              <w:rPr>
                <w:sz w:val="20"/>
                <w:szCs w:val="20"/>
              </w:rPr>
              <w:t>( + ; - )</w:t>
            </w:r>
          </w:p>
        </w:tc>
        <w:tc>
          <w:tcPr>
            <w:tcW w:w="1276" w:type="dxa"/>
          </w:tcPr>
          <w:p w:rsidR="00DB4962" w:rsidRPr="00DB4962" w:rsidRDefault="00DB4962">
            <w:pPr>
              <w:pStyle w:val="21"/>
              <w:rPr>
                <w:sz w:val="20"/>
                <w:szCs w:val="20"/>
              </w:rPr>
            </w:pPr>
            <w:r w:rsidRPr="00DB4962">
              <w:rPr>
                <w:sz w:val="20"/>
                <w:szCs w:val="20"/>
              </w:rPr>
              <w:t>на сумму</w:t>
            </w:r>
          </w:p>
          <w:p w:rsidR="00DB4962" w:rsidRPr="00DB4962" w:rsidRDefault="00DB4962">
            <w:pPr>
              <w:pStyle w:val="21"/>
              <w:rPr>
                <w:sz w:val="20"/>
                <w:szCs w:val="20"/>
              </w:rPr>
            </w:pPr>
            <w:r w:rsidRPr="00DB4962">
              <w:rPr>
                <w:sz w:val="20"/>
                <w:szCs w:val="20"/>
              </w:rPr>
              <w:t>реализации</w:t>
            </w:r>
          </w:p>
          <w:p w:rsidR="00DB4962" w:rsidRPr="00DB4962" w:rsidRDefault="00DB4962">
            <w:pPr>
              <w:pStyle w:val="21"/>
              <w:rPr>
                <w:sz w:val="20"/>
                <w:szCs w:val="20"/>
              </w:rPr>
            </w:pPr>
            <w:r w:rsidRPr="00DB4962">
              <w:rPr>
                <w:sz w:val="20"/>
                <w:szCs w:val="20"/>
              </w:rPr>
              <w:t>( + ; - )</w:t>
            </w:r>
          </w:p>
        </w:tc>
        <w:tc>
          <w:tcPr>
            <w:tcW w:w="1134" w:type="dxa"/>
            <w:vMerge/>
          </w:tcPr>
          <w:p w:rsidR="00DB4962" w:rsidRPr="00DB4962" w:rsidRDefault="00DB4962">
            <w:pPr>
              <w:pStyle w:val="21"/>
              <w:spacing w:before="120" w:after="120"/>
              <w:jc w:val="both"/>
              <w:rPr>
                <w:sz w:val="20"/>
                <w:szCs w:val="20"/>
              </w:rPr>
            </w:pPr>
          </w:p>
        </w:tc>
        <w:tc>
          <w:tcPr>
            <w:tcW w:w="1009" w:type="dxa"/>
            <w:vMerge/>
          </w:tcPr>
          <w:p w:rsidR="00DB4962" w:rsidRPr="00DB4962" w:rsidRDefault="00DB4962">
            <w:pPr>
              <w:pStyle w:val="21"/>
              <w:spacing w:before="120" w:after="120"/>
              <w:jc w:val="both"/>
              <w:rPr>
                <w:sz w:val="20"/>
                <w:szCs w:val="20"/>
              </w:rPr>
            </w:pPr>
          </w:p>
        </w:tc>
      </w:tr>
      <w:tr w:rsidR="00DB4962" w:rsidRPr="00DB4962">
        <w:trPr>
          <w:cantSplit/>
        </w:trPr>
        <w:tc>
          <w:tcPr>
            <w:tcW w:w="2296" w:type="dxa"/>
          </w:tcPr>
          <w:p w:rsidR="00DB4962" w:rsidRPr="00DB4962" w:rsidRDefault="00DB4962">
            <w:pPr>
              <w:pStyle w:val="21"/>
              <w:spacing w:before="120" w:after="120"/>
              <w:jc w:val="both"/>
              <w:rPr>
                <w:sz w:val="20"/>
                <w:szCs w:val="20"/>
              </w:rPr>
            </w:pPr>
            <w:r w:rsidRPr="00DB4962">
              <w:rPr>
                <w:sz w:val="20"/>
                <w:szCs w:val="20"/>
              </w:rPr>
              <w:t>Всего кондитерских изделий</w:t>
            </w:r>
          </w:p>
        </w:tc>
        <w:tc>
          <w:tcPr>
            <w:tcW w:w="993" w:type="dxa"/>
          </w:tcPr>
          <w:p w:rsidR="00DB4962" w:rsidRPr="00DB4962" w:rsidRDefault="00DB4962">
            <w:pPr>
              <w:pStyle w:val="21"/>
              <w:spacing w:after="120"/>
              <w:jc w:val="right"/>
              <w:rPr>
                <w:sz w:val="20"/>
                <w:szCs w:val="20"/>
              </w:rPr>
            </w:pPr>
          </w:p>
          <w:p w:rsidR="00DB4962" w:rsidRPr="00DB4962" w:rsidRDefault="00DB4962">
            <w:pPr>
              <w:pStyle w:val="21"/>
              <w:spacing w:after="120"/>
              <w:jc w:val="right"/>
              <w:rPr>
                <w:sz w:val="20"/>
                <w:szCs w:val="20"/>
              </w:rPr>
            </w:pPr>
            <w:r w:rsidRPr="00DB4962">
              <w:rPr>
                <w:sz w:val="20"/>
                <w:szCs w:val="20"/>
              </w:rPr>
              <w:t>13901,24</w:t>
            </w:r>
          </w:p>
        </w:tc>
        <w:tc>
          <w:tcPr>
            <w:tcW w:w="1134" w:type="dxa"/>
          </w:tcPr>
          <w:p w:rsidR="00DB4962" w:rsidRPr="00DB4962" w:rsidRDefault="00DB4962">
            <w:pPr>
              <w:pStyle w:val="21"/>
              <w:spacing w:after="120"/>
              <w:jc w:val="right"/>
              <w:rPr>
                <w:sz w:val="20"/>
                <w:szCs w:val="20"/>
              </w:rPr>
            </w:pPr>
          </w:p>
          <w:p w:rsidR="00DB4962" w:rsidRPr="00DB4962" w:rsidRDefault="00DB4962">
            <w:pPr>
              <w:pStyle w:val="21"/>
              <w:spacing w:after="120"/>
              <w:jc w:val="right"/>
              <w:rPr>
                <w:sz w:val="20"/>
                <w:szCs w:val="20"/>
              </w:rPr>
            </w:pPr>
            <w:r w:rsidRPr="00DB4962">
              <w:rPr>
                <w:sz w:val="20"/>
                <w:szCs w:val="20"/>
              </w:rPr>
              <w:t>168343</w:t>
            </w:r>
          </w:p>
        </w:tc>
        <w:tc>
          <w:tcPr>
            <w:tcW w:w="850" w:type="dxa"/>
          </w:tcPr>
          <w:p w:rsidR="00DB4962" w:rsidRPr="00DB4962" w:rsidRDefault="00DB4962">
            <w:pPr>
              <w:pStyle w:val="21"/>
              <w:spacing w:after="120"/>
              <w:jc w:val="right"/>
              <w:rPr>
                <w:sz w:val="20"/>
                <w:szCs w:val="20"/>
              </w:rPr>
            </w:pPr>
          </w:p>
          <w:p w:rsidR="00DB4962" w:rsidRPr="00DB4962" w:rsidRDefault="00DB4962">
            <w:pPr>
              <w:pStyle w:val="21"/>
              <w:spacing w:after="120"/>
              <w:jc w:val="right"/>
              <w:rPr>
                <w:sz w:val="20"/>
                <w:szCs w:val="20"/>
              </w:rPr>
            </w:pPr>
            <w:r w:rsidRPr="00DB4962">
              <w:rPr>
                <w:sz w:val="20"/>
                <w:szCs w:val="20"/>
              </w:rPr>
              <w:t>15520,0</w:t>
            </w:r>
          </w:p>
        </w:tc>
        <w:tc>
          <w:tcPr>
            <w:tcW w:w="1134" w:type="dxa"/>
          </w:tcPr>
          <w:p w:rsidR="00DB4962" w:rsidRPr="00DB4962" w:rsidRDefault="00DB4962">
            <w:pPr>
              <w:pStyle w:val="21"/>
              <w:spacing w:after="120"/>
              <w:jc w:val="right"/>
              <w:rPr>
                <w:sz w:val="20"/>
                <w:szCs w:val="20"/>
              </w:rPr>
            </w:pPr>
          </w:p>
          <w:p w:rsidR="00DB4962" w:rsidRPr="00DB4962" w:rsidRDefault="00DB4962">
            <w:pPr>
              <w:pStyle w:val="21"/>
              <w:spacing w:after="120"/>
              <w:jc w:val="right"/>
              <w:rPr>
                <w:sz w:val="20"/>
                <w:szCs w:val="20"/>
              </w:rPr>
            </w:pPr>
            <w:r w:rsidRPr="00DB4962">
              <w:rPr>
                <w:sz w:val="20"/>
                <w:szCs w:val="20"/>
              </w:rPr>
              <w:t>15197,89</w:t>
            </w:r>
          </w:p>
        </w:tc>
        <w:tc>
          <w:tcPr>
            <w:tcW w:w="992" w:type="dxa"/>
          </w:tcPr>
          <w:p w:rsidR="00DB4962" w:rsidRPr="00DB4962" w:rsidRDefault="00DB4962">
            <w:pPr>
              <w:pStyle w:val="21"/>
              <w:spacing w:after="120"/>
              <w:rPr>
                <w:sz w:val="20"/>
                <w:szCs w:val="20"/>
              </w:rPr>
            </w:pPr>
          </w:p>
          <w:p w:rsidR="00DB4962" w:rsidRPr="00DB4962" w:rsidRDefault="00DB4962">
            <w:pPr>
              <w:pStyle w:val="21"/>
              <w:spacing w:after="120"/>
              <w:rPr>
                <w:sz w:val="20"/>
                <w:szCs w:val="20"/>
              </w:rPr>
            </w:pPr>
            <w:r w:rsidRPr="00DB4962">
              <w:rPr>
                <w:sz w:val="20"/>
                <w:szCs w:val="20"/>
              </w:rPr>
              <w:t>98</w:t>
            </w:r>
          </w:p>
        </w:tc>
        <w:tc>
          <w:tcPr>
            <w:tcW w:w="1134" w:type="dxa"/>
          </w:tcPr>
          <w:p w:rsidR="00DB4962" w:rsidRPr="00DB4962" w:rsidRDefault="00DB4962">
            <w:pPr>
              <w:pStyle w:val="21"/>
              <w:spacing w:after="120"/>
              <w:jc w:val="right"/>
              <w:rPr>
                <w:sz w:val="20"/>
                <w:szCs w:val="20"/>
              </w:rPr>
            </w:pPr>
          </w:p>
          <w:p w:rsidR="00DB4962" w:rsidRPr="00DB4962" w:rsidRDefault="00DB4962">
            <w:pPr>
              <w:pStyle w:val="21"/>
              <w:spacing w:after="120"/>
              <w:jc w:val="right"/>
              <w:rPr>
                <w:sz w:val="20"/>
                <w:szCs w:val="20"/>
              </w:rPr>
            </w:pPr>
            <w:r w:rsidRPr="00DB4962">
              <w:rPr>
                <w:sz w:val="20"/>
                <w:szCs w:val="20"/>
              </w:rPr>
              <w:t>202550</w:t>
            </w:r>
          </w:p>
        </w:tc>
        <w:tc>
          <w:tcPr>
            <w:tcW w:w="1134" w:type="dxa"/>
          </w:tcPr>
          <w:p w:rsidR="00DB4962" w:rsidRPr="00DB4962" w:rsidRDefault="00DB4962">
            <w:pPr>
              <w:pStyle w:val="21"/>
              <w:spacing w:after="120"/>
              <w:jc w:val="right"/>
              <w:rPr>
                <w:sz w:val="20"/>
                <w:szCs w:val="20"/>
              </w:rPr>
            </w:pPr>
          </w:p>
          <w:p w:rsidR="00DB4962" w:rsidRPr="00DB4962" w:rsidRDefault="00DB4962">
            <w:pPr>
              <w:pStyle w:val="21"/>
              <w:spacing w:after="120"/>
              <w:jc w:val="right"/>
              <w:rPr>
                <w:sz w:val="20"/>
                <w:szCs w:val="20"/>
              </w:rPr>
            </w:pPr>
            <w:r w:rsidRPr="00DB4962">
              <w:rPr>
                <w:sz w:val="20"/>
                <w:szCs w:val="20"/>
              </w:rPr>
              <w:t>- 322,11</w:t>
            </w:r>
          </w:p>
        </w:tc>
        <w:tc>
          <w:tcPr>
            <w:tcW w:w="1134" w:type="dxa"/>
          </w:tcPr>
          <w:p w:rsidR="00DB4962" w:rsidRPr="00DB4962" w:rsidRDefault="00DB4962">
            <w:pPr>
              <w:pStyle w:val="21"/>
              <w:spacing w:after="120"/>
              <w:jc w:val="right"/>
              <w:rPr>
                <w:sz w:val="20"/>
                <w:szCs w:val="20"/>
              </w:rPr>
            </w:pPr>
          </w:p>
          <w:p w:rsidR="00DB4962" w:rsidRPr="00DB4962" w:rsidRDefault="00DB4962">
            <w:pPr>
              <w:pStyle w:val="21"/>
              <w:spacing w:after="120"/>
              <w:jc w:val="right"/>
              <w:rPr>
                <w:sz w:val="20"/>
                <w:szCs w:val="20"/>
              </w:rPr>
            </w:pPr>
            <w:r w:rsidRPr="00DB4962">
              <w:rPr>
                <w:sz w:val="20"/>
                <w:szCs w:val="20"/>
              </w:rPr>
              <w:t>+ 1296,65</w:t>
            </w:r>
          </w:p>
        </w:tc>
        <w:tc>
          <w:tcPr>
            <w:tcW w:w="1276" w:type="dxa"/>
          </w:tcPr>
          <w:p w:rsidR="00DB4962" w:rsidRPr="00DB4962" w:rsidRDefault="00DB4962">
            <w:pPr>
              <w:pStyle w:val="21"/>
              <w:spacing w:after="120"/>
              <w:jc w:val="right"/>
              <w:rPr>
                <w:sz w:val="20"/>
                <w:szCs w:val="20"/>
              </w:rPr>
            </w:pPr>
          </w:p>
          <w:p w:rsidR="00DB4962" w:rsidRPr="00DB4962" w:rsidRDefault="00DB4962">
            <w:pPr>
              <w:pStyle w:val="21"/>
              <w:spacing w:after="120"/>
              <w:jc w:val="right"/>
              <w:rPr>
                <w:sz w:val="20"/>
                <w:szCs w:val="20"/>
              </w:rPr>
            </w:pPr>
            <w:r w:rsidRPr="00DB4962">
              <w:rPr>
                <w:sz w:val="20"/>
                <w:szCs w:val="20"/>
              </w:rPr>
              <w:t>+ 34207</w:t>
            </w:r>
          </w:p>
        </w:tc>
        <w:tc>
          <w:tcPr>
            <w:tcW w:w="1134" w:type="dxa"/>
          </w:tcPr>
          <w:p w:rsidR="00DB4962" w:rsidRPr="00DB4962" w:rsidRDefault="00DB4962">
            <w:pPr>
              <w:pStyle w:val="21"/>
              <w:spacing w:after="120"/>
              <w:rPr>
                <w:sz w:val="20"/>
                <w:szCs w:val="20"/>
              </w:rPr>
            </w:pPr>
          </w:p>
          <w:p w:rsidR="00DB4962" w:rsidRPr="00DB4962" w:rsidRDefault="00DB4962">
            <w:pPr>
              <w:pStyle w:val="21"/>
              <w:spacing w:after="120"/>
              <w:rPr>
                <w:sz w:val="20"/>
                <w:szCs w:val="20"/>
              </w:rPr>
            </w:pPr>
            <w:r w:rsidRPr="00DB4962">
              <w:rPr>
                <w:sz w:val="20"/>
                <w:szCs w:val="20"/>
              </w:rPr>
              <w:t>100</w:t>
            </w:r>
          </w:p>
        </w:tc>
        <w:tc>
          <w:tcPr>
            <w:tcW w:w="1009" w:type="dxa"/>
          </w:tcPr>
          <w:p w:rsidR="00DB4962" w:rsidRPr="00DB4962" w:rsidRDefault="00DB4962">
            <w:pPr>
              <w:pStyle w:val="21"/>
              <w:spacing w:after="120"/>
              <w:rPr>
                <w:sz w:val="20"/>
                <w:szCs w:val="20"/>
              </w:rPr>
            </w:pPr>
          </w:p>
          <w:p w:rsidR="00DB4962" w:rsidRPr="00DB4962" w:rsidRDefault="00DB4962">
            <w:pPr>
              <w:pStyle w:val="21"/>
              <w:spacing w:after="120"/>
              <w:rPr>
                <w:sz w:val="20"/>
                <w:szCs w:val="20"/>
              </w:rPr>
            </w:pPr>
            <w:r w:rsidRPr="00DB4962">
              <w:rPr>
                <w:sz w:val="20"/>
                <w:szCs w:val="20"/>
              </w:rPr>
              <w:t>120</w:t>
            </w:r>
          </w:p>
        </w:tc>
      </w:tr>
      <w:tr w:rsidR="00DB4962" w:rsidRPr="00DB4962">
        <w:trPr>
          <w:cantSplit/>
        </w:trPr>
        <w:tc>
          <w:tcPr>
            <w:tcW w:w="2296" w:type="dxa"/>
          </w:tcPr>
          <w:p w:rsidR="00DB4962" w:rsidRPr="00DB4962" w:rsidRDefault="00DB4962">
            <w:pPr>
              <w:pStyle w:val="21"/>
              <w:spacing w:before="120" w:after="120"/>
              <w:jc w:val="both"/>
              <w:rPr>
                <w:sz w:val="20"/>
                <w:szCs w:val="20"/>
              </w:rPr>
            </w:pPr>
            <w:r w:rsidRPr="00DB4962">
              <w:rPr>
                <w:sz w:val="20"/>
                <w:szCs w:val="20"/>
              </w:rPr>
              <w:t>Из них: сахаристых</w:t>
            </w:r>
          </w:p>
        </w:tc>
        <w:tc>
          <w:tcPr>
            <w:tcW w:w="993" w:type="dxa"/>
          </w:tcPr>
          <w:p w:rsidR="00DB4962" w:rsidRPr="00DB4962" w:rsidRDefault="00DB4962">
            <w:pPr>
              <w:pStyle w:val="21"/>
              <w:spacing w:before="120" w:after="120"/>
              <w:jc w:val="right"/>
              <w:rPr>
                <w:sz w:val="20"/>
                <w:szCs w:val="20"/>
              </w:rPr>
            </w:pPr>
            <w:r w:rsidRPr="00DB4962">
              <w:rPr>
                <w:sz w:val="20"/>
                <w:szCs w:val="20"/>
              </w:rPr>
              <w:t>7397,84</w:t>
            </w:r>
          </w:p>
        </w:tc>
        <w:tc>
          <w:tcPr>
            <w:tcW w:w="1134" w:type="dxa"/>
          </w:tcPr>
          <w:p w:rsidR="00DB4962" w:rsidRPr="00DB4962" w:rsidRDefault="00DB4962">
            <w:pPr>
              <w:pStyle w:val="21"/>
              <w:spacing w:before="120" w:after="120"/>
              <w:jc w:val="right"/>
              <w:rPr>
                <w:sz w:val="20"/>
                <w:szCs w:val="20"/>
              </w:rPr>
            </w:pPr>
            <w:r w:rsidRPr="00DB4962">
              <w:rPr>
                <w:sz w:val="20"/>
                <w:szCs w:val="20"/>
              </w:rPr>
              <w:t>97638,94</w:t>
            </w:r>
          </w:p>
        </w:tc>
        <w:tc>
          <w:tcPr>
            <w:tcW w:w="850" w:type="dxa"/>
          </w:tcPr>
          <w:p w:rsidR="00DB4962" w:rsidRPr="00DB4962" w:rsidRDefault="00DB4962">
            <w:pPr>
              <w:pStyle w:val="21"/>
              <w:spacing w:before="120" w:after="120"/>
              <w:jc w:val="right"/>
              <w:rPr>
                <w:sz w:val="20"/>
                <w:szCs w:val="20"/>
              </w:rPr>
            </w:pPr>
            <w:r w:rsidRPr="00DB4962">
              <w:rPr>
                <w:sz w:val="20"/>
                <w:szCs w:val="20"/>
              </w:rPr>
              <w:t>8599</w:t>
            </w:r>
          </w:p>
        </w:tc>
        <w:tc>
          <w:tcPr>
            <w:tcW w:w="1134" w:type="dxa"/>
          </w:tcPr>
          <w:p w:rsidR="00DB4962" w:rsidRPr="00DB4962" w:rsidRDefault="00DB4962">
            <w:pPr>
              <w:pStyle w:val="21"/>
              <w:spacing w:before="120" w:after="120"/>
              <w:jc w:val="right"/>
              <w:rPr>
                <w:sz w:val="20"/>
                <w:szCs w:val="20"/>
              </w:rPr>
            </w:pPr>
            <w:r w:rsidRPr="00DB4962">
              <w:rPr>
                <w:sz w:val="20"/>
                <w:szCs w:val="20"/>
              </w:rPr>
              <w:t>7835,37</w:t>
            </w:r>
          </w:p>
        </w:tc>
        <w:tc>
          <w:tcPr>
            <w:tcW w:w="992" w:type="dxa"/>
          </w:tcPr>
          <w:p w:rsidR="00DB4962" w:rsidRPr="00DB4962" w:rsidRDefault="00DB4962">
            <w:pPr>
              <w:pStyle w:val="21"/>
              <w:spacing w:before="120" w:after="120"/>
              <w:rPr>
                <w:sz w:val="20"/>
                <w:szCs w:val="20"/>
              </w:rPr>
            </w:pPr>
            <w:r w:rsidRPr="00DB4962">
              <w:rPr>
                <w:sz w:val="20"/>
                <w:szCs w:val="20"/>
              </w:rPr>
              <w:t>91</w:t>
            </w:r>
          </w:p>
        </w:tc>
        <w:tc>
          <w:tcPr>
            <w:tcW w:w="1134" w:type="dxa"/>
          </w:tcPr>
          <w:p w:rsidR="00DB4962" w:rsidRPr="00DB4962" w:rsidRDefault="00DB4962">
            <w:pPr>
              <w:pStyle w:val="21"/>
              <w:spacing w:before="120" w:after="120"/>
              <w:jc w:val="right"/>
              <w:rPr>
                <w:sz w:val="20"/>
                <w:szCs w:val="20"/>
              </w:rPr>
            </w:pPr>
            <w:r w:rsidRPr="00DB4962">
              <w:rPr>
                <w:sz w:val="20"/>
                <w:szCs w:val="20"/>
              </w:rPr>
              <w:t>104313,25</w:t>
            </w:r>
          </w:p>
        </w:tc>
        <w:tc>
          <w:tcPr>
            <w:tcW w:w="1134" w:type="dxa"/>
          </w:tcPr>
          <w:p w:rsidR="00DB4962" w:rsidRPr="00DB4962" w:rsidRDefault="00DB4962">
            <w:pPr>
              <w:pStyle w:val="21"/>
              <w:spacing w:before="120" w:after="120"/>
              <w:jc w:val="right"/>
              <w:rPr>
                <w:sz w:val="20"/>
                <w:szCs w:val="20"/>
              </w:rPr>
            </w:pPr>
            <w:r w:rsidRPr="00DB4962">
              <w:rPr>
                <w:sz w:val="20"/>
                <w:szCs w:val="20"/>
              </w:rPr>
              <w:t>- 763,63</w:t>
            </w:r>
          </w:p>
        </w:tc>
        <w:tc>
          <w:tcPr>
            <w:tcW w:w="1134" w:type="dxa"/>
          </w:tcPr>
          <w:p w:rsidR="00DB4962" w:rsidRPr="00DB4962" w:rsidRDefault="00DB4962">
            <w:pPr>
              <w:pStyle w:val="21"/>
              <w:spacing w:before="120" w:after="120"/>
              <w:jc w:val="right"/>
              <w:rPr>
                <w:sz w:val="20"/>
                <w:szCs w:val="20"/>
              </w:rPr>
            </w:pPr>
            <w:r w:rsidRPr="00DB4962">
              <w:rPr>
                <w:sz w:val="20"/>
                <w:szCs w:val="20"/>
              </w:rPr>
              <w:t>+ 437,53</w:t>
            </w:r>
          </w:p>
        </w:tc>
        <w:tc>
          <w:tcPr>
            <w:tcW w:w="1276" w:type="dxa"/>
          </w:tcPr>
          <w:p w:rsidR="00DB4962" w:rsidRPr="00DB4962" w:rsidRDefault="00DB4962">
            <w:pPr>
              <w:pStyle w:val="21"/>
              <w:spacing w:before="120" w:after="120"/>
              <w:jc w:val="right"/>
              <w:rPr>
                <w:sz w:val="20"/>
                <w:szCs w:val="20"/>
              </w:rPr>
            </w:pPr>
            <w:r w:rsidRPr="00DB4962">
              <w:rPr>
                <w:sz w:val="20"/>
                <w:szCs w:val="20"/>
              </w:rPr>
              <w:t>+ 6674,31</w:t>
            </w:r>
          </w:p>
        </w:tc>
        <w:tc>
          <w:tcPr>
            <w:tcW w:w="1134" w:type="dxa"/>
          </w:tcPr>
          <w:p w:rsidR="00DB4962" w:rsidRPr="00DB4962" w:rsidRDefault="00DB4962">
            <w:pPr>
              <w:pStyle w:val="21"/>
              <w:spacing w:before="120" w:after="120"/>
              <w:rPr>
                <w:sz w:val="20"/>
                <w:szCs w:val="20"/>
              </w:rPr>
            </w:pPr>
            <w:r w:rsidRPr="00DB4962">
              <w:rPr>
                <w:sz w:val="20"/>
                <w:szCs w:val="20"/>
              </w:rPr>
              <w:t>51,5</w:t>
            </w:r>
          </w:p>
        </w:tc>
        <w:tc>
          <w:tcPr>
            <w:tcW w:w="1009" w:type="dxa"/>
          </w:tcPr>
          <w:p w:rsidR="00DB4962" w:rsidRPr="00DB4962" w:rsidRDefault="00DB4962">
            <w:pPr>
              <w:pStyle w:val="21"/>
              <w:spacing w:before="120" w:after="120"/>
              <w:rPr>
                <w:sz w:val="20"/>
                <w:szCs w:val="20"/>
              </w:rPr>
            </w:pPr>
            <w:r w:rsidRPr="00DB4962">
              <w:rPr>
                <w:sz w:val="20"/>
                <w:szCs w:val="20"/>
              </w:rPr>
              <w:t>106,8</w:t>
            </w:r>
          </w:p>
        </w:tc>
      </w:tr>
      <w:tr w:rsidR="00DB4962" w:rsidRPr="00DB4962">
        <w:trPr>
          <w:cantSplit/>
        </w:trPr>
        <w:tc>
          <w:tcPr>
            <w:tcW w:w="2296" w:type="dxa"/>
          </w:tcPr>
          <w:p w:rsidR="00DB4962" w:rsidRPr="00DB4962" w:rsidRDefault="00DB4962">
            <w:pPr>
              <w:pStyle w:val="21"/>
              <w:spacing w:before="120" w:after="120"/>
              <w:jc w:val="both"/>
              <w:rPr>
                <w:sz w:val="20"/>
                <w:szCs w:val="20"/>
              </w:rPr>
            </w:pPr>
            <w:r w:rsidRPr="00DB4962">
              <w:rPr>
                <w:sz w:val="20"/>
                <w:szCs w:val="20"/>
              </w:rPr>
              <w:t>в т.ч. карамель</w:t>
            </w:r>
          </w:p>
        </w:tc>
        <w:tc>
          <w:tcPr>
            <w:tcW w:w="993" w:type="dxa"/>
          </w:tcPr>
          <w:p w:rsidR="00DB4962" w:rsidRPr="00DB4962" w:rsidRDefault="00DB4962">
            <w:pPr>
              <w:pStyle w:val="21"/>
              <w:spacing w:before="120" w:after="120"/>
              <w:jc w:val="right"/>
              <w:rPr>
                <w:sz w:val="20"/>
                <w:szCs w:val="20"/>
              </w:rPr>
            </w:pPr>
            <w:r w:rsidRPr="00DB4962">
              <w:rPr>
                <w:sz w:val="20"/>
                <w:szCs w:val="20"/>
              </w:rPr>
              <w:t>2281,2</w:t>
            </w:r>
          </w:p>
        </w:tc>
        <w:tc>
          <w:tcPr>
            <w:tcW w:w="1134" w:type="dxa"/>
          </w:tcPr>
          <w:p w:rsidR="00DB4962" w:rsidRPr="00DB4962" w:rsidRDefault="00DB4962">
            <w:pPr>
              <w:pStyle w:val="21"/>
              <w:spacing w:before="120" w:after="120"/>
              <w:jc w:val="right"/>
              <w:rPr>
                <w:sz w:val="20"/>
                <w:szCs w:val="20"/>
              </w:rPr>
            </w:pPr>
            <w:r w:rsidRPr="00DB4962">
              <w:rPr>
                <w:sz w:val="20"/>
                <w:szCs w:val="20"/>
              </w:rPr>
              <w:t>27944,94</w:t>
            </w:r>
          </w:p>
        </w:tc>
        <w:tc>
          <w:tcPr>
            <w:tcW w:w="850" w:type="dxa"/>
          </w:tcPr>
          <w:p w:rsidR="00DB4962" w:rsidRPr="00DB4962" w:rsidRDefault="00DB4962">
            <w:pPr>
              <w:pStyle w:val="21"/>
              <w:spacing w:before="120" w:after="120"/>
              <w:jc w:val="right"/>
              <w:rPr>
                <w:sz w:val="20"/>
                <w:szCs w:val="20"/>
              </w:rPr>
            </w:pPr>
            <w:r w:rsidRPr="00DB4962">
              <w:rPr>
                <w:sz w:val="20"/>
                <w:szCs w:val="20"/>
              </w:rPr>
              <w:t>3372,0</w:t>
            </w:r>
          </w:p>
        </w:tc>
        <w:tc>
          <w:tcPr>
            <w:tcW w:w="1134" w:type="dxa"/>
          </w:tcPr>
          <w:p w:rsidR="00DB4962" w:rsidRPr="00DB4962" w:rsidRDefault="00DB4962">
            <w:pPr>
              <w:pStyle w:val="21"/>
              <w:spacing w:before="120" w:after="120"/>
              <w:jc w:val="right"/>
              <w:rPr>
                <w:sz w:val="20"/>
                <w:szCs w:val="20"/>
              </w:rPr>
            </w:pPr>
            <w:r w:rsidRPr="00DB4962">
              <w:rPr>
                <w:sz w:val="20"/>
                <w:szCs w:val="20"/>
              </w:rPr>
              <w:t>2622,0</w:t>
            </w:r>
          </w:p>
        </w:tc>
        <w:tc>
          <w:tcPr>
            <w:tcW w:w="992" w:type="dxa"/>
          </w:tcPr>
          <w:p w:rsidR="00DB4962" w:rsidRPr="00DB4962" w:rsidRDefault="00DB4962">
            <w:pPr>
              <w:pStyle w:val="21"/>
              <w:spacing w:before="120" w:after="120"/>
              <w:rPr>
                <w:sz w:val="20"/>
                <w:szCs w:val="20"/>
              </w:rPr>
            </w:pPr>
            <w:r w:rsidRPr="00DB4962">
              <w:rPr>
                <w:sz w:val="20"/>
                <w:szCs w:val="20"/>
              </w:rPr>
              <w:t>78</w:t>
            </w:r>
          </w:p>
        </w:tc>
        <w:tc>
          <w:tcPr>
            <w:tcW w:w="1134" w:type="dxa"/>
          </w:tcPr>
          <w:p w:rsidR="00DB4962" w:rsidRPr="00DB4962" w:rsidRDefault="00DB4962">
            <w:pPr>
              <w:pStyle w:val="21"/>
              <w:spacing w:before="120" w:after="120"/>
              <w:jc w:val="right"/>
              <w:rPr>
                <w:sz w:val="20"/>
                <w:szCs w:val="20"/>
              </w:rPr>
            </w:pPr>
            <w:r w:rsidRPr="00DB4962">
              <w:rPr>
                <w:sz w:val="20"/>
                <w:szCs w:val="20"/>
              </w:rPr>
              <w:t>34433,50</w:t>
            </w:r>
          </w:p>
        </w:tc>
        <w:tc>
          <w:tcPr>
            <w:tcW w:w="1134" w:type="dxa"/>
          </w:tcPr>
          <w:p w:rsidR="00DB4962" w:rsidRPr="00DB4962" w:rsidRDefault="00DB4962">
            <w:pPr>
              <w:pStyle w:val="21"/>
              <w:spacing w:before="120" w:after="120"/>
              <w:jc w:val="right"/>
              <w:rPr>
                <w:sz w:val="20"/>
                <w:szCs w:val="20"/>
              </w:rPr>
            </w:pPr>
            <w:r w:rsidRPr="00DB4962">
              <w:rPr>
                <w:sz w:val="20"/>
                <w:szCs w:val="20"/>
              </w:rPr>
              <w:t>- 750,0</w:t>
            </w:r>
          </w:p>
        </w:tc>
        <w:tc>
          <w:tcPr>
            <w:tcW w:w="1134" w:type="dxa"/>
          </w:tcPr>
          <w:p w:rsidR="00DB4962" w:rsidRPr="00DB4962" w:rsidRDefault="00DB4962">
            <w:pPr>
              <w:pStyle w:val="21"/>
              <w:spacing w:before="120" w:after="120"/>
              <w:jc w:val="right"/>
              <w:rPr>
                <w:sz w:val="20"/>
                <w:szCs w:val="20"/>
              </w:rPr>
            </w:pPr>
            <w:r w:rsidRPr="00DB4962">
              <w:rPr>
                <w:sz w:val="20"/>
                <w:szCs w:val="20"/>
              </w:rPr>
              <w:t>+ 340,80</w:t>
            </w:r>
          </w:p>
        </w:tc>
        <w:tc>
          <w:tcPr>
            <w:tcW w:w="1276" w:type="dxa"/>
          </w:tcPr>
          <w:p w:rsidR="00DB4962" w:rsidRPr="00DB4962" w:rsidRDefault="00DB4962">
            <w:pPr>
              <w:pStyle w:val="21"/>
              <w:spacing w:before="120" w:after="120"/>
              <w:jc w:val="right"/>
              <w:rPr>
                <w:sz w:val="20"/>
                <w:szCs w:val="20"/>
              </w:rPr>
            </w:pPr>
            <w:r w:rsidRPr="00DB4962">
              <w:rPr>
                <w:sz w:val="20"/>
                <w:szCs w:val="20"/>
              </w:rPr>
              <w:t>+ 6488,56</w:t>
            </w:r>
          </w:p>
        </w:tc>
        <w:tc>
          <w:tcPr>
            <w:tcW w:w="1134" w:type="dxa"/>
          </w:tcPr>
          <w:p w:rsidR="00DB4962" w:rsidRPr="00DB4962" w:rsidRDefault="00DB4962">
            <w:pPr>
              <w:pStyle w:val="21"/>
              <w:spacing w:before="120" w:after="120"/>
              <w:rPr>
                <w:sz w:val="20"/>
                <w:szCs w:val="20"/>
              </w:rPr>
            </w:pPr>
            <w:r w:rsidRPr="00DB4962">
              <w:rPr>
                <w:sz w:val="20"/>
                <w:szCs w:val="20"/>
              </w:rPr>
              <w:t>17,0</w:t>
            </w:r>
          </w:p>
        </w:tc>
        <w:tc>
          <w:tcPr>
            <w:tcW w:w="1009" w:type="dxa"/>
          </w:tcPr>
          <w:p w:rsidR="00DB4962" w:rsidRPr="00DB4962" w:rsidRDefault="00DB4962">
            <w:pPr>
              <w:pStyle w:val="21"/>
              <w:spacing w:before="120" w:after="120"/>
              <w:rPr>
                <w:sz w:val="20"/>
                <w:szCs w:val="20"/>
              </w:rPr>
            </w:pPr>
            <w:r w:rsidRPr="00DB4962">
              <w:rPr>
                <w:sz w:val="20"/>
                <w:szCs w:val="20"/>
              </w:rPr>
              <w:t>123</w:t>
            </w:r>
          </w:p>
        </w:tc>
      </w:tr>
      <w:tr w:rsidR="00DB4962" w:rsidRPr="00DB4962">
        <w:trPr>
          <w:cantSplit/>
        </w:trPr>
        <w:tc>
          <w:tcPr>
            <w:tcW w:w="2296" w:type="dxa"/>
          </w:tcPr>
          <w:p w:rsidR="00DB4962" w:rsidRPr="00DB4962" w:rsidRDefault="00DB4962">
            <w:pPr>
              <w:pStyle w:val="21"/>
              <w:spacing w:before="120" w:after="120"/>
              <w:jc w:val="both"/>
              <w:rPr>
                <w:sz w:val="20"/>
                <w:szCs w:val="20"/>
              </w:rPr>
            </w:pPr>
            <w:r w:rsidRPr="00DB4962">
              <w:rPr>
                <w:sz w:val="20"/>
                <w:szCs w:val="20"/>
              </w:rPr>
              <w:t>конфет глазированных</w:t>
            </w:r>
          </w:p>
        </w:tc>
        <w:tc>
          <w:tcPr>
            <w:tcW w:w="993" w:type="dxa"/>
          </w:tcPr>
          <w:p w:rsidR="00DB4962" w:rsidRPr="00DB4962" w:rsidRDefault="00DB4962">
            <w:pPr>
              <w:pStyle w:val="21"/>
              <w:spacing w:before="120" w:after="120"/>
              <w:jc w:val="right"/>
              <w:rPr>
                <w:sz w:val="20"/>
                <w:szCs w:val="20"/>
              </w:rPr>
            </w:pPr>
            <w:r w:rsidRPr="00DB4962">
              <w:rPr>
                <w:sz w:val="20"/>
                <w:szCs w:val="20"/>
              </w:rPr>
              <w:t>2932,03</w:t>
            </w:r>
          </w:p>
        </w:tc>
        <w:tc>
          <w:tcPr>
            <w:tcW w:w="1134" w:type="dxa"/>
          </w:tcPr>
          <w:p w:rsidR="00DB4962" w:rsidRPr="00DB4962" w:rsidRDefault="00DB4962">
            <w:pPr>
              <w:pStyle w:val="21"/>
              <w:spacing w:before="120" w:after="120"/>
              <w:jc w:val="right"/>
              <w:rPr>
                <w:sz w:val="20"/>
                <w:szCs w:val="20"/>
              </w:rPr>
            </w:pPr>
            <w:r w:rsidRPr="00DB4962">
              <w:rPr>
                <w:sz w:val="20"/>
                <w:szCs w:val="20"/>
              </w:rPr>
              <w:t>42759,12</w:t>
            </w:r>
          </w:p>
        </w:tc>
        <w:tc>
          <w:tcPr>
            <w:tcW w:w="850" w:type="dxa"/>
          </w:tcPr>
          <w:p w:rsidR="00DB4962" w:rsidRPr="00DB4962" w:rsidRDefault="00DB4962">
            <w:pPr>
              <w:pStyle w:val="21"/>
              <w:spacing w:before="120" w:after="120"/>
              <w:jc w:val="right"/>
              <w:rPr>
                <w:sz w:val="20"/>
                <w:szCs w:val="20"/>
              </w:rPr>
            </w:pPr>
            <w:r w:rsidRPr="00DB4962">
              <w:rPr>
                <w:sz w:val="20"/>
                <w:szCs w:val="20"/>
              </w:rPr>
              <w:t>2854,1</w:t>
            </w:r>
          </w:p>
        </w:tc>
        <w:tc>
          <w:tcPr>
            <w:tcW w:w="1134" w:type="dxa"/>
          </w:tcPr>
          <w:p w:rsidR="00DB4962" w:rsidRPr="00DB4962" w:rsidRDefault="00DB4962">
            <w:pPr>
              <w:pStyle w:val="21"/>
              <w:spacing w:before="120" w:after="120"/>
              <w:jc w:val="right"/>
              <w:rPr>
                <w:sz w:val="20"/>
                <w:szCs w:val="20"/>
              </w:rPr>
            </w:pPr>
            <w:r w:rsidRPr="00DB4962">
              <w:rPr>
                <w:sz w:val="20"/>
                <w:szCs w:val="20"/>
              </w:rPr>
              <w:t>2891,24</w:t>
            </w:r>
          </w:p>
        </w:tc>
        <w:tc>
          <w:tcPr>
            <w:tcW w:w="992" w:type="dxa"/>
          </w:tcPr>
          <w:p w:rsidR="00DB4962" w:rsidRPr="00DB4962" w:rsidRDefault="00DB4962">
            <w:pPr>
              <w:pStyle w:val="21"/>
              <w:spacing w:before="120" w:after="120"/>
              <w:rPr>
                <w:sz w:val="20"/>
                <w:szCs w:val="20"/>
              </w:rPr>
            </w:pPr>
            <w:r w:rsidRPr="00DB4962">
              <w:rPr>
                <w:sz w:val="20"/>
                <w:szCs w:val="20"/>
              </w:rPr>
              <w:t>101</w:t>
            </w:r>
          </w:p>
        </w:tc>
        <w:tc>
          <w:tcPr>
            <w:tcW w:w="1134" w:type="dxa"/>
          </w:tcPr>
          <w:p w:rsidR="00DB4962" w:rsidRPr="00DB4962" w:rsidRDefault="00DB4962">
            <w:pPr>
              <w:pStyle w:val="21"/>
              <w:spacing w:before="120" w:after="120"/>
              <w:jc w:val="right"/>
              <w:rPr>
                <w:sz w:val="20"/>
                <w:szCs w:val="20"/>
              </w:rPr>
            </w:pPr>
            <w:r w:rsidRPr="00DB4962">
              <w:rPr>
                <w:sz w:val="20"/>
                <w:szCs w:val="20"/>
              </w:rPr>
              <w:t>38281,95</w:t>
            </w:r>
          </w:p>
        </w:tc>
        <w:tc>
          <w:tcPr>
            <w:tcW w:w="1134" w:type="dxa"/>
          </w:tcPr>
          <w:p w:rsidR="00DB4962" w:rsidRPr="00DB4962" w:rsidRDefault="00DB4962">
            <w:pPr>
              <w:pStyle w:val="21"/>
              <w:spacing w:before="120" w:after="120"/>
              <w:jc w:val="right"/>
              <w:rPr>
                <w:sz w:val="20"/>
                <w:szCs w:val="20"/>
              </w:rPr>
            </w:pPr>
            <w:r w:rsidRPr="00DB4962">
              <w:rPr>
                <w:sz w:val="20"/>
                <w:szCs w:val="20"/>
              </w:rPr>
              <w:t>+ 37,14</w:t>
            </w:r>
          </w:p>
        </w:tc>
        <w:tc>
          <w:tcPr>
            <w:tcW w:w="1134" w:type="dxa"/>
          </w:tcPr>
          <w:p w:rsidR="00DB4962" w:rsidRPr="00DB4962" w:rsidRDefault="00DB4962">
            <w:pPr>
              <w:pStyle w:val="21"/>
              <w:spacing w:before="120" w:after="120"/>
              <w:jc w:val="right"/>
              <w:rPr>
                <w:sz w:val="20"/>
                <w:szCs w:val="20"/>
              </w:rPr>
            </w:pPr>
            <w:r w:rsidRPr="00DB4962">
              <w:rPr>
                <w:sz w:val="20"/>
                <w:szCs w:val="20"/>
              </w:rPr>
              <w:t>- 40,79</w:t>
            </w:r>
          </w:p>
        </w:tc>
        <w:tc>
          <w:tcPr>
            <w:tcW w:w="1276" w:type="dxa"/>
          </w:tcPr>
          <w:p w:rsidR="00DB4962" w:rsidRPr="00DB4962" w:rsidRDefault="00DB4962">
            <w:pPr>
              <w:pStyle w:val="21"/>
              <w:spacing w:before="120" w:after="120"/>
              <w:jc w:val="right"/>
              <w:rPr>
                <w:sz w:val="20"/>
                <w:szCs w:val="20"/>
              </w:rPr>
            </w:pPr>
            <w:r w:rsidRPr="00DB4962">
              <w:rPr>
                <w:sz w:val="20"/>
                <w:szCs w:val="20"/>
              </w:rPr>
              <w:t>- 4477,17</w:t>
            </w:r>
          </w:p>
        </w:tc>
        <w:tc>
          <w:tcPr>
            <w:tcW w:w="1134" w:type="dxa"/>
          </w:tcPr>
          <w:p w:rsidR="00DB4962" w:rsidRPr="00DB4962" w:rsidRDefault="00DB4962">
            <w:pPr>
              <w:pStyle w:val="21"/>
              <w:spacing w:before="120" w:after="120"/>
              <w:rPr>
                <w:sz w:val="20"/>
                <w:szCs w:val="20"/>
              </w:rPr>
            </w:pPr>
            <w:r w:rsidRPr="00DB4962">
              <w:rPr>
                <w:sz w:val="20"/>
                <w:szCs w:val="20"/>
              </w:rPr>
              <w:t>18,9</w:t>
            </w:r>
          </w:p>
        </w:tc>
        <w:tc>
          <w:tcPr>
            <w:tcW w:w="1009" w:type="dxa"/>
          </w:tcPr>
          <w:p w:rsidR="00DB4962" w:rsidRPr="00DB4962" w:rsidRDefault="00DB4962">
            <w:pPr>
              <w:pStyle w:val="21"/>
              <w:spacing w:before="120" w:after="120"/>
              <w:rPr>
                <w:sz w:val="20"/>
                <w:szCs w:val="20"/>
              </w:rPr>
            </w:pPr>
            <w:r w:rsidRPr="00DB4962">
              <w:rPr>
                <w:sz w:val="20"/>
                <w:szCs w:val="20"/>
              </w:rPr>
              <w:t>89,5</w:t>
            </w:r>
          </w:p>
        </w:tc>
      </w:tr>
      <w:tr w:rsidR="00DB4962" w:rsidRPr="00DB4962">
        <w:trPr>
          <w:cantSplit/>
        </w:trPr>
        <w:tc>
          <w:tcPr>
            <w:tcW w:w="2296" w:type="dxa"/>
          </w:tcPr>
          <w:p w:rsidR="00DB4962" w:rsidRPr="00DB4962" w:rsidRDefault="00DB4962">
            <w:pPr>
              <w:pStyle w:val="21"/>
              <w:spacing w:before="120" w:after="120"/>
              <w:jc w:val="both"/>
              <w:rPr>
                <w:sz w:val="20"/>
                <w:szCs w:val="20"/>
              </w:rPr>
            </w:pPr>
            <w:r w:rsidRPr="00DB4962">
              <w:rPr>
                <w:sz w:val="20"/>
                <w:szCs w:val="20"/>
              </w:rPr>
              <w:t>конфет неглазированных</w:t>
            </w:r>
          </w:p>
        </w:tc>
        <w:tc>
          <w:tcPr>
            <w:tcW w:w="993" w:type="dxa"/>
          </w:tcPr>
          <w:p w:rsidR="00DB4962" w:rsidRPr="00DB4962" w:rsidRDefault="00DB4962">
            <w:pPr>
              <w:pStyle w:val="21"/>
              <w:spacing w:before="120" w:after="120"/>
              <w:jc w:val="right"/>
              <w:rPr>
                <w:sz w:val="20"/>
                <w:szCs w:val="20"/>
              </w:rPr>
            </w:pPr>
            <w:r w:rsidRPr="00DB4962">
              <w:rPr>
                <w:sz w:val="20"/>
                <w:szCs w:val="20"/>
              </w:rPr>
              <w:t>1196,57</w:t>
            </w:r>
          </w:p>
        </w:tc>
        <w:tc>
          <w:tcPr>
            <w:tcW w:w="1134" w:type="dxa"/>
          </w:tcPr>
          <w:p w:rsidR="00DB4962" w:rsidRPr="00DB4962" w:rsidRDefault="00DB4962">
            <w:pPr>
              <w:pStyle w:val="21"/>
              <w:spacing w:before="120" w:after="120"/>
              <w:jc w:val="right"/>
              <w:rPr>
                <w:sz w:val="20"/>
                <w:szCs w:val="20"/>
              </w:rPr>
            </w:pPr>
            <w:r w:rsidRPr="00DB4962">
              <w:rPr>
                <w:sz w:val="20"/>
                <w:szCs w:val="20"/>
              </w:rPr>
              <w:t>20537,85</w:t>
            </w:r>
          </w:p>
        </w:tc>
        <w:tc>
          <w:tcPr>
            <w:tcW w:w="850" w:type="dxa"/>
          </w:tcPr>
          <w:p w:rsidR="00DB4962" w:rsidRPr="00DB4962" w:rsidRDefault="00DB4962">
            <w:pPr>
              <w:pStyle w:val="21"/>
              <w:spacing w:before="120" w:after="120"/>
              <w:jc w:val="right"/>
              <w:rPr>
                <w:sz w:val="20"/>
                <w:szCs w:val="20"/>
              </w:rPr>
            </w:pPr>
            <w:r w:rsidRPr="00DB4962">
              <w:rPr>
                <w:sz w:val="20"/>
                <w:szCs w:val="20"/>
              </w:rPr>
              <w:t>1315,9</w:t>
            </w:r>
          </w:p>
        </w:tc>
        <w:tc>
          <w:tcPr>
            <w:tcW w:w="1134" w:type="dxa"/>
          </w:tcPr>
          <w:p w:rsidR="00DB4962" w:rsidRPr="00DB4962" w:rsidRDefault="00DB4962">
            <w:pPr>
              <w:pStyle w:val="21"/>
              <w:spacing w:before="120" w:after="120"/>
              <w:jc w:val="right"/>
              <w:rPr>
                <w:sz w:val="20"/>
                <w:szCs w:val="20"/>
              </w:rPr>
            </w:pPr>
            <w:r w:rsidRPr="00DB4962">
              <w:rPr>
                <w:sz w:val="20"/>
                <w:szCs w:val="20"/>
              </w:rPr>
              <w:t>1220,7</w:t>
            </w:r>
          </w:p>
        </w:tc>
        <w:tc>
          <w:tcPr>
            <w:tcW w:w="992" w:type="dxa"/>
          </w:tcPr>
          <w:p w:rsidR="00DB4962" w:rsidRPr="00DB4962" w:rsidRDefault="00DB4962">
            <w:pPr>
              <w:pStyle w:val="21"/>
              <w:spacing w:before="120" w:after="120"/>
              <w:rPr>
                <w:sz w:val="20"/>
                <w:szCs w:val="20"/>
              </w:rPr>
            </w:pPr>
            <w:r w:rsidRPr="00DB4962">
              <w:rPr>
                <w:sz w:val="20"/>
                <w:szCs w:val="20"/>
              </w:rPr>
              <w:t>93</w:t>
            </w:r>
          </w:p>
        </w:tc>
        <w:tc>
          <w:tcPr>
            <w:tcW w:w="1134" w:type="dxa"/>
          </w:tcPr>
          <w:p w:rsidR="00DB4962" w:rsidRPr="00DB4962" w:rsidRDefault="00DB4962">
            <w:pPr>
              <w:pStyle w:val="21"/>
              <w:spacing w:before="120" w:after="120"/>
              <w:jc w:val="right"/>
              <w:rPr>
                <w:sz w:val="20"/>
                <w:szCs w:val="20"/>
              </w:rPr>
            </w:pPr>
            <w:r w:rsidRPr="00DB4962">
              <w:rPr>
                <w:sz w:val="20"/>
                <w:szCs w:val="20"/>
              </w:rPr>
              <w:t>18229,50</w:t>
            </w:r>
          </w:p>
        </w:tc>
        <w:tc>
          <w:tcPr>
            <w:tcW w:w="1134" w:type="dxa"/>
          </w:tcPr>
          <w:p w:rsidR="00DB4962" w:rsidRPr="00DB4962" w:rsidRDefault="00DB4962">
            <w:pPr>
              <w:pStyle w:val="21"/>
              <w:spacing w:before="120" w:after="120"/>
              <w:jc w:val="right"/>
              <w:rPr>
                <w:sz w:val="20"/>
                <w:szCs w:val="20"/>
              </w:rPr>
            </w:pPr>
            <w:r w:rsidRPr="00DB4962">
              <w:rPr>
                <w:sz w:val="20"/>
                <w:szCs w:val="20"/>
              </w:rPr>
              <w:t>- 95,2</w:t>
            </w:r>
          </w:p>
        </w:tc>
        <w:tc>
          <w:tcPr>
            <w:tcW w:w="1134" w:type="dxa"/>
          </w:tcPr>
          <w:p w:rsidR="00DB4962" w:rsidRPr="00DB4962" w:rsidRDefault="00DB4962">
            <w:pPr>
              <w:pStyle w:val="21"/>
              <w:spacing w:before="120" w:after="120"/>
              <w:jc w:val="right"/>
              <w:rPr>
                <w:sz w:val="20"/>
                <w:szCs w:val="20"/>
              </w:rPr>
            </w:pPr>
            <w:r w:rsidRPr="00DB4962">
              <w:rPr>
                <w:sz w:val="20"/>
                <w:szCs w:val="20"/>
              </w:rPr>
              <w:t>+ 24,13</w:t>
            </w:r>
          </w:p>
        </w:tc>
        <w:tc>
          <w:tcPr>
            <w:tcW w:w="1276" w:type="dxa"/>
          </w:tcPr>
          <w:p w:rsidR="00DB4962" w:rsidRPr="00DB4962" w:rsidRDefault="00DB4962">
            <w:pPr>
              <w:pStyle w:val="21"/>
              <w:spacing w:before="120" w:after="120"/>
              <w:jc w:val="right"/>
              <w:rPr>
                <w:sz w:val="20"/>
                <w:szCs w:val="20"/>
              </w:rPr>
            </w:pPr>
            <w:r w:rsidRPr="00DB4962">
              <w:rPr>
                <w:sz w:val="20"/>
                <w:szCs w:val="20"/>
              </w:rPr>
              <w:t>- 2308,35</w:t>
            </w:r>
          </w:p>
        </w:tc>
        <w:tc>
          <w:tcPr>
            <w:tcW w:w="1134" w:type="dxa"/>
          </w:tcPr>
          <w:p w:rsidR="00DB4962" w:rsidRPr="00DB4962" w:rsidRDefault="00DB4962">
            <w:pPr>
              <w:pStyle w:val="21"/>
              <w:spacing w:before="120" w:after="120"/>
              <w:rPr>
                <w:sz w:val="20"/>
                <w:szCs w:val="20"/>
              </w:rPr>
            </w:pPr>
            <w:r w:rsidRPr="00DB4962">
              <w:rPr>
                <w:sz w:val="20"/>
                <w:szCs w:val="20"/>
              </w:rPr>
              <w:t>9,0</w:t>
            </w:r>
          </w:p>
        </w:tc>
        <w:tc>
          <w:tcPr>
            <w:tcW w:w="1009" w:type="dxa"/>
          </w:tcPr>
          <w:p w:rsidR="00DB4962" w:rsidRPr="00DB4962" w:rsidRDefault="00DB4962">
            <w:pPr>
              <w:pStyle w:val="21"/>
              <w:spacing w:before="120" w:after="120"/>
              <w:rPr>
                <w:sz w:val="20"/>
                <w:szCs w:val="20"/>
              </w:rPr>
            </w:pPr>
            <w:r w:rsidRPr="00DB4962">
              <w:rPr>
                <w:sz w:val="20"/>
                <w:szCs w:val="20"/>
              </w:rPr>
              <w:t>88,8</w:t>
            </w:r>
          </w:p>
        </w:tc>
      </w:tr>
      <w:tr w:rsidR="00DB4962" w:rsidRPr="00DB4962">
        <w:trPr>
          <w:cantSplit/>
        </w:trPr>
        <w:tc>
          <w:tcPr>
            <w:tcW w:w="2296" w:type="dxa"/>
          </w:tcPr>
          <w:p w:rsidR="00DB4962" w:rsidRPr="00DB4962" w:rsidRDefault="00DB4962">
            <w:pPr>
              <w:pStyle w:val="21"/>
              <w:spacing w:before="120" w:after="120"/>
              <w:jc w:val="both"/>
              <w:rPr>
                <w:sz w:val="20"/>
                <w:szCs w:val="20"/>
              </w:rPr>
            </w:pPr>
            <w:r w:rsidRPr="00DB4962">
              <w:rPr>
                <w:sz w:val="20"/>
                <w:szCs w:val="20"/>
              </w:rPr>
              <w:t>ирис</w:t>
            </w:r>
          </w:p>
        </w:tc>
        <w:tc>
          <w:tcPr>
            <w:tcW w:w="993" w:type="dxa"/>
          </w:tcPr>
          <w:p w:rsidR="00DB4962" w:rsidRPr="00DB4962" w:rsidRDefault="00DB4962">
            <w:pPr>
              <w:pStyle w:val="21"/>
              <w:spacing w:before="120" w:after="120"/>
              <w:jc w:val="right"/>
              <w:rPr>
                <w:sz w:val="20"/>
                <w:szCs w:val="20"/>
              </w:rPr>
            </w:pPr>
            <w:r w:rsidRPr="00DB4962">
              <w:rPr>
                <w:sz w:val="20"/>
                <w:szCs w:val="20"/>
              </w:rPr>
              <w:t>755,8</w:t>
            </w:r>
          </w:p>
        </w:tc>
        <w:tc>
          <w:tcPr>
            <w:tcW w:w="1134" w:type="dxa"/>
          </w:tcPr>
          <w:p w:rsidR="00DB4962" w:rsidRPr="00DB4962" w:rsidRDefault="00DB4962">
            <w:pPr>
              <w:pStyle w:val="21"/>
              <w:spacing w:before="120" w:after="120"/>
              <w:jc w:val="right"/>
              <w:rPr>
                <w:sz w:val="20"/>
                <w:szCs w:val="20"/>
              </w:rPr>
            </w:pPr>
            <w:r w:rsidRPr="00DB4962">
              <w:rPr>
                <w:sz w:val="20"/>
                <w:szCs w:val="20"/>
              </w:rPr>
              <w:t>4713,60</w:t>
            </w:r>
          </w:p>
        </w:tc>
        <w:tc>
          <w:tcPr>
            <w:tcW w:w="850" w:type="dxa"/>
          </w:tcPr>
          <w:p w:rsidR="00DB4962" w:rsidRPr="00DB4962" w:rsidRDefault="00DB4962">
            <w:pPr>
              <w:pStyle w:val="21"/>
              <w:spacing w:before="120" w:after="120"/>
              <w:jc w:val="right"/>
              <w:rPr>
                <w:sz w:val="20"/>
                <w:szCs w:val="20"/>
              </w:rPr>
            </w:pPr>
            <w:r w:rsidRPr="00DB4962">
              <w:rPr>
                <w:sz w:val="20"/>
                <w:szCs w:val="20"/>
              </w:rPr>
              <w:t>827,0</w:t>
            </w:r>
          </w:p>
        </w:tc>
        <w:tc>
          <w:tcPr>
            <w:tcW w:w="1134" w:type="dxa"/>
          </w:tcPr>
          <w:p w:rsidR="00DB4962" w:rsidRPr="00DB4962" w:rsidRDefault="00DB4962">
            <w:pPr>
              <w:pStyle w:val="21"/>
              <w:spacing w:before="120" w:after="120"/>
              <w:jc w:val="right"/>
              <w:rPr>
                <w:sz w:val="20"/>
                <w:szCs w:val="20"/>
              </w:rPr>
            </w:pPr>
            <w:r w:rsidRPr="00DB4962">
              <w:rPr>
                <w:sz w:val="20"/>
                <w:szCs w:val="20"/>
              </w:rPr>
              <w:t>844,3</w:t>
            </w:r>
          </w:p>
        </w:tc>
        <w:tc>
          <w:tcPr>
            <w:tcW w:w="992" w:type="dxa"/>
          </w:tcPr>
          <w:p w:rsidR="00DB4962" w:rsidRPr="00DB4962" w:rsidRDefault="00DB4962">
            <w:pPr>
              <w:pStyle w:val="21"/>
              <w:spacing w:before="120" w:after="120"/>
              <w:rPr>
                <w:sz w:val="20"/>
                <w:szCs w:val="20"/>
              </w:rPr>
            </w:pPr>
            <w:r w:rsidRPr="00DB4962">
              <w:rPr>
                <w:sz w:val="20"/>
                <w:szCs w:val="20"/>
              </w:rPr>
              <w:t>102</w:t>
            </w:r>
          </w:p>
        </w:tc>
        <w:tc>
          <w:tcPr>
            <w:tcW w:w="1134" w:type="dxa"/>
          </w:tcPr>
          <w:p w:rsidR="00DB4962" w:rsidRPr="00DB4962" w:rsidRDefault="00DB4962">
            <w:pPr>
              <w:pStyle w:val="21"/>
              <w:spacing w:before="120" w:after="120"/>
              <w:jc w:val="right"/>
              <w:rPr>
                <w:sz w:val="20"/>
                <w:szCs w:val="20"/>
              </w:rPr>
            </w:pPr>
            <w:r w:rsidRPr="00DB4962">
              <w:rPr>
                <w:sz w:val="20"/>
                <w:szCs w:val="20"/>
              </w:rPr>
              <w:t>8102</w:t>
            </w:r>
          </w:p>
        </w:tc>
        <w:tc>
          <w:tcPr>
            <w:tcW w:w="1134" w:type="dxa"/>
          </w:tcPr>
          <w:p w:rsidR="00DB4962" w:rsidRPr="00DB4962" w:rsidRDefault="00DB4962">
            <w:pPr>
              <w:pStyle w:val="21"/>
              <w:spacing w:before="120" w:after="120"/>
              <w:jc w:val="right"/>
              <w:rPr>
                <w:sz w:val="20"/>
                <w:szCs w:val="20"/>
              </w:rPr>
            </w:pPr>
            <w:r w:rsidRPr="00DB4962">
              <w:rPr>
                <w:sz w:val="20"/>
                <w:szCs w:val="20"/>
              </w:rPr>
              <w:t>+ 17,3</w:t>
            </w:r>
          </w:p>
        </w:tc>
        <w:tc>
          <w:tcPr>
            <w:tcW w:w="1134" w:type="dxa"/>
          </w:tcPr>
          <w:p w:rsidR="00DB4962" w:rsidRPr="00DB4962" w:rsidRDefault="00DB4962">
            <w:pPr>
              <w:pStyle w:val="21"/>
              <w:spacing w:before="120" w:after="120"/>
              <w:jc w:val="right"/>
              <w:rPr>
                <w:sz w:val="20"/>
                <w:szCs w:val="20"/>
              </w:rPr>
            </w:pPr>
            <w:r w:rsidRPr="00DB4962">
              <w:rPr>
                <w:sz w:val="20"/>
                <w:szCs w:val="20"/>
              </w:rPr>
              <w:t>+ 88,50</w:t>
            </w:r>
          </w:p>
        </w:tc>
        <w:tc>
          <w:tcPr>
            <w:tcW w:w="1276" w:type="dxa"/>
          </w:tcPr>
          <w:p w:rsidR="00DB4962" w:rsidRPr="00DB4962" w:rsidRDefault="00DB4962">
            <w:pPr>
              <w:pStyle w:val="21"/>
              <w:spacing w:before="120" w:after="120"/>
              <w:jc w:val="right"/>
              <w:rPr>
                <w:sz w:val="20"/>
                <w:szCs w:val="20"/>
              </w:rPr>
            </w:pPr>
            <w:r w:rsidRPr="00DB4962">
              <w:rPr>
                <w:sz w:val="20"/>
                <w:szCs w:val="20"/>
              </w:rPr>
              <w:t>+ 3388,4</w:t>
            </w:r>
          </w:p>
        </w:tc>
        <w:tc>
          <w:tcPr>
            <w:tcW w:w="1134" w:type="dxa"/>
          </w:tcPr>
          <w:p w:rsidR="00DB4962" w:rsidRPr="00DB4962" w:rsidRDefault="00DB4962">
            <w:pPr>
              <w:pStyle w:val="21"/>
              <w:spacing w:before="120" w:after="120"/>
              <w:rPr>
                <w:sz w:val="20"/>
                <w:szCs w:val="20"/>
              </w:rPr>
            </w:pPr>
            <w:r w:rsidRPr="00DB4962">
              <w:rPr>
                <w:sz w:val="20"/>
                <w:szCs w:val="20"/>
              </w:rPr>
              <w:t>4,0</w:t>
            </w:r>
          </w:p>
        </w:tc>
        <w:tc>
          <w:tcPr>
            <w:tcW w:w="1009" w:type="dxa"/>
          </w:tcPr>
          <w:p w:rsidR="00DB4962" w:rsidRPr="00DB4962" w:rsidRDefault="00DB4962">
            <w:pPr>
              <w:pStyle w:val="21"/>
              <w:spacing w:before="120" w:after="120"/>
              <w:rPr>
                <w:sz w:val="20"/>
                <w:szCs w:val="20"/>
              </w:rPr>
            </w:pPr>
            <w:r w:rsidRPr="00DB4962">
              <w:rPr>
                <w:sz w:val="20"/>
                <w:szCs w:val="20"/>
              </w:rPr>
              <w:t>171,9</w:t>
            </w:r>
          </w:p>
        </w:tc>
      </w:tr>
      <w:tr w:rsidR="00DB4962" w:rsidRPr="00DB4962">
        <w:trPr>
          <w:cantSplit/>
        </w:trPr>
        <w:tc>
          <w:tcPr>
            <w:tcW w:w="2296" w:type="dxa"/>
          </w:tcPr>
          <w:p w:rsidR="00DB4962" w:rsidRPr="00DB4962" w:rsidRDefault="00DB4962">
            <w:pPr>
              <w:pStyle w:val="21"/>
              <w:spacing w:before="120" w:after="120"/>
              <w:jc w:val="both"/>
              <w:rPr>
                <w:sz w:val="20"/>
                <w:szCs w:val="20"/>
              </w:rPr>
            </w:pPr>
            <w:r w:rsidRPr="00DB4962">
              <w:rPr>
                <w:sz w:val="20"/>
                <w:szCs w:val="20"/>
              </w:rPr>
              <w:t>драже</w:t>
            </w:r>
          </w:p>
        </w:tc>
        <w:tc>
          <w:tcPr>
            <w:tcW w:w="993" w:type="dxa"/>
          </w:tcPr>
          <w:p w:rsidR="00DB4962" w:rsidRPr="00DB4962" w:rsidRDefault="00DB4962">
            <w:pPr>
              <w:pStyle w:val="21"/>
              <w:spacing w:before="120" w:after="120"/>
              <w:jc w:val="right"/>
              <w:rPr>
                <w:sz w:val="20"/>
                <w:szCs w:val="20"/>
              </w:rPr>
            </w:pPr>
            <w:r w:rsidRPr="00DB4962">
              <w:rPr>
                <w:sz w:val="20"/>
                <w:szCs w:val="20"/>
              </w:rPr>
              <w:t>232,24</w:t>
            </w:r>
          </w:p>
        </w:tc>
        <w:tc>
          <w:tcPr>
            <w:tcW w:w="1134" w:type="dxa"/>
          </w:tcPr>
          <w:p w:rsidR="00DB4962" w:rsidRPr="00DB4962" w:rsidRDefault="00DB4962">
            <w:pPr>
              <w:pStyle w:val="21"/>
              <w:spacing w:before="120" w:after="120"/>
              <w:jc w:val="right"/>
              <w:rPr>
                <w:sz w:val="20"/>
                <w:szCs w:val="20"/>
              </w:rPr>
            </w:pPr>
            <w:r w:rsidRPr="00DB4962">
              <w:rPr>
                <w:sz w:val="20"/>
                <w:szCs w:val="20"/>
              </w:rPr>
              <w:t>1683,43</w:t>
            </w:r>
          </w:p>
        </w:tc>
        <w:tc>
          <w:tcPr>
            <w:tcW w:w="850" w:type="dxa"/>
          </w:tcPr>
          <w:p w:rsidR="00DB4962" w:rsidRPr="00DB4962" w:rsidRDefault="00DB4962">
            <w:pPr>
              <w:pStyle w:val="21"/>
              <w:spacing w:before="120" w:after="120"/>
              <w:jc w:val="right"/>
              <w:rPr>
                <w:sz w:val="20"/>
                <w:szCs w:val="20"/>
              </w:rPr>
            </w:pPr>
            <w:r w:rsidRPr="00DB4962">
              <w:rPr>
                <w:sz w:val="20"/>
                <w:szCs w:val="20"/>
              </w:rPr>
              <w:t>230,0</w:t>
            </w:r>
          </w:p>
        </w:tc>
        <w:tc>
          <w:tcPr>
            <w:tcW w:w="1134" w:type="dxa"/>
          </w:tcPr>
          <w:p w:rsidR="00DB4962" w:rsidRPr="00DB4962" w:rsidRDefault="00DB4962">
            <w:pPr>
              <w:pStyle w:val="21"/>
              <w:spacing w:before="120" w:after="120"/>
              <w:jc w:val="right"/>
              <w:rPr>
                <w:sz w:val="20"/>
                <w:szCs w:val="20"/>
              </w:rPr>
            </w:pPr>
            <w:r w:rsidRPr="00DB4962">
              <w:rPr>
                <w:sz w:val="20"/>
                <w:szCs w:val="20"/>
              </w:rPr>
              <w:t>257,13</w:t>
            </w:r>
          </w:p>
        </w:tc>
        <w:tc>
          <w:tcPr>
            <w:tcW w:w="992" w:type="dxa"/>
          </w:tcPr>
          <w:p w:rsidR="00DB4962" w:rsidRPr="00DB4962" w:rsidRDefault="00DB4962">
            <w:pPr>
              <w:pStyle w:val="21"/>
              <w:spacing w:before="120" w:after="120"/>
              <w:rPr>
                <w:sz w:val="20"/>
                <w:szCs w:val="20"/>
              </w:rPr>
            </w:pPr>
            <w:r w:rsidRPr="00DB4962">
              <w:rPr>
                <w:sz w:val="20"/>
                <w:szCs w:val="20"/>
              </w:rPr>
              <w:t>112</w:t>
            </w:r>
          </w:p>
        </w:tc>
        <w:tc>
          <w:tcPr>
            <w:tcW w:w="1134" w:type="dxa"/>
          </w:tcPr>
          <w:p w:rsidR="00DB4962" w:rsidRPr="00DB4962" w:rsidRDefault="00DB4962">
            <w:pPr>
              <w:pStyle w:val="21"/>
              <w:spacing w:before="120" w:after="120"/>
              <w:jc w:val="right"/>
              <w:rPr>
                <w:sz w:val="20"/>
                <w:szCs w:val="20"/>
              </w:rPr>
            </w:pPr>
            <w:r w:rsidRPr="00DB4962">
              <w:rPr>
                <w:sz w:val="20"/>
                <w:szCs w:val="20"/>
              </w:rPr>
              <w:t>5266,3</w:t>
            </w:r>
          </w:p>
        </w:tc>
        <w:tc>
          <w:tcPr>
            <w:tcW w:w="1134" w:type="dxa"/>
          </w:tcPr>
          <w:p w:rsidR="00DB4962" w:rsidRPr="00DB4962" w:rsidRDefault="00DB4962">
            <w:pPr>
              <w:pStyle w:val="21"/>
              <w:spacing w:before="120" w:after="120"/>
              <w:jc w:val="right"/>
              <w:rPr>
                <w:sz w:val="20"/>
                <w:szCs w:val="20"/>
              </w:rPr>
            </w:pPr>
            <w:r w:rsidRPr="00DB4962">
              <w:rPr>
                <w:sz w:val="20"/>
                <w:szCs w:val="20"/>
              </w:rPr>
              <w:t>+ 17,13</w:t>
            </w:r>
          </w:p>
        </w:tc>
        <w:tc>
          <w:tcPr>
            <w:tcW w:w="1134" w:type="dxa"/>
          </w:tcPr>
          <w:p w:rsidR="00DB4962" w:rsidRPr="00DB4962" w:rsidRDefault="00DB4962">
            <w:pPr>
              <w:pStyle w:val="21"/>
              <w:spacing w:before="120" w:after="120"/>
              <w:jc w:val="right"/>
              <w:rPr>
                <w:sz w:val="20"/>
                <w:szCs w:val="20"/>
              </w:rPr>
            </w:pPr>
            <w:r w:rsidRPr="00DB4962">
              <w:rPr>
                <w:sz w:val="20"/>
                <w:szCs w:val="20"/>
              </w:rPr>
              <w:t>- 66,11</w:t>
            </w:r>
          </w:p>
        </w:tc>
        <w:tc>
          <w:tcPr>
            <w:tcW w:w="1276" w:type="dxa"/>
          </w:tcPr>
          <w:p w:rsidR="00DB4962" w:rsidRPr="00DB4962" w:rsidRDefault="00DB4962">
            <w:pPr>
              <w:pStyle w:val="21"/>
              <w:spacing w:before="120" w:after="120"/>
              <w:jc w:val="right"/>
              <w:rPr>
                <w:sz w:val="20"/>
                <w:szCs w:val="20"/>
              </w:rPr>
            </w:pPr>
            <w:r w:rsidRPr="00DB4962">
              <w:rPr>
                <w:sz w:val="20"/>
                <w:szCs w:val="20"/>
              </w:rPr>
              <w:t>+ 3582,87</w:t>
            </w:r>
          </w:p>
        </w:tc>
        <w:tc>
          <w:tcPr>
            <w:tcW w:w="1134" w:type="dxa"/>
          </w:tcPr>
          <w:p w:rsidR="00DB4962" w:rsidRPr="00DB4962" w:rsidRDefault="00DB4962">
            <w:pPr>
              <w:pStyle w:val="21"/>
              <w:spacing w:before="120" w:after="120"/>
              <w:rPr>
                <w:sz w:val="20"/>
                <w:szCs w:val="20"/>
              </w:rPr>
            </w:pPr>
            <w:r w:rsidRPr="00DB4962">
              <w:rPr>
                <w:sz w:val="20"/>
                <w:szCs w:val="20"/>
              </w:rPr>
              <w:t>2,6</w:t>
            </w:r>
          </w:p>
        </w:tc>
        <w:tc>
          <w:tcPr>
            <w:tcW w:w="1009" w:type="dxa"/>
          </w:tcPr>
          <w:p w:rsidR="00DB4962" w:rsidRPr="00DB4962" w:rsidRDefault="00DB4962">
            <w:pPr>
              <w:pStyle w:val="21"/>
              <w:spacing w:before="120" w:after="120"/>
              <w:rPr>
                <w:sz w:val="20"/>
                <w:szCs w:val="20"/>
              </w:rPr>
            </w:pPr>
            <w:r w:rsidRPr="00DB4962">
              <w:rPr>
                <w:sz w:val="20"/>
                <w:szCs w:val="20"/>
              </w:rPr>
              <w:t>312,8</w:t>
            </w:r>
          </w:p>
        </w:tc>
      </w:tr>
      <w:tr w:rsidR="00DB4962" w:rsidRPr="00DB4962">
        <w:trPr>
          <w:cantSplit/>
        </w:trPr>
        <w:tc>
          <w:tcPr>
            <w:tcW w:w="2296" w:type="dxa"/>
          </w:tcPr>
          <w:p w:rsidR="00DB4962" w:rsidRPr="00DB4962" w:rsidRDefault="00DB4962">
            <w:pPr>
              <w:pStyle w:val="21"/>
              <w:spacing w:before="120" w:after="120"/>
              <w:jc w:val="both"/>
              <w:rPr>
                <w:sz w:val="20"/>
                <w:szCs w:val="20"/>
              </w:rPr>
            </w:pPr>
            <w:r w:rsidRPr="00DB4962">
              <w:rPr>
                <w:sz w:val="20"/>
                <w:szCs w:val="20"/>
              </w:rPr>
              <w:t>Из них: мучных</w:t>
            </w:r>
          </w:p>
        </w:tc>
        <w:tc>
          <w:tcPr>
            <w:tcW w:w="993" w:type="dxa"/>
          </w:tcPr>
          <w:p w:rsidR="00DB4962" w:rsidRPr="00DB4962" w:rsidRDefault="00DB4962">
            <w:pPr>
              <w:pStyle w:val="21"/>
              <w:spacing w:before="120" w:after="120"/>
              <w:jc w:val="right"/>
              <w:rPr>
                <w:sz w:val="20"/>
                <w:szCs w:val="20"/>
              </w:rPr>
            </w:pPr>
            <w:r w:rsidRPr="00DB4962">
              <w:rPr>
                <w:sz w:val="20"/>
                <w:szCs w:val="20"/>
              </w:rPr>
              <w:t>6503,4</w:t>
            </w:r>
          </w:p>
        </w:tc>
        <w:tc>
          <w:tcPr>
            <w:tcW w:w="1134" w:type="dxa"/>
          </w:tcPr>
          <w:p w:rsidR="00DB4962" w:rsidRPr="00DB4962" w:rsidRDefault="00DB4962">
            <w:pPr>
              <w:pStyle w:val="21"/>
              <w:spacing w:before="120" w:after="120"/>
              <w:jc w:val="right"/>
              <w:rPr>
                <w:sz w:val="20"/>
                <w:szCs w:val="20"/>
              </w:rPr>
            </w:pPr>
            <w:r w:rsidRPr="00DB4962">
              <w:rPr>
                <w:sz w:val="20"/>
                <w:szCs w:val="20"/>
              </w:rPr>
              <w:t>70704,06</w:t>
            </w:r>
          </w:p>
        </w:tc>
        <w:tc>
          <w:tcPr>
            <w:tcW w:w="850" w:type="dxa"/>
          </w:tcPr>
          <w:p w:rsidR="00DB4962" w:rsidRPr="00DB4962" w:rsidRDefault="00DB4962">
            <w:pPr>
              <w:pStyle w:val="21"/>
              <w:spacing w:before="120" w:after="120"/>
              <w:jc w:val="right"/>
              <w:rPr>
                <w:sz w:val="20"/>
                <w:szCs w:val="20"/>
              </w:rPr>
            </w:pPr>
            <w:r w:rsidRPr="00DB4962">
              <w:rPr>
                <w:sz w:val="20"/>
                <w:szCs w:val="20"/>
              </w:rPr>
              <w:t>6921</w:t>
            </w:r>
          </w:p>
        </w:tc>
        <w:tc>
          <w:tcPr>
            <w:tcW w:w="1134" w:type="dxa"/>
          </w:tcPr>
          <w:p w:rsidR="00DB4962" w:rsidRPr="00DB4962" w:rsidRDefault="00DB4962">
            <w:pPr>
              <w:pStyle w:val="21"/>
              <w:spacing w:before="120" w:after="120"/>
              <w:jc w:val="right"/>
              <w:rPr>
                <w:sz w:val="20"/>
                <w:szCs w:val="20"/>
              </w:rPr>
            </w:pPr>
            <w:r w:rsidRPr="00DB4962">
              <w:rPr>
                <w:sz w:val="20"/>
                <w:szCs w:val="20"/>
              </w:rPr>
              <w:t>7362,52</w:t>
            </w:r>
          </w:p>
        </w:tc>
        <w:tc>
          <w:tcPr>
            <w:tcW w:w="992" w:type="dxa"/>
          </w:tcPr>
          <w:p w:rsidR="00DB4962" w:rsidRPr="00DB4962" w:rsidRDefault="00DB4962">
            <w:pPr>
              <w:pStyle w:val="21"/>
              <w:spacing w:before="120" w:after="120"/>
              <w:rPr>
                <w:sz w:val="20"/>
                <w:szCs w:val="20"/>
              </w:rPr>
            </w:pPr>
            <w:r w:rsidRPr="00DB4962">
              <w:rPr>
                <w:sz w:val="20"/>
                <w:szCs w:val="20"/>
              </w:rPr>
              <w:t>106</w:t>
            </w:r>
          </w:p>
        </w:tc>
        <w:tc>
          <w:tcPr>
            <w:tcW w:w="1134" w:type="dxa"/>
          </w:tcPr>
          <w:p w:rsidR="00DB4962" w:rsidRPr="00DB4962" w:rsidRDefault="00DB4962">
            <w:pPr>
              <w:pStyle w:val="21"/>
              <w:spacing w:before="120" w:after="120"/>
              <w:jc w:val="right"/>
              <w:rPr>
                <w:sz w:val="20"/>
                <w:szCs w:val="20"/>
              </w:rPr>
            </w:pPr>
            <w:r w:rsidRPr="00DB4962">
              <w:rPr>
                <w:sz w:val="20"/>
                <w:szCs w:val="20"/>
              </w:rPr>
              <w:t>98236,75</w:t>
            </w:r>
          </w:p>
        </w:tc>
        <w:tc>
          <w:tcPr>
            <w:tcW w:w="1134" w:type="dxa"/>
          </w:tcPr>
          <w:p w:rsidR="00DB4962" w:rsidRPr="00DB4962" w:rsidRDefault="00DB4962">
            <w:pPr>
              <w:pStyle w:val="21"/>
              <w:spacing w:before="120" w:after="120"/>
              <w:jc w:val="right"/>
              <w:rPr>
                <w:sz w:val="20"/>
                <w:szCs w:val="20"/>
              </w:rPr>
            </w:pPr>
            <w:r w:rsidRPr="00DB4962">
              <w:rPr>
                <w:sz w:val="20"/>
                <w:szCs w:val="20"/>
              </w:rPr>
              <w:t>+ 441,52</w:t>
            </w:r>
          </w:p>
        </w:tc>
        <w:tc>
          <w:tcPr>
            <w:tcW w:w="1134" w:type="dxa"/>
          </w:tcPr>
          <w:p w:rsidR="00DB4962" w:rsidRPr="00DB4962" w:rsidRDefault="00DB4962">
            <w:pPr>
              <w:pStyle w:val="21"/>
              <w:spacing w:before="120" w:after="120"/>
              <w:jc w:val="right"/>
              <w:rPr>
                <w:sz w:val="20"/>
                <w:szCs w:val="20"/>
              </w:rPr>
            </w:pPr>
            <w:r w:rsidRPr="00DB4962">
              <w:rPr>
                <w:sz w:val="20"/>
                <w:szCs w:val="20"/>
              </w:rPr>
              <w:t>+ 859,12</w:t>
            </w:r>
          </w:p>
        </w:tc>
        <w:tc>
          <w:tcPr>
            <w:tcW w:w="1276" w:type="dxa"/>
          </w:tcPr>
          <w:p w:rsidR="00DB4962" w:rsidRPr="00DB4962" w:rsidRDefault="00DB4962">
            <w:pPr>
              <w:pStyle w:val="21"/>
              <w:spacing w:before="120" w:after="120"/>
              <w:jc w:val="right"/>
              <w:rPr>
                <w:sz w:val="20"/>
                <w:szCs w:val="20"/>
              </w:rPr>
            </w:pPr>
            <w:r w:rsidRPr="00DB4962">
              <w:rPr>
                <w:sz w:val="20"/>
                <w:szCs w:val="20"/>
              </w:rPr>
              <w:t>+ 27532,69</w:t>
            </w:r>
          </w:p>
        </w:tc>
        <w:tc>
          <w:tcPr>
            <w:tcW w:w="1134" w:type="dxa"/>
          </w:tcPr>
          <w:p w:rsidR="00DB4962" w:rsidRPr="00DB4962" w:rsidRDefault="00DB4962">
            <w:pPr>
              <w:pStyle w:val="21"/>
              <w:spacing w:before="120" w:after="120"/>
              <w:rPr>
                <w:sz w:val="20"/>
                <w:szCs w:val="20"/>
              </w:rPr>
            </w:pPr>
            <w:r w:rsidRPr="00DB4962">
              <w:rPr>
                <w:sz w:val="20"/>
                <w:szCs w:val="20"/>
              </w:rPr>
              <w:t>48,50</w:t>
            </w:r>
          </w:p>
        </w:tc>
        <w:tc>
          <w:tcPr>
            <w:tcW w:w="1009" w:type="dxa"/>
          </w:tcPr>
          <w:p w:rsidR="00DB4962" w:rsidRPr="00DB4962" w:rsidRDefault="00DB4962">
            <w:pPr>
              <w:pStyle w:val="21"/>
              <w:spacing w:before="120" w:after="120"/>
              <w:rPr>
                <w:sz w:val="20"/>
                <w:szCs w:val="20"/>
              </w:rPr>
            </w:pPr>
            <w:r w:rsidRPr="00DB4962">
              <w:rPr>
                <w:sz w:val="20"/>
                <w:szCs w:val="20"/>
              </w:rPr>
              <w:t>138,9</w:t>
            </w:r>
          </w:p>
        </w:tc>
      </w:tr>
      <w:tr w:rsidR="00DB4962" w:rsidRPr="00DB4962">
        <w:trPr>
          <w:cantSplit/>
        </w:trPr>
        <w:tc>
          <w:tcPr>
            <w:tcW w:w="2296" w:type="dxa"/>
          </w:tcPr>
          <w:p w:rsidR="00DB4962" w:rsidRPr="00DB4962" w:rsidRDefault="00DB4962">
            <w:pPr>
              <w:pStyle w:val="21"/>
              <w:spacing w:before="120" w:after="120"/>
              <w:jc w:val="both"/>
              <w:rPr>
                <w:sz w:val="20"/>
                <w:szCs w:val="20"/>
              </w:rPr>
            </w:pPr>
            <w:r w:rsidRPr="00DB4962">
              <w:rPr>
                <w:sz w:val="20"/>
                <w:szCs w:val="20"/>
              </w:rPr>
              <w:t>в т.ч. печенья</w:t>
            </w:r>
          </w:p>
        </w:tc>
        <w:tc>
          <w:tcPr>
            <w:tcW w:w="993" w:type="dxa"/>
          </w:tcPr>
          <w:p w:rsidR="00DB4962" w:rsidRPr="00DB4962" w:rsidRDefault="00DB4962">
            <w:pPr>
              <w:pStyle w:val="21"/>
              <w:spacing w:before="120" w:after="120"/>
              <w:jc w:val="right"/>
              <w:rPr>
                <w:sz w:val="20"/>
                <w:szCs w:val="20"/>
              </w:rPr>
            </w:pPr>
            <w:r w:rsidRPr="00DB4962">
              <w:rPr>
                <w:sz w:val="20"/>
                <w:szCs w:val="20"/>
              </w:rPr>
              <w:t>2597,53</w:t>
            </w:r>
          </w:p>
        </w:tc>
        <w:tc>
          <w:tcPr>
            <w:tcW w:w="1134" w:type="dxa"/>
          </w:tcPr>
          <w:p w:rsidR="00DB4962" w:rsidRPr="00DB4962" w:rsidRDefault="00DB4962">
            <w:pPr>
              <w:pStyle w:val="21"/>
              <w:spacing w:before="120" w:after="120"/>
              <w:jc w:val="right"/>
              <w:rPr>
                <w:sz w:val="20"/>
                <w:szCs w:val="20"/>
              </w:rPr>
            </w:pPr>
            <w:r w:rsidRPr="00DB4962">
              <w:rPr>
                <w:sz w:val="20"/>
                <w:szCs w:val="20"/>
              </w:rPr>
              <w:t>26934,88</w:t>
            </w:r>
          </w:p>
        </w:tc>
        <w:tc>
          <w:tcPr>
            <w:tcW w:w="850" w:type="dxa"/>
          </w:tcPr>
          <w:p w:rsidR="00DB4962" w:rsidRPr="00DB4962" w:rsidRDefault="00DB4962">
            <w:pPr>
              <w:pStyle w:val="21"/>
              <w:spacing w:before="120" w:after="120"/>
              <w:jc w:val="right"/>
              <w:rPr>
                <w:sz w:val="20"/>
                <w:szCs w:val="20"/>
              </w:rPr>
            </w:pPr>
            <w:r w:rsidRPr="00DB4962">
              <w:rPr>
                <w:sz w:val="20"/>
                <w:szCs w:val="20"/>
              </w:rPr>
              <w:t>2537,8</w:t>
            </w:r>
          </w:p>
        </w:tc>
        <w:tc>
          <w:tcPr>
            <w:tcW w:w="1134" w:type="dxa"/>
          </w:tcPr>
          <w:p w:rsidR="00DB4962" w:rsidRPr="00DB4962" w:rsidRDefault="00DB4962">
            <w:pPr>
              <w:pStyle w:val="21"/>
              <w:spacing w:before="120" w:after="120"/>
              <w:jc w:val="right"/>
              <w:rPr>
                <w:sz w:val="20"/>
                <w:szCs w:val="20"/>
              </w:rPr>
            </w:pPr>
            <w:r w:rsidRPr="00DB4962">
              <w:rPr>
                <w:sz w:val="20"/>
                <w:szCs w:val="20"/>
              </w:rPr>
              <w:t>2614,74</w:t>
            </w:r>
          </w:p>
        </w:tc>
        <w:tc>
          <w:tcPr>
            <w:tcW w:w="992" w:type="dxa"/>
          </w:tcPr>
          <w:p w:rsidR="00DB4962" w:rsidRPr="00DB4962" w:rsidRDefault="00DB4962">
            <w:pPr>
              <w:pStyle w:val="21"/>
              <w:spacing w:before="120" w:after="120"/>
              <w:rPr>
                <w:sz w:val="20"/>
                <w:szCs w:val="20"/>
              </w:rPr>
            </w:pPr>
            <w:r w:rsidRPr="00DB4962">
              <w:rPr>
                <w:sz w:val="20"/>
                <w:szCs w:val="20"/>
              </w:rPr>
              <w:t>103</w:t>
            </w:r>
          </w:p>
        </w:tc>
        <w:tc>
          <w:tcPr>
            <w:tcW w:w="1134" w:type="dxa"/>
          </w:tcPr>
          <w:p w:rsidR="00DB4962" w:rsidRPr="00DB4962" w:rsidRDefault="00DB4962">
            <w:pPr>
              <w:pStyle w:val="21"/>
              <w:spacing w:before="120" w:after="120"/>
              <w:jc w:val="right"/>
              <w:rPr>
                <w:sz w:val="20"/>
                <w:szCs w:val="20"/>
              </w:rPr>
            </w:pPr>
            <w:r w:rsidRPr="00DB4962">
              <w:rPr>
                <w:sz w:val="20"/>
                <w:szCs w:val="20"/>
              </w:rPr>
              <w:t>33218,2</w:t>
            </w:r>
          </w:p>
        </w:tc>
        <w:tc>
          <w:tcPr>
            <w:tcW w:w="1134" w:type="dxa"/>
          </w:tcPr>
          <w:p w:rsidR="00DB4962" w:rsidRPr="00DB4962" w:rsidRDefault="00DB4962">
            <w:pPr>
              <w:pStyle w:val="21"/>
              <w:spacing w:before="120" w:after="120"/>
              <w:jc w:val="right"/>
              <w:rPr>
                <w:sz w:val="20"/>
                <w:szCs w:val="20"/>
              </w:rPr>
            </w:pPr>
            <w:r w:rsidRPr="00DB4962">
              <w:rPr>
                <w:sz w:val="20"/>
                <w:szCs w:val="20"/>
              </w:rPr>
              <w:t>+ 76,94</w:t>
            </w:r>
          </w:p>
        </w:tc>
        <w:tc>
          <w:tcPr>
            <w:tcW w:w="1134" w:type="dxa"/>
          </w:tcPr>
          <w:p w:rsidR="00DB4962" w:rsidRPr="00DB4962" w:rsidRDefault="00DB4962">
            <w:pPr>
              <w:pStyle w:val="21"/>
              <w:spacing w:before="120" w:after="120"/>
              <w:jc w:val="right"/>
              <w:rPr>
                <w:sz w:val="20"/>
                <w:szCs w:val="20"/>
              </w:rPr>
            </w:pPr>
            <w:r w:rsidRPr="00DB4962">
              <w:rPr>
                <w:sz w:val="20"/>
                <w:szCs w:val="20"/>
              </w:rPr>
              <w:t>+ 17,21</w:t>
            </w:r>
          </w:p>
        </w:tc>
        <w:tc>
          <w:tcPr>
            <w:tcW w:w="1276" w:type="dxa"/>
          </w:tcPr>
          <w:p w:rsidR="00DB4962" w:rsidRPr="00DB4962" w:rsidRDefault="00DB4962">
            <w:pPr>
              <w:pStyle w:val="21"/>
              <w:spacing w:before="120" w:after="120"/>
              <w:jc w:val="right"/>
              <w:rPr>
                <w:sz w:val="20"/>
                <w:szCs w:val="20"/>
              </w:rPr>
            </w:pPr>
            <w:r w:rsidRPr="00DB4962">
              <w:rPr>
                <w:sz w:val="20"/>
                <w:szCs w:val="20"/>
              </w:rPr>
              <w:t>+ 6283,32</w:t>
            </w:r>
          </w:p>
        </w:tc>
        <w:tc>
          <w:tcPr>
            <w:tcW w:w="1134" w:type="dxa"/>
          </w:tcPr>
          <w:p w:rsidR="00DB4962" w:rsidRPr="00DB4962" w:rsidRDefault="00DB4962">
            <w:pPr>
              <w:pStyle w:val="21"/>
              <w:spacing w:before="120" w:after="120"/>
              <w:rPr>
                <w:sz w:val="20"/>
                <w:szCs w:val="20"/>
              </w:rPr>
            </w:pPr>
            <w:r w:rsidRPr="00DB4962">
              <w:rPr>
                <w:sz w:val="20"/>
                <w:szCs w:val="20"/>
              </w:rPr>
              <w:t>16,4</w:t>
            </w:r>
          </w:p>
        </w:tc>
        <w:tc>
          <w:tcPr>
            <w:tcW w:w="1009" w:type="dxa"/>
          </w:tcPr>
          <w:p w:rsidR="00DB4962" w:rsidRPr="00DB4962" w:rsidRDefault="00DB4962">
            <w:pPr>
              <w:pStyle w:val="21"/>
              <w:spacing w:before="120" w:after="120"/>
              <w:rPr>
                <w:sz w:val="20"/>
                <w:szCs w:val="20"/>
              </w:rPr>
            </w:pPr>
            <w:r w:rsidRPr="00DB4962">
              <w:rPr>
                <w:sz w:val="20"/>
                <w:szCs w:val="20"/>
              </w:rPr>
              <w:t>123,3</w:t>
            </w:r>
          </w:p>
        </w:tc>
      </w:tr>
      <w:tr w:rsidR="00DB4962" w:rsidRPr="00DB4962">
        <w:trPr>
          <w:cantSplit/>
        </w:trPr>
        <w:tc>
          <w:tcPr>
            <w:tcW w:w="2296" w:type="dxa"/>
          </w:tcPr>
          <w:p w:rsidR="00DB4962" w:rsidRPr="00DB4962" w:rsidRDefault="00DB4962">
            <w:pPr>
              <w:pStyle w:val="21"/>
              <w:spacing w:before="120" w:after="120"/>
              <w:jc w:val="both"/>
              <w:rPr>
                <w:sz w:val="20"/>
                <w:szCs w:val="20"/>
              </w:rPr>
            </w:pPr>
            <w:r w:rsidRPr="00DB4962">
              <w:rPr>
                <w:sz w:val="20"/>
                <w:szCs w:val="20"/>
              </w:rPr>
              <w:t>крекер, галеты</w:t>
            </w:r>
          </w:p>
        </w:tc>
        <w:tc>
          <w:tcPr>
            <w:tcW w:w="993" w:type="dxa"/>
          </w:tcPr>
          <w:p w:rsidR="00DB4962" w:rsidRPr="00DB4962" w:rsidRDefault="00DB4962">
            <w:pPr>
              <w:pStyle w:val="21"/>
              <w:spacing w:before="120" w:after="120"/>
              <w:jc w:val="right"/>
              <w:rPr>
                <w:sz w:val="20"/>
                <w:szCs w:val="20"/>
              </w:rPr>
            </w:pPr>
            <w:r w:rsidRPr="00DB4962">
              <w:rPr>
                <w:sz w:val="20"/>
                <w:szCs w:val="20"/>
              </w:rPr>
              <w:t>2701,57</w:t>
            </w:r>
          </w:p>
        </w:tc>
        <w:tc>
          <w:tcPr>
            <w:tcW w:w="1134" w:type="dxa"/>
          </w:tcPr>
          <w:p w:rsidR="00DB4962" w:rsidRPr="00DB4962" w:rsidRDefault="00DB4962">
            <w:pPr>
              <w:pStyle w:val="21"/>
              <w:spacing w:before="120" w:after="120"/>
              <w:jc w:val="right"/>
              <w:rPr>
                <w:sz w:val="20"/>
                <w:szCs w:val="20"/>
              </w:rPr>
            </w:pPr>
            <w:r w:rsidRPr="00DB4962">
              <w:rPr>
                <w:sz w:val="20"/>
                <w:szCs w:val="20"/>
              </w:rPr>
              <w:t>38382,20</w:t>
            </w:r>
          </w:p>
        </w:tc>
        <w:tc>
          <w:tcPr>
            <w:tcW w:w="850" w:type="dxa"/>
          </w:tcPr>
          <w:p w:rsidR="00DB4962" w:rsidRPr="00DB4962" w:rsidRDefault="00DB4962">
            <w:pPr>
              <w:pStyle w:val="21"/>
              <w:spacing w:before="120" w:after="120"/>
              <w:jc w:val="right"/>
              <w:rPr>
                <w:sz w:val="20"/>
                <w:szCs w:val="20"/>
              </w:rPr>
            </w:pPr>
            <w:r w:rsidRPr="00DB4962">
              <w:rPr>
                <w:sz w:val="20"/>
                <w:szCs w:val="20"/>
              </w:rPr>
              <w:t>3043,2</w:t>
            </w:r>
          </w:p>
        </w:tc>
        <w:tc>
          <w:tcPr>
            <w:tcW w:w="1134" w:type="dxa"/>
          </w:tcPr>
          <w:p w:rsidR="00DB4962" w:rsidRPr="00DB4962" w:rsidRDefault="00DB4962">
            <w:pPr>
              <w:pStyle w:val="21"/>
              <w:spacing w:before="120" w:after="120"/>
              <w:jc w:val="right"/>
              <w:rPr>
                <w:sz w:val="20"/>
                <w:szCs w:val="20"/>
              </w:rPr>
            </w:pPr>
            <w:r w:rsidRPr="00DB4962">
              <w:rPr>
                <w:sz w:val="20"/>
                <w:szCs w:val="20"/>
              </w:rPr>
              <w:t>3376,48</w:t>
            </w:r>
          </w:p>
        </w:tc>
        <w:tc>
          <w:tcPr>
            <w:tcW w:w="992" w:type="dxa"/>
          </w:tcPr>
          <w:p w:rsidR="00DB4962" w:rsidRPr="00DB4962" w:rsidRDefault="00DB4962">
            <w:pPr>
              <w:pStyle w:val="21"/>
              <w:spacing w:before="120" w:after="120"/>
              <w:rPr>
                <w:sz w:val="20"/>
                <w:szCs w:val="20"/>
              </w:rPr>
            </w:pPr>
            <w:r w:rsidRPr="00DB4962">
              <w:rPr>
                <w:sz w:val="20"/>
                <w:szCs w:val="20"/>
              </w:rPr>
              <w:t>111</w:t>
            </w:r>
          </w:p>
        </w:tc>
        <w:tc>
          <w:tcPr>
            <w:tcW w:w="1134" w:type="dxa"/>
          </w:tcPr>
          <w:p w:rsidR="00DB4962" w:rsidRPr="00DB4962" w:rsidRDefault="00DB4962">
            <w:pPr>
              <w:pStyle w:val="21"/>
              <w:spacing w:before="120" w:after="120"/>
              <w:jc w:val="right"/>
              <w:rPr>
                <w:sz w:val="20"/>
                <w:szCs w:val="20"/>
              </w:rPr>
            </w:pPr>
            <w:r w:rsidRPr="00DB4962">
              <w:rPr>
                <w:sz w:val="20"/>
                <w:szCs w:val="20"/>
              </w:rPr>
              <w:t>55701,25</w:t>
            </w:r>
          </w:p>
        </w:tc>
        <w:tc>
          <w:tcPr>
            <w:tcW w:w="1134" w:type="dxa"/>
          </w:tcPr>
          <w:p w:rsidR="00DB4962" w:rsidRPr="00DB4962" w:rsidRDefault="00DB4962">
            <w:pPr>
              <w:pStyle w:val="21"/>
              <w:spacing w:before="120" w:after="120"/>
              <w:jc w:val="right"/>
              <w:rPr>
                <w:sz w:val="20"/>
                <w:szCs w:val="20"/>
              </w:rPr>
            </w:pPr>
            <w:r w:rsidRPr="00DB4962">
              <w:rPr>
                <w:sz w:val="20"/>
                <w:szCs w:val="20"/>
              </w:rPr>
              <w:t>+ 333,28</w:t>
            </w:r>
          </w:p>
        </w:tc>
        <w:tc>
          <w:tcPr>
            <w:tcW w:w="1134" w:type="dxa"/>
          </w:tcPr>
          <w:p w:rsidR="00DB4962" w:rsidRPr="00DB4962" w:rsidRDefault="00DB4962">
            <w:pPr>
              <w:pStyle w:val="21"/>
              <w:spacing w:before="120" w:after="120"/>
              <w:jc w:val="right"/>
              <w:rPr>
                <w:sz w:val="20"/>
                <w:szCs w:val="20"/>
              </w:rPr>
            </w:pPr>
            <w:r w:rsidRPr="00DB4962">
              <w:rPr>
                <w:sz w:val="20"/>
                <w:szCs w:val="20"/>
              </w:rPr>
              <w:t>+ 674,91</w:t>
            </w:r>
          </w:p>
        </w:tc>
        <w:tc>
          <w:tcPr>
            <w:tcW w:w="1276" w:type="dxa"/>
          </w:tcPr>
          <w:p w:rsidR="00DB4962" w:rsidRPr="00DB4962" w:rsidRDefault="00DB4962">
            <w:pPr>
              <w:pStyle w:val="21"/>
              <w:spacing w:before="120" w:after="120"/>
              <w:jc w:val="right"/>
              <w:rPr>
                <w:sz w:val="20"/>
                <w:szCs w:val="20"/>
              </w:rPr>
            </w:pPr>
            <w:r w:rsidRPr="00DB4962">
              <w:rPr>
                <w:sz w:val="20"/>
                <w:szCs w:val="20"/>
              </w:rPr>
              <w:t>+ 17319,05</w:t>
            </w:r>
          </w:p>
        </w:tc>
        <w:tc>
          <w:tcPr>
            <w:tcW w:w="1134" w:type="dxa"/>
          </w:tcPr>
          <w:p w:rsidR="00DB4962" w:rsidRPr="00DB4962" w:rsidRDefault="00DB4962">
            <w:pPr>
              <w:pStyle w:val="21"/>
              <w:spacing w:before="120" w:after="120"/>
              <w:rPr>
                <w:sz w:val="20"/>
                <w:szCs w:val="20"/>
              </w:rPr>
            </w:pPr>
            <w:r w:rsidRPr="00DB4962">
              <w:rPr>
                <w:sz w:val="20"/>
                <w:szCs w:val="20"/>
              </w:rPr>
              <w:t>27,5</w:t>
            </w:r>
          </w:p>
        </w:tc>
        <w:tc>
          <w:tcPr>
            <w:tcW w:w="1009" w:type="dxa"/>
          </w:tcPr>
          <w:p w:rsidR="00DB4962" w:rsidRPr="00DB4962" w:rsidRDefault="00DB4962">
            <w:pPr>
              <w:pStyle w:val="21"/>
              <w:spacing w:before="120" w:after="120"/>
              <w:rPr>
                <w:sz w:val="20"/>
                <w:szCs w:val="20"/>
              </w:rPr>
            </w:pPr>
            <w:r w:rsidRPr="00DB4962">
              <w:rPr>
                <w:sz w:val="20"/>
                <w:szCs w:val="20"/>
              </w:rPr>
              <w:t>145,0</w:t>
            </w:r>
          </w:p>
        </w:tc>
      </w:tr>
      <w:tr w:rsidR="00DB4962" w:rsidRPr="00DB4962">
        <w:trPr>
          <w:cantSplit/>
        </w:trPr>
        <w:tc>
          <w:tcPr>
            <w:tcW w:w="2296" w:type="dxa"/>
          </w:tcPr>
          <w:p w:rsidR="00DB4962" w:rsidRPr="00DB4962" w:rsidRDefault="00DB4962">
            <w:pPr>
              <w:pStyle w:val="21"/>
              <w:spacing w:before="120" w:after="120"/>
              <w:jc w:val="both"/>
              <w:rPr>
                <w:sz w:val="20"/>
                <w:szCs w:val="20"/>
              </w:rPr>
            </w:pPr>
            <w:r w:rsidRPr="00DB4962">
              <w:rPr>
                <w:sz w:val="20"/>
                <w:szCs w:val="20"/>
              </w:rPr>
              <w:t>вафли</w:t>
            </w:r>
          </w:p>
        </w:tc>
        <w:tc>
          <w:tcPr>
            <w:tcW w:w="993" w:type="dxa"/>
          </w:tcPr>
          <w:p w:rsidR="00DB4962" w:rsidRPr="00DB4962" w:rsidRDefault="00DB4962">
            <w:pPr>
              <w:pStyle w:val="21"/>
              <w:spacing w:before="120" w:after="120"/>
              <w:jc w:val="right"/>
              <w:rPr>
                <w:sz w:val="20"/>
                <w:szCs w:val="20"/>
              </w:rPr>
            </w:pPr>
            <w:r w:rsidRPr="00DB4962">
              <w:rPr>
                <w:sz w:val="20"/>
                <w:szCs w:val="20"/>
              </w:rPr>
              <w:t>1204,3</w:t>
            </w:r>
          </w:p>
        </w:tc>
        <w:tc>
          <w:tcPr>
            <w:tcW w:w="1134" w:type="dxa"/>
          </w:tcPr>
          <w:p w:rsidR="00DB4962" w:rsidRPr="00DB4962" w:rsidRDefault="00DB4962">
            <w:pPr>
              <w:pStyle w:val="21"/>
              <w:spacing w:before="120" w:after="120"/>
              <w:jc w:val="right"/>
              <w:rPr>
                <w:sz w:val="20"/>
                <w:szCs w:val="20"/>
              </w:rPr>
            </w:pPr>
            <w:r w:rsidRPr="00DB4962">
              <w:rPr>
                <w:sz w:val="20"/>
                <w:szCs w:val="20"/>
              </w:rPr>
              <w:t>5383,98</w:t>
            </w:r>
          </w:p>
        </w:tc>
        <w:tc>
          <w:tcPr>
            <w:tcW w:w="850" w:type="dxa"/>
          </w:tcPr>
          <w:p w:rsidR="00DB4962" w:rsidRPr="00DB4962" w:rsidRDefault="00DB4962">
            <w:pPr>
              <w:pStyle w:val="21"/>
              <w:spacing w:before="120" w:after="120"/>
              <w:jc w:val="right"/>
              <w:rPr>
                <w:sz w:val="20"/>
                <w:szCs w:val="20"/>
              </w:rPr>
            </w:pPr>
            <w:r w:rsidRPr="00DB4962">
              <w:rPr>
                <w:sz w:val="20"/>
                <w:szCs w:val="20"/>
              </w:rPr>
              <w:t>1340,0</w:t>
            </w:r>
          </w:p>
        </w:tc>
        <w:tc>
          <w:tcPr>
            <w:tcW w:w="1134" w:type="dxa"/>
          </w:tcPr>
          <w:p w:rsidR="00DB4962" w:rsidRPr="00DB4962" w:rsidRDefault="00DB4962">
            <w:pPr>
              <w:pStyle w:val="21"/>
              <w:spacing w:before="120" w:after="120"/>
              <w:jc w:val="right"/>
              <w:rPr>
                <w:sz w:val="20"/>
                <w:szCs w:val="20"/>
              </w:rPr>
            </w:pPr>
            <w:r w:rsidRPr="00DB4962">
              <w:rPr>
                <w:sz w:val="20"/>
                <w:szCs w:val="20"/>
              </w:rPr>
              <w:t>1371,3</w:t>
            </w:r>
          </w:p>
        </w:tc>
        <w:tc>
          <w:tcPr>
            <w:tcW w:w="992" w:type="dxa"/>
          </w:tcPr>
          <w:p w:rsidR="00DB4962" w:rsidRPr="00DB4962" w:rsidRDefault="00DB4962">
            <w:pPr>
              <w:pStyle w:val="21"/>
              <w:spacing w:before="120" w:after="120"/>
              <w:rPr>
                <w:sz w:val="20"/>
                <w:szCs w:val="20"/>
              </w:rPr>
            </w:pPr>
            <w:r w:rsidRPr="00DB4962">
              <w:rPr>
                <w:sz w:val="20"/>
                <w:szCs w:val="20"/>
              </w:rPr>
              <w:t>102</w:t>
            </w:r>
          </w:p>
        </w:tc>
        <w:tc>
          <w:tcPr>
            <w:tcW w:w="1134" w:type="dxa"/>
          </w:tcPr>
          <w:p w:rsidR="00DB4962" w:rsidRPr="00DB4962" w:rsidRDefault="00DB4962">
            <w:pPr>
              <w:pStyle w:val="21"/>
              <w:spacing w:before="120" w:after="120"/>
              <w:jc w:val="right"/>
              <w:rPr>
                <w:sz w:val="20"/>
                <w:szCs w:val="20"/>
              </w:rPr>
            </w:pPr>
            <w:r w:rsidRPr="00DB4962">
              <w:rPr>
                <w:sz w:val="20"/>
                <w:szCs w:val="20"/>
              </w:rPr>
              <w:t>9877,30</w:t>
            </w:r>
          </w:p>
        </w:tc>
        <w:tc>
          <w:tcPr>
            <w:tcW w:w="1134" w:type="dxa"/>
          </w:tcPr>
          <w:p w:rsidR="00DB4962" w:rsidRPr="00DB4962" w:rsidRDefault="00DB4962">
            <w:pPr>
              <w:pStyle w:val="21"/>
              <w:spacing w:before="120" w:after="120"/>
              <w:jc w:val="right"/>
              <w:rPr>
                <w:sz w:val="20"/>
                <w:szCs w:val="20"/>
              </w:rPr>
            </w:pPr>
            <w:r w:rsidRPr="00DB4962">
              <w:rPr>
                <w:sz w:val="20"/>
                <w:szCs w:val="20"/>
              </w:rPr>
              <w:t>+ 31,30</w:t>
            </w:r>
          </w:p>
        </w:tc>
        <w:tc>
          <w:tcPr>
            <w:tcW w:w="1134" w:type="dxa"/>
          </w:tcPr>
          <w:p w:rsidR="00DB4962" w:rsidRPr="00DB4962" w:rsidRDefault="00DB4962">
            <w:pPr>
              <w:pStyle w:val="21"/>
              <w:spacing w:before="120" w:after="120"/>
              <w:jc w:val="right"/>
              <w:rPr>
                <w:sz w:val="20"/>
                <w:szCs w:val="20"/>
              </w:rPr>
            </w:pPr>
            <w:r w:rsidRPr="00DB4962">
              <w:rPr>
                <w:sz w:val="20"/>
                <w:szCs w:val="20"/>
              </w:rPr>
              <w:t>+ 167,0</w:t>
            </w:r>
          </w:p>
        </w:tc>
        <w:tc>
          <w:tcPr>
            <w:tcW w:w="1276" w:type="dxa"/>
          </w:tcPr>
          <w:p w:rsidR="00DB4962" w:rsidRPr="00DB4962" w:rsidRDefault="00DB4962">
            <w:pPr>
              <w:pStyle w:val="21"/>
              <w:spacing w:before="120" w:after="120"/>
              <w:jc w:val="right"/>
              <w:rPr>
                <w:sz w:val="20"/>
                <w:szCs w:val="20"/>
              </w:rPr>
            </w:pPr>
            <w:r w:rsidRPr="00DB4962">
              <w:rPr>
                <w:sz w:val="20"/>
                <w:szCs w:val="20"/>
              </w:rPr>
              <w:t>+ 4490,32</w:t>
            </w:r>
          </w:p>
        </w:tc>
        <w:tc>
          <w:tcPr>
            <w:tcW w:w="1134" w:type="dxa"/>
          </w:tcPr>
          <w:p w:rsidR="00DB4962" w:rsidRPr="00DB4962" w:rsidRDefault="00DB4962">
            <w:pPr>
              <w:pStyle w:val="21"/>
              <w:spacing w:before="120" w:after="120"/>
              <w:rPr>
                <w:sz w:val="20"/>
                <w:szCs w:val="20"/>
              </w:rPr>
            </w:pPr>
            <w:r w:rsidRPr="00DB4962">
              <w:rPr>
                <w:sz w:val="20"/>
                <w:szCs w:val="20"/>
              </w:rPr>
              <w:t>4,6</w:t>
            </w:r>
          </w:p>
        </w:tc>
        <w:tc>
          <w:tcPr>
            <w:tcW w:w="1009" w:type="dxa"/>
          </w:tcPr>
          <w:p w:rsidR="00DB4962" w:rsidRPr="00DB4962" w:rsidRDefault="00DB4962">
            <w:pPr>
              <w:pStyle w:val="21"/>
              <w:spacing w:before="120" w:after="120"/>
              <w:rPr>
                <w:sz w:val="20"/>
                <w:szCs w:val="20"/>
              </w:rPr>
            </w:pPr>
            <w:r w:rsidRPr="00DB4962">
              <w:rPr>
                <w:sz w:val="20"/>
                <w:szCs w:val="20"/>
              </w:rPr>
              <w:t>183,4</w:t>
            </w:r>
          </w:p>
        </w:tc>
      </w:tr>
    </w:tbl>
    <w:p w:rsidR="00DB4962" w:rsidRDefault="00DB4962">
      <w:pPr>
        <w:pStyle w:val="21"/>
        <w:spacing w:line="360" w:lineRule="auto"/>
        <w:ind w:firstLine="709"/>
        <w:jc w:val="both"/>
        <w:rPr>
          <w:b/>
          <w:bCs/>
        </w:rPr>
      </w:pPr>
    </w:p>
    <w:p w:rsidR="00DB4962" w:rsidRDefault="00DB4962">
      <w:pPr>
        <w:pStyle w:val="21"/>
        <w:spacing w:line="360" w:lineRule="auto"/>
        <w:jc w:val="both"/>
        <w:rPr>
          <w:b/>
          <w:bCs/>
        </w:rPr>
      </w:pPr>
    </w:p>
    <w:p w:rsidR="00DB4962" w:rsidRDefault="00DB4962">
      <w:pPr>
        <w:pStyle w:val="21"/>
        <w:spacing w:line="360" w:lineRule="auto"/>
        <w:ind w:firstLine="709"/>
        <w:jc w:val="both"/>
        <w:rPr>
          <w:b/>
          <w:bCs/>
        </w:rPr>
      </w:pPr>
    </w:p>
    <w:p w:rsidR="00DB4962" w:rsidRDefault="00DB4962">
      <w:pPr>
        <w:pStyle w:val="21"/>
        <w:spacing w:line="360" w:lineRule="auto"/>
        <w:ind w:firstLine="709"/>
        <w:jc w:val="both"/>
        <w:rPr>
          <w:b/>
          <w:bCs/>
        </w:rPr>
        <w:sectPr w:rsidR="00DB4962">
          <w:pgSz w:w="16838" w:h="11906" w:orient="landscape"/>
          <w:pgMar w:top="1701" w:right="1418" w:bottom="567" w:left="1418" w:header="720" w:footer="720" w:gutter="0"/>
          <w:cols w:space="720"/>
        </w:sectPr>
      </w:pPr>
    </w:p>
    <w:p w:rsidR="00DB4962" w:rsidRDefault="00DB4962">
      <w:pPr>
        <w:pStyle w:val="21"/>
        <w:spacing w:line="360" w:lineRule="auto"/>
        <w:ind w:firstLine="709"/>
        <w:jc w:val="both"/>
      </w:pPr>
      <w:r>
        <w:lastRenderedPageBreak/>
        <w:t xml:space="preserve">Из всех видов основных товаров, т.е. объемов продаж за отчетный период в действующих и сопоставимых ценах и доли каждого вида продукции в общем объеме продаж. В 1998 году было реализовано сахаристых изделий 7835,57 тонн, что на 437,53 тонны больше чем в 1997 году, их доля составила 51,5 % против 58,0 % 1997 года. </w:t>
      </w:r>
    </w:p>
    <w:p w:rsidR="00DB4962" w:rsidRDefault="00DB4962">
      <w:pPr>
        <w:pStyle w:val="21"/>
        <w:spacing w:line="360" w:lineRule="auto"/>
        <w:ind w:firstLine="709"/>
        <w:jc w:val="both"/>
      </w:pPr>
      <w:r>
        <w:t xml:space="preserve">Мучной продукции в отчетном году было продано 7362,52 тонны, а в 1997 году – 6503,4 тонны, наблюдается рост продаж в этой группе на 859,12 тонн. Соответственно ее доля будет в 1998 году 48,5, а в 1997 году 42,0 %. В целом по фабрике было реализовано за 1998 год 15197,89 тонн, что на 1286,65 тонн больше предшествующего года. Однако, в отчетном году плановые показатель не были выполнены по сахаристым изделиям на 763,63 тонны, в т.ч. карамели 750 тонн и конфет неглазированных 95,2 тонны. Но этот недостаток немного компенсировала группа мучной продукции. Перевыполнение плана здесь составило + 441,52 тонны, особенно хорошо реализовывался крекер (+ 333,28 тонн), но нельзя не отметить продажу и вафель и печенья. Доля крекера в общем объеме реализации самая большая, и составляет 27,5, затем идут конфеты и карамель. </w:t>
      </w:r>
    </w:p>
    <w:p w:rsidR="00DB4962" w:rsidRDefault="00DB4962">
      <w:pPr>
        <w:pStyle w:val="21"/>
        <w:spacing w:line="360" w:lineRule="auto"/>
        <w:ind w:firstLine="709"/>
        <w:jc w:val="both"/>
      </w:pPr>
      <w:r>
        <w:t>Несмотря на невыполнение плана в общем реализовано продукции было на 34207,0 тыс.рублей больше чем в предшествующем году. В основном на это повлиял рост курса доллара и обесценивание рубля, который произошел 17 августа 1998 года. Эти перемены оказали как положительное так и отрицательное значение.</w:t>
      </w:r>
    </w:p>
    <w:p w:rsidR="00DB4962" w:rsidRDefault="00DB4962">
      <w:pPr>
        <w:pStyle w:val="21"/>
        <w:spacing w:line="360" w:lineRule="auto"/>
        <w:ind w:firstLine="709"/>
        <w:jc w:val="both"/>
      </w:pPr>
      <w:r>
        <w:t>С одной стороны с ростом курса доллара появились проблемы с экспортом сладкой продукции из-за границы, т.к. цены на эту продукцию были во много раз выше чем у российских производителей, но с другой стороны стало дорожать сырье, топливо, т.д., что естественно сказалось отрицательно на ценах за продукцию.</w:t>
      </w:r>
    </w:p>
    <w:p w:rsidR="00DB4962" w:rsidRDefault="00DB4962">
      <w:pPr>
        <w:pStyle w:val="21"/>
        <w:spacing w:line="360" w:lineRule="auto"/>
        <w:ind w:firstLine="709"/>
        <w:jc w:val="both"/>
      </w:pPr>
      <w:r>
        <w:t>В общем за 1998 год индекс цен на кондитерские изделия составил 1,2. В промышленных предприятиях произведенная продукция отпускается по оптово-отпускной цене + НДС (налог на добавленную стоимость). В оптовую цену входят: себестоимость, прибыль (рентабельность), акцизы.</w:t>
      </w:r>
    </w:p>
    <w:p w:rsidR="00DB4962" w:rsidRDefault="00DB4962">
      <w:pPr>
        <w:pStyle w:val="21"/>
        <w:spacing w:line="360" w:lineRule="auto"/>
        <w:ind w:firstLine="709"/>
        <w:jc w:val="both"/>
      </w:pPr>
      <w:r>
        <w:t xml:space="preserve">В кондитерской промышленности 80% в себестоимости занимают сырье и материалы, а оставшихся 20% из 100 остальные статьи затрат входящих в себестоимость продукции. За 1998 год стоимость сырья и материалов возросли в среднем примерно в 3 раза, а доллар 3,5. Основная масса договоров на поставку сырья и заверточных материалов были заключены в долларовом эквиваленте. </w:t>
      </w:r>
    </w:p>
    <w:p w:rsidR="00DB4962" w:rsidRDefault="00DB4962">
      <w:pPr>
        <w:pStyle w:val="21"/>
        <w:spacing w:line="360" w:lineRule="auto"/>
        <w:ind w:firstLine="709"/>
        <w:jc w:val="both"/>
      </w:pPr>
      <w:r>
        <w:t xml:space="preserve">Себестоимость продукции в отчетном периоде составила 165735 рублей с инфляционной очисткой она будет равна 127491,53, а за аналогичный период 1997 года </w:t>
      </w:r>
      <w:r>
        <w:lastRenderedPageBreak/>
        <w:t>146512 рублей, заметно снижение себестоимости. Снижение уровня затрат по статьям себестоимости в сравнении с прошлым годом достигнуто по следующим факторам.</w:t>
      </w:r>
    </w:p>
    <w:p w:rsidR="00DB4962" w:rsidRDefault="00DB4962">
      <w:pPr>
        <w:pStyle w:val="21"/>
        <w:spacing w:line="360" w:lineRule="auto"/>
        <w:ind w:firstLine="709"/>
        <w:jc w:val="both"/>
      </w:pPr>
      <w:r>
        <w:t>1. По статье «вспомогательные материалы» уменьшилась доля заверточных продукций при производстве фасовочных конфет были использованы коробочки из старых запасов по низким ценам;</w:t>
      </w:r>
    </w:p>
    <w:p w:rsidR="00DB4962" w:rsidRDefault="00DB4962">
      <w:pPr>
        <w:pStyle w:val="21"/>
        <w:spacing w:line="360" w:lineRule="auto"/>
        <w:ind w:firstLine="709"/>
        <w:jc w:val="both"/>
      </w:pPr>
      <w:r>
        <w:t>2. По статье «топливо и энергия» за счет использование пара на производстве, вырабатываемого собственной котельной.</w:t>
      </w:r>
    </w:p>
    <w:p w:rsidR="00DB4962" w:rsidRDefault="00DB4962">
      <w:pPr>
        <w:pStyle w:val="21"/>
        <w:spacing w:line="360" w:lineRule="auto"/>
        <w:ind w:firstLine="709"/>
        <w:jc w:val="both"/>
      </w:pPr>
      <w:r>
        <w:t>3. По статье «Основная зарплата с начислениями» за счет уменьшение выплат по 13 зарплате, сверхурочных, праздничных и выходных, вечерних часов работы.</w:t>
      </w:r>
    </w:p>
    <w:p w:rsidR="00DB4962" w:rsidRDefault="00DB4962">
      <w:pPr>
        <w:pStyle w:val="21"/>
        <w:spacing w:line="360" w:lineRule="auto"/>
        <w:ind w:firstLine="709"/>
        <w:jc w:val="both"/>
      </w:pPr>
      <w:r>
        <w:t>4. По статье «Цеховые расходы» затраты остались на уровне прошлого года. При экономии материалов и зарплаты увеличено доля амортизации в связи с отчислениями по полным нормам на линию крекера.</w:t>
      </w:r>
    </w:p>
    <w:p w:rsidR="00DB4962" w:rsidRDefault="00DB4962">
      <w:pPr>
        <w:pStyle w:val="21"/>
        <w:spacing w:line="360" w:lineRule="auto"/>
        <w:ind w:firstLine="709"/>
        <w:jc w:val="both"/>
      </w:pPr>
      <w:r>
        <w:t>5. По статье «Общехозяйственные расходы» уровень этих затрат в себестоимости снизились в связи с увеличением объемов производства в сравнении с прошлым годом. Увеличение абсолютной суммы расходов произошло за счет налогов, включаемых в себестоимость.</w:t>
      </w:r>
    </w:p>
    <w:p w:rsidR="00DB4962" w:rsidRDefault="00DB4962">
      <w:pPr>
        <w:pStyle w:val="21"/>
        <w:spacing w:line="360" w:lineRule="auto"/>
        <w:ind w:firstLine="709"/>
        <w:jc w:val="both"/>
      </w:pPr>
      <w:r>
        <w:t>На таблице     изображены средне-оптовые цены на продукцию ОАО «Акконд» за 1998 – 1997 год. Таблица</w:t>
      </w:r>
    </w:p>
    <w:p w:rsidR="00DB4962" w:rsidRDefault="00DB4962">
      <w:pPr>
        <w:pStyle w:val="21"/>
        <w:spacing w:line="360" w:lineRule="auto"/>
        <w:ind w:firstLine="709"/>
        <w:jc w:val="both"/>
      </w:pPr>
      <w:r>
        <w:t>Средние оптовые цены по группам изделий ОАО «Акконд», руб. за 1 тонну.</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992"/>
        <w:gridCol w:w="850"/>
        <w:gridCol w:w="934"/>
        <w:gridCol w:w="1618"/>
        <w:gridCol w:w="1417"/>
        <w:gridCol w:w="1241"/>
      </w:tblGrid>
      <w:tr w:rsidR="00DB4962" w:rsidRPr="00DB4962">
        <w:trPr>
          <w:cantSplit/>
        </w:trPr>
        <w:tc>
          <w:tcPr>
            <w:tcW w:w="2802" w:type="dxa"/>
            <w:vMerge w:val="restart"/>
            <w:vAlign w:val="center"/>
          </w:tcPr>
          <w:p w:rsidR="00DB4962" w:rsidRPr="00DB4962" w:rsidRDefault="00DB4962">
            <w:pPr>
              <w:pStyle w:val="21"/>
              <w:spacing w:line="360" w:lineRule="auto"/>
              <w:rPr>
                <w:sz w:val="20"/>
                <w:szCs w:val="20"/>
              </w:rPr>
            </w:pPr>
            <w:r w:rsidRPr="00DB4962">
              <w:rPr>
                <w:sz w:val="20"/>
                <w:szCs w:val="20"/>
              </w:rPr>
              <w:t>Группы изделий</w:t>
            </w:r>
          </w:p>
        </w:tc>
        <w:tc>
          <w:tcPr>
            <w:tcW w:w="1842" w:type="dxa"/>
            <w:gridSpan w:val="2"/>
            <w:vAlign w:val="center"/>
          </w:tcPr>
          <w:p w:rsidR="00DB4962" w:rsidRPr="00DB4962" w:rsidRDefault="00DB4962">
            <w:pPr>
              <w:pStyle w:val="21"/>
              <w:spacing w:line="360" w:lineRule="auto"/>
              <w:rPr>
                <w:sz w:val="20"/>
                <w:szCs w:val="20"/>
              </w:rPr>
            </w:pPr>
            <w:r w:rsidRPr="00DB4962">
              <w:rPr>
                <w:sz w:val="20"/>
                <w:szCs w:val="20"/>
              </w:rPr>
              <w:t>Год</w:t>
            </w:r>
          </w:p>
        </w:tc>
        <w:tc>
          <w:tcPr>
            <w:tcW w:w="934" w:type="dxa"/>
            <w:vMerge w:val="restart"/>
            <w:vAlign w:val="center"/>
          </w:tcPr>
          <w:p w:rsidR="00DB4962" w:rsidRPr="00DB4962" w:rsidRDefault="00DB4962">
            <w:pPr>
              <w:pStyle w:val="21"/>
              <w:spacing w:line="360" w:lineRule="auto"/>
              <w:rPr>
                <w:sz w:val="20"/>
                <w:szCs w:val="20"/>
              </w:rPr>
            </w:pPr>
            <w:r w:rsidRPr="00DB4962">
              <w:rPr>
                <w:sz w:val="20"/>
                <w:szCs w:val="20"/>
              </w:rPr>
              <w:t>Индекс цен</w:t>
            </w:r>
          </w:p>
        </w:tc>
        <w:tc>
          <w:tcPr>
            <w:tcW w:w="1618" w:type="dxa"/>
            <w:vMerge w:val="restart"/>
            <w:vAlign w:val="center"/>
          </w:tcPr>
          <w:p w:rsidR="00DB4962" w:rsidRPr="00DB4962" w:rsidRDefault="00DB4962">
            <w:pPr>
              <w:pStyle w:val="21"/>
              <w:spacing w:line="360" w:lineRule="auto"/>
              <w:rPr>
                <w:sz w:val="20"/>
                <w:szCs w:val="20"/>
              </w:rPr>
            </w:pPr>
            <w:r w:rsidRPr="00DB4962">
              <w:rPr>
                <w:sz w:val="20"/>
                <w:szCs w:val="20"/>
              </w:rPr>
              <w:t>Сопоставимые цены 1998 года</w:t>
            </w:r>
          </w:p>
        </w:tc>
        <w:tc>
          <w:tcPr>
            <w:tcW w:w="2658" w:type="dxa"/>
            <w:gridSpan w:val="2"/>
            <w:vAlign w:val="center"/>
          </w:tcPr>
          <w:p w:rsidR="00DB4962" w:rsidRPr="00DB4962" w:rsidRDefault="00DB4962">
            <w:pPr>
              <w:pStyle w:val="21"/>
              <w:spacing w:line="360" w:lineRule="auto"/>
              <w:rPr>
                <w:sz w:val="20"/>
                <w:szCs w:val="20"/>
              </w:rPr>
            </w:pPr>
            <w:r w:rsidRPr="00DB4962">
              <w:rPr>
                <w:sz w:val="20"/>
                <w:szCs w:val="20"/>
              </w:rPr>
              <w:t>Отклонение</w:t>
            </w:r>
          </w:p>
        </w:tc>
      </w:tr>
      <w:tr w:rsidR="00DB4962" w:rsidRPr="00DB4962">
        <w:trPr>
          <w:cantSplit/>
        </w:trPr>
        <w:tc>
          <w:tcPr>
            <w:tcW w:w="2802" w:type="dxa"/>
            <w:vMerge/>
            <w:vAlign w:val="center"/>
          </w:tcPr>
          <w:p w:rsidR="00DB4962" w:rsidRPr="00DB4962" w:rsidRDefault="00DB4962">
            <w:pPr>
              <w:pStyle w:val="21"/>
              <w:spacing w:line="360" w:lineRule="auto"/>
              <w:rPr>
                <w:sz w:val="20"/>
                <w:szCs w:val="20"/>
              </w:rPr>
            </w:pPr>
          </w:p>
        </w:tc>
        <w:tc>
          <w:tcPr>
            <w:tcW w:w="992" w:type="dxa"/>
            <w:vAlign w:val="center"/>
          </w:tcPr>
          <w:p w:rsidR="00DB4962" w:rsidRPr="00DB4962" w:rsidRDefault="00DB4962">
            <w:pPr>
              <w:pStyle w:val="21"/>
              <w:spacing w:line="360" w:lineRule="auto"/>
              <w:rPr>
                <w:sz w:val="20"/>
                <w:szCs w:val="20"/>
              </w:rPr>
            </w:pPr>
            <w:r w:rsidRPr="00DB4962">
              <w:rPr>
                <w:sz w:val="20"/>
                <w:szCs w:val="20"/>
              </w:rPr>
              <w:t>1997</w:t>
            </w:r>
          </w:p>
        </w:tc>
        <w:tc>
          <w:tcPr>
            <w:tcW w:w="850" w:type="dxa"/>
            <w:vAlign w:val="center"/>
          </w:tcPr>
          <w:p w:rsidR="00DB4962" w:rsidRPr="00DB4962" w:rsidRDefault="00DB4962">
            <w:pPr>
              <w:pStyle w:val="21"/>
              <w:spacing w:line="360" w:lineRule="auto"/>
              <w:rPr>
                <w:sz w:val="20"/>
                <w:szCs w:val="20"/>
              </w:rPr>
            </w:pPr>
            <w:r w:rsidRPr="00DB4962">
              <w:rPr>
                <w:sz w:val="20"/>
                <w:szCs w:val="20"/>
              </w:rPr>
              <w:t>1998</w:t>
            </w:r>
          </w:p>
        </w:tc>
        <w:tc>
          <w:tcPr>
            <w:tcW w:w="934" w:type="dxa"/>
            <w:vMerge/>
            <w:vAlign w:val="center"/>
          </w:tcPr>
          <w:p w:rsidR="00DB4962" w:rsidRPr="00DB4962" w:rsidRDefault="00DB4962">
            <w:pPr>
              <w:pStyle w:val="21"/>
              <w:spacing w:line="360" w:lineRule="auto"/>
              <w:rPr>
                <w:sz w:val="20"/>
                <w:szCs w:val="20"/>
              </w:rPr>
            </w:pPr>
          </w:p>
        </w:tc>
        <w:tc>
          <w:tcPr>
            <w:tcW w:w="1618" w:type="dxa"/>
            <w:vMerge/>
            <w:vAlign w:val="center"/>
          </w:tcPr>
          <w:p w:rsidR="00DB4962" w:rsidRPr="00DB4962" w:rsidRDefault="00DB4962">
            <w:pPr>
              <w:pStyle w:val="21"/>
              <w:spacing w:line="360" w:lineRule="auto"/>
              <w:rPr>
                <w:sz w:val="20"/>
                <w:szCs w:val="20"/>
              </w:rPr>
            </w:pPr>
          </w:p>
        </w:tc>
        <w:tc>
          <w:tcPr>
            <w:tcW w:w="1417" w:type="dxa"/>
            <w:vAlign w:val="center"/>
          </w:tcPr>
          <w:p w:rsidR="00DB4962" w:rsidRPr="00DB4962" w:rsidRDefault="00DB4962">
            <w:pPr>
              <w:pStyle w:val="21"/>
              <w:spacing w:line="360" w:lineRule="auto"/>
              <w:rPr>
                <w:sz w:val="20"/>
                <w:szCs w:val="20"/>
              </w:rPr>
            </w:pPr>
            <w:r w:rsidRPr="00DB4962">
              <w:rPr>
                <w:sz w:val="20"/>
                <w:szCs w:val="20"/>
              </w:rPr>
              <w:t>± фактическ. Цен.</w:t>
            </w:r>
          </w:p>
        </w:tc>
        <w:tc>
          <w:tcPr>
            <w:tcW w:w="1241" w:type="dxa"/>
            <w:vAlign w:val="center"/>
          </w:tcPr>
          <w:p w:rsidR="00DB4962" w:rsidRPr="00DB4962" w:rsidRDefault="00DB4962">
            <w:pPr>
              <w:pStyle w:val="21"/>
              <w:spacing w:line="360" w:lineRule="auto"/>
              <w:rPr>
                <w:sz w:val="20"/>
                <w:szCs w:val="20"/>
              </w:rPr>
            </w:pPr>
            <w:r w:rsidRPr="00DB4962">
              <w:rPr>
                <w:sz w:val="20"/>
                <w:szCs w:val="20"/>
              </w:rPr>
              <w:t>± сопостав. цен.</w:t>
            </w:r>
          </w:p>
        </w:tc>
      </w:tr>
      <w:tr w:rsidR="00DB4962" w:rsidRPr="00DB4962">
        <w:tc>
          <w:tcPr>
            <w:tcW w:w="2802" w:type="dxa"/>
          </w:tcPr>
          <w:p w:rsidR="00DB4962" w:rsidRPr="00DB4962" w:rsidRDefault="00DB4962">
            <w:pPr>
              <w:pStyle w:val="21"/>
              <w:spacing w:line="360" w:lineRule="auto"/>
              <w:jc w:val="both"/>
              <w:rPr>
                <w:sz w:val="20"/>
                <w:szCs w:val="20"/>
              </w:rPr>
            </w:pPr>
            <w:r w:rsidRPr="00DB4962">
              <w:rPr>
                <w:sz w:val="20"/>
                <w:szCs w:val="20"/>
              </w:rPr>
              <w:t xml:space="preserve">Итого кондитерские изделие </w:t>
            </w:r>
          </w:p>
        </w:tc>
        <w:tc>
          <w:tcPr>
            <w:tcW w:w="992" w:type="dxa"/>
          </w:tcPr>
          <w:p w:rsidR="00DB4962" w:rsidRPr="00DB4962" w:rsidRDefault="00DB4962">
            <w:pPr>
              <w:pStyle w:val="21"/>
              <w:spacing w:line="360" w:lineRule="auto"/>
              <w:jc w:val="both"/>
              <w:rPr>
                <w:sz w:val="20"/>
                <w:szCs w:val="20"/>
              </w:rPr>
            </w:pPr>
            <w:r w:rsidRPr="00DB4962">
              <w:rPr>
                <w:sz w:val="20"/>
                <w:szCs w:val="20"/>
              </w:rPr>
              <w:t>9241</w:t>
            </w:r>
          </w:p>
        </w:tc>
        <w:tc>
          <w:tcPr>
            <w:tcW w:w="850" w:type="dxa"/>
          </w:tcPr>
          <w:p w:rsidR="00DB4962" w:rsidRPr="00DB4962" w:rsidRDefault="00DB4962">
            <w:pPr>
              <w:pStyle w:val="21"/>
              <w:spacing w:line="360" w:lineRule="auto"/>
              <w:jc w:val="both"/>
              <w:rPr>
                <w:sz w:val="20"/>
                <w:szCs w:val="20"/>
              </w:rPr>
            </w:pPr>
            <w:r w:rsidRPr="00DB4962">
              <w:rPr>
                <w:sz w:val="20"/>
                <w:szCs w:val="20"/>
              </w:rPr>
              <w:t>11528</w:t>
            </w:r>
          </w:p>
        </w:tc>
        <w:tc>
          <w:tcPr>
            <w:tcW w:w="934" w:type="dxa"/>
          </w:tcPr>
          <w:p w:rsidR="00DB4962" w:rsidRPr="00DB4962" w:rsidRDefault="00DB4962">
            <w:pPr>
              <w:pStyle w:val="21"/>
              <w:spacing w:line="360" w:lineRule="auto"/>
              <w:jc w:val="both"/>
              <w:rPr>
                <w:sz w:val="20"/>
                <w:szCs w:val="20"/>
              </w:rPr>
            </w:pPr>
            <w:r w:rsidRPr="00DB4962">
              <w:rPr>
                <w:sz w:val="20"/>
                <w:szCs w:val="20"/>
              </w:rPr>
              <w:t>1,2</w:t>
            </w:r>
          </w:p>
        </w:tc>
        <w:tc>
          <w:tcPr>
            <w:tcW w:w="1618" w:type="dxa"/>
          </w:tcPr>
          <w:p w:rsidR="00DB4962" w:rsidRPr="00DB4962" w:rsidRDefault="00DB4962">
            <w:pPr>
              <w:pStyle w:val="21"/>
              <w:spacing w:line="360" w:lineRule="auto"/>
              <w:jc w:val="both"/>
              <w:rPr>
                <w:sz w:val="20"/>
                <w:szCs w:val="20"/>
              </w:rPr>
            </w:pPr>
            <w:r w:rsidRPr="00DB4962">
              <w:rPr>
                <w:sz w:val="20"/>
                <w:szCs w:val="20"/>
              </w:rPr>
              <w:t>9607</w:t>
            </w:r>
          </w:p>
        </w:tc>
        <w:tc>
          <w:tcPr>
            <w:tcW w:w="1417" w:type="dxa"/>
          </w:tcPr>
          <w:p w:rsidR="00DB4962" w:rsidRPr="00DB4962" w:rsidRDefault="00DB4962">
            <w:pPr>
              <w:pStyle w:val="21"/>
              <w:spacing w:line="360" w:lineRule="auto"/>
              <w:jc w:val="both"/>
              <w:rPr>
                <w:sz w:val="20"/>
                <w:szCs w:val="20"/>
              </w:rPr>
            </w:pPr>
            <w:r w:rsidRPr="00DB4962">
              <w:rPr>
                <w:sz w:val="20"/>
                <w:szCs w:val="20"/>
              </w:rPr>
              <w:t>+ 2287</w:t>
            </w:r>
          </w:p>
        </w:tc>
        <w:tc>
          <w:tcPr>
            <w:tcW w:w="1241" w:type="dxa"/>
          </w:tcPr>
          <w:p w:rsidR="00DB4962" w:rsidRPr="00DB4962" w:rsidRDefault="00DB4962">
            <w:pPr>
              <w:pStyle w:val="21"/>
              <w:spacing w:line="360" w:lineRule="auto"/>
              <w:jc w:val="both"/>
              <w:rPr>
                <w:sz w:val="20"/>
                <w:szCs w:val="20"/>
              </w:rPr>
            </w:pPr>
            <w:r w:rsidRPr="00DB4962">
              <w:rPr>
                <w:sz w:val="20"/>
                <w:szCs w:val="20"/>
              </w:rPr>
              <w:t>+ 336</w:t>
            </w:r>
          </w:p>
        </w:tc>
      </w:tr>
      <w:tr w:rsidR="00DB4962" w:rsidRPr="00DB4962">
        <w:tc>
          <w:tcPr>
            <w:tcW w:w="2802" w:type="dxa"/>
          </w:tcPr>
          <w:p w:rsidR="00DB4962" w:rsidRPr="00DB4962" w:rsidRDefault="00DB4962">
            <w:pPr>
              <w:pStyle w:val="21"/>
              <w:spacing w:line="360" w:lineRule="auto"/>
              <w:jc w:val="both"/>
              <w:rPr>
                <w:sz w:val="20"/>
                <w:szCs w:val="20"/>
              </w:rPr>
            </w:pPr>
            <w:r w:rsidRPr="00DB4962">
              <w:rPr>
                <w:sz w:val="20"/>
                <w:szCs w:val="20"/>
              </w:rPr>
              <w:t>Из них сахаристые</w:t>
            </w:r>
          </w:p>
        </w:tc>
        <w:tc>
          <w:tcPr>
            <w:tcW w:w="992" w:type="dxa"/>
          </w:tcPr>
          <w:p w:rsidR="00DB4962" w:rsidRPr="00DB4962" w:rsidRDefault="00DB4962">
            <w:pPr>
              <w:pStyle w:val="21"/>
              <w:spacing w:line="360" w:lineRule="auto"/>
              <w:jc w:val="both"/>
              <w:rPr>
                <w:sz w:val="20"/>
                <w:szCs w:val="20"/>
              </w:rPr>
            </w:pPr>
            <w:r w:rsidRPr="00DB4962">
              <w:rPr>
                <w:sz w:val="20"/>
                <w:szCs w:val="20"/>
              </w:rPr>
              <w:t>11031</w:t>
            </w:r>
          </w:p>
        </w:tc>
        <w:tc>
          <w:tcPr>
            <w:tcW w:w="850" w:type="dxa"/>
          </w:tcPr>
          <w:p w:rsidR="00DB4962" w:rsidRPr="00DB4962" w:rsidRDefault="00DB4962">
            <w:pPr>
              <w:pStyle w:val="21"/>
              <w:spacing w:line="360" w:lineRule="auto"/>
              <w:jc w:val="both"/>
              <w:rPr>
                <w:sz w:val="20"/>
                <w:szCs w:val="20"/>
              </w:rPr>
            </w:pPr>
            <w:r w:rsidRPr="00DB4962">
              <w:rPr>
                <w:sz w:val="20"/>
                <w:szCs w:val="20"/>
              </w:rPr>
              <w:t>14868</w:t>
            </w:r>
          </w:p>
        </w:tc>
        <w:tc>
          <w:tcPr>
            <w:tcW w:w="934" w:type="dxa"/>
          </w:tcPr>
          <w:p w:rsidR="00DB4962" w:rsidRPr="00DB4962" w:rsidRDefault="00DB4962">
            <w:pPr>
              <w:pStyle w:val="21"/>
              <w:spacing w:line="360" w:lineRule="auto"/>
              <w:jc w:val="both"/>
              <w:rPr>
                <w:sz w:val="20"/>
                <w:szCs w:val="20"/>
              </w:rPr>
            </w:pPr>
            <w:r w:rsidRPr="00DB4962">
              <w:rPr>
                <w:sz w:val="20"/>
                <w:szCs w:val="20"/>
              </w:rPr>
              <w:t>1,3</w:t>
            </w:r>
          </w:p>
        </w:tc>
        <w:tc>
          <w:tcPr>
            <w:tcW w:w="1618" w:type="dxa"/>
          </w:tcPr>
          <w:p w:rsidR="00DB4962" w:rsidRPr="00DB4962" w:rsidRDefault="00DB4962">
            <w:pPr>
              <w:pStyle w:val="21"/>
              <w:spacing w:line="360" w:lineRule="auto"/>
              <w:jc w:val="both"/>
              <w:rPr>
                <w:sz w:val="20"/>
                <w:szCs w:val="20"/>
              </w:rPr>
            </w:pPr>
            <w:r w:rsidRPr="00DB4962">
              <w:rPr>
                <w:sz w:val="20"/>
                <w:szCs w:val="20"/>
              </w:rPr>
              <w:t>11437</w:t>
            </w:r>
          </w:p>
        </w:tc>
        <w:tc>
          <w:tcPr>
            <w:tcW w:w="1417" w:type="dxa"/>
          </w:tcPr>
          <w:p w:rsidR="00DB4962" w:rsidRPr="00DB4962" w:rsidRDefault="00DB4962">
            <w:pPr>
              <w:pStyle w:val="21"/>
              <w:spacing w:line="360" w:lineRule="auto"/>
              <w:jc w:val="both"/>
              <w:rPr>
                <w:sz w:val="20"/>
                <w:szCs w:val="20"/>
              </w:rPr>
            </w:pPr>
            <w:r w:rsidRPr="00DB4962">
              <w:rPr>
                <w:sz w:val="20"/>
                <w:szCs w:val="20"/>
              </w:rPr>
              <w:t>+ 3837</w:t>
            </w:r>
          </w:p>
        </w:tc>
        <w:tc>
          <w:tcPr>
            <w:tcW w:w="1241" w:type="dxa"/>
          </w:tcPr>
          <w:p w:rsidR="00DB4962" w:rsidRPr="00DB4962" w:rsidRDefault="00DB4962">
            <w:pPr>
              <w:pStyle w:val="21"/>
              <w:spacing w:line="360" w:lineRule="auto"/>
              <w:jc w:val="both"/>
              <w:rPr>
                <w:sz w:val="20"/>
                <w:szCs w:val="20"/>
              </w:rPr>
            </w:pPr>
            <w:r w:rsidRPr="00DB4962">
              <w:rPr>
                <w:sz w:val="20"/>
                <w:szCs w:val="20"/>
              </w:rPr>
              <w:t>+ 406</w:t>
            </w:r>
          </w:p>
        </w:tc>
      </w:tr>
      <w:tr w:rsidR="00DB4962" w:rsidRPr="00DB4962">
        <w:tc>
          <w:tcPr>
            <w:tcW w:w="2802" w:type="dxa"/>
          </w:tcPr>
          <w:p w:rsidR="00DB4962" w:rsidRPr="00DB4962" w:rsidRDefault="00DB4962">
            <w:pPr>
              <w:pStyle w:val="21"/>
              <w:spacing w:line="360" w:lineRule="auto"/>
              <w:jc w:val="both"/>
              <w:rPr>
                <w:sz w:val="20"/>
                <w:szCs w:val="20"/>
              </w:rPr>
            </w:pPr>
            <w:r w:rsidRPr="00DB4962">
              <w:rPr>
                <w:sz w:val="20"/>
                <w:szCs w:val="20"/>
              </w:rPr>
              <w:t>В т.ч. карамель</w:t>
            </w:r>
          </w:p>
        </w:tc>
        <w:tc>
          <w:tcPr>
            <w:tcW w:w="992" w:type="dxa"/>
          </w:tcPr>
          <w:p w:rsidR="00DB4962" w:rsidRPr="00DB4962" w:rsidRDefault="00DB4962">
            <w:pPr>
              <w:pStyle w:val="21"/>
              <w:spacing w:line="360" w:lineRule="auto"/>
              <w:jc w:val="both"/>
              <w:rPr>
                <w:sz w:val="20"/>
                <w:szCs w:val="20"/>
              </w:rPr>
            </w:pPr>
            <w:r w:rsidRPr="00DB4962">
              <w:rPr>
                <w:sz w:val="20"/>
                <w:szCs w:val="20"/>
              </w:rPr>
              <w:t>8774</w:t>
            </w:r>
          </w:p>
        </w:tc>
        <w:tc>
          <w:tcPr>
            <w:tcW w:w="850" w:type="dxa"/>
          </w:tcPr>
          <w:p w:rsidR="00DB4962" w:rsidRPr="00DB4962" w:rsidRDefault="00DB4962">
            <w:pPr>
              <w:pStyle w:val="21"/>
              <w:spacing w:line="360" w:lineRule="auto"/>
              <w:jc w:val="both"/>
              <w:rPr>
                <w:sz w:val="20"/>
                <w:szCs w:val="20"/>
              </w:rPr>
            </w:pPr>
            <w:r w:rsidRPr="00DB4962">
              <w:rPr>
                <w:sz w:val="20"/>
                <w:szCs w:val="20"/>
              </w:rPr>
              <w:t>11397</w:t>
            </w:r>
          </w:p>
        </w:tc>
        <w:tc>
          <w:tcPr>
            <w:tcW w:w="934" w:type="dxa"/>
          </w:tcPr>
          <w:p w:rsidR="00DB4962" w:rsidRPr="00DB4962" w:rsidRDefault="00DB4962">
            <w:pPr>
              <w:pStyle w:val="21"/>
              <w:spacing w:line="360" w:lineRule="auto"/>
              <w:jc w:val="both"/>
              <w:rPr>
                <w:sz w:val="20"/>
                <w:szCs w:val="20"/>
              </w:rPr>
            </w:pPr>
            <w:r w:rsidRPr="00DB4962">
              <w:rPr>
                <w:sz w:val="20"/>
                <w:szCs w:val="20"/>
              </w:rPr>
              <w:t>1,3</w:t>
            </w:r>
          </w:p>
        </w:tc>
        <w:tc>
          <w:tcPr>
            <w:tcW w:w="1618" w:type="dxa"/>
          </w:tcPr>
          <w:p w:rsidR="00DB4962" w:rsidRPr="00DB4962" w:rsidRDefault="00DB4962">
            <w:pPr>
              <w:pStyle w:val="21"/>
              <w:spacing w:line="360" w:lineRule="auto"/>
              <w:jc w:val="both"/>
              <w:rPr>
                <w:sz w:val="20"/>
                <w:szCs w:val="20"/>
              </w:rPr>
            </w:pPr>
            <w:r w:rsidRPr="00DB4962">
              <w:rPr>
                <w:sz w:val="20"/>
                <w:szCs w:val="20"/>
              </w:rPr>
              <w:t>8768</w:t>
            </w:r>
          </w:p>
        </w:tc>
        <w:tc>
          <w:tcPr>
            <w:tcW w:w="1417" w:type="dxa"/>
          </w:tcPr>
          <w:p w:rsidR="00DB4962" w:rsidRPr="00DB4962" w:rsidRDefault="00DB4962">
            <w:pPr>
              <w:pStyle w:val="21"/>
              <w:spacing w:line="360" w:lineRule="auto"/>
              <w:jc w:val="both"/>
              <w:rPr>
                <w:sz w:val="20"/>
                <w:szCs w:val="20"/>
              </w:rPr>
            </w:pPr>
            <w:r w:rsidRPr="00DB4962">
              <w:rPr>
                <w:sz w:val="20"/>
                <w:szCs w:val="20"/>
              </w:rPr>
              <w:t>+ 2623</w:t>
            </w:r>
          </w:p>
        </w:tc>
        <w:tc>
          <w:tcPr>
            <w:tcW w:w="1241" w:type="dxa"/>
          </w:tcPr>
          <w:p w:rsidR="00DB4962" w:rsidRPr="00DB4962" w:rsidRDefault="00DB4962">
            <w:pPr>
              <w:pStyle w:val="21"/>
              <w:spacing w:line="360" w:lineRule="auto"/>
              <w:jc w:val="both"/>
              <w:rPr>
                <w:sz w:val="20"/>
                <w:szCs w:val="20"/>
              </w:rPr>
            </w:pPr>
            <w:r w:rsidRPr="00DB4962">
              <w:rPr>
                <w:sz w:val="20"/>
                <w:szCs w:val="20"/>
              </w:rPr>
              <w:t>- 6</w:t>
            </w:r>
          </w:p>
        </w:tc>
      </w:tr>
      <w:tr w:rsidR="00DB4962" w:rsidRPr="00DB4962">
        <w:tc>
          <w:tcPr>
            <w:tcW w:w="2802" w:type="dxa"/>
          </w:tcPr>
          <w:p w:rsidR="00DB4962" w:rsidRPr="00DB4962" w:rsidRDefault="00DB4962">
            <w:pPr>
              <w:pStyle w:val="21"/>
              <w:spacing w:line="360" w:lineRule="auto"/>
              <w:jc w:val="both"/>
              <w:rPr>
                <w:sz w:val="20"/>
                <w:szCs w:val="20"/>
              </w:rPr>
            </w:pPr>
            <w:r w:rsidRPr="00DB4962">
              <w:rPr>
                <w:sz w:val="20"/>
                <w:szCs w:val="20"/>
              </w:rPr>
              <w:t>ирис</w:t>
            </w:r>
          </w:p>
        </w:tc>
        <w:tc>
          <w:tcPr>
            <w:tcW w:w="992" w:type="dxa"/>
          </w:tcPr>
          <w:p w:rsidR="00DB4962" w:rsidRPr="00DB4962" w:rsidRDefault="00DB4962">
            <w:pPr>
              <w:pStyle w:val="21"/>
              <w:spacing w:line="360" w:lineRule="auto"/>
              <w:jc w:val="both"/>
              <w:rPr>
                <w:sz w:val="20"/>
                <w:szCs w:val="20"/>
              </w:rPr>
            </w:pPr>
            <w:r w:rsidRPr="00DB4962">
              <w:rPr>
                <w:sz w:val="20"/>
                <w:szCs w:val="20"/>
              </w:rPr>
              <w:t>9310</w:t>
            </w:r>
          </w:p>
        </w:tc>
        <w:tc>
          <w:tcPr>
            <w:tcW w:w="850" w:type="dxa"/>
          </w:tcPr>
          <w:p w:rsidR="00DB4962" w:rsidRPr="00DB4962" w:rsidRDefault="00DB4962">
            <w:pPr>
              <w:pStyle w:val="21"/>
              <w:spacing w:line="360" w:lineRule="auto"/>
              <w:jc w:val="both"/>
              <w:rPr>
                <w:sz w:val="20"/>
                <w:szCs w:val="20"/>
              </w:rPr>
            </w:pPr>
            <w:r w:rsidRPr="00DB4962">
              <w:rPr>
                <w:sz w:val="20"/>
                <w:szCs w:val="20"/>
              </w:rPr>
              <w:t>11875</w:t>
            </w:r>
          </w:p>
        </w:tc>
        <w:tc>
          <w:tcPr>
            <w:tcW w:w="934" w:type="dxa"/>
          </w:tcPr>
          <w:p w:rsidR="00DB4962" w:rsidRPr="00DB4962" w:rsidRDefault="00DB4962">
            <w:pPr>
              <w:pStyle w:val="21"/>
              <w:spacing w:line="360" w:lineRule="auto"/>
              <w:jc w:val="both"/>
              <w:rPr>
                <w:sz w:val="20"/>
                <w:szCs w:val="20"/>
              </w:rPr>
            </w:pPr>
            <w:r w:rsidRPr="00DB4962">
              <w:rPr>
                <w:sz w:val="20"/>
                <w:szCs w:val="20"/>
              </w:rPr>
              <w:t>1,3</w:t>
            </w:r>
          </w:p>
        </w:tc>
        <w:tc>
          <w:tcPr>
            <w:tcW w:w="1618" w:type="dxa"/>
          </w:tcPr>
          <w:p w:rsidR="00DB4962" w:rsidRPr="00DB4962" w:rsidRDefault="00DB4962">
            <w:pPr>
              <w:pStyle w:val="21"/>
              <w:spacing w:line="360" w:lineRule="auto"/>
              <w:jc w:val="both"/>
              <w:rPr>
                <w:sz w:val="20"/>
                <w:szCs w:val="20"/>
              </w:rPr>
            </w:pPr>
            <w:r w:rsidRPr="00DB4962">
              <w:rPr>
                <w:sz w:val="20"/>
                <w:szCs w:val="20"/>
              </w:rPr>
              <w:t>9135</w:t>
            </w:r>
          </w:p>
        </w:tc>
        <w:tc>
          <w:tcPr>
            <w:tcW w:w="1417" w:type="dxa"/>
          </w:tcPr>
          <w:p w:rsidR="00DB4962" w:rsidRPr="00DB4962" w:rsidRDefault="00DB4962">
            <w:pPr>
              <w:pStyle w:val="21"/>
              <w:spacing w:line="360" w:lineRule="auto"/>
              <w:jc w:val="both"/>
              <w:rPr>
                <w:sz w:val="20"/>
                <w:szCs w:val="20"/>
              </w:rPr>
            </w:pPr>
            <w:r w:rsidRPr="00DB4962">
              <w:rPr>
                <w:sz w:val="20"/>
                <w:szCs w:val="20"/>
              </w:rPr>
              <w:t>+ 2565</w:t>
            </w:r>
          </w:p>
        </w:tc>
        <w:tc>
          <w:tcPr>
            <w:tcW w:w="1241" w:type="dxa"/>
          </w:tcPr>
          <w:p w:rsidR="00DB4962" w:rsidRPr="00DB4962" w:rsidRDefault="00DB4962">
            <w:pPr>
              <w:pStyle w:val="21"/>
              <w:spacing w:line="360" w:lineRule="auto"/>
              <w:jc w:val="both"/>
              <w:rPr>
                <w:sz w:val="20"/>
                <w:szCs w:val="20"/>
              </w:rPr>
            </w:pPr>
            <w:r w:rsidRPr="00DB4962">
              <w:rPr>
                <w:sz w:val="20"/>
                <w:szCs w:val="20"/>
              </w:rPr>
              <w:t>- 175</w:t>
            </w:r>
          </w:p>
        </w:tc>
      </w:tr>
      <w:tr w:rsidR="00DB4962" w:rsidRPr="00DB4962">
        <w:tc>
          <w:tcPr>
            <w:tcW w:w="2802" w:type="dxa"/>
          </w:tcPr>
          <w:p w:rsidR="00DB4962" w:rsidRPr="00DB4962" w:rsidRDefault="00DB4962">
            <w:pPr>
              <w:pStyle w:val="21"/>
              <w:spacing w:line="360" w:lineRule="auto"/>
              <w:jc w:val="both"/>
              <w:rPr>
                <w:sz w:val="20"/>
                <w:szCs w:val="20"/>
              </w:rPr>
            </w:pPr>
            <w:r w:rsidRPr="00DB4962">
              <w:rPr>
                <w:sz w:val="20"/>
                <w:szCs w:val="20"/>
              </w:rPr>
              <w:t xml:space="preserve">Конфеты глазированные </w:t>
            </w:r>
          </w:p>
        </w:tc>
        <w:tc>
          <w:tcPr>
            <w:tcW w:w="992" w:type="dxa"/>
          </w:tcPr>
          <w:p w:rsidR="00DB4962" w:rsidRPr="00DB4962" w:rsidRDefault="00DB4962">
            <w:pPr>
              <w:pStyle w:val="21"/>
              <w:spacing w:line="360" w:lineRule="auto"/>
              <w:jc w:val="both"/>
              <w:rPr>
                <w:sz w:val="20"/>
                <w:szCs w:val="20"/>
              </w:rPr>
            </w:pPr>
            <w:r w:rsidRPr="00DB4962">
              <w:rPr>
                <w:sz w:val="20"/>
                <w:szCs w:val="20"/>
              </w:rPr>
              <w:t>11620</w:t>
            </w:r>
          </w:p>
        </w:tc>
        <w:tc>
          <w:tcPr>
            <w:tcW w:w="850" w:type="dxa"/>
          </w:tcPr>
          <w:p w:rsidR="00DB4962" w:rsidRPr="00DB4962" w:rsidRDefault="00DB4962">
            <w:pPr>
              <w:pStyle w:val="21"/>
              <w:spacing w:line="360" w:lineRule="auto"/>
              <w:jc w:val="both"/>
              <w:rPr>
                <w:sz w:val="20"/>
                <w:szCs w:val="20"/>
              </w:rPr>
            </w:pPr>
            <w:r w:rsidRPr="00DB4962">
              <w:rPr>
                <w:sz w:val="20"/>
                <w:szCs w:val="20"/>
              </w:rPr>
              <w:t>15573</w:t>
            </w:r>
          </w:p>
        </w:tc>
        <w:tc>
          <w:tcPr>
            <w:tcW w:w="934" w:type="dxa"/>
          </w:tcPr>
          <w:p w:rsidR="00DB4962" w:rsidRPr="00DB4962" w:rsidRDefault="00DB4962">
            <w:pPr>
              <w:pStyle w:val="21"/>
              <w:spacing w:line="360" w:lineRule="auto"/>
              <w:jc w:val="both"/>
              <w:rPr>
                <w:sz w:val="20"/>
                <w:szCs w:val="20"/>
              </w:rPr>
            </w:pPr>
            <w:r w:rsidRPr="00DB4962">
              <w:rPr>
                <w:sz w:val="20"/>
                <w:szCs w:val="20"/>
              </w:rPr>
              <w:t>1,3</w:t>
            </w:r>
          </w:p>
        </w:tc>
        <w:tc>
          <w:tcPr>
            <w:tcW w:w="1618" w:type="dxa"/>
          </w:tcPr>
          <w:p w:rsidR="00DB4962" w:rsidRPr="00DB4962" w:rsidRDefault="00DB4962">
            <w:pPr>
              <w:pStyle w:val="21"/>
              <w:spacing w:line="360" w:lineRule="auto"/>
              <w:jc w:val="both"/>
              <w:rPr>
                <w:sz w:val="20"/>
                <w:szCs w:val="20"/>
              </w:rPr>
            </w:pPr>
            <w:r w:rsidRPr="00DB4962">
              <w:rPr>
                <w:sz w:val="20"/>
                <w:szCs w:val="20"/>
              </w:rPr>
              <w:t>11979</w:t>
            </w:r>
          </w:p>
        </w:tc>
        <w:tc>
          <w:tcPr>
            <w:tcW w:w="1417" w:type="dxa"/>
          </w:tcPr>
          <w:p w:rsidR="00DB4962" w:rsidRPr="00DB4962" w:rsidRDefault="00DB4962">
            <w:pPr>
              <w:pStyle w:val="21"/>
              <w:spacing w:line="360" w:lineRule="auto"/>
              <w:jc w:val="both"/>
              <w:rPr>
                <w:sz w:val="20"/>
                <w:szCs w:val="20"/>
              </w:rPr>
            </w:pPr>
            <w:r w:rsidRPr="00DB4962">
              <w:rPr>
                <w:sz w:val="20"/>
                <w:szCs w:val="20"/>
              </w:rPr>
              <w:t>+ 3953</w:t>
            </w:r>
          </w:p>
        </w:tc>
        <w:tc>
          <w:tcPr>
            <w:tcW w:w="1241" w:type="dxa"/>
          </w:tcPr>
          <w:p w:rsidR="00DB4962" w:rsidRPr="00DB4962" w:rsidRDefault="00DB4962">
            <w:pPr>
              <w:pStyle w:val="21"/>
              <w:spacing w:line="360" w:lineRule="auto"/>
              <w:jc w:val="both"/>
              <w:rPr>
                <w:sz w:val="20"/>
                <w:szCs w:val="20"/>
              </w:rPr>
            </w:pPr>
            <w:r w:rsidRPr="00DB4962">
              <w:rPr>
                <w:sz w:val="20"/>
                <w:szCs w:val="20"/>
              </w:rPr>
              <w:t>+ 359</w:t>
            </w:r>
          </w:p>
        </w:tc>
      </w:tr>
      <w:tr w:rsidR="00DB4962" w:rsidRPr="00DB4962">
        <w:tc>
          <w:tcPr>
            <w:tcW w:w="2802" w:type="dxa"/>
          </w:tcPr>
          <w:p w:rsidR="00DB4962" w:rsidRPr="00DB4962" w:rsidRDefault="00DB4962">
            <w:pPr>
              <w:pStyle w:val="21"/>
              <w:spacing w:line="360" w:lineRule="auto"/>
              <w:jc w:val="both"/>
              <w:rPr>
                <w:sz w:val="20"/>
                <w:szCs w:val="20"/>
              </w:rPr>
            </w:pPr>
            <w:r w:rsidRPr="00DB4962">
              <w:rPr>
                <w:sz w:val="20"/>
                <w:szCs w:val="20"/>
              </w:rPr>
              <w:t xml:space="preserve">Конфеты не глазированные </w:t>
            </w:r>
          </w:p>
        </w:tc>
        <w:tc>
          <w:tcPr>
            <w:tcW w:w="992" w:type="dxa"/>
          </w:tcPr>
          <w:p w:rsidR="00DB4962" w:rsidRPr="00DB4962" w:rsidRDefault="00DB4962">
            <w:pPr>
              <w:pStyle w:val="21"/>
              <w:spacing w:line="360" w:lineRule="auto"/>
              <w:jc w:val="both"/>
              <w:rPr>
                <w:sz w:val="20"/>
                <w:szCs w:val="20"/>
              </w:rPr>
            </w:pPr>
            <w:r w:rsidRPr="00DB4962">
              <w:rPr>
                <w:sz w:val="20"/>
                <w:szCs w:val="20"/>
              </w:rPr>
              <w:t>9013</w:t>
            </w:r>
          </w:p>
        </w:tc>
        <w:tc>
          <w:tcPr>
            <w:tcW w:w="850" w:type="dxa"/>
          </w:tcPr>
          <w:p w:rsidR="00DB4962" w:rsidRPr="00DB4962" w:rsidRDefault="00DB4962">
            <w:pPr>
              <w:pStyle w:val="21"/>
              <w:spacing w:line="360" w:lineRule="auto"/>
              <w:jc w:val="both"/>
              <w:rPr>
                <w:sz w:val="20"/>
                <w:szCs w:val="20"/>
              </w:rPr>
            </w:pPr>
            <w:r w:rsidRPr="00DB4962">
              <w:rPr>
                <w:sz w:val="20"/>
                <w:szCs w:val="20"/>
              </w:rPr>
              <w:t>10711</w:t>
            </w:r>
          </w:p>
        </w:tc>
        <w:tc>
          <w:tcPr>
            <w:tcW w:w="934" w:type="dxa"/>
          </w:tcPr>
          <w:p w:rsidR="00DB4962" w:rsidRPr="00DB4962" w:rsidRDefault="00DB4962">
            <w:pPr>
              <w:pStyle w:val="21"/>
              <w:spacing w:line="360" w:lineRule="auto"/>
              <w:jc w:val="both"/>
              <w:rPr>
                <w:sz w:val="20"/>
                <w:szCs w:val="20"/>
              </w:rPr>
            </w:pPr>
            <w:r w:rsidRPr="00DB4962">
              <w:rPr>
                <w:sz w:val="20"/>
                <w:szCs w:val="20"/>
              </w:rPr>
              <w:t>1,2</w:t>
            </w:r>
          </w:p>
        </w:tc>
        <w:tc>
          <w:tcPr>
            <w:tcW w:w="1618" w:type="dxa"/>
          </w:tcPr>
          <w:p w:rsidR="00DB4962" w:rsidRPr="00DB4962" w:rsidRDefault="00DB4962">
            <w:pPr>
              <w:pStyle w:val="21"/>
              <w:spacing w:line="360" w:lineRule="auto"/>
              <w:jc w:val="both"/>
              <w:rPr>
                <w:sz w:val="20"/>
                <w:szCs w:val="20"/>
              </w:rPr>
            </w:pPr>
            <w:r w:rsidRPr="00DB4962">
              <w:rPr>
                <w:sz w:val="20"/>
                <w:szCs w:val="20"/>
              </w:rPr>
              <w:t>8926</w:t>
            </w:r>
          </w:p>
        </w:tc>
        <w:tc>
          <w:tcPr>
            <w:tcW w:w="1417" w:type="dxa"/>
          </w:tcPr>
          <w:p w:rsidR="00DB4962" w:rsidRPr="00DB4962" w:rsidRDefault="00DB4962">
            <w:pPr>
              <w:pStyle w:val="21"/>
              <w:spacing w:line="360" w:lineRule="auto"/>
              <w:jc w:val="both"/>
              <w:rPr>
                <w:sz w:val="20"/>
                <w:szCs w:val="20"/>
              </w:rPr>
            </w:pPr>
            <w:r w:rsidRPr="00DB4962">
              <w:rPr>
                <w:sz w:val="20"/>
                <w:szCs w:val="20"/>
              </w:rPr>
              <w:t>+ 1698</w:t>
            </w:r>
          </w:p>
        </w:tc>
        <w:tc>
          <w:tcPr>
            <w:tcW w:w="1241" w:type="dxa"/>
          </w:tcPr>
          <w:p w:rsidR="00DB4962" w:rsidRPr="00DB4962" w:rsidRDefault="00DB4962">
            <w:pPr>
              <w:pStyle w:val="21"/>
              <w:spacing w:line="360" w:lineRule="auto"/>
              <w:jc w:val="both"/>
              <w:rPr>
                <w:sz w:val="20"/>
                <w:szCs w:val="20"/>
              </w:rPr>
            </w:pPr>
            <w:r w:rsidRPr="00DB4962">
              <w:rPr>
                <w:sz w:val="20"/>
                <w:szCs w:val="20"/>
              </w:rPr>
              <w:t>- 67</w:t>
            </w:r>
          </w:p>
        </w:tc>
      </w:tr>
      <w:tr w:rsidR="00DB4962" w:rsidRPr="00DB4962">
        <w:tc>
          <w:tcPr>
            <w:tcW w:w="2802" w:type="dxa"/>
          </w:tcPr>
          <w:p w:rsidR="00DB4962" w:rsidRPr="00DB4962" w:rsidRDefault="00DB4962">
            <w:pPr>
              <w:pStyle w:val="21"/>
              <w:spacing w:line="360" w:lineRule="auto"/>
              <w:jc w:val="both"/>
              <w:rPr>
                <w:sz w:val="20"/>
                <w:szCs w:val="20"/>
              </w:rPr>
            </w:pPr>
            <w:r w:rsidRPr="00DB4962">
              <w:rPr>
                <w:sz w:val="20"/>
                <w:szCs w:val="20"/>
              </w:rPr>
              <w:t xml:space="preserve">Драже </w:t>
            </w:r>
          </w:p>
        </w:tc>
        <w:tc>
          <w:tcPr>
            <w:tcW w:w="992" w:type="dxa"/>
          </w:tcPr>
          <w:p w:rsidR="00DB4962" w:rsidRPr="00DB4962" w:rsidRDefault="00DB4962">
            <w:pPr>
              <w:pStyle w:val="21"/>
              <w:spacing w:line="360" w:lineRule="auto"/>
              <w:jc w:val="both"/>
              <w:rPr>
                <w:sz w:val="20"/>
                <w:szCs w:val="20"/>
              </w:rPr>
            </w:pPr>
            <w:r w:rsidRPr="00DB4962">
              <w:rPr>
                <w:sz w:val="20"/>
                <w:szCs w:val="20"/>
              </w:rPr>
              <w:t>8487</w:t>
            </w:r>
          </w:p>
        </w:tc>
        <w:tc>
          <w:tcPr>
            <w:tcW w:w="850" w:type="dxa"/>
          </w:tcPr>
          <w:p w:rsidR="00DB4962" w:rsidRPr="00DB4962" w:rsidRDefault="00DB4962">
            <w:pPr>
              <w:pStyle w:val="21"/>
              <w:spacing w:line="360" w:lineRule="auto"/>
              <w:jc w:val="both"/>
              <w:rPr>
                <w:sz w:val="20"/>
                <w:szCs w:val="20"/>
              </w:rPr>
            </w:pPr>
            <w:r w:rsidRPr="00DB4962">
              <w:rPr>
                <w:sz w:val="20"/>
                <w:szCs w:val="20"/>
              </w:rPr>
              <w:t>11911</w:t>
            </w:r>
          </w:p>
        </w:tc>
        <w:tc>
          <w:tcPr>
            <w:tcW w:w="934" w:type="dxa"/>
          </w:tcPr>
          <w:p w:rsidR="00DB4962" w:rsidRPr="00DB4962" w:rsidRDefault="00DB4962">
            <w:pPr>
              <w:pStyle w:val="21"/>
              <w:spacing w:line="360" w:lineRule="auto"/>
              <w:jc w:val="both"/>
              <w:rPr>
                <w:sz w:val="20"/>
                <w:szCs w:val="20"/>
              </w:rPr>
            </w:pPr>
            <w:r w:rsidRPr="00DB4962">
              <w:rPr>
                <w:sz w:val="20"/>
                <w:szCs w:val="20"/>
              </w:rPr>
              <w:t>1,4</w:t>
            </w:r>
          </w:p>
        </w:tc>
        <w:tc>
          <w:tcPr>
            <w:tcW w:w="1618" w:type="dxa"/>
          </w:tcPr>
          <w:p w:rsidR="00DB4962" w:rsidRPr="00DB4962" w:rsidRDefault="00DB4962">
            <w:pPr>
              <w:pStyle w:val="21"/>
              <w:spacing w:line="360" w:lineRule="auto"/>
              <w:jc w:val="both"/>
              <w:rPr>
                <w:sz w:val="20"/>
                <w:szCs w:val="20"/>
              </w:rPr>
            </w:pPr>
            <w:r w:rsidRPr="00DB4962">
              <w:rPr>
                <w:sz w:val="20"/>
                <w:szCs w:val="20"/>
              </w:rPr>
              <w:t>8508</w:t>
            </w:r>
          </w:p>
        </w:tc>
        <w:tc>
          <w:tcPr>
            <w:tcW w:w="1417" w:type="dxa"/>
          </w:tcPr>
          <w:p w:rsidR="00DB4962" w:rsidRPr="00DB4962" w:rsidRDefault="00DB4962">
            <w:pPr>
              <w:pStyle w:val="21"/>
              <w:spacing w:line="360" w:lineRule="auto"/>
              <w:jc w:val="both"/>
              <w:rPr>
                <w:sz w:val="20"/>
                <w:szCs w:val="20"/>
              </w:rPr>
            </w:pPr>
            <w:r w:rsidRPr="00DB4962">
              <w:rPr>
                <w:sz w:val="20"/>
                <w:szCs w:val="20"/>
              </w:rPr>
              <w:t>+ 3424</w:t>
            </w:r>
          </w:p>
        </w:tc>
        <w:tc>
          <w:tcPr>
            <w:tcW w:w="1241" w:type="dxa"/>
          </w:tcPr>
          <w:p w:rsidR="00DB4962" w:rsidRPr="00DB4962" w:rsidRDefault="00DB4962">
            <w:pPr>
              <w:pStyle w:val="21"/>
              <w:spacing w:line="360" w:lineRule="auto"/>
              <w:jc w:val="both"/>
              <w:rPr>
                <w:sz w:val="20"/>
                <w:szCs w:val="20"/>
              </w:rPr>
            </w:pPr>
            <w:r w:rsidRPr="00DB4962">
              <w:rPr>
                <w:sz w:val="20"/>
                <w:szCs w:val="20"/>
              </w:rPr>
              <w:t>+ 21</w:t>
            </w:r>
          </w:p>
        </w:tc>
      </w:tr>
      <w:tr w:rsidR="00DB4962" w:rsidRPr="00DB4962">
        <w:tc>
          <w:tcPr>
            <w:tcW w:w="2802" w:type="dxa"/>
          </w:tcPr>
          <w:p w:rsidR="00DB4962" w:rsidRPr="00DB4962" w:rsidRDefault="00DB4962">
            <w:pPr>
              <w:pStyle w:val="21"/>
              <w:spacing w:line="360" w:lineRule="auto"/>
              <w:jc w:val="both"/>
              <w:rPr>
                <w:sz w:val="20"/>
                <w:szCs w:val="20"/>
              </w:rPr>
            </w:pPr>
            <w:r w:rsidRPr="00DB4962">
              <w:rPr>
                <w:sz w:val="20"/>
                <w:szCs w:val="20"/>
              </w:rPr>
              <w:t xml:space="preserve">Мучные </w:t>
            </w:r>
          </w:p>
        </w:tc>
        <w:tc>
          <w:tcPr>
            <w:tcW w:w="992" w:type="dxa"/>
          </w:tcPr>
          <w:p w:rsidR="00DB4962" w:rsidRPr="00DB4962" w:rsidRDefault="00DB4962">
            <w:pPr>
              <w:pStyle w:val="21"/>
              <w:spacing w:line="360" w:lineRule="auto"/>
              <w:jc w:val="both"/>
              <w:rPr>
                <w:sz w:val="20"/>
                <w:szCs w:val="20"/>
              </w:rPr>
            </w:pPr>
            <w:r w:rsidRPr="00DB4962">
              <w:rPr>
                <w:sz w:val="20"/>
                <w:szCs w:val="20"/>
              </w:rPr>
              <w:t>7376</w:t>
            </w:r>
          </w:p>
        </w:tc>
        <w:tc>
          <w:tcPr>
            <w:tcW w:w="850" w:type="dxa"/>
          </w:tcPr>
          <w:p w:rsidR="00DB4962" w:rsidRPr="00DB4962" w:rsidRDefault="00DB4962">
            <w:pPr>
              <w:pStyle w:val="21"/>
              <w:spacing w:line="360" w:lineRule="auto"/>
              <w:jc w:val="both"/>
              <w:rPr>
                <w:sz w:val="20"/>
                <w:szCs w:val="20"/>
              </w:rPr>
            </w:pPr>
            <w:r w:rsidRPr="00DB4962">
              <w:rPr>
                <w:sz w:val="20"/>
                <w:szCs w:val="20"/>
              </w:rPr>
              <w:t>8393</w:t>
            </w:r>
          </w:p>
        </w:tc>
        <w:tc>
          <w:tcPr>
            <w:tcW w:w="934" w:type="dxa"/>
          </w:tcPr>
          <w:p w:rsidR="00DB4962" w:rsidRPr="00DB4962" w:rsidRDefault="00DB4962">
            <w:pPr>
              <w:pStyle w:val="21"/>
              <w:spacing w:line="360" w:lineRule="auto"/>
              <w:jc w:val="both"/>
              <w:rPr>
                <w:sz w:val="20"/>
                <w:szCs w:val="20"/>
              </w:rPr>
            </w:pPr>
            <w:r w:rsidRPr="00DB4962">
              <w:rPr>
                <w:sz w:val="20"/>
                <w:szCs w:val="20"/>
              </w:rPr>
              <w:t>1,1</w:t>
            </w:r>
          </w:p>
        </w:tc>
        <w:tc>
          <w:tcPr>
            <w:tcW w:w="1618" w:type="dxa"/>
          </w:tcPr>
          <w:p w:rsidR="00DB4962" w:rsidRPr="00DB4962" w:rsidRDefault="00DB4962">
            <w:pPr>
              <w:pStyle w:val="21"/>
              <w:spacing w:line="360" w:lineRule="auto"/>
              <w:jc w:val="both"/>
              <w:rPr>
                <w:sz w:val="20"/>
                <w:szCs w:val="20"/>
              </w:rPr>
            </w:pPr>
            <w:r w:rsidRPr="00DB4962">
              <w:rPr>
                <w:sz w:val="20"/>
                <w:szCs w:val="20"/>
              </w:rPr>
              <w:t>7630</w:t>
            </w:r>
          </w:p>
        </w:tc>
        <w:tc>
          <w:tcPr>
            <w:tcW w:w="1417" w:type="dxa"/>
          </w:tcPr>
          <w:p w:rsidR="00DB4962" w:rsidRPr="00DB4962" w:rsidRDefault="00DB4962">
            <w:pPr>
              <w:pStyle w:val="21"/>
              <w:spacing w:line="360" w:lineRule="auto"/>
              <w:jc w:val="both"/>
              <w:rPr>
                <w:sz w:val="20"/>
                <w:szCs w:val="20"/>
              </w:rPr>
            </w:pPr>
            <w:r w:rsidRPr="00DB4962">
              <w:rPr>
                <w:sz w:val="20"/>
                <w:szCs w:val="20"/>
              </w:rPr>
              <w:t>+ 11017</w:t>
            </w:r>
          </w:p>
        </w:tc>
        <w:tc>
          <w:tcPr>
            <w:tcW w:w="1241" w:type="dxa"/>
          </w:tcPr>
          <w:p w:rsidR="00DB4962" w:rsidRPr="00DB4962" w:rsidRDefault="00DB4962">
            <w:pPr>
              <w:pStyle w:val="21"/>
              <w:spacing w:line="360" w:lineRule="auto"/>
              <w:jc w:val="both"/>
              <w:rPr>
                <w:sz w:val="20"/>
                <w:szCs w:val="20"/>
              </w:rPr>
            </w:pPr>
            <w:r w:rsidRPr="00DB4962">
              <w:rPr>
                <w:sz w:val="20"/>
                <w:szCs w:val="20"/>
              </w:rPr>
              <w:t>+ 254</w:t>
            </w:r>
          </w:p>
        </w:tc>
      </w:tr>
      <w:tr w:rsidR="00DB4962" w:rsidRPr="00DB4962">
        <w:tc>
          <w:tcPr>
            <w:tcW w:w="2802" w:type="dxa"/>
          </w:tcPr>
          <w:p w:rsidR="00DB4962" w:rsidRPr="00DB4962" w:rsidRDefault="00DB4962">
            <w:pPr>
              <w:pStyle w:val="21"/>
              <w:spacing w:line="360" w:lineRule="auto"/>
              <w:jc w:val="both"/>
              <w:rPr>
                <w:sz w:val="20"/>
                <w:szCs w:val="20"/>
              </w:rPr>
            </w:pPr>
            <w:r w:rsidRPr="00DB4962">
              <w:rPr>
                <w:sz w:val="20"/>
                <w:szCs w:val="20"/>
              </w:rPr>
              <w:t>в т.ч. крекер</w:t>
            </w:r>
          </w:p>
        </w:tc>
        <w:tc>
          <w:tcPr>
            <w:tcW w:w="992" w:type="dxa"/>
          </w:tcPr>
          <w:p w:rsidR="00DB4962" w:rsidRPr="00DB4962" w:rsidRDefault="00DB4962">
            <w:pPr>
              <w:pStyle w:val="21"/>
              <w:spacing w:line="360" w:lineRule="auto"/>
              <w:jc w:val="both"/>
              <w:rPr>
                <w:sz w:val="20"/>
                <w:szCs w:val="20"/>
              </w:rPr>
            </w:pPr>
            <w:r w:rsidRPr="00DB4962">
              <w:rPr>
                <w:sz w:val="20"/>
                <w:szCs w:val="20"/>
              </w:rPr>
              <w:t>7067</w:t>
            </w:r>
          </w:p>
        </w:tc>
        <w:tc>
          <w:tcPr>
            <w:tcW w:w="850" w:type="dxa"/>
          </w:tcPr>
          <w:p w:rsidR="00DB4962" w:rsidRPr="00DB4962" w:rsidRDefault="00DB4962">
            <w:pPr>
              <w:pStyle w:val="21"/>
              <w:spacing w:line="360" w:lineRule="auto"/>
              <w:jc w:val="both"/>
              <w:rPr>
                <w:sz w:val="20"/>
                <w:szCs w:val="20"/>
              </w:rPr>
            </w:pPr>
            <w:r w:rsidRPr="00DB4962">
              <w:rPr>
                <w:sz w:val="20"/>
                <w:szCs w:val="20"/>
              </w:rPr>
              <w:t>7824</w:t>
            </w:r>
          </w:p>
        </w:tc>
        <w:tc>
          <w:tcPr>
            <w:tcW w:w="934" w:type="dxa"/>
          </w:tcPr>
          <w:p w:rsidR="00DB4962" w:rsidRPr="00DB4962" w:rsidRDefault="00DB4962">
            <w:pPr>
              <w:pStyle w:val="21"/>
              <w:spacing w:line="360" w:lineRule="auto"/>
              <w:jc w:val="both"/>
              <w:rPr>
                <w:sz w:val="20"/>
                <w:szCs w:val="20"/>
              </w:rPr>
            </w:pPr>
            <w:r w:rsidRPr="00DB4962">
              <w:rPr>
                <w:sz w:val="20"/>
                <w:szCs w:val="20"/>
              </w:rPr>
              <w:t>1,1</w:t>
            </w:r>
          </w:p>
        </w:tc>
        <w:tc>
          <w:tcPr>
            <w:tcW w:w="1618" w:type="dxa"/>
          </w:tcPr>
          <w:p w:rsidR="00DB4962" w:rsidRPr="00DB4962" w:rsidRDefault="00DB4962">
            <w:pPr>
              <w:pStyle w:val="21"/>
              <w:spacing w:line="360" w:lineRule="auto"/>
              <w:jc w:val="both"/>
              <w:rPr>
                <w:sz w:val="20"/>
                <w:szCs w:val="20"/>
              </w:rPr>
            </w:pPr>
            <w:r w:rsidRPr="00DB4962">
              <w:rPr>
                <w:sz w:val="20"/>
                <w:szCs w:val="20"/>
              </w:rPr>
              <w:t>7113</w:t>
            </w:r>
          </w:p>
        </w:tc>
        <w:tc>
          <w:tcPr>
            <w:tcW w:w="1417" w:type="dxa"/>
          </w:tcPr>
          <w:p w:rsidR="00DB4962" w:rsidRPr="00DB4962" w:rsidRDefault="00DB4962">
            <w:pPr>
              <w:pStyle w:val="21"/>
              <w:spacing w:line="360" w:lineRule="auto"/>
              <w:jc w:val="both"/>
              <w:rPr>
                <w:sz w:val="20"/>
                <w:szCs w:val="20"/>
              </w:rPr>
            </w:pPr>
            <w:r w:rsidRPr="00DB4962">
              <w:rPr>
                <w:sz w:val="20"/>
                <w:szCs w:val="20"/>
              </w:rPr>
              <w:t>+ 757</w:t>
            </w:r>
          </w:p>
        </w:tc>
        <w:tc>
          <w:tcPr>
            <w:tcW w:w="1241" w:type="dxa"/>
          </w:tcPr>
          <w:p w:rsidR="00DB4962" w:rsidRPr="00DB4962" w:rsidRDefault="00DB4962">
            <w:pPr>
              <w:pStyle w:val="21"/>
              <w:spacing w:line="360" w:lineRule="auto"/>
              <w:jc w:val="both"/>
              <w:rPr>
                <w:sz w:val="20"/>
                <w:szCs w:val="20"/>
              </w:rPr>
            </w:pPr>
            <w:r w:rsidRPr="00DB4962">
              <w:rPr>
                <w:sz w:val="20"/>
                <w:szCs w:val="20"/>
              </w:rPr>
              <w:t>+ 46</w:t>
            </w:r>
          </w:p>
        </w:tc>
      </w:tr>
      <w:tr w:rsidR="00DB4962" w:rsidRPr="00DB4962">
        <w:tc>
          <w:tcPr>
            <w:tcW w:w="2802" w:type="dxa"/>
          </w:tcPr>
          <w:p w:rsidR="00DB4962" w:rsidRPr="00DB4962" w:rsidRDefault="00DB4962">
            <w:pPr>
              <w:pStyle w:val="21"/>
              <w:spacing w:line="360" w:lineRule="auto"/>
              <w:jc w:val="both"/>
              <w:rPr>
                <w:sz w:val="20"/>
                <w:szCs w:val="20"/>
              </w:rPr>
            </w:pPr>
            <w:r w:rsidRPr="00DB4962">
              <w:rPr>
                <w:sz w:val="20"/>
                <w:szCs w:val="20"/>
              </w:rPr>
              <w:t>Печенье</w:t>
            </w:r>
          </w:p>
        </w:tc>
        <w:tc>
          <w:tcPr>
            <w:tcW w:w="992" w:type="dxa"/>
          </w:tcPr>
          <w:p w:rsidR="00DB4962" w:rsidRPr="00DB4962" w:rsidRDefault="00DB4962">
            <w:pPr>
              <w:pStyle w:val="21"/>
              <w:spacing w:line="360" w:lineRule="auto"/>
              <w:jc w:val="both"/>
              <w:rPr>
                <w:sz w:val="20"/>
                <w:szCs w:val="20"/>
              </w:rPr>
            </w:pPr>
            <w:r w:rsidRPr="00DB4962">
              <w:rPr>
                <w:sz w:val="20"/>
                <w:szCs w:val="20"/>
              </w:rPr>
              <w:t>6415</w:t>
            </w:r>
          </w:p>
        </w:tc>
        <w:tc>
          <w:tcPr>
            <w:tcW w:w="850" w:type="dxa"/>
          </w:tcPr>
          <w:p w:rsidR="00DB4962" w:rsidRPr="00DB4962" w:rsidRDefault="00DB4962">
            <w:pPr>
              <w:pStyle w:val="21"/>
              <w:spacing w:line="360" w:lineRule="auto"/>
              <w:jc w:val="both"/>
              <w:rPr>
                <w:sz w:val="20"/>
                <w:szCs w:val="20"/>
              </w:rPr>
            </w:pPr>
            <w:r w:rsidRPr="00DB4962">
              <w:rPr>
                <w:sz w:val="20"/>
                <w:szCs w:val="20"/>
              </w:rPr>
              <w:t>7898</w:t>
            </w:r>
          </w:p>
        </w:tc>
        <w:tc>
          <w:tcPr>
            <w:tcW w:w="934" w:type="dxa"/>
          </w:tcPr>
          <w:p w:rsidR="00DB4962" w:rsidRPr="00DB4962" w:rsidRDefault="00DB4962">
            <w:pPr>
              <w:pStyle w:val="21"/>
              <w:spacing w:line="360" w:lineRule="auto"/>
              <w:jc w:val="both"/>
              <w:rPr>
                <w:sz w:val="20"/>
                <w:szCs w:val="20"/>
              </w:rPr>
            </w:pPr>
            <w:r w:rsidRPr="00DB4962">
              <w:rPr>
                <w:sz w:val="20"/>
                <w:szCs w:val="20"/>
              </w:rPr>
              <w:t>1,2</w:t>
            </w:r>
          </w:p>
        </w:tc>
        <w:tc>
          <w:tcPr>
            <w:tcW w:w="1618" w:type="dxa"/>
          </w:tcPr>
          <w:p w:rsidR="00DB4962" w:rsidRPr="00DB4962" w:rsidRDefault="00DB4962">
            <w:pPr>
              <w:pStyle w:val="21"/>
              <w:spacing w:line="360" w:lineRule="auto"/>
              <w:jc w:val="both"/>
              <w:rPr>
                <w:sz w:val="20"/>
                <w:szCs w:val="20"/>
              </w:rPr>
            </w:pPr>
            <w:r w:rsidRPr="00DB4962">
              <w:rPr>
                <w:sz w:val="20"/>
                <w:szCs w:val="20"/>
              </w:rPr>
              <w:t>6582</w:t>
            </w:r>
          </w:p>
        </w:tc>
        <w:tc>
          <w:tcPr>
            <w:tcW w:w="1417" w:type="dxa"/>
          </w:tcPr>
          <w:p w:rsidR="00DB4962" w:rsidRPr="00DB4962" w:rsidRDefault="00DB4962">
            <w:pPr>
              <w:pStyle w:val="21"/>
              <w:spacing w:line="360" w:lineRule="auto"/>
              <w:jc w:val="both"/>
              <w:rPr>
                <w:sz w:val="20"/>
                <w:szCs w:val="20"/>
              </w:rPr>
            </w:pPr>
            <w:r w:rsidRPr="00DB4962">
              <w:rPr>
                <w:sz w:val="20"/>
                <w:szCs w:val="20"/>
              </w:rPr>
              <w:t>+ 1483</w:t>
            </w:r>
          </w:p>
        </w:tc>
        <w:tc>
          <w:tcPr>
            <w:tcW w:w="1241" w:type="dxa"/>
          </w:tcPr>
          <w:p w:rsidR="00DB4962" w:rsidRPr="00DB4962" w:rsidRDefault="00DB4962">
            <w:pPr>
              <w:pStyle w:val="21"/>
              <w:spacing w:line="360" w:lineRule="auto"/>
              <w:jc w:val="both"/>
              <w:rPr>
                <w:sz w:val="20"/>
                <w:szCs w:val="20"/>
              </w:rPr>
            </w:pPr>
            <w:r w:rsidRPr="00DB4962">
              <w:rPr>
                <w:sz w:val="20"/>
                <w:szCs w:val="20"/>
              </w:rPr>
              <w:t>+ 167</w:t>
            </w:r>
          </w:p>
        </w:tc>
      </w:tr>
      <w:tr w:rsidR="00DB4962" w:rsidRPr="00DB4962">
        <w:tc>
          <w:tcPr>
            <w:tcW w:w="2802" w:type="dxa"/>
          </w:tcPr>
          <w:p w:rsidR="00DB4962" w:rsidRPr="00DB4962" w:rsidRDefault="00DB4962">
            <w:pPr>
              <w:pStyle w:val="21"/>
              <w:spacing w:line="360" w:lineRule="auto"/>
              <w:jc w:val="both"/>
              <w:rPr>
                <w:sz w:val="20"/>
                <w:szCs w:val="20"/>
              </w:rPr>
            </w:pPr>
            <w:r w:rsidRPr="00DB4962">
              <w:rPr>
                <w:sz w:val="20"/>
                <w:szCs w:val="20"/>
              </w:rPr>
              <w:t>Вафли</w:t>
            </w:r>
          </w:p>
        </w:tc>
        <w:tc>
          <w:tcPr>
            <w:tcW w:w="992" w:type="dxa"/>
          </w:tcPr>
          <w:p w:rsidR="00DB4962" w:rsidRPr="00DB4962" w:rsidRDefault="00DB4962">
            <w:pPr>
              <w:pStyle w:val="21"/>
              <w:spacing w:line="360" w:lineRule="auto"/>
              <w:jc w:val="both"/>
              <w:rPr>
                <w:sz w:val="20"/>
                <w:szCs w:val="20"/>
              </w:rPr>
            </w:pPr>
            <w:r w:rsidRPr="00DB4962">
              <w:rPr>
                <w:sz w:val="20"/>
                <w:szCs w:val="20"/>
              </w:rPr>
              <w:t>11428</w:t>
            </w:r>
          </w:p>
        </w:tc>
        <w:tc>
          <w:tcPr>
            <w:tcW w:w="850" w:type="dxa"/>
          </w:tcPr>
          <w:p w:rsidR="00DB4962" w:rsidRPr="00DB4962" w:rsidRDefault="00DB4962">
            <w:pPr>
              <w:pStyle w:val="21"/>
              <w:spacing w:line="360" w:lineRule="auto"/>
              <w:jc w:val="both"/>
              <w:rPr>
                <w:sz w:val="20"/>
                <w:szCs w:val="20"/>
              </w:rPr>
            </w:pPr>
            <w:r w:rsidRPr="00DB4962">
              <w:rPr>
                <w:sz w:val="20"/>
                <w:szCs w:val="20"/>
              </w:rPr>
              <w:t>13693</w:t>
            </w:r>
          </w:p>
        </w:tc>
        <w:tc>
          <w:tcPr>
            <w:tcW w:w="934" w:type="dxa"/>
          </w:tcPr>
          <w:p w:rsidR="00DB4962" w:rsidRPr="00DB4962" w:rsidRDefault="00DB4962">
            <w:pPr>
              <w:pStyle w:val="21"/>
              <w:spacing w:line="360" w:lineRule="auto"/>
              <w:jc w:val="both"/>
              <w:rPr>
                <w:sz w:val="20"/>
                <w:szCs w:val="20"/>
              </w:rPr>
            </w:pPr>
            <w:r w:rsidRPr="00DB4962">
              <w:rPr>
                <w:sz w:val="20"/>
                <w:szCs w:val="20"/>
              </w:rPr>
              <w:t>1,2</w:t>
            </w:r>
          </w:p>
        </w:tc>
        <w:tc>
          <w:tcPr>
            <w:tcW w:w="1618" w:type="dxa"/>
          </w:tcPr>
          <w:p w:rsidR="00DB4962" w:rsidRPr="00DB4962" w:rsidRDefault="00DB4962">
            <w:pPr>
              <w:pStyle w:val="21"/>
              <w:spacing w:line="360" w:lineRule="auto"/>
              <w:jc w:val="both"/>
              <w:rPr>
                <w:sz w:val="20"/>
                <w:szCs w:val="20"/>
              </w:rPr>
            </w:pPr>
            <w:r w:rsidRPr="00DB4962">
              <w:rPr>
                <w:sz w:val="20"/>
                <w:szCs w:val="20"/>
              </w:rPr>
              <w:t>11411</w:t>
            </w:r>
          </w:p>
        </w:tc>
        <w:tc>
          <w:tcPr>
            <w:tcW w:w="1417" w:type="dxa"/>
          </w:tcPr>
          <w:p w:rsidR="00DB4962" w:rsidRPr="00DB4962" w:rsidRDefault="00DB4962">
            <w:pPr>
              <w:pStyle w:val="21"/>
              <w:spacing w:line="360" w:lineRule="auto"/>
              <w:jc w:val="both"/>
              <w:rPr>
                <w:sz w:val="20"/>
                <w:szCs w:val="20"/>
              </w:rPr>
            </w:pPr>
            <w:r w:rsidRPr="00DB4962">
              <w:rPr>
                <w:sz w:val="20"/>
                <w:szCs w:val="20"/>
              </w:rPr>
              <w:t>+ 2265</w:t>
            </w:r>
          </w:p>
        </w:tc>
        <w:tc>
          <w:tcPr>
            <w:tcW w:w="1241" w:type="dxa"/>
          </w:tcPr>
          <w:p w:rsidR="00DB4962" w:rsidRPr="00DB4962" w:rsidRDefault="00DB4962">
            <w:pPr>
              <w:pStyle w:val="21"/>
              <w:spacing w:line="360" w:lineRule="auto"/>
              <w:jc w:val="both"/>
              <w:rPr>
                <w:sz w:val="20"/>
                <w:szCs w:val="20"/>
              </w:rPr>
            </w:pPr>
            <w:r w:rsidRPr="00DB4962">
              <w:rPr>
                <w:sz w:val="20"/>
                <w:szCs w:val="20"/>
              </w:rPr>
              <w:t>- 17</w:t>
            </w:r>
          </w:p>
        </w:tc>
      </w:tr>
    </w:tbl>
    <w:p w:rsidR="00DB4962" w:rsidRDefault="00DB4962">
      <w:pPr>
        <w:pStyle w:val="21"/>
        <w:spacing w:line="360" w:lineRule="auto"/>
        <w:ind w:firstLine="709"/>
        <w:jc w:val="both"/>
      </w:pPr>
    </w:p>
    <w:p w:rsidR="00DB4962" w:rsidRDefault="00DB4962">
      <w:pPr>
        <w:pStyle w:val="21"/>
        <w:spacing w:line="360" w:lineRule="auto"/>
        <w:ind w:firstLine="709"/>
        <w:jc w:val="both"/>
      </w:pPr>
      <w:r>
        <w:t xml:space="preserve">Цены на сахарные изделия выросли больше, чем на мучные. Стало ясно почему план по реализации сахаристых не выполнен, индекс цен за эту группу составил 1,3, а по мучным </w:t>
      </w:r>
      <w:r>
        <w:lastRenderedPageBreak/>
        <w:t xml:space="preserve">1,1. Отсюда можно сделать вывод, что цены на сахаристые изделия были менее конкурентоспособными чем на мучные, т.к. рост цен в основном обусловлен с инфляционным процессом. </w:t>
      </w:r>
    </w:p>
    <w:p w:rsidR="00DB4962" w:rsidRDefault="00DB4962">
      <w:pPr>
        <w:pStyle w:val="21"/>
        <w:spacing w:line="360" w:lineRule="auto"/>
        <w:ind w:firstLine="709"/>
        <w:jc w:val="both"/>
      </w:pPr>
      <w:r>
        <w:t>Главным показателем реализации являются выручка и прибыль от реализации. Они взаимосвязаны, однако факторы, влияющие на их величину, неодинаковы. По этому выручку от реализации и прибыль от реализации целесообразно формируют 3 фактора: натуральный объем реализации, номенклатурный состав этого натурального объема и цена единицы продукции. Все это было рассмотрено выше. Выручка от реализации в ОАО "Акконд" была увеличена за счет увеличения цены по сахаристой группе, а по мучной за счет увеличения натуральных объемов реализации изделий. Рост цен на сахаристые связан с ростом цен на сырье и материалы (здесь используется сырье привозимое из ближнего и дальнего зарубежья). Выручка от реализации (нетто) составляет 202550 тыс.рублей, заметно увеличение выручки в действующих ценах на 34207 тыс.рублей, а в сопоставимых ее разница будет +449,00 тыс.рублей.</w:t>
      </w:r>
    </w:p>
    <w:p w:rsidR="00DB4962" w:rsidRDefault="00DB4962">
      <w:pPr>
        <w:pStyle w:val="21"/>
        <w:spacing w:line="360" w:lineRule="auto"/>
        <w:ind w:firstLine="709"/>
        <w:jc w:val="both"/>
      </w:pPr>
      <w:r>
        <w:t>Увеличение объема реализации было достигнуто в основном за счет увеличения цен за продукцию на 33758 тыс.рублей, и за счет увеличения объектов реализации 449 тыс.рублей.</w:t>
      </w:r>
    </w:p>
    <w:p w:rsidR="00DB4962" w:rsidRDefault="00DB4962">
      <w:pPr>
        <w:pStyle w:val="21"/>
        <w:spacing w:line="360" w:lineRule="auto"/>
        <w:ind w:firstLine="709"/>
        <w:jc w:val="both"/>
      </w:pPr>
      <w:r>
        <w:t>Сумма прибыли полученная предприятием обусловлена не только объемом продаж продукции но и его качеством и конкурентоспособностью на внутреннем и внешнем рынках, ассортиментом, уровнем затрат и информационными процессами.</w:t>
      </w:r>
    </w:p>
    <w:p w:rsidR="00DB4962" w:rsidRDefault="00DB4962">
      <w:pPr>
        <w:pStyle w:val="21"/>
        <w:spacing w:line="360" w:lineRule="auto"/>
        <w:ind w:firstLine="709"/>
        <w:jc w:val="both"/>
      </w:pPr>
      <w:r>
        <w:t>Прибыль от реализации рассчитывается следующим образом.</w:t>
      </w:r>
    </w:p>
    <w:p w:rsidR="00DB4962" w:rsidRDefault="00DB4962">
      <w:pPr>
        <w:pStyle w:val="21"/>
        <w:spacing w:line="360" w:lineRule="auto"/>
        <w:ind w:firstLine="709"/>
        <w:jc w:val="both"/>
        <w:rPr>
          <w:b/>
          <w:bCs/>
        </w:rPr>
      </w:pPr>
    </w:p>
    <w:p w:rsidR="00DB4962" w:rsidRDefault="00DB4962">
      <w:pPr>
        <w:pStyle w:val="21"/>
        <w:spacing w:line="360" w:lineRule="auto"/>
        <w:rPr>
          <w:lang w:val="en-US"/>
        </w:rPr>
      </w:pPr>
      <w:r>
        <w:rPr>
          <w:sz w:val="28"/>
          <w:szCs w:val="28"/>
        </w:rPr>
        <w:t>П</w:t>
      </w:r>
      <w:r>
        <w:rPr>
          <w:sz w:val="28"/>
          <w:szCs w:val="28"/>
          <w:lang w:val="en-US"/>
        </w:rPr>
        <w:t xml:space="preserve"> = Q – S – K – Y,  </w:t>
      </w:r>
      <w:r>
        <w:rPr>
          <w:sz w:val="28"/>
          <w:szCs w:val="28"/>
        </w:rPr>
        <w:t>где</w:t>
      </w:r>
    </w:p>
    <w:p w:rsidR="00DB4962" w:rsidRDefault="00DB4962">
      <w:pPr>
        <w:pStyle w:val="21"/>
        <w:spacing w:line="360" w:lineRule="auto"/>
        <w:ind w:firstLine="709"/>
        <w:jc w:val="both"/>
      </w:pPr>
      <w:r>
        <w:rPr>
          <w:lang w:val="en-US"/>
        </w:rPr>
        <w:t>Q</w:t>
      </w:r>
      <w:r>
        <w:t xml:space="preserve"> – выручка от реализации (нетто) товаров и услуг (за минусом НДС, акцизов и аналогичных обязательных платежей);</w:t>
      </w:r>
    </w:p>
    <w:p w:rsidR="00DB4962" w:rsidRDefault="00DB4962">
      <w:pPr>
        <w:pStyle w:val="21"/>
        <w:spacing w:line="360" w:lineRule="auto"/>
        <w:ind w:firstLine="709"/>
        <w:jc w:val="both"/>
      </w:pPr>
      <w:r>
        <w:rPr>
          <w:lang w:val="en-US"/>
        </w:rPr>
        <w:t>S</w:t>
      </w:r>
      <w:r>
        <w:t xml:space="preserve"> – себестоимость реализации товаров и услуг;</w:t>
      </w:r>
    </w:p>
    <w:p w:rsidR="00DB4962" w:rsidRDefault="00DB4962">
      <w:pPr>
        <w:pStyle w:val="21"/>
        <w:spacing w:line="360" w:lineRule="auto"/>
        <w:ind w:firstLine="709"/>
        <w:jc w:val="both"/>
      </w:pPr>
      <w:r>
        <w:rPr>
          <w:lang w:val="en-US"/>
        </w:rPr>
        <w:t>K</w:t>
      </w:r>
      <w:r>
        <w:t xml:space="preserve"> – коммерческие расходы;</w:t>
      </w:r>
    </w:p>
    <w:p w:rsidR="00DB4962" w:rsidRDefault="00DB4962">
      <w:pPr>
        <w:pStyle w:val="21"/>
        <w:spacing w:line="360" w:lineRule="auto"/>
        <w:ind w:firstLine="709"/>
        <w:jc w:val="both"/>
      </w:pPr>
      <w:r>
        <w:rPr>
          <w:lang w:val="en-US"/>
        </w:rPr>
        <w:t>Y</w:t>
      </w:r>
      <w:r>
        <w:t xml:space="preserve"> – управленческие расходы.</w:t>
      </w:r>
    </w:p>
    <w:p w:rsidR="00DB4962" w:rsidRDefault="00DB4962">
      <w:pPr>
        <w:pStyle w:val="21"/>
        <w:spacing w:line="360" w:lineRule="auto"/>
        <w:ind w:firstLine="709"/>
        <w:jc w:val="both"/>
      </w:pPr>
    </w:p>
    <w:p w:rsidR="00DB4962" w:rsidRDefault="00DB4962">
      <w:pPr>
        <w:pStyle w:val="21"/>
        <w:spacing w:line="360" w:lineRule="auto"/>
        <w:ind w:firstLine="709"/>
        <w:jc w:val="both"/>
      </w:pPr>
      <w:r>
        <w:t>П</w:t>
      </w:r>
      <w:r>
        <w:rPr>
          <w:vertAlign w:val="subscript"/>
        </w:rPr>
        <w:t>1</w:t>
      </w:r>
      <w:r>
        <w:t xml:space="preserve"> = 202550 – 165739 – 3068 = 33,743 </w:t>
      </w:r>
    </w:p>
    <w:p w:rsidR="00DB4962" w:rsidRDefault="00DB4962">
      <w:pPr>
        <w:pStyle w:val="21"/>
        <w:spacing w:line="360" w:lineRule="auto"/>
        <w:ind w:firstLine="709"/>
        <w:jc w:val="both"/>
      </w:pPr>
      <w:r>
        <w:t>П</w:t>
      </w:r>
      <w:r>
        <w:rPr>
          <w:vertAlign w:val="subscript"/>
        </w:rPr>
        <w:t>0</w:t>
      </w:r>
      <w:r>
        <w:t xml:space="preserve"> = 168343 – 146512 – 2865 = 18966</w:t>
      </w: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r>
        <w:lastRenderedPageBreak/>
        <w:t>в сопоставимых ценах</w:t>
      </w:r>
    </w:p>
    <w:p w:rsidR="00DB4962" w:rsidRDefault="00DB4962">
      <w:pPr>
        <w:pStyle w:val="21"/>
        <w:spacing w:line="360" w:lineRule="auto"/>
        <w:ind w:firstLine="709"/>
        <w:jc w:val="both"/>
      </w:pPr>
    </w:p>
    <w:p w:rsidR="00DB4962" w:rsidRDefault="00F44343">
      <w:pPr>
        <w:pStyle w:val="21"/>
        <w:spacing w:line="360" w:lineRule="auto"/>
        <w:ind w:firstLine="709"/>
      </w:pPr>
      <w:r>
        <w:rPr>
          <w:position w:val="-28"/>
        </w:rPr>
        <w:pict>
          <v:shape id="_x0000_i1031" type="#_x0000_t75" style="width:120.75pt;height:33pt">
            <v:imagedata r:id="rId10" o:title=""/>
          </v:shape>
        </w:pict>
      </w:r>
      <w:r w:rsidR="00DB4962">
        <w:t xml:space="preserve"> тысяч рублей</w:t>
      </w:r>
    </w:p>
    <w:p w:rsidR="00DB4962" w:rsidRDefault="00DB4962">
      <w:pPr>
        <w:pStyle w:val="21"/>
        <w:spacing w:line="360" w:lineRule="auto"/>
        <w:ind w:firstLine="709"/>
        <w:jc w:val="both"/>
      </w:pPr>
      <w:r>
        <w:t xml:space="preserve">Рентабельность реализованной продукции равна </w:t>
      </w:r>
      <w:r w:rsidR="00F44343">
        <w:rPr>
          <w:position w:val="-30"/>
        </w:rPr>
        <w:pict>
          <v:shape id="_x0000_i1032" type="#_x0000_t75" style="width:123.75pt;height:35.25pt">
            <v:imagedata r:id="rId11" o:title=""/>
          </v:shape>
        </w:pict>
      </w:r>
    </w:p>
    <w:p w:rsidR="00DB4962" w:rsidRDefault="00DB4962">
      <w:pPr>
        <w:pStyle w:val="21"/>
        <w:spacing w:line="360" w:lineRule="auto"/>
        <w:ind w:firstLine="709"/>
        <w:jc w:val="both"/>
      </w:pPr>
    </w:p>
    <w:p w:rsidR="00DB4962" w:rsidRDefault="00F44343">
      <w:pPr>
        <w:pStyle w:val="21"/>
        <w:spacing w:line="360" w:lineRule="auto"/>
        <w:ind w:firstLine="709"/>
      </w:pPr>
      <w:r>
        <w:rPr>
          <w:position w:val="-24"/>
        </w:rPr>
        <w:pict>
          <v:shape id="_x0000_i1033" type="#_x0000_t75" style="width:135pt;height:30.75pt">
            <v:imagedata r:id="rId12" o:title=""/>
          </v:shape>
        </w:pict>
      </w:r>
    </w:p>
    <w:p w:rsidR="00DB4962" w:rsidRDefault="00DB4962">
      <w:pPr>
        <w:pStyle w:val="21"/>
        <w:spacing w:line="360" w:lineRule="auto"/>
        <w:ind w:firstLine="709"/>
        <w:jc w:val="both"/>
      </w:pPr>
    </w:p>
    <w:p w:rsidR="00DB4962" w:rsidRDefault="00F44343">
      <w:pPr>
        <w:pStyle w:val="21"/>
        <w:spacing w:line="360" w:lineRule="auto"/>
        <w:ind w:firstLine="709"/>
      </w:pPr>
      <w:r>
        <w:rPr>
          <w:position w:val="-24"/>
        </w:rPr>
        <w:pict>
          <v:shape id="_x0000_i1034" type="#_x0000_t75" style="width:135.75pt;height:30.75pt">
            <v:imagedata r:id="rId13" o:title=""/>
          </v:shape>
        </w:pict>
      </w:r>
    </w:p>
    <w:p w:rsidR="00DB4962" w:rsidRDefault="00DB4962">
      <w:pPr>
        <w:pStyle w:val="21"/>
        <w:spacing w:line="360" w:lineRule="auto"/>
        <w:ind w:firstLine="709"/>
        <w:jc w:val="both"/>
      </w:pPr>
    </w:p>
    <w:p w:rsidR="00DB4962" w:rsidRDefault="00DB4962">
      <w:pPr>
        <w:pStyle w:val="21"/>
        <w:spacing w:line="360" w:lineRule="auto"/>
        <w:ind w:firstLine="709"/>
        <w:jc w:val="both"/>
      </w:pPr>
      <w:r>
        <w:t>Рентабельность в отчетном году увеличилась на 5,3%.</w:t>
      </w:r>
    </w:p>
    <w:p w:rsidR="00DB4962" w:rsidRDefault="00DB4962">
      <w:pPr>
        <w:pStyle w:val="21"/>
        <w:spacing w:line="360" w:lineRule="auto"/>
        <w:ind w:firstLine="709"/>
        <w:jc w:val="both"/>
      </w:pPr>
      <w:r>
        <w:t>Рассчитаем влияние изменения объема реализации продукции на сумму прибыли по следующей формуле:</w:t>
      </w:r>
    </w:p>
    <w:p w:rsidR="00DB4962" w:rsidRDefault="00DB4962">
      <w:pPr>
        <w:pStyle w:val="21"/>
        <w:spacing w:line="360" w:lineRule="auto"/>
        <w:ind w:firstLine="709"/>
        <w:jc w:val="both"/>
      </w:pPr>
    </w:p>
    <w:p w:rsidR="00DB4962" w:rsidRDefault="00DB4962">
      <w:pPr>
        <w:pStyle w:val="21"/>
        <w:spacing w:line="360" w:lineRule="auto"/>
      </w:pPr>
      <w:r>
        <w:rPr>
          <w:sz w:val="28"/>
          <w:szCs w:val="28"/>
        </w:rPr>
        <w:t>∆П</w:t>
      </w:r>
      <w:r>
        <w:rPr>
          <w:sz w:val="28"/>
          <w:szCs w:val="28"/>
          <w:vertAlign w:val="subscript"/>
        </w:rPr>
        <w:t xml:space="preserve">1 </w:t>
      </w:r>
      <w:r>
        <w:rPr>
          <w:sz w:val="28"/>
          <w:szCs w:val="28"/>
        </w:rPr>
        <w:t>= П</w:t>
      </w:r>
      <w:r>
        <w:rPr>
          <w:sz w:val="28"/>
          <w:szCs w:val="28"/>
          <w:vertAlign w:val="subscript"/>
        </w:rPr>
        <w:t>0</w:t>
      </w:r>
      <w:r>
        <w:rPr>
          <w:sz w:val="28"/>
          <w:szCs w:val="28"/>
        </w:rPr>
        <w:t>К</w:t>
      </w:r>
      <w:r>
        <w:rPr>
          <w:sz w:val="28"/>
          <w:szCs w:val="28"/>
          <w:vertAlign w:val="subscript"/>
        </w:rPr>
        <w:t xml:space="preserve">1,2 </w:t>
      </w:r>
      <w:r>
        <w:rPr>
          <w:sz w:val="28"/>
          <w:szCs w:val="28"/>
        </w:rPr>
        <w:t>– П</w:t>
      </w:r>
      <w:r>
        <w:rPr>
          <w:sz w:val="28"/>
          <w:szCs w:val="28"/>
          <w:vertAlign w:val="subscript"/>
        </w:rPr>
        <w:t>0</w:t>
      </w:r>
      <w:r>
        <w:rPr>
          <w:sz w:val="28"/>
          <w:szCs w:val="28"/>
        </w:rPr>
        <w:t xml:space="preserve">, </w:t>
      </w:r>
      <w:r>
        <w:t>где</w:t>
      </w:r>
    </w:p>
    <w:p w:rsidR="00DB4962" w:rsidRDefault="00DB4962">
      <w:pPr>
        <w:pStyle w:val="21"/>
        <w:spacing w:line="360" w:lineRule="auto"/>
        <w:ind w:firstLine="709"/>
        <w:jc w:val="both"/>
      </w:pPr>
    </w:p>
    <w:p w:rsidR="00DB4962" w:rsidRDefault="00DB4962">
      <w:pPr>
        <w:pStyle w:val="21"/>
        <w:spacing w:line="360" w:lineRule="auto"/>
        <w:ind w:firstLine="709"/>
        <w:jc w:val="both"/>
      </w:pPr>
      <w:r>
        <w:t>П</w:t>
      </w:r>
      <w:r>
        <w:rPr>
          <w:vertAlign w:val="subscript"/>
        </w:rPr>
        <w:t>1</w:t>
      </w:r>
      <w:r>
        <w:t xml:space="preserve"> – прирост (уменьшение) прибыли за счет изменения объема реализации</w:t>
      </w:r>
    </w:p>
    <w:p w:rsidR="00DB4962" w:rsidRDefault="00DB4962">
      <w:pPr>
        <w:pStyle w:val="21"/>
        <w:spacing w:line="360" w:lineRule="auto"/>
        <w:ind w:firstLine="709"/>
        <w:jc w:val="both"/>
      </w:pPr>
      <w:r>
        <w:t>П</w:t>
      </w:r>
      <w:r>
        <w:rPr>
          <w:vertAlign w:val="subscript"/>
        </w:rPr>
        <w:t>0</w:t>
      </w:r>
      <w:r>
        <w:t xml:space="preserve"> – прибыль базисного периода</w:t>
      </w:r>
    </w:p>
    <w:p w:rsidR="00DB4962" w:rsidRDefault="00DB4962">
      <w:pPr>
        <w:pStyle w:val="21"/>
        <w:spacing w:line="360" w:lineRule="auto"/>
        <w:ind w:firstLine="709"/>
        <w:jc w:val="both"/>
      </w:pPr>
      <w:r>
        <w:t>К</w:t>
      </w:r>
      <w:r>
        <w:rPr>
          <w:vertAlign w:val="subscript"/>
        </w:rPr>
        <w:t>1</w:t>
      </w:r>
      <w:r>
        <w:t xml:space="preserve"> – коэффициент изменения объема реализации продукции</w:t>
      </w:r>
    </w:p>
    <w:p w:rsidR="00DB4962" w:rsidRDefault="00DB4962">
      <w:pPr>
        <w:pStyle w:val="21"/>
        <w:spacing w:line="360" w:lineRule="auto"/>
        <w:ind w:firstLine="709"/>
        <w:jc w:val="both"/>
      </w:pPr>
    </w:p>
    <w:p w:rsidR="00DB4962" w:rsidRDefault="00F44343">
      <w:pPr>
        <w:pStyle w:val="21"/>
        <w:spacing w:line="360" w:lineRule="auto"/>
      </w:pPr>
      <w:r>
        <w:rPr>
          <w:position w:val="-44"/>
          <w:lang w:val="en-US"/>
        </w:rPr>
        <w:pict>
          <v:shape id="_x0000_i1035" type="#_x0000_t75" style="width:57pt;height:51pt">
            <v:imagedata r:id="rId14" o:title=""/>
          </v:shape>
        </w:pict>
      </w:r>
      <w:r w:rsidR="00DB4962">
        <w:rPr>
          <w:lang w:val="en-US"/>
        </w:rPr>
        <w:t xml:space="preserve"> </w:t>
      </w:r>
      <w:r w:rsidR="00DB4962">
        <w:t>, где</w:t>
      </w:r>
    </w:p>
    <w:p w:rsidR="00DB4962" w:rsidRDefault="00F44343">
      <w:pPr>
        <w:pStyle w:val="21"/>
        <w:spacing w:line="360" w:lineRule="auto"/>
        <w:jc w:val="both"/>
      </w:pPr>
      <w:r>
        <w:rPr>
          <w:position w:val="-20"/>
        </w:rPr>
        <w:pict>
          <v:shape id="_x0000_i1036" type="#_x0000_t75" style="width:24.75pt;height:27pt">
            <v:imagedata r:id="rId15" o:title=""/>
          </v:shape>
        </w:pict>
      </w:r>
      <w:r w:rsidR="00DB4962">
        <w:t xml:space="preserve">  - фактический объем реализации продукции за отчетный год в ценах базисного года.</w:t>
      </w:r>
    </w:p>
    <w:p w:rsidR="00DB4962" w:rsidRDefault="00F44343">
      <w:pPr>
        <w:pStyle w:val="21"/>
        <w:spacing w:line="360" w:lineRule="auto"/>
        <w:jc w:val="both"/>
      </w:pPr>
      <w:r>
        <w:rPr>
          <w:position w:val="-18"/>
        </w:rPr>
        <w:pict>
          <v:shape id="_x0000_i1037" type="#_x0000_t75" style="width:21pt;height:26.25pt">
            <v:imagedata r:id="rId16" o:title=""/>
          </v:shape>
        </w:pict>
      </w:r>
      <w:r w:rsidR="00DB4962">
        <w:t xml:space="preserve">   - объем реализации продукции базисного года</w:t>
      </w:r>
    </w:p>
    <w:p w:rsidR="00DB4962" w:rsidRDefault="00DB4962">
      <w:pPr>
        <w:pStyle w:val="21"/>
        <w:spacing w:line="360" w:lineRule="auto"/>
        <w:jc w:val="both"/>
      </w:pPr>
    </w:p>
    <w:p w:rsidR="00DB4962" w:rsidRDefault="00F44343">
      <w:pPr>
        <w:pStyle w:val="21"/>
        <w:spacing w:line="360" w:lineRule="auto"/>
      </w:pPr>
      <w:r>
        <w:rPr>
          <w:position w:val="-24"/>
          <w:lang w:val="en-US"/>
        </w:rPr>
        <w:pict>
          <v:shape id="_x0000_i1038" type="#_x0000_t75" style="width:87pt;height:30.75pt">
            <v:imagedata r:id="rId17" o:title=""/>
          </v:shape>
        </w:pict>
      </w:r>
      <w:r w:rsidR="00DB4962">
        <w:t xml:space="preserve">                      </w:t>
      </w:r>
      <w:r w:rsidR="00DB4962">
        <w:rPr>
          <w:sz w:val="28"/>
          <w:szCs w:val="28"/>
        </w:rPr>
        <w:t>∆П</w:t>
      </w:r>
      <w:r w:rsidR="00DB4962">
        <w:rPr>
          <w:sz w:val="28"/>
          <w:szCs w:val="28"/>
          <w:vertAlign w:val="subscript"/>
        </w:rPr>
        <w:t xml:space="preserve">1 </w:t>
      </w:r>
      <w:r w:rsidR="00DB4962">
        <w:rPr>
          <w:sz w:val="28"/>
          <w:szCs w:val="28"/>
        </w:rPr>
        <w:t>= 18966</w:t>
      </w:r>
      <w:r w:rsidR="00DB4962">
        <w:rPr>
          <w:sz w:val="28"/>
          <w:szCs w:val="28"/>
        </w:rPr>
        <w:sym w:font="Math-PS" w:char="F0B4"/>
      </w:r>
      <w:r w:rsidR="00DB4962">
        <w:rPr>
          <w:sz w:val="28"/>
          <w:szCs w:val="28"/>
        </w:rPr>
        <w:t>1</w:t>
      </w:r>
      <w:r w:rsidR="00DB4962">
        <w:rPr>
          <w:sz w:val="28"/>
          <w:szCs w:val="28"/>
          <w:vertAlign w:val="subscript"/>
        </w:rPr>
        <w:t xml:space="preserve"> </w:t>
      </w:r>
      <w:r w:rsidR="00DB4962">
        <w:rPr>
          <w:sz w:val="28"/>
          <w:szCs w:val="28"/>
        </w:rPr>
        <w:t>– 18966=0</w:t>
      </w:r>
    </w:p>
    <w:p w:rsidR="00DB4962" w:rsidRDefault="00DB4962">
      <w:pPr>
        <w:pStyle w:val="21"/>
        <w:spacing w:line="360" w:lineRule="auto"/>
        <w:ind w:firstLine="709"/>
        <w:jc w:val="both"/>
      </w:pPr>
    </w:p>
    <w:p w:rsidR="00DB4962" w:rsidRDefault="00F44343">
      <w:pPr>
        <w:pStyle w:val="21"/>
        <w:spacing w:line="360" w:lineRule="auto"/>
        <w:ind w:firstLine="709"/>
        <w:rPr>
          <w:lang w:val="en-US"/>
        </w:rPr>
      </w:pPr>
      <w:r>
        <w:rPr>
          <w:position w:val="-28"/>
          <w:lang w:val="en-US"/>
        </w:rPr>
        <w:lastRenderedPageBreak/>
        <w:pict>
          <v:shape id="_x0000_i1039" type="#_x0000_t75" style="width:62.25pt;height:36pt">
            <v:imagedata r:id="rId18" o:title=""/>
          </v:shape>
        </w:pict>
      </w:r>
      <w:r w:rsidR="00DB4962">
        <w:rPr>
          <w:lang w:val="en-US"/>
        </w:rPr>
        <w:t xml:space="preserve"> , </w:t>
      </w:r>
      <w:r w:rsidR="00DB4962">
        <w:t>где</w:t>
      </w:r>
    </w:p>
    <w:p w:rsidR="00DB4962" w:rsidRDefault="00DB4962">
      <w:pPr>
        <w:pStyle w:val="21"/>
        <w:spacing w:line="360" w:lineRule="auto"/>
        <w:ind w:left="720"/>
        <w:jc w:val="both"/>
      </w:pPr>
      <w:r>
        <w:rPr>
          <w:lang w:val="en-US"/>
        </w:rPr>
        <w:t>S</w:t>
      </w:r>
      <w:r>
        <w:rPr>
          <w:vertAlign w:val="subscript"/>
        </w:rPr>
        <w:t>1,0</w:t>
      </w:r>
      <w:r>
        <w:t xml:space="preserve"> – себестоимость фактически реализованной продукции за отчетный год в ценах и  </w:t>
      </w:r>
    </w:p>
    <w:p w:rsidR="00DB4962" w:rsidRDefault="00DB4962">
      <w:pPr>
        <w:pStyle w:val="21"/>
        <w:spacing w:line="360" w:lineRule="auto"/>
        <w:ind w:left="720"/>
        <w:jc w:val="both"/>
      </w:pPr>
      <w:r>
        <w:t xml:space="preserve">            тарифах базисного года.</w:t>
      </w:r>
    </w:p>
    <w:p w:rsidR="00DB4962" w:rsidRDefault="00DB4962">
      <w:pPr>
        <w:pStyle w:val="21"/>
        <w:spacing w:line="360" w:lineRule="auto"/>
        <w:ind w:left="720"/>
        <w:jc w:val="both"/>
      </w:pPr>
      <w:r>
        <w:rPr>
          <w:lang w:val="en-US"/>
        </w:rPr>
        <w:t>S</w:t>
      </w:r>
      <w:r>
        <w:rPr>
          <w:vertAlign w:val="subscript"/>
        </w:rPr>
        <w:t>0</w:t>
      </w:r>
      <w:r>
        <w:t xml:space="preserve"> – себестоимость реализованной продукции базисного года</w:t>
      </w:r>
    </w:p>
    <w:p w:rsidR="00DB4962" w:rsidRDefault="00DB4962">
      <w:pPr>
        <w:pStyle w:val="21"/>
        <w:spacing w:line="360" w:lineRule="auto"/>
        <w:ind w:left="720"/>
        <w:jc w:val="both"/>
      </w:pPr>
    </w:p>
    <w:p w:rsidR="00DB4962" w:rsidRDefault="00F44343">
      <w:pPr>
        <w:pStyle w:val="21"/>
        <w:spacing w:line="360" w:lineRule="auto"/>
        <w:ind w:left="720"/>
      </w:pPr>
      <w:r>
        <w:rPr>
          <w:position w:val="-24"/>
          <w:lang w:val="en-US"/>
        </w:rPr>
        <w:pict>
          <v:shape id="_x0000_i1040" type="#_x0000_t75" style="width:183.75pt;height:30.75pt">
            <v:imagedata r:id="rId19" o:title=""/>
          </v:shape>
        </w:pict>
      </w:r>
    </w:p>
    <w:p w:rsidR="00DB4962" w:rsidRDefault="00DB4962">
      <w:pPr>
        <w:pStyle w:val="21"/>
        <w:spacing w:line="360" w:lineRule="auto"/>
        <w:ind w:firstLine="709"/>
        <w:jc w:val="both"/>
      </w:pPr>
    </w:p>
    <w:p w:rsidR="00DB4962" w:rsidRDefault="00DB4962">
      <w:pPr>
        <w:pStyle w:val="21"/>
        <w:spacing w:line="360" w:lineRule="auto"/>
        <w:ind w:firstLine="709"/>
      </w:pPr>
      <w:r>
        <w:rPr>
          <w:sz w:val="28"/>
          <w:szCs w:val="28"/>
        </w:rPr>
        <w:t>∆П</w:t>
      </w:r>
      <w:r>
        <w:rPr>
          <w:sz w:val="28"/>
          <w:szCs w:val="28"/>
          <w:vertAlign w:val="subscript"/>
        </w:rPr>
        <w:t xml:space="preserve">1 </w:t>
      </w:r>
      <w:r>
        <w:rPr>
          <w:sz w:val="28"/>
          <w:szCs w:val="28"/>
        </w:rPr>
        <w:t>= 18966</w:t>
      </w:r>
      <w:r>
        <w:rPr>
          <w:sz w:val="28"/>
          <w:szCs w:val="28"/>
        </w:rPr>
        <w:sym w:font="Math-PS" w:char="F0B4"/>
      </w:r>
      <w:r>
        <w:rPr>
          <w:sz w:val="28"/>
          <w:szCs w:val="28"/>
        </w:rPr>
        <w:t>0,8</w:t>
      </w:r>
      <w:r>
        <w:rPr>
          <w:sz w:val="28"/>
          <w:szCs w:val="28"/>
          <w:vertAlign w:val="subscript"/>
        </w:rPr>
        <w:t xml:space="preserve"> </w:t>
      </w:r>
      <w:r>
        <w:rPr>
          <w:sz w:val="28"/>
          <w:szCs w:val="28"/>
        </w:rPr>
        <w:t>– 18966= - 2461,8 (тыс. рублей)</w:t>
      </w:r>
    </w:p>
    <w:p w:rsidR="00DB4962" w:rsidRDefault="00DB4962">
      <w:pPr>
        <w:pStyle w:val="21"/>
        <w:spacing w:line="360" w:lineRule="auto"/>
        <w:ind w:firstLine="709"/>
        <w:jc w:val="both"/>
      </w:pPr>
      <w:r>
        <w:t xml:space="preserve"> Таким образом, за счет сохранения объема реализации в отчетном году по сравнению с прошлым годом в оптовых ценах и в оценке по себестоимости на 0,1298 пункта прибыль от реализации продукции уменьшилась за счет второго фактора на 2461,8 тыс.рублей.</w:t>
      </w:r>
    </w:p>
    <w:p w:rsidR="00DB4962" w:rsidRDefault="00DB4962">
      <w:pPr>
        <w:pStyle w:val="21"/>
        <w:spacing w:line="360" w:lineRule="auto"/>
        <w:ind w:firstLine="709"/>
        <w:jc w:val="both"/>
      </w:pPr>
      <w:r>
        <w:t>На прибыль от реализации продукции оказывают влияние сдвиги в структуре и ассортименте реализованной продукции. Это происходит потому, что рентабельность различных изделий неодинакова. При увеличении в составе реализованной продукции доли изделий с рентабельностью выше средней по предприятию сумма прибыли возрастает и наоборот. Влияние на прибыль изменения по сравнению с прошлым годом ассортимента и структуры реализованной продукции можно определить по формуле:</w:t>
      </w:r>
    </w:p>
    <w:p w:rsidR="00DB4962" w:rsidRDefault="00DB4962">
      <w:pPr>
        <w:pStyle w:val="21"/>
        <w:spacing w:line="360" w:lineRule="auto"/>
      </w:pPr>
    </w:p>
    <w:p w:rsidR="00DB4962" w:rsidRDefault="00DB4962">
      <w:pPr>
        <w:pStyle w:val="21"/>
        <w:spacing w:line="360" w:lineRule="auto"/>
      </w:pPr>
      <w:r>
        <w:rPr>
          <w:sz w:val="28"/>
          <w:szCs w:val="28"/>
        </w:rPr>
        <w:t>∆П</w:t>
      </w:r>
      <w:r>
        <w:rPr>
          <w:sz w:val="28"/>
          <w:szCs w:val="28"/>
          <w:vertAlign w:val="subscript"/>
        </w:rPr>
        <w:t xml:space="preserve">2 </w:t>
      </w:r>
      <w:r>
        <w:rPr>
          <w:sz w:val="28"/>
          <w:szCs w:val="28"/>
        </w:rPr>
        <w:t>= П</w:t>
      </w:r>
      <w:r>
        <w:rPr>
          <w:sz w:val="28"/>
          <w:szCs w:val="28"/>
          <w:vertAlign w:val="subscript"/>
        </w:rPr>
        <w:t xml:space="preserve">1,0 </w:t>
      </w:r>
      <w:r>
        <w:rPr>
          <w:sz w:val="28"/>
          <w:szCs w:val="28"/>
        </w:rPr>
        <w:t>– П</w:t>
      </w:r>
      <w:r>
        <w:rPr>
          <w:sz w:val="28"/>
          <w:szCs w:val="28"/>
          <w:vertAlign w:val="subscript"/>
        </w:rPr>
        <w:t>0</w:t>
      </w:r>
      <w:r>
        <w:rPr>
          <w:sz w:val="28"/>
          <w:szCs w:val="28"/>
        </w:rPr>
        <w:t>К</w:t>
      </w:r>
      <w:r>
        <w:rPr>
          <w:sz w:val="28"/>
          <w:szCs w:val="28"/>
          <w:vertAlign w:val="subscript"/>
        </w:rPr>
        <w:t xml:space="preserve">1;2  </w:t>
      </w:r>
      <w:r>
        <w:rPr>
          <w:sz w:val="28"/>
          <w:szCs w:val="28"/>
        </w:rPr>
        <w:t xml:space="preserve">, </w:t>
      </w:r>
      <w:r>
        <w:t>где</w:t>
      </w:r>
    </w:p>
    <w:p w:rsidR="00DB4962" w:rsidRDefault="00DB4962">
      <w:pPr>
        <w:pStyle w:val="21"/>
        <w:spacing w:line="360" w:lineRule="auto"/>
      </w:pPr>
    </w:p>
    <w:p w:rsidR="00DB4962" w:rsidRDefault="00DB4962">
      <w:pPr>
        <w:pStyle w:val="21"/>
        <w:spacing w:line="360" w:lineRule="auto"/>
        <w:ind w:firstLine="709"/>
        <w:jc w:val="both"/>
      </w:pPr>
      <w:r>
        <w:rPr>
          <w:sz w:val="28"/>
          <w:szCs w:val="28"/>
        </w:rPr>
        <w:t>∆П</w:t>
      </w:r>
      <w:r>
        <w:rPr>
          <w:sz w:val="28"/>
          <w:szCs w:val="28"/>
          <w:vertAlign w:val="subscript"/>
        </w:rPr>
        <w:t xml:space="preserve">2 </w:t>
      </w:r>
      <w:r>
        <w:rPr>
          <w:sz w:val="28"/>
          <w:szCs w:val="28"/>
        </w:rPr>
        <w:t xml:space="preserve"> </w:t>
      </w:r>
      <w:r>
        <w:t xml:space="preserve">- прирост прибыли в результате изменения структуры ассортимента </w:t>
      </w:r>
    </w:p>
    <w:p w:rsidR="00DB4962" w:rsidRDefault="00DB4962">
      <w:pPr>
        <w:pStyle w:val="21"/>
        <w:spacing w:line="360" w:lineRule="auto"/>
        <w:ind w:firstLine="709"/>
        <w:jc w:val="both"/>
      </w:pPr>
      <w:r>
        <w:t xml:space="preserve">           продукции;</w:t>
      </w:r>
    </w:p>
    <w:p w:rsidR="00DB4962" w:rsidRDefault="00DB4962">
      <w:pPr>
        <w:pStyle w:val="21"/>
        <w:spacing w:line="360" w:lineRule="auto"/>
        <w:ind w:firstLine="709"/>
        <w:jc w:val="both"/>
      </w:pPr>
      <w:r>
        <w:rPr>
          <w:sz w:val="28"/>
          <w:szCs w:val="28"/>
        </w:rPr>
        <w:t>П</w:t>
      </w:r>
      <w:r>
        <w:rPr>
          <w:sz w:val="28"/>
          <w:szCs w:val="28"/>
          <w:vertAlign w:val="subscript"/>
        </w:rPr>
        <w:t>1,0</w:t>
      </w:r>
      <w:r>
        <w:rPr>
          <w:sz w:val="28"/>
          <w:szCs w:val="28"/>
        </w:rPr>
        <w:t xml:space="preserve"> </w:t>
      </w:r>
      <w:r>
        <w:t xml:space="preserve">– прибыль, полученная от фактически реализованной продукции, в </w:t>
      </w:r>
    </w:p>
    <w:p w:rsidR="00DB4962" w:rsidRDefault="00DB4962">
      <w:pPr>
        <w:pStyle w:val="21"/>
        <w:spacing w:line="360" w:lineRule="auto"/>
        <w:ind w:firstLine="709"/>
        <w:jc w:val="both"/>
        <w:rPr>
          <w:sz w:val="28"/>
          <w:szCs w:val="28"/>
        </w:rPr>
      </w:pPr>
      <w:r>
        <w:t xml:space="preserve">          ценах и себестоимости будущего года;</w:t>
      </w:r>
    </w:p>
    <w:p w:rsidR="00DB4962" w:rsidRDefault="00DB4962">
      <w:pPr>
        <w:pStyle w:val="21"/>
        <w:spacing w:line="360" w:lineRule="auto"/>
        <w:ind w:firstLine="709"/>
        <w:jc w:val="both"/>
      </w:pPr>
    </w:p>
    <w:p w:rsidR="00DB4962" w:rsidRDefault="00DB4962">
      <w:pPr>
        <w:pStyle w:val="21"/>
        <w:spacing w:line="360" w:lineRule="auto"/>
        <w:rPr>
          <w:sz w:val="28"/>
          <w:szCs w:val="28"/>
        </w:rPr>
      </w:pPr>
      <w:r>
        <w:rPr>
          <w:sz w:val="28"/>
          <w:szCs w:val="28"/>
        </w:rPr>
        <w:t>∆П</w:t>
      </w:r>
      <w:r>
        <w:rPr>
          <w:sz w:val="28"/>
          <w:szCs w:val="28"/>
          <w:vertAlign w:val="subscript"/>
        </w:rPr>
        <w:t xml:space="preserve">2 </w:t>
      </w:r>
      <w:r>
        <w:rPr>
          <w:sz w:val="28"/>
          <w:szCs w:val="28"/>
        </w:rPr>
        <w:t>= 25956,15 - 18966</w:t>
      </w:r>
      <w:r>
        <w:rPr>
          <w:sz w:val="28"/>
          <w:szCs w:val="28"/>
        </w:rPr>
        <w:sym w:font="Math-PS" w:char="F0B4"/>
      </w:r>
      <w:r>
        <w:rPr>
          <w:sz w:val="28"/>
          <w:szCs w:val="28"/>
        </w:rPr>
        <w:t>1 = +6990,15 тыс. рублей</w:t>
      </w:r>
    </w:p>
    <w:p w:rsidR="00DB4962" w:rsidRDefault="00DB4962">
      <w:pPr>
        <w:pStyle w:val="21"/>
        <w:spacing w:line="360" w:lineRule="auto"/>
      </w:pPr>
      <w:r>
        <w:rPr>
          <w:sz w:val="28"/>
          <w:szCs w:val="28"/>
        </w:rPr>
        <w:t>∆П</w:t>
      </w:r>
      <w:r>
        <w:rPr>
          <w:sz w:val="28"/>
          <w:szCs w:val="28"/>
          <w:vertAlign w:val="subscript"/>
        </w:rPr>
        <w:t xml:space="preserve">2 </w:t>
      </w:r>
      <w:r>
        <w:rPr>
          <w:sz w:val="28"/>
          <w:szCs w:val="28"/>
        </w:rPr>
        <w:t>= 25956,15 - 18966</w:t>
      </w:r>
      <w:r>
        <w:rPr>
          <w:sz w:val="28"/>
          <w:szCs w:val="28"/>
        </w:rPr>
        <w:sym w:font="Math-PS" w:char="F0B4"/>
      </w:r>
      <w:r>
        <w:rPr>
          <w:sz w:val="28"/>
          <w:szCs w:val="28"/>
        </w:rPr>
        <w:t>0,8702 = +9451,94 тыс. рублей</w:t>
      </w:r>
    </w:p>
    <w:p w:rsidR="00DB4962" w:rsidRDefault="00DB4962">
      <w:pPr>
        <w:pStyle w:val="21"/>
        <w:spacing w:line="360" w:lineRule="auto"/>
        <w:ind w:firstLine="709"/>
        <w:jc w:val="both"/>
      </w:pPr>
    </w:p>
    <w:p w:rsidR="00DB4962" w:rsidRDefault="00DB4962">
      <w:pPr>
        <w:pStyle w:val="21"/>
        <w:spacing w:line="360" w:lineRule="auto"/>
        <w:ind w:firstLine="709"/>
        <w:jc w:val="both"/>
      </w:pPr>
      <w:r>
        <w:t>Следовательно, благодаря увеличению доли более рентабельной продукции в общем объеме реализации прирост прибыли составил 6990,15 и 9451,94 тыс. рублей.</w:t>
      </w:r>
    </w:p>
    <w:p w:rsidR="00DB4962" w:rsidRDefault="00DB4962">
      <w:pPr>
        <w:pStyle w:val="21"/>
        <w:spacing w:line="360" w:lineRule="auto"/>
        <w:ind w:firstLine="709"/>
        <w:jc w:val="both"/>
      </w:pPr>
      <w:r>
        <w:lastRenderedPageBreak/>
        <w:t>Существенное влияние на сумму прибыли может оказать изменение себестоимости реализованной продукции. Между уровнем себестоимости и прибылью наблюдается обратная зависимость: снижение себестоимости продукции при прочих равных условиях приводит к увеличению суммы прибыли и наоборот. Это связано с тем, что сумма прибыли определяется как разность между стоимостью реализованной продукции в оптовых ценах (без НДС и акциза) и ее себестоимостью.</w:t>
      </w:r>
    </w:p>
    <w:p w:rsidR="00DB4962" w:rsidRDefault="00DB4962">
      <w:pPr>
        <w:pStyle w:val="21"/>
        <w:spacing w:line="360" w:lineRule="auto"/>
        <w:ind w:firstLine="709"/>
        <w:jc w:val="both"/>
      </w:pPr>
      <w:r>
        <w:t>Влияние изменения себестоимости продукции на сумму прибыли определяется путем сравнения фактической себестоимости реализованной продукции с базисной себестоимостью реализованной продукции по формуле:</w:t>
      </w:r>
    </w:p>
    <w:p w:rsidR="00DB4962" w:rsidRDefault="00DB4962">
      <w:pPr>
        <w:pStyle w:val="21"/>
        <w:spacing w:line="360" w:lineRule="auto"/>
        <w:rPr>
          <w:sz w:val="28"/>
          <w:szCs w:val="28"/>
        </w:rPr>
      </w:pPr>
    </w:p>
    <w:p w:rsidR="00DB4962" w:rsidRDefault="00DB4962">
      <w:pPr>
        <w:pStyle w:val="21"/>
        <w:spacing w:line="360" w:lineRule="auto"/>
        <w:rPr>
          <w:vertAlign w:val="subscript"/>
        </w:rPr>
      </w:pPr>
      <w:r>
        <w:rPr>
          <w:sz w:val="28"/>
          <w:szCs w:val="28"/>
          <w:lang w:val="en-US"/>
        </w:rPr>
        <w:t>∆</w:t>
      </w:r>
      <w:r>
        <w:rPr>
          <w:sz w:val="28"/>
          <w:szCs w:val="28"/>
        </w:rPr>
        <w:t>П</w:t>
      </w:r>
      <w:r>
        <w:rPr>
          <w:sz w:val="28"/>
          <w:szCs w:val="28"/>
          <w:vertAlign w:val="subscript"/>
          <w:lang w:val="en-US"/>
        </w:rPr>
        <w:t xml:space="preserve">3 </w:t>
      </w:r>
      <w:r>
        <w:rPr>
          <w:sz w:val="28"/>
          <w:szCs w:val="28"/>
          <w:lang w:val="en-US"/>
        </w:rPr>
        <w:t>= S</w:t>
      </w:r>
      <w:r>
        <w:rPr>
          <w:sz w:val="28"/>
          <w:szCs w:val="28"/>
          <w:vertAlign w:val="subscript"/>
          <w:lang w:val="en-US"/>
        </w:rPr>
        <w:t xml:space="preserve">1 </w:t>
      </w:r>
      <w:r>
        <w:rPr>
          <w:sz w:val="28"/>
          <w:szCs w:val="28"/>
          <w:lang w:val="en-US"/>
        </w:rPr>
        <w:t>– S</w:t>
      </w:r>
      <w:r>
        <w:rPr>
          <w:sz w:val="28"/>
          <w:szCs w:val="28"/>
          <w:vertAlign w:val="subscript"/>
          <w:lang w:val="en-US"/>
        </w:rPr>
        <w:t>1,0</w:t>
      </w:r>
      <w:r>
        <w:rPr>
          <w:sz w:val="28"/>
          <w:szCs w:val="28"/>
          <w:lang w:val="en-US"/>
        </w:rPr>
        <w:t xml:space="preserve"> , </w:t>
      </w:r>
      <w:r>
        <w:rPr>
          <w:sz w:val="28"/>
          <w:szCs w:val="28"/>
        </w:rPr>
        <w:t>где</w:t>
      </w:r>
      <w:r>
        <w:rPr>
          <w:sz w:val="28"/>
          <w:szCs w:val="28"/>
          <w:vertAlign w:val="subscript"/>
          <w:lang w:val="en-US"/>
        </w:rPr>
        <w:t xml:space="preserve">  </w:t>
      </w:r>
    </w:p>
    <w:p w:rsidR="00DB4962" w:rsidRDefault="00DB4962">
      <w:pPr>
        <w:pStyle w:val="21"/>
        <w:spacing w:line="360" w:lineRule="auto"/>
        <w:ind w:firstLine="709"/>
        <w:jc w:val="both"/>
      </w:pPr>
      <w:r>
        <w:t>∆П</w:t>
      </w:r>
      <w:r>
        <w:rPr>
          <w:vertAlign w:val="subscript"/>
        </w:rPr>
        <w:t xml:space="preserve">3 </w:t>
      </w:r>
      <w:r>
        <w:t xml:space="preserve"> - влияние на прибыль изменения себестоимости реализованной продукции;</w:t>
      </w:r>
    </w:p>
    <w:p w:rsidR="00DB4962" w:rsidRDefault="00DB4962">
      <w:pPr>
        <w:pStyle w:val="21"/>
        <w:spacing w:line="360" w:lineRule="auto"/>
        <w:ind w:firstLine="709"/>
        <w:jc w:val="both"/>
      </w:pPr>
      <w:r>
        <w:rPr>
          <w:lang w:val="en-US"/>
        </w:rPr>
        <w:t>S</w:t>
      </w:r>
      <w:r>
        <w:rPr>
          <w:vertAlign w:val="subscript"/>
        </w:rPr>
        <w:t>1</w:t>
      </w:r>
      <w:r>
        <w:t xml:space="preserve">  - фактическая себестоимость реализованной продукции отчетного года</w:t>
      </w:r>
      <w:r>
        <w:tab/>
      </w:r>
    </w:p>
    <w:p w:rsidR="00DB4962" w:rsidRDefault="00DB4962">
      <w:pPr>
        <w:pStyle w:val="21"/>
        <w:spacing w:line="360" w:lineRule="auto"/>
        <w:ind w:firstLine="709"/>
        <w:jc w:val="both"/>
      </w:pPr>
      <w:r>
        <w:rPr>
          <w:lang w:val="en-US"/>
        </w:rPr>
        <w:t>S</w:t>
      </w:r>
      <w:r>
        <w:rPr>
          <w:vertAlign w:val="subscript"/>
        </w:rPr>
        <w:t>1,0</w:t>
      </w:r>
      <w:r>
        <w:t xml:space="preserve">  - известно</w:t>
      </w:r>
    </w:p>
    <w:p w:rsidR="00DB4962" w:rsidRDefault="00DB4962">
      <w:pPr>
        <w:pStyle w:val="21"/>
        <w:spacing w:line="360" w:lineRule="auto"/>
        <w:ind w:firstLine="709"/>
        <w:jc w:val="both"/>
        <w:rPr>
          <w:sz w:val="28"/>
          <w:szCs w:val="28"/>
        </w:rPr>
      </w:pPr>
    </w:p>
    <w:p w:rsidR="00DB4962" w:rsidRDefault="00DB4962">
      <w:pPr>
        <w:pStyle w:val="21"/>
        <w:spacing w:line="360" w:lineRule="auto"/>
        <w:ind w:firstLine="709"/>
      </w:pPr>
      <w:r>
        <w:rPr>
          <w:sz w:val="28"/>
          <w:szCs w:val="28"/>
        </w:rPr>
        <w:t>∆П</w:t>
      </w:r>
      <w:r>
        <w:rPr>
          <w:sz w:val="28"/>
          <w:szCs w:val="28"/>
          <w:vertAlign w:val="subscript"/>
        </w:rPr>
        <w:t xml:space="preserve">3 </w:t>
      </w:r>
      <w:r>
        <w:rPr>
          <w:sz w:val="28"/>
          <w:szCs w:val="28"/>
        </w:rPr>
        <w:t>= 165739 - 146512 = +19227 тыс. рублей</w:t>
      </w:r>
    </w:p>
    <w:p w:rsidR="00DB4962" w:rsidRDefault="00DB4962">
      <w:pPr>
        <w:pStyle w:val="21"/>
        <w:spacing w:line="360" w:lineRule="auto"/>
        <w:ind w:firstLine="709"/>
        <w:jc w:val="both"/>
      </w:pPr>
    </w:p>
    <w:p w:rsidR="00DB4962" w:rsidRDefault="00DB4962">
      <w:pPr>
        <w:pStyle w:val="21"/>
        <w:spacing w:line="360" w:lineRule="auto"/>
        <w:ind w:firstLine="709"/>
        <w:jc w:val="both"/>
      </w:pPr>
      <w:r>
        <w:t>Значит, прибыль уменьшилась на 19227 тыс. рублей. Величина прибыли находится в прямой зависимости от изменения оптовых цен на продукцию, поскольку представляет собой разницу между стоимостью реализованной продукции в оптовых ценах (без НДС и акциза) и ее полной стоимостью.</w:t>
      </w:r>
    </w:p>
    <w:p w:rsidR="00DB4962" w:rsidRDefault="00DB4962">
      <w:pPr>
        <w:pStyle w:val="21"/>
        <w:spacing w:line="360" w:lineRule="auto"/>
        <w:ind w:firstLine="709"/>
        <w:jc w:val="both"/>
      </w:pPr>
      <w:r>
        <w:t>Влияние на прибыль изменения оптовых цен определяется путем сравнения стоимости реализованной в отчетном году продукции в оптовых ценах и тарифах базисного года, то есть по формуле:</w:t>
      </w:r>
    </w:p>
    <w:p w:rsidR="00DB4962" w:rsidRDefault="00DB4962">
      <w:pPr>
        <w:pStyle w:val="21"/>
        <w:spacing w:line="360" w:lineRule="auto"/>
        <w:ind w:firstLine="709"/>
        <w:jc w:val="both"/>
      </w:pPr>
    </w:p>
    <w:p w:rsidR="00DB4962" w:rsidRDefault="00DB4962">
      <w:pPr>
        <w:pStyle w:val="21"/>
        <w:spacing w:line="360" w:lineRule="auto"/>
      </w:pPr>
      <w:r>
        <w:rPr>
          <w:sz w:val="28"/>
          <w:szCs w:val="28"/>
        </w:rPr>
        <w:t>∆П</w:t>
      </w:r>
      <w:r>
        <w:rPr>
          <w:sz w:val="28"/>
          <w:szCs w:val="28"/>
          <w:vertAlign w:val="subscript"/>
        </w:rPr>
        <w:t xml:space="preserve">4 </w:t>
      </w:r>
      <w:r>
        <w:rPr>
          <w:sz w:val="28"/>
          <w:szCs w:val="28"/>
        </w:rPr>
        <w:t xml:space="preserve"> = </w:t>
      </w:r>
      <w:r w:rsidR="00F44343">
        <w:rPr>
          <w:position w:val="-18"/>
        </w:rPr>
        <w:pict>
          <v:shape id="_x0000_i1041" type="#_x0000_t75" style="width:21pt;height:26.25pt">
            <v:imagedata r:id="rId20" o:title=""/>
          </v:shape>
        </w:pict>
      </w:r>
      <w:r>
        <w:t xml:space="preserve"> - </w:t>
      </w:r>
      <w:r w:rsidR="00F44343">
        <w:rPr>
          <w:position w:val="-20"/>
        </w:rPr>
        <w:pict>
          <v:shape id="_x0000_i1042" type="#_x0000_t75" style="width:24.75pt;height:27pt">
            <v:imagedata r:id="rId21" o:title=""/>
          </v:shape>
        </w:pict>
      </w:r>
      <w:r>
        <w:t xml:space="preserve"> , где</w:t>
      </w:r>
    </w:p>
    <w:p w:rsidR="00DB4962" w:rsidRDefault="00DB4962">
      <w:pPr>
        <w:pStyle w:val="21"/>
        <w:spacing w:line="360" w:lineRule="auto"/>
        <w:ind w:firstLine="709"/>
        <w:jc w:val="both"/>
      </w:pPr>
    </w:p>
    <w:p w:rsidR="00DB4962" w:rsidRDefault="00DB4962">
      <w:pPr>
        <w:pStyle w:val="21"/>
        <w:spacing w:line="360" w:lineRule="auto"/>
        <w:ind w:firstLine="709"/>
        <w:jc w:val="both"/>
      </w:pPr>
      <w:r>
        <w:rPr>
          <w:sz w:val="28"/>
          <w:szCs w:val="28"/>
        </w:rPr>
        <w:t>∆П</w:t>
      </w:r>
      <w:r>
        <w:rPr>
          <w:sz w:val="28"/>
          <w:szCs w:val="28"/>
          <w:vertAlign w:val="subscript"/>
        </w:rPr>
        <w:t xml:space="preserve">4 </w:t>
      </w:r>
      <w:r>
        <w:rPr>
          <w:sz w:val="28"/>
          <w:szCs w:val="28"/>
        </w:rPr>
        <w:t xml:space="preserve"> </w:t>
      </w:r>
      <w:r>
        <w:t>-</w:t>
      </w:r>
      <w:r>
        <w:rPr>
          <w:sz w:val="28"/>
          <w:szCs w:val="28"/>
        </w:rPr>
        <w:t xml:space="preserve"> </w:t>
      </w:r>
      <w:r>
        <w:t>влияние на прибыль изменения оптовых цен и тарифов;</w:t>
      </w:r>
    </w:p>
    <w:p w:rsidR="00DB4962" w:rsidRDefault="00F44343">
      <w:pPr>
        <w:pStyle w:val="21"/>
        <w:spacing w:line="360" w:lineRule="auto"/>
        <w:ind w:firstLine="709"/>
        <w:jc w:val="both"/>
      </w:pPr>
      <w:r>
        <w:rPr>
          <w:position w:val="-18"/>
        </w:rPr>
        <w:pict>
          <v:shape id="_x0000_i1043" type="#_x0000_t75" style="width:21pt;height:26.25pt">
            <v:imagedata r:id="rId20" o:title=""/>
          </v:shape>
        </w:pict>
      </w:r>
      <w:r w:rsidR="00DB4962">
        <w:t xml:space="preserve"> - фактический объем реализации за отчетный год в действующих в отчетном году </w:t>
      </w:r>
    </w:p>
    <w:p w:rsidR="00DB4962" w:rsidRDefault="00DB4962">
      <w:pPr>
        <w:pStyle w:val="21"/>
        <w:spacing w:line="360" w:lineRule="auto"/>
        <w:ind w:firstLine="709"/>
        <w:jc w:val="both"/>
      </w:pPr>
      <w:r>
        <w:t xml:space="preserve">          ценах;</w:t>
      </w:r>
    </w:p>
    <w:p w:rsidR="00DB4962" w:rsidRDefault="00F44343">
      <w:pPr>
        <w:pStyle w:val="21"/>
        <w:spacing w:line="360" w:lineRule="auto"/>
        <w:ind w:firstLine="709"/>
        <w:jc w:val="both"/>
      </w:pPr>
      <w:r>
        <w:rPr>
          <w:position w:val="-20"/>
        </w:rPr>
        <w:pict>
          <v:shape id="_x0000_i1044" type="#_x0000_t75" style="width:24.75pt;height:27pt">
            <v:imagedata r:id="rId21" o:title=""/>
          </v:shape>
        </w:pict>
      </w:r>
      <w:r w:rsidR="00DB4962">
        <w:t xml:space="preserve"> - известно</w:t>
      </w:r>
    </w:p>
    <w:p w:rsidR="00DB4962" w:rsidRDefault="00DB4962">
      <w:pPr>
        <w:pStyle w:val="21"/>
        <w:spacing w:line="360" w:lineRule="auto"/>
        <w:ind w:firstLine="709"/>
      </w:pPr>
      <w:r>
        <w:rPr>
          <w:sz w:val="28"/>
          <w:szCs w:val="28"/>
        </w:rPr>
        <w:lastRenderedPageBreak/>
        <w:t>∆П</w:t>
      </w:r>
      <w:r>
        <w:rPr>
          <w:sz w:val="28"/>
          <w:szCs w:val="28"/>
          <w:vertAlign w:val="subscript"/>
        </w:rPr>
        <w:t xml:space="preserve">4 </w:t>
      </w:r>
      <w:r>
        <w:rPr>
          <w:sz w:val="28"/>
          <w:szCs w:val="28"/>
        </w:rPr>
        <w:t>= 202550 - 168343 = 34207 тыс. рублей</w:t>
      </w:r>
    </w:p>
    <w:p w:rsidR="00DB4962" w:rsidRDefault="00DB4962">
      <w:pPr>
        <w:pStyle w:val="21"/>
        <w:spacing w:line="360" w:lineRule="auto"/>
        <w:ind w:firstLine="709"/>
        <w:jc w:val="both"/>
      </w:pPr>
    </w:p>
    <w:p w:rsidR="00DB4962" w:rsidRDefault="00DB4962">
      <w:pPr>
        <w:pStyle w:val="21"/>
        <w:spacing w:line="360" w:lineRule="auto"/>
        <w:ind w:firstLine="709"/>
        <w:jc w:val="both"/>
      </w:pPr>
      <w:r>
        <w:t>Расчеты влияния факторов на изменение прибыли от реализации продукции против уровня предыдущего года можно обобщить в таблице      .</w:t>
      </w:r>
    </w:p>
    <w:p w:rsidR="00DB4962" w:rsidRDefault="00DB4962">
      <w:pPr>
        <w:pStyle w:val="21"/>
        <w:spacing w:line="360" w:lineRule="auto"/>
        <w:ind w:firstLine="709"/>
        <w:jc w:val="right"/>
      </w:pPr>
      <w:r>
        <w:t xml:space="preserve">Таблица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2108"/>
        <w:gridCol w:w="2109"/>
      </w:tblGrid>
      <w:tr w:rsidR="00DB4962" w:rsidRPr="00DB4962">
        <w:trPr>
          <w:cantSplit/>
        </w:trPr>
        <w:tc>
          <w:tcPr>
            <w:tcW w:w="5637" w:type="dxa"/>
            <w:vMerge w:val="restart"/>
            <w:vAlign w:val="center"/>
          </w:tcPr>
          <w:p w:rsidR="00DB4962" w:rsidRPr="00DB4962" w:rsidRDefault="00DB4962">
            <w:pPr>
              <w:pStyle w:val="21"/>
              <w:spacing w:line="360" w:lineRule="auto"/>
            </w:pPr>
            <w:r w:rsidRPr="00DB4962">
              <w:t xml:space="preserve">Факторы изменения роста прибыли </w:t>
            </w:r>
          </w:p>
          <w:p w:rsidR="00DB4962" w:rsidRPr="00DB4962" w:rsidRDefault="00DB4962">
            <w:pPr>
              <w:pStyle w:val="21"/>
              <w:spacing w:line="360" w:lineRule="auto"/>
            </w:pPr>
            <w:r w:rsidRPr="00DB4962">
              <w:t>от реализации продукции</w:t>
            </w:r>
          </w:p>
        </w:tc>
        <w:tc>
          <w:tcPr>
            <w:tcW w:w="4217" w:type="dxa"/>
            <w:gridSpan w:val="2"/>
            <w:vAlign w:val="center"/>
          </w:tcPr>
          <w:p w:rsidR="00DB4962" w:rsidRPr="00DB4962" w:rsidRDefault="00DB4962">
            <w:pPr>
              <w:pStyle w:val="21"/>
              <w:spacing w:line="360" w:lineRule="auto"/>
            </w:pPr>
            <w:r w:rsidRPr="00DB4962">
              <w:t>Сумма прироста прибыли по сравнению с прошлым годом, тыс.руб.</w:t>
            </w:r>
          </w:p>
        </w:tc>
      </w:tr>
      <w:tr w:rsidR="00DB4962" w:rsidRPr="00DB4962">
        <w:trPr>
          <w:cantSplit/>
        </w:trPr>
        <w:tc>
          <w:tcPr>
            <w:tcW w:w="5637" w:type="dxa"/>
            <w:vMerge/>
            <w:vAlign w:val="center"/>
          </w:tcPr>
          <w:p w:rsidR="00DB4962" w:rsidRPr="00DB4962" w:rsidRDefault="00DB4962">
            <w:pPr>
              <w:pStyle w:val="21"/>
              <w:spacing w:line="360" w:lineRule="auto"/>
            </w:pPr>
          </w:p>
        </w:tc>
        <w:tc>
          <w:tcPr>
            <w:tcW w:w="2108" w:type="dxa"/>
            <w:vAlign w:val="center"/>
          </w:tcPr>
          <w:p w:rsidR="00DB4962" w:rsidRPr="00DB4962" w:rsidRDefault="00DB4962">
            <w:pPr>
              <w:pStyle w:val="21"/>
              <w:spacing w:line="360" w:lineRule="auto"/>
            </w:pPr>
            <w:r w:rsidRPr="00DB4962">
              <w:t>1 вариант</w:t>
            </w:r>
          </w:p>
        </w:tc>
        <w:tc>
          <w:tcPr>
            <w:tcW w:w="2109" w:type="dxa"/>
            <w:vAlign w:val="center"/>
          </w:tcPr>
          <w:p w:rsidR="00DB4962" w:rsidRPr="00DB4962" w:rsidRDefault="00DB4962">
            <w:pPr>
              <w:pStyle w:val="21"/>
              <w:spacing w:line="360" w:lineRule="auto"/>
            </w:pPr>
            <w:r w:rsidRPr="00DB4962">
              <w:t>2 вариант</w:t>
            </w:r>
          </w:p>
        </w:tc>
      </w:tr>
      <w:tr w:rsidR="00DB4962" w:rsidRPr="00DB4962">
        <w:tc>
          <w:tcPr>
            <w:tcW w:w="5637" w:type="dxa"/>
            <w:vAlign w:val="center"/>
          </w:tcPr>
          <w:p w:rsidR="00DB4962" w:rsidRPr="00DB4962" w:rsidRDefault="00DB4962">
            <w:pPr>
              <w:pStyle w:val="21"/>
              <w:spacing w:line="360" w:lineRule="auto"/>
              <w:jc w:val="both"/>
            </w:pPr>
            <w:r w:rsidRPr="00DB4962">
              <w:t>Изменение объема реализации продукции</w:t>
            </w:r>
          </w:p>
        </w:tc>
        <w:tc>
          <w:tcPr>
            <w:tcW w:w="2108" w:type="dxa"/>
            <w:vAlign w:val="center"/>
          </w:tcPr>
          <w:p w:rsidR="00DB4962" w:rsidRPr="00DB4962" w:rsidRDefault="00DB4962">
            <w:pPr>
              <w:pStyle w:val="21"/>
              <w:spacing w:line="360" w:lineRule="auto"/>
            </w:pPr>
            <w:r w:rsidRPr="00DB4962">
              <w:t>0</w:t>
            </w:r>
          </w:p>
        </w:tc>
        <w:tc>
          <w:tcPr>
            <w:tcW w:w="2109" w:type="dxa"/>
            <w:vAlign w:val="center"/>
          </w:tcPr>
          <w:p w:rsidR="00DB4962" w:rsidRPr="00DB4962" w:rsidRDefault="00DB4962">
            <w:pPr>
              <w:pStyle w:val="21"/>
              <w:spacing w:line="360" w:lineRule="auto"/>
            </w:pPr>
            <w:r w:rsidRPr="00DB4962">
              <w:t>-2461,8</w:t>
            </w:r>
          </w:p>
        </w:tc>
      </w:tr>
      <w:tr w:rsidR="00DB4962" w:rsidRPr="00DB4962">
        <w:tc>
          <w:tcPr>
            <w:tcW w:w="5637" w:type="dxa"/>
            <w:vAlign w:val="center"/>
          </w:tcPr>
          <w:p w:rsidR="00DB4962" w:rsidRPr="00DB4962" w:rsidRDefault="00DB4962">
            <w:pPr>
              <w:pStyle w:val="21"/>
              <w:spacing w:line="360" w:lineRule="auto"/>
              <w:jc w:val="both"/>
            </w:pPr>
            <w:r w:rsidRPr="00DB4962">
              <w:t>Изменение структуры и ассортимента продукции</w:t>
            </w:r>
          </w:p>
        </w:tc>
        <w:tc>
          <w:tcPr>
            <w:tcW w:w="2108" w:type="dxa"/>
            <w:vAlign w:val="center"/>
          </w:tcPr>
          <w:p w:rsidR="00DB4962" w:rsidRPr="00DB4962" w:rsidRDefault="00DB4962">
            <w:pPr>
              <w:pStyle w:val="21"/>
              <w:spacing w:line="360" w:lineRule="auto"/>
            </w:pPr>
            <w:r w:rsidRPr="00DB4962">
              <w:t>+6990,15</w:t>
            </w:r>
          </w:p>
        </w:tc>
        <w:tc>
          <w:tcPr>
            <w:tcW w:w="2109" w:type="dxa"/>
            <w:vAlign w:val="center"/>
          </w:tcPr>
          <w:p w:rsidR="00DB4962" w:rsidRPr="00DB4962" w:rsidRDefault="00DB4962">
            <w:pPr>
              <w:pStyle w:val="21"/>
              <w:spacing w:line="360" w:lineRule="auto"/>
            </w:pPr>
            <w:r w:rsidRPr="00DB4962">
              <w:t>+9451,94</w:t>
            </w:r>
          </w:p>
        </w:tc>
      </w:tr>
      <w:tr w:rsidR="00DB4962" w:rsidRPr="00DB4962">
        <w:tc>
          <w:tcPr>
            <w:tcW w:w="5637" w:type="dxa"/>
            <w:vAlign w:val="center"/>
          </w:tcPr>
          <w:p w:rsidR="00DB4962" w:rsidRPr="00DB4962" w:rsidRDefault="00DB4962">
            <w:pPr>
              <w:pStyle w:val="21"/>
              <w:spacing w:line="360" w:lineRule="auto"/>
              <w:jc w:val="both"/>
            </w:pPr>
            <w:r w:rsidRPr="00DB4962">
              <w:t>Изменение стоимости продукции</w:t>
            </w:r>
          </w:p>
        </w:tc>
        <w:tc>
          <w:tcPr>
            <w:tcW w:w="2108" w:type="dxa"/>
            <w:vAlign w:val="center"/>
          </w:tcPr>
          <w:p w:rsidR="00DB4962" w:rsidRPr="00DB4962" w:rsidRDefault="00DB4962">
            <w:pPr>
              <w:pStyle w:val="21"/>
              <w:spacing w:line="360" w:lineRule="auto"/>
            </w:pPr>
            <w:r w:rsidRPr="00DB4962">
              <w:t>-19227</w:t>
            </w:r>
          </w:p>
        </w:tc>
        <w:tc>
          <w:tcPr>
            <w:tcW w:w="2109" w:type="dxa"/>
            <w:vAlign w:val="center"/>
          </w:tcPr>
          <w:p w:rsidR="00DB4962" w:rsidRPr="00DB4962" w:rsidRDefault="00DB4962">
            <w:pPr>
              <w:pStyle w:val="21"/>
              <w:spacing w:line="360" w:lineRule="auto"/>
            </w:pPr>
            <w:r w:rsidRPr="00DB4962">
              <w:t>-19227</w:t>
            </w:r>
          </w:p>
        </w:tc>
      </w:tr>
      <w:tr w:rsidR="00DB4962" w:rsidRPr="00DB4962">
        <w:tc>
          <w:tcPr>
            <w:tcW w:w="5637" w:type="dxa"/>
            <w:vAlign w:val="center"/>
          </w:tcPr>
          <w:p w:rsidR="00DB4962" w:rsidRPr="00DB4962" w:rsidRDefault="00DB4962">
            <w:pPr>
              <w:pStyle w:val="21"/>
              <w:spacing w:line="360" w:lineRule="auto"/>
              <w:jc w:val="both"/>
            </w:pPr>
            <w:r w:rsidRPr="00DB4962">
              <w:t>Изменение оптовых (отпускных) цен</w:t>
            </w:r>
          </w:p>
        </w:tc>
        <w:tc>
          <w:tcPr>
            <w:tcW w:w="2108" w:type="dxa"/>
            <w:vAlign w:val="center"/>
          </w:tcPr>
          <w:p w:rsidR="00DB4962" w:rsidRPr="00DB4962" w:rsidRDefault="00DB4962">
            <w:pPr>
              <w:pStyle w:val="21"/>
              <w:spacing w:line="360" w:lineRule="auto"/>
            </w:pPr>
            <w:r w:rsidRPr="00DB4962">
              <w:t>+34207</w:t>
            </w:r>
          </w:p>
        </w:tc>
        <w:tc>
          <w:tcPr>
            <w:tcW w:w="2109" w:type="dxa"/>
            <w:vAlign w:val="center"/>
          </w:tcPr>
          <w:p w:rsidR="00DB4962" w:rsidRPr="00DB4962" w:rsidRDefault="00DB4962">
            <w:pPr>
              <w:pStyle w:val="21"/>
              <w:spacing w:line="360" w:lineRule="auto"/>
            </w:pPr>
            <w:r w:rsidRPr="00DB4962">
              <w:t>+34207</w:t>
            </w:r>
          </w:p>
        </w:tc>
      </w:tr>
      <w:tr w:rsidR="00DB4962" w:rsidRPr="00DB4962">
        <w:tc>
          <w:tcPr>
            <w:tcW w:w="5637" w:type="dxa"/>
            <w:vAlign w:val="center"/>
          </w:tcPr>
          <w:p w:rsidR="00DB4962" w:rsidRPr="00DB4962" w:rsidRDefault="00DB4962">
            <w:pPr>
              <w:pStyle w:val="21"/>
              <w:spacing w:line="360" w:lineRule="auto"/>
              <w:jc w:val="both"/>
            </w:pPr>
            <w:r w:rsidRPr="00DB4962">
              <w:t>Итого</w:t>
            </w:r>
          </w:p>
        </w:tc>
        <w:tc>
          <w:tcPr>
            <w:tcW w:w="2108" w:type="dxa"/>
            <w:vAlign w:val="center"/>
          </w:tcPr>
          <w:p w:rsidR="00DB4962" w:rsidRPr="00DB4962" w:rsidRDefault="00DB4962">
            <w:pPr>
              <w:pStyle w:val="21"/>
              <w:spacing w:line="360" w:lineRule="auto"/>
            </w:pPr>
            <w:r w:rsidRPr="00DB4962">
              <w:t>+21970,15</w:t>
            </w:r>
          </w:p>
        </w:tc>
        <w:tc>
          <w:tcPr>
            <w:tcW w:w="2109" w:type="dxa"/>
            <w:vAlign w:val="center"/>
          </w:tcPr>
          <w:p w:rsidR="00DB4962" w:rsidRPr="00DB4962" w:rsidRDefault="00DB4962">
            <w:pPr>
              <w:pStyle w:val="21"/>
              <w:spacing w:line="360" w:lineRule="auto"/>
            </w:pPr>
            <w:r w:rsidRPr="00DB4962">
              <w:t>21970,14</w:t>
            </w:r>
          </w:p>
        </w:tc>
      </w:tr>
    </w:tbl>
    <w:p w:rsidR="00DB4962" w:rsidRDefault="00DB4962">
      <w:pPr>
        <w:pStyle w:val="21"/>
        <w:spacing w:line="360" w:lineRule="auto"/>
        <w:ind w:firstLine="709"/>
        <w:jc w:val="both"/>
      </w:pPr>
    </w:p>
    <w:p w:rsidR="00DB4962" w:rsidRDefault="00DB4962">
      <w:pPr>
        <w:pStyle w:val="21"/>
        <w:spacing w:line="360" w:lineRule="auto"/>
        <w:ind w:firstLine="709"/>
        <w:jc w:val="both"/>
      </w:pPr>
      <w:r>
        <w:t>Фактический прирост прибыли по сравнению с прошлым годом составил 21970,15 тыс.рублей. Он образовался благодаря повышению оптовых (отпускных) цен                    (34207 тыс.руб.) и сдвигам в структуре продукции (6990,15 тыс.руб. или 9451, 94 тыс.руб.), при одновременном уменьшении прибыли за счет снижения объема реализации во 2-м случае (2461,8 тыс.руб.) и увеличению себестоимости реализованной продукции                (19227 тыс.руб.).</w:t>
      </w:r>
    </w:p>
    <w:p w:rsidR="00DB4962" w:rsidRDefault="00DB4962">
      <w:pPr>
        <w:pStyle w:val="21"/>
        <w:spacing w:line="360" w:lineRule="auto"/>
        <w:ind w:firstLine="709"/>
        <w:jc w:val="both"/>
      </w:pPr>
      <w:r>
        <w:t>Структуру прибыли ОАО "Акконд" полученной за 1998 год рассмотрим на рисунке    .</w:t>
      </w:r>
    </w:p>
    <w:p w:rsidR="00DB4962" w:rsidRDefault="00F44343">
      <w:pPr>
        <w:pStyle w:val="21"/>
        <w:spacing w:line="360" w:lineRule="auto"/>
        <w:ind w:firstLine="709"/>
        <w:jc w:val="both"/>
        <w:rPr>
          <w:b/>
          <w:bCs/>
        </w:rPr>
      </w:pPr>
      <w:r>
        <w:rPr>
          <w:noProof/>
        </w:rPr>
        <w:pict>
          <v:group id="_x0000_s1118" style="position:absolute;left:0;text-align:left;margin-left:0;margin-top:7.9pt;width:495pt;height:252pt;z-index:251654144" coordorigin="1701,10418" coordsize="9900,5040">
            <v:shape id="_x0000_s1119" type="#_x0000_t202" style="position:absolute;left:1701;top:10444;width:9183;height:4944" stroked="f">
              <v:textbox style="mso-next-textbox:#_x0000_s1119">
                <w:txbxContent>
                  <w:p w:rsidR="00DB4962" w:rsidRDefault="00F44343">
                    <w:r>
                      <w:pict>
                        <v:shape id="_x0000_i1046" type="#_x0000_t75" style="width:444.75pt;height:240pt">
                          <v:imagedata r:id="rId22" o:title=""/>
                        </v:shape>
                      </w:pict>
                    </w:r>
                  </w:p>
                </w:txbxContent>
              </v:textbox>
            </v:shape>
            <v:shape id="_x0000_s1120" type="#_x0000_t202" style="position:absolute;left:6741;top:10418;width:4860;height:2214" filled="f" stroked="f">
              <v:textbox style="mso-next-textbox:#_x0000_s1120">
                <w:txbxContent>
                  <w:p w:rsidR="00DB4962" w:rsidRDefault="00DB4962">
                    <w:pPr>
                      <w:spacing w:line="480" w:lineRule="exact"/>
                    </w:pPr>
                    <w:r>
                      <w:t>- Прибыль от розничной торговли</w:t>
                    </w:r>
                  </w:p>
                  <w:p w:rsidR="00DB4962" w:rsidRDefault="00DB4962">
                    <w:pPr>
                      <w:spacing w:line="480" w:lineRule="exact"/>
                    </w:pPr>
                    <w:r>
                      <w:t>- Доходы от операций с ценными бумагами</w:t>
                    </w:r>
                  </w:p>
                  <w:p w:rsidR="00DB4962" w:rsidRDefault="00DB4962">
                    <w:pPr>
                      <w:spacing w:line="480" w:lineRule="exact"/>
                    </w:pPr>
                    <w:r>
                      <w:t>- Прибыль от прочей реализации</w:t>
                    </w:r>
                  </w:p>
                  <w:p w:rsidR="00DB4962" w:rsidRDefault="00DB4962">
                    <w:pPr>
                      <w:spacing w:line="480" w:lineRule="exact"/>
                    </w:pPr>
                    <w:r>
                      <w:t>- Прибыль от оптовой торговли</w:t>
                    </w:r>
                  </w:p>
                </w:txbxContent>
              </v:textbox>
            </v:shape>
            <v:shape id="_x0000_s1121" type="#_x0000_t202" style="position:absolute;left:1881;top:14944;width:8820;height:514" filled="f" stroked="f">
              <v:textbox>
                <w:txbxContent>
                  <w:p w:rsidR="00DB4962" w:rsidRDefault="00DB4962">
                    <w:pPr>
                      <w:jc w:val="center"/>
                    </w:pPr>
                    <w:r>
                      <w:t>Рис.      Структура прибыли ОАО "Акконд" за 1998 год</w:t>
                    </w:r>
                  </w:p>
                </w:txbxContent>
              </v:textbox>
            </v:shape>
          </v:group>
        </w:pict>
      </w:r>
    </w:p>
    <w:p w:rsidR="00DB4962" w:rsidRDefault="00DB4962">
      <w:pPr>
        <w:pStyle w:val="21"/>
        <w:spacing w:line="360" w:lineRule="auto"/>
        <w:ind w:firstLine="709"/>
        <w:jc w:val="both"/>
        <w:rPr>
          <w:b/>
          <w:bCs/>
        </w:rPr>
      </w:pPr>
    </w:p>
    <w:p w:rsidR="00DB4962" w:rsidRDefault="00DB4962">
      <w:pPr>
        <w:pStyle w:val="21"/>
        <w:spacing w:line="360" w:lineRule="auto"/>
        <w:ind w:firstLine="709"/>
        <w:jc w:val="both"/>
        <w:rPr>
          <w:b/>
          <w:bCs/>
        </w:rPr>
      </w:pPr>
    </w:p>
    <w:p w:rsidR="00DB4962" w:rsidRDefault="00DB4962">
      <w:pPr>
        <w:pStyle w:val="21"/>
        <w:spacing w:line="360" w:lineRule="auto"/>
        <w:ind w:firstLine="709"/>
        <w:jc w:val="both"/>
        <w:rPr>
          <w:b/>
          <w:bCs/>
        </w:rPr>
      </w:pPr>
    </w:p>
    <w:p w:rsidR="00DB4962" w:rsidRDefault="00DB4962">
      <w:pPr>
        <w:pStyle w:val="21"/>
        <w:spacing w:line="360" w:lineRule="auto"/>
        <w:ind w:firstLine="709"/>
        <w:jc w:val="both"/>
        <w:rPr>
          <w:b/>
          <w:bCs/>
        </w:rPr>
      </w:pPr>
    </w:p>
    <w:p w:rsidR="00DB4962" w:rsidRDefault="00DB4962">
      <w:pPr>
        <w:pStyle w:val="21"/>
        <w:spacing w:line="360" w:lineRule="auto"/>
        <w:ind w:firstLine="709"/>
        <w:jc w:val="both"/>
        <w:rPr>
          <w:b/>
          <w:bCs/>
        </w:rPr>
      </w:pPr>
    </w:p>
    <w:p w:rsidR="00DB4962" w:rsidRDefault="00DB4962">
      <w:pPr>
        <w:pStyle w:val="21"/>
        <w:spacing w:line="360" w:lineRule="auto"/>
        <w:ind w:firstLine="709"/>
        <w:jc w:val="both"/>
        <w:rPr>
          <w:b/>
          <w:bCs/>
        </w:rPr>
      </w:pPr>
    </w:p>
    <w:p w:rsidR="00DB4962" w:rsidRDefault="00DB4962">
      <w:pPr>
        <w:pStyle w:val="21"/>
        <w:spacing w:line="360" w:lineRule="auto"/>
        <w:ind w:firstLine="709"/>
        <w:jc w:val="both"/>
        <w:rPr>
          <w:b/>
          <w:bCs/>
        </w:rPr>
      </w:pPr>
    </w:p>
    <w:p w:rsidR="00DB4962" w:rsidRDefault="00DB4962">
      <w:pPr>
        <w:pStyle w:val="21"/>
        <w:spacing w:line="360" w:lineRule="auto"/>
        <w:ind w:firstLine="709"/>
        <w:jc w:val="both"/>
        <w:rPr>
          <w:b/>
          <w:bCs/>
        </w:rPr>
      </w:pPr>
    </w:p>
    <w:p w:rsidR="00DB4962" w:rsidRDefault="00DB4962">
      <w:pPr>
        <w:pStyle w:val="21"/>
        <w:spacing w:line="360" w:lineRule="auto"/>
        <w:rPr>
          <w:b/>
          <w:bCs/>
          <w:vertAlign w:val="subscript"/>
        </w:rPr>
      </w:pPr>
    </w:p>
    <w:p w:rsidR="00DB4962" w:rsidRDefault="00DB4962">
      <w:pPr>
        <w:pStyle w:val="21"/>
        <w:spacing w:line="360" w:lineRule="auto"/>
        <w:rPr>
          <w:b/>
          <w:bCs/>
          <w:vertAlign w:val="subscript"/>
        </w:rPr>
      </w:pPr>
    </w:p>
    <w:p w:rsidR="00DB4962" w:rsidRDefault="00DB4962">
      <w:pPr>
        <w:pStyle w:val="21"/>
        <w:spacing w:line="360" w:lineRule="auto"/>
        <w:rPr>
          <w:b/>
          <w:bCs/>
          <w:vertAlign w:val="subscript"/>
        </w:rPr>
      </w:pPr>
    </w:p>
    <w:p w:rsidR="00DB4962" w:rsidRDefault="00DB4962">
      <w:pPr>
        <w:pStyle w:val="21"/>
        <w:spacing w:line="360" w:lineRule="auto"/>
        <w:jc w:val="both"/>
      </w:pPr>
      <w:r>
        <w:lastRenderedPageBreak/>
        <w:t>Основной источник прибыли это от оптовой торговли кондитерскими изделиями – 94%.</w:t>
      </w:r>
    </w:p>
    <w:p w:rsidR="00DB4962" w:rsidRDefault="00DB4962">
      <w:pPr>
        <w:pStyle w:val="21"/>
        <w:spacing w:line="360" w:lineRule="auto"/>
        <w:ind w:firstLine="709"/>
        <w:jc w:val="both"/>
      </w:pPr>
      <w:r>
        <w:t>За 2 последних года наблюдается увеличение итога баланса за 1997 год на                 6831 тыс.руб., а за 1998 год на 37346 тыс.руб. За 1997 год положительным показателем является увеличение в активе баланса остатков денежных средств на 2027 тыс.руб., однако в 1998 году денежные средства сократились вдвое, то есть на 1831 тыс.рублей.</w:t>
      </w:r>
    </w:p>
    <w:p w:rsidR="00DB4962" w:rsidRDefault="00DB4962">
      <w:pPr>
        <w:pStyle w:val="21"/>
        <w:spacing w:line="360" w:lineRule="auto"/>
        <w:ind w:firstLine="709"/>
        <w:jc w:val="both"/>
      </w:pPr>
      <w:r>
        <w:t>В условиях рыночной экономики предприятия должны стремиться рационально использовать денежные средства, приобретая краткосрочные ценные бумаги, предоставление займов другим предприятиям, осуществляя долгосрочные финансовые вложения, а также капитальные вложения. Большое значение имеет приобретение пакетов, лицензий и другой интеллектуальной собственности, отраженной в статье "Нематериальные активы". В ОАО "Акконд" за 1997 год эти расходы были увеличены на 76 тыс.рублей, а в 1998году они были снижены на 35 тыс.рублей, что естественно является негативным показателем.</w:t>
      </w:r>
    </w:p>
    <w:p w:rsidR="00DB4962" w:rsidRDefault="00DB4962">
      <w:pPr>
        <w:pStyle w:val="21"/>
        <w:spacing w:line="360" w:lineRule="auto"/>
        <w:ind w:firstLine="709"/>
        <w:jc w:val="both"/>
      </w:pPr>
      <w:r>
        <w:t>В 1997 году в пассиве баланса наблюдается увеличение фонда накопления на 6594 руб., но в 1998 году этот фонд уменьшился на 6436 руб. К следующему показателю финансового состояния предприятия можно отнести кредиторскую задолженность. Заметно ее уменьшение в 1997 году, а вот в 1998 году она увеличилась на 18086 руб. по долгосрочным займам и на 20380 руб. по краткосрочным. В то же время заметен рост дебиторской задолженности в активе за 1997 год на 1995 рублей, в 1998 году на 4814 руб., что естественно не может отнестись к положительному результату деятельности предприятия.</w:t>
      </w:r>
    </w:p>
    <w:p w:rsidR="00DB4962" w:rsidRDefault="00DB4962">
      <w:pPr>
        <w:pStyle w:val="21"/>
        <w:spacing w:line="360" w:lineRule="auto"/>
        <w:ind w:firstLine="709"/>
        <w:jc w:val="both"/>
      </w:pPr>
      <w:r>
        <w:t xml:space="preserve">От финансово-хозяйственной деятельности в 1998 году ОАО "Акконд" получило прибыли в размере 30692 тыс.руб., что на 12713 тыс.руб. больше предшествующего года, но прибыль отчетного периода составила 5250 тыс.руб., которая меньше 1997 года на 12759 тыс.руб. Причиной такого результата, главным образом, заключена в курсовой разнице по валюте. В частности курсовая разница по сырью и материалам равна 7107 тыс.рублей, а по оборудованию 18261 тыс.рублей. курсовая разница по оборудованию образовалась из-за покупки линии мягкой карамели, так как не успели расплатиться за нее до 17 августа 1998 года. </w:t>
      </w:r>
    </w:p>
    <w:p w:rsidR="00DB4962" w:rsidRDefault="00DB4962">
      <w:pPr>
        <w:pStyle w:val="21"/>
        <w:spacing w:line="360" w:lineRule="auto"/>
        <w:ind w:firstLine="709"/>
        <w:jc w:val="both"/>
      </w:pPr>
      <w:r>
        <w:t>В распоряжении предприятия на конец 1998 года (после уплаты налога на прибыль) прибыль составила 3904 тыс.руб. против 11.852 тыс. руб. 1997 года. Естественно для закрытия долга по кредиту на оборудование (линии мягкой карамели), а также счетам переходящим на 1998 год непроплаченных счетов на сырье и материалы, этой прибыли явно недостаточно (баланс №1, приложение к балансу форма№2, см. приложение   ).</w:t>
      </w:r>
    </w:p>
    <w:p w:rsidR="00DB4962" w:rsidRDefault="00DB4962">
      <w:pPr>
        <w:pStyle w:val="21"/>
        <w:spacing w:line="360" w:lineRule="auto"/>
        <w:ind w:firstLine="709"/>
        <w:jc w:val="both"/>
      </w:pPr>
      <w:r>
        <w:lastRenderedPageBreak/>
        <w:t>На основе этих данных можно сделать вывод, что в 1997 году итоги работы фабрики были положительными, однако в 1998 году все показатели хорошего финансового положения были сбиты форсматерными обстоятельствами, т.е. повышением курса доллара, что повлекло за собой обесценивание рубля и фабрика смогла выжить только благодаря "толстому кошельку", который был наполнен в 1997 году (фонд накопления).</w:t>
      </w: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pStyle w:val="21"/>
        <w:spacing w:line="360" w:lineRule="auto"/>
        <w:ind w:firstLine="709"/>
        <w:jc w:val="both"/>
      </w:pPr>
    </w:p>
    <w:p w:rsidR="00DB4962" w:rsidRDefault="00DB4962">
      <w:pPr>
        <w:spacing w:line="360" w:lineRule="auto"/>
        <w:jc w:val="center"/>
        <w:rPr>
          <w:b/>
          <w:bCs/>
        </w:rPr>
      </w:pPr>
      <w:r>
        <w:rPr>
          <w:b/>
          <w:bCs/>
        </w:rPr>
        <w:lastRenderedPageBreak/>
        <w:t>2.3. Оценка состояния сбытовой деятельности ОАО "Акконд".</w:t>
      </w:r>
    </w:p>
    <w:p w:rsidR="00DB4962" w:rsidRDefault="00DB4962">
      <w:pPr>
        <w:pStyle w:val="a3"/>
        <w:rPr>
          <w:sz w:val="24"/>
          <w:szCs w:val="24"/>
        </w:rPr>
      </w:pPr>
    </w:p>
    <w:p w:rsidR="00DB4962" w:rsidRDefault="00DB4962">
      <w:pPr>
        <w:pStyle w:val="a3"/>
        <w:ind w:firstLine="708"/>
        <w:rPr>
          <w:sz w:val="24"/>
          <w:szCs w:val="24"/>
        </w:rPr>
      </w:pPr>
      <w:r>
        <w:rPr>
          <w:sz w:val="24"/>
          <w:szCs w:val="24"/>
        </w:rPr>
        <w:t>Отдел сбыта в ОАО "Акконд" существовал изначально, только его функции были другими. В дореформенные времена этот отдел был как перевалочным пунктом для производимого товара. Но с реформой его функции сильно изменились, изменилась их работа и сама значимость на сегодняшний день она имеет следующую структуру. Организационная структура сбыта предприятия представлена на рис.</w:t>
      </w:r>
    </w:p>
    <w:p w:rsidR="00DB4962" w:rsidRDefault="00F44343">
      <w:pPr>
        <w:pStyle w:val="a3"/>
      </w:pPr>
      <w:r>
        <w:rPr>
          <w:noProof/>
        </w:rPr>
        <w:pict>
          <v:group id="_x0000_s1122" style="position:absolute;left:0;text-align:left;margin-left:-18pt;margin-top:1.95pt;width:495pt;height:6in;z-index:251655168" coordorigin="1341,4838" coordsize="9900,8640">
            <v:line id="_x0000_s1123" style="position:absolute;flip:y" from="6201,5198" to="6201,5558">
              <v:stroke endarrow="classic" endarrowwidth="narrow" endarrowlength="long"/>
            </v:line>
            <v:line id="_x0000_s1124" style="position:absolute;flip:y" from="4761,10418" to="4761,10778">
              <v:stroke endarrow="classic" endarrowwidth="narrow" endarrowlength="long"/>
            </v:line>
            <v:group id="_x0000_s1125" style="position:absolute;left:1341;top:4838;width:9900;height:8640" coordorigin="1341,4658" coordsize="9900,8640">
              <v:group id="_x0000_s1126" style="position:absolute;left:1341;top:4658;width:9900;height:7740" coordorigin="1341,4838" coordsize="9900,7740">
                <v:shape id="_x0000_s1127" type="#_x0000_t202" style="position:absolute;left:5301;top:4838;width:1800;height:360">
                  <v:textbox style="mso-next-textbox:#_x0000_s1127" inset=".5mm,.5mm,.5mm,.5mm">
                    <w:txbxContent>
                      <w:p w:rsidR="00DB4962" w:rsidRDefault="00DB4962">
                        <w:pPr>
                          <w:jc w:val="center"/>
                        </w:pPr>
                        <w:r>
                          <w:t>Ген. директор</w:t>
                        </w:r>
                      </w:p>
                    </w:txbxContent>
                  </v:textbox>
                </v:shape>
                <v:shape id="_x0000_s1128" type="#_x0000_t202" style="position:absolute;left:4941;top:5558;width:2520;height:720">
                  <v:textbox inset=".5mm,.5mm,.5mm,.5mm">
                    <w:txbxContent>
                      <w:p w:rsidR="00DB4962" w:rsidRDefault="00DB4962">
                        <w:pPr>
                          <w:pStyle w:val="21"/>
                        </w:pPr>
                        <w:r>
                          <w:t>зам. ген. директора по продаже</w:t>
                        </w:r>
                      </w:p>
                    </w:txbxContent>
                  </v:textbox>
                </v:shape>
                <v:shape id="_x0000_s1129" type="#_x0000_t202" style="position:absolute;left:1341;top:6998;width:1800;height:360">
                  <v:textbox inset=".5mm,.5mm,.5mm,.5mm">
                    <w:txbxContent>
                      <w:p w:rsidR="00DB4962" w:rsidRDefault="00DB4962">
                        <w:pPr>
                          <w:jc w:val="center"/>
                        </w:pPr>
                        <w:r>
                          <w:t>сектор сбыта</w:t>
                        </w:r>
                      </w:p>
                    </w:txbxContent>
                  </v:textbox>
                </v:shape>
                <v:shape id="_x0000_s1130" type="#_x0000_t202" style="position:absolute;left:4401;top:6998;width:3420;height:360">
                  <v:textbox inset=".5mm,.5mm,.5mm,.5mm">
                    <w:txbxContent>
                      <w:p w:rsidR="00DB4962" w:rsidRDefault="00DB4962">
                        <w:pPr>
                          <w:jc w:val="center"/>
                        </w:pPr>
                        <w:r>
                          <w:t>сектор фирменной торговли</w:t>
                        </w:r>
                      </w:p>
                    </w:txbxContent>
                  </v:textbox>
                </v:shape>
                <v:shape id="_x0000_s1131" type="#_x0000_t202" style="position:absolute;left:8901;top:6998;width:2340;height:360">
                  <v:textbox inset=".5mm,.5mm,.5mm,.5mm">
                    <w:txbxContent>
                      <w:p w:rsidR="00DB4962" w:rsidRDefault="00DB4962">
                        <w:pPr>
                          <w:jc w:val="center"/>
                        </w:pPr>
                        <w:r>
                          <w:t>сектор маркетинга</w:t>
                        </w:r>
                      </w:p>
                    </w:txbxContent>
                  </v:textbox>
                </v:shape>
                <v:shape id="_x0000_s1132" type="#_x0000_t202" style="position:absolute;left:1341;top:7898;width:1800;height:900">
                  <v:textbox inset=".5mm,.5mm,.5mm,.5mm">
                    <w:txbxContent>
                      <w:p w:rsidR="00DB4962" w:rsidRDefault="00DB4962">
                        <w:pPr>
                          <w:pStyle w:val="21"/>
                        </w:pPr>
                        <w:r>
                          <w:t>ведущий специалист по сбыту</w:t>
                        </w:r>
                      </w:p>
                    </w:txbxContent>
                  </v:textbox>
                </v:shape>
                <v:shape id="_x0000_s1133" type="#_x0000_t202" style="position:absolute;left:3861;top:8258;width:2160;height:360">
                  <v:textbox inset=".5mm,.5mm,.5mm,.5mm">
                    <w:txbxContent>
                      <w:p w:rsidR="00DB4962" w:rsidRDefault="00DB4962">
                        <w:pPr>
                          <w:jc w:val="center"/>
                        </w:pPr>
                        <w:r>
                          <w:t>зав. магазинами</w:t>
                        </w:r>
                      </w:p>
                    </w:txbxContent>
                  </v:textbox>
                </v:shape>
                <v:shape id="_x0000_s1134" type="#_x0000_t202" style="position:absolute;left:6381;top:8258;width:2340;height:360">
                  <v:textbox inset=".5mm,.5mm,.5mm,.5mm">
                    <w:txbxContent>
                      <w:p w:rsidR="00DB4962" w:rsidRDefault="00DB4962">
                        <w:pPr>
                          <w:jc w:val="center"/>
                        </w:pPr>
                        <w:r>
                          <w:t>старший товаровед</w:t>
                        </w:r>
                      </w:p>
                    </w:txbxContent>
                  </v:textbox>
                </v:shape>
                <v:shape id="_x0000_s1135" type="#_x0000_t202" style="position:absolute;left:9081;top:8258;width:2160;height:360">
                  <v:textbox inset=".5mm,.5mm,.5mm,.5mm">
                    <w:txbxContent>
                      <w:p w:rsidR="00DB4962" w:rsidRDefault="00DB4962">
                        <w:pPr>
                          <w:pStyle w:val="21"/>
                        </w:pPr>
                        <w:r>
                          <w:t>главный маркетолог</w:t>
                        </w:r>
                      </w:p>
                    </w:txbxContent>
                  </v:textbox>
                </v:shape>
                <v:shape id="_x0000_s1136" type="#_x0000_t202" style="position:absolute;left:9801;top:9338;width:1080;height:360">
                  <v:textbox inset=".5mm,.5mm,.5mm,.5mm">
                    <w:txbxContent>
                      <w:p w:rsidR="00DB4962" w:rsidRDefault="00DB4962">
                        <w:pPr>
                          <w:jc w:val="center"/>
                        </w:pPr>
                        <w:r>
                          <w:t>агенты</w:t>
                        </w:r>
                      </w:p>
                    </w:txbxContent>
                  </v:textbox>
                </v:shape>
                <v:shape id="_x0000_s1137" type="#_x0000_t202" style="position:absolute;left:9621;top:9878;width:1440;height:720">
                  <v:textbox inset=".5mm,.5mm,.5mm,.5mm">
                    <w:txbxContent>
                      <w:p w:rsidR="00DB4962" w:rsidRDefault="00DB4962">
                        <w:pPr>
                          <w:jc w:val="center"/>
                        </w:pPr>
                        <w:r>
                          <w:t>инженер по</w:t>
                        </w:r>
                      </w:p>
                      <w:p w:rsidR="00DB4962" w:rsidRDefault="00DB4962">
                        <w:pPr>
                          <w:jc w:val="center"/>
                        </w:pPr>
                        <w:r>
                          <w:t>упаковке</w:t>
                        </w:r>
                      </w:p>
                    </w:txbxContent>
                  </v:textbox>
                </v:shape>
                <v:shape id="_x0000_s1138" type="#_x0000_t202" style="position:absolute;left:1341;top:9518;width:1440;height:360">
                  <v:textbox inset=".5mm,.5mm,.5mm,.5mm">
                    <w:txbxContent>
                      <w:p w:rsidR="00DB4962" w:rsidRDefault="00DB4962">
                        <w:pPr>
                          <w:jc w:val="center"/>
                        </w:pPr>
                        <w:r>
                          <w:t>инженер</w:t>
                        </w:r>
                      </w:p>
                    </w:txbxContent>
                  </v:textbox>
                </v:shape>
                <v:shape id="_x0000_s1139" type="#_x0000_t202" style="position:absolute;left:1341;top:10058;width:1440;height:360">
                  <v:textbox inset=".5mm,.5mm,.5mm,.5mm">
                    <w:txbxContent>
                      <w:p w:rsidR="00DB4962" w:rsidRDefault="00DB4962">
                        <w:pPr>
                          <w:jc w:val="center"/>
                        </w:pPr>
                        <w:r>
                          <w:t>операторы</w:t>
                        </w:r>
                      </w:p>
                    </w:txbxContent>
                  </v:textbox>
                </v:shape>
                <v:shape id="_x0000_s1140" type="#_x0000_t202" style="position:absolute;left:3681;top:9338;width:1980;height:360">
                  <v:textbox inset=".5mm,.5mm,.5mm,.5mm">
                    <w:txbxContent>
                      <w:p w:rsidR="00DB4962" w:rsidRDefault="00DB4962">
                        <w:pPr>
                          <w:jc w:val="center"/>
                        </w:pPr>
                        <w:r>
                          <w:t>торговый агент</w:t>
                        </w:r>
                      </w:p>
                    </w:txbxContent>
                  </v:textbox>
                </v:shape>
                <v:shape id="_x0000_s1141" type="#_x0000_t202" style="position:absolute;left:3681;top:10058;width:2160;height:360">
                  <v:textbox inset=".5mm,.5mm,.5mm,.5mm">
                    <w:txbxContent>
                      <w:p w:rsidR="00DB4962" w:rsidRDefault="00DB4962">
                        <w:pPr>
                          <w:jc w:val="center"/>
                        </w:pPr>
                        <w:r>
                          <w:t>старшие продавцы</w:t>
                        </w:r>
                      </w:p>
                    </w:txbxContent>
                  </v:textbox>
                </v:shape>
                <v:shape id="_x0000_s1142" type="#_x0000_t202" style="position:absolute;left:4041;top:10778;width:1440;height:360">
                  <v:textbox inset=".5mm,.5mm,.5mm,.5mm">
                    <w:txbxContent>
                      <w:p w:rsidR="00DB4962" w:rsidRDefault="00DB4962">
                        <w:pPr>
                          <w:jc w:val="center"/>
                        </w:pPr>
                        <w:r>
                          <w:t>продавцы</w:t>
                        </w:r>
                      </w:p>
                    </w:txbxContent>
                  </v:textbox>
                </v:shape>
                <v:shape id="_x0000_s1143" type="#_x0000_t202" style="position:absolute;left:6381;top:9338;width:900;height:720">
                  <v:textbox inset=".5mm,.5mm,.5mm,.5mm">
                    <w:txbxContent>
                      <w:p w:rsidR="00DB4962" w:rsidRDefault="00DB4962">
                        <w:pPr>
                          <w:jc w:val="center"/>
                        </w:pPr>
                        <w:r>
                          <w:t>склад ККЦ</w:t>
                        </w:r>
                      </w:p>
                    </w:txbxContent>
                  </v:textbox>
                </v:shape>
                <v:shape id="_x0000_s1144" type="#_x0000_t202" style="position:absolute;left:6381;top:10418;width:900;height:720">
                  <v:textbox inset=".5mm,.5mm,.5mm,.5mm">
                    <w:txbxContent>
                      <w:p w:rsidR="00DB4962" w:rsidRDefault="00DB4962">
                        <w:pPr>
                          <w:pStyle w:val="21"/>
                        </w:pPr>
                        <w:r>
                          <w:t>зав. склада</w:t>
                        </w:r>
                      </w:p>
                    </w:txbxContent>
                  </v:textbox>
                </v:shape>
                <v:shape id="_x0000_s1145" type="#_x0000_t202" style="position:absolute;left:6021;top:11678;width:1440;height:360">
                  <v:textbox inset=".5mm,.5mm,.5mm,.5mm">
                    <w:txbxContent>
                      <w:p w:rsidR="00DB4962" w:rsidRDefault="00DB4962">
                        <w:pPr>
                          <w:jc w:val="center"/>
                        </w:pPr>
                        <w:r>
                          <w:t>кладовщики</w:t>
                        </w:r>
                      </w:p>
                    </w:txbxContent>
                  </v:textbox>
                </v:shape>
                <v:shape id="_x0000_s1146" type="#_x0000_t202" style="position:absolute;left:6021;top:12218;width:1440;height:360">
                  <v:textbox inset=".5mm,.5mm,.5mm,.5mm">
                    <w:txbxContent>
                      <w:p w:rsidR="00DB4962" w:rsidRDefault="00DB4962">
                        <w:pPr>
                          <w:jc w:val="center"/>
                        </w:pPr>
                        <w:r>
                          <w:t>грузчики</w:t>
                        </w:r>
                      </w:p>
                    </w:txbxContent>
                  </v:textbox>
                </v:shape>
                <v:shape id="_x0000_s1147" type="#_x0000_t202" style="position:absolute;left:7821;top:9338;width:900;height:720">
                  <v:textbox inset=".5mm,.5mm,.5mm,.5mm">
                    <w:txbxContent>
                      <w:p w:rsidR="00DB4962" w:rsidRDefault="00DB4962">
                        <w:pPr>
                          <w:jc w:val="center"/>
                        </w:pPr>
                        <w:r>
                          <w:t>склад БВЦ</w:t>
                        </w:r>
                      </w:p>
                    </w:txbxContent>
                  </v:textbox>
                </v:shape>
                <v:shape id="_x0000_s1148" type="#_x0000_t202" style="position:absolute;left:7821;top:10418;width:900;height:720">
                  <v:textbox inset=".5mm,.5mm,.5mm,.5mm">
                    <w:txbxContent>
                      <w:p w:rsidR="00DB4962" w:rsidRDefault="00DB4962">
                        <w:pPr>
                          <w:pStyle w:val="21"/>
                        </w:pPr>
                        <w:r>
                          <w:t>зав. склада</w:t>
                        </w:r>
                      </w:p>
                    </w:txbxContent>
                  </v:textbox>
                </v:shape>
                <v:shape id="_x0000_s1149" type="#_x0000_t202" style="position:absolute;left:7821;top:11678;width:1440;height:360">
                  <v:textbox inset=".5mm,.5mm,.5mm,.5mm">
                    <w:txbxContent>
                      <w:p w:rsidR="00DB4962" w:rsidRDefault="00DB4962">
                        <w:pPr>
                          <w:jc w:val="center"/>
                        </w:pPr>
                        <w:r>
                          <w:t>кладовщики</w:t>
                        </w:r>
                      </w:p>
                    </w:txbxContent>
                  </v:textbox>
                </v:shape>
                <v:shape id="_x0000_s1150" type="#_x0000_t202" style="position:absolute;left:7821;top:12218;width:1440;height:360">
                  <v:textbox inset=".5mm,.5mm,.5mm,.5mm">
                    <w:txbxContent>
                      <w:p w:rsidR="00DB4962" w:rsidRDefault="00DB4962">
                        <w:pPr>
                          <w:jc w:val="center"/>
                        </w:pPr>
                        <w:r>
                          <w:t>грузчики</w:t>
                        </w:r>
                      </w:p>
                    </w:txbxContent>
                  </v:textbox>
                </v:shape>
                <v:line id="_x0000_s1151" style="position:absolute;flip:y" from="6201,6638" to="6201,6998">
                  <v:stroke endarrow="classic" endarrowwidth="narrow" endarrowlength="long"/>
                </v:line>
                <v:line id="_x0000_s1152" style="position:absolute;flip:y" from="10161,6638" to="10161,6998">
                  <v:stroke endarrow="classic" endarrowwidth="narrow" endarrowlength="long"/>
                </v:line>
                <v:line id="_x0000_s1153" style="position:absolute;flip:y" from="2241,6638" to="2241,6998">
                  <v:stroke endarrow="classic" endarrowwidth="narrow" endarrowlength="long"/>
                </v:line>
                <v:line id="_x0000_s1154" style="position:absolute" from="2241,6650" to="10161,6650"/>
                <v:line id="_x0000_s1155" style="position:absolute;flip:y" from="6201,6278" to="6201,6638">
                  <v:stroke endarrow="classic" endarrowwidth="narrow" endarrowlength="long"/>
                </v:line>
                <v:line id="_x0000_s1156" style="position:absolute;flip:y" from="2241,7358" to="2241,7898">
                  <v:stroke endarrow="classic" endarrowwidth="narrow" endarrowlength="long"/>
                </v:line>
                <v:line id="_x0000_s1157" style="position:absolute;flip:y" from="2241,8798" to="2241,9338">
                  <v:stroke endarrow="classic" endarrowwidth="narrow" endarrowlength="long"/>
                </v:line>
                <v:line id="_x0000_s1158" style="position:absolute" from="2241,9338" to="3141,9338"/>
                <v:line id="_x0000_s1159" style="position:absolute" from="3141,9338" to="3141,10238"/>
                <v:line id="_x0000_s1160" style="position:absolute;flip:x" from="2781,10238" to="3141,10238"/>
                <v:line id="_x0000_s1161" style="position:absolute" from="2781,9698" to="3141,9698"/>
                <v:line id="_x0000_s1162" style="position:absolute" from="5841,10238" to="6021,10238"/>
                <v:line id="_x0000_s1163" style="position:absolute;flip:y" from="6021,9158" to="6021,10238"/>
                <v:line id="_x0000_s1164" style="position:absolute" from="5661,9518" to="6021,9518"/>
                <v:line id="_x0000_s1165" style="position:absolute;flip:x" from="4941,9158" to="6021,9158"/>
                <v:line id="_x0000_s1166" style="position:absolute;flip:y" from="4941,8618" to="4941,9158">
                  <v:stroke endarrow="classic" endarrowwidth="narrow" endarrowlength="long"/>
                </v:line>
                <v:line id="_x0000_s1167" style="position:absolute;flip:y" from="4941,7898" to="4941,8258">
                  <v:stroke endarrow="classic" endarrowwidth="narrow" endarrowlength="long"/>
                </v:line>
                <v:line id="_x0000_s1168" style="position:absolute;flip:y" from="7461,7898" to="7461,8258">
                  <v:stroke endarrow="classic" endarrowwidth="narrow" endarrowlength="long"/>
                </v:line>
                <v:line id="_x0000_s1169" style="position:absolute" from="4941,7898" to="7461,7898"/>
                <v:line id="_x0000_s1170" style="position:absolute;flip:y" from="6201,7358" to="6201,7898">
                  <v:stroke endarrow="classic" endarrowwidth="narrow" endarrowlength="long"/>
                </v:line>
                <v:line id="_x0000_s1171" style="position:absolute;flip:y" from="7541,8618" to="7541,8978">
                  <v:stroke endarrow="classic" endarrowwidth="narrow" endarrowlength="long"/>
                </v:line>
                <v:line id="_x0000_s1172" style="position:absolute;flip:y" from="6741,8978" to="6741,9338">
                  <v:stroke endarrow="classic" endarrowwidth="narrow" endarrowlength="long"/>
                </v:line>
                <v:line id="_x0000_s1173" style="position:absolute;flip:y" from="8361,8978" to="8361,9338">
                  <v:stroke endarrow="classic" endarrowwidth="narrow" endarrowlength="long"/>
                </v:line>
                <v:line id="_x0000_s1174" style="position:absolute;flip:x" from="6741,8978" to="8361,8978"/>
                <v:line id="_x0000_s1175" style="position:absolute;flip:y" from="8361,10058" to="8361,10418">
                  <v:stroke endarrow="classic" endarrowwidth="narrow" endarrowlength="long"/>
                </v:line>
                <v:line id="_x0000_s1176" style="position:absolute;flip:y" from="6741,10058" to="6741,10418">
                  <v:stroke endarrow="classic" endarrowwidth="narrow" endarrowlength="long"/>
                </v:line>
                <v:line id="_x0000_s1177" style="position:absolute;flip:y" from="5841,11498" to="5841,12398"/>
                <v:line id="_x0000_s1178" style="position:absolute" from="5841,11498" to="6741,11498"/>
                <v:line id="_x0000_s1179" style="position:absolute" from="5841,12398" to="6021,12398"/>
                <v:line id="_x0000_s1180" style="position:absolute" from="5841,11858" to="6021,11858"/>
                <v:line id="_x0000_s1181" style="position:absolute;flip:y" from="9441,11498" to="9441,12398"/>
                <v:line id="_x0000_s1182" style="position:absolute;flip:x" from="9261,12398" to="9441,12398"/>
                <v:line id="_x0000_s1183" style="position:absolute;flip:x" from="9261,11858" to="9441,11858"/>
                <v:line id="_x0000_s1184" style="position:absolute;flip:x" from="8361,11498" to="9441,11498"/>
                <v:line id="_x0000_s1185" style="position:absolute;flip:y" from="6741,11138" to="6741,11498">
                  <v:stroke endarrow="classic" endarrowwidth="narrow" endarrowlength="long"/>
                </v:line>
                <v:line id="_x0000_s1186" style="position:absolute;flip:y" from="8361,11138" to="8361,11498">
                  <v:stroke endarrow="classic" endarrowwidth="narrow" endarrowlength="long"/>
                </v:line>
                <v:line id="_x0000_s1187" style="position:absolute;flip:y" from="10161,7358" to="10161,8258">
                  <v:stroke endarrow="classic" endarrowwidth="narrow" endarrowlength="long"/>
                </v:line>
                <v:line id="_x0000_s1188" style="position:absolute;flip:y" from="10161,8618" to="10161,9158">
                  <v:stroke endarrow="classic" endarrowwidth="narrow" endarrowlength="long"/>
                </v:line>
                <v:line id="_x0000_s1189" style="position:absolute;flip:x" from="9441,9158" to="10161,9158"/>
                <v:line id="_x0000_s1190" style="position:absolute" from="9441,9158" to="9441,10238"/>
                <v:line id="_x0000_s1191" style="position:absolute" from="9441,10238" to="9621,10238"/>
                <v:line id="_x0000_s1192" style="position:absolute" from="9441,9518" to="9801,9518"/>
              </v:group>
              <v:shape id="_x0000_s1193" type="#_x0000_t202" style="position:absolute;left:3141;top:12758;width:6480;height:540" stroked="f">
                <v:textbox>
                  <w:txbxContent>
                    <w:p w:rsidR="00DB4962" w:rsidRDefault="00DB4962">
                      <w:pPr>
                        <w:jc w:val="center"/>
                      </w:pPr>
                      <w:r>
                        <w:t>Рис.     Структура управления сбытом ОАО "Акконд"</w:t>
                      </w:r>
                    </w:p>
                  </w:txbxContent>
                </v:textbox>
              </v:shape>
            </v:group>
          </v:group>
        </w:pict>
      </w:r>
    </w:p>
    <w:p w:rsidR="00DB4962" w:rsidRDefault="00DB4962">
      <w:pPr>
        <w:pStyle w:val="a3"/>
      </w:pPr>
    </w:p>
    <w:p w:rsidR="00DB4962" w:rsidRDefault="00DB4962"/>
    <w:p w:rsidR="00DB4962" w:rsidRDefault="00DB4962"/>
    <w:p w:rsidR="00DB4962" w:rsidRDefault="00DB4962"/>
    <w:p w:rsidR="00DB4962" w:rsidRDefault="00DB4962"/>
    <w:p w:rsidR="00DB4962" w:rsidRDefault="00DB4962"/>
    <w:p w:rsidR="00DB4962" w:rsidRDefault="00DB4962"/>
    <w:p w:rsidR="00DB4962" w:rsidRDefault="00DB4962"/>
    <w:p w:rsidR="00DB4962" w:rsidRDefault="00DB4962"/>
    <w:p w:rsidR="00DB4962" w:rsidRDefault="00DB4962"/>
    <w:p w:rsidR="00DB4962" w:rsidRDefault="00DB4962"/>
    <w:p w:rsidR="00DB4962" w:rsidRDefault="00DB4962"/>
    <w:p w:rsidR="00DB4962" w:rsidRDefault="00DB4962"/>
    <w:p w:rsidR="00DB4962" w:rsidRDefault="00DB4962"/>
    <w:p w:rsidR="00DB4962" w:rsidRDefault="00DB4962"/>
    <w:p w:rsidR="00DB4962" w:rsidRDefault="00DB4962"/>
    <w:p w:rsidR="00DB4962" w:rsidRDefault="00DB4962"/>
    <w:p w:rsidR="00DB4962" w:rsidRDefault="00DB4962"/>
    <w:p w:rsidR="00DB4962" w:rsidRDefault="00DB4962"/>
    <w:p w:rsidR="00DB4962" w:rsidRDefault="00DB4962"/>
    <w:p w:rsidR="00DB4962" w:rsidRDefault="00DB4962"/>
    <w:p w:rsidR="00DB4962" w:rsidRDefault="00DB4962"/>
    <w:p w:rsidR="00DB4962" w:rsidRDefault="00DB4962"/>
    <w:p w:rsidR="00DB4962" w:rsidRDefault="00DB4962"/>
    <w:p w:rsidR="00DB4962" w:rsidRDefault="00DB4962">
      <w:pPr>
        <w:tabs>
          <w:tab w:val="left" w:pos="4160"/>
        </w:tabs>
      </w:pPr>
      <w:r>
        <w:tab/>
      </w:r>
    </w:p>
    <w:p w:rsidR="00DB4962" w:rsidRDefault="00DB4962"/>
    <w:p w:rsidR="00DB4962" w:rsidRDefault="00DB4962"/>
    <w:p w:rsidR="00DB4962" w:rsidRDefault="00DB4962">
      <w:pPr>
        <w:tabs>
          <w:tab w:val="left" w:pos="2445"/>
        </w:tabs>
      </w:pPr>
      <w:r>
        <w:tab/>
      </w:r>
    </w:p>
    <w:p w:rsidR="00DB4962" w:rsidRDefault="00DB4962"/>
    <w:p w:rsidR="00DB4962" w:rsidRDefault="00DB4962"/>
    <w:p w:rsidR="00DB4962" w:rsidRDefault="00DB4962">
      <w:pPr>
        <w:spacing w:line="360" w:lineRule="auto"/>
        <w:ind w:firstLine="709"/>
        <w:jc w:val="both"/>
      </w:pPr>
      <w:r>
        <w:t xml:space="preserve">Всего эта структура насчитывает около 250 человек. </w:t>
      </w:r>
    </w:p>
    <w:p w:rsidR="00DB4962" w:rsidRDefault="00DB4962">
      <w:pPr>
        <w:spacing w:line="360" w:lineRule="auto"/>
        <w:ind w:firstLine="709"/>
        <w:jc w:val="both"/>
      </w:pPr>
      <w:r>
        <w:t>Основными клиентами фабрики являются:</w:t>
      </w:r>
    </w:p>
    <w:p w:rsidR="00DB4962" w:rsidRDefault="00DB4962">
      <w:pPr>
        <w:numPr>
          <w:ilvl w:val="0"/>
          <w:numId w:val="7"/>
        </w:numPr>
        <w:spacing w:line="360" w:lineRule="auto"/>
        <w:jc w:val="both"/>
      </w:pPr>
      <w:r>
        <w:t>Оптовые торговцы;</w:t>
      </w:r>
    </w:p>
    <w:p w:rsidR="00DB4962" w:rsidRDefault="00DB4962">
      <w:pPr>
        <w:numPr>
          <w:ilvl w:val="0"/>
          <w:numId w:val="7"/>
        </w:numPr>
        <w:spacing w:line="360" w:lineRule="auto"/>
        <w:jc w:val="both"/>
      </w:pPr>
      <w:r>
        <w:t>Частные предприниматели;</w:t>
      </w:r>
    </w:p>
    <w:p w:rsidR="00DB4962" w:rsidRDefault="00DB4962">
      <w:pPr>
        <w:numPr>
          <w:ilvl w:val="0"/>
          <w:numId w:val="7"/>
        </w:numPr>
        <w:spacing w:line="360" w:lineRule="auto"/>
        <w:jc w:val="both"/>
      </w:pPr>
      <w:r>
        <w:t>Муниципальные магазины;</w:t>
      </w:r>
    </w:p>
    <w:p w:rsidR="00DB4962" w:rsidRDefault="00DB4962">
      <w:pPr>
        <w:numPr>
          <w:ilvl w:val="0"/>
          <w:numId w:val="7"/>
        </w:numPr>
        <w:spacing w:line="360" w:lineRule="auto"/>
        <w:jc w:val="both"/>
      </w:pPr>
      <w:r>
        <w:lastRenderedPageBreak/>
        <w:t>Промышленные предприятия.</w:t>
      </w:r>
    </w:p>
    <w:p w:rsidR="00DB4962" w:rsidRDefault="00DB4962">
      <w:pPr>
        <w:spacing w:line="360" w:lineRule="auto"/>
        <w:jc w:val="both"/>
      </w:pPr>
    </w:p>
    <w:p w:rsidR="00DB4962" w:rsidRDefault="00DB4962">
      <w:pPr>
        <w:spacing w:line="360" w:lineRule="auto"/>
        <w:ind w:firstLine="709"/>
        <w:jc w:val="both"/>
      </w:pPr>
      <w:r>
        <w:t>Как видно из структуры управления сбытом на предприятии имеются два склада:</w:t>
      </w:r>
    </w:p>
    <w:p w:rsidR="00DB4962" w:rsidRDefault="00DB4962">
      <w:pPr>
        <w:numPr>
          <w:ilvl w:val="0"/>
          <w:numId w:val="8"/>
        </w:numPr>
        <w:spacing w:line="360" w:lineRule="auto"/>
        <w:jc w:val="both"/>
      </w:pPr>
      <w:r>
        <w:t>Склад конфетно-карамельного цеха (ККЦ) вместимостью 250 тонн продукции.</w:t>
      </w:r>
    </w:p>
    <w:p w:rsidR="00DB4962" w:rsidRDefault="00DB4962">
      <w:pPr>
        <w:numPr>
          <w:ilvl w:val="0"/>
          <w:numId w:val="8"/>
        </w:numPr>
        <w:spacing w:line="360" w:lineRule="auto"/>
        <w:jc w:val="both"/>
      </w:pPr>
      <w:r>
        <w:t>Склад бисквитно-вафельного цеха (БВЦ) вместимостью 100 тонн продукции.</w:t>
      </w:r>
    </w:p>
    <w:p w:rsidR="00DB4962" w:rsidRDefault="00DB4962">
      <w:pPr>
        <w:spacing w:line="360" w:lineRule="auto"/>
        <w:ind w:firstLine="709"/>
        <w:jc w:val="both"/>
      </w:pPr>
    </w:p>
    <w:p w:rsidR="00DB4962" w:rsidRDefault="00DB4962">
      <w:pPr>
        <w:spacing w:line="360" w:lineRule="auto"/>
        <w:ind w:firstLine="709"/>
        <w:jc w:val="both"/>
      </w:pPr>
      <w:r>
        <w:t>ОАО "Акконд" продолжает развивать сеть фирменной розничной торговли. Сегодня Фабрика имеет 13 магазинов, из которых 6 - в г.Чебоксары, 2- в Новочебоксарске, а остальные в районах Чувашии. Открытые "Аккондом" являются фирменными по всем соответствующим требованиям. Успешное функционирование предприятия розничной торговли во многом зависит от использования для оформления магазина элементов фирменности, с помощью которого создается его фирменный стиль. К основным элементам фирменного стиля относят: единые принципы оформления, цветовые сочетания и образов для рекламы, символику фабрики и т.д.</w:t>
      </w:r>
    </w:p>
    <w:p w:rsidR="00DB4962" w:rsidRDefault="00DB4962">
      <w:pPr>
        <w:spacing w:line="360" w:lineRule="auto"/>
        <w:ind w:firstLine="709"/>
        <w:jc w:val="both"/>
      </w:pPr>
      <w:r>
        <w:t>Помимо розничных торговых точек при фабрике открыт фирменный мелкооптовый магазин. Этот магазин реализует кондитерские изделия в порядке мелкого опта, например, коробками, ящиками. Через фирменную торговую сеть реализуется около 8% выпускаемых фабрикой кондитерских изделий.</w:t>
      </w:r>
    </w:p>
    <w:p w:rsidR="00DB4962" w:rsidRDefault="00DB4962">
      <w:pPr>
        <w:pStyle w:val="23"/>
      </w:pPr>
      <w:r>
        <w:t>В 1995 году в отделе сбыта была введена нештатная единица – инженер по маркетингу и рекламе. Для него был определен круг обязанностей, выполняемых совместно с экономическим отделом и отделом сбыта. В начале 1996 года в связи с увеличением рынков сбыта продукции ОАО "Акконд" появилась необходимость организации отдела маркетинга и рекламы, состоящего из начальника отдела, агента по рекламе и агента по изучению рынков сбыта.</w:t>
      </w:r>
    </w:p>
    <w:p w:rsidR="00DB4962" w:rsidRDefault="00DB4962">
      <w:pPr>
        <w:spacing w:line="360" w:lineRule="auto"/>
        <w:ind w:firstLine="709"/>
        <w:jc w:val="both"/>
      </w:pPr>
      <w:r>
        <w:t>Отделом проделана большая работа в области маркетинговых исследований. Материал, с которым работает служба маркетинга не товар, а информация. И задача специалистов по маркетингу заключается в сборе данных, их обработке, подготовке аналитических материалов для руководства фабрики и формирование программы мероприятий. Поток информации, поступающей к начальнику отдела, помогает в проведении анализа, планировании, претворении в жизнь и контроле за исполнением маркетинговых мероприятий.</w:t>
      </w:r>
    </w:p>
    <w:p w:rsidR="00DB4962" w:rsidRDefault="00DB4962">
      <w:pPr>
        <w:spacing w:line="360" w:lineRule="auto"/>
        <w:ind w:firstLine="709"/>
        <w:jc w:val="both"/>
      </w:pPr>
      <w:r>
        <w:t>Для себя маркетинговая служба за основу взяла следующую модель-программу маркетинговой работы:</w:t>
      </w:r>
    </w:p>
    <w:p w:rsidR="00DB4962" w:rsidRDefault="00DB4962">
      <w:pPr>
        <w:rPr>
          <w:sz w:val="28"/>
          <w:szCs w:val="28"/>
        </w:rPr>
      </w:pPr>
    </w:p>
    <w:p w:rsidR="00DB4962" w:rsidRDefault="00F44343">
      <w:pPr>
        <w:rPr>
          <w:sz w:val="28"/>
          <w:szCs w:val="28"/>
        </w:rPr>
      </w:pPr>
      <w:r>
        <w:rPr>
          <w:noProof/>
        </w:rPr>
        <w:lastRenderedPageBreak/>
        <w:pict>
          <v:group id="_x0000_s1194" style="position:absolute;margin-left:0;margin-top:9pt;width:477pt;height:324pt;z-index:251656192" coordorigin="1701,8078" coordsize="9540,6480">
            <v:group id="_x0000_s1195" style="position:absolute;left:1701;top:8078;width:9540;height:6480" coordorigin="1701,8078" coordsize="9540,6480">
              <v:shape id="_x0000_s1196" type="#_x0000_t202" style="position:absolute;left:1701;top:8078;width:4680;height:540">
                <v:textbox style="mso-next-textbox:#_x0000_s1196" inset="0,0,0,0">
                  <w:txbxContent>
                    <w:p w:rsidR="00DB4962" w:rsidRDefault="00DB4962">
                      <w:pPr>
                        <w:jc w:val="center"/>
                      </w:pPr>
                      <w:r>
                        <w:t>Сбор маркетинговой информации и формирование банка данных</w:t>
                      </w:r>
                    </w:p>
                  </w:txbxContent>
                </v:textbox>
              </v:shape>
              <v:shape id="_x0000_s1197" type="#_x0000_t202" style="position:absolute;left:1701;top:8798;width:4680;height:540">
                <v:textbox inset="0,0,0,0">
                  <w:txbxContent>
                    <w:p w:rsidR="00DB4962" w:rsidRDefault="00DB4962">
                      <w:pPr>
                        <w:jc w:val="center"/>
                      </w:pPr>
                      <w:r>
                        <w:t xml:space="preserve">Исследование факторов </w:t>
                      </w:r>
                    </w:p>
                    <w:p w:rsidR="00DB4962" w:rsidRDefault="00DB4962">
                      <w:pPr>
                        <w:jc w:val="center"/>
                      </w:pPr>
                      <w:r>
                        <w:t>внутренней и внешней среды</w:t>
                      </w:r>
                    </w:p>
                  </w:txbxContent>
                </v:textbox>
              </v:shape>
              <v:shape id="_x0000_s1198" type="#_x0000_t202" style="position:absolute;left:1701;top:9518;width:4680;height:540">
                <v:textbox inset="0,0,0,0">
                  <w:txbxContent>
                    <w:p w:rsidR="00DB4962" w:rsidRDefault="00DB4962">
                      <w:pPr>
                        <w:jc w:val="center"/>
                      </w:pPr>
                      <w:r>
                        <w:t>Изучение конъюнктуры рынка кондитерских товаров и мебели и его развития</w:t>
                      </w:r>
                    </w:p>
                  </w:txbxContent>
                </v:textbox>
              </v:shape>
              <v:shape id="_x0000_s1199" type="#_x0000_t202" style="position:absolute;left:1701;top:10238;width:4680;height:540">
                <v:textbox inset="0,0,0,0">
                  <w:txbxContent>
                    <w:p w:rsidR="00DB4962" w:rsidRDefault="00DB4962">
                      <w:pPr>
                        <w:jc w:val="center"/>
                      </w:pPr>
                      <w:r>
                        <w:t>Получение и анализ данных, влияющих на спрос и предложение</w:t>
                      </w:r>
                    </w:p>
                  </w:txbxContent>
                </v:textbox>
              </v:shape>
              <v:shape id="_x0000_s1200" type="#_x0000_t202" style="position:absolute;left:1701;top:10958;width:4680;height:540">
                <v:textbox inset="0,0,0,0">
                  <w:txbxContent>
                    <w:p w:rsidR="00DB4962" w:rsidRDefault="00DB4962">
                      <w:pPr>
                        <w:jc w:val="center"/>
                      </w:pPr>
                      <w:r>
                        <w:t>Определение необходимого ассортимента и запросов по качеству</w:t>
                      </w:r>
                    </w:p>
                  </w:txbxContent>
                </v:textbox>
              </v:shape>
              <v:shape id="_x0000_s1201" type="#_x0000_t202" style="position:absolute;left:1701;top:11678;width:4680;height:540">
                <v:textbox inset="0,0,0,0">
                  <w:txbxContent>
                    <w:p w:rsidR="00DB4962" w:rsidRDefault="00DB4962">
                      <w:pPr>
                        <w:jc w:val="center"/>
                      </w:pPr>
                      <w:r>
                        <w:t>Установление деловых и постоянных партнерских связей</w:t>
                      </w:r>
                    </w:p>
                  </w:txbxContent>
                </v:textbox>
              </v:shape>
              <v:shape id="_x0000_s1202" type="#_x0000_t202" style="position:absolute;left:1701;top:12398;width:4680;height:900">
                <v:textbox inset="0,0,0,0">
                  <w:txbxContent>
                    <w:p w:rsidR="00DB4962" w:rsidRDefault="00DB4962">
                      <w:pPr>
                        <w:pStyle w:val="33"/>
                      </w:pPr>
                      <w:r>
                        <w:rPr>
                          <w:sz w:val="24"/>
                          <w:szCs w:val="24"/>
                        </w:rPr>
                        <w:t>Организация торгово-технологического процесса ориентированного на рыночные отношения</w:t>
                      </w:r>
                    </w:p>
                  </w:txbxContent>
                </v:textbox>
              </v:shape>
              <v:shape id="_x0000_s1203" type="#_x0000_t202" style="position:absolute;left:1701;top:13478;width:4680;height:360">
                <v:textbox inset="0,0,0,0">
                  <w:txbxContent>
                    <w:p w:rsidR="00DB4962" w:rsidRDefault="00DB4962">
                      <w:pPr>
                        <w:jc w:val="center"/>
                      </w:pPr>
                      <w:r>
                        <w:t>Осуществление рекламных мероприятий</w:t>
                      </w:r>
                    </w:p>
                  </w:txbxContent>
                </v:textbox>
              </v:shape>
              <v:shape id="_x0000_s1204" type="#_x0000_t202" style="position:absolute;left:1701;top:14018;width:4680;height:360">
                <v:textbox inset="0,0,0,0">
                  <w:txbxContent>
                    <w:p w:rsidR="00DB4962" w:rsidRDefault="00DB4962">
                      <w:pPr>
                        <w:jc w:val="center"/>
                      </w:pPr>
                      <w:r>
                        <w:t>Создание имиджа фирмы</w:t>
                      </w:r>
                    </w:p>
                  </w:txbxContent>
                </v:textbox>
              </v:shape>
              <v:shape id="_x0000_s1205" type="#_x0000_t202" style="position:absolute;left:6561;top:8078;width:4680;height:540" filled="f" stroked="f">
                <v:textbox style="mso-next-textbox:#_x0000_s1205" inset="0,0,0,0">
                  <w:txbxContent>
                    <w:p w:rsidR="00DB4962" w:rsidRDefault="00DB4962">
                      <w:pPr>
                        <w:jc w:val="center"/>
                      </w:pPr>
                      <w:r>
                        <w:t>Для принятия маркетинговых управленческих решений</w:t>
                      </w:r>
                    </w:p>
                  </w:txbxContent>
                </v:textbox>
              </v:shape>
              <v:shape id="_x0000_s1206" type="#_x0000_t202" style="position:absolute;left:6561;top:8798;width:4680;height:540" filled="f" stroked="f">
                <v:textbox inset="0,0,0,0">
                  <w:txbxContent>
                    <w:p w:rsidR="00DB4962" w:rsidRDefault="00DB4962">
                      <w:pPr>
                        <w:jc w:val="center"/>
                      </w:pPr>
                      <w:r>
                        <w:t>Полновесное представление о своих рыночных возможностях</w:t>
                      </w:r>
                    </w:p>
                  </w:txbxContent>
                </v:textbox>
              </v:shape>
              <v:shape id="_x0000_s1207" type="#_x0000_t202" style="position:absolute;left:6561;top:9518;width:4680;height:540" filled="f" stroked="f">
                <v:textbox inset="0,0,0,0">
                  <w:txbxContent>
                    <w:p w:rsidR="00DB4962" w:rsidRDefault="00DB4962">
                      <w:pPr>
                        <w:jc w:val="center"/>
                      </w:pPr>
                      <w:r>
                        <w:t>Принятие объективных решений по производству и реализации товаров</w:t>
                      </w:r>
                    </w:p>
                  </w:txbxContent>
                </v:textbox>
              </v:shape>
              <v:shape id="_x0000_s1208" type="#_x0000_t202" style="position:absolute;left:6561;top:10238;width:4680;height:540" filled="f" stroked="f">
                <v:textbox inset="0,0,0,0">
                  <w:txbxContent>
                    <w:p w:rsidR="00DB4962" w:rsidRDefault="00DB4962">
                      <w:pPr>
                        <w:jc w:val="center"/>
                      </w:pPr>
                      <w:r>
                        <w:t xml:space="preserve">Формирование ценовой и </w:t>
                      </w:r>
                    </w:p>
                    <w:p w:rsidR="00DB4962" w:rsidRDefault="00DB4962">
                      <w:pPr>
                        <w:jc w:val="center"/>
                      </w:pPr>
                      <w:r>
                        <w:t>сбытовой политики</w:t>
                      </w:r>
                    </w:p>
                  </w:txbxContent>
                </v:textbox>
              </v:shape>
              <v:shape id="_x0000_s1209" type="#_x0000_t202" style="position:absolute;left:6561;top:10958;width:4680;height:540" filled="f" stroked="f">
                <v:textbox inset="0,0,0,0">
                  <w:txbxContent>
                    <w:p w:rsidR="00DB4962" w:rsidRDefault="00DB4962">
                      <w:pPr>
                        <w:jc w:val="center"/>
                      </w:pPr>
                      <w:r>
                        <w:t>Определение интересов и потребностей покупателей</w:t>
                      </w:r>
                    </w:p>
                  </w:txbxContent>
                </v:textbox>
              </v:shape>
              <v:shape id="_x0000_s1210" type="#_x0000_t202" style="position:absolute;left:6561;top:11678;width:4680;height:540" filled="f" stroked="f">
                <v:textbox inset="0,0,0,0">
                  <w:txbxContent>
                    <w:p w:rsidR="00DB4962" w:rsidRDefault="00DB4962">
                      <w:pPr>
                        <w:jc w:val="center"/>
                      </w:pPr>
                      <w:r>
                        <w:t>Организация транзитной и складской форм товароснабжения</w:t>
                      </w:r>
                    </w:p>
                  </w:txbxContent>
                </v:textbox>
              </v:shape>
              <v:shape id="_x0000_s1211" type="#_x0000_t202" style="position:absolute;left:6561;top:12578;width:4680;height:540" filled="f" stroked="f">
                <v:textbox inset="0,0,0,0">
                  <w:txbxContent>
                    <w:p w:rsidR="00DB4962" w:rsidRDefault="00DB4962">
                      <w:pPr>
                        <w:pStyle w:val="33"/>
                      </w:pPr>
                      <w:r>
                        <w:rPr>
                          <w:sz w:val="24"/>
                          <w:szCs w:val="24"/>
                        </w:rPr>
                        <w:t>Обеспечение планомерности, поточности и стабилизации продажи товаров</w:t>
                      </w:r>
                    </w:p>
                  </w:txbxContent>
                </v:textbox>
              </v:shape>
              <v:shape id="_x0000_s1212" type="#_x0000_t202" style="position:absolute;left:6561;top:13478;width:4680;height:540" filled="f" stroked="f">
                <v:textbox inset="0,0,0,0">
                  <w:txbxContent>
                    <w:p w:rsidR="00DB4962" w:rsidRDefault="00DB4962">
                      <w:pPr>
                        <w:jc w:val="center"/>
                      </w:pPr>
                      <w:r>
                        <w:t>Повышение интереса к производимым товарам</w:t>
                      </w:r>
                    </w:p>
                  </w:txbxContent>
                </v:textbox>
              </v:shape>
              <v:shape id="_x0000_s1213" type="#_x0000_t202" style="position:absolute;left:6561;top:14018;width:4680;height:540" filled="f" stroked="f">
                <v:textbox inset="0,0,0,0">
                  <w:txbxContent>
                    <w:p w:rsidR="00DB4962" w:rsidRDefault="00DB4962">
                      <w:pPr>
                        <w:jc w:val="center"/>
                      </w:pPr>
                      <w:r>
                        <w:t>Придание индивидуального облика фирме (магазинам)</w:t>
                      </w:r>
                    </w:p>
                  </w:txbxContent>
                </v:textbox>
              </v:shape>
            </v:group>
            <v:group id="_x0000_s1214" style="position:absolute;left:6381;top:8319;width:180;height:5879" coordorigin="6381,8319" coordsize="180,5879">
              <v:group id="_x0000_s1215" style="position:absolute;left:6381;top:8319;width:180;height:4500" coordorigin="6381,8438" coordsize="180,4500">
                <v:line id="_x0000_s1216" style="position:absolute" from="6381,8438" to="6561,8438"/>
                <v:line id="_x0000_s1217" style="position:absolute" from="6381,9158" to="6561,9158"/>
                <v:line id="_x0000_s1218" style="position:absolute" from="6381,9878" to="6561,9878"/>
                <v:line id="_x0000_s1219" style="position:absolute" from="6381,10598" to="6561,10598"/>
                <v:line id="_x0000_s1220" style="position:absolute" from="6381,11318" to="6561,11318"/>
                <v:line id="_x0000_s1221" style="position:absolute" from="6381,12038" to="6561,12038"/>
                <v:line id="_x0000_s1222" style="position:absolute" from="6381,12938" to="6561,12938"/>
              </v:group>
              <v:line id="_x0000_s1223" style="position:absolute" from="6381,13658" to="6561,13658"/>
              <v:line id="_x0000_s1224" style="position:absolute" from="6381,14198" to="6561,14198"/>
            </v:group>
            <v:line id="_x0000_s1225" style="position:absolute;flip:y" from="6561,8307" to="6561,14203"/>
          </v:group>
        </w:pict>
      </w: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tabs>
          <w:tab w:val="left" w:pos="2145"/>
        </w:tabs>
      </w:pPr>
    </w:p>
    <w:p w:rsidR="00DB4962" w:rsidRDefault="00DB4962">
      <w:pPr>
        <w:pStyle w:val="21"/>
        <w:spacing w:line="360" w:lineRule="auto"/>
        <w:ind w:firstLine="709"/>
        <w:jc w:val="both"/>
      </w:pPr>
      <w:r>
        <w:t xml:space="preserve">Сотрудники отдела маркетинга выезжают на конкурирующие предприятия, посещают фирменные магазины. Их цель – составить отчеты, которые включают в себя: представление ассортимента продукции предприятий, этикет, качество выпускаемой продукции, установление круга покупателей у которых пользуется спросом продукция фабрик конкурентов, система обслуживания клиентов, действующие скидки. Все эти вопросы рассматриваются на дегустационном совете фабрики, где и выносится решение по совершенствованию этикета, качества продукции, а также рассматриваются вопросы по ценообразованию и скидкам. </w:t>
      </w:r>
    </w:p>
    <w:p w:rsidR="00DB4962" w:rsidRDefault="00DB4962">
      <w:pPr>
        <w:tabs>
          <w:tab w:val="left" w:pos="2145"/>
        </w:tabs>
        <w:spacing w:line="360" w:lineRule="auto"/>
        <w:ind w:firstLine="709"/>
        <w:jc w:val="both"/>
      </w:pPr>
      <w:r>
        <w:t>Кроме того, специалисты отдела маркетинга занимаются и определением необходимого ассортимента. В их задачи входит проведение опросов населения, анкетирование, а также проведение открытых дегустаций. Так недавно прошла открытая дегустация в одном из фирменных магазинов "Акконда", в ходе которой мнение каждого из покупателей записывалось на видеопленку для прослушивания и просмотра пожеланий покупателей на дегустационном совете фабрики.</w:t>
      </w:r>
    </w:p>
    <w:p w:rsidR="00DB4962" w:rsidRDefault="00DB4962">
      <w:pPr>
        <w:tabs>
          <w:tab w:val="left" w:pos="2145"/>
        </w:tabs>
        <w:spacing w:line="360" w:lineRule="auto"/>
        <w:ind w:firstLine="709"/>
        <w:jc w:val="both"/>
      </w:pPr>
      <w:r>
        <w:t xml:space="preserve">Один из пунктов модели-программы (установление деловых и постоянных партнерских связей) выполняется постоянно. Специалисты-маркетологи выезжают в города, где еще не завоеван рынок потребителей (Ижевск, Воркута, Волгоград), проводят </w:t>
      </w:r>
      <w:r>
        <w:lastRenderedPageBreak/>
        <w:t>расширенные ярмарки, где заключают договора и предоставляют скидки новым клиентам, предлагают услуги ж/д, транзитные перевозки, предоставляют свой транспорт.</w:t>
      </w:r>
    </w:p>
    <w:p w:rsidR="00DB4962" w:rsidRDefault="00DB4962">
      <w:pPr>
        <w:tabs>
          <w:tab w:val="left" w:pos="2145"/>
        </w:tabs>
        <w:spacing w:line="360" w:lineRule="auto"/>
        <w:ind w:firstLine="709"/>
        <w:jc w:val="both"/>
      </w:pPr>
      <w:r>
        <w:t>Постоянно ведется изучение спроса на продукцию, создаются графики продвижения товара, из которых выясняется, на сколько тот или иной товар конкурентоспособен. Составляются планы производства определенной группы товаров в большем или меньшем количестве. Для этого учитываются такие факторы как время года, регион потребителя, стабильность потребления продукции и т.д. Маркетинговые исследования – это вынужденное и постоянно осуществляемое мероприятие, так как рынок и внешняя среда подвергаются систематическим изменениям. Изучение ведется по двум направлениям: изучение рынка и исследование собственных возможностей фабрики для выхода и закрепления позиций на рынке.</w:t>
      </w:r>
    </w:p>
    <w:p w:rsidR="00DB4962" w:rsidRDefault="00DB4962">
      <w:pPr>
        <w:tabs>
          <w:tab w:val="left" w:pos="2145"/>
        </w:tabs>
        <w:spacing w:line="360" w:lineRule="auto"/>
        <w:ind w:firstLine="709"/>
        <w:jc w:val="both"/>
      </w:pPr>
      <w:r>
        <w:t>На первом этапе служба маркетинга составила полный список фабрик-конкурентов, выпускающих кондитерские изделия, их ассортимент и цены на продукцию. На основе этих данных пытаются выяснить на сколько серьезна конкуренция со стороны других фирм. Наибольший интерес представляют собой следующие фабрики:</w:t>
      </w:r>
    </w:p>
    <w:p w:rsidR="00DB4962" w:rsidRDefault="00DB4962">
      <w:pPr>
        <w:numPr>
          <w:ilvl w:val="0"/>
          <w:numId w:val="7"/>
        </w:numPr>
        <w:tabs>
          <w:tab w:val="left" w:pos="2145"/>
        </w:tabs>
        <w:spacing w:line="360" w:lineRule="auto"/>
        <w:jc w:val="both"/>
      </w:pPr>
      <w:r>
        <w:t>Краснодарская кондитерская фабрика;</w:t>
      </w:r>
    </w:p>
    <w:p w:rsidR="00DB4962" w:rsidRDefault="00DB4962">
      <w:pPr>
        <w:numPr>
          <w:ilvl w:val="0"/>
          <w:numId w:val="7"/>
        </w:numPr>
        <w:tabs>
          <w:tab w:val="left" w:pos="2145"/>
        </w:tabs>
        <w:spacing w:line="360" w:lineRule="auto"/>
        <w:jc w:val="both"/>
      </w:pPr>
      <w:r>
        <w:t>Нижегородская кондитерская фабрика;</w:t>
      </w:r>
    </w:p>
    <w:p w:rsidR="00DB4962" w:rsidRDefault="00DB4962">
      <w:pPr>
        <w:numPr>
          <w:ilvl w:val="0"/>
          <w:numId w:val="7"/>
        </w:numPr>
        <w:tabs>
          <w:tab w:val="left" w:pos="2145"/>
        </w:tabs>
        <w:spacing w:line="360" w:lineRule="auto"/>
        <w:jc w:val="both"/>
      </w:pPr>
      <w:r>
        <w:t>Московское АО "Бабаевское";</w:t>
      </w:r>
    </w:p>
    <w:p w:rsidR="00DB4962" w:rsidRDefault="00DB4962">
      <w:pPr>
        <w:numPr>
          <w:ilvl w:val="0"/>
          <w:numId w:val="7"/>
        </w:numPr>
        <w:tabs>
          <w:tab w:val="left" w:pos="2145"/>
        </w:tabs>
        <w:spacing w:line="360" w:lineRule="auto"/>
        <w:jc w:val="both"/>
      </w:pPr>
      <w:r>
        <w:t>Кондитерская фабрика "Красная заря" г.Москва;</w:t>
      </w:r>
    </w:p>
    <w:p w:rsidR="00DB4962" w:rsidRDefault="00DB4962">
      <w:pPr>
        <w:numPr>
          <w:ilvl w:val="0"/>
          <w:numId w:val="7"/>
        </w:numPr>
        <w:tabs>
          <w:tab w:val="left" w:pos="2145"/>
        </w:tabs>
        <w:spacing w:line="360" w:lineRule="auto"/>
        <w:jc w:val="both"/>
      </w:pPr>
      <w:r>
        <w:t>Кондитерская фабрика "Большевичка" г.Москва;</w:t>
      </w:r>
    </w:p>
    <w:p w:rsidR="00DB4962" w:rsidRDefault="00DB4962">
      <w:pPr>
        <w:numPr>
          <w:ilvl w:val="0"/>
          <w:numId w:val="7"/>
        </w:numPr>
        <w:tabs>
          <w:tab w:val="left" w:pos="2145"/>
        </w:tabs>
        <w:spacing w:line="360" w:lineRule="auto"/>
        <w:jc w:val="both"/>
      </w:pPr>
      <w:r>
        <w:t>Алтайский край Алейский пищекомбинат;</w:t>
      </w:r>
    </w:p>
    <w:p w:rsidR="00DB4962" w:rsidRDefault="00DB4962">
      <w:pPr>
        <w:numPr>
          <w:ilvl w:val="0"/>
          <w:numId w:val="7"/>
        </w:numPr>
        <w:tabs>
          <w:tab w:val="left" w:pos="2145"/>
        </w:tabs>
        <w:spacing w:line="360" w:lineRule="auto"/>
        <w:jc w:val="both"/>
      </w:pPr>
      <w:r>
        <w:t>Арзамасская кондитерская фабрика;</w:t>
      </w:r>
    </w:p>
    <w:p w:rsidR="00DB4962" w:rsidRDefault="00DB4962">
      <w:pPr>
        <w:numPr>
          <w:ilvl w:val="0"/>
          <w:numId w:val="7"/>
        </w:numPr>
        <w:tabs>
          <w:tab w:val="left" w:pos="2145"/>
        </w:tabs>
        <w:spacing w:line="360" w:lineRule="auto"/>
        <w:jc w:val="both"/>
      </w:pPr>
      <w:r>
        <w:t>Кондитерская фирма "Конфи" г.Екатеринбург;</w:t>
      </w:r>
    </w:p>
    <w:p w:rsidR="00DB4962" w:rsidRDefault="00DB4962">
      <w:pPr>
        <w:numPr>
          <w:ilvl w:val="0"/>
          <w:numId w:val="7"/>
        </w:numPr>
        <w:tabs>
          <w:tab w:val="left" w:pos="2145"/>
        </w:tabs>
        <w:spacing w:line="360" w:lineRule="auto"/>
        <w:jc w:val="both"/>
      </w:pPr>
      <w:r>
        <w:t>Барнаульская кондитерская фабрика;</w:t>
      </w:r>
    </w:p>
    <w:p w:rsidR="00DB4962" w:rsidRDefault="00DB4962">
      <w:pPr>
        <w:numPr>
          <w:ilvl w:val="0"/>
          <w:numId w:val="7"/>
        </w:numPr>
        <w:tabs>
          <w:tab w:val="left" w:pos="2145"/>
        </w:tabs>
        <w:spacing w:line="360" w:lineRule="auto"/>
        <w:jc w:val="both"/>
      </w:pPr>
      <w:r>
        <w:t>АО "Кондитер" г.Самара;</w:t>
      </w:r>
    </w:p>
    <w:p w:rsidR="00DB4962" w:rsidRDefault="00DB4962">
      <w:pPr>
        <w:numPr>
          <w:ilvl w:val="0"/>
          <w:numId w:val="7"/>
        </w:numPr>
        <w:tabs>
          <w:tab w:val="left" w:pos="2145"/>
        </w:tabs>
        <w:spacing w:line="360" w:lineRule="auto"/>
        <w:jc w:val="both"/>
      </w:pPr>
      <w:r>
        <w:t>г.Киров Макаронно-кондитерский комбинат;</w:t>
      </w:r>
    </w:p>
    <w:p w:rsidR="00DB4962" w:rsidRDefault="00DB4962">
      <w:pPr>
        <w:numPr>
          <w:ilvl w:val="0"/>
          <w:numId w:val="7"/>
        </w:numPr>
        <w:tabs>
          <w:tab w:val="left" w:pos="2145"/>
        </w:tabs>
        <w:spacing w:line="360" w:lineRule="auto"/>
        <w:jc w:val="both"/>
      </w:pPr>
      <w:r>
        <w:t>г.Гороховец кондитерская фабрика;</w:t>
      </w:r>
    </w:p>
    <w:p w:rsidR="00DB4962" w:rsidRDefault="00DB4962">
      <w:pPr>
        <w:numPr>
          <w:ilvl w:val="0"/>
          <w:numId w:val="7"/>
        </w:numPr>
        <w:tabs>
          <w:tab w:val="left" w:pos="2145"/>
        </w:tabs>
        <w:spacing w:line="360" w:lineRule="auto"/>
        <w:jc w:val="both"/>
      </w:pPr>
      <w:r>
        <w:t>Сыктывкарская кондитерская фабрика;</w:t>
      </w:r>
    </w:p>
    <w:p w:rsidR="00DB4962" w:rsidRDefault="00DB4962">
      <w:pPr>
        <w:numPr>
          <w:ilvl w:val="0"/>
          <w:numId w:val="7"/>
        </w:numPr>
        <w:tabs>
          <w:tab w:val="left" w:pos="2145"/>
        </w:tabs>
        <w:spacing w:line="360" w:lineRule="auto"/>
        <w:jc w:val="both"/>
      </w:pPr>
      <w:r>
        <w:t>Брянская кондитерская фабрика;</w:t>
      </w:r>
    </w:p>
    <w:p w:rsidR="00DB4962" w:rsidRDefault="00DB4962">
      <w:pPr>
        <w:numPr>
          <w:ilvl w:val="0"/>
          <w:numId w:val="7"/>
        </w:numPr>
        <w:tabs>
          <w:tab w:val="left" w:pos="2145"/>
        </w:tabs>
        <w:spacing w:line="360" w:lineRule="auto"/>
        <w:jc w:val="both"/>
      </w:pPr>
      <w:r>
        <w:t>Ярославская кондитерская фабрика;</w:t>
      </w:r>
    </w:p>
    <w:p w:rsidR="00DB4962" w:rsidRDefault="00DB4962">
      <w:pPr>
        <w:numPr>
          <w:ilvl w:val="0"/>
          <w:numId w:val="7"/>
        </w:numPr>
        <w:tabs>
          <w:tab w:val="left" w:pos="2145"/>
        </w:tabs>
        <w:spacing w:line="360" w:lineRule="auto"/>
        <w:jc w:val="both"/>
      </w:pPr>
      <w:r>
        <w:t>Ивановская кондитерская фабрика.</w:t>
      </w:r>
    </w:p>
    <w:p w:rsidR="00DB4962" w:rsidRDefault="00DB4962">
      <w:pPr>
        <w:pStyle w:val="21"/>
        <w:spacing w:line="360" w:lineRule="auto"/>
        <w:ind w:firstLine="709"/>
        <w:jc w:val="both"/>
      </w:pPr>
      <w:r>
        <w:t>Служба маркетинга старается выяснить, получает ли кто-либо из конкурентов выгоду из-за лучшего расположения предприятия, лучших мощностей, разницы расходов на транспортировку.</w:t>
      </w:r>
    </w:p>
    <w:p w:rsidR="00DB4962" w:rsidRDefault="00DB4962">
      <w:pPr>
        <w:tabs>
          <w:tab w:val="left" w:pos="2145"/>
        </w:tabs>
        <w:spacing w:line="360" w:lineRule="auto"/>
        <w:ind w:firstLine="709"/>
        <w:jc w:val="both"/>
      </w:pPr>
      <w:r>
        <w:lastRenderedPageBreak/>
        <w:t>Так, например, удалось выяснить, почему некоторые регионы перестали заключать с фабрикой договора на поставку крекера. Оказалось, что цены на кондитерской фабрике в г. Гороховце ниже на 2 рубля за кг. Хотя линию для производства крекера и фабрика "Акконд" и фабрика в г. Гороховце запустили в действие в один и тот же срок, те же самые составляющие, одинаковое качество. В данном случае цену использовали как рекламу.</w:t>
      </w:r>
    </w:p>
    <w:p w:rsidR="00DB4962" w:rsidRDefault="00DB4962">
      <w:pPr>
        <w:tabs>
          <w:tab w:val="left" w:pos="2145"/>
        </w:tabs>
        <w:spacing w:line="360" w:lineRule="auto"/>
        <w:ind w:firstLine="709"/>
        <w:jc w:val="both"/>
      </w:pPr>
      <w:r>
        <w:t>Наибольшую конкуренцию создают кондитерские фабрики, которые ввозят свою продукцию в Чувашию, такие как:</w:t>
      </w:r>
    </w:p>
    <w:p w:rsidR="00DB4962" w:rsidRDefault="00DB4962">
      <w:pPr>
        <w:numPr>
          <w:ilvl w:val="0"/>
          <w:numId w:val="7"/>
        </w:numPr>
        <w:tabs>
          <w:tab w:val="left" w:pos="2145"/>
        </w:tabs>
        <w:spacing w:line="360" w:lineRule="auto"/>
        <w:jc w:val="both"/>
      </w:pPr>
      <w:r>
        <w:t>г.Казань "Заря";</w:t>
      </w:r>
    </w:p>
    <w:p w:rsidR="00DB4962" w:rsidRDefault="00DB4962">
      <w:pPr>
        <w:numPr>
          <w:ilvl w:val="0"/>
          <w:numId w:val="7"/>
        </w:numPr>
        <w:tabs>
          <w:tab w:val="left" w:pos="2145"/>
        </w:tabs>
        <w:spacing w:line="360" w:lineRule="auto"/>
        <w:jc w:val="both"/>
      </w:pPr>
      <w:r>
        <w:t>г.Москва "Красный октябрь";</w:t>
      </w:r>
    </w:p>
    <w:p w:rsidR="00DB4962" w:rsidRDefault="00DB4962">
      <w:pPr>
        <w:numPr>
          <w:ilvl w:val="0"/>
          <w:numId w:val="7"/>
        </w:numPr>
        <w:tabs>
          <w:tab w:val="left" w:pos="2145"/>
        </w:tabs>
        <w:spacing w:line="360" w:lineRule="auto"/>
        <w:jc w:val="both"/>
      </w:pPr>
      <w:r>
        <w:t>г.Ульяновск "Волжанка";</w:t>
      </w:r>
    </w:p>
    <w:p w:rsidR="00DB4962" w:rsidRDefault="00DB4962">
      <w:pPr>
        <w:numPr>
          <w:ilvl w:val="0"/>
          <w:numId w:val="7"/>
        </w:numPr>
        <w:tabs>
          <w:tab w:val="left" w:pos="2145"/>
        </w:tabs>
        <w:spacing w:line="360" w:lineRule="auto"/>
        <w:jc w:val="both"/>
      </w:pPr>
      <w:r>
        <w:t>г.Самара "Россия".</w:t>
      </w:r>
    </w:p>
    <w:p w:rsidR="00DB4962" w:rsidRDefault="00DB4962">
      <w:pPr>
        <w:tabs>
          <w:tab w:val="left" w:pos="2145"/>
        </w:tabs>
        <w:spacing w:line="360" w:lineRule="auto"/>
        <w:jc w:val="both"/>
      </w:pPr>
    </w:p>
    <w:p w:rsidR="00DB4962" w:rsidRDefault="00DB4962">
      <w:pPr>
        <w:pStyle w:val="21"/>
        <w:spacing w:line="360" w:lineRule="auto"/>
        <w:ind w:firstLine="709"/>
        <w:jc w:val="both"/>
      </w:pPr>
      <w:r>
        <w:t>Но ввоз хаотичен и не удается точно подсчитать количество ввозимой продукции. Решить эту проблему можно в том случае, когда ОАО "Акконд" будет полностью удовлетворять нужды и потребности в кондитерских изделиях своими силами, чтобы цена и количество соответствовали спросу покупателей. Для этого производятся исследования потенциальных возможностей фабрики. периодически составляются отчеты о поставке по товарным группам и по регионам.</w:t>
      </w:r>
    </w:p>
    <w:p w:rsidR="00DB4962" w:rsidRDefault="00DB4962">
      <w:pPr>
        <w:pStyle w:val="23"/>
        <w:tabs>
          <w:tab w:val="left" w:pos="2145"/>
        </w:tabs>
      </w:pPr>
      <w:r>
        <w:t>На рис. , составленном по данным квартальных отчетов видно как увеличивается объем поставок по регионам. Можно сделать вывод, что в 1998 году объем поставок возрос, спрос на кондитерские изделия ОАО "Акконд" увеличился.</w:t>
      </w:r>
    </w:p>
    <w:p w:rsidR="00DB4962" w:rsidRDefault="00DB4962">
      <w:pPr>
        <w:tabs>
          <w:tab w:val="left" w:pos="2145"/>
        </w:tabs>
        <w:spacing w:line="360" w:lineRule="auto"/>
        <w:ind w:firstLine="709"/>
        <w:jc w:val="both"/>
      </w:pPr>
      <w:r>
        <w:t>Служба маркетинга старается выяснить, насколько, еще может увеличиться спрос. Для этого совместно с экономическим отделом разрабатываются долгосрочные и кратковременные прогнозы в разрезе внутригруппового ассортимента кондитерских изделий.</w:t>
      </w:r>
    </w:p>
    <w:p w:rsidR="00DB4962" w:rsidRDefault="00DB4962">
      <w:pPr>
        <w:tabs>
          <w:tab w:val="left" w:pos="2145"/>
        </w:tabs>
        <w:spacing w:line="360" w:lineRule="auto"/>
        <w:ind w:firstLine="709"/>
        <w:jc w:val="both"/>
      </w:pPr>
    </w:p>
    <w:p w:rsidR="00DB4962" w:rsidRDefault="00F44343">
      <w:pPr>
        <w:tabs>
          <w:tab w:val="left" w:pos="2145"/>
        </w:tabs>
        <w:spacing w:line="360" w:lineRule="auto"/>
        <w:ind w:firstLine="709"/>
        <w:jc w:val="both"/>
        <w:rPr>
          <w:sz w:val="28"/>
          <w:szCs w:val="28"/>
        </w:rPr>
      </w:pPr>
      <w:r>
        <w:rPr>
          <w:noProof/>
        </w:rPr>
        <w:pict>
          <v:group id="_x0000_s1226" style="position:absolute;left:0;text-align:left;margin-left:-9pt;margin-top:-9pt;width:243pt;height:180pt;z-index:251660288" coordorigin="1521,1238" coordsize="4860,3600">
            <v:group id="_x0000_s1227" style="position:absolute;left:1521;top:1238;width:4860;height:3600" coordorigin="1521,1238" coordsize="4860,3600">
              <v:group id="_x0000_s1228" style="position:absolute;left:1521;top:1238;width:4860;height:3600" coordorigin="1521,1238" coordsize="4860,3600">
                <v:shape id="_x0000_s1229" type="#_x0000_t202" style="position:absolute;left:1521;top:1238;width:4860;height:3600">
                  <v:textbox style="mso-next-textbox:#_x0000_s1229">
                    <w:txbxContent>
                      <w:p w:rsidR="00DB4962" w:rsidRDefault="00DB4962"/>
                    </w:txbxContent>
                  </v:textbox>
                </v:shape>
                <v:group id="_x0000_s1230" style="position:absolute;left:1599;top:1238;width:4782;height:3600" coordorigin="1599,1238" coordsize="4782,3600">
                  <v:group id="_x0000_s1231" style="position:absolute;left:1599;top:1238;width:4602;height:3467" coordorigin="1599,1238" coordsize="4602,3467">
                    <v:group id="_x0000_s1232" style="position:absolute;left:1881;top:1238;width:4320;height:3420" coordorigin="1881,1238" coordsize="4320,3420">
                      <v:group id="_x0000_s1233" style="position:absolute;left:1881;top:1238;width:4320;height:3420" coordorigin="1881,1238" coordsize="4320,3420">
                        <v:line id="_x0000_s1234" style="position:absolute;flip:y" from="2058,1238" to="2061,4658">
                          <v:stroke endarrow="classic" endarrowwidth="narrow" endarrowlength="long"/>
                        </v:line>
                        <v:line id="_x0000_s1235" style="position:absolute" from="1881,4478" to="6201,4478">
                          <v:stroke endarrow="classic" endarrowwidth="narrow" endarrowlength="long"/>
                        </v:line>
                        <v:group id="_x0000_s1236" style="position:absolute;left:1985;top:1958;width:180;height:2160" coordorigin="2061,1958" coordsize="180,2160">
                          <v:line id="_x0000_s1237" style="position:absolute" from="2061,4118" to="2241,4118"/>
                          <v:line id="_x0000_s1238" style="position:absolute" from="2061,3758" to="2241,3758"/>
                          <v:line id="_x0000_s1239" style="position:absolute" from="2061,3398" to="2241,3398"/>
                          <v:line id="_x0000_s1240" style="position:absolute" from="2061,3038" to="2241,3038"/>
                          <v:line id="_x0000_s1241" style="position:absolute" from="2061,2678" to="2241,2678"/>
                          <v:line id="_x0000_s1242" style="position:absolute" from="2061,2318" to="2241,2318"/>
                          <v:line id="_x0000_s1243" style="position:absolute" from="2061,1958" to="2241,1958"/>
                        </v:group>
                      </v:group>
                      <v:group id="_x0000_s1244" style="position:absolute;left:2961;top:4366;width:2160;height:180" coordorigin="2961,4478" coordsize="2160,180">
                        <v:line id="_x0000_s1245" style="position:absolute" from="2961,4478" to="2961,4658"/>
                        <v:line id="_x0000_s1246" style="position:absolute" from="4041,4478" to="4041,4658"/>
                        <v:line id="_x0000_s1247" style="position:absolute" from="5121,4478" to="5121,4658"/>
                      </v:group>
                    </v:group>
                    <v:shape id="_x0000_s1248" type="#_x0000_t202" style="position:absolute;left:1599;top:1645;width:540;height:3060" filled="f" stroked="f">
                      <v:textbox style="mso-next-textbox:#_x0000_s1248">
                        <w:txbxContent>
                          <w:p w:rsidR="00DB4962" w:rsidRDefault="00DB4962">
                            <w:pPr>
                              <w:spacing w:line="360" w:lineRule="exact"/>
                              <w:jc w:val="center"/>
                              <w:rPr>
                                <w:sz w:val="20"/>
                                <w:szCs w:val="20"/>
                              </w:rPr>
                            </w:pPr>
                            <w:r>
                              <w:rPr>
                                <w:sz w:val="20"/>
                                <w:szCs w:val="20"/>
                              </w:rPr>
                              <w:t>70</w:t>
                            </w:r>
                          </w:p>
                          <w:p w:rsidR="00DB4962" w:rsidRDefault="00DB4962">
                            <w:pPr>
                              <w:spacing w:line="360" w:lineRule="exact"/>
                              <w:jc w:val="center"/>
                              <w:rPr>
                                <w:sz w:val="20"/>
                                <w:szCs w:val="20"/>
                              </w:rPr>
                            </w:pPr>
                            <w:r>
                              <w:rPr>
                                <w:sz w:val="20"/>
                                <w:szCs w:val="20"/>
                              </w:rPr>
                              <w:t>60</w:t>
                            </w:r>
                          </w:p>
                          <w:p w:rsidR="00DB4962" w:rsidRDefault="00DB4962">
                            <w:pPr>
                              <w:spacing w:line="360" w:lineRule="exact"/>
                              <w:jc w:val="center"/>
                              <w:rPr>
                                <w:sz w:val="20"/>
                                <w:szCs w:val="20"/>
                              </w:rPr>
                            </w:pPr>
                            <w:r>
                              <w:rPr>
                                <w:sz w:val="20"/>
                                <w:szCs w:val="20"/>
                              </w:rPr>
                              <w:t>50</w:t>
                            </w:r>
                          </w:p>
                          <w:p w:rsidR="00DB4962" w:rsidRDefault="00DB4962">
                            <w:pPr>
                              <w:spacing w:line="360" w:lineRule="exact"/>
                              <w:jc w:val="center"/>
                              <w:rPr>
                                <w:sz w:val="20"/>
                                <w:szCs w:val="20"/>
                              </w:rPr>
                            </w:pPr>
                            <w:r>
                              <w:rPr>
                                <w:sz w:val="20"/>
                                <w:szCs w:val="20"/>
                              </w:rPr>
                              <w:t>40</w:t>
                            </w:r>
                          </w:p>
                          <w:p w:rsidR="00DB4962" w:rsidRDefault="00DB4962">
                            <w:pPr>
                              <w:spacing w:line="360" w:lineRule="exact"/>
                              <w:jc w:val="center"/>
                              <w:rPr>
                                <w:sz w:val="20"/>
                                <w:szCs w:val="20"/>
                              </w:rPr>
                            </w:pPr>
                            <w:r>
                              <w:rPr>
                                <w:sz w:val="20"/>
                                <w:szCs w:val="20"/>
                              </w:rPr>
                              <w:t>30</w:t>
                            </w:r>
                          </w:p>
                          <w:p w:rsidR="00DB4962" w:rsidRDefault="00DB4962">
                            <w:pPr>
                              <w:spacing w:line="360" w:lineRule="exact"/>
                              <w:jc w:val="center"/>
                              <w:rPr>
                                <w:sz w:val="20"/>
                                <w:szCs w:val="20"/>
                              </w:rPr>
                            </w:pPr>
                            <w:r>
                              <w:rPr>
                                <w:sz w:val="20"/>
                                <w:szCs w:val="20"/>
                              </w:rPr>
                              <w:t>20</w:t>
                            </w:r>
                          </w:p>
                          <w:p w:rsidR="00DB4962" w:rsidRDefault="00DB4962">
                            <w:pPr>
                              <w:spacing w:line="360" w:lineRule="exact"/>
                              <w:jc w:val="center"/>
                              <w:rPr>
                                <w:sz w:val="20"/>
                                <w:szCs w:val="20"/>
                              </w:rPr>
                            </w:pPr>
                            <w:r>
                              <w:rPr>
                                <w:sz w:val="20"/>
                                <w:szCs w:val="20"/>
                              </w:rPr>
                              <w:t>10</w:t>
                            </w:r>
                          </w:p>
                          <w:p w:rsidR="00DB4962" w:rsidRDefault="00DB4962">
                            <w:pPr>
                              <w:spacing w:line="360" w:lineRule="exact"/>
                              <w:jc w:val="center"/>
                              <w:rPr>
                                <w:sz w:val="20"/>
                                <w:szCs w:val="20"/>
                              </w:rPr>
                            </w:pPr>
                            <w:r>
                              <w:rPr>
                                <w:sz w:val="20"/>
                                <w:szCs w:val="20"/>
                              </w:rPr>
                              <w:t>0</w:t>
                            </w:r>
                          </w:p>
                          <w:p w:rsidR="00DB4962" w:rsidRDefault="00DB4962">
                            <w:pPr>
                              <w:spacing w:line="360" w:lineRule="exact"/>
                              <w:rPr>
                                <w:sz w:val="20"/>
                                <w:szCs w:val="20"/>
                              </w:rPr>
                            </w:pPr>
                          </w:p>
                        </w:txbxContent>
                      </v:textbox>
                    </v:shape>
                  </v:group>
                  <v:shape id="_x0000_s1249" type="#_x0000_t202" style="position:absolute;left:2241;top:4478;width:4140;height:360" filled="f" stroked="f">
                    <v:textbox style="mso-next-textbox:#_x0000_s1249">
                      <w:txbxContent>
                        <w:p w:rsidR="00DB4962" w:rsidRDefault="00DB4962">
                          <w:r>
                            <w:t xml:space="preserve">      1-99          2-99            3-99 квартал</w:t>
                          </w:r>
                        </w:p>
                      </w:txbxContent>
                    </v:textbox>
                  </v:shape>
                </v:group>
              </v:group>
              <v:group id="_x0000_s1250" style="position:absolute;left:2241;top:3218;width:3960;height:1080" coordorigin="2241,3218" coordsize="3960,1080">
                <v:line id="_x0000_s1251" style="position:absolute" from="2241,4118" to="4041,4298"/>
                <v:line id="_x0000_s1252" style="position:absolute;flip:y" from="4041,3218" to="6201,4298"/>
              </v:group>
              <v:group id="_x0000_s1253" style="position:absolute;left:2241;top:1418;width:3960;height:2700" coordorigin="2241,1418" coordsize="3960,2700">
                <v:line id="_x0000_s1254" style="position:absolute" from="2241,3758" to="4041,4118">
                  <v:stroke dashstyle="dash"/>
                </v:line>
                <v:line id="_x0000_s1255" style="position:absolute;flip:y" from="4041,1418" to="6201,4118">
                  <v:stroke dashstyle="dash"/>
                </v:line>
              </v:group>
              <v:group id="_x0000_s1256" style="position:absolute;left:2241;top:2858;width:3960;height:1080" coordorigin="2241,2858" coordsize="3960,1080">
                <v:line id="_x0000_s1257" style="position:absolute;flip:y" from="2241,3758" to="4041,3938" strokeweight="1.5pt"/>
                <v:line id="_x0000_s1258" style="position:absolute;flip:y" from="4041,2858" to="6201,3758" strokeweight="1.5pt"/>
              </v:group>
            </v:group>
            <v:shape id="_x0000_s1259" type="#_x0000_t202" style="position:absolute;left:2241;top:1418;width:1980;height:540" filled="f" stroked="f">
              <v:textbox style="mso-next-textbox:#_x0000_s1259">
                <w:txbxContent>
                  <w:p w:rsidR="00DB4962" w:rsidRDefault="00DB4962">
                    <w:r>
                      <w:t>Объем         а)</w:t>
                    </w:r>
                  </w:p>
                </w:txbxContent>
              </v:textbox>
            </v:shape>
          </v:group>
        </w:pict>
      </w:r>
      <w:r>
        <w:rPr>
          <w:noProof/>
        </w:rPr>
        <w:pict>
          <v:group id="_x0000_s1260" style="position:absolute;left:0;text-align:left;margin-left:243pt;margin-top:-9pt;width:243pt;height:180pt;z-index:251659264" coordorigin="6561,1238" coordsize="4860,3600">
            <v:group id="_x0000_s1261" style="position:absolute;left:6561;top:1238;width:4860;height:3600" coordorigin="6561,1238" coordsize="4860,3600">
              <v:group id="_x0000_s1262" style="position:absolute;left:6561;top:1238;width:4860;height:3600" coordorigin="1521,1238" coordsize="4860,3600">
                <v:shape id="_x0000_s1263" type="#_x0000_t202" style="position:absolute;left:1521;top:1238;width:4860;height:3600">
                  <v:textbox style="mso-next-textbox:#_x0000_s1263">
                    <w:txbxContent>
                      <w:p w:rsidR="00DB4962" w:rsidRDefault="00DB4962"/>
                    </w:txbxContent>
                  </v:textbox>
                </v:shape>
                <v:group id="_x0000_s1264" style="position:absolute;left:1599;top:1238;width:4782;height:3600" coordorigin="1599,1238" coordsize="4782,3600">
                  <v:group id="_x0000_s1265" style="position:absolute;left:1599;top:1238;width:4602;height:3467" coordorigin="1599,1238" coordsize="4602,3467">
                    <v:group id="_x0000_s1266" style="position:absolute;left:1881;top:1238;width:4320;height:3420" coordorigin="1881,1238" coordsize="4320,3420">
                      <v:group id="_x0000_s1267" style="position:absolute;left:1881;top:1238;width:4320;height:3420" coordorigin="1881,1238" coordsize="4320,3420">
                        <v:line id="_x0000_s1268" style="position:absolute;flip:y" from="2058,1238" to="2061,4658">
                          <v:stroke endarrow="classic" endarrowwidth="narrow" endarrowlength="long"/>
                        </v:line>
                        <v:line id="_x0000_s1269" style="position:absolute" from="1881,4478" to="6201,4478">
                          <v:stroke endarrow="classic" endarrowwidth="narrow" endarrowlength="long"/>
                        </v:line>
                        <v:group id="_x0000_s1270" style="position:absolute;left:1985;top:1958;width:180;height:2160" coordorigin="2061,1958" coordsize="180,2160">
                          <v:line id="_x0000_s1271" style="position:absolute" from="2061,4118" to="2241,4118"/>
                          <v:line id="_x0000_s1272" style="position:absolute" from="2061,3758" to="2241,3758"/>
                          <v:line id="_x0000_s1273" style="position:absolute" from="2061,3398" to="2241,3398"/>
                          <v:line id="_x0000_s1274" style="position:absolute" from="2061,3038" to="2241,3038"/>
                          <v:line id="_x0000_s1275" style="position:absolute" from="2061,2678" to="2241,2678"/>
                          <v:line id="_x0000_s1276" style="position:absolute" from="2061,2318" to="2241,2318"/>
                          <v:line id="_x0000_s1277" style="position:absolute" from="2061,1958" to="2241,1958"/>
                        </v:group>
                      </v:group>
                      <v:group id="_x0000_s1278" style="position:absolute;left:2961;top:4366;width:2160;height:180" coordorigin="2961,4478" coordsize="2160,180">
                        <v:line id="_x0000_s1279" style="position:absolute" from="2961,4478" to="2961,4658"/>
                        <v:line id="_x0000_s1280" style="position:absolute" from="4041,4478" to="4041,4658"/>
                        <v:line id="_x0000_s1281" style="position:absolute" from="5121,4478" to="5121,4658"/>
                      </v:group>
                    </v:group>
                    <v:shape id="_x0000_s1282" type="#_x0000_t202" style="position:absolute;left:1599;top:1645;width:540;height:3060" filled="f" stroked="f">
                      <v:textbox style="mso-next-textbox:#_x0000_s1282">
                        <w:txbxContent>
                          <w:p w:rsidR="00DB4962" w:rsidRDefault="00DB4962">
                            <w:pPr>
                              <w:spacing w:line="360" w:lineRule="exact"/>
                              <w:jc w:val="center"/>
                              <w:rPr>
                                <w:sz w:val="20"/>
                                <w:szCs w:val="20"/>
                              </w:rPr>
                            </w:pPr>
                            <w:r>
                              <w:rPr>
                                <w:sz w:val="20"/>
                                <w:szCs w:val="20"/>
                              </w:rPr>
                              <w:t>70</w:t>
                            </w:r>
                          </w:p>
                          <w:p w:rsidR="00DB4962" w:rsidRDefault="00DB4962">
                            <w:pPr>
                              <w:spacing w:line="360" w:lineRule="exact"/>
                              <w:jc w:val="center"/>
                              <w:rPr>
                                <w:sz w:val="20"/>
                                <w:szCs w:val="20"/>
                              </w:rPr>
                            </w:pPr>
                            <w:r>
                              <w:rPr>
                                <w:sz w:val="20"/>
                                <w:szCs w:val="20"/>
                              </w:rPr>
                              <w:t>60</w:t>
                            </w:r>
                          </w:p>
                          <w:p w:rsidR="00DB4962" w:rsidRDefault="00DB4962">
                            <w:pPr>
                              <w:spacing w:line="360" w:lineRule="exact"/>
                              <w:jc w:val="center"/>
                              <w:rPr>
                                <w:sz w:val="20"/>
                                <w:szCs w:val="20"/>
                              </w:rPr>
                            </w:pPr>
                            <w:r>
                              <w:rPr>
                                <w:sz w:val="20"/>
                                <w:szCs w:val="20"/>
                              </w:rPr>
                              <w:t>50</w:t>
                            </w:r>
                          </w:p>
                          <w:p w:rsidR="00DB4962" w:rsidRDefault="00DB4962">
                            <w:pPr>
                              <w:spacing w:line="360" w:lineRule="exact"/>
                              <w:jc w:val="center"/>
                              <w:rPr>
                                <w:sz w:val="20"/>
                                <w:szCs w:val="20"/>
                              </w:rPr>
                            </w:pPr>
                            <w:r>
                              <w:rPr>
                                <w:sz w:val="20"/>
                                <w:szCs w:val="20"/>
                              </w:rPr>
                              <w:t>40</w:t>
                            </w:r>
                          </w:p>
                          <w:p w:rsidR="00DB4962" w:rsidRDefault="00DB4962">
                            <w:pPr>
                              <w:spacing w:line="360" w:lineRule="exact"/>
                              <w:jc w:val="center"/>
                              <w:rPr>
                                <w:sz w:val="20"/>
                                <w:szCs w:val="20"/>
                              </w:rPr>
                            </w:pPr>
                            <w:r>
                              <w:rPr>
                                <w:sz w:val="20"/>
                                <w:szCs w:val="20"/>
                              </w:rPr>
                              <w:t>30</w:t>
                            </w:r>
                          </w:p>
                          <w:p w:rsidR="00DB4962" w:rsidRDefault="00DB4962">
                            <w:pPr>
                              <w:spacing w:line="360" w:lineRule="exact"/>
                              <w:jc w:val="center"/>
                              <w:rPr>
                                <w:sz w:val="20"/>
                                <w:szCs w:val="20"/>
                              </w:rPr>
                            </w:pPr>
                            <w:r>
                              <w:rPr>
                                <w:sz w:val="20"/>
                                <w:szCs w:val="20"/>
                              </w:rPr>
                              <w:t>20</w:t>
                            </w:r>
                          </w:p>
                          <w:p w:rsidR="00DB4962" w:rsidRDefault="00DB4962">
                            <w:pPr>
                              <w:spacing w:line="360" w:lineRule="exact"/>
                              <w:jc w:val="center"/>
                              <w:rPr>
                                <w:sz w:val="20"/>
                                <w:szCs w:val="20"/>
                              </w:rPr>
                            </w:pPr>
                            <w:r>
                              <w:rPr>
                                <w:sz w:val="20"/>
                                <w:szCs w:val="20"/>
                              </w:rPr>
                              <w:t>10</w:t>
                            </w:r>
                          </w:p>
                          <w:p w:rsidR="00DB4962" w:rsidRDefault="00DB4962">
                            <w:pPr>
                              <w:spacing w:line="360" w:lineRule="exact"/>
                              <w:jc w:val="center"/>
                              <w:rPr>
                                <w:sz w:val="20"/>
                                <w:szCs w:val="20"/>
                              </w:rPr>
                            </w:pPr>
                            <w:r>
                              <w:rPr>
                                <w:sz w:val="20"/>
                                <w:szCs w:val="20"/>
                              </w:rPr>
                              <w:t>0</w:t>
                            </w:r>
                          </w:p>
                          <w:p w:rsidR="00DB4962" w:rsidRDefault="00DB4962">
                            <w:pPr>
                              <w:spacing w:line="360" w:lineRule="exact"/>
                              <w:rPr>
                                <w:sz w:val="20"/>
                                <w:szCs w:val="20"/>
                              </w:rPr>
                            </w:pPr>
                          </w:p>
                        </w:txbxContent>
                      </v:textbox>
                    </v:shape>
                  </v:group>
                  <v:shape id="_x0000_s1283" type="#_x0000_t202" style="position:absolute;left:2241;top:4478;width:4140;height:360" filled="f" stroked="f">
                    <v:textbox style="mso-next-textbox:#_x0000_s1283">
                      <w:txbxContent>
                        <w:p w:rsidR="00DB4962" w:rsidRDefault="00DB4962">
                          <w:r>
                            <w:t xml:space="preserve">      1-99          2-99            3-99 квартал</w:t>
                          </w:r>
                        </w:p>
                      </w:txbxContent>
                    </v:textbox>
                  </v:shape>
                </v:group>
              </v:group>
              <v:group id="_x0000_s1284" style="position:absolute;left:7821;top:2318;width:3420;height:1620" coordorigin="7821,2318" coordsize="3420,1620">
                <v:line id="_x0000_s1285" style="position:absolute;flip:y" from="7821,3758" to="9081,3938"/>
                <v:line id="_x0000_s1286" style="position:absolute;flip:y" from="9081,2318" to="11241,3758"/>
              </v:group>
              <v:line id="_x0000_s1287" style="position:absolute;flip:y" from="8361,1418" to="11241,4118">
                <v:stroke dashstyle="dash"/>
              </v:line>
              <v:group id="_x0000_s1288" style="position:absolute;left:7821;top:1418;width:2520;height:1980" coordorigin="7821,1418" coordsize="2520,1980">
                <v:line id="_x0000_s1289" style="position:absolute;flip:y" from="7821,3038" to="9081,3398" strokeweight="1.5pt"/>
                <v:line id="_x0000_s1290" style="position:absolute;flip:y" from="9081,1418" to="10341,3038" strokeweight="1.5pt"/>
              </v:group>
            </v:group>
            <v:shape id="_x0000_s1291" type="#_x0000_t202" style="position:absolute;left:7281;top:1418;width:1980;height:540" filled="f" stroked="f">
              <v:textbox style="mso-next-textbox:#_x0000_s1291">
                <w:txbxContent>
                  <w:p w:rsidR="00DB4962" w:rsidRDefault="00DB4962">
                    <w:r>
                      <w:t>Объем         б)</w:t>
                    </w:r>
                  </w:p>
                </w:txbxContent>
              </v:textbox>
            </v:shape>
          </v:group>
        </w:pict>
      </w: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F44343">
      <w:pPr>
        <w:rPr>
          <w:sz w:val="28"/>
          <w:szCs w:val="28"/>
        </w:rPr>
      </w:pPr>
      <w:r>
        <w:rPr>
          <w:noProof/>
        </w:rPr>
        <w:lastRenderedPageBreak/>
        <w:pict>
          <v:group id="_x0000_s1292" style="position:absolute;margin-left:-9pt;margin-top:0;width:243pt;height:180pt;z-index:251658240" coordorigin="1521,5198" coordsize="4860,3600">
            <v:group id="_x0000_s1293" style="position:absolute;left:1521;top:5198;width:4860;height:3600" coordorigin="1521,5198" coordsize="4860,3600">
              <v:group id="_x0000_s1294" style="position:absolute;left:1521;top:5198;width:4860;height:3600" coordorigin="1521,1238" coordsize="4860,3600">
                <v:shape id="_x0000_s1295" type="#_x0000_t202" style="position:absolute;left:1521;top:1238;width:4860;height:3600">
                  <v:textbox style="mso-next-textbox:#_x0000_s1295">
                    <w:txbxContent>
                      <w:p w:rsidR="00DB4962" w:rsidRDefault="00DB4962"/>
                    </w:txbxContent>
                  </v:textbox>
                </v:shape>
                <v:group id="_x0000_s1296" style="position:absolute;left:1599;top:1238;width:4782;height:3600" coordorigin="1599,1238" coordsize="4782,3600">
                  <v:group id="_x0000_s1297" style="position:absolute;left:1599;top:1238;width:4602;height:3467" coordorigin="1599,1238" coordsize="4602,3467">
                    <v:group id="_x0000_s1298" style="position:absolute;left:1881;top:1238;width:4320;height:3420" coordorigin="1881,1238" coordsize="4320,3420">
                      <v:group id="_x0000_s1299" style="position:absolute;left:1881;top:1238;width:4320;height:3420" coordorigin="1881,1238" coordsize="4320,3420">
                        <v:line id="_x0000_s1300" style="position:absolute;flip:y" from="2058,1238" to="2061,4658">
                          <v:stroke endarrow="classic" endarrowwidth="narrow" endarrowlength="long"/>
                        </v:line>
                        <v:line id="_x0000_s1301" style="position:absolute" from="1881,4478" to="6201,4478">
                          <v:stroke endarrow="classic" endarrowwidth="narrow" endarrowlength="long"/>
                        </v:line>
                        <v:group id="_x0000_s1302" style="position:absolute;left:1985;top:1958;width:180;height:2160" coordorigin="2061,1958" coordsize="180,2160">
                          <v:line id="_x0000_s1303" style="position:absolute" from="2061,4118" to="2241,4118"/>
                          <v:line id="_x0000_s1304" style="position:absolute" from="2061,3758" to="2241,3758"/>
                          <v:line id="_x0000_s1305" style="position:absolute" from="2061,3398" to="2241,3398"/>
                          <v:line id="_x0000_s1306" style="position:absolute" from="2061,3038" to="2241,3038"/>
                          <v:line id="_x0000_s1307" style="position:absolute" from="2061,2678" to="2241,2678"/>
                          <v:line id="_x0000_s1308" style="position:absolute" from="2061,2318" to="2241,2318"/>
                          <v:line id="_x0000_s1309" style="position:absolute" from="2061,1958" to="2241,1958"/>
                        </v:group>
                      </v:group>
                      <v:group id="_x0000_s1310" style="position:absolute;left:2961;top:4366;width:2160;height:180" coordorigin="2961,4478" coordsize="2160,180">
                        <v:line id="_x0000_s1311" style="position:absolute" from="2961,4478" to="2961,4658"/>
                        <v:line id="_x0000_s1312" style="position:absolute" from="4041,4478" to="4041,4658"/>
                        <v:line id="_x0000_s1313" style="position:absolute" from="5121,4478" to="5121,4658"/>
                      </v:group>
                    </v:group>
                    <v:shape id="_x0000_s1314" type="#_x0000_t202" style="position:absolute;left:1599;top:1645;width:540;height:3060" filled="f" stroked="f">
                      <v:textbox style="mso-next-textbox:#_x0000_s1314">
                        <w:txbxContent>
                          <w:p w:rsidR="00DB4962" w:rsidRDefault="00DB4962">
                            <w:pPr>
                              <w:spacing w:line="360" w:lineRule="exact"/>
                              <w:jc w:val="center"/>
                              <w:rPr>
                                <w:sz w:val="20"/>
                                <w:szCs w:val="20"/>
                              </w:rPr>
                            </w:pPr>
                            <w:r>
                              <w:rPr>
                                <w:sz w:val="20"/>
                                <w:szCs w:val="20"/>
                              </w:rPr>
                              <w:t>70</w:t>
                            </w:r>
                          </w:p>
                          <w:p w:rsidR="00DB4962" w:rsidRDefault="00DB4962">
                            <w:pPr>
                              <w:spacing w:line="360" w:lineRule="exact"/>
                              <w:jc w:val="center"/>
                              <w:rPr>
                                <w:sz w:val="20"/>
                                <w:szCs w:val="20"/>
                              </w:rPr>
                            </w:pPr>
                            <w:r>
                              <w:rPr>
                                <w:sz w:val="20"/>
                                <w:szCs w:val="20"/>
                              </w:rPr>
                              <w:t>60</w:t>
                            </w:r>
                          </w:p>
                          <w:p w:rsidR="00DB4962" w:rsidRDefault="00DB4962">
                            <w:pPr>
                              <w:spacing w:line="360" w:lineRule="exact"/>
                              <w:jc w:val="center"/>
                              <w:rPr>
                                <w:sz w:val="20"/>
                                <w:szCs w:val="20"/>
                              </w:rPr>
                            </w:pPr>
                            <w:r>
                              <w:rPr>
                                <w:sz w:val="20"/>
                                <w:szCs w:val="20"/>
                              </w:rPr>
                              <w:t>50</w:t>
                            </w:r>
                          </w:p>
                          <w:p w:rsidR="00DB4962" w:rsidRDefault="00DB4962">
                            <w:pPr>
                              <w:spacing w:line="360" w:lineRule="exact"/>
                              <w:jc w:val="center"/>
                              <w:rPr>
                                <w:sz w:val="20"/>
                                <w:szCs w:val="20"/>
                              </w:rPr>
                            </w:pPr>
                            <w:r>
                              <w:rPr>
                                <w:sz w:val="20"/>
                                <w:szCs w:val="20"/>
                              </w:rPr>
                              <w:t>40</w:t>
                            </w:r>
                          </w:p>
                          <w:p w:rsidR="00DB4962" w:rsidRDefault="00DB4962">
                            <w:pPr>
                              <w:spacing w:line="360" w:lineRule="exact"/>
                              <w:jc w:val="center"/>
                              <w:rPr>
                                <w:sz w:val="20"/>
                                <w:szCs w:val="20"/>
                              </w:rPr>
                            </w:pPr>
                            <w:r>
                              <w:rPr>
                                <w:sz w:val="20"/>
                                <w:szCs w:val="20"/>
                              </w:rPr>
                              <w:t>30</w:t>
                            </w:r>
                          </w:p>
                          <w:p w:rsidR="00DB4962" w:rsidRDefault="00DB4962">
                            <w:pPr>
                              <w:spacing w:line="360" w:lineRule="exact"/>
                              <w:jc w:val="center"/>
                              <w:rPr>
                                <w:sz w:val="20"/>
                                <w:szCs w:val="20"/>
                              </w:rPr>
                            </w:pPr>
                            <w:r>
                              <w:rPr>
                                <w:sz w:val="20"/>
                                <w:szCs w:val="20"/>
                              </w:rPr>
                              <w:t>20</w:t>
                            </w:r>
                          </w:p>
                          <w:p w:rsidR="00DB4962" w:rsidRDefault="00DB4962">
                            <w:pPr>
                              <w:spacing w:line="360" w:lineRule="exact"/>
                              <w:jc w:val="center"/>
                              <w:rPr>
                                <w:sz w:val="20"/>
                                <w:szCs w:val="20"/>
                              </w:rPr>
                            </w:pPr>
                            <w:r>
                              <w:rPr>
                                <w:sz w:val="20"/>
                                <w:szCs w:val="20"/>
                              </w:rPr>
                              <w:t>10</w:t>
                            </w:r>
                          </w:p>
                          <w:p w:rsidR="00DB4962" w:rsidRDefault="00DB4962">
                            <w:pPr>
                              <w:spacing w:line="360" w:lineRule="exact"/>
                              <w:jc w:val="center"/>
                              <w:rPr>
                                <w:sz w:val="20"/>
                                <w:szCs w:val="20"/>
                              </w:rPr>
                            </w:pPr>
                            <w:r>
                              <w:rPr>
                                <w:sz w:val="20"/>
                                <w:szCs w:val="20"/>
                              </w:rPr>
                              <w:t>0</w:t>
                            </w:r>
                          </w:p>
                          <w:p w:rsidR="00DB4962" w:rsidRDefault="00DB4962">
                            <w:pPr>
                              <w:spacing w:line="360" w:lineRule="exact"/>
                              <w:rPr>
                                <w:sz w:val="20"/>
                                <w:szCs w:val="20"/>
                              </w:rPr>
                            </w:pPr>
                          </w:p>
                        </w:txbxContent>
                      </v:textbox>
                    </v:shape>
                  </v:group>
                  <v:shape id="_x0000_s1315" type="#_x0000_t202" style="position:absolute;left:2241;top:4478;width:4140;height:360" filled="f" stroked="f">
                    <v:textbox style="mso-next-textbox:#_x0000_s1315">
                      <w:txbxContent>
                        <w:p w:rsidR="00DB4962" w:rsidRDefault="00DB4962">
                          <w:r>
                            <w:t xml:space="preserve">      1-99          2-99            3-99 квартал</w:t>
                          </w:r>
                        </w:p>
                      </w:txbxContent>
                    </v:textbox>
                  </v:shape>
                </v:group>
              </v:group>
              <v:group id="_x0000_s1316" style="position:absolute;left:2601;top:6818;width:3600;height:1080" coordorigin="2601,6818" coordsize="3600,1080">
                <v:line id="_x0000_s1317" style="position:absolute;flip:y" from="2601,7538" to="4041,7898"/>
                <v:line id="_x0000_s1318" style="position:absolute;flip:y" from="4041,6818" to="6201,7538"/>
              </v:group>
              <v:group id="_x0000_s1319" style="position:absolute;left:3141;top:5378;width:2520;height:1980" coordorigin="3141,5378" coordsize="2520,1980">
                <v:line id="_x0000_s1320" style="position:absolute;flip:y" from="3141,6638" to="5121,7358">
                  <v:stroke dashstyle="dash"/>
                </v:line>
                <v:line id="_x0000_s1321" style="position:absolute;flip:y" from="5121,5378" to="5661,6638">
                  <v:stroke dashstyle="dash"/>
                </v:line>
              </v:group>
              <v:group id="_x0000_s1322" style="position:absolute;left:3141;top:5738;width:3060;height:2160" coordorigin="3141,5738" coordsize="3060,2160">
                <v:line id="_x0000_s1323" style="position:absolute" from="3141,7718" to="4581,7898" strokeweight="1.5pt"/>
                <v:line id="_x0000_s1324" style="position:absolute;flip:y" from="4581,5738" to="6201,7898" strokeweight="1.5pt"/>
              </v:group>
            </v:group>
            <v:shape id="_x0000_s1325" type="#_x0000_t202" style="position:absolute;left:2241;top:5378;width:1980;height:540" filled="f" stroked="f">
              <v:textbox style="mso-next-textbox:#_x0000_s1325">
                <w:txbxContent>
                  <w:p w:rsidR="00DB4962" w:rsidRDefault="00DB4962">
                    <w:r>
                      <w:t>Объем         в)</w:t>
                    </w:r>
                  </w:p>
                </w:txbxContent>
              </v:textbox>
            </v:shape>
          </v:group>
        </w:pict>
      </w:r>
      <w:r>
        <w:rPr>
          <w:noProof/>
        </w:rPr>
        <w:pict>
          <v:group id="_x0000_s1326" style="position:absolute;margin-left:243pt;margin-top:0;width:243pt;height:180pt;z-index:251657216" coordorigin="6561,5198" coordsize="4860,3600">
            <v:group id="_x0000_s1327" style="position:absolute;left:6561;top:5198;width:4860;height:3600" coordorigin="6561,5198" coordsize="4860,3600">
              <v:group id="_x0000_s1328" style="position:absolute;left:6561;top:5198;width:4860;height:3600" coordorigin="1521,1238" coordsize="4860,3600">
                <v:shape id="_x0000_s1329" type="#_x0000_t202" style="position:absolute;left:1521;top:1238;width:4860;height:3600">
                  <v:textbox style="mso-next-textbox:#_x0000_s1329">
                    <w:txbxContent>
                      <w:p w:rsidR="00DB4962" w:rsidRDefault="00DB4962"/>
                    </w:txbxContent>
                  </v:textbox>
                </v:shape>
                <v:group id="_x0000_s1330" style="position:absolute;left:1599;top:1238;width:4782;height:3600" coordorigin="1599,1238" coordsize="4782,3600">
                  <v:group id="_x0000_s1331" style="position:absolute;left:1599;top:1238;width:4602;height:3467" coordorigin="1599,1238" coordsize="4602,3467">
                    <v:group id="_x0000_s1332" style="position:absolute;left:1881;top:1238;width:4320;height:3420" coordorigin="1881,1238" coordsize="4320,3420">
                      <v:group id="_x0000_s1333" style="position:absolute;left:1881;top:1238;width:4320;height:3420" coordorigin="1881,1238" coordsize="4320,3420">
                        <v:line id="_x0000_s1334" style="position:absolute;flip:y" from="2058,1238" to="2061,4658">
                          <v:stroke endarrow="classic" endarrowwidth="narrow" endarrowlength="long"/>
                        </v:line>
                        <v:line id="_x0000_s1335" style="position:absolute" from="1881,4478" to="6201,4478">
                          <v:stroke endarrow="classic" endarrowwidth="narrow" endarrowlength="long"/>
                        </v:line>
                        <v:group id="_x0000_s1336" style="position:absolute;left:1985;top:1958;width:180;height:2160" coordorigin="2061,1958" coordsize="180,2160">
                          <v:line id="_x0000_s1337" style="position:absolute" from="2061,4118" to="2241,4118"/>
                          <v:line id="_x0000_s1338" style="position:absolute" from="2061,3758" to="2241,3758"/>
                          <v:line id="_x0000_s1339" style="position:absolute" from="2061,3398" to="2241,3398"/>
                          <v:line id="_x0000_s1340" style="position:absolute" from="2061,3038" to="2241,3038"/>
                          <v:line id="_x0000_s1341" style="position:absolute" from="2061,2678" to="2241,2678"/>
                          <v:line id="_x0000_s1342" style="position:absolute" from="2061,2318" to="2241,2318"/>
                          <v:line id="_x0000_s1343" style="position:absolute" from="2061,1958" to="2241,1958"/>
                        </v:group>
                      </v:group>
                      <v:group id="_x0000_s1344" style="position:absolute;left:2961;top:4366;width:2160;height:180" coordorigin="2961,4478" coordsize="2160,180">
                        <v:line id="_x0000_s1345" style="position:absolute" from="2961,4478" to="2961,4658"/>
                        <v:line id="_x0000_s1346" style="position:absolute" from="4041,4478" to="4041,4658"/>
                        <v:line id="_x0000_s1347" style="position:absolute" from="5121,4478" to="5121,4658"/>
                      </v:group>
                    </v:group>
                    <v:shape id="_x0000_s1348" type="#_x0000_t202" style="position:absolute;left:1599;top:1645;width:540;height:3060" filled="f" stroked="f">
                      <v:textbox style="mso-next-textbox:#_x0000_s1348">
                        <w:txbxContent>
                          <w:p w:rsidR="00DB4962" w:rsidRDefault="00DB4962">
                            <w:pPr>
                              <w:spacing w:line="360" w:lineRule="exact"/>
                              <w:jc w:val="center"/>
                              <w:rPr>
                                <w:sz w:val="20"/>
                                <w:szCs w:val="20"/>
                              </w:rPr>
                            </w:pPr>
                            <w:r>
                              <w:rPr>
                                <w:sz w:val="20"/>
                                <w:szCs w:val="20"/>
                              </w:rPr>
                              <w:t>70</w:t>
                            </w:r>
                          </w:p>
                          <w:p w:rsidR="00DB4962" w:rsidRDefault="00DB4962">
                            <w:pPr>
                              <w:spacing w:line="360" w:lineRule="exact"/>
                              <w:jc w:val="center"/>
                              <w:rPr>
                                <w:sz w:val="20"/>
                                <w:szCs w:val="20"/>
                              </w:rPr>
                            </w:pPr>
                            <w:r>
                              <w:rPr>
                                <w:sz w:val="20"/>
                                <w:szCs w:val="20"/>
                              </w:rPr>
                              <w:t>60</w:t>
                            </w:r>
                          </w:p>
                          <w:p w:rsidR="00DB4962" w:rsidRDefault="00DB4962">
                            <w:pPr>
                              <w:spacing w:line="360" w:lineRule="exact"/>
                              <w:jc w:val="center"/>
                              <w:rPr>
                                <w:sz w:val="20"/>
                                <w:szCs w:val="20"/>
                              </w:rPr>
                            </w:pPr>
                            <w:r>
                              <w:rPr>
                                <w:sz w:val="20"/>
                                <w:szCs w:val="20"/>
                              </w:rPr>
                              <w:t>50</w:t>
                            </w:r>
                          </w:p>
                          <w:p w:rsidR="00DB4962" w:rsidRDefault="00DB4962">
                            <w:pPr>
                              <w:spacing w:line="360" w:lineRule="exact"/>
                              <w:jc w:val="center"/>
                              <w:rPr>
                                <w:sz w:val="20"/>
                                <w:szCs w:val="20"/>
                              </w:rPr>
                            </w:pPr>
                            <w:r>
                              <w:rPr>
                                <w:sz w:val="20"/>
                                <w:szCs w:val="20"/>
                              </w:rPr>
                              <w:t>40</w:t>
                            </w:r>
                          </w:p>
                          <w:p w:rsidR="00DB4962" w:rsidRDefault="00DB4962">
                            <w:pPr>
                              <w:spacing w:line="360" w:lineRule="exact"/>
                              <w:jc w:val="center"/>
                              <w:rPr>
                                <w:sz w:val="20"/>
                                <w:szCs w:val="20"/>
                              </w:rPr>
                            </w:pPr>
                            <w:r>
                              <w:rPr>
                                <w:sz w:val="20"/>
                                <w:szCs w:val="20"/>
                              </w:rPr>
                              <w:t>30</w:t>
                            </w:r>
                          </w:p>
                          <w:p w:rsidR="00DB4962" w:rsidRDefault="00DB4962">
                            <w:pPr>
                              <w:spacing w:line="360" w:lineRule="exact"/>
                              <w:jc w:val="center"/>
                              <w:rPr>
                                <w:sz w:val="20"/>
                                <w:szCs w:val="20"/>
                              </w:rPr>
                            </w:pPr>
                            <w:r>
                              <w:rPr>
                                <w:sz w:val="20"/>
                                <w:szCs w:val="20"/>
                              </w:rPr>
                              <w:t>20</w:t>
                            </w:r>
                          </w:p>
                          <w:p w:rsidR="00DB4962" w:rsidRDefault="00DB4962">
                            <w:pPr>
                              <w:spacing w:line="360" w:lineRule="exact"/>
                              <w:jc w:val="center"/>
                              <w:rPr>
                                <w:sz w:val="20"/>
                                <w:szCs w:val="20"/>
                              </w:rPr>
                            </w:pPr>
                            <w:r>
                              <w:rPr>
                                <w:sz w:val="20"/>
                                <w:szCs w:val="20"/>
                              </w:rPr>
                              <w:t>10</w:t>
                            </w:r>
                          </w:p>
                          <w:p w:rsidR="00DB4962" w:rsidRDefault="00DB4962">
                            <w:pPr>
                              <w:spacing w:line="360" w:lineRule="exact"/>
                              <w:jc w:val="center"/>
                              <w:rPr>
                                <w:sz w:val="20"/>
                                <w:szCs w:val="20"/>
                              </w:rPr>
                            </w:pPr>
                            <w:r>
                              <w:rPr>
                                <w:sz w:val="20"/>
                                <w:szCs w:val="20"/>
                              </w:rPr>
                              <w:t>0</w:t>
                            </w:r>
                          </w:p>
                          <w:p w:rsidR="00DB4962" w:rsidRDefault="00DB4962">
                            <w:pPr>
                              <w:spacing w:line="360" w:lineRule="exact"/>
                              <w:rPr>
                                <w:sz w:val="20"/>
                                <w:szCs w:val="20"/>
                              </w:rPr>
                            </w:pPr>
                          </w:p>
                        </w:txbxContent>
                      </v:textbox>
                    </v:shape>
                  </v:group>
                  <v:shape id="_x0000_s1349" type="#_x0000_t202" style="position:absolute;left:2241;top:4478;width:4140;height:360" filled="f" stroked="f">
                    <v:textbox style="mso-next-textbox:#_x0000_s1349">
                      <w:txbxContent>
                        <w:p w:rsidR="00DB4962" w:rsidRDefault="00DB4962">
                          <w:r>
                            <w:t xml:space="preserve">      1-99          2-99            3-99 квартал</w:t>
                          </w:r>
                        </w:p>
                      </w:txbxContent>
                    </v:textbox>
                  </v:shape>
                </v:group>
              </v:group>
              <v:group id="_x0000_s1350" style="position:absolute;left:8361;top:5378;width:2520;height:2700" coordorigin="8361,5378" coordsize="2520,2700">
                <v:line id="_x0000_s1351" style="position:absolute;flip:y" from="8361,7538" to="9621,8078"/>
                <v:line id="_x0000_s1352" style="position:absolute;flip:y" from="9621,5378" to="10881,7538"/>
              </v:group>
              <v:group id="_x0000_s1353" style="position:absolute;left:8001;top:5378;width:2340;height:2880" coordorigin="8001,5378" coordsize="2340,2880">
                <v:line id="_x0000_s1354" style="position:absolute;flip:y" from="8001,7358" to="9441,8258">
                  <v:stroke dashstyle="dash"/>
                </v:line>
                <v:line id="_x0000_s1355" style="position:absolute;flip:y" from="9441,5378" to="10341,7358">
                  <v:stroke dashstyle="dash"/>
                </v:line>
              </v:group>
              <v:group id="_x0000_s1356" style="position:absolute;left:7641;top:5378;width:1980;height:2160" coordorigin="7641,5378" coordsize="1980,2160">
                <v:line id="_x0000_s1357" style="position:absolute;flip:y" from="7641,6818" to="9081,7538" strokeweight="1.5pt"/>
                <v:line id="_x0000_s1358" style="position:absolute;flip:y" from="9081,5378" to="9621,6818" strokeweight="1.5pt"/>
              </v:group>
            </v:group>
            <v:shape id="_x0000_s1359" type="#_x0000_t202" style="position:absolute;left:7281;top:5378;width:1980;height:540" filled="f" stroked="f">
              <v:textbox style="mso-next-textbox:#_x0000_s1359">
                <w:txbxContent>
                  <w:p w:rsidR="00DB4962" w:rsidRDefault="00DB4962">
                    <w:r>
                      <w:t>Объем         г)</w:t>
                    </w:r>
                  </w:p>
                </w:txbxContent>
              </v:textbox>
            </v:shape>
          </v:group>
        </w:pict>
      </w: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rPr>
          <w:sz w:val="28"/>
          <w:szCs w:val="28"/>
        </w:rPr>
      </w:pPr>
    </w:p>
    <w:p w:rsidR="00DB4962" w:rsidRDefault="00DB4962">
      <w:pPr>
        <w:pStyle w:val="1"/>
        <w:ind w:firstLine="0"/>
        <w:jc w:val="center"/>
        <w:rPr>
          <w:sz w:val="24"/>
          <w:szCs w:val="24"/>
        </w:rPr>
      </w:pPr>
      <w:r>
        <w:rPr>
          <w:sz w:val="24"/>
          <w:szCs w:val="24"/>
        </w:rPr>
        <w:t>Рис.          Изменение поставок кондитерских изделий</w:t>
      </w:r>
    </w:p>
    <w:p w:rsidR="00DB4962" w:rsidRDefault="00DB4962">
      <w:pPr>
        <w:jc w:val="center"/>
      </w:pPr>
      <w:r>
        <w:t xml:space="preserve">             ОАО "Акконд" по регионам за 1999 год.</w:t>
      </w:r>
    </w:p>
    <w:p w:rsidR="00DB4962" w:rsidRDefault="00F44343">
      <w:pPr>
        <w:jc w:val="both"/>
      </w:pPr>
      <w:r>
        <w:rPr>
          <w:noProof/>
        </w:rPr>
        <w:pict>
          <v:group id="_x0000_s1360" style="position:absolute;left:0;text-align:left;margin-left:171pt;margin-top:6.3pt;width:3in;height:63pt;z-index:251661312" coordorigin="5121,10238" coordsize="4320,1260">
            <v:shape id="_x0000_s1361" type="#_x0000_t202" style="position:absolute;left:5121;top:10238;width:4320;height:1260" stroked="f">
              <v:textbox>
                <w:txbxContent>
                  <w:p w:rsidR="00DB4962" w:rsidRDefault="00DB4962">
                    <w:pPr>
                      <w:spacing w:line="360" w:lineRule="auto"/>
                    </w:pPr>
                    <w:r>
                      <w:tab/>
                      <w:t xml:space="preserve">   - Татарстан  </w:t>
                    </w:r>
                  </w:p>
                  <w:p w:rsidR="00DB4962" w:rsidRDefault="00DB4962">
                    <w:pPr>
                      <w:spacing w:line="360" w:lineRule="auto"/>
                    </w:pPr>
                    <w:r>
                      <w:t xml:space="preserve">               - Марий Эл </w:t>
                    </w:r>
                  </w:p>
                  <w:p w:rsidR="00DB4962" w:rsidRDefault="00DB4962">
                    <w:pPr>
                      <w:spacing w:line="360" w:lineRule="auto"/>
                    </w:pPr>
                    <w:r>
                      <w:t xml:space="preserve">               - Кировская область</w:t>
                    </w:r>
                  </w:p>
                </w:txbxContent>
              </v:textbox>
            </v:shape>
            <v:line id="_x0000_s1362" style="position:absolute;mso-wrap-edited:f;mso-position-vertical-relative:line" from="5301,10470" to="6021,10470" wrapcoords="-900 0 -900 0 22050 0 22050 0 -900 0" strokeweight="1.5pt"/>
            <v:line id="_x0000_s1363" style="position:absolute;mso-position-vertical-relative:line" from="5301,10916" to="6021,10916"/>
            <v:line id="_x0000_s1364" style="position:absolute" from="5301,11318" to="6021,11318">
              <v:stroke dashstyle="dash"/>
            </v:line>
            <w10:anchorlock/>
          </v:group>
        </w:pict>
      </w:r>
    </w:p>
    <w:p w:rsidR="00DB4962" w:rsidRDefault="00DB4962">
      <w:pPr>
        <w:ind w:left="900"/>
      </w:pPr>
      <w:r>
        <w:t>а)  по карамели</w:t>
      </w:r>
    </w:p>
    <w:p w:rsidR="00DB4962" w:rsidRDefault="00DB4962">
      <w:pPr>
        <w:ind w:left="900"/>
      </w:pPr>
      <w:r>
        <w:t>б) по конфетам</w:t>
      </w:r>
    </w:p>
    <w:p w:rsidR="00DB4962" w:rsidRDefault="00DB4962">
      <w:pPr>
        <w:ind w:left="900"/>
      </w:pPr>
      <w:r>
        <w:t>в) по печенью</w:t>
      </w:r>
    </w:p>
    <w:p w:rsidR="00DB4962" w:rsidRDefault="00DB4962">
      <w:pPr>
        <w:ind w:left="900"/>
      </w:pPr>
      <w:r>
        <w:t>г) по крекеру</w:t>
      </w:r>
    </w:p>
    <w:p w:rsidR="00DB4962" w:rsidRDefault="00DB4962">
      <w:pPr>
        <w:spacing w:line="360" w:lineRule="auto"/>
        <w:ind w:firstLine="709"/>
        <w:jc w:val="both"/>
      </w:pPr>
    </w:p>
    <w:p w:rsidR="00DB4962" w:rsidRDefault="00DB4962">
      <w:pPr>
        <w:spacing w:line="360" w:lineRule="auto"/>
        <w:ind w:firstLine="709"/>
        <w:jc w:val="both"/>
      </w:pPr>
      <w:r>
        <w:t>В процессе маркетинговых исследований было определено, что наиболее устойчивым ежемесячным спросом пользуется продукция ОАО "Акконд" в следующих регионах:</w:t>
      </w:r>
    </w:p>
    <w:p w:rsidR="00DB4962" w:rsidRDefault="00DB4962">
      <w:pPr>
        <w:pStyle w:val="2"/>
        <w:rPr>
          <w:sz w:val="24"/>
          <w:szCs w:val="24"/>
        </w:rPr>
      </w:pPr>
      <w:r>
        <w:rPr>
          <w:sz w:val="24"/>
          <w:szCs w:val="24"/>
        </w:rPr>
        <w:t>Крекер</w:t>
      </w:r>
    </w:p>
    <w:p w:rsidR="00DB4962" w:rsidRDefault="00DB4962">
      <w:pPr>
        <w:numPr>
          <w:ilvl w:val="0"/>
          <w:numId w:val="9"/>
        </w:numPr>
        <w:spacing w:line="360" w:lineRule="auto"/>
        <w:jc w:val="both"/>
      </w:pPr>
      <w:r>
        <w:t>Кировская область – 36 тонн</w:t>
      </w:r>
    </w:p>
    <w:p w:rsidR="00DB4962" w:rsidRDefault="00DB4962">
      <w:pPr>
        <w:numPr>
          <w:ilvl w:val="0"/>
          <w:numId w:val="9"/>
        </w:numPr>
        <w:spacing w:line="360" w:lineRule="auto"/>
        <w:jc w:val="both"/>
      </w:pPr>
      <w:r>
        <w:t>Татарстан – 35,7 тонн</w:t>
      </w:r>
    </w:p>
    <w:p w:rsidR="00DB4962" w:rsidRDefault="00DB4962">
      <w:pPr>
        <w:numPr>
          <w:ilvl w:val="0"/>
          <w:numId w:val="9"/>
        </w:numPr>
        <w:spacing w:line="360" w:lineRule="auto"/>
        <w:jc w:val="both"/>
      </w:pPr>
      <w:r>
        <w:t>Республика Коми – 25 тонн</w:t>
      </w:r>
    </w:p>
    <w:p w:rsidR="00DB4962" w:rsidRDefault="00DB4962">
      <w:pPr>
        <w:pStyle w:val="3"/>
        <w:ind w:left="360"/>
        <w:rPr>
          <w:sz w:val="24"/>
          <w:szCs w:val="24"/>
        </w:rPr>
      </w:pPr>
      <w:r>
        <w:rPr>
          <w:sz w:val="24"/>
          <w:szCs w:val="24"/>
        </w:rPr>
        <w:t>Сахарное печенье</w:t>
      </w:r>
    </w:p>
    <w:p w:rsidR="00DB4962" w:rsidRDefault="00DB4962">
      <w:pPr>
        <w:numPr>
          <w:ilvl w:val="0"/>
          <w:numId w:val="10"/>
        </w:numPr>
        <w:spacing w:line="360" w:lineRule="auto"/>
        <w:jc w:val="both"/>
      </w:pPr>
      <w:r>
        <w:t>Кировская область – 60 тонн</w:t>
      </w:r>
    </w:p>
    <w:p w:rsidR="00DB4962" w:rsidRDefault="00DB4962">
      <w:pPr>
        <w:numPr>
          <w:ilvl w:val="0"/>
          <w:numId w:val="10"/>
        </w:numPr>
        <w:spacing w:line="360" w:lineRule="auto"/>
        <w:jc w:val="both"/>
      </w:pPr>
      <w:r>
        <w:t>Марий Эл – 28 тонн</w:t>
      </w:r>
    </w:p>
    <w:p w:rsidR="00DB4962" w:rsidRDefault="00DB4962">
      <w:pPr>
        <w:numPr>
          <w:ilvl w:val="0"/>
          <w:numId w:val="10"/>
        </w:numPr>
        <w:spacing w:line="360" w:lineRule="auto"/>
        <w:jc w:val="both"/>
      </w:pPr>
      <w:r>
        <w:t>Республика Коми – 12 тонн</w:t>
      </w:r>
    </w:p>
    <w:p w:rsidR="00DB4962" w:rsidRDefault="00DB4962">
      <w:pPr>
        <w:pStyle w:val="4"/>
        <w:rPr>
          <w:sz w:val="24"/>
          <w:szCs w:val="24"/>
        </w:rPr>
      </w:pPr>
      <w:r>
        <w:rPr>
          <w:sz w:val="24"/>
          <w:szCs w:val="24"/>
        </w:rPr>
        <w:t>Глазированные шоколадом</w:t>
      </w:r>
    </w:p>
    <w:p w:rsidR="00DB4962" w:rsidRDefault="00DB4962">
      <w:pPr>
        <w:numPr>
          <w:ilvl w:val="0"/>
          <w:numId w:val="11"/>
        </w:numPr>
        <w:spacing w:line="360" w:lineRule="auto"/>
        <w:jc w:val="both"/>
      </w:pPr>
      <w:r>
        <w:t>Татарстан – 43 тонны</w:t>
      </w:r>
    </w:p>
    <w:p w:rsidR="00DB4962" w:rsidRDefault="00DB4962">
      <w:pPr>
        <w:numPr>
          <w:ilvl w:val="0"/>
          <w:numId w:val="11"/>
        </w:numPr>
        <w:spacing w:line="360" w:lineRule="auto"/>
        <w:jc w:val="both"/>
      </w:pPr>
      <w:r>
        <w:t>Марий Эл – 28 тонн</w:t>
      </w:r>
    </w:p>
    <w:p w:rsidR="00DB4962" w:rsidRDefault="00DB4962">
      <w:pPr>
        <w:numPr>
          <w:ilvl w:val="0"/>
          <w:numId w:val="11"/>
        </w:numPr>
        <w:spacing w:line="360" w:lineRule="auto"/>
        <w:jc w:val="both"/>
      </w:pPr>
      <w:r>
        <w:t>Кировская область – 28,5 тонн</w:t>
      </w:r>
    </w:p>
    <w:p w:rsidR="00DB4962" w:rsidRDefault="00DB4962">
      <w:pPr>
        <w:pStyle w:val="5"/>
        <w:rPr>
          <w:sz w:val="24"/>
          <w:szCs w:val="24"/>
        </w:rPr>
      </w:pPr>
      <w:r>
        <w:rPr>
          <w:sz w:val="24"/>
          <w:szCs w:val="24"/>
        </w:rPr>
        <w:t>Неглазированные конфеты</w:t>
      </w:r>
    </w:p>
    <w:p w:rsidR="00DB4962" w:rsidRDefault="00DB4962">
      <w:pPr>
        <w:numPr>
          <w:ilvl w:val="0"/>
          <w:numId w:val="12"/>
        </w:numPr>
        <w:spacing w:line="360" w:lineRule="auto"/>
        <w:jc w:val="both"/>
      </w:pPr>
      <w:r>
        <w:t>Марий Эл – 27,3 тонны</w:t>
      </w:r>
    </w:p>
    <w:p w:rsidR="00DB4962" w:rsidRDefault="00DB4962">
      <w:pPr>
        <w:numPr>
          <w:ilvl w:val="0"/>
          <w:numId w:val="12"/>
        </w:numPr>
        <w:spacing w:line="360" w:lineRule="auto"/>
        <w:jc w:val="both"/>
      </w:pPr>
      <w:r>
        <w:t>Татарстан – 21,2 тонны</w:t>
      </w:r>
    </w:p>
    <w:p w:rsidR="00DB4962" w:rsidRDefault="00DB4962">
      <w:pPr>
        <w:numPr>
          <w:ilvl w:val="0"/>
          <w:numId w:val="12"/>
        </w:numPr>
        <w:spacing w:line="360" w:lineRule="auto"/>
        <w:jc w:val="both"/>
      </w:pPr>
      <w:r>
        <w:t>Кировская область – 12,6 тонны</w:t>
      </w:r>
    </w:p>
    <w:p w:rsidR="00DB4962" w:rsidRDefault="00DB4962">
      <w:pPr>
        <w:pStyle w:val="5"/>
        <w:rPr>
          <w:sz w:val="24"/>
          <w:szCs w:val="24"/>
        </w:rPr>
      </w:pPr>
      <w:r>
        <w:rPr>
          <w:sz w:val="24"/>
          <w:szCs w:val="24"/>
        </w:rPr>
        <w:lastRenderedPageBreak/>
        <w:t>Карамель</w:t>
      </w:r>
    </w:p>
    <w:p w:rsidR="00DB4962" w:rsidRDefault="00DB4962">
      <w:pPr>
        <w:numPr>
          <w:ilvl w:val="0"/>
          <w:numId w:val="13"/>
        </w:numPr>
        <w:spacing w:line="360" w:lineRule="auto"/>
        <w:jc w:val="both"/>
      </w:pPr>
      <w:r>
        <w:t>Марий Эл – 16 тонн</w:t>
      </w:r>
    </w:p>
    <w:p w:rsidR="00DB4962" w:rsidRDefault="00DB4962">
      <w:pPr>
        <w:numPr>
          <w:ilvl w:val="0"/>
          <w:numId w:val="13"/>
        </w:numPr>
        <w:spacing w:line="360" w:lineRule="auto"/>
        <w:jc w:val="both"/>
      </w:pPr>
      <w:r>
        <w:t>Татарстан – 157 тонны</w:t>
      </w:r>
    </w:p>
    <w:p w:rsidR="00DB4962" w:rsidRDefault="00DB4962">
      <w:pPr>
        <w:numPr>
          <w:ilvl w:val="0"/>
          <w:numId w:val="13"/>
        </w:numPr>
        <w:spacing w:line="360" w:lineRule="auto"/>
        <w:jc w:val="both"/>
      </w:pPr>
      <w:r>
        <w:t>Кировская область – 14 тонн</w:t>
      </w:r>
    </w:p>
    <w:p w:rsidR="00DB4962" w:rsidRDefault="00DB4962">
      <w:pPr>
        <w:spacing w:line="360" w:lineRule="auto"/>
        <w:jc w:val="both"/>
      </w:pPr>
    </w:p>
    <w:p w:rsidR="00DB4962" w:rsidRDefault="00DB4962">
      <w:pPr>
        <w:pStyle w:val="21"/>
        <w:spacing w:line="360" w:lineRule="auto"/>
        <w:ind w:firstLine="709"/>
        <w:jc w:val="both"/>
      </w:pPr>
      <w:r>
        <w:t>Ведь именно постоянные покупатели – это тот "спасательный круг", который не дает фирме погибнуть в современной экономической обстановке. Поэтому с регионами, постоянно берущими продукцию фабрики, целенаправленно ведется работа по изучению покупателя, в договорах с этими регионами действуют льготные скидки на большой объем поставок.</w:t>
      </w:r>
    </w:p>
    <w:p w:rsidR="00DB4962" w:rsidRDefault="00DB4962">
      <w:pPr>
        <w:spacing w:line="360" w:lineRule="auto"/>
        <w:ind w:firstLine="709"/>
        <w:jc w:val="both"/>
      </w:pPr>
      <w:r>
        <w:t>Отделом маркетинга ведется работа по выявлению новых покупателей и ежемесячно составляются отчеты.</w:t>
      </w:r>
    </w:p>
    <w:p w:rsidR="00DB4962" w:rsidRDefault="00DB4962">
      <w:pPr>
        <w:spacing w:line="360" w:lineRule="auto"/>
        <w:ind w:firstLine="709"/>
        <w:jc w:val="both"/>
      </w:pPr>
      <w:r>
        <w:t>За период с конца 1996 года по декабрь 1998 года фабрика "Акконд" приобрела новых покупателей в лице:</w:t>
      </w:r>
    </w:p>
    <w:p w:rsidR="00DB4962" w:rsidRDefault="00DB4962">
      <w:pPr>
        <w:numPr>
          <w:ilvl w:val="0"/>
          <w:numId w:val="14"/>
        </w:numPr>
        <w:spacing w:line="360" w:lineRule="auto"/>
        <w:jc w:val="both"/>
      </w:pPr>
      <w:r>
        <w:t>Воронежская область</w:t>
      </w:r>
    </w:p>
    <w:p w:rsidR="00DB4962" w:rsidRDefault="00DB4962">
      <w:pPr>
        <w:numPr>
          <w:ilvl w:val="0"/>
          <w:numId w:val="14"/>
        </w:numPr>
        <w:spacing w:line="360" w:lineRule="auto"/>
        <w:jc w:val="both"/>
      </w:pPr>
      <w:r>
        <w:t>Кабардино-Балкария</w:t>
      </w:r>
    </w:p>
    <w:p w:rsidR="00DB4962" w:rsidRDefault="00DB4962">
      <w:pPr>
        <w:numPr>
          <w:ilvl w:val="0"/>
          <w:numId w:val="14"/>
        </w:numPr>
        <w:spacing w:line="360" w:lineRule="auto"/>
        <w:jc w:val="both"/>
      </w:pPr>
      <w:r>
        <w:t>Мурманская область</w:t>
      </w:r>
    </w:p>
    <w:p w:rsidR="00DB4962" w:rsidRDefault="00DB4962">
      <w:pPr>
        <w:numPr>
          <w:ilvl w:val="0"/>
          <w:numId w:val="14"/>
        </w:numPr>
        <w:spacing w:line="360" w:lineRule="auto"/>
        <w:jc w:val="both"/>
      </w:pPr>
      <w:r>
        <w:t>Рязанская область</w:t>
      </w:r>
    </w:p>
    <w:p w:rsidR="00DB4962" w:rsidRDefault="00DB4962">
      <w:pPr>
        <w:numPr>
          <w:ilvl w:val="0"/>
          <w:numId w:val="14"/>
        </w:numPr>
        <w:spacing w:line="360" w:lineRule="auto"/>
        <w:jc w:val="both"/>
      </w:pPr>
      <w:r>
        <w:t>Саратовская область</w:t>
      </w:r>
    </w:p>
    <w:p w:rsidR="00DB4962" w:rsidRDefault="00DB4962">
      <w:pPr>
        <w:numPr>
          <w:ilvl w:val="0"/>
          <w:numId w:val="14"/>
        </w:numPr>
        <w:spacing w:line="360" w:lineRule="auto"/>
        <w:jc w:val="both"/>
      </w:pPr>
      <w:r>
        <w:t>Тверская область</w:t>
      </w:r>
    </w:p>
    <w:p w:rsidR="00DB4962" w:rsidRDefault="00DB4962">
      <w:pPr>
        <w:numPr>
          <w:ilvl w:val="0"/>
          <w:numId w:val="14"/>
        </w:numPr>
        <w:spacing w:line="360" w:lineRule="auto"/>
        <w:jc w:val="both"/>
      </w:pPr>
      <w:r>
        <w:t>Псковская область</w:t>
      </w:r>
    </w:p>
    <w:p w:rsidR="00DB4962" w:rsidRDefault="00DB4962">
      <w:pPr>
        <w:spacing w:line="360" w:lineRule="auto"/>
        <w:jc w:val="both"/>
      </w:pPr>
    </w:p>
    <w:p w:rsidR="00DB4962" w:rsidRDefault="00DB4962">
      <w:pPr>
        <w:pStyle w:val="21"/>
        <w:spacing w:line="360" w:lineRule="auto"/>
        <w:ind w:firstLine="709"/>
        <w:jc w:val="both"/>
      </w:pPr>
      <w:r>
        <w:t xml:space="preserve">Параллельно ведется работа с теми покупателями, которые раньше брали продукцию фабрики, но в последние месяцы от них заказы не поступали. Это Архангельская область, Белоруссия, Брянская область, Владимирская область, Калмыкия, Курская область, Карелия, пензенская область, Украина, Тульская область. </w:t>
      </w:r>
    </w:p>
    <w:p w:rsidR="00DB4962" w:rsidRDefault="00DB4962">
      <w:pPr>
        <w:spacing w:line="360" w:lineRule="auto"/>
        <w:ind w:firstLine="709"/>
        <w:jc w:val="both"/>
      </w:pPr>
      <w:r>
        <w:t>Причинами такого покупательского поведения оказалась неплатежеспособность магазинов или предпочтение другого товара конкурентных фабрик по более низким ценам. В результате фабрика потеряла клиентов, но это заставило вести работу по изучению и анализу ценовой и ассортиментной политики фабрик-конкурентов.</w:t>
      </w:r>
    </w:p>
    <w:p w:rsidR="00DB4962" w:rsidRDefault="00DB4962">
      <w:pPr>
        <w:spacing w:line="360" w:lineRule="auto"/>
        <w:ind w:firstLine="709"/>
        <w:jc w:val="both"/>
      </w:pPr>
      <w:r>
        <w:t>Ежемесячно составляются отчеты по ценам соседних фабрик, на основании которых варьируется ценовая политика ОАО "Акконд".</w:t>
      </w:r>
    </w:p>
    <w:p w:rsidR="00DB4962" w:rsidRDefault="00DB4962">
      <w:pPr>
        <w:spacing w:line="360" w:lineRule="auto"/>
        <w:ind w:firstLine="709"/>
        <w:jc w:val="both"/>
        <w:rPr>
          <w:lang w:val="en-US"/>
        </w:rPr>
      </w:pPr>
      <w:r>
        <w:t xml:space="preserve">Большое внимание служба маркетинга уделяет изучению рынка на месте, который позволяет получать и обрабатывать первичную информацию, а также учесть результаты </w:t>
      </w:r>
      <w:r>
        <w:lastRenderedPageBreak/>
        <w:t>исследования для разработки руководством фабрики тактики выступления на рынке. Проводятся дегустации с целью изучения покупательского спроса на несколько видов продукции и выявления предпочтения. В фирменных магазинах ОАО "Акконд" накрывают столы, разливают чай и предлагают попробовать разные сорта кондитерских изделий. При этом выдаются анкеты для заполнения.</w:t>
      </w:r>
    </w:p>
    <w:p w:rsidR="00DB4962" w:rsidRDefault="00DB4962">
      <w:pPr>
        <w:spacing w:line="360" w:lineRule="auto"/>
        <w:ind w:firstLine="709"/>
        <w:jc w:val="both"/>
      </w:pPr>
      <w:r>
        <w:t>Работниками отдела маркетинга проводится анализ анкет и выявляются причины негативного отношения к одному виду продукции и предпочтение другому. В результате обработки данных получена следующая информация.</w:t>
      </w:r>
    </w:p>
    <w:p w:rsidR="00DB4962" w:rsidRDefault="00DB4962">
      <w:pPr>
        <w:spacing w:line="360" w:lineRule="auto"/>
        <w:ind w:firstLine="709"/>
        <w:jc w:val="both"/>
      </w:pPr>
      <w:r>
        <w:t>Какой вид продукции ОАО "Акконд" вы чаще покупаете?</w:t>
      </w:r>
    </w:p>
    <w:p w:rsidR="00DB4962" w:rsidRDefault="00DB4962">
      <w:pPr>
        <w:numPr>
          <w:ilvl w:val="0"/>
          <w:numId w:val="7"/>
        </w:numPr>
        <w:spacing w:line="360" w:lineRule="auto"/>
        <w:jc w:val="both"/>
      </w:pPr>
      <w:r>
        <w:t>неглазированные конфеты – 8%;</w:t>
      </w:r>
    </w:p>
    <w:p w:rsidR="00DB4962" w:rsidRDefault="00DB4962">
      <w:pPr>
        <w:numPr>
          <w:ilvl w:val="0"/>
          <w:numId w:val="7"/>
        </w:numPr>
        <w:spacing w:line="360" w:lineRule="auto"/>
        <w:jc w:val="both"/>
      </w:pPr>
      <w:r>
        <w:t>шоколадные – 35%;</w:t>
      </w:r>
    </w:p>
    <w:p w:rsidR="00DB4962" w:rsidRDefault="00DB4962">
      <w:pPr>
        <w:numPr>
          <w:ilvl w:val="0"/>
          <w:numId w:val="7"/>
        </w:numPr>
        <w:spacing w:line="360" w:lineRule="auto"/>
        <w:jc w:val="both"/>
      </w:pPr>
      <w:r>
        <w:t>карамель – 19%;</w:t>
      </w:r>
    </w:p>
    <w:p w:rsidR="00DB4962" w:rsidRDefault="00DB4962">
      <w:pPr>
        <w:numPr>
          <w:ilvl w:val="0"/>
          <w:numId w:val="7"/>
        </w:numPr>
        <w:spacing w:line="360" w:lineRule="auto"/>
        <w:jc w:val="both"/>
      </w:pPr>
      <w:r>
        <w:t>печенье – 8%;</w:t>
      </w:r>
    </w:p>
    <w:p w:rsidR="00DB4962" w:rsidRDefault="00DB4962">
      <w:pPr>
        <w:numPr>
          <w:ilvl w:val="0"/>
          <w:numId w:val="7"/>
        </w:numPr>
        <w:spacing w:line="360" w:lineRule="auto"/>
        <w:jc w:val="both"/>
      </w:pPr>
      <w:r>
        <w:t>вафли - 7%;</w:t>
      </w:r>
    </w:p>
    <w:p w:rsidR="00DB4962" w:rsidRDefault="00DB4962">
      <w:pPr>
        <w:numPr>
          <w:ilvl w:val="0"/>
          <w:numId w:val="7"/>
        </w:numPr>
        <w:spacing w:line="360" w:lineRule="auto"/>
        <w:jc w:val="both"/>
      </w:pPr>
      <w:r>
        <w:t>крекер – 20%.</w:t>
      </w:r>
    </w:p>
    <w:p w:rsidR="00DB4962" w:rsidRDefault="00DB4962">
      <w:pPr>
        <w:spacing w:line="360" w:lineRule="auto"/>
        <w:jc w:val="both"/>
      </w:pPr>
      <w:r>
        <w:t>На вопрос: что вас не устраивает по конфетам в коробках? – оформление –36%.</w:t>
      </w:r>
    </w:p>
    <w:p w:rsidR="00DB4962" w:rsidRDefault="00DB4962">
      <w:pPr>
        <w:pStyle w:val="21"/>
        <w:spacing w:line="360" w:lineRule="auto"/>
        <w:ind w:firstLine="709"/>
        <w:jc w:val="both"/>
      </w:pPr>
      <w:r>
        <w:t>Почтовое обследование ведется путем рассылки прямых писем покупателям, давним деловым партнерам сообщают изменение в ассортименте и ценах, а вновь выявленным предлагается наша продукция.</w:t>
      </w:r>
    </w:p>
    <w:p w:rsidR="00DB4962" w:rsidRDefault="00DB4962">
      <w:pPr>
        <w:pStyle w:val="21"/>
        <w:spacing w:line="360" w:lineRule="auto"/>
        <w:ind w:firstLine="709"/>
        <w:jc w:val="both"/>
      </w:pPr>
      <w:r>
        <w:t>Сюда входят: сопроводительные письма, прайс-листы, проспекты и т.д.</w:t>
      </w:r>
    </w:p>
    <w:p w:rsidR="00DB4962" w:rsidRDefault="00DB4962">
      <w:pPr>
        <w:pStyle w:val="21"/>
        <w:spacing w:line="360" w:lineRule="auto"/>
        <w:ind w:firstLine="709"/>
        <w:jc w:val="both"/>
      </w:pPr>
      <w:r>
        <w:t>Обследование по телефону – тоже один из методов маркетинговых исследований, применяемых маркетинговой службой. Оно удобно для быстрых и дешевых опросов. Выясняются вопросы, связанные с отказом от продукции и делаются соответствующие выводы.</w:t>
      </w:r>
    </w:p>
    <w:p w:rsidR="00DB4962" w:rsidRDefault="00DB4962">
      <w:pPr>
        <w:pStyle w:val="21"/>
        <w:spacing w:line="360" w:lineRule="auto"/>
        <w:ind w:firstLine="709"/>
        <w:jc w:val="both"/>
      </w:pPr>
      <w:r>
        <w:t>Анализ маркетинга включает в себя рассмотрение таких вопросов как распределение товаров по фабрике, ведение работы с посредниками, городскими магазинами, открытие и анализ деятельности фирменных магазинов, разработка товаров, предоставление дополнительных услуг и исследование рынка.</w:t>
      </w:r>
    </w:p>
    <w:p w:rsidR="00DB4962" w:rsidRDefault="00DB4962">
      <w:pPr>
        <w:pStyle w:val="21"/>
        <w:spacing w:line="360" w:lineRule="auto"/>
        <w:ind w:firstLine="709"/>
        <w:jc w:val="both"/>
      </w:pPr>
    </w:p>
    <w:p w:rsidR="00DB4962" w:rsidRDefault="00DB4962">
      <w:pPr>
        <w:pStyle w:val="21"/>
        <w:spacing w:line="360" w:lineRule="auto"/>
        <w:rPr>
          <w:b/>
          <w:bCs/>
        </w:rPr>
      </w:pPr>
      <w:r>
        <w:rPr>
          <w:b/>
          <w:bCs/>
        </w:rPr>
        <w:t>Принцип, распределения товаров на кондитерской фабрике.</w:t>
      </w:r>
    </w:p>
    <w:p w:rsidR="00DB4962" w:rsidRDefault="00DB4962">
      <w:pPr>
        <w:spacing w:line="360" w:lineRule="auto"/>
        <w:ind w:firstLine="709"/>
        <w:jc w:val="both"/>
      </w:pPr>
      <w:r>
        <w:t xml:space="preserve">Фабрика работает в 3 смены. Данные о выработке 1, 2, 3 смены закладываются в компьютер. После работы каждой смены данные с компьютера попадают в отдел сбыта. Так как товар покупатели получают с 8 до 16 часов, то на 8 утра в компьютер занесены данные </w:t>
      </w:r>
      <w:r>
        <w:lastRenderedPageBreak/>
        <w:t>выработки 3 смены предыдущего дня + имеющиеся кондитерские изделия оставшиеся нереализованными на складах.</w:t>
      </w:r>
    </w:p>
    <w:p w:rsidR="00DB4962" w:rsidRDefault="00DB4962">
      <w:pPr>
        <w:spacing w:line="360" w:lineRule="auto"/>
        <w:ind w:firstLine="709"/>
        <w:jc w:val="both"/>
      </w:pPr>
      <w:r>
        <w:t>В первую очередь продукция "Акконда" отпускается покупателям, которые пользуются услугами ж/д транспорта (вагонами); далее отпускаются товары нашему региону (магазинам, фирмам); далее покупателям заключившим договора на поставку кондитерских изделий в этом квартале.</w:t>
      </w:r>
    </w:p>
    <w:p w:rsidR="00DB4962" w:rsidRDefault="00DB4962">
      <w:pPr>
        <w:spacing w:line="360" w:lineRule="auto"/>
        <w:ind w:firstLine="709"/>
        <w:jc w:val="both"/>
      </w:pPr>
      <w:r>
        <w:t>Во вторую очередь, выполняются заявки фирменных магазинов ОАО "Акконд".</w:t>
      </w:r>
    </w:p>
    <w:p w:rsidR="00DB4962" w:rsidRDefault="00DB4962">
      <w:pPr>
        <w:spacing w:line="360" w:lineRule="auto"/>
        <w:ind w:firstLine="709"/>
        <w:jc w:val="both"/>
      </w:pPr>
      <w:r>
        <w:t xml:space="preserve">В третью очередь товар реализуется покупателям, приехавшим на фабрику для получения кондитерских изделий в этот день. Обслуживание ведется за наличный расчет (на сумму не менее 5 тысяч рублей, безналичный расчет / только предоплата, по гарантийным письмам / с отсрочкой оплаты на 10 банковских дней). Вся работа по реализации кондитерских изделий полностью компьютеризирована. </w:t>
      </w:r>
    </w:p>
    <w:p w:rsidR="00DB4962" w:rsidRDefault="00DB4962">
      <w:pPr>
        <w:spacing w:line="360" w:lineRule="auto"/>
        <w:ind w:firstLine="709"/>
        <w:jc w:val="both"/>
      </w:pPr>
    </w:p>
    <w:p w:rsidR="00DB4962" w:rsidRDefault="00DB4962">
      <w:pPr>
        <w:spacing w:line="360" w:lineRule="auto"/>
        <w:jc w:val="center"/>
        <w:rPr>
          <w:b/>
          <w:bCs/>
        </w:rPr>
      </w:pPr>
      <w:r>
        <w:rPr>
          <w:b/>
          <w:bCs/>
        </w:rPr>
        <w:t>Ведение работы с городскими магазинами.</w:t>
      </w:r>
    </w:p>
    <w:p w:rsidR="00DB4962" w:rsidRDefault="00DB4962">
      <w:pPr>
        <w:spacing w:line="360" w:lineRule="auto"/>
        <w:ind w:firstLine="709"/>
        <w:jc w:val="both"/>
      </w:pPr>
      <w:r>
        <w:t>Магазины города Чебоксары заключают договора с фабрикой на поставку кондитерских изделий на год. Имея договора они получают товар на реализацию и в течении 10 банковских дней обязуются оплатить за полученную продукцию. Контроль за такими предприятиями ежедневный и по истечении срока платежа дается предупреждение о начислении пени в размере 0,1% от суммы платежа. До оплаты долга и начисленных пени продукция таким предприятиям не отпускается. Кроме этого ежегодно проводятся ярмарки для торговых предприятий, где проводятся дегустации, разрешаются обоюдные вопросы, споры и заключаются договора на поставку кондитерских изделий.</w:t>
      </w:r>
    </w:p>
    <w:p w:rsidR="00DB4962" w:rsidRDefault="00DB4962">
      <w:pPr>
        <w:spacing w:line="360" w:lineRule="auto"/>
        <w:ind w:firstLine="709"/>
        <w:jc w:val="both"/>
      </w:pPr>
    </w:p>
    <w:p w:rsidR="00DB4962" w:rsidRDefault="00DB4962">
      <w:pPr>
        <w:spacing w:line="360" w:lineRule="auto"/>
        <w:jc w:val="center"/>
        <w:rPr>
          <w:b/>
          <w:bCs/>
        </w:rPr>
      </w:pPr>
      <w:r>
        <w:rPr>
          <w:b/>
          <w:bCs/>
        </w:rPr>
        <w:t>Открытие и анализ работы фирменных магазинов.</w:t>
      </w:r>
    </w:p>
    <w:p w:rsidR="00DB4962" w:rsidRDefault="00DB4962">
      <w:pPr>
        <w:spacing w:line="360" w:lineRule="auto"/>
        <w:ind w:firstLine="709"/>
        <w:jc w:val="both"/>
      </w:pPr>
      <w:r>
        <w:t xml:space="preserve">ОАО "Акконд" имеет сеть фирменных магазинов в городе Чебоксары, Новочебоксарск и в некоторых районах Чувашии (Канаш, Цивильск, Шумерля). В городе Чебоксары ОАО "Акконд" открыл по одному магазину в каждом районе (в Ново-южном, Северо-западном, Ленинском, Калининском). В городе Новочебоксарск таких магазина два (в Юраково и в центре Новочебоксарска). Ежемесячно  проводятся не менее чем две выездные торговли в областях России. Таких как, Кировской области, Ульяновской, Нижегородской, Ижевской, марийской и др. Изучая спрос на продукцию и заключая договора, решается вопрос об открытии мелкооптового магазина там, где остается незаполненный рынок кондитерских изделий. Так открыт мелкооптовый магазин в городе Йошкар-Ола. На будущее планируется открытие фирменных магазинов в таких городах, как </w:t>
      </w:r>
      <w:r>
        <w:lastRenderedPageBreak/>
        <w:t xml:space="preserve">Ижевск, Киров. Ежемесячно ведется контроль и анализ работы фирменных магазинов. Каждый месяц и квартал делается анализ работы, выводится чистая прибыль и другие показатели. Во всех фирменных магазинах установлена единая торговая наценка – 20%. По итогам 1997 года торговля не была убыточна, но и большой прибыли не принесла. Но сеть фирменных магазинов необходима, так как через нее реализуется 10% кондитерских изделий изготовляемых ОАО "Акконд". В 1998-1999 году показатели работы магазинов улучшились, повысилась прибыль, что позволило увеличить заработную плату работникам магазинов. Также сеть фирменных магазинов помогает донести до покупателя весь ассортимент изделий, изучить спрос, узнать замечания и претензии покупателей. Это в свою очередь помогает в работе фабрики по ассортименту и качеству выпускаемых изделий. Но, если все таки магазин приносит убытки в течении 6 месяцев, то выясняется причина этого (не то место расположения, дорогая аренда, маленький товарооборот). И вскоре этот магазин закрывают. Так случилось с фирменным магазином в городе Канаше. Там находилось два фирменных магазина. Один был убыточен (его закрыли через 4 месяца). Второй приносил прибыль из-за удачного месторасположения. В настоящее время в городе Канаш остался один фирменный магазин, но прорабатывается вопрос об открытии нового магазина на автовокзале. </w:t>
      </w:r>
    </w:p>
    <w:p w:rsidR="00DB4962" w:rsidRDefault="00DB4962">
      <w:pPr>
        <w:spacing w:line="360" w:lineRule="auto"/>
        <w:ind w:firstLine="709"/>
        <w:jc w:val="both"/>
      </w:pPr>
    </w:p>
    <w:p w:rsidR="00DB4962" w:rsidRDefault="00DB4962">
      <w:pPr>
        <w:spacing w:line="360" w:lineRule="auto"/>
        <w:jc w:val="center"/>
        <w:rPr>
          <w:b/>
          <w:bCs/>
        </w:rPr>
      </w:pPr>
      <w:r>
        <w:rPr>
          <w:b/>
          <w:bCs/>
        </w:rPr>
        <w:t>Дополнительные услуги.</w:t>
      </w:r>
    </w:p>
    <w:p w:rsidR="00DB4962" w:rsidRDefault="00DB4962">
      <w:pPr>
        <w:pStyle w:val="21"/>
        <w:spacing w:line="360" w:lineRule="auto"/>
        <w:ind w:firstLine="709"/>
        <w:jc w:val="both"/>
      </w:pPr>
      <w:r>
        <w:t xml:space="preserve">Практически всегда ведется продажа населению через сеть фирменных магазинов сырья, имеющегося в наличии на фабрике (сахар, соль, очищенный фундук, очищенный арахис, сахарная пудра, мак, ванилин и т.д.). </w:t>
      </w:r>
    </w:p>
    <w:p w:rsidR="00DB4962" w:rsidRDefault="00DB4962">
      <w:pPr>
        <w:spacing w:line="360" w:lineRule="auto"/>
        <w:ind w:firstLine="709"/>
        <w:jc w:val="both"/>
      </w:pPr>
      <w:r>
        <w:t>Предоставление автотранспорта для перевозок получаемой на фабрике продукции как по республике, так и по другим регионам.</w:t>
      </w:r>
    </w:p>
    <w:p w:rsidR="00DB4962" w:rsidRDefault="00DB4962">
      <w:pPr>
        <w:spacing w:line="360" w:lineRule="auto"/>
        <w:ind w:firstLine="709"/>
        <w:jc w:val="both"/>
      </w:pPr>
      <w:r>
        <w:t>Ведется выездная торговля на городские мероприятия, где торговля ведется с торговой наценкой всего 5%.</w:t>
      </w:r>
    </w:p>
    <w:p w:rsidR="00DB4962" w:rsidRDefault="00DB4962">
      <w:pPr>
        <w:spacing w:line="360" w:lineRule="auto"/>
        <w:ind w:firstLine="709"/>
        <w:jc w:val="both"/>
      </w:pPr>
    </w:p>
    <w:p w:rsidR="00DB4962" w:rsidRDefault="00DB4962">
      <w:pPr>
        <w:spacing w:line="360" w:lineRule="auto"/>
        <w:jc w:val="center"/>
        <w:rPr>
          <w:b/>
          <w:bCs/>
        </w:rPr>
      </w:pPr>
      <w:r>
        <w:rPr>
          <w:b/>
          <w:bCs/>
        </w:rPr>
        <w:t>Работа с посредниками.</w:t>
      </w:r>
    </w:p>
    <w:p w:rsidR="00DB4962" w:rsidRDefault="00DB4962">
      <w:pPr>
        <w:spacing w:line="360" w:lineRule="auto"/>
        <w:ind w:firstLine="709"/>
        <w:jc w:val="both"/>
      </w:pPr>
      <w:r>
        <w:t>Эта работа ведется за наличный и безналичный расчет. для покупателей ранее перечисливших деньги на кондитерские изделия выше 20 тыс. рублей предоставляется скидка 3%.</w:t>
      </w:r>
    </w:p>
    <w:p w:rsidR="00DB4962" w:rsidRDefault="00DB4962">
      <w:pPr>
        <w:spacing w:line="360" w:lineRule="auto"/>
        <w:ind w:firstLine="709"/>
        <w:jc w:val="both"/>
      </w:pPr>
      <w:r>
        <w:t>Существует система скидок на реализацию кондитерских изделий по тоннажу за предыдущий месяц (накопительная):</w:t>
      </w:r>
    </w:p>
    <w:p w:rsidR="00DB4962" w:rsidRDefault="00DB4962">
      <w:pPr>
        <w:spacing w:line="360" w:lineRule="auto"/>
        <w:ind w:firstLine="709"/>
        <w:jc w:val="both"/>
      </w:pPr>
      <w:r>
        <w:t>от 10 до 20 тонн – 0,5%</w:t>
      </w:r>
    </w:p>
    <w:p w:rsidR="00DB4962" w:rsidRDefault="00DB4962">
      <w:pPr>
        <w:spacing w:line="360" w:lineRule="auto"/>
        <w:ind w:firstLine="709"/>
        <w:jc w:val="both"/>
      </w:pPr>
      <w:r>
        <w:lastRenderedPageBreak/>
        <w:t>от 20 до 40 тонн – 1%</w:t>
      </w:r>
    </w:p>
    <w:p w:rsidR="00DB4962" w:rsidRDefault="00DB4962">
      <w:pPr>
        <w:spacing w:line="360" w:lineRule="auto"/>
        <w:ind w:firstLine="709"/>
        <w:jc w:val="both"/>
      </w:pPr>
      <w:r>
        <w:t>от 40 до 60 тонн – 1,5%</w:t>
      </w:r>
    </w:p>
    <w:p w:rsidR="00DB4962" w:rsidRDefault="00DB4962">
      <w:pPr>
        <w:spacing w:line="360" w:lineRule="auto"/>
        <w:ind w:firstLine="709"/>
        <w:jc w:val="both"/>
      </w:pPr>
      <w:r>
        <w:t>от 60 до 150 тонн – 2%</w:t>
      </w:r>
    </w:p>
    <w:p w:rsidR="00DB4962" w:rsidRDefault="00DB4962">
      <w:pPr>
        <w:spacing w:line="360" w:lineRule="auto"/>
        <w:ind w:firstLine="709"/>
        <w:jc w:val="both"/>
      </w:pPr>
      <w:r>
        <w:t>от 150 тонн - …  - 5%</w:t>
      </w:r>
    </w:p>
    <w:p w:rsidR="00DB4962" w:rsidRDefault="00DB4962">
      <w:pPr>
        <w:spacing w:line="360" w:lineRule="auto"/>
        <w:ind w:firstLine="709"/>
        <w:jc w:val="both"/>
      </w:pPr>
    </w:p>
    <w:p w:rsidR="00DB4962" w:rsidRDefault="00DB4962">
      <w:pPr>
        <w:spacing w:line="360" w:lineRule="auto"/>
        <w:ind w:firstLine="709"/>
        <w:jc w:val="both"/>
      </w:pPr>
      <w:r>
        <w:t>В принципе установка цен для всех фирм и частных предпринимателей одинакова, не считая скидок, о которых написано выше. Хотелось бы, чтобы цены на кондитерские изделия не повышались каждые 2 месяца, но с другой стороны, это касается поставщиков сырья, которые постоянно поднимают расценки на необходимое для работы фабрики сырье. Не стоит забывать о довольно дорогой стоимости полиграфических услуг по производству этикета, что тоже влияет на ценообразование.</w:t>
      </w:r>
    </w:p>
    <w:p w:rsidR="00DB4962" w:rsidRDefault="00DB4962">
      <w:pPr>
        <w:spacing w:line="360" w:lineRule="auto"/>
        <w:ind w:firstLine="709"/>
        <w:jc w:val="both"/>
      </w:pPr>
    </w:p>
    <w:p w:rsidR="00DB4962" w:rsidRDefault="00DB4962">
      <w:pPr>
        <w:spacing w:line="360" w:lineRule="auto"/>
        <w:jc w:val="center"/>
        <w:rPr>
          <w:b/>
          <w:bCs/>
        </w:rPr>
      </w:pPr>
      <w:r>
        <w:rPr>
          <w:b/>
          <w:bCs/>
        </w:rPr>
        <w:t>Результаты сбытовой политики.</w:t>
      </w:r>
    </w:p>
    <w:p w:rsidR="00DB4962" w:rsidRDefault="00DB4962">
      <w:pPr>
        <w:spacing w:line="360" w:lineRule="auto"/>
        <w:ind w:firstLine="709"/>
        <w:jc w:val="both"/>
      </w:pPr>
      <w:r>
        <w:t>Все функции маркетинга нацелены, прежде всего, на эффективный сбыт создаваемых товаров. Следовательно, лица принимающие решение о покупке и влияющие на такое решение, должны быть информированы о потребности, которую удовлетворяет данный товар, а также о качестве такого удовлетворения, так как потенциальные покупатели нуждаются в информации о потребительских свойствах товара. Такую информацию можно передать посредством рекламы.</w:t>
      </w:r>
    </w:p>
    <w:p w:rsidR="00DB4962" w:rsidRDefault="00DB4962">
      <w:pPr>
        <w:spacing w:line="360" w:lineRule="auto"/>
        <w:ind w:firstLine="709"/>
        <w:jc w:val="both"/>
      </w:pPr>
      <w:r>
        <w:t>Основной задачей рекламы является довести рекламные сообщения до максимального числа покупателей при минимальных затратах. Из всего разнообразия средств рекламы выбрали следующее:</w:t>
      </w:r>
    </w:p>
    <w:p w:rsidR="00DB4962" w:rsidRDefault="00DB4962">
      <w:pPr>
        <w:numPr>
          <w:ilvl w:val="0"/>
          <w:numId w:val="7"/>
        </w:numPr>
        <w:spacing w:line="360" w:lineRule="auto"/>
        <w:jc w:val="both"/>
      </w:pPr>
      <w:r>
        <w:t>печатные средства распространения рекламы;</w:t>
      </w:r>
    </w:p>
    <w:p w:rsidR="00DB4962" w:rsidRDefault="00DB4962">
      <w:pPr>
        <w:numPr>
          <w:ilvl w:val="0"/>
          <w:numId w:val="7"/>
        </w:numPr>
        <w:spacing w:line="360" w:lineRule="auto"/>
        <w:jc w:val="both"/>
      </w:pPr>
      <w:r>
        <w:t>прямая почтовая реклама;</w:t>
      </w:r>
    </w:p>
    <w:p w:rsidR="00DB4962" w:rsidRDefault="00DB4962">
      <w:pPr>
        <w:numPr>
          <w:ilvl w:val="0"/>
          <w:numId w:val="7"/>
        </w:numPr>
        <w:spacing w:line="360" w:lineRule="auto"/>
        <w:jc w:val="both"/>
      </w:pPr>
      <w:r>
        <w:t>информационные письма, листовки;</w:t>
      </w:r>
    </w:p>
    <w:p w:rsidR="00DB4962" w:rsidRDefault="00DB4962">
      <w:pPr>
        <w:numPr>
          <w:ilvl w:val="0"/>
          <w:numId w:val="7"/>
        </w:numPr>
        <w:spacing w:line="360" w:lineRule="auto"/>
        <w:jc w:val="both"/>
      </w:pPr>
      <w:r>
        <w:t xml:space="preserve">реклама в прессе, раньше рекламные объявления печатали только в местных газетах: "Советская Чувашия", "Торговый вестник", "Экспресс-объявление", "Вестник недели", но с увеличением рынков сбыта увеличилось и количество изданий, печатающих объявления ОАО "Акконд" по другим регионам, это газеты: "Марпосадская правда", "Вятский край" (г.Киров), "Нижегородская правда", "Удмуртская правда" (г.Ижевск), "Молодежь Севера" (г.Сыктывкар), "Республика Татарстан" (г.Казань), "Звезда" (г.Пермь), "Оренбургская неделя" (г.Оренбург), "Тюменская правда", "Восточка" (г.Иркутск), "Омская правда", "Казанская </w:t>
      </w:r>
      <w:r>
        <w:lastRenderedPageBreak/>
        <w:t xml:space="preserve">неделя", "Труд" (г.Казань), "Из рук в руки" выходит в 19 городах. Журнал "По всей стране". </w:t>
      </w:r>
    </w:p>
    <w:p w:rsidR="00DB4962" w:rsidRDefault="00DB4962">
      <w:pPr>
        <w:numPr>
          <w:ilvl w:val="0"/>
          <w:numId w:val="7"/>
        </w:numPr>
        <w:spacing w:line="360" w:lineRule="auto"/>
        <w:jc w:val="both"/>
      </w:pPr>
      <w:r>
        <w:t xml:space="preserve">реклама средствами вещания. ОАО "Акконд" рекламирует продукцию по радио и телевидению; по радио – в передаче "местное время", "Радио-Микс" – 15 минут в неделю; по телевидению информацию можно увидеть по каналу "5+" в бегущей строке. У экранов телевизоров каждый вечер находится 5 млн. человек, принимающих решение о покупке. И кажется, что телевизионная реклама наиболее эффективный метод воздействия на потребителя с целью побуждения к покупке. </w:t>
      </w:r>
    </w:p>
    <w:p w:rsidR="00DB4962" w:rsidRDefault="00DB4962">
      <w:pPr>
        <w:numPr>
          <w:ilvl w:val="0"/>
          <w:numId w:val="7"/>
        </w:numPr>
        <w:spacing w:line="360" w:lineRule="auto"/>
        <w:jc w:val="both"/>
      </w:pPr>
      <w:r>
        <w:t xml:space="preserve">наружная реклама, по городу начали ездить автобусы с фирменной символикой ОАО "Акконд". </w:t>
      </w:r>
    </w:p>
    <w:p w:rsidR="00DB4962" w:rsidRDefault="00DB4962">
      <w:pPr>
        <w:spacing w:line="360" w:lineRule="auto"/>
        <w:ind w:firstLine="708"/>
        <w:jc w:val="both"/>
      </w:pPr>
      <w:r>
        <w:t xml:space="preserve">Отделом маркетинга широко применяется комплексное воздействие на покупателя – с помощью не только рекламы, но и других средств, что можно несколько вольно перевести как "Формирование спроса и стимулирование сбыта". В комплекс "ФОСТИС" входит реклама, продвижение товара, обеспечение связи с общественностью. Если ФОС имеет целью воздействие на неосведомленного о товаре человека, еще ничего не знающего о самом товаре и его потребительских свойствах, то реклама и иные методы ФОС решают информационную задачу. </w:t>
      </w:r>
    </w:p>
    <w:p w:rsidR="00DB4962" w:rsidRDefault="00DB4962">
      <w:pPr>
        <w:spacing w:line="360" w:lineRule="auto"/>
        <w:ind w:firstLine="708"/>
        <w:jc w:val="both"/>
      </w:pPr>
      <w:r>
        <w:t>Мероприятие СТИСО  соответствуют расширению продажи товаров, уже не считающихся новинками. О таком товаре у покупателя сложилось некоторое представление, благодаря, либо мероприятиям ФОС, либо собственному опыту использования (потребления). Задача СТИС – побудить к повторным покупкам, а также распространить среди новых покупателей, завоевывая все большую долю рынка.</w:t>
      </w:r>
    </w:p>
    <w:p w:rsidR="00DB4962" w:rsidRDefault="00DB4962">
      <w:pPr>
        <w:spacing w:line="360" w:lineRule="auto"/>
        <w:ind w:firstLine="708"/>
        <w:jc w:val="both"/>
      </w:pPr>
      <w:r>
        <w:t>На рис.      показаны отдельные методы стимулирования сбыта, применяемые ОАО "Акконд". В виде сувениров и поощрений выступают фирменные сувениры, заказанные в Москве, с фирменной аккондовской символикой (авторучки, блокноты, зажигалки).</w:t>
      </w:r>
    </w:p>
    <w:p w:rsidR="00DB4962" w:rsidRDefault="00DB4962">
      <w:pPr>
        <w:pStyle w:val="31"/>
      </w:pPr>
      <w:r>
        <w:t xml:space="preserve">Входящие в СТИС мероприятия "паблик рилейшинз". ПР ведутся преимущественно на коммерческой основе. Их главная цель преодолеть неприязнь к товару и фирме-производителю. Поэтому ПР можно определить и как искусство создания благоприятного климата по отношению к фирме-производителю у самой широкой публики. Здесь используются выставки всех видов, совещания, пресс-конференции, оптовые ярмарки, а также рассылка проспектов. В начале 1996 года был разработан красочный проспект, сразу же появилось множество отзывов от покупателей о том, что благодаря этому проспекту они </w:t>
      </w:r>
      <w:r>
        <w:lastRenderedPageBreak/>
        <w:t xml:space="preserve">по другому взглянули на продукцию ОАО "Акконд". В 1998 году этот проспект был пересмотрен и усовершенствован (см. прилож.     ). </w:t>
      </w:r>
    </w:p>
    <w:p w:rsidR="00DB4962" w:rsidRDefault="00F44343">
      <w:pPr>
        <w:spacing w:line="360" w:lineRule="auto"/>
        <w:jc w:val="both"/>
      </w:pPr>
      <w:r>
        <w:rPr>
          <w:noProof/>
        </w:rPr>
        <w:pict>
          <v:group id="_x0000_s1365" style="position:absolute;left:0;text-align:left;margin-left:-18pt;margin-top:3.6pt;width:477pt;height:297pt;z-index:251663360" coordorigin="1161,2084" coordsize="9540,5940">
            <v:group id="_x0000_s1366" style="position:absolute;left:3487;top:2084;width:7214;height:5228" coordorigin="3861,2394" coordsize="7200,5379">
              <v:group id="_x0000_s1367" style="position:absolute;left:3861;top:2394;width:5940;height:5379" coordorigin="3861,2394" coordsize="5940,5379">
                <v:shape id="_x0000_s1368" type="#_x0000_t202" style="position:absolute;left:3861;top:3114;width:5178;height:4659" stroked="f">
                  <v:textbox style="mso-next-textbox:#_x0000_s1368">
                    <w:txbxContent>
                      <w:p w:rsidR="00DB4962" w:rsidRDefault="00F44343">
                        <w:r>
                          <w:pict>
                            <v:shape id="_x0000_i1048" type="#_x0000_t75" style="width:243.75pt;height:225pt">
                              <v:imagedata r:id="rId23" o:title=""/>
                            </v:shape>
                          </w:pict>
                        </w:r>
                      </w:p>
                    </w:txbxContent>
                  </v:textbox>
                </v:shape>
                <v:shape id="_x0000_s1369" style="position:absolute;left:7281;top:2754;width:819;height:699;mso-position-horizontal:absolute;mso-position-vertical:absolute" coordsize="819,699" path="m,699l189,405,819,e" filled="f">
                  <v:path arrowok="t"/>
                </v:shape>
                <v:shape id="_x0000_s1370" type="#_x0000_t202" style="position:absolute;left:8001;top:2394;width:1800;height:540" filled="f" stroked="f">
                  <v:textbox style="mso-next-textbox:#_x0000_s1370">
                    <w:txbxContent>
                      <w:p w:rsidR="00DB4962" w:rsidRDefault="00DB4962">
                        <w:r>
                          <w:t>Прямая почта</w:t>
                        </w:r>
                      </w:p>
                    </w:txbxContent>
                  </v:textbox>
                </v:shape>
              </v:group>
              <v:line id="_x0000_s1371" style="position:absolute;flip:y" from="7641,3654" to="8901,4014"/>
              <v:shape id="_x0000_s1372" type="#_x0000_t202" style="position:absolute;left:8721;top:3294;width:2340;height:720" filled="f" stroked="f">
                <v:textbox style="mso-next-textbox:#_x0000_s1372">
                  <w:txbxContent>
                    <w:p w:rsidR="00DB4962" w:rsidRDefault="00DB4962">
                      <w:pPr>
                        <w:pStyle w:val="a3"/>
                        <w:spacing w:line="240" w:lineRule="auto"/>
                        <w:rPr>
                          <w:sz w:val="24"/>
                          <w:szCs w:val="24"/>
                        </w:rPr>
                      </w:pPr>
                      <w:r>
                        <w:rPr>
                          <w:sz w:val="24"/>
                          <w:szCs w:val="24"/>
                        </w:rPr>
                        <w:t>Торговые ярмарки и поставки</w:t>
                      </w:r>
                    </w:p>
                  </w:txbxContent>
                </v:textbox>
              </v:shape>
            </v:group>
            <v:shape id="_x0000_s1373" style="position:absolute;left:7455;top:5408;width:1443;height:350;mso-position-horizontal:absolute;mso-position-vertical:absolute" coordsize="1254,381" path="m,l579,381r675,e" filled="f">
              <v:path arrowok="t"/>
            </v:shape>
            <v:shape id="_x0000_s1374" type="#_x0000_t202" style="position:absolute;left:8898;top:5583;width:1262;height:525" filled="f" stroked="f">
              <v:textbox style="mso-next-textbox:#_x0000_s1374">
                <w:txbxContent>
                  <w:p w:rsidR="00DB4962" w:rsidRDefault="00DB4962">
                    <w:r>
                      <w:t>Реклама</w:t>
                    </w:r>
                  </w:p>
                </w:txbxContent>
              </v:textbox>
            </v:shape>
            <v:shape id="_x0000_s1375" style="position:absolute;left:3870;top:5933;width:879;height:762;mso-position-horizontal:absolute;mso-position-vertical:absolute" coordsize="879,762" path="m879,l327,322,,762e" filled="f">
              <v:path arrowok="t"/>
            </v:shape>
            <v:shape id="_x0000_s1376" type="#_x0000_t202" style="position:absolute;left:1341;top:6458;width:3420;height:826" filled="f" stroked="f">
              <v:textbox style="mso-next-textbox:#_x0000_s1376">
                <w:txbxContent>
                  <w:p w:rsidR="00DB4962" w:rsidRDefault="00DB4962">
                    <w:pPr>
                      <w:jc w:val="center"/>
                      <w:rPr>
                        <w:sz w:val="20"/>
                        <w:szCs w:val="20"/>
                      </w:rPr>
                    </w:pPr>
                    <w:r>
                      <w:t>Печатная продукция, аудио-визуальные средства</w:t>
                    </w:r>
                  </w:p>
                </w:txbxContent>
              </v:textbox>
            </v:shape>
            <v:shape id="_x0000_s1377" type="#_x0000_t202" style="position:absolute;left:1161;top:4972;width:2880;height:1080" filled="f" stroked="f">
              <v:textbox style="mso-next-textbox:#_x0000_s1377">
                <w:txbxContent>
                  <w:p w:rsidR="00DB4962" w:rsidRDefault="00DB4962">
                    <w:r>
                      <w:t>Демонстрационные стенды на месте продаж</w:t>
                    </w:r>
                  </w:p>
                </w:txbxContent>
              </v:textbox>
            </v:shape>
            <v:shape id="_x0000_s1378" style="position:absolute;left:3405;top:5152;width:636;height:171;mso-position-horizontal:absolute;mso-position-vertical:absolute" coordsize="636,171" path="m636,l390,6,,171e" filled="f">
              <v:path arrowok="t"/>
            </v:shape>
            <v:shape id="_x0000_s1379" style="position:absolute;left:3270;top:4385;width:951;height:225" coordsize="951,225" path="m951,219r-546,6l,e" filled="f">
              <v:path arrowok="t"/>
            </v:shape>
            <v:shape id="_x0000_s1380" type="#_x0000_t202" style="position:absolute;left:1701;top:3884;width:2160;height:900" filled="f" stroked="f">
              <v:textbox style="mso-next-textbox:#_x0000_s1380">
                <w:txbxContent>
                  <w:p w:rsidR="00DB4962" w:rsidRDefault="00DB4962">
                    <w:r>
                      <w:t>Деловые встречи, соглашения</w:t>
                    </w:r>
                  </w:p>
                </w:txbxContent>
              </v:textbox>
            </v:shape>
            <v:shape id="_x0000_s1381" style="position:absolute;left:3861;top:3344;width:720;height:540;mso-position-horizontal:absolute;mso-position-vertical:absolute" coordsize="720,540" path="m720,540l429,126,,e" filled="f">
              <v:path arrowok="t"/>
            </v:shape>
            <v:shape id="_x0000_s1382" type="#_x0000_t202" style="position:absolute;left:2241;top:2804;width:2520;height:720" filled="f" stroked="f">
              <v:textbox style="mso-next-textbox:#_x0000_s1382">
                <w:txbxContent>
                  <w:p w:rsidR="00DB4962" w:rsidRDefault="00DB4962">
                    <w:r>
                      <w:t>Премии, поощрения, сувениры</w:t>
                    </w:r>
                  </w:p>
                </w:txbxContent>
              </v:textbox>
            </v:shape>
            <v:shape id="_x0000_s1383" type="#_x0000_t202" style="position:absolute;left:2241;top:7484;width:7380;height:540" stroked="f">
              <v:textbox style="mso-next-textbox:#_x0000_s1383">
                <w:txbxContent>
                  <w:p w:rsidR="00DB4962" w:rsidRDefault="00DB4962">
                    <w:r>
                      <w:t>Рис.       Методы стимулирования продаж продукции ОАО "Акконд"</w:t>
                    </w:r>
                  </w:p>
                </w:txbxContent>
              </v:textbox>
            </v:shape>
          </v:group>
        </w:pict>
      </w:r>
    </w:p>
    <w:p w:rsidR="00DB4962" w:rsidRDefault="00DB4962">
      <w:pPr>
        <w:spacing w:line="360" w:lineRule="auto"/>
        <w:jc w:val="both"/>
      </w:pPr>
    </w:p>
    <w:p w:rsidR="00DB4962" w:rsidRDefault="00DB4962">
      <w:pPr>
        <w:spacing w:line="360" w:lineRule="auto"/>
        <w:jc w:val="both"/>
      </w:pPr>
    </w:p>
    <w:p w:rsidR="00DB4962" w:rsidRDefault="00DB4962">
      <w:pPr>
        <w:spacing w:line="360" w:lineRule="auto"/>
        <w:jc w:val="both"/>
      </w:pPr>
    </w:p>
    <w:p w:rsidR="00DB4962" w:rsidRDefault="00DB4962">
      <w:pPr>
        <w:spacing w:line="360" w:lineRule="auto"/>
        <w:jc w:val="both"/>
      </w:pPr>
    </w:p>
    <w:p w:rsidR="00DB4962" w:rsidRDefault="00DB4962">
      <w:pPr>
        <w:spacing w:line="360" w:lineRule="auto"/>
        <w:jc w:val="both"/>
      </w:pPr>
    </w:p>
    <w:p w:rsidR="00DB4962" w:rsidRDefault="00DB4962">
      <w:pPr>
        <w:spacing w:line="360" w:lineRule="auto"/>
        <w:jc w:val="both"/>
      </w:pPr>
    </w:p>
    <w:p w:rsidR="00DB4962" w:rsidRDefault="00DB4962">
      <w:pPr>
        <w:spacing w:line="360" w:lineRule="auto"/>
        <w:jc w:val="both"/>
      </w:pPr>
    </w:p>
    <w:p w:rsidR="00DB4962" w:rsidRDefault="00DB4962">
      <w:pPr>
        <w:spacing w:line="360" w:lineRule="auto"/>
        <w:jc w:val="both"/>
      </w:pPr>
    </w:p>
    <w:p w:rsidR="00DB4962" w:rsidRDefault="00DB4962">
      <w:pPr>
        <w:spacing w:line="360" w:lineRule="auto"/>
        <w:jc w:val="both"/>
      </w:pPr>
    </w:p>
    <w:p w:rsidR="00DB4962" w:rsidRDefault="00DB4962">
      <w:pPr>
        <w:spacing w:line="360" w:lineRule="auto"/>
        <w:jc w:val="both"/>
      </w:pPr>
    </w:p>
    <w:p w:rsidR="00DB4962" w:rsidRDefault="00DB4962">
      <w:pPr>
        <w:spacing w:line="360" w:lineRule="auto"/>
        <w:jc w:val="both"/>
      </w:pPr>
    </w:p>
    <w:p w:rsidR="00DB4962" w:rsidRDefault="00DB4962">
      <w:pPr>
        <w:spacing w:line="360" w:lineRule="auto"/>
        <w:jc w:val="both"/>
      </w:pPr>
    </w:p>
    <w:p w:rsidR="00DB4962" w:rsidRDefault="00DB4962">
      <w:pPr>
        <w:spacing w:line="360" w:lineRule="auto"/>
        <w:jc w:val="both"/>
      </w:pPr>
    </w:p>
    <w:p w:rsidR="00DB4962" w:rsidRDefault="00DB4962">
      <w:pPr>
        <w:pStyle w:val="31"/>
      </w:pPr>
    </w:p>
    <w:p w:rsidR="00DB4962" w:rsidRDefault="00DB4962">
      <w:pPr>
        <w:spacing w:line="360" w:lineRule="auto"/>
        <w:ind w:firstLine="708"/>
        <w:jc w:val="both"/>
      </w:pPr>
      <w:r>
        <w:t>Все это соответствует созданию определенного имиджа, что естественно отражается на коммерческих успехах предприятия.</w:t>
      </w:r>
    </w:p>
    <w:p w:rsidR="00DB4962" w:rsidRDefault="00DB4962">
      <w:pPr>
        <w:spacing w:line="360" w:lineRule="auto"/>
        <w:ind w:firstLine="708"/>
        <w:jc w:val="both"/>
      </w:pPr>
      <w:r>
        <w:t>С помощью ПР до сознания людей доносят мысль о том, что фирма имеет своей целью не только получение прибыли (прибыль – естественный результат деятельности каждого нормально работающего предприятия), а удовлетворение потребностей самых разнообразных людей, а не только покупателей.</w:t>
      </w:r>
    </w:p>
    <w:p w:rsidR="00DB4962" w:rsidRDefault="00DB4962">
      <w:pPr>
        <w:spacing w:line="360" w:lineRule="auto"/>
        <w:ind w:firstLine="708"/>
        <w:jc w:val="both"/>
      </w:pPr>
      <w:r>
        <w:t>На рис.      показаны методы при помощи которых ОАО "Акконд" проводит стимулирование потребителей. Придумали очень интересный вид премии, как метод стимулирования направленный на увеличение объема покупок потребителями – это телевизор для магазина, который регулярно и в больших количествах берет и реализует продукцию ОАО "Акконд". для стимулирования покупателей используют торговые скидки (от 0,5 до 2%), поощрения, лотереи и конкурсы, дающие шанс что-либо выиграть (например перед Новым годом в наборы новогодних подарков кладутся билеты на новогодние елки, проводимые в различных театрах г.Чебоксары), соответственно появляется заинтересованность у покупателя, а у производителя увеличение объема поставок.</w:t>
      </w:r>
    </w:p>
    <w:p w:rsidR="00DB4962" w:rsidRDefault="00DB4962">
      <w:pPr>
        <w:pStyle w:val="31"/>
      </w:pPr>
    </w:p>
    <w:p w:rsidR="00DB4962" w:rsidRDefault="00DB4962">
      <w:pPr>
        <w:pStyle w:val="31"/>
      </w:pPr>
    </w:p>
    <w:p w:rsidR="00DB4962" w:rsidRDefault="00F44343">
      <w:pPr>
        <w:pStyle w:val="31"/>
      </w:pPr>
      <w:r>
        <w:rPr>
          <w:noProof/>
        </w:rPr>
        <w:lastRenderedPageBreak/>
        <w:pict>
          <v:group id="_x0000_s1384" style="position:absolute;left:0;text-align:left;margin-left:36pt;margin-top:70.9pt;width:414pt;height:297pt;z-index:251664384;mso-position-vertical-relative:page" coordorigin="2421,9774" coordsize="8280,5940">
            <v:group id="_x0000_s1385" style="position:absolute;left:2421;top:9774;width:8280;height:5169" coordorigin="2421,10134" coordsize="8280,5169">
              <v:shape id="_x0000_s1386" type="#_x0000_t202" style="position:absolute;left:3861;top:10494;width:4998;height:4809" filled="f" stroked="f">
                <v:textbox style="mso-next-textbox:#_x0000_s1386">
                  <w:txbxContent>
                    <w:p w:rsidR="00DB4962" w:rsidRDefault="00F44343">
                      <w:r>
                        <w:pict>
                          <v:shape id="_x0000_i1050" type="#_x0000_t75" style="width:235.5pt;height:233.25pt">
                            <v:imagedata r:id="rId24" o:title=""/>
                          </v:shape>
                        </w:pict>
                      </w:r>
                    </w:p>
                  </w:txbxContent>
                </v:textbox>
              </v:shape>
              <v:group id="_x0000_s1387" style="position:absolute;left:2421;top:10134;width:8280;height:5040" coordorigin="2421,10134" coordsize="8280,5040">
                <v:shape id="_x0000_s1388" style="position:absolute;left:7101;top:10635;width:984;height:399;mso-position-horizontal:absolute;mso-position-vertical:absolute" coordsize="984,399" path="m,399l414,,984,e" filled="f">
                  <v:path arrowok="t"/>
                </v:shape>
                <v:shape id="_x0000_s1389" type="#_x0000_t202" style="position:absolute;left:8001;top:10314;width:2700;height:540" filled="f" stroked="f">
                  <v:textbox style="mso-next-textbox:#_x0000_s1389">
                    <w:txbxContent>
                      <w:p w:rsidR="00DB4962" w:rsidRDefault="00DB4962">
                        <w:r>
                          <w:t>Бесплатное испытание</w:t>
                        </w:r>
                      </w:p>
                    </w:txbxContent>
                  </v:textbox>
                </v:shape>
                <v:shape id="_x0000_s1390" style="position:absolute;left:8361;top:11985;width:774;height:669;mso-position-horizontal:absolute;mso-position-vertical:absolute" coordsize="774,669" path="m,669l384,,774,e" filled="f">
                  <v:path arrowok="t"/>
                </v:shape>
                <v:shape id="_x0000_s1391" type="#_x0000_t202" style="position:absolute;left:9081;top:11754;width:1440;height:540" filled="f" stroked="f">
                  <v:textbox style="mso-next-textbox:#_x0000_s1391">
                    <w:txbxContent>
                      <w:p w:rsidR="00DB4962" w:rsidRDefault="00DB4962">
                        <w:r>
                          <w:t>Спонсоры</w:t>
                        </w:r>
                      </w:p>
                    </w:txbxContent>
                  </v:textbox>
                </v:shape>
                <v:shape id="_x0000_s1392" style="position:absolute;left:7050;top:14145;width:1260;height:675;mso-position-horizontal:absolute;mso-position-vertical:absolute" coordsize="1260,675" path="m,l675,675r585,e" filled="f">
                  <v:path arrowok="t"/>
                </v:shape>
                <v:shape id="_x0000_s1393" type="#_x0000_t202" style="position:absolute;left:7821;top:14454;width:2520;height:720" filled="f" stroked="f">
                  <v:textbox style="mso-next-textbox:#_x0000_s1393">
                    <w:txbxContent>
                      <w:p w:rsidR="00DB4962" w:rsidRDefault="00DB4962">
                        <w:pPr>
                          <w:jc w:val="right"/>
                        </w:pPr>
                        <w:r>
                          <w:t>Продажа по сниженным ценам</w:t>
                        </w:r>
                      </w:p>
                    </w:txbxContent>
                  </v:textbox>
                </v:shape>
                <v:shape id="_x0000_s1394" style="position:absolute;left:3585;top:12705;width:765;height:375;mso-position-horizontal:absolute;mso-position-vertical:absolute" coordsize="765,375" path="m765,l420,375,,375e" filled="f">
                  <v:path arrowok="t"/>
                </v:shape>
                <v:shape id="_x0000_s1395" type="#_x0000_t202" style="position:absolute;left:2421;top:12654;width:1260;height:720" filled="f" stroked="f">
                  <v:textbox style="mso-next-textbox:#_x0000_s1395">
                    <w:txbxContent>
                      <w:p w:rsidR="00DB4962" w:rsidRDefault="00DB4962">
                        <w:r>
                          <w:t>Премии,</w:t>
                        </w:r>
                      </w:p>
                      <w:p w:rsidR="00DB4962" w:rsidRDefault="00DB4962">
                        <w:r>
                          <w:t>подарки</w:t>
                        </w:r>
                      </w:p>
                    </w:txbxContent>
                  </v:textbox>
                </v:shape>
                <v:shape id="_x0000_s1396" style="position:absolute;left:3945;top:11415;width:816;height:159;mso-position-horizontal:absolute;mso-position-vertical:absolute" coordsize="816,159" path="m816,159l510,,,e" filled="f">
                  <v:path arrowok="t"/>
                </v:shape>
                <v:shape id="_x0000_s1397" type="#_x0000_t202" style="position:absolute;left:2421;top:11034;width:1800;height:900" filled="f" stroked="f">
                  <v:textbox style="mso-next-textbox:#_x0000_s1397">
                    <w:txbxContent>
                      <w:p w:rsidR="00DB4962" w:rsidRDefault="00DB4962">
                        <w:r>
                          <w:t>Возвращение части цены</w:t>
                        </w:r>
                      </w:p>
                    </w:txbxContent>
                  </v:textbox>
                </v:shape>
                <v:shape id="_x0000_s1398" style="position:absolute;left:5295;top:10350;width:546;height:684;mso-position-horizontal:absolute;mso-position-vertical:absolute" coordsize="546,684" path="m546,684l540,,,e" filled="f">
                  <v:path arrowok="t"/>
                </v:shape>
                <v:shape id="_x0000_s1399" type="#_x0000_t202" style="position:absolute;left:3141;top:10134;width:2340;height:540" filled="f" stroked="f">
                  <v:textbox style="mso-next-textbox:#_x0000_s1399">
                    <w:txbxContent>
                      <w:p w:rsidR="00DB4962" w:rsidRDefault="00DB4962">
                        <w:r>
                          <w:t>Лотереи, конкурсы</w:t>
                        </w:r>
                      </w:p>
                    </w:txbxContent>
                  </v:textbox>
                </v:shape>
              </v:group>
            </v:group>
            <v:shape id="_x0000_s1400" type="#_x0000_t202" style="position:absolute;left:2601;top:15174;width:7920;height:540" stroked="f">
              <v:textbox style="mso-next-textbox:#_x0000_s1400">
                <w:txbxContent>
                  <w:p w:rsidR="00DB4962" w:rsidRDefault="00DB4962">
                    <w:r>
                      <w:t>Рис.      Методы стимулирования потребителей продукции ОАО "Акконд"</w:t>
                    </w:r>
                  </w:p>
                </w:txbxContent>
              </v:textbox>
            </v:shape>
            <w10:wrap anchory="page"/>
          </v:group>
        </w:pict>
      </w:r>
    </w:p>
    <w:p w:rsidR="00DB4962" w:rsidRDefault="00DB4962">
      <w:pPr>
        <w:pStyle w:val="31"/>
      </w:pPr>
      <w:r>
        <w:t xml:space="preserve"> </w:t>
      </w:r>
    </w:p>
    <w:p w:rsidR="00DB4962" w:rsidRDefault="00DB4962">
      <w:pPr>
        <w:spacing w:line="360" w:lineRule="auto"/>
        <w:jc w:val="both"/>
        <w:rPr>
          <w:sz w:val="28"/>
          <w:szCs w:val="28"/>
        </w:rPr>
      </w:pPr>
    </w:p>
    <w:p w:rsidR="00DB4962" w:rsidRDefault="00DB4962">
      <w:pPr>
        <w:spacing w:line="360" w:lineRule="auto"/>
        <w:jc w:val="both"/>
        <w:rPr>
          <w:sz w:val="28"/>
          <w:szCs w:val="28"/>
        </w:rPr>
      </w:pPr>
    </w:p>
    <w:p w:rsidR="00DB4962" w:rsidRDefault="00DB4962">
      <w:pPr>
        <w:spacing w:line="360" w:lineRule="auto"/>
        <w:jc w:val="both"/>
        <w:rPr>
          <w:sz w:val="28"/>
          <w:szCs w:val="28"/>
        </w:rPr>
      </w:pPr>
    </w:p>
    <w:p w:rsidR="00DB4962" w:rsidRDefault="00DB4962">
      <w:pPr>
        <w:spacing w:line="360" w:lineRule="auto"/>
        <w:jc w:val="both"/>
        <w:rPr>
          <w:sz w:val="28"/>
          <w:szCs w:val="28"/>
        </w:rPr>
      </w:pPr>
    </w:p>
    <w:p w:rsidR="00DB4962" w:rsidRDefault="00DB4962">
      <w:pPr>
        <w:spacing w:line="360" w:lineRule="auto"/>
        <w:jc w:val="both"/>
        <w:rPr>
          <w:sz w:val="28"/>
          <w:szCs w:val="28"/>
        </w:rPr>
      </w:pPr>
    </w:p>
    <w:p w:rsidR="00DB4962" w:rsidRDefault="00DB4962">
      <w:pPr>
        <w:spacing w:line="360" w:lineRule="auto"/>
        <w:jc w:val="both"/>
        <w:rPr>
          <w:sz w:val="28"/>
          <w:szCs w:val="28"/>
        </w:rPr>
      </w:pPr>
    </w:p>
    <w:p w:rsidR="00DB4962" w:rsidRDefault="00DB4962">
      <w:pPr>
        <w:spacing w:line="360" w:lineRule="auto"/>
        <w:jc w:val="both"/>
        <w:rPr>
          <w:sz w:val="28"/>
          <w:szCs w:val="28"/>
        </w:rPr>
      </w:pPr>
    </w:p>
    <w:p w:rsidR="00DB4962" w:rsidRDefault="00DB4962">
      <w:pPr>
        <w:spacing w:line="360" w:lineRule="auto"/>
        <w:jc w:val="both"/>
        <w:rPr>
          <w:sz w:val="28"/>
          <w:szCs w:val="28"/>
        </w:rPr>
      </w:pPr>
    </w:p>
    <w:p w:rsidR="00DB4962" w:rsidRDefault="00DB4962">
      <w:pPr>
        <w:spacing w:line="360" w:lineRule="auto"/>
        <w:jc w:val="both"/>
        <w:rPr>
          <w:sz w:val="28"/>
          <w:szCs w:val="28"/>
        </w:rPr>
      </w:pPr>
    </w:p>
    <w:p w:rsidR="00DB4962" w:rsidRDefault="00DB4962">
      <w:pPr>
        <w:spacing w:line="360" w:lineRule="auto"/>
        <w:jc w:val="both"/>
        <w:rPr>
          <w:sz w:val="28"/>
          <w:szCs w:val="28"/>
        </w:rPr>
      </w:pPr>
    </w:p>
    <w:p w:rsidR="00DB4962" w:rsidRDefault="00DB4962">
      <w:pPr>
        <w:spacing w:line="360" w:lineRule="auto"/>
        <w:jc w:val="both"/>
        <w:rPr>
          <w:sz w:val="28"/>
          <w:szCs w:val="28"/>
        </w:rPr>
      </w:pPr>
    </w:p>
    <w:p w:rsidR="00DB4962" w:rsidRDefault="00DB4962">
      <w:pPr>
        <w:spacing w:line="360" w:lineRule="auto"/>
        <w:ind w:firstLine="708"/>
        <w:jc w:val="both"/>
      </w:pPr>
      <w:r>
        <w:t>Анализируя сбытовую политику ОАО "Акконд" можно сказать, что мероприятия, проводимые отделом маркетинга и направленные на формирование спроса и стимулирование сбыта, на увеличение рынков сбыта, интенсивная реклама, дали свои результаты:</w:t>
      </w:r>
    </w:p>
    <w:p w:rsidR="00DB4962" w:rsidRDefault="00DB4962">
      <w:pPr>
        <w:numPr>
          <w:ilvl w:val="0"/>
          <w:numId w:val="15"/>
        </w:numPr>
        <w:tabs>
          <w:tab w:val="num" w:pos="1260"/>
        </w:tabs>
        <w:spacing w:line="360" w:lineRule="auto"/>
        <w:ind w:left="1260" w:hanging="540"/>
        <w:jc w:val="both"/>
      </w:pPr>
      <w:r>
        <w:t>Увеличился объем продаж (по Чувашии + 88 тонн), Коми + 10 тонн, Кировская область + 43 тонны, Марий Эл + 28 тонн.</w:t>
      </w:r>
    </w:p>
    <w:p w:rsidR="00DB4962" w:rsidRDefault="00DB4962">
      <w:pPr>
        <w:numPr>
          <w:ilvl w:val="0"/>
          <w:numId w:val="15"/>
        </w:numPr>
        <w:tabs>
          <w:tab w:val="num" w:pos="1260"/>
        </w:tabs>
        <w:spacing w:line="360" w:lineRule="auto"/>
        <w:ind w:left="1260" w:hanging="540"/>
        <w:jc w:val="both"/>
      </w:pPr>
      <w:r>
        <w:t>Выявлены новые показатели и из потенциальных превращены в действующие (за последние 4 месяца, т.е. с июля по октябрь 1999 года фабрика приобрела новых покупателей в семи регионах России).</w:t>
      </w:r>
    </w:p>
    <w:p w:rsidR="00DB4962" w:rsidRDefault="00DB4962">
      <w:pPr>
        <w:numPr>
          <w:ilvl w:val="0"/>
          <w:numId w:val="15"/>
        </w:numPr>
        <w:tabs>
          <w:tab w:val="num" w:pos="1260"/>
        </w:tabs>
        <w:spacing w:line="360" w:lineRule="auto"/>
        <w:ind w:left="1260" w:hanging="540"/>
        <w:jc w:val="both"/>
      </w:pPr>
      <w:r>
        <w:t xml:space="preserve">Понемногу повышается престижность фирмы (стали получать письма и отклики о своей работе от жителей Чувашии). </w:t>
      </w:r>
    </w:p>
    <w:p w:rsidR="00DB4962" w:rsidRDefault="00DB4962">
      <w:pPr>
        <w:spacing w:line="360" w:lineRule="auto"/>
        <w:ind w:firstLine="708"/>
        <w:jc w:val="both"/>
      </w:pPr>
    </w:p>
    <w:p w:rsidR="00DB4962" w:rsidRDefault="00DB4962">
      <w:pPr>
        <w:spacing w:line="360" w:lineRule="auto"/>
        <w:ind w:firstLine="708"/>
        <w:jc w:val="both"/>
      </w:pPr>
      <w:r>
        <w:t>Очевидно, что на реализацию и прибыль влияют выбранные средства продвижения товара. И задача отдела маркетинга глубже изучить все возможности взаимосвязи элементов комплекса маркетинга и претворить их в жизнь.</w:t>
      </w:r>
    </w:p>
    <w:p w:rsidR="00DB4962" w:rsidRDefault="00DB4962">
      <w:pPr>
        <w:spacing w:line="360" w:lineRule="auto"/>
        <w:ind w:firstLine="708"/>
        <w:jc w:val="both"/>
      </w:pPr>
      <w:r>
        <w:t>Основными потребителями продукции по прежнему остаются: Чувашия – 58%, следом идут Кировская область –11%, Татарстан – 9% и республика Марий Эл - 7%.</w:t>
      </w:r>
    </w:p>
    <w:p w:rsidR="00DB4962" w:rsidRDefault="00DB4962">
      <w:pPr>
        <w:spacing w:line="360" w:lineRule="auto"/>
        <w:ind w:firstLine="708"/>
        <w:jc w:val="both"/>
      </w:pPr>
      <w:r>
        <w:t xml:space="preserve">В 1998 году расширены рынки сбыта кондитерских изделий. Только за этот год появились покупатели продукции из 10-и регионов ("другие регионы"), таких как: Амурская, </w:t>
      </w:r>
      <w:r>
        <w:lastRenderedPageBreak/>
        <w:t>Астраханская, Камчатская, Новосибирская, Пензенская, Кемеровская и Читинская области, Бурятия. Общая доля этих регионов составляет 15%. Эти данные объединены в диаграмме на рис.   .</w:t>
      </w:r>
    </w:p>
    <w:p w:rsidR="00DB4962" w:rsidRDefault="00F44343">
      <w:pPr>
        <w:spacing w:line="360" w:lineRule="auto"/>
        <w:jc w:val="both"/>
        <w:rPr>
          <w:sz w:val="28"/>
          <w:szCs w:val="28"/>
        </w:rPr>
      </w:pPr>
      <w:r>
        <w:rPr>
          <w:noProof/>
        </w:rPr>
        <w:pict>
          <v:group id="_x0000_s1401" style="position:absolute;left:0;text-align:left;margin-left:18pt;margin-top:3.6pt;width:456.85pt;height:270pt;z-index:251662336" coordorigin="1341,1134" coordsize="9137,5400">
            <v:shape id="_x0000_s1402" type="#_x0000_t202" style="position:absolute;left:1701;top:5814;width:8640;height:720" filled="f" stroked="f">
              <v:textbox style="mso-next-textbox:#_x0000_s1402">
                <w:txbxContent>
                  <w:p w:rsidR="00DB4962" w:rsidRDefault="00DB4962">
                    <w:r>
                      <w:t xml:space="preserve">    Чувашия             Кировская           Татарстан            Марий Эл             Другие</w:t>
                    </w:r>
                  </w:p>
                  <w:p w:rsidR="00DB4962" w:rsidRDefault="00DB4962">
                    <w:r>
                      <w:t xml:space="preserve">                                  область                                                                         регионы</w:t>
                    </w:r>
                  </w:p>
                </w:txbxContent>
              </v:textbox>
            </v:shape>
            <v:shape id="_x0000_s1403" type="#_x0000_t202" style="position:absolute;left:1341;top:1134;width:9137;height:5018" filled="f" stroked="f">
              <v:textbox style="mso-next-textbox:#_x0000_s1403">
                <w:txbxContent>
                  <w:p w:rsidR="00DB4962" w:rsidRDefault="00F44343">
                    <w:r>
                      <w:pict>
                        <v:shape id="_x0000_i1052" type="#_x0000_t75" style="width:451.5pt;height:243.75pt">
                          <v:imagedata r:id="rId25" o:title=""/>
                        </v:shape>
                      </w:pict>
                    </w:r>
                  </w:p>
                </w:txbxContent>
              </v:textbox>
            </v:shape>
          </v:group>
        </w:pict>
      </w:r>
    </w:p>
    <w:p w:rsidR="00DB4962" w:rsidRDefault="00DB4962">
      <w:pPr>
        <w:spacing w:line="360" w:lineRule="auto"/>
        <w:jc w:val="both"/>
        <w:rPr>
          <w:sz w:val="28"/>
          <w:szCs w:val="28"/>
        </w:rPr>
      </w:pPr>
    </w:p>
    <w:p w:rsidR="00DB4962" w:rsidRDefault="00DB4962">
      <w:pPr>
        <w:spacing w:line="360" w:lineRule="auto"/>
        <w:jc w:val="both"/>
        <w:rPr>
          <w:sz w:val="28"/>
          <w:szCs w:val="28"/>
        </w:rPr>
      </w:pPr>
    </w:p>
    <w:p w:rsidR="00DB4962" w:rsidRDefault="00DB4962">
      <w:pPr>
        <w:spacing w:line="360" w:lineRule="auto"/>
        <w:jc w:val="both"/>
        <w:rPr>
          <w:sz w:val="28"/>
          <w:szCs w:val="28"/>
        </w:rPr>
      </w:pPr>
    </w:p>
    <w:p w:rsidR="00DB4962" w:rsidRDefault="00DB4962">
      <w:pPr>
        <w:spacing w:line="360" w:lineRule="auto"/>
        <w:jc w:val="both"/>
        <w:rPr>
          <w:sz w:val="28"/>
          <w:szCs w:val="28"/>
        </w:rPr>
      </w:pPr>
    </w:p>
    <w:p w:rsidR="00DB4962" w:rsidRDefault="00DB4962">
      <w:pPr>
        <w:spacing w:line="360" w:lineRule="auto"/>
        <w:ind w:firstLine="709"/>
        <w:jc w:val="both"/>
        <w:rPr>
          <w:sz w:val="28"/>
          <w:szCs w:val="28"/>
        </w:rPr>
      </w:pPr>
      <w:bookmarkStart w:id="0" w:name="_GoBack"/>
      <w:bookmarkEnd w:id="0"/>
    </w:p>
    <w:sectPr w:rsidR="00DB4962">
      <w:pgSz w:w="11906" w:h="16838"/>
      <w:pgMar w:top="1418" w:right="567" w:bottom="1418"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th-PS">
    <w:altName w:val="Courier New"/>
    <w:panose1 w:val="00000000000000000000"/>
    <w:charset w:val="02"/>
    <w:family w:val="auto"/>
    <w:notTrueType/>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21650"/>
    <w:multiLevelType w:val="hybridMultilevel"/>
    <w:tmpl w:val="2B3ABCF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C33276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1F2501B6"/>
    <w:multiLevelType w:val="hybridMultilevel"/>
    <w:tmpl w:val="107CD4FA"/>
    <w:lvl w:ilvl="0" w:tplc="1F2C1EE2">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
    <w:nsid w:val="21491CB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84F0E31"/>
    <w:multiLevelType w:val="hybridMultilevel"/>
    <w:tmpl w:val="9E6652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F580F99"/>
    <w:multiLevelType w:val="hybridMultilevel"/>
    <w:tmpl w:val="87C03B08"/>
    <w:lvl w:ilvl="0" w:tplc="94CA844A">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6">
    <w:nsid w:val="37F148D7"/>
    <w:multiLevelType w:val="hybridMultilevel"/>
    <w:tmpl w:val="E7C037E4"/>
    <w:lvl w:ilvl="0" w:tplc="D722ABD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7">
    <w:nsid w:val="3BB55B4B"/>
    <w:multiLevelType w:val="hybridMultilevel"/>
    <w:tmpl w:val="6D6E820C"/>
    <w:lvl w:ilvl="0" w:tplc="0932178A">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8">
    <w:nsid w:val="3C3737AD"/>
    <w:multiLevelType w:val="hybridMultilevel"/>
    <w:tmpl w:val="F4DA1406"/>
    <w:lvl w:ilvl="0" w:tplc="B93E132C">
      <w:start w:val="2"/>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9">
    <w:nsid w:val="458247AD"/>
    <w:multiLevelType w:val="hybridMultilevel"/>
    <w:tmpl w:val="B52A7C7E"/>
    <w:lvl w:ilvl="0" w:tplc="E0EEBE86">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0">
    <w:nsid w:val="46416482"/>
    <w:multiLevelType w:val="hybridMultilevel"/>
    <w:tmpl w:val="412A3610"/>
    <w:lvl w:ilvl="0" w:tplc="66D6B7FE">
      <w:start w:val="1"/>
      <w:numFmt w:val="decimal"/>
      <w:lvlText w:val="%1."/>
      <w:lvlJc w:val="left"/>
      <w:pPr>
        <w:tabs>
          <w:tab w:val="num" w:pos="1728"/>
        </w:tabs>
        <w:ind w:left="1728" w:hanging="102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1">
    <w:nsid w:val="5F120481"/>
    <w:multiLevelType w:val="hybridMultilevel"/>
    <w:tmpl w:val="9B06E5F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0900A0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7A3523A1"/>
    <w:multiLevelType w:val="singleLevel"/>
    <w:tmpl w:val="3DA0A686"/>
    <w:lvl w:ilvl="0">
      <w:start w:val="850"/>
      <w:numFmt w:val="bullet"/>
      <w:lvlText w:val="-"/>
      <w:lvlJc w:val="left"/>
      <w:pPr>
        <w:tabs>
          <w:tab w:val="num" w:pos="1080"/>
        </w:tabs>
        <w:ind w:left="1080" w:hanging="360"/>
      </w:pPr>
      <w:rPr>
        <w:rFonts w:hint="default"/>
      </w:rPr>
    </w:lvl>
  </w:abstractNum>
  <w:abstractNum w:abstractNumId="14">
    <w:nsid w:val="7D4061D1"/>
    <w:multiLevelType w:val="hybridMultilevel"/>
    <w:tmpl w:val="73809A5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9"/>
  </w:num>
  <w:num w:numId="2">
    <w:abstractNumId w:val="5"/>
  </w:num>
  <w:num w:numId="3">
    <w:abstractNumId w:val="3"/>
  </w:num>
  <w:num w:numId="4">
    <w:abstractNumId w:val="1"/>
  </w:num>
  <w:num w:numId="5">
    <w:abstractNumId w:val="13"/>
  </w:num>
  <w:num w:numId="6">
    <w:abstractNumId w:val="12"/>
  </w:num>
  <w:num w:numId="7">
    <w:abstractNumId w:val="8"/>
  </w:num>
  <w:num w:numId="8">
    <w:abstractNumId w:val="6"/>
  </w:num>
  <w:num w:numId="9">
    <w:abstractNumId w:val="2"/>
  </w:num>
  <w:num w:numId="10">
    <w:abstractNumId w:val="0"/>
  </w:num>
  <w:num w:numId="11">
    <w:abstractNumId w:val="4"/>
  </w:num>
  <w:num w:numId="12">
    <w:abstractNumId w:val="11"/>
  </w:num>
  <w:num w:numId="13">
    <w:abstractNumId w:val="14"/>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72CD"/>
    <w:rsid w:val="008E72CD"/>
    <w:rsid w:val="00DB4962"/>
    <w:rsid w:val="00E82272"/>
    <w:rsid w:val="00F44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28"/>
    <o:shapelayout v:ext="edit">
      <o:idmap v:ext="edit" data="1"/>
    </o:shapelayout>
  </w:shapeDefaults>
  <w:decimalSymbol w:val=","/>
  <w:listSeparator w:val=";"/>
  <w14:defaultImageDpi w14:val="0"/>
  <w15:chartTrackingRefBased/>
  <w15:docId w15:val="{00767BEF-D504-4AD5-9703-97CD92AC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spacing w:line="360" w:lineRule="auto"/>
      <w:ind w:firstLine="720"/>
      <w:outlineLvl w:val="0"/>
    </w:pPr>
    <w:rPr>
      <w:sz w:val="28"/>
      <w:szCs w:val="28"/>
    </w:rPr>
  </w:style>
  <w:style w:type="paragraph" w:styleId="2">
    <w:name w:val="heading 2"/>
    <w:basedOn w:val="a"/>
    <w:next w:val="a"/>
    <w:link w:val="20"/>
    <w:uiPriority w:val="99"/>
    <w:qFormat/>
    <w:pPr>
      <w:keepNext/>
      <w:spacing w:line="360" w:lineRule="auto"/>
      <w:ind w:left="709"/>
      <w:jc w:val="both"/>
      <w:outlineLvl w:val="1"/>
    </w:pPr>
    <w:rPr>
      <w:b/>
      <w:bCs/>
      <w:sz w:val="28"/>
      <w:szCs w:val="28"/>
    </w:rPr>
  </w:style>
  <w:style w:type="paragraph" w:styleId="3">
    <w:name w:val="heading 3"/>
    <w:basedOn w:val="a"/>
    <w:next w:val="a"/>
    <w:link w:val="30"/>
    <w:uiPriority w:val="99"/>
    <w:qFormat/>
    <w:pPr>
      <w:keepNext/>
      <w:spacing w:line="360" w:lineRule="auto"/>
      <w:jc w:val="both"/>
      <w:outlineLvl w:val="2"/>
    </w:pPr>
    <w:rPr>
      <w:b/>
      <w:bCs/>
      <w:sz w:val="28"/>
      <w:szCs w:val="28"/>
    </w:rPr>
  </w:style>
  <w:style w:type="paragraph" w:styleId="4">
    <w:name w:val="heading 4"/>
    <w:basedOn w:val="a"/>
    <w:next w:val="a"/>
    <w:link w:val="40"/>
    <w:uiPriority w:val="99"/>
    <w:qFormat/>
    <w:pPr>
      <w:keepNext/>
      <w:spacing w:line="360" w:lineRule="auto"/>
      <w:ind w:firstLine="360"/>
      <w:jc w:val="both"/>
      <w:outlineLvl w:val="3"/>
    </w:pPr>
    <w:rPr>
      <w:b/>
      <w:bCs/>
      <w:sz w:val="28"/>
      <w:szCs w:val="28"/>
    </w:rPr>
  </w:style>
  <w:style w:type="paragraph" w:styleId="5">
    <w:name w:val="heading 5"/>
    <w:basedOn w:val="a"/>
    <w:next w:val="a"/>
    <w:link w:val="50"/>
    <w:uiPriority w:val="99"/>
    <w:qFormat/>
    <w:pPr>
      <w:keepNext/>
      <w:spacing w:line="360" w:lineRule="auto"/>
      <w:ind w:left="360"/>
      <w:jc w:val="both"/>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21">
    <w:name w:val="Body Text 2"/>
    <w:basedOn w:val="a"/>
    <w:link w:val="22"/>
    <w:uiPriority w:val="99"/>
    <w:pPr>
      <w:jc w:val="center"/>
    </w:p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23">
    <w:name w:val="Body Text Indent 2"/>
    <w:basedOn w:val="a"/>
    <w:link w:val="24"/>
    <w:uiPriority w:val="99"/>
    <w:pPr>
      <w:spacing w:line="360" w:lineRule="auto"/>
      <w:ind w:firstLine="709"/>
      <w:jc w:val="both"/>
    </w:p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31">
    <w:name w:val="Body Text Indent 3"/>
    <w:basedOn w:val="a"/>
    <w:link w:val="32"/>
    <w:uiPriority w:val="99"/>
    <w:pPr>
      <w:spacing w:line="360" w:lineRule="auto"/>
      <w:ind w:firstLine="708"/>
      <w:jc w:val="both"/>
    </w:p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3">
    <w:name w:val="Body Text"/>
    <w:basedOn w:val="a"/>
    <w:link w:val="a4"/>
    <w:uiPriority w:val="99"/>
    <w:pPr>
      <w:spacing w:line="360" w:lineRule="auto"/>
      <w:jc w:val="both"/>
    </w:pPr>
    <w:rPr>
      <w:sz w:val="28"/>
      <w:szCs w:val="28"/>
    </w:r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33">
    <w:name w:val="Body Text 3"/>
    <w:basedOn w:val="a"/>
    <w:link w:val="34"/>
    <w:uiPriority w:val="99"/>
    <w:pPr>
      <w:jc w:val="center"/>
    </w:pPr>
    <w:rPr>
      <w:sz w:val="22"/>
      <w:szCs w:val="22"/>
    </w:rPr>
  </w:style>
  <w:style w:type="character" w:customStyle="1" w:styleId="34">
    <w:name w:val="Основной текст 3 Знак"/>
    <w:link w:val="33"/>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9711</Words>
  <Characters>55353</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Внутренняя и внешняя среда деятельности предприятия ОАО «Акконд»</vt:lpstr>
    </vt:vector>
  </TitlesOfParts>
  <Company>rcc</Company>
  <LinksUpToDate>false</LinksUpToDate>
  <CharactersWithSpaces>64935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Внутренняя и внешняя среда деятельности предприятия ОАО «Акконд»</dc:title>
  <dc:subject/>
  <dc:creator>Marat</dc:creator>
  <cp:keywords/>
  <dc:description/>
  <cp:lastModifiedBy>admin</cp:lastModifiedBy>
  <cp:revision>2</cp:revision>
  <cp:lastPrinted>2000-01-11T10:18:00Z</cp:lastPrinted>
  <dcterms:created xsi:type="dcterms:W3CDTF">2014-02-17T21:58:00Z</dcterms:created>
  <dcterms:modified xsi:type="dcterms:W3CDTF">2014-02-17T21:58:00Z</dcterms:modified>
</cp:coreProperties>
</file>