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5778F" w:rsidRDefault="00F5778F">
      <w:pPr>
        <w:pStyle w:val="a3"/>
        <w:rPr>
          <w:lang w:val="ru-RU"/>
        </w:rPr>
      </w:pPr>
      <w:r>
        <w:rPr>
          <w:lang w:val="ru-RU"/>
        </w:rPr>
        <w:t>ОГЛАВЛЕНИЕ</w:t>
      </w:r>
    </w:p>
    <w:p w:rsidR="00F5778F" w:rsidRDefault="00F5778F">
      <w:pPr>
        <w:pStyle w:val="a3"/>
        <w:jc w:val="both"/>
        <w:rPr>
          <w:sz w:val="28"/>
          <w:lang w:val="ru-RU"/>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82"/>
        <w:gridCol w:w="8110"/>
        <w:gridCol w:w="514"/>
      </w:tblGrid>
      <w:tr w:rsidR="00F5778F">
        <w:trPr>
          <w:trHeight w:val="364"/>
        </w:trPr>
        <w:tc>
          <w:tcPr>
            <w:tcW w:w="582" w:type="dxa"/>
            <w:tcBorders>
              <w:top w:val="single" w:sz="4" w:space="0" w:color="FFFFFF"/>
              <w:left w:val="single" w:sz="4" w:space="0" w:color="FFFFFF"/>
              <w:bottom w:val="single" w:sz="4" w:space="0" w:color="FFFFFF"/>
              <w:right w:val="single" w:sz="4" w:space="0" w:color="FFFFFF"/>
            </w:tcBorders>
          </w:tcPr>
          <w:p w:rsidR="00F5778F" w:rsidRDefault="00F5778F">
            <w:pPr>
              <w:pStyle w:val="a3"/>
              <w:spacing w:line="360" w:lineRule="auto"/>
              <w:jc w:val="both"/>
              <w:rPr>
                <w:sz w:val="28"/>
                <w:lang w:val="ru-RU"/>
              </w:rPr>
            </w:pPr>
          </w:p>
        </w:tc>
        <w:tc>
          <w:tcPr>
            <w:tcW w:w="8110" w:type="dxa"/>
            <w:tcBorders>
              <w:top w:val="single" w:sz="4" w:space="0" w:color="FFFFFF"/>
              <w:left w:val="single" w:sz="4" w:space="0" w:color="FFFFFF"/>
              <w:bottom w:val="single" w:sz="4" w:space="0" w:color="FFFFFF"/>
              <w:right w:val="single" w:sz="4" w:space="0" w:color="FFFFFF"/>
            </w:tcBorders>
            <w:vAlign w:val="center"/>
          </w:tcPr>
          <w:p w:rsidR="00F5778F" w:rsidRDefault="00F5778F">
            <w:pPr>
              <w:pStyle w:val="a3"/>
              <w:spacing w:line="360" w:lineRule="auto"/>
              <w:ind w:left="190"/>
              <w:jc w:val="left"/>
              <w:rPr>
                <w:sz w:val="28"/>
                <w:lang w:val="ru-RU"/>
              </w:rPr>
            </w:pPr>
            <w:r>
              <w:rPr>
                <w:sz w:val="28"/>
                <w:lang w:val="ru-RU"/>
              </w:rPr>
              <w:t>Введение.</w:t>
            </w:r>
          </w:p>
        </w:tc>
        <w:tc>
          <w:tcPr>
            <w:tcW w:w="514" w:type="dxa"/>
            <w:tcBorders>
              <w:top w:val="single" w:sz="4" w:space="0" w:color="FFFFFF"/>
              <w:left w:val="single" w:sz="4" w:space="0" w:color="FFFFFF"/>
              <w:bottom w:val="single" w:sz="4" w:space="0" w:color="FFFFFF"/>
              <w:right w:val="single" w:sz="4" w:space="0" w:color="FFFFFF"/>
            </w:tcBorders>
            <w:vAlign w:val="bottom"/>
          </w:tcPr>
          <w:p w:rsidR="00F5778F" w:rsidRDefault="00F5778F">
            <w:pPr>
              <w:pStyle w:val="a3"/>
              <w:spacing w:line="360" w:lineRule="auto"/>
              <w:jc w:val="right"/>
              <w:rPr>
                <w:sz w:val="28"/>
              </w:rPr>
            </w:pPr>
            <w:r>
              <w:rPr>
                <w:sz w:val="28"/>
              </w:rPr>
              <w:t>3</w:t>
            </w:r>
          </w:p>
        </w:tc>
      </w:tr>
      <w:tr w:rsidR="00F5778F">
        <w:trPr>
          <w:trHeight w:val="430"/>
        </w:trPr>
        <w:tc>
          <w:tcPr>
            <w:tcW w:w="582" w:type="dxa"/>
            <w:tcBorders>
              <w:top w:val="single" w:sz="4" w:space="0" w:color="FFFFFF"/>
              <w:left w:val="single" w:sz="4" w:space="0" w:color="FFFFFF"/>
              <w:bottom w:val="single" w:sz="4" w:space="0" w:color="FFFFFF"/>
              <w:right w:val="single" w:sz="4" w:space="0" w:color="FFFFFF"/>
            </w:tcBorders>
          </w:tcPr>
          <w:p w:rsidR="00F5778F" w:rsidRDefault="00F5778F">
            <w:pPr>
              <w:pStyle w:val="a3"/>
              <w:spacing w:line="360" w:lineRule="auto"/>
              <w:jc w:val="both"/>
              <w:rPr>
                <w:sz w:val="28"/>
                <w:lang w:val="ru-RU"/>
              </w:rPr>
            </w:pPr>
            <w:r>
              <w:rPr>
                <w:sz w:val="28"/>
              </w:rPr>
              <w:t>I</w:t>
            </w:r>
            <w:r>
              <w:rPr>
                <w:sz w:val="28"/>
                <w:lang w:val="ru-RU"/>
              </w:rPr>
              <w:t>.</w:t>
            </w:r>
          </w:p>
        </w:tc>
        <w:tc>
          <w:tcPr>
            <w:tcW w:w="8110" w:type="dxa"/>
            <w:tcBorders>
              <w:top w:val="single" w:sz="4" w:space="0" w:color="FFFFFF"/>
              <w:left w:val="single" w:sz="4" w:space="0" w:color="FFFFFF"/>
              <w:bottom w:val="single" w:sz="4" w:space="0" w:color="FFFFFF"/>
              <w:right w:val="single" w:sz="4" w:space="0" w:color="FFFFFF"/>
            </w:tcBorders>
            <w:vAlign w:val="center"/>
          </w:tcPr>
          <w:p w:rsidR="00F5778F" w:rsidRDefault="00F5778F">
            <w:pPr>
              <w:pStyle w:val="a3"/>
              <w:spacing w:line="360" w:lineRule="auto"/>
              <w:jc w:val="left"/>
              <w:rPr>
                <w:sz w:val="28"/>
                <w:lang w:val="ru-RU"/>
              </w:rPr>
            </w:pPr>
            <w:r>
              <w:rPr>
                <w:sz w:val="28"/>
                <w:lang w:val="ru-RU"/>
              </w:rPr>
              <w:t>Сущность, состав и значение оборота розничной торговли.</w:t>
            </w:r>
          </w:p>
        </w:tc>
        <w:tc>
          <w:tcPr>
            <w:tcW w:w="514" w:type="dxa"/>
            <w:tcBorders>
              <w:top w:val="single" w:sz="4" w:space="0" w:color="FFFFFF"/>
              <w:left w:val="single" w:sz="4" w:space="0" w:color="FFFFFF"/>
              <w:bottom w:val="single" w:sz="4" w:space="0" w:color="FFFFFF"/>
              <w:right w:val="single" w:sz="4" w:space="0" w:color="FFFFFF"/>
            </w:tcBorders>
            <w:vAlign w:val="bottom"/>
          </w:tcPr>
          <w:p w:rsidR="00F5778F" w:rsidRDefault="00F5778F">
            <w:pPr>
              <w:pStyle w:val="a3"/>
              <w:spacing w:line="360" w:lineRule="auto"/>
              <w:jc w:val="right"/>
              <w:rPr>
                <w:sz w:val="28"/>
              </w:rPr>
            </w:pPr>
            <w:r>
              <w:rPr>
                <w:sz w:val="28"/>
              </w:rPr>
              <w:t>5</w:t>
            </w:r>
          </w:p>
        </w:tc>
      </w:tr>
      <w:tr w:rsidR="00F5778F">
        <w:trPr>
          <w:trHeight w:val="467"/>
        </w:trPr>
        <w:tc>
          <w:tcPr>
            <w:tcW w:w="582" w:type="dxa"/>
            <w:tcBorders>
              <w:top w:val="single" w:sz="4" w:space="0" w:color="FFFFFF"/>
              <w:left w:val="single" w:sz="4" w:space="0" w:color="FFFFFF"/>
              <w:bottom w:val="single" w:sz="4" w:space="0" w:color="FFFFFF"/>
              <w:right w:val="single" w:sz="4" w:space="0" w:color="FFFFFF"/>
            </w:tcBorders>
          </w:tcPr>
          <w:p w:rsidR="00F5778F" w:rsidRDefault="00F5778F">
            <w:pPr>
              <w:pStyle w:val="a3"/>
              <w:spacing w:line="360" w:lineRule="auto"/>
              <w:jc w:val="both"/>
              <w:rPr>
                <w:sz w:val="28"/>
                <w:lang w:val="ru-RU"/>
              </w:rPr>
            </w:pPr>
            <w:r>
              <w:rPr>
                <w:sz w:val="28"/>
              </w:rPr>
              <w:t>II</w:t>
            </w:r>
            <w:r>
              <w:rPr>
                <w:sz w:val="28"/>
                <w:lang w:val="ru-RU"/>
              </w:rPr>
              <w:t>.</w:t>
            </w:r>
          </w:p>
        </w:tc>
        <w:tc>
          <w:tcPr>
            <w:tcW w:w="8110" w:type="dxa"/>
            <w:tcBorders>
              <w:top w:val="single" w:sz="4" w:space="0" w:color="FFFFFF"/>
              <w:left w:val="single" w:sz="4" w:space="0" w:color="FFFFFF"/>
              <w:bottom w:val="single" w:sz="4" w:space="0" w:color="FFFFFF"/>
              <w:right w:val="single" w:sz="4" w:space="0" w:color="FFFFFF"/>
            </w:tcBorders>
            <w:vAlign w:val="center"/>
          </w:tcPr>
          <w:p w:rsidR="00F5778F" w:rsidRDefault="00F5778F">
            <w:pPr>
              <w:pStyle w:val="a3"/>
              <w:spacing w:line="360" w:lineRule="auto"/>
              <w:jc w:val="left"/>
              <w:rPr>
                <w:sz w:val="28"/>
                <w:lang w:val="ru-RU"/>
              </w:rPr>
            </w:pPr>
            <w:r>
              <w:rPr>
                <w:sz w:val="28"/>
                <w:lang w:val="ru-RU"/>
              </w:rPr>
              <w:t>Краткая характеристика ООО «Дюжина» и основные показатели торговой деятельности предприятия.</w:t>
            </w:r>
          </w:p>
        </w:tc>
        <w:tc>
          <w:tcPr>
            <w:tcW w:w="514" w:type="dxa"/>
            <w:tcBorders>
              <w:top w:val="single" w:sz="4" w:space="0" w:color="FFFFFF"/>
              <w:left w:val="single" w:sz="4" w:space="0" w:color="FFFFFF"/>
              <w:bottom w:val="single" w:sz="4" w:space="0" w:color="FFFFFF"/>
              <w:right w:val="single" w:sz="4" w:space="0" w:color="FFFFFF"/>
            </w:tcBorders>
            <w:vAlign w:val="bottom"/>
          </w:tcPr>
          <w:p w:rsidR="00F5778F" w:rsidRDefault="00F5778F">
            <w:pPr>
              <w:pStyle w:val="a3"/>
              <w:spacing w:line="360" w:lineRule="auto"/>
              <w:jc w:val="right"/>
              <w:rPr>
                <w:sz w:val="28"/>
              </w:rPr>
            </w:pPr>
            <w:r>
              <w:rPr>
                <w:sz w:val="28"/>
              </w:rPr>
              <w:t>10</w:t>
            </w:r>
          </w:p>
        </w:tc>
      </w:tr>
      <w:tr w:rsidR="00F5778F">
        <w:trPr>
          <w:trHeight w:val="467"/>
        </w:trPr>
        <w:tc>
          <w:tcPr>
            <w:tcW w:w="582" w:type="dxa"/>
            <w:tcBorders>
              <w:top w:val="single" w:sz="4" w:space="0" w:color="FFFFFF"/>
              <w:left w:val="single" w:sz="4" w:space="0" w:color="FFFFFF"/>
              <w:bottom w:val="single" w:sz="4" w:space="0" w:color="FFFFFF"/>
              <w:right w:val="single" w:sz="4" w:space="0" w:color="FFFFFF"/>
            </w:tcBorders>
          </w:tcPr>
          <w:p w:rsidR="00F5778F" w:rsidRDefault="00F5778F">
            <w:pPr>
              <w:pStyle w:val="a3"/>
              <w:spacing w:line="360" w:lineRule="auto"/>
              <w:jc w:val="both"/>
              <w:rPr>
                <w:sz w:val="28"/>
                <w:lang w:val="ru-RU"/>
              </w:rPr>
            </w:pPr>
            <w:r>
              <w:rPr>
                <w:sz w:val="28"/>
              </w:rPr>
              <w:t>III</w:t>
            </w:r>
            <w:r>
              <w:rPr>
                <w:sz w:val="28"/>
                <w:lang w:val="ru-RU"/>
              </w:rPr>
              <w:t>.</w:t>
            </w:r>
          </w:p>
        </w:tc>
        <w:tc>
          <w:tcPr>
            <w:tcW w:w="8110" w:type="dxa"/>
            <w:tcBorders>
              <w:top w:val="single" w:sz="4" w:space="0" w:color="FFFFFF"/>
              <w:left w:val="single" w:sz="4" w:space="0" w:color="FFFFFF"/>
              <w:bottom w:val="single" w:sz="4" w:space="0" w:color="FFFFFF"/>
              <w:right w:val="single" w:sz="4" w:space="0" w:color="FFFFFF"/>
            </w:tcBorders>
            <w:vAlign w:val="center"/>
          </w:tcPr>
          <w:p w:rsidR="00F5778F" w:rsidRDefault="00F5778F">
            <w:pPr>
              <w:pStyle w:val="a3"/>
              <w:spacing w:line="360" w:lineRule="auto"/>
              <w:jc w:val="left"/>
              <w:rPr>
                <w:sz w:val="28"/>
                <w:lang w:val="ru-RU"/>
              </w:rPr>
            </w:pPr>
            <w:r>
              <w:rPr>
                <w:sz w:val="28"/>
                <w:lang w:val="ru-RU"/>
              </w:rPr>
              <w:t>Динамика показателей за три года и оценка эффективности деятельности ООО «Дюжина».</w:t>
            </w:r>
          </w:p>
        </w:tc>
        <w:tc>
          <w:tcPr>
            <w:tcW w:w="514" w:type="dxa"/>
            <w:tcBorders>
              <w:top w:val="single" w:sz="4" w:space="0" w:color="FFFFFF"/>
              <w:left w:val="single" w:sz="4" w:space="0" w:color="FFFFFF"/>
              <w:bottom w:val="single" w:sz="4" w:space="0" w:color="FFFFFF"/>
              <w:right w:val="single" w:sz="4" w:space="0" w:color="FFFFFF"/>
            </w:tcBorders>
            <w:vAlign w:val="bottom"/>
          </w:tcPr>
          <w:p w:rsidR="00F5778F" w:rsidRDefault="00F5778F">
            <w:pPr>
              <w:pStyle w:val="a3"/>
              <w:spacing w:line="360" w:lineRule="auto"/>
              <w:jc w:val="right"/>
              <w:rPr>
                <w:sz w:val="28"/>
              </w:rPr>
            </w:pPr>
            <w:r>
              <w:rPr>
                <w:sz w:val="28"/>
                <w:lang w:val="ru-RU"/>
              </w:rPr>
              <w:t>1</w:t>
            </w:r>
            <w:r>
              <w:rPr>
                <w:sz w:val="28"/>
              </w:rPr>
              <w:t>7</w:t>
            </w:r>
          </w:p>
        </w:tc>
      </w:tr>
      <w:tr w:rsidR="00F5778F">
        <w:trPr>
          <w:trHeight w:val="467"/>
        </w:trPr>
        <w:tc>
          <w:tcPr>
            <w:tcW w:w="582" w:type="dxa"/>
            <w:tcBorders>
              <w:top w:val="single" w:sz="4" w:space="0" w:color="FFFFFF"/>
              <w:left w:val="single" w:sz="4" w:space="0" w:color="FFFFFF"/>
              <w:bottom w:val="single" w:sz="4" w:space="0" w:color="FFFFFF"/>
              <w:right w:val="single" w:sz="4" w:space="0" w:color="FFFFFF"/>
            </w:tcBorders>
          </w:tcPr>
          <w:p w:rsidR="00F5778F" w:rsidRDefault="00F5778F">
            <w:pPr>
              <w:pStyle w:val="a3"/>
              <w:spacing w:line="360" w:lineRule="auto"/>
              <w:jc w:val="both"/>
              <w:rPr>
                <w:sz w:val="28"/>
                <w:lang w:val="ru-RU"/>
              </w:rPr>
            </w:pPr>
            <w:r>
              <w:rPr>
                <w:sz w:val="28"/>
              </w:rPr>
              <w:t>IV</w:t>
            </w:r>
            <w:r>
              <w:rPr>
                <w:sz w:val="28"/>
                <w:lang w:val="ru-RU"/>
              </w:rPr>
              <w:t>.</w:t>
            </w:r>
          </w:p>
        </w:tc>
        <w:tc>
          <w:tcPr>
            <w:tcW w:w="8110" w:type="dxa"/>
            <w:tcBorders>
              <w:top w:val="single" w:sz="4" w:space="0" w:color="FFFFFF"/>
              <w:left w:val="single" w:sz="4" w:space="0" w:color="FFFFFF"/>
              <w:bottom w:val="single" w:sz="4" w:space="0" w:color="FFFFFF"/>
              <w:right w:val="single" w:sz="4" w:space="0" w:color="FFFFFF"/>
            </w:tcBorders>
            <w:vAlign w:val="center"/>
          </w:tcPr>
          <w:p w:rsidR="00F5778F" w:rsidRDefault="00F5778F">
            <w:pPr>
              <w:pStyle w:val="a3"/>
              <w:spacing w:line="360" w:lineRule="auto"/>
              <w:jc w:val="both"/>
              <w:rPr>
                <w:sz w:val="28"/>
                <w:lang w:val="ru-RU"/>
              </w:rPr>
            </w:pPr>
            <w:r>
              <w:rPr>
                <w:sz w:val="28"/>
                <w:lang w:val="ru-RU"/>
              </w:rPr>
              <w:t>Меры по развитию оборота розничной торговли.</w:t>
            </w:r>
          </w:p>
        </w:tc>
        <w:tc>
          <w:tcPr>
            <w:tcW w:w="514" w:type="dxa"/>
            <w:tcBorders>
              <w:top w:val="single" w:sz="4" w:space="0" w:color="FFFFFF"/>
              <w:left w:val="single" w:sz="4" w:space="0" w:color="FFFFFF"/>
              <w:bottom w:val="single" w:sz="4" w:space="0" w:color="FFFFFF"/>
              <w:right w:val="single" w:sz="4" w:space="0" w:color="FFFFFF"/>
            </w:tcBorders>
            <w:vAlign w:val="bottom"/>
          </w:tcPr>
          <w:p w:rsidR="00F5778F" w:rsidRDefault="00F5778F">
            <w:pPr>
              <w:pStyle w:val="a3"/>
              <w:spacing w:line="360" w:lineRule="auto"/>
              <w:jc w:val="right"/>
              <w:rPr>
                <w:sz w:val="28"/>
              </w:rPr>
            </w:pPr>
            <w:r>
              <w:rPr>
                <w:sz w:val="28"/>
              </w:rPr>
              <w:t>21</w:t>
            </w:r>
          </w:p>
        </w:tc>
      </w:tr>
      <w:tr w:rsidR="00F5778F">
        <w:trPr>
          <w:trHeight w:val="467"/>
        </w:trPr>
        <w:tc>
          <w:tcPr>
            <w:tcW w:w="582" w:type="dxa"/>
            <w:tcBorders>
              <w:top w:val="single" w:sz="4" w:space="0" w:color="FFFFFF"/>
              <w:left w:val="single" w:sz="4" w:space="0" w:color="FFFFFF"/>
              <w:bottom w:val="single" w:sz="4" w:space="0" w:color="FFFFFF"/>
              <w:right w:val="single" w:sz="4" w:space="0" w:color="FFFFFF"/>
            </w:tcBorders>
          </w:tcPr>
          <w:p w:rsidR="00F5778F" w:rsidRDefault="00F5778F">
            <w:pPr>
              <w:pStyle w:val="a3"/>
              <w:spacing w:line="360" w:lineRule="auto"/>
              <w:jc w:val="both"/>
              <w:rPr>
                <w:sz w:val="28"/>
              </w:rPr>
            </w:pPr>
          </w:p>
        </w:tc>
        <w:tc>
          <w:tcPr>
            <w:tcW w:w="8110" w:type="dxa"/>
            <w:tcBorders>
              <w:top w:val="single" w:sz="4" w:space="0" w:color="FFFFFF"/>
              <w:left w:val="single" w:sz="4" w:space="0" w:color="FFFFFF"/>
              <w:bottom w:val="single" w:sz="4" w:space="0" w:color="FFFFFF"/>
              <w:right w:val="single" w:sz="4" w:space="0" w:color="FFFFFF"/>
            </w:tcBorders>
            <w:vAlign w:val="center"/>
          </w:tcPr>
          <w:p w:rsidR="00F5778F" w:rsidRDefault="00F5778F">
            <w:pPr>
              <w:pStyle w:val="a3"/>
              <w:spacing w:line="360" w:lineRule="auto"/>
              <w:jc w:val="left"/>
              <w:rPr>
                <w:sz w:val="28"/>
              </w:rPr>
            </w:pPr>
            <w:r>
              <w:rPr>
                <w:sz w:val="28"/>
                <w:lang w:val="ru-RU"/>
              </w:rPr>
              <w:t>Заключение.</w:t>
            </w:r>
          </w:p>
        </w:tc>
        <w:tc>
          <w:tcPr>
            <w:tcW w:w="514" w:type="dxa"/>
            <w:tcBorders>
              <w:top w:val="single" w:sz="4" w:space="0" w:color="FFFFFF"/>
              <w:left w:val="single" w:sz="4" w:space="0" w:color="FFFFFF"/>
              <w:bottom w:val="single" w:sz="4" w:space="0" w:color="FFFFFF"/>
              <w:right w:val="single" w:sz="4" w:space="0" w:color="FFFFFF"/>
            </w:tcBorders>
            <w:vAlign w:val="bottom"/>
          </w:tcPr>
          <w:p w:rsidR="00F5778F" w:rsidRDefault="00F5778F">
            <w:pPr>
              <w:pStyle w:val="a3"/>
              <w:spacing w:line="360" w:lineRule="auto"/>
              <w:jc w:val="right"/>
              <w:rPr>
                <w:sz w:val="28"/>
              </w:rPr>
            </w:pPr>
            <w:r>
              <w:rPr>
                <w:sz w:val="28"/>
              </w:rPr>
              <w:t>24</w:t>
            </w:r>
          </w:p>
        </w:tc>
      </w:tr>
      <w:tr w:rsidR="00F5778F">
        <w:trPr>
          <w:trHeight w:val="467"/>
        </w:trPr>
        <w:tc>
          <w:tcPr>
            <w:tcW w:w="582" w:type="dxa"/>
            <w:tcBorders>
              <w:top w:val="single" w:sz="4" w:space="0" w:color="FFFFFF"/>
              <w:left w:val="single" w:sz="4" w:space="0" w:color="FFFFFF"/>
              <w:bottom w:val="single" w:sz="4" w:space="0" w:color="FFFFFF"/>
              <w:right w:val="single" w:sz="4" w:space="0" w:color="FFFFFF"/>
            </w:tcBorders>
          </w:tcPr>
          <w:p w:rsidR="00F5778F" w:rsidRDefault="00F5778F">
            <w:pPr>
              <w:pStyle w:val="a3"/>
              <w:spacing w:line="360" w:lineRule="auto"/>
              <w:jc w:val="both"/>
              <w:rPr>
                <w:sz w:val="28"/>
              </w:rPr>
            </w:pPr>
          </w:p>
        </w:tc>
        <w:tc>
          <w:tcPr>
            <w:tcW w:w="8110" w:type="dxa"/>
            <w:tcBorders>
              <w:top w:val="single" w:sz="4" w:space="0" w:color="FFFFFF"/>
              <w:left w:val="single" w:sz="4" w:space="0" w:color="FFFFFF"/>
              <w:bottom w:val="single" w:sz="4" w:space="0" w:color="FFFFFF"/>
              <w:right w:val="single" w:sz="4" w:space="0" w:color="FFFFFF"/>
            </w:tcBorders>
            <w:vAlign w:val="center"/>
          </w:tcPr>
          <w:p w:rsidR="00F5778F" w:rsidRDefault="00F5778F">
            <w:pPr>
              <w:pStyle w:val="a3"/>
              <w:spacing w:line="360" w:lineRule="auto"/>
              <w:jc w:val="left"/>
              <w:rPr>
                <w:sz w:val="28"/>
                <w:lang w:val="ru-RU"/>
              </w:rPr>
            </w:pPr>
            <w:r>
              <w:rPr>
                <w:sz w:val="28"/>
                <w:lang w:val="ru-RU"/>
              </w:rPr>
              <w:t>Литература.</w:t>
            </w:r>
          </w:p>
        </w:tc>
        <w:tc>
          <w:tcPr>
            <w:tcW w:w="514" w:type="dxa"/>
            <w:tcBorders>
              <w:top w:val="single" w:sz="4" w:space="0" w:color="FFFFFF"/>
              <w:left w:val="single" w:sz="4" w:space="0" w:color="FFFFFF"/>
              <w:bottom w:val="single" w:sz="4" w:space="0" w:color="FFFFFF"/>
              <w:right w:val="single" w:sz="4" w:space="0" w:color="FFFFFF"/>
            </w:tcBorders>
            <w:vAlign w:val="bottom"/>
          </w:tcPr>
          <w:p w:rsidR="00F5778F" w:rsidRDefault="00F5778F">
            <w:pPr>
              <w:pStyle w:val="a3"/>
              <w:spacing w:line="360" w:lineRule="auto"/>
              <w:jc w:val="right"/>
              <w:rPr>
                <w:sz w:val="28"/>
              </w:rPr>
            </w:pPr>
            <w:r>
              <w:rPr>
                <w:sz w:val="28"/>
              </w:rPr>
              <w:t>26</w:t>
            </w:r>
          </w:p>
        </w:tc>
      </w:tr>
    </w:tbl>
    <w:p w:rsidR="00F5778F" w:rsidRDefault="00F5778F">
      <w:pPr>
        <w:pStyle w:val="a3"/>
        <w:spacing w:line="360" w:lineRule="auto"/>
        <w:jc w:val="both"/>
        <w:rPr>
          <w:sz w:val="28"/>
          <w:lang w:val="ru-RU"/>
        </w:rPr>
      </w:pPr>
    </w:p>
    <w:p w:rsidR="00F5778F" w:rsidRDefault="00F5778F">
      <w:pPr>
        <w:pStyle w:val="a3"/>
        <w:spacing w:line="360" w:lineRule="auto"/>
        <w:ind w:firstLine="720"/>
        <w:jc w:val="both"/>
        <w:rPr>
          <w:sz w:val="28"/>
          <w:lang w:val="ru-RU"/>
        </w:rPr>
        <w:sectPr w:rsidR="00F5778F">
          <w:footerReference w:type="even" r:id="rId7"/>
          <w:footerReference w:type="default" r:id="rId8"/>
          <w:pgSz w:w="11906" w:h="16838"/>
          <w:pgMar w:top="1134" w:right="850" w:bottom="1134" w:left="1701" w:header="708" w:footer="708" w:gutter="0"/>
          <w:pgNumType w:start="2"/>
          <w:cols w:space="708"/>
          <w:docGrid w:linePitch="360"/>
        </w:sectPr>
      </w:pPr>
    </w:p>
    <w:p w:rsidR="00F5778F" w:rsidRDefault="00F5778F">
      <w:pPr>
        <w:pStyle w:val="a3"/>
        <w:spacing w:line="360" w:lineRule="auto"/>
        <w:rPr>
          <w:lang w:val="ru-RU"/>
        </w:rPr>
      </w:pPr>
      <w:r>
        <w:rPr>
          <w:lang w:val="ru-RU"/>
        </w:rPr>
        <w:lastRenderedPageBreak/>
        <w:t xml:space="preserve">ВВЕДЕНИЕ </w:t>
      </w:r>
    </w:p>
    <w:p w:rsidR="00F5778F" w:rsidRDefault="00F5778F">
      <w:pPr>
        <w:pStyle w:val="a3"/>
        <w:spacing w:line="360" w:lineRule="auto"/>
        <w:ind w:firstLine="900"/>
        <w:jc w:val="both"/>
        <w:rPr>
          <w:sz w:val="28"/>
          <w:lang w:val="ru-RU"/>
        </w:rPr>
      </w:pPr>
      <w:r>
        <w:rPr>
          <w:sz w:val="28"/>
          <w:lang w:val="ru-RU"/>
        </w:rPr>
        <w:t>В настоящие время главной целью торговых предприятий должно быть получение максимальной прибыли, при этом товарооборот выступает как важнейшее и необходимое условие, без которого не может быть достигнута эта цель. Поскольку торговое предприятие получает определенную сумму дохода с каждого рубля реализуемых товаров, то задача максимизации прибыли вызывает необходимость постоянного увеличения объема товарооборота как основного фактора роста доходов и прибыли, относительного снижения издержек обращения и расходов на оплату труда. В сфере розничной торговли показатель товарооборота является важнейшей характеристикой деятельности предприятия. Розничный товарооборот выступает как один из показателей, определяющих мощность торгового предприятия, так как по его величине можно судить об объеме деятельности предприятия. Розничный товарооборот характеризует эффективность использования ресурсов предприятия и общей суммы затрат на реализацию товаров. Поскольку товарооборот является экономическим понятием, отражающим важнейший конечный результат хозяйственной деятельности торгового предприятия, то его  сопоставление с объемом затраченных ресурсов (трудовых, материальных, финансовых) дает представление об эффективности их использования, так как в обобщенном виде показатель эффективности есть соотношение результата и затрат.</w:t>
      </w:r>
    </w:p>
    <w:p w:rsidR="00F5778F" w:rsidRDefault="00F5778F">
      <w:pPr>
        <w:pStyle w:val="a3"/>
        <w:spacing w:line="360" w:lineRule="auto"/>
        <w:ind w:firstLine="900"/>
        <w:jc w:val="both"/>
        <w:rPr>
          <w:sz w:val="28"/>
          <w:lang w:val="ru-RU"/>
        </w:rPr>
      </w:pPr>
      <w:r>
        <w:rPr>
          <w:sz w:val="28"/>
          <w:lang w:val="ru-RU"/>
        </w:rPr>
        <w:t xml:space="preserve">Развитие розничного товарооборота должно быть тесно увязано с таким экономическим показателем, как спрос, поступление товаров, товарные запасы, прибыль, численность работников, расходы на оплату труда. В настоящей  работе особенности развития оборота розничной торговли в современных российских условиях будут рассмотрены на примере деятельности ООО «Дюжина», учрежденного физическими лицами. Данное торговое предприятие стабильно функционирует с 1997 года в Чеховском районе Московской области. Его ассортимент включает хозяйственные товары, изделия галантереи, парфюмерии, бытовой химии, </w:t>
      </w:r>
      <w:r>
        <w:rPr>
          <w:sz w:val="28"/>
          <w:lang w:val="ru-RU"/>
        </w:rPr>
        <w:lastRenderedPageBreak/>
        <w:t>посуду, мебель, детские игрушки. Основные закупки товаров для реализации осуществляются в Москве, Московской области, Новомосковске. Предприятие располагает двумя магазинами в районном центре торговой площадью 248 м</w:t>
      </w:r>
      <w:r>
        <w:rPr>
          <w:sz w:val="28"/>
          <w:vertAlign w:val="superscript"/>
          <w:lang w:val="ru-RU"/>
        </w:rPr>
        <w:t>2</w:t>
      </w:r>
      <w:r>
        <w:rPr>
          <w:sz w:val="28"/>
          <w:lang w:val="ru-RU"/>
        </w:rPr>
        <w:t>. Численность персонала предприятия в 2002 году достигла 13 работников.</w:t>
      </w:r>
    </w:p>
    <w:p w:rsidR="00F5778F" w:rsidRDefault="00F5778F">
      <w:pPr>
        <w:pStyle w:val="a3"/>
        <w:spacing w:line="360" w:lineRule="auto"/>
        <w:ind w:firstLine="900"/>
        <w:jc w:val="both"/>
        <w:rPr>
          <w:sz w:val="28"/>
          <w:lang w:val="ru-RU"/>
        </w:rPr>
      </w:pPr>
      <w:r>
        <w:rPr>
          <w:sz w:val="28"/>
          <w:lang w:val="ru-RU"/>
        </w:rPr>
        <w:t>Выбранное в качестве объекта исследования предприятие считается малым, т.к. в РФ к таковым относятся те организации в сфере розничной торговли, предельная численность работников которых не превышает 30 человек.* Следует заметить, что мелкие торговые предприятия наилучшим образом приспособлены к удовлетворению тех потребностей, которые не могут в полном объеме обеспечить крупные и средние предприятия. Для этих мелких предприятий характерны простота в организации товародвижения и учета, работа на местный рынок, высокая гибкость вплоть до полной смены вида деятельности, профиля, ассортимента товаров, более экономное использование ресурсов, незначительные управленческие расходы, повышенная скорость оборота капитала, заинтересованность каждого работника в конечных результатах труда и другие факторы конкурентоспособности. Результаты данной работы должны продемонстрировать, в полной ли мере исследуемое предприятие соответствует вышеприведенной характеристике.</w:t>
      </w:r>
    </w:p>
    <w:p w:rsidR="00F5778F" w:rsidRDefault="00F5778F">
      <w:pPr>
        <w:pStyle w:val="a3"/>
        <w:spacing w:line="360" w:lineRule="auto"/>
        <w:ind w:firstLine="720"/>
        <w:rPr>
          <w:lang w:val="ru-RU"/>
        </w:rPr>
      </w:pPr>
    </w:p>
    <w:p w:rsidR="00F5778F" w:rsidRDefault="00152B60">
      <w:pPr>
        <w:pStyle w:val="a3"/>
        <w:spacing w:line="360" w:lineRule="auto"/>
        <w:ind w:firstLine="720"/>
        <w:jc w:val="both"/>
        <w:rPr>
          <w:sz w:val="28"/>
          <w:lang w:val="ru-RU"/>
        </w:rPr>
      </w:pPr>
      <w:r>
        <w:rPr>
          <w:noProof/>
          <w:sz w:val="20"/>
          <w:lang w:val="ru-RU"/>
        </w:rPr>
        <w:pict>
          <v:group id="_x0000_s1032" style="position:absolute;left:0;text-align:left;margin-left:-9pt;margin-top:182.45pt;width:7in;height:27pt;z-index:251645952" coordorigin="1521,14994" coordsize="10080,540">
            <v:rect id="_x0000_s1033" style="position:absolute;left:1521;top:14994;width:10080;height:540" stroked="f">
              <v:textbox style="mso-next-textbox:#_x0000_s1033">
                <w:txbxContent>
                  <w:p w:rsidR="00F5778F" w:rsidRDefault="00F5778F">
                    <w:r>
                      <w:t>* Курс экономической теории. Под редакцией А.В. Сидоровича. М.:МГУ, ДИС,1997.с.538</w:t>
                    </w:r>
                  </w:p>
                </w:txbxContent>
              </v:textbox>
            </v:rect>
            <v:line id="_x0000_s1034" style="position:absolute" from="1521,14994" to="5841,14994"/>
          </v:group>
        </w:pict>
      </w:r>
    </w:p>
    <w:p w:rsidR="00F5778F" w:rsidRDefault="00F5778F">
      <w:pPr>
        <w:jc w:val="center"/>
        <w:rPr>
          <w:sz w:val="32"/>
        </w:rPr>
        <w:sectPr w:rsidR="00F5778F">
          <w:pgSz w:w="11906" w:h="16838"/>
          <w:pgMar w:top="1134" w:right="850" w:bottom="1134" w:left="1701" w:header="708" w:footer="708" w:gutter="0"/>
          <w:cols w:space="708"/>
          <w:docGrid w:linePitch="360"/>
        </w:sectPr>
      </w:pPr>
    </w:p>
    <w:p w:rsidR="00F5778F" w:rsidRDefault="00F5778F">
      <w:pPr>
        <w:pStyle w:val="a4"/>
      </w:pPr>
      <w:r>
        <w:lastRenderedPageBreak/>
        <w:t>СУЩНОСТЬ, СОСТАВ И ЗНАЧЕНИЕ ОБОРОТА РОЗНИЧНОЙ ТОРГОВЛИ</w:t>
      </w:r>
    </w:p>
    <w:p w:rsidR="00F5778F" w:rsidRDefault="00F5778F">
      <w:pPr>
        <w:ind w:firstLine="900"/>
        <w:jc w:val="both"/>
        <w:rPr>
          <w:sz w:val="32"/>
        </w:rPr>
      </w:pPr>
    </w:p>
    <w:p w:rsidR="00F5778F" w:rsidRDefault="00F5778F">
      <w:pPr>
        <w:pStyle w:val="a5"/>
        <w:spacing w:line="360" w:lineRule="auto"/>
      </w:pPr>
      <w:r>
        <w:t>Оборот розничной торговли представляет собой продажу потребительских товаров населению за наличный расчет независимо от каналов их реализации.</w:t>
      </w:r>
    </w:p>
    <w:p w:rsidR="00F5778F" w:rsidRDefault="00F5778F">
      <w:pPr>
        <w:spacing w:line="360" w:lineRule="auto"/>
        <w:ind w:firstLine="900"/>
        <w:jc w:val="both"/>
        <w:rPr>
          <w:sz w:val="28"/>
        </w:rPr>
      </w:pPr>
      <w:r>
        <w:rPr>
          <w:sz w:val="28"/>
        </w:rPr>
        <w:t>Она может быть произведена:</w:t>
      </w:r>
    </w:p>
    <w:p w:rsidR="00F5778F" w:rsidRDefault="00F5778F">
      <w:pPr>
        <w:numPr>
          <w:ilvl w:val="0"/>
          <w:numId w:val="8"/>
        </w:numPr>
        <w:tabs>
          <w:tab w:val="clear" w:pos="720"/>
          <w:tab w:val="num" w:pos="540"/>
        </w:tabs>
        <w:spacing w:line="360" w:lineRule="auto"/>
        <w:ind w:left="540" w:firstLine="360"/>
        <w:jc w:val="both"/>
        <w:rPr>
          <w:sz w:val="28"/>
        </w:rPr>
      </w:pPr>
      <w:r>
        <w:rPr>
          <w:sz w:val="28"/>
        </w:rPr>
        <w:t>юридическими лицами, осуществляющими розничную торговлю и общественное питание, для которых торговая деятельность является основной (магазины, предприятия общественного питания, палатки и др.);</w:t>
      </w:r>
    </w:p>
    <w:p w:rsidR="00F5778F" w:rsidRDefault="00F5778F">
      <w:pPr>
        <w:numPr>
          <w:ilvl w:val="0"/>
          <w:numId w:val="8"/>
        </w:numPr>
        <w:tabs>
          <w:tab w:val="clear" w:pos="720"/>
          <w:tab w:val="num" w:pos="540"/>
        </w:tabs>
        <w:spacing w:line="360" w:lineRule="auto"/>
        <w:ind w:left="540" w:firstLine="360"/>
        <w:jc w:val="both"/>
        <w:rPr>
          <w:sz w:val="28"/>
        </w:rPr>
      </w:pPr>
      <w:r>
        <w:rPr>
          <w:sz w:val="28"/>
        </w:rPr>
        <w:t>юридическими лицами, осуществляющими торговлю, но для которых торговая деятельность не является основной (фирменные магазины, магазины при промышленных предприятиях и др.);</w:t>
      </w:r>
    </w:p>
    <w:p w:rsidR="00F5778F" w:rsidRDefault="00F5778F">
      <w:pPr>
        <w:numPr>
          <w:ilvl w:val="0"/>
          <w:numId w:val="8"/>
        </w:numPr>
        <w:tabs>
          <w:tab w:val="clear" w:pos="720"/>
          <w:tab w:val="num" w:pos="540"/>
        </w:tabs>
        <w:spacing w:line="360" w:lineRule="auto"/>
        <w:ind w:left="540" w:firstLine="360"/>
        <w:jc w:val="both"/>
        <w:rPr>
          <w:sz w:val="28"/>
        </w:rPr>
      </w:pPr>
      <w:r>
        <w:rPr>
          <w:sz w:val="28"/>
        </w:rPr>
        <w:t>физическими лицами, осуществляющими продажу товаров на вещевых, смешанных и продовольственных рынках.</w:t>
      </w:r>
    </w:p>
    <w:p w:rsidR="00F5778F" w:rsidRDefault="00F5778F">
      <w:pPr>
        <w:pStyle w:val="a5"/>
        <w:spacing w:line="360" w:lineRule="auto"/>
      </w:pPr>
      <w:r>
        <w:t>В состав розничного товарооборота может быть включена продажа товаров юридическим лицам, но исключительно за наличный расчет с использованием кассовых аппаратов. Включается в оборот розничной торговли в полном объеме стоимость товаров, проданных отдельным категориям населения со скидкой. Также в соответствии с письмом Госкомстата РФ от 19 января 1999г. № ОР-1-23/196 при отпуске потребительских товаров непосредственно населению в счет задолженности по заработной плате, пенсиям, пособиям организаций розничной торговли их стоимость включается в оборот розничной торговли.* При таком отпуске осуществляется последующее возмещение продажной стоимости отпущенных населению товаров организации – продавцу, что реально создает оборот этой организации.</w:t>
      </w:r>
    </w:p>
    <w:p w:rsidR="00F5778F" w:rsidRDefault="00152B60">
      <w:pPr>
        <w:spacing w:line="360" w:lineRule="auto"/>
        <w:ind w:firstLine="900"/>
        <w:jc w:val="both"/>
        <w:rPr>
          <w:sz w:val="28"/>
        </w:rPr>
      </w:pPr>
      <w:r>
        <w:rPr>
          <w:noProof/>
          <w:sz w:val="20"/>
        </w:rPr>
        <w:pict>
          <v:group id="_x0000_s1035" style="position:absolute;left:0;text-align:left;margin-left:3pt;margin-top:52.1pt;width:7in;height:27pt;z-index:251646976" coordorigin="1521,14994" coordsize="10080,540">
            <v:rect id="_x0000_s1036" style="position:absolute;left:1521;top:14994;width:10080;height:540" stroked="f">
              <v:textbox style="mso-next-textbox:#_x0000_s1036">
                <w:txbxContent>
                  <w:p w:rsidR="00F5778F" w:rsidRDefault="00F5778F">
                    <w:r>
                      <w:t>* Рацкий К.А. Экономика предприятия. М.: ИТК «Дашков», 2002, с.433</w:t>
                    </w:r>
                  </w:p>
                </w:txbxContent>
              </v:textbox>
            </v:rect>
            <v:line id="_x0000_s1037" style="position:absolute" from="1521,14994" to="5841,14994"/>
          </v:group>
        </w:pict>
      </w:r>
      <w:r w:rsidR="00F5778F">
        <w:rPr>
          <w:sz w:val="28"/>
        </w:rPr>
        <w:t xml:space="preserve">Инструкция по заполнению унифицированных форм федерального государственного статистического наблюдения № П-1 «Сведения о </w:t>
      </w:r>
      <w:r w:rsidR="00F5778F">
        <w:rPr>
          <w:sz w:val="28"/>
        </w:rPr>
        <w:lastRenderedPageBreak/>
        <w:t>производстве отгрузке товаров и услуг», утвержденная постановлением Госкомстата России по согласованию с Минэкономики России от 17 ноября 1977г. № 76 в редакции постановлений Госкомстата РФ от 25 мая 1998г. №56, от  8 декабря 1998г. № 122 и от 23 февраля 1999г. № 14 в состав товарооборота розничной торговли включает:*</w:t>
      </w:r>
    </w:p>
    <w:p w:rsidR="00F5778F" w:rsidRDefault="00F5778F">
      <w:pPr>
        <w:spacing w:line="360" w:lineRule="auto"/>
        <w:ind w:firstLine="900"/>
        <w:jc w:val="both"/>
        <w:rPr>
          <w:sz w:val="28"/>
        </w:rPr>
      </w:pPr>
      <w:r>
        <w:rPr>
          <w:sz w:val="28"/>
        </w:rPr>
        <w:t>стоимость проданных населению потребительских товаров:</w:t>
      </w:r>
    </w:p>
    <w:p w:rsidR="00F5778F" w:rsidRDefault="00F5778F">
      <w:pPr>
        <w:numPr>
          <w:ilvl w:val="0"/>
          <w:numId w:val="11"/>
        </w:numPr>
        <w:spacing w:line="360" w:lineRule="auto"/>
        <w:jc w:val="both"/>
        <w:rPr>
          <w:sz w:val="28"/>
        </w:rPr>
      </w:pPr>
      <w:r>
        <w:rPr>
          <w:sz w:val="28"/>
        </w:rPr>
        <w:t>за наличный расчет;</w:t>
      </w:r>
    </w:p>
    <w:p w:rsidR="00F5778F" w:rsidRDefault="00F5778F">
      <w:pPr>
        <w:numPr>
          <w:ilvl w:val="0"/>
          <w:numId w:val="12"/>
        </w:numPr>
        <w:spacing w:line="360" w:lineRule="auto"/>
        <w:jc w:val="both"/>
        <w:rPr>
          <w:sz w:val="28"/>
        </w:rPr>
      </w:pPr>
      <w:r>
        <w:rPr>
          <w:sz w:val="28"/>
        </w:rPr>
        <w:t>по кредитным карточкам;</w:t>
      </w:r>
    </w:p>
    <w:p w:rsidR="00F5778F" w:rsidRDefault="00F5778F">
      <w:pPr>
        <w:spacing w:line="360" w:lineRule="auto"/>
        <w:ind w:left="360"/>
        <w:jc w:val="both"/>
        <w:rPr>
          <w:sz w:val="28"/>
        </w:rPr>
      </w:pPr>
      <w:r>
        <w:rPr>
          <w:sz w:val="28"/>
        </w:rPr>
        <w:t>в)  по расчетным чекам банков;</w:t>
      </w:r>
    </w:p>
    <w:p w:rsidR="00F5778F" w:rsidRDefault="00F5778F">
      <w:pPr>
        <w:spacing w:line="360" w:lineRule="auto"/>
        <w:ind w:left="360"/>
        <w:jc w:val="both"/>
        <w:rPr>
          <w:sz w:val="28"/>
        </w:rPr>
      </w:pPr>
      <w:r>
        <w:rPr>
          <w:sz w:val="28"/>
        </w:rPr>
        <w:t>г)  по перечислениям со счетов вкладчиков (что также учитывается как продажа за наличный расчет);</w:t>
      </w:r>
    </w:p>
    <w:p w:rsidR="00F5778F" w:rsidRDefault="00F5778F">
      <w:pPr>
        <w:pStyle w:val="a5"/>
        <w:spacing w:line="360" w:lineRule="auto"/>
      </w:pPr>
      <w:r>
        <w:t>стоимость проданных товаров по почте с оплатой по безналичному расчету (по моменту сдачи посылки отделению связи);</w:t>
      </w:r>
    </w:p>
    <w:p w:rsidR="00F5778F" w:rsidRDefault="00F5778F">
      <w:pPr>
        <w:spacing w:line="360" w:lineRule="auto"/>
        <w:ind w:firstLine="900"/>
        <w:jc w:val="both"/>
        <w:rPr>
          <w:sz w:val="28"/>
        </w:rPr>
      </w:pPr>
      <w:r>
        <w:rPr>
          <w:sz w:val="28"/>
        </w:rPr>
        <w:t>стоимость товаров, проданных в кредит (по моменту отпуска товаров покупателю) в объеме полной стоимости товара;</w:t>
      </w:r>
    </w:p>
    <w:p w:rsidR="00F5778F" w:rsidRDefault="00F5778F">
      <w:pPr>
        <w:spacing w:line="360" w:lineRule="auto"/>
        <w:ind w:firstLine="900"/>
        <w:jc w:val="both"/>
        <w:rPr>
          <w:sz w:val="28"/>
        </w:rPr>
      </w:pPr>
      <w:r>
        <w:rPr>
          <w:sz w:val="28"/>
        </w:rPr>
        <w:t>стоимость товаров, сданных на комиссию (по моменту продажи) в объеме комиссионных вознаграждений, если торговое предприятие не является собственником товаров; в размере полной стоимости, если торговое предприятие является собственником товаров;</w:t>
      </w:r>
    </w:p>
    <w:p w:rsidR="00F5778F" w:rsidRDefault="00F5778F">
      <w:pPr>
        <w:spacing w:line="360" w:lineRule="auto"/>
        <w:ind w:firstLine="900"/>
        <w:jc w:val="both"/>
        <w:rPr>
          <w:sz w:val="28"/>
        </w:rPr>
      </w:pPr>
      <w:r>
        <w:rPr>
          <w:sz w:val="28"/>
        </w:rPr>
        <w:t>стоимость проданных по образцам товаров длительного пользования (по времени выписки счета-фактуры, и доставки покупателю независимо от времени фактической оплаты товара покупателем);</w:t>
      </w:r>
    </w:p>
    <w:p w:rsidR="00F5778F" w:rsidRDefault="00F5778F">
      <w:pPr>
        <w:spacing w:line="360" w:lineRule="auto"/>
        <w:ind w:firstLine="900"/>
        <w:jc w:val="both"/>
        <w:rPr>
          <w:sz w:val="28"/>
        </w:rPr>
      </w:pPr>
      <w:r>
        <w:rPr>
          <w:sz w:val="28"/>
        </w:rPr>
        <w:t>полная стоимость товаров, проданных отдельным категориям населения со скидкой (лекарственных средств, топлива и т.п.);</w:t>
      </w:r>
    </w:p>
    <w:p w:rsidR="00F5778F" w:rsidRDefault="00F5778F">
      <w:pPr>
        <w:spacing w:line="360" w:lineRule="auto"/>
        <w:ind w:firstLine="900"/>
        <w:jc w:val="both"/>
        <w:rPr>
          <w:sz w:val="28"/>
        </w:rPr>
      </w:pPr>
      <w:r>
        <w:rPr>
          <w:sz w:val="28"/>
        </w:rPr>
        <w:t>стоимость проданных по подписке печатных изданий (по моменту выписки счета без учета стоимости доставки);</w:t>
      </w:r>
    </w:p>
    <w:p w:rsidR="00F5778F" w:rsidRDefault="00F5778F">
      <w:pPr>
        <w:spacing w:line="360" w:lineRule="auto"/>
        <w:ind w:firstLine="900"/>
        <w:jc w:val="both"/>
        <w:rPr>
          <w:sz w:val="28"/>
        </w:rPr>
      </w:pPr>
      <w:r>
        <w:rPr>
          <w:sz w:val="28"/>
        </w:rPr>
        <w:t>стоимость упаковки, имеющей продажную цену, не входящую в цену товара;</w:t>
      </w:r>
    </w:p>
    <w:p w:rsidR="00F5778F" w:rsidRDefault="00152B60">
      <w:pPr>
        <w:spacing w:line="360" w:lineRule="auto"/>
        <w:ind w:firstLine="900"/>
        <w:jc w:val="both"/>
        <w:rPr>
          <w:sz w:val="28"/>
        </w:rPr>
      </w:pPr>
      <w:r>
        <w:rPr>
          <w:noProof/>
          <w:sz w:val="20"/>
        </w:rPr>
        <w:pict>
          <v:group id="_x0000_s1038" style="position:absolute;left:0;text-align:left;margin-left:-18pt;margin-top:25.85pt;width:7in;height:36pt;z-index:251648000" coordorigin="1521,14994" coordsize="10080,540">
            <v:rect id="_x0000_s1039" style="position:absolute;left:1521;top:14994;width:10080;height:540" stroked="f">
              <v:textbox style="mso-next-textbox:#_x0000_s1039">
                <w:txbxContent>
                  <w:p w:rsidR="00F5778F" w:rsidRDefault="00F5778F">
                    <w:r>
                      <w:t>* Экономика и организация деятельности торгового предприятия. Под ред. А.Н. Соломатина. М.: Инфра – М, 2002. с. 83</w:t>
                    </w:r>
                  </w:p>
                </w:txbxContent>
              </v:textbox>
            </v:rect>
            <v:line id="_x0000_s1040" style="position:absolute" from="1521,14994" to="5841,14994"/>
          </v:group>
        </w:pict>
      </w:r>
      <w:r w:rsidR="00F5778F">
        <w:rPr>
          <w:sz w:val="28"/>
        </w:rPr>
        <w:t>стоимость проданной порожней тары.</w:t>
      </w:r>
    </w:p>
    <w:p w:rsidR="00F5778F" w:rsidRDefault="00F5778F">
      <w:pPr>
        <w:spacing w:line="360" w:lineRule="auto"/>
        <w:ind w:firstLine="900"/>
        <w:jc w:val="both"/>
        <w:rPr>
          <w:sz w:val="28"/>
        </w:rPr>
      </w:pPr>
      <w:r>
        <w:rPr>
          <w:sz w:val="28"/>
        </w:rPr>
        <w:lastRenderedPageBreak/>
        <w:t>Не включается в оборот розничной торговли:</w:t>
      </w:r>
    </w:p>
    <w:p w:rsidR="00F5778F" w:rsidRDefault="00F5778F">
      <w:pPr>
        <w:pStyle w:val="20"/>
        <w:ind w:firstLine="360"/>
      </w:pPr>
      <w:r>
        <w:t>стоимость проданных товаров, не выдержавших гарантийных сроков службы;</w:t>
      </w:r>
    </w:p>
    <w:p w:rsidR="00F5778F" w:rsidRDefault="00F5778F">
      <w:pPr>
        <w:spacing w:line="360" w:lineRule="auto"/>
        <w:ind w:firstLine="360"/>
        <w:jc w:val="both"/>
        <w:rPr>
          <w:sz w:val="28"/>
        </w:rPr>
      </w:pPr>
      <w:r>
        <w:rPr>
          <w:sz w:val="28"/>
        </w:rPr>
        <w:t>стоимость проездных билетов, талонов на все виды транспорта.</w:t>
      </w:r>
    </w:p>
    <w:p w:rsidR="00F5778F" w:rsidRDefault="00F5778F">
      <w:pPr>
        <w:spacing w:line="360" w:lineRule="auto"/>
        <w:ind w:firstLine="900"/>
        <w:jc w:val="both"/>
        <w:rPr>
          <w:sz w:val="28"/>
        </w:rPr>
      </w:pPr>
      <w:r>
        <w:rPr>
          <w:sz w:val="28"/>
        </w:rPr>
        <w:t xml:space="preserve">Также не включается в оборот розничной торговли: </w:t>
      </w:r>
    </w:p>
    <w:p w:rsidR="00F5778F" w:rsidRDefault="00F5778F">
      <w:pPr>
        <w:spacing w:line="360" w:lineRule="auto"/>
        <w:ind w:firstLine="360"/>
        <w:jc w:val="both"/>
        <w:rPr>
          <w:sz w:val="28"/>
        </w:rPr>
      </w:pPr>
      <w:r>
        <w:rPr>
          <w:sz w:val="28"/>
        </w:rPr>
        <w:t>стоимость спецодежды, выданной своим работникам;</w:t>
      </w:r>
    </w:p>
    <w:p w:rsidR="00F5778F" w:rsidRDefault="00F5778F">
      <w:pPr>
        <w:pStyle w:val="30"/>
      </w:pPr>
      <w:r>
        <w:t>продажа товаров (как непродовольственных, так и продовольственных) по безналичному расчету организациям социальной сферы (больницам, школам, детским садам и др.);</w:t>
      </w:r>
    </w:p>
    <w:p w:rsidR="00F5778F" w:rsidRDefault="00F5778F">
      <w:pPr>
        <w:spacing w:line="360" w:lineRule="auto"/>
        <w:ind w:firstLine="360"/>
        <w:jc w:val="both"/>
        <w:rPr>
          <w:sz w:val="28"/>
        </w:rPr>
      </w:pPr>
      <w:r>
        <w:rPr>
          <w:sz w:val="28"/>
        </w:rPr>
        <w:t>продажа товаров спец. потребителям (милиции, военным организациям и др.).</w:t>
      </w:r>
    </w:p>
    <w:p w:rsidR="00F5778F" w:rsidRDefault="00F5778F">
      <w:pPr>
        <w:pStyle w:val="a5"/>
        <w:spacing w:line="360" w:lineRule="auto"/>
      </w:pPr>
      <w:r>
        <w:t>Оборот розничной торговли для целей статистического наблюдения устанавливается в розничных ценах – фактических проданных ценах, включающих торговую наценку, налог на добавленную стоимость и акциз.</w:t>
      </w:r>
    </w:p>
    <w:p w:rsidR="00F5778F" w:rsidRDefault="00F5778F">
      <w:pPr>
        <w:spacing w:line="360" w:lineRule="auto"/>
        <w:ind w:firstLine="900"/>
        <w:jc w:val="both"/>
        <w:rPr>
          <w:sz w:val="28"/>
        </w:rPr>
      </w:pPr>
      <w:r>
        <w:rPr>
          <w:sz w:val="28"/>
        </w:rPr>
        <w:t xml:space="preserve">Оборот розничной торговли устанавливается на основании данных бухгалтерского учета. При реализации товаров за наличный расчет непосредственно населению с использованием контрольно-кассовых машин обязательным является выдача покупателю кассового чека (счета). Следовательно, обязательным признаком операции относимой к обороту розничной торговли является наличие кассового чека (счета). </w:t>
      </w:r>
    </w:p>
    <w:p w:rsidR="00F5778F" w:rsidRDefault="00F5778F">
      <w:pPr>
        <w:spacing w:line="360" w:lineRule="auto"/>
        <w:ind w:firstLine="900"/>
        <w:jc w:val="both"/>
        <w:rPr>
          <w:sz w:val="28"/>
        </w:rPr>
      </w:pPr>
      <w:r>
        <w:rPr>
          <w:sz w:val="28"/>
        </w:rPr>
        <w:t>Таким образом, сущность оборота розничной торговли выражают экономические отношения, связанные с обменном наличных денежных средств населения на приобретенные товары в порядке купли-продажи.</w:t>
      </w:r>
    </w:p>
    <w:p w:rsidR="00F5778F" w:rsidRDefault="00F5778F">
      <w:pPr>
        <w:spacing w:line="360" w:lineRule="auto"/>
        <w:ind w:firstLine="900"/>
        <w:jc w:val="both"/>
        <w:rPr>
          <w:sz w:val="28"/>
        </w:rPr>
      </w:pPr>
      <w:r>
        <w:rPr>
          <w:sz w:val="28"/>
        </w:rPr>
        <w:t xml:space="preserve">Оборот розничной торговли отражает экономический процесс обмена товаров на деньги в соответствии с требованиями рыночного механизма, социальный процесс перехода товарной  массы в сферу потребления, т.е. удовлетворение покупательского спроса, финансовый процесс формирования денежной выручки. На уровне отдельных предприятий следует учитывать взаимосвязь розничного товарооборота и других показателей деятельности </w:t>
      </w:r>
      <w:r>
        <w:rPr>
          <w:sz w:val="28"/>
        </w:rPr>
        <w:lastRenderedPageBreak/>
        <w:t>торговых организаций. При этом оптимальным считается такое соотношение в развитии этих показателей, которое представлено в моделях стратегического регулирования товарооборота.</w:t>
      </w:r>
    </w:p>
    <w:p w:rsidR="00F5778F" w:rsidRDefault="00F5778F">
      <w:pPr>
        <w:spacing w:line="360" w:lineRule="auto"/>
        <w:ind w:firstLine="900"/>
        <w:jc w:val="both"/>
        <w:rPr>
          <w:sz w:val="28"/>
        </w:rPr>
      </w:pPr>
      <w:r>
        <w:rPr>
          <w:sz w:val="28"/>
        </w:rPr>
        <w:t>Первая модель стратегического регулирования розничного товарооборота обеспечивает сбалансированность спроса и предложения товаров. Это становится возможным при следующих условиях:</w:t>
      </w:r>
    </w:p>
    <w:p w:rsidR="00F5778F" w:rsidRDefault="00F5778F">
      <w:pPr>
        <w:spacing w:line="360" w:lineRule="auto"/>
        <w:ind w:firstLine="900"/>
        <w:jc w:val="both"/>
        <w:rPr>
          <w:sz w:val="28"/>
        </w:rPr>
      </w:pPr>
      <w:r>
        <w:rPr>
          <w:sz w:val="28"/>
          <w:lang w:val="en-US"/>
        </w:rPr>
        <w:t>I</w:t>
      </w:r>
      <w:r>
        <w:rPr>
          <w:sz w:val="28"/>
          <w:vertAlign w:val="subscript"/>
        </w:rPr>
        <w:t xml:space="preserve">П </w:t>
      </w:r>
      <w:r>
        <w:rPr>
          <w:sz w:val="28"/>
        </w:rPr>
        <w:t xml:space="preserve">&gt; </w:t>
      </w:r>
      <w:r>
        <w:rPr>
          <w:sz w:val="28"/>
          <w:lang w:val="en-US"/>
        </w:rPr>
        <w:t>I</w:t>
      </w:r>
      <w:r>
        <w:rPr>
          <w:sz w:val="28"/>
          <w:vertAlign w:val="subscript"/>
        </w:rPr>
        <w:t>Т</w:t>
      </w:r>
      <w:r>
        <w:rPr>
          <w:sz w:val="28"/>
        </w:rPr>
        <w:t xml:space="preserve"> &gt; </w:t>
      </w:r>
      <w:r>
        <w:rPr>
          <w:sz w:val="28"/>
          <w:lang w:val="en-US"/>
        </w:rPr>
        <w:t>I</w:t>
      </w:r>
      <w:r>
        <w:rPr>
          <w:sz w:val="28"/>
          <w:vertAlign w:val="subscript"/>
        </w:rPr>
        <w:t>ТЗ</w:t>
      </w:r>
      <w:r>
        <w:rPr>
          <w:sz w:val="28"/>
        </w:rPr>
        <w:t xml:space="preserve"> &gt; </w:t>
      </w:r>
      <w:r>
        <w:rPr>
          <w:sz w:val="28"/>
          <w:lang w:val="en-US"/>
        </w:rPr>
        <w:t>I</w:t>
      </w:r>
      <w:r>
        <w:rPr>
          <w:sz w:val="28"/>
          <w:vertAlign w:val="subscript"/>
          <w:lang w:val="en-US"/>
        </w:rPr>
        <w:t>C</w:t>
      </w:r>
      <w:r>
        <w:rPr>
          <w:sz w:val="28"/>
        </w:rPr>
        <w:t>,</w:t>
      </w:r>
    </w:p>
    <w:p w:rsidR="00F5778F" w:rsidRDefault="00F5778F">
      <w:pPr>
        <w:spacing w:line="360" w:lineRule="auto"/>
        <w:jc w:val="both"/>
        <w:rPr>
          <w:sz w:val="28"/>
        </w:rPr>
      </w:pPr>
      <w:r>
        <w:rPr>
          <w:sz w:val="28"/>
        </w:rPr>
        <w:t xml:space="preserve">где  </w:t>
      </w:r>
      <w:r>
        <w:rPr>
          <w:sz w:val="28"/>
          <w:lang w:val="en-US"/>
        </w:rPr>
        <w:t>I</w:t>
      </w:r>
      <w:r>
        <w:rPr>
          <w:sz w:val="28"/>
          <w:vertAlign w:val="subscript"/>
        </w:rPr>
        <w:t xml:space="preserve">П </w:t>
      </w:r>
      <w:r>
        <w:rPr>
          <w:sz w:val="28"/>
        </w:rPr>
        <w:t xml:space="preserve"> - индекс роста поступления товаров;</w:t>
      </w:r>
    </w:p>
    <w:p w:rsidR="00F5778F" w:rsidRDefault="00F5778F">
      <w:pPr>
        <w:spacing w:line="360" w:lineRule="auto"/>
        <w:ind w:firstLine="540"/>
        <w:jc w:val="both"/>
        <w:rPr>
          <w:sz w:val="28"/>
        </w:rPr>
      </w:pPr>
      <w:r>
        <w:rPr>
          <w:sz w:val="28"/>
          <w:lang w:val="en-US"/>
        </w:rPr>
        <w:t>I</w:t>
      </w:r>
      <w:r>
        <w:rPr>
          <w:sz w:val="28"/>
          <w:vertAlign w:val="subscript"/>
        </w:rPr>
        <w:t>Т</w:t>
      </w:r>
      <w:r>
        <w:rPr>
          <w:sz w:val="28"/>
        </w:rPr>
        <w:t xml:space="preserve"> – индекс роста объема товарооборота;</w:t>
      </w:r>
    </w:p>
    <w:p w:rsidR="00F5778F" w:rsidRDefault="00F5778F">
      <w:pPr>
        <w:spacing w:line="360" w:lineRule="auto"/>
        <w:ind w:firstLine="540"/>
        <w:jc w:val="both"/>
        <w:rPr>
          <w:sz w:val="28"/>
        </w:rPr>
      </w:pPr>
      <w:r>
        <w:rPr>
          <w:sz w:val="28"/>
          <w:lang w:val="en-US"/>
        </w:rPr>
        <w:t>I</w:t>
      </w:r>
      <w:r>
        <w:rPr>
          <w:sz w:val="28"/>
          <w:vertAlign w:val="subscript"/>
        </w:rPr>
        <w:t>ТЗ</w:t>
      </w:r>
      <w:r>
        <w:rPr>
          <w:sz w:val="28"/>
        </w:rPr>
        <w:t xml:space="preserve"> – индекс роста суммы товарных запасов;</w:t>
      </w:r>
    </w:p>
    <w:p w:rsidR="00F5778F" w:rsidRDefault="00F5778F">
      <w:pPr>
        <w:spacing w:line="360" w:lineRule="auto"/>
        <w:ind w:firstLine="540"/>
        <w:jc w:val="both"/>
        <w:rPr>
          <w:sz w:val="28"/>
        </w:rPr>
      </w:pPr>
      <w:r>
        <w:rPr>
          <w:sz w:val="28"/>
          <w:lang w:val="en-US"/>
        </w:rPr>
        <w:t>I</w:t>
      </w:r>
      <w:r>
        <w:rPr>
          <w:sz w:val="28"/>
          <w:vertAlign w:val="subscript"/>
          <w:lang w:val="en-US"/>
        </w:rPr>
        <w:t>C</w:t>
      </w:r>
      <w:r>
        <w:rPr>
          <w:sz w:val="28"/>
        </w:rPr>
        <w:t xml:space="preserve"> – индекс роста объема спроса населения.</w:t>
      </w:r>
    </w:p>
    <w:p w:rsidR="00F5778F" w:rsidRDefault="00F5778F">
      <w:pPr>
        <w:pStyle w:val="a5"/>
        <w:spacing w:line="360" w:lineRule="auto"/>
      </w:pPr>
      <w:r>
        <w:t>Вторая модель стратегического регулирования розничного товарооборота обеспечивает повышения эффективности хозяйственной деятельности торгового предприятия. Это достигается при условии:</w:t>
      </w:r>
    </w:p>
    <w:p w:rsidR="00F5778F" w:rsidRDefault="00F5778F">
      <w:pPr>
        <w:spacing w:line="360" w:lineRule="auto"/>
        <w:ind w:firstLine="900"/>
        <w:jc w:val="both"/>
        <w:rPr>
          <w:sz w:val="28"/>
        </w:rPr>
      </w:pPr>
      <w:r>
        <w:rPr>
          <w:sz w:val="28"/>
          <w:lang w:val="en-US"/>
        </w:rPr>
        <w:t>I</w:t>
      </w:r>
      <w:r>
        <w:rPr>
          <w:sz w:val="28"/>
          <w:vertAlign w:val="subscript"/>
        </w:rPr>
        <w:t xml:space="preserve">ПР </w:t>
      </w:r>
      <w:r>
        <w:rPr>
          <w:sz w:val="28"/>
        </w:rPr>
        <w:t xml:space="preserve">&gt; </w:t>
      </w:r>
      <w:r>
        <w:rPr>
          <w:sz w:val="28"/>
          <w:lang w:val="en-US"/>
        </w:rPr>
        <w:t>I</w:t>
      </w:r>
      <w:r>
        <w:rPr>
          <w:sz w:val="28"/>
          <w:vertAlign w:val="subscript"/>
        </w:rPr>
        <w:t>Т</w:t>
      </w:r>
      <w:r>
        <w:rPr>
          <w:sz w:val="28"/>
        </w:rPr>
        <w:t xml:space="preserve"> &gt; </w:t>
      </w:r>
      <w:r>
        <w:rPr>
          <w:sz w:val="28"/>
          <w:lang w:val="en-US"/>
        </w:rPr>
        <w:t>I</w:t>
      </w:r>
      <w:r>
        <w:rPr>
          <w:sz w:val="28"/>
          <w:vertAlign w:val="subscript"/>
        </w:rPr>
        <w:t>ФОТ</w:t>
      </w:r>
      <w:r>
        <w:rPr>
          <w:sz w:val="28"/>
        </w:rPr>
        <w:t xml:space="preserve"> &gt; </w:t>
      </w:r>
      <w:r>
        <w:rPr>
          <w:sz w:val="28"/>
          <w:lang w:val="en-US"/>
        </w:rPr>
        <w:t>I</w:t>
      </w:r>
      <w:r>
        <w:rPr>
          <w:sz w:val="28"/>
          <w:vertAlign w:val="subscript"/>
        </w:rPr>
        <w:t>Ч</w:t>
      </w:r>
      <w:r>
        <w:rPr>
          <w:sz w:val="28"/>
        </w:rPr>
        <w:t>,</w:t>
      </w:r>
    </w:p>
    <w:p w:rsidR="00F5778F" w:rsidRDefault="00F5778F">
      <w:pPr>
        <w:pStyle w:val="1"/>
      </w:pPr>
      <w:r>
        <w:t xml:space="preserve">где  </w:t>
      </w:r>
      <w:r>
        <w:rPr>
          <w:lang w:val="en-US"/>
        </w:rPr>
        <w:t>I</w:t>
      </w:r>
      <w:r>
        <w:rPr>
          <w:vertAlign w:val="subscript"/>
        </w:rPr>
        <w:t>ПР</w:t>
      </w:r>
      <w:r>
        <w:t xml:space="preserve"> – индекс роста массы прибыли;</w:t>
      </w:r>
    </w:p>
    <w:p w:rsidR="00F5778F" w:rsidRDefault="00F5778F">
      <w:pPr>
        <w:spacing w:line="360" w:lineRule="auto"/>
        <w:ind w:firstLine="540"/>
        <w:rPr>
          <w:sz w:val="28"/>
        </w:rPr>
      </w:pPr>
      <w:r>
        <w:rPr>
          <w:sz w:val="28"/>
          <w:lang w:val="en-US"/>
        </w:rPr>
        <w:t>I</w:t>
      </w:r>
      <w:r>
        <w:rPr>
          <w:sz w:val="28"/>
          <w:vertAlign w:val="subscript"/>
        </w:rPr>
        <w:t>Т</w:t>
      </w:r>
      <w:r>
        <w:rPr>
          <w:sz w:val="28"/>
        </w:rPr>
        <w:t xml:space="preserve"> – индекс роста объема товарооборота;</w:t>
      </w:r>
    </w:p>
    <w:p w:rsidR="00F5778F" w:rsidRDefault="00F5778F">
      <w:pPr>
        <w:spacing w:line="360" w:lineRule="auto"/>
        <w:ind w:firstLine="540"/>
        <w:rPr>
          <w:sz w:val="28"/>
        </w:rPr>
      </w:pPr>
      <w:r>
        <w:rPr>
          <w:sz w:val="28"/>
          <w:lang w:val="en-US"/>
        </w:rPr>
        <w:t>I</w:t>
      </w:r>
      <w:r>
        <w:rPr>
          <w:sz w:val="28"/>
          <w:vertAlign w:val="subscript"/>
        </w:rPr>
        <w:t>ФОТ</w:t>
      </w:r>
      <w:r>
        <w:rPr>
          <w:sz w:val="28"/>
        </w:rPr>
        <w:t xml:space="preserve"> - индекс роста фонда оплаты труда;</w:t>
      </w:r>
    </w:p>
    <w:p w:rsidR="00F5778F" w:rsidRDefault="00F5778F">
      <w:pPr>
        <w:spacing w:line="360" w:lineRule="auto"/>
        <w:ind w:firstLine="540"/>
        <w:rPr>
          <w:sz w:val="28"/>
        </w:rPr>
      </w:pPr>
      <w:r>
        <w:rPr>
          <w:sz w:val="28"/>
          <w:lang w:val="en-US"/>
        </w:rPr>
        <w:t>I</w:t>
      </w:r>
      <w:r>
        <w:rPr>
          <w:sz w:val="28"/>
          <w:vertAlign w:val="subscript"/>
        </w:rPr>
        <w:t>Ч</w:t>
      </w:r>
      <w:r>
        <w:rPr>
          <w:sz w:val="28"/>
        </w:rPr>
        <w:t xml:space="preserve"> - индекс роста численности работников.</w:t>
      </w:r>
    </w:p>
    <w:p w:rsidR="00F5778F" w:rsidRDefault="00F5778F">
      <w:pPr>
        <w:spacing w:line="360" w:lineRule="auto"/>
        <w:rPr>
          <w:sz w:val="28"/>
        </w:rPr>
      </w:pPr>
      <w:r>
        <w:rPr>
          <w:sz w:val="28"/>
        </w:rPr>
        <w:t xml:space="preserve">Или:    </w:t>
      </w:r>
      <w:r>
        <w:rPr>
          <w:sz w:val="28"/>
          <w:lang w:val="en-US"/>
        </w:rPr>
        <w:t>I</w:t>
      </w:r>
      <w:r>
        <w:rPr>
          <w:sz w:val="28"/>
          <w:vertAlign w:val="subscript"/>
        </w:rPr>
        <w:t xml:space="preserve">Р </w:t>
      </w:r>
      <w:r>
        <w:rPr>
          <w:sz w:val="28"/>
        </w:rPr>
        <w:t xml:space="preserve">&gt; </w:t>
      </w:r>
      <w:r>
        <w:rPr>
          <w:sz w:val="28"/>
          <w:lang w:val="en-US"/>
        </w:rPr>
        <w:t>I</w:t>
      </w:r>
      <w:r>
        <w:rPr>
          <w:sz w:val="28"/>
          <w:vertAlign w:val="subscript"/>
        </w:rPr>
        <w:t>ПТ</w:t>
      </w:r>
      <w:r>
        <w:rPr>
          <w:sz w:val="28"/>
        </w:rPr>
        <w:t xml:space="preserve"> &gt; </w:t>
      </w:r>
      <w:r>
        <w:rPr>
          <w:sz w:val="28"/>
          <w:lang w:val="en-US"/>
        </w:rPr>
        <w:t>I</w:t>
      </w:r>
      <w:r>
        <w:rPr>
          <w:sz w:val="28"/>
          <w:vertAlign w:val="subscript"/>
        </w:rPr>
        <w:t>З</w:t>
      </w:r>
      <w:r>
        <w:rPr>
          <w:sz w:val="28"/>
        </w:rPr>
        <w:t>,</w:t>
      </w:r>
    </w:p>
    <w:p w:rsidR="00F5778F" w:rsidRDefault="00F5778F">
      <w:pPr>
        <w:pStyle w:val="1"/>
      </w:pPr>
      <w:r>
        <w:t xml:space="preserve">где  </w:t>
      </w:r>
      <w:r>
        <w:rPr>
          <w:lang w:val="en-US"/>
        </w:rPr>
        <w:t>I</w:t>
      </w:r>
      <w:r>
        <w:rPr>
          <w:vertAlign w:val="subscript"/>
        </w:rPr>
        <w:t>Р</w:t>
      </w:r>
      <w:r>
        <w:t xml:space="preserve"> – индекс роста уровня рентабельности (в % к обороту);</w:t>
      </w:r>
    </w:p>
    <w:p w:rsidR="00F5778F" w:rsidRDefault="00F5778F">
      <w:pPr>
        <w:spacing w:line="360" w:lineRule="auto"/>
        <w:ind w:firstLine="540"/>
        <w:rPr>
          <w:sz w:val="28"/>
        </w:rPr>
      </w:pPr>
      <w:r>
        <w:rPr>
          <w:sz w:val="28"/>
          <w:lang w:val="en-US"/>
        </w:rPr>
        <w:t>I</w:t>
      </w:r>
      <w:r>
        <w:rPr>
          <w:sz w:val="28"/>
          <w:vertAlign w:val="subscript"/>
        </w:rPr>
        <w:t>ПТ</w:t>
      </w:r>
      <w:r>
        <w:rPr>
          <w:sz w:val="28"/>
        </w:rPr>
        <w:t xml:space="preserve"> – индекс роста производительности труда одного работника;</w:t>
      </w:r>
    </w:p>
    <w:p w:rsidR="00F5778F" w:rsidRDefault="00F5778F">
      <w:pPr>
        <w:spacing w:line="360" w:lineRule="auto"/>
        <w:ind w:firstLine="540"/>
        <w:rPr>
          <w:sz w:val="28"/>
        </w:rPr>
      </w:pPr>
      <w:r>
        <w:rPr>
          <w:sz w:val="28"/>
          <w:lang w:val="en-US"/>
        </w:rPr>
        <w:t>I</w:t>
      </w:r>
      <w:r>
        <w:rPr>
          <w:sz w:val="28"/>
          <w:vertAlign w:val="subscript"/>
        </w:rPr>
        <w:t>З</w:t>
      </w:r>
      <w:r>
        <w:rPr>
          <w:sz w:val="28"/>
        </w:rPr>
        <w:t xml:space="preserve"> - индекс роста средней заработной платы одного работника.</w:t>
      </w:r>
    </w:p>
    <w:p w:rsidR="00F5778F" w:rsidRDefault="00F5778F">
      <w:pPr>
        <w:pStyle w:val="a5"/>
        <w:spacing w:line="360" w:lineRule="auto"/>
      </w:pPr>
      <w:r>
        <w:t xml:space="preserve">На федеральном уровне показатель оборота организации розничной торговли (величина продажи в целом) используется в числе основных показателей для оценки социально-экономического положения страны при характеристике масштаба и структуры потребительского рынка. Продажи в значительной степени влияют на денежный оборот, определяет бюджетные </w:t>
      </w:r>
      <w:r>
        <w:lastRenderedPageBreak/>
        <w:t>поступления, и находят отражения во многих других макроэкономических показателях.</w:t>
      </w:r>
    </w:p>
    <w:p w:rsidR="00F5778F" w:rsidRDefault="00F5778F">
      <w:pPr>
        <w:spacing w:line="360" w:lineRule="auto"/>
        <w:ind w:firstLine="900"/>
        <w:jc w:val="both"/>
        <w:rPr>
          <w:sz w:val="28"/>
        </w:rPr>
      </w:pPr>
      <w:r>
        <w:rPr>
          <w:sz w:val="28"/>
        </w:rPr>
        <w:t xml:space="preserve">По темпам роста продаж изменениям их структуры судят об изменениях в уровне жизни населения. </w:t>
      </w:r>
    </w:p>
    <w:p w:rsidR="00F5778F" w:rsidRDefault="00F5778F">
      <w:pPr>
        <w:spacing w:line="360" w:lineRule="auto"/>
        <w:ind w:firstLine="900"/>
        <w:jc w:val="both"/>
        <w:rPr>
          <w:sz w:val="28"/>
        </w:rPr>
      </w:pPr>
      <w:r>
        <w:rPr>
          <w:sz w:val="28"/>
        </w:rPr>
        <w:t>Объем продажи представляет собой один из показателей процесса воспроизводства, характеризует заключительный этап движения товаров из сферы обращения в сферу потребления. Его объем и изменения отражают важные пропорции национальной экономике: соотношения темпов роста производства средств производства и предметов потребления, распределение национального дохода на фонд потребления и фонд накопления, долю индивидуальной оплаты труда в национальном доходе, масштабы и уровень удовлетворения спроса населения на товары и т.п. Так, в статотчетах по РФ структура оборота розничной торговли по формам продажи сложилась, например, за декабрь 2000г. и декабрь 1999г. в следующих  соотношениях:</w:t>
      </w:r>
    </w:p>
    <w:p w:rsidR="00F5778F" w:rsidRDefault="00F5778F">
      <w:pPr>
        <w:numPr>
          <w:ilvl w:val="0"/>
          <w:numId w:val="15"/>
        </w:numPr>
        <w:tabs>
          <w:tab w:val="clear" w:pos="360"/>
          <w:tab w:val="num" w:pos="720"/>
        </w:tabs>
        <w:spacing w:line="360" w:lineRule="auto"/>
        <w:ind w:left="720"/>
        <w:jc w:val="both"/>
        <w:rPr>
          <w:sz w:val="28"/>
        </w:rPr>
      </w:pPr>
      <w:r>
        <w:rPr>
          <w:sz w:val="28"/>
        </w:rPr>
        <w:t>крупные и средние организации розничной торговли (18% и в декабре 1999г.  -  19%);</w:t>
      </w:r>
    </w:p>
    <w:p w:rsidR="00F5778F" w:rsidRDefault="00F5778F">
      <w:pPr>
        <w:numPr>
          <w:ilvl w:val="0"/>
          <w:numId w:val="15"/>
        </w:numPr>
        <w:tabs>
          <w:tab w:val="clear" w:pos="360"/>
          <w:tab w:val="num" w:pos="720"/>
        </w:tabs>
        <w:spacing w:line="360" w:lineRule="auto"/>
        <w:ind w:left="720"/>
        <w:jc w:val="both"/>
        <w:rPr>
          <w:sz w:val="28"/>
        </w:rPr>
      </w:pPr>
      <w:r>
        <w:rPr>
          <w:sz w:val="28"/>
        </w:rPr>
        <w:t>Крупные и средние неторговые организации (11% и 12%);</w:t>
      </w:r>
    </w:p>
    <w:p w:rsidR="00F5778F" w:rsidRDefault="00F5778F">
      <w:pPr>
        <w:numPr>
          <w:ilvl w:val="0"/>
          <w:numId w:val="15"/>
        </w:numPr>
        <w:tabs>
          <w:tab w:val="clear" w:pos="360"/>
          <w:tab w:val="num" w:pos="720"/>
        </w:tabs>
        <w:spacing w:line="360" w:lineRule="auto"/>
        <w:ind w:left="720"/>
        <w:jc w:val="both"/>
        <w:rPr>
          <w:sz w:val="28"/>
        </w:rPr>
      </w:pPr>
      <w:r>
        <w:rPr>
          <w:sz w:val="28"/>
        </w:rPr>
        <w:t>Субъекты малого предпринимательства розничной торговли (27% и 24%);</w:t>
      </w:r>
    </w:p>
    <w:p w:rsidR="00F5778F" w:rsidRDefault="00F5778F">
      <w:pPr>
        <w:numPr>
          <w:ilvl w:val="0"/>
          <w:numId w:val="15"/>
        </w:numPr>
        <w:tabs>
          <w:tab w:val="clear" w:pos="360"/>
          <w:tab w:val="num" w:pos="720"/>
        </w:tabs>
        <w:spacing w:line="360" w:lineRule="auto"/>
        <w:ind w:left="720"/>
        <w:jc w:val="both"/>
        <w:rPr>
          <w:sz w:val="28"/>
        </w:rPr>
      </w:pPr>
      <w:r>
        <w:rPr>
          <w:sz w:val="28"/>
        </w:rPr>
        <w:t>Субъекты малого предпринимательства других отраслей экономики (16% и 16%).</w:t>
      </w:r>
    </w:p>
    <w:p w:rsidR="00F5778F" w:rsidRDefault="00152B60">
      <w:pPr>
        <w:pStyle w:val="a5"/>
        <w:spacing w:line="360" w:lineRule="auto"/>
        <w:sectPr w:rsidR="00F5778F">
          <w:pgSz w:w="11906" w:h="16838"/>
          <w:pgMar w:top="1134" w:right="850" w:bottom="1618" w:left="1701" w:header="708" w:footer="708" w:gutter="0"/>
          <w:cols w:space="708"/>
          <w:docGrid w:linePitch="360"/>
        </w:sectPr>
      </w:pPr>
      <w:r>
        <w:rPr>
          <w:noProof/>
          <w:sz w:val="20"/>
        </w:rPr>
        <w:pict>
          <v:group id="_x0000_s1041" style="position:absolute;left:0;text-align:left;margin-left:5.95pt;margin-top:194.9pt;width:7in;height:27pt;z-index:251649024" coordorigin="1521,14994" coordsize="10080,540">
            <v:rect id="_x0000_s1042" style="position:absolute;left:1521;top:14994;width:10080;height:540" stroked="f">
              <v:textbox style="mso-next-textbox:#_x0000_s1042">
                <w:txbxContent>
                  <w:p w:rsidR="00F5778F" w:rsidRDefault="00F5778F">
                    <w:r>
                      <w:t>* Рацкий К.А. Экономика предприятия. М.: ИТК «Дашков», 2002, с.436</w:t>
                    </w:r>
                  </w:p>
                </w:txbxContent>
              </v:textbox>
            </v:rect>
            <v:line id="_x0000_s1043" style="position:absolute" from="1521,14994" to="5841,14994"/>
          </v:group>
        </w:pict>
      </w:r>
      <w:r w:rsidR="00F5778F">
        <w:t>В целом по стране за последние годы наметилось положительная тенденция повышения доли непродовольственных товаров (1999 - 51,9%; 2000 – 56,3% в общем объеме*). В определенной мере эти изменения свидетельствуют о наметившейся тенденции роста уровня дохода населения.</w:t>
      </w:r>
    </w:p>
    <w:p w:rsidR="00F5778F" w:rsidRDefault="00F5778F">
      <w:pPr>
        <w:pStyle w:val="a5"/>
        <w:ind w:firstLine="0"/>
        <w:jc w:val="center"/>
        <w:rPr>
          <w:sz w:val="32"/>
        </w:rPr>
      </w:pPr>
      <w:r>
        <w:rPr>
          <w:sz w:val="32"/>
        </w:rPr>
        <w:lastRenderedPageBreak/>
        <w:t>КРАТКАЯ ХАРАКТЕРИСТИКА ООО «ДЮЖИНА» И ОСНОВНЫЕ ПОКАЗАТЕЛИ ТОРГОВОЙ ДЕЯТЕЛЬНОСТИ ПРЕДПРИЯТИЯ</w:t>
      </w:r>
    </w:p>
    <w:p w:rsidR="00F5778F" w:rsidRDefault="00F5778F">
      <w:pPr>
        <w:pStyle w:val="a5"/>
        <w:ind w:firstLine="0"/>
        <w:rPr>
          <w:sz w:val="32"/>
        </w:rPr>
      </w:pPr>
    </w:p>
    <w:p w:rsidR="00F5778F" w:rsidRDefault="00F5778F">
      <w:pPr>
        <w:pStyle w:val="a5"/>
        <w:spacing w:line="360" w:lineRule="auto"/>
      </w:pPr>
      <w:r>
        <w:t>Целью деятельности данного предприятия является осуществления производственной, хозяйственной, коммерческой и иной экономической активности для удовлетворения потребительского спроса населения в работах и услугах, создание дополнительных рабочих мест, получение прибыли в интересах учредителей. Предприятие имеет следующие виды деятельности в качестве остальных:</w:t>
      </w:r>
    </w:p>
    <w:p w:rsidR="00F5778F" w:rsidRDefault="00F5778F">
      <w:pPr>
        <w:pStyle w:val="a5"/>
        <w:numPr>
          <w:ilvl w:val="0"/>
          <w:numId w:val="15"/>
        </w:numPr>
        <w:spacing w:line="360" w:lineRule="auto"/>
      </w:pPr>
      <w:r>
        <w:t>розничная и оптовая торговля товарами народного потребления, научно-технической и наукоемкой продукцией, сельскохозяйственной продукцией и другими видами товаров и продукции;</w:t>
      </w:r>
    </w:p>
    <w:p w:rsidR="00F5778F" w:rsidRDefault="00F5778F">
      <w:pPr>
        <w:pStyle w:val="a5"/>
        <w:numPr>
          <w:ilvl w:val="0"/>
          <w:numId w:val="15"/>
        </w:numPr>
        <w:spacing w:line="360" w:lineRule="auto"/>
      </w:pPr>
      <w:r>
        <w:t>торгово-закупочная деятельность;</w:t>
      </w:r>
    </w:p>
    <w:p w:rsidR="00F5778F" w:rsidRDefault="00F5778F">
      <w:pPr>
        <w:pStyle w:val="a5"/>
        <w:numPr>
          <w:ilvl w:val="0"/>
          <w:numId w:val="15"/>
        </w:numPr>
        <w:spacing w:line="360" w:lineRule="auto"/>
      </w:pPr>
      <w:r>
        <w:t>общественное питание;</w:t>
      </w:r>
    </w:p>
    <w:p w:rsidR="00F5778F" w:rsidRDefault="00F5778F">
      <w:pPr>
        <w:pStyle w:val="a5"/>
        <w:numPr>
          <w:ilvl w:val="0"/>
          <w:numId w:val="15"/>
        </w:numPr>
        <w:spacing w:line="360" w:lineRule="auto"/>
      </w:pPr>
      <w:r>
        <w:t>производство строительных, ремонтно-строительных и строительно-монтажных работ;</w:t>
      </w:r>
    </w:p>
    <w:p w:rsidR="00F5778F" w:rsidRDefault="00F5778F">
      <w:pPr>
        <w:pStyle w:val="a5"/>
        <w:numPr>
          <w:ilvl w:val="0"/>
          <w:numId w:val="15"/>
        </w:numPr>
        <w:spacing w:line="360" w:lineRule="auto"/>
      </w:pPr>
      <w:r>
        <w:t>производство строительных материалов и конструкций;</w:t>
      </w:r>
    </w:p>
    <w:p w:rsidR="00F5778F" w:rsidRDefault="00F5778F">
      <w:pPr>
        <w:pStyle w:val="a5"/>
        <w:numPr>
          <w:ilvl w:val="0"/>
          <w:numId w:val="15"/>
        </w:numPr>
        <w:spacing w:line="360" w:lineRule="auto"/>
      </w:pPr>
      <w:r>
        <w:t>переработка древесины, производство деревянных строительных конструкций и изделий, изготовление товаров народного потребления;</w:t>
      </w:r>
    </w:p>
    <w:p w:rsidR="00F5778F" w:rsidRDefault="00F5778F">
      <w:pPr>
        <w:pStyle w:val="a5"/>
        <w:numPr>
          <w:ilvl w:val="0"/>
          <w:numId w:val="15"/>
        </w:numPr>
        <w:spacing w:line="360" w:lineRule="auto"/>
      </w:pPr>
      <w:r>
        <w:t>выполнение инженерных изысканий;</w:t>
      </w:r>
    </w:p>
    <w:p w:rsidR="00F5778F" w:rsidRDefault="00F5778F">
      <w:pPr>
        <w:pStyle w:val="a5"/>
        <w:numPr>
          <w:ilvl w:val="0"/>
          <w:numId w:val="15"/>
        </w:numPr>
        <w:spacing w:line="360" w:lineRule="auto"/>
      </w:pPr>
      <w:r>
        <w:t>оказание услуг юридическим и физическим лицам;</w:t>
      </w:r>
    </w:p>
    <w:p w:rsidR="00F5778F" w:rsidRDefault="00F5778F">
      <w:pPr>
        <w:pStyle w:val="a5"/>
        <w:numPr>
          <w:ilvl w:val="0"/>
          <w:numId w:val="15"/>
        </w:numPr>
        <w:spacing w:line="360" w:lineRule="auto"/>
      </w:pPr>
      <w:r>
        <w:t>совершение от своего имени экспертно-импортных операций;</w:t>
      </w:r>
    </w:p>
    <w:p w:rsidR="00F5778F" w:rsidRDefault="00F5778F">
      <w:pPr>
        <w:pStyle w:val="a5"/>
        <w:numPr>
          <w:ilvl w:val="0"/>
          <w:numId w:val="15"/>
        </w:numPr>
        <w:spacing w:line="360" w:lineRule="auto"/>
      </w:pPr>
      <w:r>
        <w:t>инвестиционная деятельность;</w:t>
      </w:r>
    </w:p>
    <w:p w:rsidR="00F5778F" w:rsidRDefault="00F5778F">
      <w:pPr>
        <w:pStyle w:val="a5"/>
        <w:numPr>
          <w:ilvl w:val="0"/>
          <w:numId w:val="15"/>
        </w:numPr>
        <w:spacing w:line="360" w:lineRule="auto"/>
      </w:pPr>
      <w:r>
        <w:t>торговля недвижимостью;</w:t>
      </w:r>
    </w:p>
    <w:p w:rsidR="00F5778F" w:rsidRDefault="00F5778F">
      <w:pPr>
        <w:pStyle w:val="a5"/>
        <w:numPr>
          <w:ilvl w:val="0"/>
          <w:numId w:val="15"/>
        </w:numPr>
        <w:spacing w:line="360" w:lineRule="auto"/>
      </w:pPr>
      <w:r>
        <w:t>совершение операций с ценными бумагами;</w:t>
      </w:r>
    </w:p>
    <w:p w:rsidR="00F5778F" w:rsidRDefault="00F5778F">
      <w:pPr>
        <w:pStyle w:val="a5"/>
        <w:numPr>
          <w:ilvl w:val="0"/>
          <w:numId w:val="15"/>
        </w:numPr>
        <w:spacing w:line="360" w:lineRule="auto"/>
      </w:pPr>
      <w:r>
        <w:t>внешнеэкономическая деятельность;</w:t>
      </w:r>
    </w:p>
    <w:p w:rsidR="00F5778F" w:rsidRDefault="00F5778F">
      <w:pPr>
        <w:pStyle w:val="a5"/>
        <w:numPr>
          <w:ilvl w:val="0"/>
          <w:numId w:val="15"/>
        </w:numPr>
        <w:spacing w:line="360" w:lineRule="auto"/>
      </w:pPr>
      <w:r>
        <w:t xml:space="preserve">создание и практическая реализация новых высокоэффективных технологических процессов и производств, выпуск производственной, </w:t>
      </w:r>
      <w:r>
        <w:lastRenderedPageBreak/>
        <w:t>научно-технической и иных видов продукции различных видов и назначения, производство и реализация товаров народного потребления;</w:t>
      </w:r>
    </w:p>
    <w:p w:rsidR="00F5778F" w:rsidRDefault="00F5778F">
      <w:pPr>
        <w:pStyle w:val="a5"/>
        <w:numPr>
          <w:ilvl w:val="0"/>
          <w:numId w:val="15"/>
        </w:numPr>
        <w:spacing w:line="360" w:lineRule="auto"/>
      </w:pPr>
      <w:r>
        <w:t>ремонт, пуско-наладка, техническое обслуживание (в том числе гарантийное и после гарантийное обслуживание) бытовой, вычислительной, медицинской и других видов техники, средств связи, транспортного оборудования для населения, предприятий в стране и за рубежом;</w:t>
      </w:r>
    </w:p>
    <w:p w:rsidR="00F5778F" w:rsidRDefault="00F5778F">
      <w:pPr>
        <w:pStyle w:val="a5"/>
        <w:numPr>
          <w:ilvl w:val="0"/>
          <w:numId w:val="15"/>
        </w:numPr>
        <w:spacing w:line="360" w:lineRule="auto"/>
      </w:pPr>
      <w:r>
        <w:t>оптовая и розничная торговля горюче-смазочными и расходными материалами (бензин, дизтопливо, масло, охлаждающие и смазочные жидкости), а также сопутствующими товарами;</w:t>
      </w:r>
    </w:p>
    <w:p w:rsidR="00F5778F" w:rsidRDefault="00F5778F">
      <w:pPr>
        <w:pStyle w:val="a5"/>
        <w:numPr>
          <w:ilvl w:val="0"/>
          <w:numId w:val="15"/>
        </w:numPr>
        <w:spacing w:line="360" w:lineRule="auto"/>
      </w:pPr>
      <w:r>
        <w:t>строительство и содержание пунктов дорожного сервиса (заправки, автомойки, придорожные кафе, магазины и т.п.);</w:t>
      </w:r>
    </w:p>
    <w:p w:rsidR="00F5778F" w:rsidRDefault="00F5778F">
      <w:pPr>
        <w:pStyle w:val="a5"/>
        <w:numPr>
          <w:ilvl w:val="0"/>
          <w:numId w:val="15"/>
        </w:numPr>
        <w:spacing w:line="360" w:lineRule="auto"/>
      </w:pPr>
      <w:r>
        <w:t>осуществление маркетинга, оказание рекламных, посреднических, консультационных, платных юридических и других видов услуг;</w:t>
      </w:r>
    </w:p>
    <w:p w:rsidR="00F5778F" w:rsidRDefault="00F5778F">
      <w:pPr>
        <w:pStyle w:val="a5"/>
        <w:numPr>
          <w:ilvl w:val="0"/>
          <w:numId w:val="15"/>
        </w:numPr>
        <w:spacing w:line="360" w:lineRule="auto"/>
      </w:pPr>
      <w:r>
        <w:t>организация коммерческого, информационного, юридического, сервисного и иного обслуживания, обеспечение выхода российских предприятий, объединений и т.п. на внешний рынок, равно как и иностранных на российский;</w:t>
      </w:r>
    </w:p>
    <w:p w:rsidR="00F5778F" w:rsidRDefault="00F5778F">
      <w:pPr>
        <w:pStyle w:val="a5"/>
        <w:numPr>
          <w:ilvl w:val="0"/>
          <w:numId w:val="15"/>
        </w:numPr>
        <w:spacing w:line="360" w:lineRule="auto"/>
      </w:pPr>
      <w:r>
        <w:t>оказание рекламных, посреднических услуг, представительство российских и зарубежных фирм, учреждений предприятий, обществ, объединений на территории страны и за рубежом;</w:t>
      </w:r>
    </w:p>
    <w:p w:rsidR="00F5778F" w:rsidRDefault="00F5778F">
      <w:pPr>
        <w:pStyle w:val="a5"/>
        <w:numPr>
          <w:ilvl w:val="0"/>
          <w:numId w:val="15"/>
        </w:numPr>
        <w:spacing w:line="360" w:lineRule="auto"/>
      </w:pPr>
      <w:r>
        <w:t>разработка документации на здания, сооружения, помещения производственного и иного назначения проведения технико-экономических расчетов, составление эскизных, технических и других проектов, сметной документации рабочих чертежей;</w:t>
      </w:r>
    </w:p>
    <w:p w:rsidR="00F5778F" w:rsidRDefault="00F5778F">
      <w:pPr>
        <w:pStyle w:val="a5"/>
        <w:numPr>
          <w:ilvl w:val="0"/>
          <w:numId w:val="15"/>
        </w:numPr>
        <w:spacing w:line="360" w:lineRule="auto"/>
      </w:pPr>
      <w:r>
        <w:t>осуществление проектирования, строительства, строительно-монтажных работ, ремонта и эксплуатации различных объектов производственного, социально-культурного и бытового назначения;</w:t>
      </w:r>
    </w:p>
    <w:p w:rsidR="00F5778F" w:rsidRDefault="00F5778F">
      <w:pPr>
        <w:pStyle w:val="a5"/>
        <w:numPr>
          <w:ilvl w:val="0"/>
          <w:numId w:val="15"/>
        </w:numPr>
        <w:spacing w:line="360" w:lineRule="auto"/>
      </w:pPr>
      <w:r>
        <w:lastRenderedPageBreak/>
        <w:t>строительство, реконструкция, ремонт и реставрация жилых и нежилых помещений, промышленных объектов;</w:t>
      </w:r>
    </w:p>
    <w:p w:rsidR="00F5778F" w:rsidRDefault="00F5778F">
      <w:pPr>
        <w:pStyle w:val="a5"/>
        <w:numPr>
          <w:ilvl w:val="0"/>
          <w:numId w:val="15"/>
        </w:numPr>
        <w:spacing w:line="360" w:lineRule="auto"/>
      </w:pPr>
      <w:r>
        <w:t>транспортировка грузов;</w:t>
      </w:r>
    </w:p>
    <w:p w:rsidR="00F5778F" w:rsidRDefault="00F5778F">
      <w:pPr>
        <w:pStyle w:val="a5"/>
        <w:numPr>
          <w:ilvl w:val="0"/>
          <w:numId w:val="15"/>
        </w:numPr>
        <w:spacing w:line="360" w:lineRule="auto"/>
      </w:pPr>
      <w:r>
        <w:t>коммерческое представительство;</w:t>
      </w:r>
    </w:p>
    <w:p w:rsidR="00F5778F" w:rsidRDefault="00F5778F">
      <w:pPr>
        <w:pStyle w:val="a5"/>
        <w:numPr>
          <w:ilvl w:val="0"/>
          <w:numId w:val="15"/>
        </w:numPr>
        <w:spacing w:line="360" w:lineRule="auto"/>
      </w:pPr>
      <w:r>
        <w:t xml:space="preserve"> благотворительная деятельность.</w:t>
      </w:r>
    </w:p>
    <w:p w:rsidR="00F5778F" w:rsidRDefault="00F5778F">
      <w:pPr>
        <w:pStyle w:val="a5"/>
        <w:spacing w:line="360" w:lineRule="auto"/>
      </w:pPr>
      <w:r>
        <w:t>Уставный капитал Общества не изменялся с момента создания и составляет 398.215 рублей.</w:t>
      </w:r>
    </w:p>
    <w:p w:rsidR="00F5778F" w:rsidRDefault="00F5778F">
      <w:pPr>
        <w:pStyle w:val="a5"/>
        <w:spacing w:line="360" w:lineRule="auto"/>
      </w:pPr>
      <w:r>
        <w:t>Общество обладает полной хозяйственной самостоятельностью в вопросах распределения чистой прибыли. Чистая прибыль Общества (после уплаты налогов) остается в распоряжении Общества и по решению собрания участников направляется на формирование фондов Общества, на другие цели и распределятся между участниками пропорционально их долям в Уставном Капитале Общества.</w:t>
      </w:r>
    </w:p>
    <w:p w:rsidR="00F5778F" w:rsidRDefault="00F5778F">
      <w:pPr>
        <w:pStyle w:val="a5"/>
        <w:spacing w:line="360" w:lineRule="auto"/>
      </w:pPr>
      <w:r>
        <w:t>Общество в праве формировать резервные и другие фонды. Резервный фонд формируется в размере не менее 15% Уставного Капитала Общества. Формирование резервного фонда осуществляется путем ежегодных отчислений до достижения фондом установленного размера, но не менее 5% от суммы чистой прибыли.</w:t>
      </w:r>
    </w:p>
    <w:p w:rsidR="00F5778F" w:rsidRDefault="00F5778F">
      <w:pPr>
        <w:pStyle w:val="a5"/>
        <w:spacing w:line="360" w:lineRule="auto"/>
      </w:pPr>
      <w:r>
        <w:t>Для комплексной оценки эффективности хозяйственной деятельности предприятия целесообразно использовать в рамках системы, построенной по схеме:</w:t>
      </w:r>
    </w:p>
    <w:p w:rsidR="00F5778F" w:rsidRDefault="00152B60">
      <w:pPr>
        <w:pStyle w:val="a5"/>
        <w:spacing w:line="360" w:lineRule="auto"/>
      </w:pPr>
      <w:r>
        <w:rPr>
          <w:noProof/>
        </w:rPr>
        <w:pict>
          <v:line id="_x0000_s1045" style="position:absolute;left:0;text-align:left;z-index:-251665408;mso-wrap-edited:f" from="117pt,12.6pt" to="135pt,12.6pt" wrapcoords="10800 0 -900 0 -900 0 10800 0 15300 0 22500 0 22500 0 16200 0 10800 0">
            <v:stroke endarrow="block"/>
            <w10:wrap type="square"/>
          </v:line>
        </w:pict>
      </w:r>
      <w:r>
        <w:rPr>
          <w:noProof/>
        </w:rPr>
        <w:pict>
          <v:line id="_x0000_s1044" style="position:absolute;left:0;text-align:left;z-index:-251666432;mso-wrap-edited:f" from="225pt,12.6pt" to="243pt,12.6pt" wrapcoords="10800 0 -900 0 -900 0 10800 0 15300 0 22500 0 22500 0 16200 0 10800 0">
            <v:stroke endarrow="block"/>
            <w10:wrap type="tight"/>
          </v:line>
        </w:pict>
      </w:r>
      <w:r w:rsidR="00F5778F">
        <w:t>Ресурсы  Затраты   Результаты</w:t>
      </w:r>
    </w:p>
    <w:p w:rsidR="00F5778F" w:rsidRDefault="00152B60">
      <w:pPr>
        <w:pStyle w:val="a5"/>
        <w:spacing w:line="360" w:lineRule="auto"/>
        <w:rPr>
          <w:sz w:val="32"/>
        </w:rPr>
        <w:sectPr w:rsidR="00F5778F">
          <w:pgSz w:w="11906" w:h="16838"/>
          <w:pgMar w:top="1134" w:right="850" w:bottom="1618" w:left="1701" w:header="708" w:footer="708" w:gutter="0"/>
          <w:cols w:space="708"/>
          <w:docGrid w:linePitch="360"/>
        </w:sectPr>
      </w:pPr>
      <w:r>
        <w:rPr>
          <w:noProof/>
          <w:sz w:val="20"/>
        </w:rPr>
        <w:pict>
          <v:group id="_x0000_s1046" style="position:absolute;left:0;text-align:left;margin-left:-6pt;margin-top:161.75pt;width:7in;height:36pt;z-index:251652096" coordorigin="1521,14994" coordsize="10080,540">
            <v:rect id="_x0000_s1047" style="position:absolute;left:1521;top:14994;width:10080;height:540" stroked="f">
              <v:textbox style="mso-next-textbox:#_x0000_s1047">
                <w:txbxContent>
                  <w:p w:rsidR="00F5778F" w:rsidRDefault="00F5778F">
                    <w:r>
                      <w:t>* Экономика и организация деятельности торгового предприятия. Под ред. А.Н. Соломатина. М.: Инфра – М, 2002. с. 274</w:t>
                    </w:r>
                  </w:p>
                </w:txbxContent>
              </v:textbox>
            </v:rect>
            <v:line id="_x0000_s1048" style="position:absolute" from="1521,14994" to="5841,14994"/>
          </v:group>
        </w:pict>
      </w:r>
      <w:r w:rsidR="00F5778F">
        <w:t>Систему основных показателей хозяйственной деятельности торгового предприятия на основе системного подхода можно представить так:*</w:t>
      </w:r>
    </w:p>
    <w:p w:rsidR="00F5778F" w:rsidRDefault="00152B60">
      <w:pPr>
        <w:pStyle w:val="a5"/>
        <w:spacing w:line="360" w:lineRule="auto"/>
        <w:rPr>
          <w:sz w:val="32"/>
        </w:rPr>
      </w:pPr>
      <w:r>
        <w:rPr>
          <w:noProof/>
          <w:sz w:val="20"/>
        </w:rPr>
        <w:lastRenderedPageBreak/>
        <w:pict>
          <v:group id="_x0000_s1076" style="position:absolute;left:0;text-align:left;margin-left:0;margin-top:20.4pt;width:468pt;height:477pt;z-index:251653120" coordorigin="1881,1134" coordsize="9360,9540">
            <v:rect id="_x0000_s1077" style="position:absolute;left:2421;top:1134;width:8280;height:1260">
              <v:textbox style="mso-next-textbox:#_x0000_s1077">
                <w:txbxContent>
                  <w:p w:rsidR="00F5778F" w:rsidRDefault="00F5778F">
                    <w:pPr>
                      <w:pStyle w:val="a4"/>
                    </w:pPr>
                    <w:r>
                      <w:t>Система показателей комплексного анализа хозяйственной деятельности</w:t>
                    </w:r>
                  </w:p>
                </w:txbxContent>
              </v:textbox>
            </v:rect>
            <v:rect id="_x0000_s1078" style="position:absolute;left:2241;top:3474;width:2520;height:1260">
              <v:textbox style="mso-next-textbox:#_x0000_s1078">
                <w:txbxContent>
                  <w:p w:rsidR="00F5778F" w:rsidRDefault="00F5778F">
                    <w:pPr>
                      <w:pStyle w:val="21"/>
                    </w:pPr>
                    <w:r>
                      <w:t>Показатели, характеризующие ресурсы</w:t>
                    </w:r>
                  </w:p>
                </w:txbxContent>
              </v:textbox>
            </v:rect>
            <v:rect id="_x0000_s1079" style="position:absolute;left:8361;top:3474;width:2520;height:1260">
              <v:textbox style="mso-next-textbox:#_x0000_s1079">
                <w:txbxContent>
                  <w:p w:rsidR="00F5778F" w:rsidRDefault="00F5778F">
                    <w:pPr>
                      <w:pStyle w:val="21"/>
                    </w:pPr>
                    <w:r>
                      <w:t>Показатели, характеризующие результаты</w:t>
                    </w:r>
                  </w:p>
                </w:txbxContent>
              </v:textbox>
            </v:rect>
            <v:rect id="_x0000_s1080" style="position:absolute;left:5301;top:3474;width:2520;height:1260">
              <v:textbox style="mso-next-textbox:#_x0000_s1080">
                <w:txbxContent>
                  <w:p w:rsidR="00F5778F" w:rsidRDefault="00F5778F">
                    <w:pPr>
                      <w:pStyle w:val="21"/>
                    </w:pPr>
                    <w:r>
                      <w:t xml:space="preserve">Показатели, характеризующие </w:t>
                    </w:r>
                  </w:p>
                  <w:p w:rsidR="00F5778F" w:rsidRDefault="00F5778F">
                    <w:pPr>
                      <w:jc w:val="center"/>
                      <w:rPr>
                        <w:sz w:val="28"/>
                      </w:rPr>
                    </w:pPr>
                    <w:r>
                      <w:rPr>
                        <w:sz w:val="28"/>
                      </w:rPr>
                      <w:t>затраты</w:t>
                    </w:r>
                  </w:p>
                </w:txbxContent>
              </v:textbox>
            </v:rect>
            <v:rect id="_x0000_s1081" style="position:absolute;left:2241;top:5274;width:2520;height:3960">
              <v:textbox style="mso-next-textbox:#_x0000_s1081">
                <w:txbxContent>
                  <w:p w:rsidR="00F5778F" w:rsidRDefault="00F5778F">
                    <w:pPr>
                      <w:jc w:val="center"/>
                      <w:rPr>
                        <w:sz w:val="28"/>
                      </w:rPr>
                    </w:pPr>
                    <w:r>
                      <w:rPr>
                        <w:sz w:val="28"/>
                      </w:rPr>
                      <w:t>Показатели финансовых ресурсов</w:t>
                    </w:r>
                  </w:p>
                  <w:p w:rsidR="00F5778F" w:rsidRDefault="00F5778F">
                    <w:pPr>
                      <w:jc w:val="center"/>
                      <w:rPr>
                        <w:sz w:val="28"/>
                      </w:rPr>
                    </w:pPr>
                  </w:p>
                  <w:p w:rsidR="00F5778F" w:rsidRDefault="00F5778F">
                    <w:pPr>
                      <w:jc w:val="center"/>
                      <w:rPr>
                        <w:sz w:val="28"/>
                      </w:rPr>
                    </w:pPr>
                    <w:r>
                      <w:rPr>
                        <w:sz w:val="28"/>
                      </w:rPr>
                      <w:t>Показатели трудовых ресурсов</w:t>
                    </w:r>
                  </w:p>
                  <w:p w:rsidR="00F5778F" w:rsidRDefault="00F5778F">
                    <w:pPr>
                      <w:jc w:val="center"/>
                      <w:rPr>
                        <w:sz w:val="28"/>
                      </w:rPr>
                    </w:pPr>
                  </w:p>
                  <w:p w:rsidR="00F5778F" w:rsidRDefault="00F5778F">
                    <w:pPr>
                      <w:jc w:val="center"/>
                    </w:pPr>
                    <w:r>
                      <w:rPr>
                        <w:sz w:val="28"/>
                      </w:rPr>
                      <w:t>Показатели материальных ресурсов</w:t>
                    </w:r>
                  </w:p>
                </w:txbxContent>
              </v:textbox>
            </v:rect>
            <v:rect id="_x0000_s1082" style="position:absolute;left:5301;top:5274;width:2520;height:3960">
              <v:textbox style="mso-next-textbox:#_x0000_s1082">
                <w:txbxContent>
                  <w:p w:rsidR="00F5778F" w:rsidRDefault="00F5778F">
                    <w:pPr>
                      <w:pStyle w:val="21"/>
                    </w:pPr>
                    <w:r>
                      <w:t>Показатели издержек обращения</w:t>
                    </w:r>
                  </w:p>
                  <w:p w:rsidR="00F5778F" w:rsidRDefault="00F5778F">
                    <w:pPr>
                      <w:jc w:val="center"/>
                      <w:rPr>
                        <w:sz w:val="28"/>
                      </w:rPr>
                    </w:pPr>
                  </w:p>
                  <w:p w:rsidR="00F5778F" w:rsidRDefault="00F5778F">
                    <w:pPr>
                      <w:jc w:val="center"/>
                      <w:rPr>
                        <w:sz w:val="28"/>
                      </w:rPr>
                    </w:pPr>
                    <w:r>
                      <w:rPr>
                        <w:sz w:val="28"/>
                      </w:rPr>
                      <w:t>Показатели затрат, неучтенных в основных издержках обращения</w:t>
                    </w:r>
                  </w:p>
                </w:txbxContent>
              </v:textbox>
            </v:rect>
            <v:rect id="_x0000_s1083" style="position:absolute;left:8361;top:5274;width:2520;height:3960">
              <v:textbox style="mso-next-textbox:#_x0000_s1083">
                <w:txbxContent>
                  <w:p w:rsidR="00F5778F" w:rsidRDefault="00F5778F">
                    <w:pPr>
                      <w:pStyle w:val="21"/>
                    </w:pPr>
                    <w:r>
                      <w:t>Показатели объема и структуры товарооборота</w:t>
                    </w:r>
                  </w:p>
                  <w:p w:rsidR="00F5778F" w:rsidRDefault="00F5778F">
                    <w:pPr>
                      <w:jc w:val="center"/>
                      <w:rPr>
                        <w:sz w:val="28"/>
                      </w:rPr>
                    </w:pPr>
                  </w:p>
                  <w:p w:rsidR="00F5778F" w:rsidRDefault="00F5778F">
                    <w:pPr>
                      <w:jc w:val="center"/>
                      <w:rPr>
                        <w:sz w:val="28"/>
                      </w:rPr>
                    </w:pPr>
                    <w:r>
                      <w:rPr>
                        <w:sz w:val="28"/>
                      </w:rPr>
                      <w:t>Показатели доходов</w:t>
                    </w:r>
                  </w:p>
                  <w:p w:rsidR="00F5778F" w:rsidRDefault="00F5778F">
                    <w:pPr>
                      <w:jc w:val="center"/>
                      <w:rPr>
                        <w:sz w:val="28"/>
                      </w:rPr>
                    </w:pPr>
                  </w:p>
                  <w:p w:rsidR="00F5778F" w:rsidRDefault="00F5778F">
                    <w:pPr>
                      <w:jc w:val="center"/>
                      <w:rPr>
                        <w:sz w:val="28"/>
                      </w:rPr>
                    </w:pPr>
                    <w:r>
                      <w:rPr>
                        <w:sz w:val="28"/>
                      </w:rPr>
                      <w:t>Показатели прибыли рентабельности</w:t>
                    </w:r>
                  </w:p>
                </w:txbxContent>
              </v:textbox>
            </v:rect>
            <v:rect id="_x0000_s1084" style="position:absolute;left:2421;top:9774;width:8280;height:900">
              <v:textbox style="mso-next-textbox:#_x0000_s1084">
                <w:txbxContent>
                  <w:p w:rsidR="00F5778F" w:rsidRDefault="00F5778F">
                    <w:pPr>
                      <w:jc w:val="center"/>
                      <w:rPr>
                        <w:sz w:val="28"/>
                      </w:rPr>
                    </w:pPr>
                    <w:r>
                      <w:rPr>
                        <w:sz w:val="28"/>
                      </w:rPr>
                      <w:t>Обобщающая оценка эффективности финансово-хозяйственной деятельности</w:t>
                    </w:r>
                  </w:p>
                </w:txbxContent>
              </v:textbox>
            </v:rect>
            <v:line id="_x0000_s1085" style="position:absolute" from="3501,2394" to="3501,3474">
              <v:stroke endarrow="block"/>
            </v:line>
            <v:line id="_x0000_s1086" style="position:absolute" from="6561,2394" to="6561,3474">
              <v:stroke endarrow="block"/>
            </v:line>
            <v:line id="_x0000_s1087" style="position:absolute" from="9621,2394" to="9621,3474">
              <v:stroke endarrow="block"/>
            </v:line>
            <v:line id="_x0000_s1088" style="position:absolute" from="3321,4734" to="3321,5274">
              <v:stroke endarrow="block"/>
            </v:line>
            <v:line id="_x0000_s1089" style="position:absolute" from="6561,4734" to="6561,5274">
              <v:stroke endarrow="block"/>
            </v:line>
            <v:line id="_x0000_s1090" style="position:absolute" from="9621,4734" to="9621,5274">
              <v:stroke endarrow="block"/>
            </v:line>
            <v:line id="_x0000_s1091" style="position:absolute" from="9621,9234" to="9621,9774">
              <v:stroke endarrow="block"/>
            </v:line>
            <v:line id="_x0000_s1092" style="position:absolute" from="6561,9234" to="6561,9774">
              <v:stroke endarrow="block"/>
            </v:line>
            <v:line id="_x0000_s1093" style="position:absolute" from="3321,9234" to="3321,9774">
              <v:stroke endarrow="block"/>
            </v:line>
            <v:line id="_x0000_s1094" style="position:absolute;flip:x" from="1881,1854" to="2421,1854"/>
            <v:line id="_x0000_s1095" style="position:absolute;flip:x" from="10701,1854" to="11241,1854"/>
            <v:line id="_x0000_s1096" style="position:absolute" from="1881,1854" to="1881,10134"/>
            <v:line id="_x0000_s1097" style="position:absolute" from="11241,1854" to="11241,10134"/>
            <v:line id="_x0000_s1098" style="position:absolute" from="1881,10134" to="2421,10134">
              <v:stroke endarrow="block"/>
            </v:line>
            <v:line id="_x0000_s1099" style="position:absolute;flip:x" from="10701,10134" to="11241,10134">
              <v:stroke endarrow="block"/>
            </v:line>
          </v:group>
        </w:pict>
      </w:r>
    </w:p>
    <w:p w:rsidR="00F5778F" w:rsidRDefault="00F5778F">
      <w:pPr>
        <w:pStyle w:val="a5"/>
        <w:spacing w:line="360" w:lineRule="auto"/>
        <w:rPr>
          <w:sz w:val="32"/>
        </w:rPr>
      </w:pPr>
    </w:p>
    <w:p w:rsidR="00F5778F" w:rsidRDefault="00F5778F">
      <w:pPr>
        <w:pStyle w:val="a5"/>
        <w:spacing w:line="360" w:lineRule="auto"/>
        <w:rPr>
          <w:sz w:val="32"/>
        </w:rPr>
      </w:pPr>
    </w:p>
    <w:p w:rsidR="00F5778F" w:rsidRDefault="00F5778F">
      <w:pPr>
        <w:pStyle w:val="a5"/>
        <w:spacing w:line="360" w:lineRule="auto"/>
        <w:rPr>
          <w:sz w:val="32"/>
        </w:rPr>
      </w:pPr>
    </w:p>
    <w:p w:rsidR="00F5778F" w:rsidRDefault="00F5778F">
      <w:pPr>
        <w:pStyle w:val="a5"/>
        <w:spacing w:line="360" w:lineRule="auto"/>
        <w:rPr>
          <w:sz w:val="32"/>
        </w:rPr>
      </w:pPr>
    </w:p>
    <w:p w:rsidR="00F5778F" w:rsidRDefault="00F5778F">
      <w:pPr>
        <w:pStyle w:val="a5"/>
        <w:spacing w:line="360" w:lineRule="auto"/>
        <w:rPr>
          <w:sz w:val="32"/>
        </w:rPr>
      </w:pPr>
    </w:p>
    <w:p w:rsidR="00F5778F" w:rsidRDefault="00F5778F">
      <w:pPr>
        <w:pStyle w:val="a5"/>
        <w:spacing w:line="360" w:lineRule="auto"/>
        <w:rPr>
          <w:sz w:val="32"/>
        </w:rPr>
      </w:pPr>
    </w:p>
    <w:p w:rsidR="00F5778F" w:rsidRDefault="00F5778F">
      <w:pPr>
        <w:pStyle w:val="a5"/>
        <w:spacing w:line="360" w:lineRule="auto"/>
        <w:rPr>
          <w:sz w:val="32"/>
        </w:rPr>
      </w:pPr>
    </w:p>
    <w:p w:rsidR="00F5778F" w:rsidRDefault="00F5778F">
      <w:pPr>
        <w:pStyle w:val="a5"/>
        <w:spacing w:line="360" w:lineRule="auto"/>
        <w:rPr>
          <w:sz w:val="32"/>
        </w:rPr>
      </w:pPr>
    </w:p>
    <w:p w:rsidR="00F5778F" w:rsidRDefault="00F5778F">
      <w:pPr>
        <w:pStyle w:val="a5"/>
        <w:spacing w:line="360" w:lineRule="auto"/>
        <w:rPr>
          <w:sz w:val="32"/>
        </w:rPr>
      </w:pPr>
    </w:p>
    <w:p w:rsidR="00F5778F" w:rsidRDefault="00F5778F">
      <w:pPr>
        <w:pStyle w:val="a5"/>
        <w:spacing w:line="360" w:lineRule="auto"/>
        <w:rPr>
          <w:sz w:val="32"/>
        </w:rPr>
      </w:pPr>
    </w:p>
    <w:p w:rsidR="00F5778F" w:rsidRDefault="00F5778F">
      <w:pPr>
        <w:pStyle w:val="a5"/>
        <w:spacing w:line="360" w:lineRule="auto"/>
        <w:rPr>
          <w:sz w:val="32"/>
        </w:rPr>
      </w:pPr>
    </w:p>
    <w:p w:rsidR="00F5778F" w:rsidRDefault="00F5778F">
      <w:pPr>
        <w:pStyle w:val="a5"/>
        <w:spacing w:line="360" w:lineRule="auto"/>
        <w:rPr>
          <w:sz w:val="32"/>
        </w:rPr>
      </w:pPr>
    </w:p>
    <w:p w:rsidR="00F5778F" w:rsidRDefault="00F5778F">
      <w:pPr>
        <w:pStyle w:val="a5"/>
        <w:spacing w:line="360" w:lineRule="auto"/>
        <w:rPr>
          <w:sz w:val="32"/>
        </w:rPr>
      </w:pPr>
    </w:p>
    <w:p w:rsidR="00F5778F" w:rsidRDefault="00F5778F">
      <w:pPr>
        <w:pStyle w:val="a5"/>
        <w:spacing w:line="360" w:lineRule="auto"/>
        <w:rPr>
          <w:sz w:val="32"/>
        </w:rPr>
      </w:pPr>
    </w:p>
    <w:p w:rsidR="00F5778F" w:rsidRDefault="00F5778F">
      <w:pPr>
        <w:pStyle w:val="a5"/>
        <w:spacing w:line="360" w:lineRule="auto"/>
        <w:rPr>
          <w:sz w:val="32"/>
        </w:rPr>
      </w:pPr>
    </w:p>
    <w:p w:rsidR="00F5778F" w:rsidRDefault="00F5778F">
      <w:pPr>
        <w:pStyle w:val="a5"/>
        <w:spacing w:line="360" w:lineRule="auto"/>
        <w:rPr>
          <w:sz w:val="32"/>
        </w:rPr>
      </w:pPr>
    </w:p>
    <w:p w:rsidR="00F5778F" w:rsidRDefault="00F5778F">
      <w:pPr>
        <w:pStyle w:val="a5"/>
        <w:spacing w:line="360" w:lineRule="auto"/>
        <w:rPr>
          <w:sz w:val="32"/>
        </w:rPr>
      </w:pPr>
    </w:p>
    <w:p w:rsidR="00F5778F" w:rsidRDefault="00F5778F">
      <w:pPr>
        <w:pStyle w:val="a5"/>
        <w:spacing w:line="360" w:lineRule="auto"/>
        <w:rPr>
          <w:sz w:val="32"/>
        </w:rPr>
      </w:pPr>
    </w:p>
    <w:p w:rsidR="00F5778F" w:rsidRDefault="00F5778F">
      <w:pPr>
        <w:pStyle w:val="a5"/>
        <w:spacing w:line="360" w:lineRule="auto"/>
        <w:rPr>
          <w:sz w:val="32"/>
        </w:rPr>
      </w:pPr>
    </w:p>
    <w:p w:rsidR="00F5778F" w:rsidRDefault="00F5778F">
      <w:pPr>
        <w:pStyle w:val="a5"/>
        <w:spacing w:line="360" w:lineRule="auto"/>
        <w:rPr>
          <w:sz w:val="32"/>
        </w:rPr>
      </w:pPr>
    </w:p>
    <w:p w:rsidR="00F5778F" w:rsidRDefault="00F5778F">
      <w:pPr>
        <w:pStyle w:val="a5"/>
        <w:spacing w:line="360" w:lineRule="auto"/>
        <w:rPr>
          <w:sz w:val="32"/>
        </w:rPr>
      </w:pPr>
    </w:p>
    <w:p w:rsidR="00F5778F" w:rsidRDefault="00F5778F">
      <w:pPr>
        <w:pStyle w:val="a5"/>
        <w:spacing w:line="360" w:lineRule="auto"/>
        <w:rPr>
          <w:sz w:val="32"/>
        </w:rPr>
      </w:pPr>
    </w:p>
    <w:p w:rsidR="00F5778F" w:rsidRDefault="00F5778F">
      <w:pPr>
        <w:pStyle w:val="a5"/>
        <w:spacing w:line="360" w:lineRule="auto"/>
        <w:rPr>
          <w:sz w:val="32"/>
        </w:rPr>
      </w:pPr>
    </w:p>
    <w:p w:rsidR="00F5778F" w:rsidRDefault="00F5778F">
      <w:pPr>
        <w:pStyle w:val="a5"/>
        <w:spacing w:line="360" w:lineRule="auto"/>
      </w:pPr>
      <w:r>
        <w:rPr>
          <w:sz w:val="32"/>
        </w:rPr>
        <w:br w:type="page"/>
      </w:r>
      <w:r>
        <w:lastRenderedPageBreak/>
        <w:t xml:space="preserve">Среди показателей характеризующих ресурсы предприятия и эффективность их использования, можно выделить следующие: </w:t>
      </w:r>
    </w:p>
    <w:p w:rsidR="00F5778F" w:rsidRDefault="00F5778F">
      <w:pPr>
        <w:pStyle w:val="a5"/>
        <w:numPr>
          <w:ilvl w:val="1"/>
          <w:numId w:val="11"/>
        </w:numPr>
        <w:tabs>
          <w:tab w:val="clear" w:pos="1440"/>
          <w:tab w:val="num" w:pos="720"/>
        </w:tabs>
        <w:spacing w:line="360" w:lineRule="auto"/>
        <w:ind w:left="720"/>
      </w:pPr>
      <w:r>
        <w:t>среднегодовая стоимость основных фондов</w:t>
      </w:r>
    </w:p>
    <w:p w:rsidR="00F5778F" w:rsidRDefault="00F5778F">
      <w:pPr>
        <w:pStyle w:val="a5"/>
        <w:numPr>
          <w:ilvl w:val="1"/>
          <w:numId w:val="11"/>
        </w:numPr>
        <w:tabs>
          <w:tab w:val="clear" w:pos="1440"/>
          <w:tab w:val="num" w:pos="720"/>
        </w:tabs>
        <w:spacing w:line="360" w:lineRule="auto"/>
        <w:ind w:left="720"/>
      </w:pPr>
      <w:r>
        <w:t>среднегодовая стоимость оборотных средств;</w:t>
      </w:r>
    </w:p>
    <w:p w:rsidR="00F5778F" w:rsidRDefault="00152B60">
      <w:pPr>
        <w:pStyle w:val="a5"/>
        <w:spacing w:line="360" w:lineRule="auto"/>
        <w:ind w:firstLine="0"/>
      </w:pPr>
      <w:r>
        <w:rPr>
          <w:noProof/>
          <w:sz w:val="20"/>
        </w:rPr>
        <w:pict>
          <v:group id="_x0000_s1103" style="position:absolute;left:0;text-align:left;margin-left:252pt;margin-top:2.25pt;width:189pt;height:63pt;z-index:251654144" coordorigin="6741,3111" coordsize="3780,1260">
            <v:rect id="_x0000_s1100" style="position:absolute;left:6741;top:3111;width:3780;height:1260" stroked="f">
              <v:textbox style="mso-next-textbox:#_x0000_s1100">
                <w:txbxContent>
                  <w:p w:rsidR="00F5778F" w:rsidRDefault="00F5778F">
                    <w:pPr>
                      <w:jc w:val="both"/>
                      <w:rPr>
                        <w:sz w:val="28"/>
                      </w:rPr>
                    </w:pPr>
                    <w:r>
                      <w:rPr>
                        <w:sz w:val="28"/>
                      </w:rPr>
                      <w:t>розничный товарооборот</w:t>
                    </w:r>
                  </w:p>
                  <w:p w:rsidR="00F5778F" w:rsidRDefault="00F5778F">
                    <w:pPr>
                      <w:jc w:val="both"/>
                      <w:rPr>
                        <w:sz w:val="28"/>
                      </w:rPr>
                    </w:pPr>
                    <w:r>
                      <w:rPr>
                        <w:sz w:val="28"/>
                      </w:rPr>
                      <w:t xml:space="preserve">                                             ;</w:t>
                    </w:r>
                  </w:p>
                  <w:p w:rsidR="00F5778F" w:rsidRDefault="00F5778F">
                    <w:pPr>
                      <w:jc w:val="both"/>
                      <w:rPr>
                        <w:sz w:val="28"/>
                      </w:rPr>
                    </w:pPr>
                    <w:r>
                      <w:rPr>
                        <w:sz w:val="28"/>
                      </w:rPr>
                      <w:t>показатель № 2</w:t>
                    </w:r>
                  </w:p>
                </w:txbxContent>
              </v:textbox>
            </v:rect>
            <v:line id="_x0000_s1102" style="position:absolute" from="6921,3654" to="9801,3654"/>
          </v:group>
        </w:pict>
      </w:r>
    </w:p>
    <w:p w:rsidR="00F5778F" w:rsidRDefault="00F5778F">
      <w:pPr>
        <w:pStyle w:val="a5"/>
        <w:spacing w:line="360" w:lineRule="auto"/>
        <w:ind w:firstLine="0"/>
      </w:pPr>
      <w:r>
        <w:t>3) оборачиваемость оборотных средств =</w:t>
      </w:r>
    </w:p>
    <w:p w:rsidR="00F5778F" w:rsidRDefault="00F5778F">
      <w:pPr>
        <w:pStyle w:val="a5"/>
        <w:spacing w:line="360" w:lineRule="auto"/>
        <w:ind w:left="180" w:firstLine="0"/>
      </w:pPr>
    </w:p>
    <w:p w:rsidR="00F5778F" w:rsidRDefault="00F5778F">
      <w:pPr>
        <w:spacing w:line="360" w:lineRule="auto"/>
        <w:jc w:val="both"/>
        <w:rPr>
          <w:sz w:val="28"/>
        </w:rPr>
      </w:pPr>
    </w:p>
    <w:p w:rsidR="00F5778F" w:rsidRDefault="00F5778F">
      <w:pPr>
        <w:numPr>
          <w:ilvl w:val="2"/>
          <w:numId w:val="5"/>
        </w:numPr>
        <w:tabs>
          <w:tab w:val="clear" w:pos="2340"/>
          <w:tab w:val="num" w:pos="720"/>
        </w:tabs>
        <w:spacing w:line="360" w:lineRule="auto"/>
        <w:ind w:left="720"/>
        <w:rPr>
          <w:sz w:val="28"/>
        </w:rPr>
      </w:pPr>
      <w:r>
        <w:rPr>
          <w:sz w:val="28"/>
        </w:rPr>
        <w:t>расходы на оплату труда;</w:t>
      </w:r>
    </w:p>
    <w:p w:rsidR="00F5778F" w:rsidRDefault="00F5778F">
      <w:pPr>
        <w:numPr>
          <w:ilvl w:val="2"/>
          <w:numId w:val="5"/>
        </w:numPr>
        <w:tabs>
          <w:tab w:val="clear" w:pos="2340"/>
          <w:tab w:val="num" w:pos="720"/>
        </w:tabs>
        <w:spacing w:line="360" w:lineRule="auto"/>
        <w:ind w:left="720"/>
        <w:rPr>
          <w:sz w:val="28"/>
        </w:rPr>
      </w:pPr>
      <w:r>
        <w:rPr>
          <w:sz w:val="28"/>
        </w:rPr>
        <w:t>среднесписочная численность работников;</w:t>
      </w:r>
    </w:p>
    <w:p w:rsidR="00F5778F" w:rsidRDefault="00F5778F">
      <w:pPr>
        <w:numPr>
          <w:ilvl w:val="2"/>
          <w:numId w:val="5"/>
        </w:numPr>
        <w:tabs>
          <w:tab w:val="clear" w:pos="2340"/>
          <w:tab w:val="num" w:pos="720"/>
        </w:tabs>
        <w:spacing w:line="360" w:lineRule="auto"/>
        <w:ind w:left="720"/>
        <w:rPr>
          <w:sz w:val="28"/>
        </w:rPr>
      </w:pPr>
      <w:r>
        <w:rPr>
          <w:sz w:val="28"/>
        </w:rPr>
        <w:t>среднегодовая заработная плата;</w:t>
      </w:r>
    </w:p>
    <w:p w:rsidR="00F5778F" w:rsidRDefault="00152B60">
      <w:pPr>
        <w:spacing w:line="360" w:lineRule="auto"/>
        <w:ind w:left="360"/>
        <w:rPr>
          <w:sz w:val="28"/>
        </w:rPr>
      </w:pPr>
      <w:r>
        <w:rPr>
          <w:noProof/>
          <w:sz w:val="20"/>
        </w:rPr>
        <w:pict>
          <v:group id="_x0000_s1104" style="position:absolute;left:0;text-align:left;margin-left:225pt;margin-top:4.35pt;width:189pt;height:63pt;z-index:251655168" coordorigin="6741,3111" coordsize="3780,1260">
            <v:rect id="_x0000_s1105" style="position:absolute;left:6741;top:3111;width:3780;height:1260" stroked="f">
              <v:textbox style="mso-next-textbox:#_x0000_s1105">
                <w:txbxContent>
                  <w:p w:rsidR="00F5778F" w:rsidRDefault="00F5778F">
                    <w:pPr>
                      <w:jc w:val="both"/>
                      <w:rPr>
                        <w:sz w:val="28"/>
                      </w:rPr>
                    </w:pPr>
                    <w:r>
                      <w:rPr>
                        <w:sz w:val="28"/>
                      </w:rPr>
                      <w:t>розничный товарооборот</w:t>
                    </w:r>
                  </w:p>
                  <w:p w:rsidR="00F5778F" w:rsidRDefault="00F5778F">
                    <w:pPr>
                      <w:jc w:val="both"/>
                      <w:rPr>
                        <w:sz w:val="28"/>
                      </w:rPr>
                    </w:pPr>
                    <w:r>
                      <w:rPr>
                        <w:sz w:val="28"/>
                      </w:rPr>
                      <w:t xml:space="preserve">                                             .</w:t>
                    </w:r>
                  </w:p>
                  <w:p w:rsidR="00F5778F" w:rsidRDefault="00F5778F">
                    <w:pPr>
                      <w:jc w:val="both"/>
                      <w:rPr>
                        <w:sz w:val="28"/>
                      </w:rPr>
                    </w:pPr>
                    <w:r>
                      <w:rPr>
                        <w:sz w:val="28"/>
                      </w:rPr>
                      <w:t>показатель № 5</w:t>
                    </w:r>
                  </w:p>
                </w:txbxContent>
              </v:textbox>
            </v:rect>
            <v:line id="_x0000_s1106" style="position:absolute" from="6921,3654" to="9801,3654"/>
          </v:group>
        </w:pict>
      </w:r>
    </w:p>
    <w:p w:rsidR="00F5778F" w:rsidRDefault="00F5778F">
      <w:pPr>
        <w:spacing w:line="360" w:lineRule="auto"/>
        <w:ind w:left="540" w:hanging="180"/>
        <w:rPr>
          <w:sz w:val="28"/>
        </w:rPr>
      </w:pPr>
      <w:r>
        <w:rPr>
          <w:sz w:val="28"/>
        </w:rPr>
        <w:t>7)  производительность труда =</w:t>
      </w:r>
    </w:p>
    <w:p w:rsidR="00F5778F" w:rsidRDefault="00F5778F">
      <w:pPr>
        <w:spacing w:line="360" w:lineRule="auto"/>
        <w:rPr>
          <w:sz w:val="28"/>
        </w:rPr>
      </w:pPr>
    </w:p>
    <w:p w:rsidR="00F5778F" w:rsidRDefault="00F5778F">
      <w:pPr>
        <w:spacing w:line="360" w:lineRule="auto"/>
        <w:rPr>
          <w:sz w:val="28"/>
        </w:rPr>
      </w:pPr>
    </w:p>
    <w:p w:rsidR="00F5778F" w:rsidRDefault="00F5778F">
      <w:pPr>
        <w:spacing w:line="360" w:lineRule="auto"/>
        <w:ind w:firstLine="900"/>
        <w:rPr>
          <w:sz w:val="28"/>
        </w:rPr>
      </w:pPr>
      <w:r>
        <w:rPr>
          <w:sz w:val="28"/>
        </w:rPr>
        <w:t>Два других показателя характеризуют затраты предприятия и эффективность их использования:</w:t>
      </w:r>
    </w:p>
    <w:p w:rsidR="00F5778F" w:rsidRDefault="00F5778F">
      <w:pPr>
        <w:numPr>
          <w:ilvl w:val="0"/>
          <w:numId w:val="20"/>
        </w:numPr>
        <w:spacing w:line="360" w:lineRule="auto"/>
        <w:rPr>
          <w:sz w:val="28"/>
        </w:rPr>
      </w:pPr>
      <w:r>
        <w:rPr>
          <w:sz w:val="28"/>
        </w:rPr>
        <w:t>издержки обращения;</w:t>
      </w:r>
    </w:p>
    <w:p w:rsidR="00F5778F" w:rsidRDefault="00152B60">
      <w:pPr>
        <w:spacing w:line="360" w:lineRule="auto"/>
        <w:ind w:left="360"/>
        <w:rPr>
          <w:sz w:val="28"/>
        </w:rPr>
      </w:pPr>
      <w:r>
        <w:rPr>
          <w:noProof/>
          <w:sz w:val="20"/>
        </w:rPr>
        <w:pict>
          <v:group id="_x0000_s1107" style="position:absolute;left:0;text-align:left;margin-left:153pt;margin-top:6.35pt;width:189pt;height:63pt;z-index:251656192" coordorigin="6741,3111" coordsize="3780,1260">
            <v:rect id="_x0000_s1108" style="position:absolute;left:6741;top:3111;width:3780;height:1260" stroked="f">
              <v:textbox style="mso-next-textbox:#_x0000_s1108">
                <w:txbxContent>
                  <w:p w:rsidR="00F5778F" w:rsidRDefault="00F5778F">
                    <w:pPr>
                      <w:jc w:val="both"/>
                      <w:rPr>
                        <w:sz w:val="28"/>
                      </w:rPr>
                    </w:pPr>
                    <w:r>
                      <w:rPr>
                        <w:sz w:val="28"/>
                      </w:rPr>
                      <w:t>розничный товарооборот</w:t>
                    </w:r>
                  </w:p>
                  <w:p w:rsidR="00F5778F" w:rsidRDefault="00F5778F">
                    <w:pPr>
                      <w:jc w:val="both"/>
                      <w:rPr>
                        <w:sz w:val="28"/>
                      </w:rPr>
                    </w:pPr>
                    <w:r>
                      <w:rPr>
                        <w:sz w:val="28"/>
                      </w:rPr>
                      <w:t xml:space="preserve">                                             .</w:t>
                    </w:r>
                  </w:p>
                  <w:p w:rsidR="00F5778F" w:rsidRDefault="00F5778F">
                    <w:pPr>
                      <w:jc w:val="both"/>
                      <w:rPr>
                        <w:sz w:val="28"/>
                      </w:rPr>
                    </w:pPr>
                    <w:r>
                      <w:rPr>
                        <w:sz w:val="28"/>
                      </w:rPr>
                      <w:t>показатель № 8</w:t>
                    </w:r>
                  </w:p>
                </w:txbxContent>
              </v:textbox>
            </v:rect>
            <v:line id="_x0000_s1109" style="position:absolute" from="6921,3654" to="9801,3654"/>
          </v:group>
        </w:pict>
      </w:r>
    </w:p>
    <w:p w:rsidR="00F5778F" w:rsidRDefault="00F5778F">
      <w:pPr>
        <w:numPr>
          <w:ilvl w:val="0"/>
          <w:numId w:val="20"/>
        </w:numPr>
        <w:spacing w:line="360" w:lineRule="auto"/>
        <w:rPr>
          <w:sz w:val="28"/>
        </w:rPr>
      </w:pPr>
      <w:r>
        <w:rPr>
          <w:sz w:val="28"/>
        </w:rPr>
        <w:t xml:space="preserve">затратоотдача = </w:t>
      </w:r>
    </w:p>
    <w:p w:rsidR="00F5778F" w:rsidRDefault="00F5778F">
      <w:pPr>
        <w:spacing w:line="360" w:lineRule="auto"/>
        <w:ind w:left="1980"/>
        <w:rPr>
          <w:sz w:val="28"/>
        </w:rPr>
      </w:pPr>
    </w:p>
    <w:p w:rsidR="00F5778F" w:rsidRDefault="00F5778F">
      <w:pPr>
        <w:pStyle w:val="a5"/>
        <w:spacing w:line="360" w:lineRule="auto"/>
      </w:pPr>
      <w:r>
        <w:t>Из показателей, характеризующих результаты, в данном случае интересны три:</w:t>
      </w:r>
    </w:p>
    <w:p w:rsidR="00F5778F" w:rsidRDefault="00F5778F">
      <w:pPr>
        <w:numPr>
          <w:ilvl w:val="0"/>
          <w:numId w:val="20"/>
        </w:numPr>
        <w:tabs>
          <w:tab w:val="clear" w:pos="720"/>
          <w:tab w:val="num" w:pos="540"/>
        </w:tabs>
        <w:spacing w:line="360" w:lineRule="auto"/>
        <w:ind w:left="540"/>
        <w:jc w:val="both"/>
        <w:rPr>
          <w:sz w:val="28"/>
        </w:rPr>
      </w:pPr>
      <w:r>
        <w:rPr>
          <w:sz w:val="28"/>
        </w:rPr>
        <w:t>розничный товарооборот;</w:t>
      </w:r>
    </w:p>
    <w:p w:rsidR="00F5778F" w:rsidRDefault="00152B60">
      <w:pPr>
        <w:numPr>
          <w:ilvl w:val="0"/>
          <w:numId w:val="20"/>
        </w:numPr>
        <w:tabs>
          <w:tab w:val="clear" w:pos="720"/>
          <w:tab w:val="num" w:pos="540"/>
        </w:tabs>
        <w:spacing w:line="360" w:lineRule="auto"/>
        <w:ind w:left="540"/>
        <w:jc w:val="both"/>
        <w:rPr>
          <w:sz w:val="28"/>
        </w:rPr>
      </w:pPr>
      <w:r>
        <w:rPr>
          <w:noProof/>
          <w:sz w:val="20"/>
        </w:rPr>
        <w:pict>
          <v:group id="_x0000_s1110" style="position:absolute;left:0;text-align:left;margin-left:333pt;margin-top:5.45pt;width:180pt;height:63pt;z-index:251657216" coordorigin="6741,3111" coordsize="3780,1260">
            <v:rect id="_x0000_s1111" style="position:absolute;left:6741;top:3111;width:3780;height:1260" stroked="f">
              <v:textbox style="mso-next-textbox:#_x0000_s1111">
                <w:txbxContent>
                  <w:p w:rsidR="00F5778F" w:rsidRDefault="00F5778F">
                    <w:pPr>
                      <w:jc w:val="both"/>
                      <w:rPr>
                        <w:sz w:val="28"/>
                      </w:rPr>
                    </w:pPr>
                    <w:r>
                      <w:rPr>
                        <w:sz w:val="28"/>
                      </w:rPr>
                      <w:t>чистая прибыль</w:t>
                    </w:r>
                  </w:p>
                  <w:p w:rsidR="00F5778F" w:rsidRDefault="00F5778F">
                    <w:pPr>
                      <w:jc w:val="both"/>
                      <w:rPr>
                        <w:sz w:val="28"/>
                      </w:rPr>
                    </w:pPr>
                    <w:r>
                      <w:rPr>
                        <w:sz w:val="28"/>
                      </w:rPr>
                      <w:t xml:space="preserve">                                             .</w:t>
                    </w:r>
                  </w:p>
                  <w:p w:rsidR="00F5778F" w:rsidRDefault="00F5778F">
                    <w:pPr>
                      <w:jc w:val="both"/>
                      <w:rPr>
                        <w:sz w:val="28"/>
                      </w:rPr>
                    </w:pPr>
                    <w:r>
                      <w:rPr>
                        <w:sz w:val="28"/>
                      </w:rPr>
                      <w:t>собственный капитал</w:t>
                    </w:r>
                  </w:p>
                </w:txbxContent>
              </v:textbox>
            </v:rect>
            <v:line id="_x0000_s1112" style="position:absolute" from="6921,3654" to="9801,3654"/>
          </v:group>
        </w:pict>
      </w:r>
      <w:r w:rsidR="00F5778F">
        <w:rPr>
          <w:sz w:val="28"/>
        </w:rPr>
        <w:t>прибыль;</w:t>
      </w:r>
    </w:p>
    <w:p w:rsidR="00F5778F" w:rsidRDefault="00F5778F">
      <w:pPr>
        <w:numPr>
          <w:ilvl w:val="0"/>
          <w:numId w:val="20"/>
        </w:numPr>
        <w:tabs>
          <w:tab w:val="clear" w:pos="720"/>
          <w:tab w:val="num" w:pos="360"/>
        </w:tabs>
        <w:spacing w:line="360" w:lineRule="auto"/>
        <w:ind w:left="180"/>
        <w:jc w:val="both"/>
        <w:rPr>
          <w:sz w:val="28"/>
        </w:rPr>
      </w:pPr>
      <w:r>
        <w:rPr>
          <w:sz w:val="28"/>
        </w:rPr>
        <w:t>коэффициент устойчивости экономического роста =</w:t>
      </w:r>
    </w:p>
    <w:p w:rsidR="00F5778F" w:rsidRDefault="00F5778F">
      <w:pPr>
        <w:spacing w:line="360" w:lineRule="auto"/>
        <w:ind w:left="360"/>
        <w:jc w:val="both"/>
        <w:rPr>
          <w:sz w:val="28"/>
        </w:rPr>
      </w:pPr>
      <w:r>
        <w:rPr>
          <w:sz w:val="28"/>
        </w:rPr>
        <w:t xml:space="preserve"> </w:t>
      </w:r>
    </w:p>
    <w:p w:rsidR="00F5778F" w:rsidRDefault="00F5778F">
      <w:pPr>
        <w:spacing w:line="360" w:lineRule="auto"/>
        <w:ind w:firstLine="900"/>
        <w:jc w:val="both"/>
        <w:rPr>
          <w:sz w:val="28"/>
        </w:rPr>
      </w:pPr>
      <w:r>
        <w:rPr>
          <w:sz w:val="28"/>
        </w:rPr>
        <w:t>Для оценки эффективности использования фондов предприятия можно использовать показатель фондоотдачи:</w:t>
      </w:r>
    </w:p>
    <w:p w:rsidR="00F5778F" w:rsidRDefault="00152B60">
      <w:pPr>
        <w:spacing w:line="360" w:lineRule="auto"/>
        <w:jc w:val="both"/>
        <w:rPr>
          <w:sz w:val="28"/>
        </w:rPr>
      </w:pPr>
      <w:r>
        <w:rPr>
          <w:noProof/>
          <w:sz w:val="20"/>
        </w:rPr>
        <w:lastRenderedPageBreak/>
        <w:pict>
          <v:group id="_x0000_s1113" style="position:absolute;left:0;text-align:left;margin-left:63pt;margin-top:-18pt;width:189pt;height:63pt;z-index:251658240" coordorigin="6741,3111" coordsize="3780,1260">
            <v:rect id="_x0000_s1114" style="position:absolute;left:6741;top:3111;width:3780;height:1260" stroked="f">
              <v:textbox style="mso-next-textbox:#_x0000_s1114">
                <w:txbxContent>
                  <w:p w:rsidR="00F5778F" w:rsidRDefault="00F5778F">
                    <w:pPr>
                      <w:jc w:val="both"/>
                      <w:rPr>
                        <w:sz w:val="28"/>
                      </w:rPr>
                    </w:pPr>
                    <w:r>
                      <w:rPr>
                        <w:sz w:val="28"/>
                      </w:rPr>
                      <w:t>показатель №10</w:t>
                    </w:r>
                  </w:p>
                  <w:p w:rsidR="00F5778F" w:rsidRDefault="00F5778F">
                    <w:pPr>
                      <w:jc w:val="both"/>
                      <w:rPr>
                        <w:sz w:val="28"/>
                      </w:rPr>
                    </w:pPr>
                    <w:r>
                      <w:rPr>
                        <w:sz w:val="28"/>
                      </w:rPr>
                      <w:t xml:space="preserve">                                             .</w:t>
                    </w:r>
                  </w:p>
                  <w:p w:rsidR="00F5778F" w:rsidRDefault="00F5778F">
                    <w:pPr>
                      <w:jc w:val="both"/>
                      <w:rPr>
                        <w:sz w:val="28"/>
                      </w:rPr>
                    </w:pPr>
                    <w:r>
                      <w:rPr>
                        <w:sz w:val="28"/>
                      </w:rPr>
                      <w:t>показатель № 1</w:t>
                    </w:r>
                  </w:p>
                </w:txbxContent>
              </v:textbox>
            </v:rect>
            <v:line id="_x0000_s1115" style="position:absolute" from="6921,3654" to="9801,3654"/>
          </v:group>
        </w:pict>
      </w:r>
      <w:r w:rsidR="00F5778F">
        <w:rPr>
          <w:sz w:val="28"/>
        </w:rPr>
        <w:t>13) Ф</w:t>
      </w:r>
      <w:r w:rsidR="00F5778F">
        <w:rPr>
          <w:sz w:val="28"/>
          <w:vertAlign w:val="subscript"/>
        </w:rPr>
        <w:t>отд</w:t>
      </w:r>
      <w:r w:rsidR="00F5778F">
        <w:rPr>
          <w:sz w:val="28"/>
        </w:rPr>
        <w:t xml:space="preserve"> = </w:t>
      </w:r>
    </w:p>
    <w:p w:rsidR="00F5778F" w:rsidRDefault="00F5778F">
      <w:pPr>
        <w:spacing w:line="360" w:lineRule="auto"/>
        <w:ind w:firstLine="900"/>
        <w:jc w:val="both"/>
        <w:rPr>
          <w:sz w:val="28"/>
        </w:rPr>
      </w:pPr>
    </w:p>
    <w:p w:rsidR="00F5778F" w:rsidRDefault="00F5778F">
      <w:pPr>
        <w:spacing w:line="360" w:lineRule="auto"/>
        <w:ind w:firstLine="900"/>
        <w:jc w:val="both"/>
        <w:rPr>
          <w:sz w:val="28"/>
        </w:rPr>
      </w:pPr>
      <w:r>
        <w:rPr>
          <w:sz w:val="28"/>
        </w:rPr>
        <w:t>В качестве обобщающей оценки эффективности хозяйственной деятельности торгового предприятия будут использованы следующие комплексные показатели:</w:t>
      </w:r>
    </w:p>
    <w:p w:rsidR="00F5778F" w:rsidRDefault="00152B60">
      <w:pPr>
        <w:numPr>
          <w:ilvl w:val="0"/>
          <w:numId w:val="24"/>
        </w:numPr>
        <w:tabs>
          <w:tab w:val="clear" w:pos="720"/>
        </w:tabs>
        <w:spacing w:line="360" w:lineRule="auto"/>
        <w:ind w:left="180" w:hanging="180"/>
        <w:jc w:val="both"/>
        <w:rPr>
          <w:sz w:val="28"/>
        </w:rPr>
      </w:pPr>
      <w:r>
        <w:rPr>
          <w:noProof/>
          <w:sz w:val="20"/>
        </w:rPr>
        <w:pict>
          <v:group id="_x0000_s1116" style="position:absolute;left:0;text-align:left;margin-left:126pt;margin-top:23.25pt;width:378pt;height:63pt;z-index:251659264" coordorigin="6741,3111" coordsize="3780,1260">
            <v:rect id="_x0000_s1117" style="position:absolute;left:6741;top:3111;width:3780;height:1260" stroked="f">
              <v:textbox style="mso-next-textbox:#_x0000_s1117">
                <w:txbxContent>
                  <w:p w:rsidR="00F5778F" w:rsidRDefault="00F5778F">
                    <w:pPr>
                      <w:jc w:val="both"/>
                      <w:rPr>
                        <w:sz w:val="28"/>
                      </w:rPr>
                    </w:pPr>
                    <w:r>
                      <w:rPr>
                        <w:sz w:val="28"/>
                      </w:rPr>
                      <w:t xml:space="preserve">                 показатель №10</w:t>
                    </w:r>
                  </w:p>
                  <w:p w:rsidR="00F5778F" w:rsidRDefault="00F5778F">
                    <w:pPr>
                      <w:jc w:val="both"/>
                      <w:rPr>
                        <w:sz w:val="28"/>
                      </w:rPr>
                    </w:pPr>
                    <w:r>
                      <w:rPr>
                        <w:sz w:val="28"/>
                      </w:rPr>
                      <w:t xml:space="preserve">                                                                                                    ;</w:t>
                    </w:r>
                  </w:p>
                  <w:p w:rsidR="00F5778F" w:rsidRDefault="00F5778F">
                    <w:pPr>
                      <w:jc w:val="both"/>
                      <w:rPr>
                        <w:sz w:val="28"/>
                      </w:rPr>
                    </w:pPr>
                    <w:r>
                      <w:rPr>
                        <w:sz w:val="28"/>
                      </w:rPr>
                      <w:t>показатель № 4 + 0,12 (показатель №1 + показатель №2)</w:t>
                    </w:r>
                  </w:p>
                </w:txbxContent>
              </v:textbox>
            </v:rect>
            <v:line id="_x0000_s1118" style="position:absolute" from="6921,3654" to="9801,3654"/>
          </v:group>
        </w:pict>
      </w:r>
      <w:r w:rsidR="00F5778F">
        <w:rPr>
          <w:sz w:val="28"/>
        </w:rPr>
        <w:t xml:space="preserve">показатель эффективности использования торгового потенциала   </w:t>
      </w:r>
    </w:p>
    <w:p w:rsidR="00F5778F" w:rsidRDefault="00F5778F">
      <w:pPr>
        <w:spacing w:line="360" w:lineRule="auto"/>
        <w:ind w:left="360"/>
        <w:jc w:val="both"/>
        <w:rPr>
          <w:sz w:val="28"/>
        </w:rPr>
      </w:pPr>
    </w:p>
    <w:p w:rsidR="00F5778F" w:rsidRDefault="00F5778F">
      <w:pPr>
        <w:spacing w:line="360" w:lineRule="auto"/>
        <w:jc w:val="both"/>
        <w:rPr>
          <w:sz w:val="28"/>
        </w:rPr>
      </w:pPr>
      <w:r>
        <w:rPr>
          <w:sz w:val="28"/>
        </w:rPr>
        <w:t>предприятия  Э</w:t>
      </w:r>
      <w:r>
        <w:rPr>
          <w:sz w:val="28"/>
          <w:vertAlign w:val="subscript"/>
        </w:rPr>
        <w:t>ИТП</w:t>
      </w:r>
      <w:r>
        <w:rPr>
          <w:sz w:val="28"/>
        </w:rPr>
        <w:t xml:space="preserve"> = </w:t>
      </w:r>
    </w:p>
    <w:p w:rsidR="00F5778F" w:rsidRDefault="00F5778F">
      <w:pPr>
        <w:spacing w:line="360" w:lineRule="auto"/>
        <w:ind w:firstLine="900"/>
        <w:jc w:val="both"/>
        <w:rPr>
          <w:sz w:val="28"/>
        </w:rPr>
      </w:pPr>
    </w:p>
    <w:p w:rsidR="00F5778F" w:rsidRDefault="00F5778F">
      <w:pPr>
        <w:pStyle w:val="a5"/>
        <w:spacing w:line="360" w:lineRule="auto"/>
        <w:ind w:firstLine="0"/>
      </w:pPr>
      <w:r>
        <w:t>Этот показатель позволяет оценить эффективность использования экономического потенциала предприятия и сравнить имеющиеся у него ресурсы с основным конечным результатом деятельности – розничным товарооборотом. Чем выше значение этого показателя, тем лучше выполняется предприятием его основная функция  - обеспечение потребностей  населения в товарах и услугах, тем эффективнее используются ресурсы предприятия.</w:t>
      </w:r>
    </w:p>
    <w:p w:rsidR="00F5778F" w:rsidRDefault="00F5778F">
      <w:pPr>
        <w:numPr>
          <w:ilvl w:val="0"/>
          <w:numId w:val="24"/>
        </w:numPr>
        <w:tabs>
          <w:tab w:val="clear" w:pos="720"/>
          <w:tab w:val="num" w:pos="540"/>
        </w:tabs>
        <w:spacing w:line="360" w:lineRule="auto"/>
        <w:ind w:left="360"/>
        <w:jc w:val="both"/>
        <w:rPr>
          <w:sz w:val="28"/>
        </w:rPr>
      </w:pPr>
      <w:r>
        <w:rPr>
          <w:sz w:val="28"/>
        </w:rPr>
        <w:t>показатель эффективности финансовой деятельности</w:t>
      </w:r>
    </w:p>
    <w:p w:rsidR="00F5778F" w:rsidRDefault="00152B60">
      <w:pPr>
        <w:spacing w:line="360" w:lineRule="auto"/>
        <w:ind w:left="540"/>
        <w:jc w:val="both"/>
        <w:rPr>
          <w:sz w:val="28"/>
        </w:rPr>
      </w:pPr>
      <w:r>
        <w:rPr>
          <w:noProof/>
          <w:sz w:val="20"/>
        </w:rPr>
        <w:pict>
          <v:group id="_x0000_s1119" style="position:absolute;left:0;text-align:left;margin-left:63pt;margin-top:3.5pt;width:378pt;height:63pt;z-index:251660288" coordorigin="6741,3111" coordsize="3780,1260">
            <v:rect id="_x0000_s1120" style="position:absolute;left:6741;top:3111;width:3780;height:1260" stroked="f">
              <v:textbox style="mso-next-textbox:#_x0000_s1120">
                <w:txbxContent>
                  <w:p w:rsidR="00F5778F" w:rsidRDefault="00F5778F">
                    <w:pPr>
                      <w:jc w:val="both"/>
                      <w:rPr>
                        <w:sz w:val="28"/>
                      </w:rPr>
                    </w:pPr>
                    <w:r>
                      <w:rPr>
                        <w:sz w:val="28"/>
                      </w:rPr>
                      <w:t xml:space="preserve">                 показатель №11</w:t>
                    </w:r>
                  </w:p>
                  <w:p w:rsidR="00F5778F" w:rsidRDefault="00F5778F">
                    <w:pPr>
                      <w:jc w:val="both"/>
                      <w:rPr>
                        <w:sz w:val="28"/>
                      </w:rPr>
                    </w:pPr>
                    <w:r>
                      <w:rPr>
                        <w:sz w:val="28"/>
                      </w:rPr>
                      <w:t xml:space="preserve">                                                                                                    ;</w:t>
                    </w:r>
                  </w:p>
                  <w:p w:rsidR="00F5778F" w:rsidRDefault="00F5778F">
                    <w:pPr>
                      <w:jc w:val="both"/>
                      <w:rPr>
                        <w:sz w:val="28"/>
                      </w:rPr>
                    </w:pPr>
                    <w:r>
                      <w:rPr>
                        <w:sz w:val="28"/>
                      </w:rPr>
                      <w:t>показатель № 4 + 0,12 (показатель №1 + показатель №2)</w:t>
                    </w:r>
                  </w:p>
                </w:txbxContent>
              </v:textbox>
            </v:rect>
            <v:line id="_x0000_s1121" style="position:absolute" from="6921,3654" to="9801,3654"/>
          </v:group>
        </w:pict>
      </w:r>
    </w:p>
    <w:p w:rsidR="00F5778F" w:rsidRDefault="00F5778F">
      <w:pPr>
        <w:spacing w:line="360" w:lineRule="auto"/>
        <w:ind w:left="540"/>
        <w:jc w:val="both"/>
        <w:rPr>
          <w:sz w:val="28"/>
        </w:rPr>
      </w:pPr>
      <w:r>
        <w:rPr>
          <w:sz w:val="28"/>
        </w:rPr>
        <w:t>Э</w:t>
      </w:r>
      <w:r>
        <w:rPr>
          <w:sz w:val="28"/>
          <w:vertAlign w:val="subscript"/>
        </w:rPr>
        <w:t>ФД</w:t>
      </w:r>
      <w:r>
        <w:rPr>
          <w:sz w:val="28"/>
        </w:rPr>
        <w:t xml:space="preserve"> = </w:t>
      </w:r>
    </w:p>
    <w:p w:rsidR="00F5778F" w:rsidRDefault="00F5778F">
      <w:pPr>
        <w:spacing w:line="360" w:lineRule="auto"/>
        <w:ind w:left="540"/>
        <w:jc w:val="both"/>
        <w:rPr>
          <w:sz w:val="28"/>
        </w:rPr>
      </w:pPr>
    </w:p>
    <w:p w:rsidR="00F5778F" w:rsidRDefault="00F5778F">
      <w:pPr>
        <w:spacing w:line="360" w:lineRule="auto"/>
        <w:jc w:val="both"/>
        <w:rPr>
          <w:sz w:val="28"/>
        </w:rPr>
      </w:pPr>
      <w:r>
        <w:rPr>
          <w:sz w:val="28"/>
        </w:rPr>
        <w:t>С помощью этого показателя можно оценить, при каких ресурсах достигнут основной финансовый результат деятельности торгового предприятия и на сколько эффективно используются эти ресурсы.</w:t>
      </w:r>
    </w:p>
    <w:p w:rsidR="00F5778F" w:rsidRDefault="00F5778F">
      <w:pPr>
        <w:numPr>
          <w:ilvl w:val="0"/>
          <w:numId w:val="24"/>
        </w:numPr>
        <w:tabs>
          <w:tab w:val="clear" w:pos="720"/>
          <w:tab w:val="num" w:pos="540"/>
        </w:tabs>
        <w:spacing w:line="360" w:lineRule="auto"/>
        <w:ind w:left="360"/>
        <w:jc w:val="both"/>
        <w:rPr>
          <w:sz w:val="28"/>
        </w:rPr>
      </w:pPr>
      <w:r>
        <w:rPr>
          <w:sz w:val="28"/>
        </w:rPr>
        <w:t>показатель эффективности трудовой деятельности</w:t>
      </w:r>
    </w:p>
    <w:p w:rsidR="00F5778F" w:rsidRDefault="00152B60">
      <w:pPr>
        <w:spacing w:line="360" w:lineRule="auto"/>
        <w:ind w:left="540" w:firstLine="720"/>
        <w:jc w:val="both"/>
        <w:rPr>
          <w:sz w:val="28"/>
        </w:rPr>
      </w:pPr>
      <w:r>
        <w:rPr>
          <w:noProof/>
          <w:sz w:val="20"/>
        </w:rPr>
        <w:pict>
          <v:group id="_x0000_s1122" style="position:absolute;left:0;text-align:left;margin-left:63pt;margin-top:5.45pt;width:189pt;height:63pt;z-index:251661312" coordorigin="6741,3111" coordsize="3780,1260">
            <v:rect id="_x0000_s1123" style="position:absolute;left:6741;top:3111;width:3780;height:1260" stroked="f">
              <v:textbox style="mso-next-textbox:#_x0000_s1123">
                <w:txbxContent>
                  <w:p w:rsidR="00F5778F" w:rsidRDefault="00F5778F">
                    <w:pPr>
                      <w:jc w:val="both"/>
                      <w:rPr>
                        <w:sz w:val="28"/>
                      </w:rPr>
                    </w:pPr>
                    <w:r>
                      <w:rPr>
                        <w:sz w:val="28"/>
                      </w:rPr>
                      <w:t>показатель №10</w:t>
                    </w:r>
                  </w:p>
                  <w:p w:rsidR="00F5778F" w:rsidRDefault="00F5778F">
                    <w:pPr>
                      <w:jc w:val="both"/>
                      <w:rPr>
                        <w:sz w:val="28"/>
                      </w:rPr>
                    </w:pPr>
                    <w:r>
                      <w:rPr>
                        <w:sz w:val="28"/>
                      </w:rPr>
                      <w:t xml:space="preserve">                                             ;</w:t>
                    </w:r>
                  </w:p>
                  <w:p w:rsidR="00F5778F" w:rsidRDefault="00F5778F">
                    <w:pPr>
                      <w:jc w:val="both"/>
                      <w:rPr>
                        <w:sz w:val="28"/>
                      </w:rPr>
                    </w:pPr>
                    <w:r>
                      <w:rPr>
                        <w:sz w:val="28"/>
                      </w:rPr>
                      <w:t>показатель № 4</w:t>
                    </w:r>
                  </w:p>
                </w:txbxContent>
              </v:textbox>
            </v:rect>
            <v:line id="_x0000_s1124" style="position:absolute" from="6921,3654" to="9801,3654"/>
          </v:group>
        </w:pict>
      </w:r>
    </w:p>
    <w:p w:rsidR="00F5778F" w:rsidRDefault="00F5778F">
      <w:pPr>
        <w:spacing w:line="360" w:lineRule="auto"/>
        <w:ind w:left="540"/>
        <w:jc w:val="both"/>
        <w:rPr>
          <w:sz w:val="28"/>
        </w:rPr>
      </w:pPr>
      <w:r>
        <w:rPr>
          <w:sz w:val="28"/>
        </w:rPr>
        <w:t>Э</w:t>
      </w:r>
      <w:r>
        <w:rPr>
          <w:sz w:val="28"/>
          <w:vertAlign w:val="subscript"/>
        </w:rPr>
        <w:t>ТД</w:t>
      </w:r>
      <w:r>
        <w:rPr>
          <w:sz w:val="28"/>
        </w:rPr>
        <w:t xml:space="preserve"> = </w:t>
      </w:r>
    </w:p>
    <w:p w:rsidR="00F5778F" w:rsidRDefault="00F5778F">
      <w:pPr>
        <w:spacing w:line="360" w:lineRule="auto"/>
        <w:ind w:left="540"/>
        <w:jc w:val="both"/>
        <w:rPr>
          <w:sz w:val="28"/>
        </w:rPr>
      </w:pPr>
    </w:p>
    <w:p w:rsidR="00F5778F" w:rsidRDefault="00F5778F">
      <w:pPr>
        <w:pStyle w:val="31"/>
      </w:pPr>
      <w:r>
        <w:t>Этот показатель характеризует прирост производительности труда на 1 руб. увеличения средней заработной платы.</w:t>
      </w:r>
      <w:r w:rsidR="00152B60">
        <w:rPr>
          <w:position w:val="-1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pt;height:17.25pt">
            <v:imagedata r:id="rId9" o:title=""/>
          </v:shape>
        </w:pict>
      </w:r>
    </w:p>
    <w:p w:rsidR="00F5778F" w:rsidRDefault="00F5778F">
      <w:pPr>
        <w:numPr>
          <w:ilvl w:val="0"/>
          <w:numId w:val="24"/>
        </w:numPr>
        <w:tabs>
          <w:tab w:val="clear" w:pos="720"/>
          <w:tab w:val="num" w:pos="360"/>
        </w:tabs>
        <w:spacing w:line="360" w:lineRule="auto"/>
        <w:ind w:left="360"/>
        <w:jc w:val="both"/>
        <w:rPr>
          <w:sz w:val="28"/>
        </w:rPr>
      </w:pPr>
      <w:r>
        <w:rPr>
          <w:sz w:val="28"/>
        </w:rPr>
        <w:lastRenderedPageBreak/>
        <w:t xml:space="preserve">интегральный показатель экономической эффективности хозяйственной деятельности  </w:t>
      </w:r>
      <w:r w:rsidR="00152B60">
        <w:rPr>
          <w:position w:val="-16"/>
          <w:sz w:val="28"/>
        </w:rPr>
        <w:pict>
          <v:shape id="_x0000_i1026" type="#_x0000_t75" style="width:120pt;height:21.75pt">
            <v:imagedata r:id="rId10" o:title=""/>
          </v:shape>
        </w:pict>
      </w:r>
      <w:r>
        <w:rPr>
          <w:sz w:val="28"/>
        </w:rPr>
        <w:t>.</w:t>
      </w:r>
    </w:p>
    <w:p w:rsidR="00F5778F" w:rsidRDefault="00F5778F">
      <w:pPr>
        <w:pStyle w:val="a5"/>
        <w:spacing w:line="360" w:lineRule="auto"/>
      </w:pPr>
      <w:r>
        <w:t>Используя балансовые данные ООО «Дюжина» за 3 года, можно рассчитать  все вышеперечисленные показатели деятельности этого торгового предприятия :</w:t>
      </w:r>
    </w:p>
    <w:tbl>
      <w:tblPr>
        <w:tblW w:w="95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154"/>
        <w:gridCol w:w="1987"/>
        <w:gridCol w:w="1787"/>
        <w:gridCol w:w="1612"/>
      </w:tblGrid>
      <w:tr w:rsidR="00F5778F">
        <w:trPr>
          <w:trHeight w:val="513"/>
          <w:jc w:val="center"/>
        </w:trPr>
        <w:tc>
          <w:tcPr>
            <w:tcW w:w="4154" w:type="dxa"/>
            <w:vAlign w:val="center"/>
          </w:tcPr>
          <w:p w:rsidR="00F5778F" w:rsidRDefault="00F5778F">
            <w:pPr>
              <w:pStyle w:val="2"/>
              <w:spacing w:line="240" w:lineRule="auto"/>
            </w:pPr>
            <w:r>
              <w:t>Показатели</w:t>
            </w:r>
          </w:p>
        </w:tc>
        <w:tc>
          <w:tcPr>
            <w:tcW w:w="1987" w:type="dxa"/>
            <w:vAlign w:val="center"/>
          </w:tcPr>
          <w:p w:rsidR="00F5778F" w:rsidRDefault="00F5778F">
            <w:pPr>
              <w:jc w:val="center"/>
              <w:rPr>
                <w:sz w:val="32"/>
              </w:rPr>
            </w:pPr>
            <w:r>
              <w:rPr>
                <w:sz w:val="32"/>
              </w:rPr>
              <w:t>2000г.</w:t>
            </w:r>
          </w:p>
        </w:tc>
        <w:tc>
          <w:tcPr>
            <w:tcW w:w="1787" w:type="dxa"/>
            <w:vAlign w:val="center"/>
          </w:tcPr>
          <w:p w:rsidR="00F5778F" w:rsidRDefault="00F5778F">
            <w:pPr>
              <w:jc w:val="center"/>
              <w:rPr>
                <w:sz w:val="32"/>
              </w:rPr>
            </w:pPr>
            <w:r>
              <w:rPr>
                <w:sz w:val="32"/>
              </w:rPr>
              <w:t>2001г.</w:t>
            </w:r>
          </w:p>
        </w:tc>
        <w:tc>
          <w:tcPr>
            <w:tcW w:w="1612" w:type="dxa"/>
            <w:vAlign w:val="center"/>
          </w:tcPr>
          <w:p w:rsidR="00F5778F" w:rsidRDefault="00F5778F">
            <w:pPr>
              <w:jc w:val="center"/>
              <w:rPr>
                <w:sz w:val="32"/>
              </w:rPr>
            </w:pPr>
            <w:r>
              <w:rPr>
                <w:sz w:val="32"/>
              </w:rPr>
              <w:t>2002г.</w:t>
            </w:r>
          </w:p>
        </w:tc>
      </w:tr>
      <w:tr w:rsidR="00F5778F">
        <w:trPr>
          <w:trHeight w:val="364"/>
          <w:jc w:val="center"/>
        </w:trPr>
        <w:tc>
          <w:tcPr>
            <w:tcW w:w="4154" w:type="dxa"/>
            <w:vAlign w:val="center"/>
          </w:tcPr>
          <w:p w:rsidR="00F5778F" w:rsidRDefault="00F5778F">
            <w:pPr>
              <w:pStyle w:val="21"/>
              <w:rPr>
                <w:sz w:val="24"/>
              </w:rPr>
            </w:pPr>
            <w:r>
              <w:rPr>
                <w:sz w:val="24"/>
              </w:rPr>
              <w:t>Среднегодовая стоимость основных фондов, руб.</w:t>
            </w:r>
          </w:p>
        </w:tc>
        <w:tc>
          <w:tcPr>
            <w:tcW w:w="1987" w:type="dxa"/>
            <w:vAlign w:val="center"/>
          </w:tcPr>
          <w:p w:rsidR="00F5778F" w:rsidRDefault="00F5778F">
            <w:pPr>
              <w:jc w:val="center"/>
            </w:pPr>
            <w:r>
              <w:t>379 200,5</w:t>
            </w:r>
          </w:p>
        </w:tc>
        <w:tc>
          <w:tcPr>
            <w:tcW w:w="1787" w:type="dxa"/>
            <w:vAlign w:val="center"/>
          </w:tcPr>
          <w:p w:rsidR="00F5778F" w:rsidRDefault="00F5778F">
            <w:pPr>
              <w:jc w:val="center"/>
            </w:pPr>
            <w:r>
              <w:t>383 857</w:t>
            </w:r>
          </w:p>
        </w:tc>
        <w:tc>
          <w:tcPr>
            <w:tcW w:w="1612" w:type="dxa"/>
            <w:vAlign w:val="center"/>
          </w:tcPr>
          <w:p w:rsidR="00F5778F" w:rsidRDefault="00F5778F">
            <w:pPr>
              <w:jc w:val="center"/>
            </w:pPr>
            <w:r>
              <w:t>389 987</w:t>
            </w:r>
          </w:p>
        </w:tc>
      </w:tr>
      <w:tr w:rsidR="00F5778F">
        <w:trPr>
          <w:trHeight w:val="413"/>
          <w:jc w:val="center"/>
        </w:trPr>
        <w:tc>
          <w:tcPr>
            <w:tcW w:w="4154" w:type="dxa"/>
            <w:vAlign w:val="center"/>
          </w:tcPr>
          <w:p w:rsidR="00F5778F" w:rsidRDefault="00F5778F">
            <w:pPr>
              <w:jc w:val="center"/>
            </w:pPr>
            <w:r>
              <w:t>Среднегодовая стоимость оборотных средств, руб.</w:t>
            </w:r>
          </w:p>
        </w:tc>
        <w:tc>
          <w:tcPr>
            <w:tcW w:w="1987" w:type="dxa"/>
            <w:vAlign w:val="center"/>
          </w:tcPr>
          <w:p w:rsidR="00F5778F" w:rsidRDefault="00F5778F">
            <w:pPr>
              <w:jc w:val="center"/>
            </w:pPr>
            <w:r>
              <w:t>126 571,5</w:t>
            </w:r>
          </w:p>
        </w:tc>
        <w:tc>
          <w:tcPr>
            <w:tcW w:w="1787" w:type="dxa"/>
            <w:vAlign w:val="center"/>
          </w:tcPr>
          <w:p w:rsidR="00F5778F" w:rsidRDefault="00F5778F">
            <w:pPr>
              <w:jc w:val="center"/>
            </w:pPr>
            <w:r>
              <w:t>219 561</w:t>
            </w:r>
          </w:p>
        </w:tc>
        <w:tc>
          <w:tcPr>
            <w:tcW w:w="1612" w:type="dxa"/>
            <w:vAlign w:val="center"/>
          </w:tcPr>
          <w:p w:rsidR="00F5778F" w:rsidRDefault="00F5778F">
            <w:pPr>
              <w:jc w:val="center"/>
            </w:pPr>
            <w:r>
              <w:t>305 996</w:t>
            </w:r>
          </w:p>
        </w:tc>
      </w:tr>
      <w:tr w:rsidR="00F5778F">
        <w:trPr>
          <w:trHeight w:val="447"/>
          <w:jc w:val="center"/>
        </w:trPr>
        <w:tc>
          <w:tcPr>
            <w:tcW w:w="4154" w:type="dxa"/>
            <w:vAlign w:val="center"/>
          </w:tcPr>
          <w:p w:rsidR="00F5778F" w:rsidRDefault="00F5778F">
            <w:pPr>
              <w:jc w:val="center"/>
            </w:pPr>
            <w:r>
              <w:t>Оборачиваемость оборотных средств</w:t>
            </w:r>
          </w:p>
        </w:tc>
        <w:tc>
          <w:tcPr>
            <w:tcW w:w="1987" w:type="dxa"/>
            <w:vAlign w:val="center"/>
          </w:tcPr>
          <w:p w:rsidR="00F5778F" w:rsidRDefault="00F5778F">
            <w:pPr>
              <w:jc w:val="center"/>
            </w:pPr>
            <w:r>
              <w:t>9,3</w:t>
            </w:r>
          </w:p>
        </w:tc>
        <w:tc>
          <w:tcPr>
            <w:tcW w:w="1787" w:type="dxa"/>
            <w:vAlign w:val="center"/>
          </w:tcPr>
          <w:p w:rsidR="00F5778F" w:rsidRDefault="00F5778F">
            <w:pPr>
              <w:jc w:val="center"/>
            </w:pPr>
            <w:r>
              <w:t>8,2</w:t>
            </w:r>
          </w:p>
        </w:tc>
        <w:tc>
          <w:tcPr>
            <w:tcW w:w="1612" w:type="dxa"/>
            <w:vAlign w:val="center"/>
          </w:tcPr>
          <w:p w:rsidR="00F5778F" w:rsidRDefault="00F5778F">
            <w:pPr>
              <w:jc w:val="center"/>
            </w:pPr>
            <w:r>
              <w:t>6,6</w:t>
            </w:r>
          </w:p>
        </w:tc>
      </w:tr>
      <w:tr w:rsidR="00F5778F">
        <w:trPr>
          <w:trHeight w:val="496"/>
          <w:jc w:val="center"/>
        </w:trPr>
        <w:tc>
          <w:tcPr>
            <w:tcW w:w="4154" w:type="dxa"/>
            <w:vAlign w:val="center"/>
          </w:tcPr>
          <w:p w:rsidR="00F5778F" w:rsidRDefault="00F5778F">
            <w:pPr>
              <w:jc w:val="center"/>
            </w:pPr>
            <w:r>
              <w:t>Расходы на оплату труда, руб.</w:t>
            </w:r>
          </w:p>
        </w:tc>
        <w:tc>
          <w:tcPr>
            <w:tcW w:w="1987" w:type="dxa"/>
            <w:vAlign w:val="center"/>
          </w:tcPr>
          <w:p w:rsidR="00F5778F" w:rsidRDefault="00F5778F">
            <w:pPr>
              <w:jc w:val="center"/>
            </w:pPr>
            <w:r>
              <w:t xml:space="preserve">44332,5 </w:t>
            </w:r>
          </w:p>
        </w:tc>
        <w:tc>
          <w:tcPr>
            <w:tcW w:w="1787" w:type="dxa"/>
            <w:vAlign w:val="center"/>
          </w:tcPr>
          <w:p w:rsidR="00F5778F" w:rsidRDefault="00F5778F">
            <w:pPr>
              <w:jc w:val="center"/>
            </w:pPr>
            <w:r>
              <w:t>82759,7</w:t>
            </w:r>
          </w:p>
        </w:tc>
        <w:tc>
          <w:tcPr>
            <w:tcW w:w="1612" w:type="dxa"/>
            <w:vAlign w:val="center"/>
          </w:tcPr>
          <w:p w:rsidR="00F5778F" w:rsidRDefault="00F5778F">
            <w:pPr>
              <w:jc w:val="center"/>
            </w:pPr>
            <w:r>
              <w:t>130681,75</w:t>
            </w:r>
          </w:p>
        </w:tc>
      </w:tr>
      <w:tr w:rsidR="00F5778F">
        <w:trPr>
          <w:trHeight w:val="529"/>
          <w:jc w:val="center"/>
        </w:trPr>
        <w:tc>
          <w:tcPr>
            <w:tcW w:w="4154" w:type="dxa"/>
            <w:vAlign w:val="center"/>
          </w:tcPr>
          <w:p w:rsidR="00F5778F" w:rsidRDefault="00F5778F">
            <w:pPr>
              <w:jc w:val="center"/>
            </w:pPr>
            <w:r>
              <w:t>Среднесписочная численность работников, чел.</w:t>
            </w:r>
          </w:p>
        </w:tc>
        <w:tc>
          <w:tcPr>
            <w:tcW w:w="1987" w:type="dxa"/>
            <w:vAlign w:val="center"/>
          </w:tcPr>
          <w:p w:rsidR="00F5778F" w:rsidRDefault="00F5778F">
            <w:pPr>
              <w:jc w:val="center"/>
            </w:pPr>
            <w:r>
              <w:t>8</w:t>
            </w:r>
          </w:p>
        </w:tc>
        <w:tc>
          <w:tcPr>
            <w:tcW w:w="1787" w:type="dxa"/>
            <w:vAlign w:val="center"/>
          </w:tcPr>
          <w:p w:rsidR="00F5778F" w:rsidRDefault="00F5778F">
            <w:pPr>
              <w:jc w:val="center"/>
            </w:pPr>
            <w:r>
              <w:t>9</w:t>
            </w:r>
          </w:p>
        </w:tc>
        <w:tc>
          <w:tcPr>
            <w:tcW w:w="1612" w:type="dxa"/>
            <w:vAlign w:val="center"/>
          </w:tcPr>
          <w:p w:rsidR="00F5778F" w:rsidRDefault="00F5778F">
            <w:pPr>
              <w:jc w:val="center"/>
            </w:pPr>
            <w:r>
              <w:t>13</w:t>
            </w:r>
          </w:p>
        </w:tc>
      </w:tr>
      <w:tr w:rsidR="00F5778F">
        <w:trPr>
          <w:trHeight w:val="364"/>
          <w:jc w:val="center"/>
        </w:trPr>
        <w:tc>
          <w:tcPr>
            <w:tcW w:w="4154" w:type="dxa"/>
            <w:vAlign w:val="center"/>
          </w:tcPr>
          <w:p w:rsidR="00F5778F" w:rsidRDefault="00F5778F">
            <w:pPr>
              <w:jc w:val="center"/>
            </w:pPr>
            <w:r>
              <w:t>Среднегодовая заработная плата, руб.</w:t>
            </w:r>
          </w:p>
        </w:tc>
        <w:tc>
          <w:tcPr>
            <w:tcW w:w="1987" w:type="dxa"/>
            <w:vAlign w:val="center"/>
          </w:tcPr>
          <w:p w:rsidR="00F5778F" w:rsidRDefault="00F5778F">
            <w:pPr>
              <w:jc w:val="center"/>
            </w:pPr>
            <w:r>
              <w:t>5541,6</w:t>
            </w:r>
          </w:p>
        </w:tc>
        <w:tc>
          <w:tcPr>
            <w:tcW w:w="1787" w:type="dxa"/>
            <w:vAlign w:val="center"/>
          </w:tcPr>
          <w:p w:rsidR="00F5778F" w:rsidRDefault="00F5778F">
            <w:pPr>
              <w:jc w:val="center"/>
            </w:pPr>
            <w:r>
              <w:t>9195,5</w:t>
            </w:r>
          </w:p>
        </w:tc>
        <w:tc>
          <w:tcPr>
            <w:tcW w:w="1612" w:type="dxa"/>
            <w:vAlign w:val="center"/>
          </w:tcPr>
          <w:p w:rsidR="00F5778F" w:rsidRDefault="00F5778F">
            <w:pPr>
              <w:jc w:val="center"/>
            </w:pPr>
            <w:r>
              <w:t>10052,44</w:t>
            </w:r>
          </w:p>
        </w:tc>
      </w:tr>
      <w:tr w:rsidR="00F5778F">
        <w:trPr>
          <w:trHeight w:val="536"/>
          <w:jc w:val="center"/>
        </w:trPr>
        <w:tc>
          <w:tcPr>
            <w:tcW w:w="4154" w:type="dxa"/>
            <w:vAlign w:val="center"/>
          </w:tcPr>
          <w:p w:rsidR="00F5778F" w:rsidRDefault="00F5778F">
            <w:pPr>
              <w:jc w:val="center"/>
            </w:pPr>
            <w:r>
              <w:t>Производительность труда, руб.</w:t>
            </w:r>
          </w:p>
        </w:tc>
        <w:tc>
          <w:tcPr>
            <w:tcW w:w="1987" w:type="dxa"/>
            <w:vAlign w:val="center"/>
          </w:tcPr>
          <w:p w:rsidR="00F5778F" w:rsidRDefault="00F5778F">
            <w:pPr>
              <w:jc w:val="center"/>
            </w:pPr>
            <w:r>
              <w:t>147633</w:t>
            </w:r>
          </w:p>
        </w:tc>
        <w:tc>
          <w:tcPr>
            <w:tcW w:w="1787" w:type="dxa"/>
            <w:vAlign w:val="center"/>
          </w:tcPr>
          <w:p w:rsidR="00F5778F" w:rsidRDefault="00F5778F">
            <w:pPr>
              <w:jc w:val="center"/>
            </w:pPr>
            <w:r>
              <w:t>199157</w:t>
            </w:r>
          </w:p>
        </w:tc>
        <w:tc>
          <w:tcPr>
            <w:tcW w:w="1612" w:type="dxa"/>
            <w:vAlign w:val="center"/>
          </w:tcPr>
          <w:p w:rsidR="00F5778F" w:rsidRDefault="00F5778F">
            <w:pPr>
              <w:jc w:val="center"/>
            </w:pPr>
            <w:r>
              <w:t>156097</w:t>
            </w:r>
          </w:p>
        </w:tc>
      </w:tr>
      <w:tr w:rsidR="00F5778F">
        <w:trPr>
          <w:trHeight w:val="516"/>
          <w:jc w:val="center"/>
        </w:trPr>
        <w:tc>
          <w:tcPr>
            <w:tcW w:w="4154" w:type="dxa"/>
            <w:vAlign w:val="center"/>
          </w:tcPr>
          <w:p w:rsidR="00F5778F" w:rsidRDefault="00F5778F">
            <w:pPr>
              <w:jc w:val="center"/>
            </w:pPr>
            <w:r>
              <w:t>Издержки обращения, руб.</w:t>
            </w:r>
          </w:p>
        </w:tc>
        <w:tc>
          <w:tcPr>
            <w:tcW w:w="1987" w:type="dxa"/>
            <w:vAlign w:val="center"/>
          </w:tcPr>
          <w:p w:rsidR="00F5778F" w:rsidRDefault="00F5778F">
            <w:pPr>
              <w:jc w:val="center"/>
            </w:pPr>
            <w:r>
              <w:t>140079</w:t>
            </w:r>
          </w:p>
        </w:tc>
        <w:tc>
          <w:tcPr>
            <w:tcW w:w="1787" w:type="dxa"/>
            <w:vAlign w:val="center"/>
          </w:tcPr>
          <w:p w:rsidR="00F5778F" w:rsidRDefault="00F5778F">
            <w:pPr>
              <w:jc w:val="center"/>
            </w:pPr>
            <w:r>
              <w:t>300653</w:t>
            </w:r>
          </w:p>
        </w:tc>
        <w:tc>
          <w:tcPr>
            <w:tcW w:w="1612" w:type="dxa"/>
            <w:vAlign w:val="center"/>
          </w:tcPr>
          <w:p w:rsidR="00F5778F" w:rsidRDefault="00F5778F">
            <w:pPr>
              <w:jc w:val="center"/>
            </w:pPr>
            <w:r>
              <w:t>319236</w:t>
            </w:r>
          </w:p>
        </w:tc>
      </w:tr>
      <w:tr w:rsidR="00F5778F">
        <w:trPr>
          <w:trHeight w:val="516"/>
          <w:jc w:val="center"/>
        </w:trPr>
        <w:tc>
          <w:tcPr>
            <w:tcW w:w="4154" w:type="dxa"/>
            <w:vAlign w:val="center"/>
          </w:tcPr>
          <w:p w:rsidR="00F5778F" w:rsidRDefault="00F5778F">
            <w:pPr>
              <w:jc w:val="center"/>
            </w:pPr>
            <w:r>
              <w:t>Затратоотдача, руб.</w:t>
            </w:r>
          </w:p>
        </w:tc>
        <w:tc>
          <w:tcPr>
            <w:tcW w:w="1987" w:type="dxa"/>
            <w:vAlign w:val="center"/>
          </w:tcPr>
          <w:p w:rsidR="00F5778F" w:rsidRDefault="00F5778F">
            <w:pPr>
              <w:jc w:val="center"/>
            </w:pPr>
            <w:r>
              <w:t>8,4</w:t>
            </w:r>
          </w:p>
        </w:tc>
        <w:tc>
          <w:tcPr>
            <w:tcW w:w="1787" w:type="dxa"/>
            <w:vAlign w:val="center"/>
          </w:tcPr>
          <w:p w:rsidR="00F5778F" w:rsidRDefault="00F5778F">
            <w:pPr>
              <w:jc w:val="center"/>
            </w:pPr>
            <w:r>
              <w:t>6</w:t>
            </w:r>
          </w:p>
        </w:tc>
        <w:tc>
          <w:tcPr>
            <w:tcW w:w="1612" w:type="dxa"/>
            <w:vAlign w:val="center"/>
          </w:tcPr>
          <w:p w:rsidR="00F5778F" w:rsidRDefault="00F5778F">
            <w:pPr>
              <w:jc w:val="center"/>
            </w:pPr>
            <w:r>
              <w:t>6,36</w:t>
            </w:r>
          </w:p>
        </w:tc>
      </w:tr>
      <w:tr w:rsidR="00F5778F">
        <w:trPr>
          <w:trHeight w:val="516"/>
          <w:jc w:val="center"/>
        </w:trPr>
        <w:tc>
          <w:tcPr>
            <w:tcW w:w="4154" w:type="dxa"/>
            <w:vAlign w:val="center"/>
          </w:tcPr>
          <w:p w:rsidR="00F5778F" w:rsidRDefault="00F5778F">
            <w:pPr>
              <w:jc w:val="center"/>
            </w:pPr>
            <w:r>
              <w:t>Фондоотдача, руб.</w:t>
            </w:r>
          </w:p>
        </w:tc>
        <w:tc>
          <w:tcPr>
            <w:tcW w:w="1987" w:type="dxa"/>
            <w:vAlign w:val="center"/>
          </w:tcPr>
          <w:p w:rsidR="00F5778F" w:rsidRDefault="00F5778F">
            <w:pPr>
              <w:jc w:val="center"/>
            </w:pPr>
            <w:r>
              <w:t>3,1</w:t>
            </w:r>
          </w:p>
        </w:tc>
        <w:tc>
          <w:tcPr>
            <w:tcW w:w="1787" w:type="dxa"/>
            <w:vAlign w:val="center"/>
          </w:tcPr>
          <w:p w:rsidR="00F5778F" w:rsidRDefault="00F5778F">
            <w:pPr>
              <w:jc w:val="center"/>
            </w:pPr>
            <w:r>
              <w:t>4,7</w:t>
            </w:r>
          </w:p>
        </w:tc>
        <w:tc>
          <w:tcPr>
            <w:tcW w:w="1612" w:type="dxa"/>
            <w:vAlign w:val="center"/>
          </w:tcPr>
          <w:p w:rsidR="00F5778F" w:rsidRDefault="00F5778F">
            <w:pPr>
              <w:jc w:val="center"/>
            </w:pPr>
            <w:r>
              <w:t>5,2</w:t>
            </w:r>
          </w:p>
        </w:tc>
      </w:tr>
      <w:tr w:rsidR="00F5778F">
        <w:trPr>
          <w:trHeight w:val="516"/>
          <w:jc w:val="center"/>
        </w:trPr>
        <w:tc>
          <w:tcPr>
            <w:tcW w:w="4154" w:type="dxa"/>
            <w:vAlign w:val="center"/>
          </w:tcPr>
          <w:p w:rsidR="00F5778F" w:rsidRDefault="00F5778F">
            <w:pPr>
              <w:jc w:val="center"/>
            </w:pPr>
            <w:r>
              <w:t>Розничный товарооборот, руб.</w:t>
            </w:r>
          </w:p>
        </w:tc>
        <w:tc>
          <w:tcPr>
            <w:tcW w:w="1987" w:type="dxa"/>
            <w:vAlign w:val="center"/>
          </w:tcPr>
          <w:p w:rsidR="00F5778F" w:rsidRDefault="00F5778F">
            <w:pPr>
              <w:jc w:val="center"/>
            </w:pPr>
            <w:r>
              <w:t>1181066</w:t>
            </w:r>
          </w:p>
        </w:tc>
        <w:tc>
          <w:tcPr>
            <w:tcW w:w="1787" w:type="dxa"/>
            <w:vAlign w:val="center"/>
          </w:tcPr>
          <w:p w:rsidR="00F5778F" w:rsidRDefault="00F5778F">
            <w:pPr>
              <w:jc w:val="center"/>
            </w:pPr>
            <w:r>
              <w:t>1792415</w:t>
            </w:r>
          </w:p>
        </w:tc>
        <w:tc>
          <w:tcPr>
            <w:tcW w:w="1612" w:type="dxa"/>
            <w:vAlign w:val="center"/>
          </w:tcPr>
          <w:p w:rsidR="00F5778F" w:rsidRDefault="00F5778F">
            <w:pPr>
              <w:jc w:val="center"/>
            </w:pPr>
            <w:r>
              <w:t>2029258</w:t>
            </w:r>
          </w:p>
        </w:tc>
      </w:tr>
      <w:tr w:rsidR="00F5778F">
        <w:trPr>
          <w:trHeight w:val="516"/>
          <w:jc w:val="center"/>
        </w:trPr>
        <w:tc>
          <w:tcPr>
            <w:tcW w:w="4154" w:type="dxa"/>
            <w:vAlign w:val="center"/>
          </w:tcPr>
          <w:p w:rsidR="00F5778F" w:rsidRDefault="00F5778F">
            <w:pPr>
              <w:jc w:val="center"/>
            </w:pPr>
            <w:r>
              <w:t>Валовая прибыль, руб.</w:t>
            </w:r>
          </w:p>
        </w:tc>
        <w:tc>
          <w:tcPr>
            <w:tcW w:w="1987" w:type="dxa"/>
            <w:vAlign w:val="center"/>
          </w:tcPr>
          <w:p w:rsidR="00F5778F" w:rsidRDefault="00F5778F">
            <w:pPr>
              <w:jc w:val="center"/>
            </w:pPr>
            <w:r>
              <w:t>152567</w:t>
            </w:r>
          </w:p>
        </w:tc>
        <w:tc>
          <w:tcPr>
            <w:tcW w:w="1787" w:type="dxa"/>
            <w:vAlign w:val="center"/>
          </w:tcPr>
          <w:p w:rsidR="00F5778F" w:rsidRDefault="00F5778F">
            <w:pPr>
              <w:jc w:val="center"/>
            </w:pPr>
            <w:r>
              <w:t>288262</w:t>
            </w:r>
          </w:p>
        </w:tc>
        <w:tc>
          <w:tcPr>
            <w:tcW w:w="1612" w:type="dxa"/>
            <w:vAlign w:val="center"/>
          </w:tcPr>
          <w:p w:rsidR="00F5778F" w:rsidRDefault="00F5778F">
            <w:pPr>
              <w:jc w:val="center"/>
            </w:pPr>
            <w:r>
              <w:t>332388</w:t>
            </w:r>
          </w:p>
        </w:tc>
      </w:tr>
      <w:tr w:rsidR="00F5778F">
        <w:trPr>
          <w:trHeight w:val="516"/>
          <w:jc w:val="center"/>
        </w:trPr>
        <w:tc>
          <w:tcPr>
            <w:tcW w:w="4154" w:type="dxa"/>
            <w:vAlign w:val="center"/>
          </w:tcPr>
          <w:p w:rsidR="00F5778F" w:rsidRDefault="00F5778F">
            <w:pPr>
              <w:jc w:val="center"/>
            </w:pPr>
            <w:r>
              <w:t>Чистая прибыль, руб.</w:t>
            </w:r>
          </w:p>
        </w:tc>
        <w:tc>
          <w:tcPr>
            <w:tcW w:w="1987" w:type="dxa"/>
            <w:vAlign w:val="center"/>
          </w:tcPr>
          <w:p w:rsidR="00F5778F" w:rsidRDefault="00F5778F">
            <w:pPr>
              <w:jc w:val="center"/>
            </w:pPr>
            <w:r>
              <w:t>+ 9491</w:t>
            </w:r>
          </w:p>
        </w:tc>
        <w:tc>
          <w:tcPr>
            <w:tcW w:w="1787" w:type="dxa"/>
            <w:vAlign w:val="center"/>
          </w:tcPr>
          <w:p w:rsidR="00F5778F" w:rsidRDefault="00F5778F">
            <w:pPr>
              <w:jc w:val="center"/>
            </w:pPr>
            <w:r>
              <w:t>- 9417</w:t>
            </w:r>
          </w:p>
        </w:tc>
        <w:tc>
          <w:tcPr>
            <w:tcW w:w="1612" w:type="dxa"/>
            <w:vAlign w:val="center"/>
          </w:tcPr>
          <w:p w:rsidR="00F5778F" w:rsidRDefault="00F5778F">
            <w:pPr>
              <w:jc w:val="center"/>
            </w:pPr>
            <w:r>
              <w:t>+ 9995,5</w:t>
            </w:r>
          </w:p>
        </w:tc>
      </w:tr>
      <w:tr w:rsidR="00F5778F">
        <w:trPr>
          <w:trHeight w:val="516"/>
          <w:jc w:val="center"/>
        </w:trPr>
        <w:tc>
          <w:tcPr>
            <w:tcW w:w="4154" w:type="dxa"/>
            <w:vAlign w:val="center"/>
          </w:tcPr>
          <w:p w:rsidR="00F5778F" w:rsidRDefault="00F5778F">
            <w:pPr>
              <w:jc w:val="center"/>
            </w:pPr>
            <w:r>
              <w:t>Собственный капитал, руб.</w:t>
            </w:r>
          </w:p>
        </w:tc>
        <w:tc>
          <w:tcPr>
            <w:tcW w:w="1987" w:type="dxa"/>
            <w:vAlign w:val="center"/>
          </w:tcPr>
          <w:p w:rsidR="00F5778F" w:rsidRDefault="00F5778F">
            <w:pPr>
              <w:jc w:val="center"/>
            </w:pPr>
            <w:r>
              <w:t>398215</w:t>
            </w:r>
          </w:p>
        </w:tc>
        <w:tc>
          <w:tcPr>
            <w:tcW w:w="1787" w:type="dxa"/>
            <w:vAlign w:val="center"/>
          </w:tcPr>
          <w:p w:rsidR="00F5778F" w:rsidRDefault="00F5778F">
            <w:pPr>
              <w:jc w:val="center"/>
            </w:pPr>
            <w:r>
              <w:t>398215</w:t>
            </w:r>
          </w:p>
        </w:tc>
        <w:tc>
          <w:tcPr>
            <w:tcW w:w="1612" w:type="dxa"/>
            <w:vAlign w:val="center"/>
          </w:tcPr>
          <w:p w:rsidR="00F5778F" w:rsidRDefault="00F5778F">
            <w:pPr>
              <w:jc w:val="center"/>
            </w:pPr>
            <w:r>
              <w:t>398315</w:t>
            </w:r>
          </w:p>
        </w:tc>
      </w:tr>
      <w:tr w:rsidR="00F5778F">
        <w:trPr>
          <w:trHeight w:val="516"/>
          <w:jc w:val="center"/>
        </w:trPr>
        <w:tc>
          <w:tcPr>
            <w:tcW w:w="4154" w:type="dxa"/>
            <w:vAlign w:val="center"/>
          </w:tcPr>
          <w:p w:rsidR="00F5778F" w:rsidRDefault="00F5778F">
            <w:pPr>
              <w:jc w:val="center"/>
            </w:pPr>
            <w:r>
              <w:t>Коэффициент устойчивости экономического роста</w:t>
            </w:r>
          </w:p>
        </w:tc>
        <w:tc>
          <w:tcPr>
            <w:tcW w:w="1987" w:type="dxa"/>
            <w:vAlign w:val="center"/>
          </w:tcPr>
          <w:p w:rsidR="00F5778F" w:rsidRDefault="00F5778F">
            <w:pPr>
              <w:jc w:val="center"/>
            </w:pPr>
            <w:r>
              <w:t>+ 0,024</w:t>
            </w:r>
          </w:p>
        </w:tc>
        <w:tc>
          <w:tcPr>
            <w:tcW w:w="1787" w:type="dxa"/>
            <w:vAlign w:val="center"/>
          </w:tcPr>
          <w:p w:rsidR="00F5778F" w:rsidRDefault="00F5778F">
            <w:pPr>
              <w:jc w:val="center"/>
            </w:pPr>
            <w:r>
              <w:t>- 0,024</w:t>
            </w:r>
          </w:p>
        </w:tc>
        <w:tc>
          <w:tcPr>
            <w:tcW w:w="1612" w:type="dxa"/>
            <w:vAlign w:val="center"/>
          </w:tcPr>
          <w:p w:rsidR="00F5778F" w:rsidRDefault="00F5778F">
            <w:pPr>
              <w:jc w:val="center"/>
            </w:pPr>
            <w:r>
              <w:t>+ 0,025</w:t>
            </w:r>
          </w:p>
        </w:tc>
      </w:tr>
      <w:tr w:rsidR="00F5778F">
        <w:trPr>
          <w:trHeight w:val="516"/>
          <w:jc w:val="center"/>
        </w:trPr>
        <w:tc>
          <w:tcPr>
            <w:tcW w:w="4154" w:type="dxa"/>
            <w:vAlign w:val="center"/>
          </w:tcPr>
          <w:p w:rsidR="00F5778F" w:rsidRDefault="00F5778F">
            <w:pPr>
              <w:jc w:val="center"/>
            </w:pPr>
            <w:r>
              <w:t>Показатель эффективности использования торгового потенциала.</w:t>
            </w:r>
          </w:p>
        </w:tc>
        <w:tc>
          <w:tcPr>
            <w:tcW w:w="1987" w:type="dxa"/>
            <w:vAlign w:val="center"/>
          </w:tcPr>
          <w:p w:rsidR="00F5778F" w:rsidRDefault="00F5778F">
            <w:pPr>
              <w:jc w:val="center"/>
            </w:pPr>
            <w:r>
              <w:t>11</w:t>
            </w:r>
          </w:p>
        </w:tc>
        <w:tc>
          <w:tcPr>
            <w:tcW w:w="1787" w:type="dxa"/>
            <w:vAlign w:val="center"/>
          </w:tcPr>
          <w:p w:rsidR="00F5778F" w:rsidRDefault="00F5778F">
            <w:pPr>
              <w:jc w:val="center"/>
            </w:pPr>
            <w:r>
              <w:t>11,55</w:t>
            </w:r>
          </w:p>
        </w:tc>
        <w:tc>
          <w:tcPr>
            <w:tcW w:w="1612" w:type="dxa"/>
            <w:vAlign w:val="center"/>
          </w:tcPr>
          <w:p w:rsidR="00F5778F" w:rsidRDefault="00F5778F">
            <w:pPr>
              <w:jc w:val="center"/>
            </w:pPr>
            <w:r>
              <w:t>9,5</w:t>
            </w:r>
          </w:p>
        </w:tc>
      </w:tr>
      <w:tr w:rsidR="00F5778F">
        <w:trPr>
          <w:trHeight w:val="516"/>
          <w:jc w:val="center"/>
        </w:trPr>
        <w:tc>
          <w:tcPr>
            <w:tcW w:w="4154" w:type="dxa"/>
            <w:vAlign w:val="center"/>
          </w:tcPr>
          <w:p w:rsidR="00F5778F" w:rsidRDefault="00F5778F">
            <w:pPr>
              <w:jc w:val="center"/>
            </w:pPr>
            <w:r>
              <w:t>Показатель эффективности финансовой деятельности</w:t>
            </w:r>
          </w:p>
        </w:tc>
        <w:tc>
          <w:tcPr>
            <w:tcW w:w="1987" w:type="dxa"/>
            <w:vAlign w:val="center"/>
          </w:tcPr>
          <w:p w:rsidR="00F5778F" w:rsidRDefault="00F5778F">
            <w:pPr>
              <w:jc w:val="center"/>
            </w:pPr>
            <w:r>
              <w:t>1,45</w:t>
            </w:r>
          </w:p>
        </w:tc>
        <w:tc>
          <w:tcPr>
            <w:tcW w:w="1787" w:type="dxa"/>
            <w:vAlign w:val="center"/>
          </w:tcPr>
          <w:p w:rsidR="00F5778F" w:rsidRDefault="00F5778F">
            <w:pPr>
              <w:jc w:val="center"/>
            </w:pPr>
            <w:r>
              <w:t>1,86</w:t>
            </w:r>
          </w:p>
        </w:tc>
        <w:tc>
          <w:tcPr>
            <w:tcW w:w="1612" w:type="dxa"/>
            <w:vAlign w:val="center"/>
          </w:tcPr>
          <w:p w:rsidR="00F5778F" w:rsidRDefault="00F5778F">
            <w:pPr>
              <w:jc w:val="center"/>
            </w:pPr>
            <w:r>
              <w:t>1,55</w:t>
            </w:r>
          </w:p>
        </w:tc>
      </w:tr>
      <w:tr w:rsidR="00F5778F">
        <w:trPr>
          <w:trHeight w:val="516"/>
          <w:jc w:val="center"/>
        </w:trPr>
        <w:tc>
          <w:tcPr>
            <w:tcW w:w="4154" w:type="dxa"/>
            <w:vAlign w:val="center"/>
          </w:tcPr>
          <w:p w:rsidR="00F5778F" w:rsidRDefault="00F5778F">
            <w:pPr>
              <w:jc w:val="center"/>
            </w:pPr>
            <w:r>
              <w:t>Показатель эффективности трудовой деятельности</w:t>
            </w:r>
          </w:p>
        </w:tc>
        <w:tc>
          <w:tcPr>
            <w:tcW w:w="1987" w:type="dxa"/>
            <w:vAlign w:val="center"/>
          </w:tcPr>
          <w:p w:rsidR="00F5778F" w:rsidRDefault="00F5778F">
            <w:pPr>
              <w:jc w:val="center"/>
            </w:pPr>
            <w:r>
              <w:t>26,64</w:t>
            </w:r>
          </w:p>
        </w:tc>
        <w:tc>
          <w:tcPr>
            <w:tcW w:w="1787" w:type="dxa"/>
            <w:vAlign w:val="center"/>
          </w:tcPr>
          <w:p w:rsidR="00F5778F" w:rsidRDefault="00F5778F">
            <w:pPr>
              <w:jc w:val="center"/>
            </w:pPr>
            <w:r>
              <w:t>21,66</w:t>
            </w:r>
          </w:p>
        </w:tc>
        <w:tc>
          <w:tcPr>
            <w:tcW w:w="1612" w:type="dxa"/>
            <w:vAlign w:val="center"/>
          </w:tcPr>
          <w:p w:rsidR="00F5778F" w:rsidRDefault="00F5778F">
            <w:pPr>
              <w:jc w:val="center"/>
            </w:pPr>
            <w:r>
              <w:t>15,53</w:t>
            </w:r>
          </w:p>
        </w:tc>
      </w:tr>
      <w:tr w:rsidR="00F5778F">
        <w:trPr>
          <w:trHeight w:val="516"/>
          <w:jc w:val="center"/>
        </w:trPr>
        <w:tc>
          <w:tcPr>
            <w:tcW w:w="4154" w:type="dxa"/>
            <w:vAlign w:val="center"/>
          </w:tcPr>
          <w:p w:rsidR="00F5778F" w:rsidRDefault="00F5778F">
            <w:pPr>
              <w:jc w:val="center"/>
            </w:pPr>
            <w:r>
              <w:t>Интегральный показатель эффективности хозяйственной деятельности</w:t>
            </w:r>
          </w:p>
        </w:tc>
        <w:tc>
          <w:tcPr>
            <w:tcW w:w="1987" w:type="dxa"/>
            <w:vAlign w:val="center"/>
          </w:tcPr>
          <w:p w:rsidR="00F5778F" w:rsidRDefault="00F5778F">
            <w:pPr>
              <w:jc w:val="center"/>
            </w:pPr>
            <w:r>
              <w:t>7,5</w:t>
            </w:r>
          </w:p>
        </w:tc>
        <w:tc>
          <w:tcPr>
            <w:tcW w:w="1787" w:type="dxa"/>
            <w:vAlign w:val="center"/>
          </w:tcPr>
          <w:p w:rsidR="00F5778F" w:rsidRDefault="00F5778F">
            <w:pPr>
              <w:jc w:val="center"/>
            </w:pPr>
            <w:r>
              <w:t>7,75</w:t>
            </w:r>
          </w:p>
        </w:tc>
        <w:tc>
          <w:tcPr>
            <w:tcW w:w="1612" w:type="dxa"/>
            <w:vAlign w:val="center"/>
          </w:tcPr>
          <w:p w:rsidR="00F5778F" w:rsidRDefault="00F5778F">
            <w:pPr>
              <w:jc w:val="center"/>
            </w:pPr>
            <w:r>
              <w:t>6,1</w:t>
            </w:r>
          </w:p>
        </w:tc>
      </w:tr>
    </w:tbl>
    <w:p w:rsidR="00F5778F" w:rsidRDefault="00F5778F">
      <w:pPr>
        <w:spacing w:line="360" w:lineRule="auto"/>
        <w:ind w:left="360"/>
        <w:jc w:val="both"/>
        <w:rPr>
          <w:sz w:val="28"/>
        </w:rPr>
        <w:sectPr w:rsidR="00F5778F">
          <w:pgSz w:w="11906" w:h="16838"/>
          <w:pgMar w:top="1134" w:right="850" w:bottom="1618" w:left="1701" w:header="708" w:footer="708" w:gutter="0"/>
          <w:cols w:space="708"/>
          <w:docGrid w:linePitch="360"/>
        </w:sectPr>
      </w:pPr>
    </w:p>
    <w:p w:rsidR="00F5778F" w:rsidRDefault="00F5778F">
      <w:pPr>
        <w:pStyle w:val="21"/>
        <w:spacing w:line="360" w:lineRule="auto"/>
      </w:pPr>
      <w:r>
        <w:lastRenderedPageBreak/>
        <w:t>ДИНАМИКА ПОКАЗАТЕЛЕЙ ЗА 3 ГОДА И ОЦЕНКА ЭФФЕКТИФНОСТИ ДЕЯТЕЛЬНОСТИ ООО «ДЮЖИНА»</w:t>
      </w:r>
    </w:p>
    <w:p w:rsidR="00F5778F" w:rsidRDefault="00F5778F">
      <w:pPr>
        <w:pStyle w:val="a5"/>
        <w:spacing w:line="360" w:lineRule="auto"/>
      </w:pPr>
      <w:r>
        <w:t>Основные показатели деятельности предприятия в течении периода 2000 – 2002 гг. изменились следующим образом:</w:t>
      </w:r>
    </w:p>
    <w:tbl>
      <w:tblPr>
        <w:tblW w:w="95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154"/>
        <w:gridCol w:w="1987"/>
        <w:gridCol w:w="1787"/>
        <w:gridCol w:w="1612"/>
      </w:tblGrid>
      <w:tr w:rsidR="00F5778F">
        <w:trPr>
          <w:trHeight w:val="513"/>
          <w:jc w:val="center"/>
        </w:trPr>
        <w:tc>
          <w:tcPr>
            <w:tcW w:w="4154" w:type="dxa"/>
            <w:vAlign w:val="center"/>
          </w:tcPr>
          <w:p w:rsidR="00F5778F" w:rsidRDefault="00F5778F">
            <w:pPr>
              <w:pStyle w:val="2"/>
              <w:spacing w:line="240" w:lineRule="auto"/>
            </w:pPr>
            <w:r>
              <w:t>Показатели</w:t>
            </w:r>
          </w:p>
        </w:tc>
        <w:tc>
          <w:tcPr>
            <w:tcW w:w="1987" w:type="dxa"/>
            <w:vAlign w:val="center"/>
          </w:tcPr>
          <w:p w:rsidR="00F5778F" w:rsidRDefault="00F5778F">
            <w:pPr>
              <w:jc w:val="center"/>
              <w:rPr>
                <w:sz w:val="28"/>
              </w:rPr>
            </w:pPr>
            <w:r>
              <w:rPr>
                <w:sz w:val="28"/>
              </w:rPr>
              <w:t>2001г. в % к 2000г.</w:t>
            </w:r>
          </w:p>
        </w:tc>
        <w:tc>
          <w:tcPr>
            <w:tcW w:w="1787" w:type="dxa"/>
            <w:vAlign w:val="center"/>
          </w:tcPr>
          <w:p w:rsidR="00F5778F" w:rsidRDefault="00F5778F">
            <w:pPr>
              <w:jc w:val="center"/>
              <w:rPr>
                <w:sz w:val="28"/>
              </w:rPr>
            </w:pPr>
            <w:r>
              <w:rPr>
                <w:sz w:val="28"/>
              </w:rPr>
              <w:t>2002г. в % к 2001г.</w:t>
            </w:r>
          </w:p>
        </w:tc>
        <w:tc>
          <w:tcPr>
            <w:tcW w:w="1612" w:type="dxa"/>
            <w:vAlign w:val="center"/>
          </w:tcPr>
          <w:p w:rsidR="00F5778F" w:rsidRDefault="00F5778F">
            <w:pPr>
              <w:jc w:val="center"/>
              <w:rPr>
                <w:sz w:val="32"/>
              </w:rPr>
            </w:pPr>
            <w:r>
              <w:rPr>
                <w:sz w:val="28"/>
              </w:rPr>
              <w:t>2002г. в % к 2002г.</w:t>
            </w:r>
          </w:p>
        </w:tc>
      </w:tr>
      <w:tr w:rsidR="00F5778F">
        <w:trPr>
          <w:trHeight w:val="364"/>
          <w:jc w:val="center"/>
        </w:trPr>
        <w:tc>
          <w:tcPr>
            <w:tcW w:w="4154" w:type="dxa"/>
            <w:vAlign w:val="center"/>
          </w:tcPr>
          <w:p w:rsidR="00F5778F" w:rsidRDefault="00F5778F">
            <w:pPr>
              <w:pStyle w:val="21"/>
              <w:rPr>
                <w:sz w:val="24"/>
              </w:rPr>
            </w:pPr>
            <w:r>
              <w:rPr>
                <w:sz w:val="24"/>
              </w:rPr>
              <w:t>Среднегодовая стоимость основных фондов</w:t>
            </w:r>
          </w:p>
        </w:tc>
        <w:tc>
          <w:tcPr>
            <w:tcW w:w="1987" w:type="dxa"/>
            <w:vAlign w:val="center"/>
          </w:tcPr>
          <w:p w:rsidR="00F5778F" w:rsidRDefault="00F5778F">
            <w:pPr>
              <w:jc w:val="center"/>
            </w:pPr>
            <w:r>
              <w:t>101,2</w:t>
            </w:r>
          </w:p>
        </w:tc>
        <w:tc>
          <w:tcPr>
            <w:tcW w:w="1787" w:type="dxa"/>
            <w:vAlign w:val="center"/>
          </w:tcPr>
          <w:p w:rsidR="00F5778F" w:rsidRDefault="00F5778F">
            <w:pPr>
              <w:jc w:val="center"/>
            </w:pPr>
            <w:r>
              <w:t>101,6</w:t>
            </w:r>
          </w:p>
        </w:tc>
        <w:tc>
          <w:tcPr>
            <w:tcW w:w="1612" w:type="dxa"/>
            <w:vAlign w:val="center"/>
          </w:tcPr>
          <w:p w:rsidR="00F5778F" w:rsidRDefault="00F5778F">
            <w:pPr>
              <w:jc w:val="center"/>
            </w:pPr>
            <w:r>
              <w:t>102,8</w:t>
            </w:r>
          </w:p>
        </w:tc>
      </w:tr>
      <w:tr w:rsidR="00F5778F">
        <w:trPr>
          <w:trHeight w:val="413"/>
          <w:jc w:val="center"/>
        </w:trPr>
        <w:tc>
          <w:tcPr>
            <w:tcW w:w="4154" w:type="dxa"/>
            <w:vAlign w:val="center"/>
          </w:tcPr>
          <w:p w:rsidR="00F5778F" w:rsidRDefault="00F5778F">
            <w:pPr>
              <w:jc w:val="center"/>
            </w:pPr>
            <w:r>
              <w:t>Среднегодовая стоимость оборотных средств</w:t>
            </w:r>
          </w:p>
        </w:tc>
        <w:tc>
          <w:tcPr>
            <w:tcW w:w="1987" w:type="dxa"/>
            <w:vAlign w:val="center"/>
          </w:tcPr>
          <w:p w:rsidR="00F5778F" w:rsidRDefault="00F5778F">
            <w:pPr>
              <w:jc w:val="center"/>
            </w:pPr>
            <w:r>
              <w:t>173,5</w:t>
            </w:r>
          </w:p>
        </w:tc>
        <w:tc>
          <w:tcPr>
            <w:tcW w:w="1787" w:type="dxa"/>
            <w:vAlign w:val="center"/>
          </w:tcPr>
          <w:p w:rsidR="00F5778F" w:rsidRDefault="00F5778F">
            <w:pPr>
              <w:jc w:val="center"/>
            </w:pPr>
            <w:r>
              <w:t>139,4</w:t>
            </w:r>
          </w:p>
        </w:tc>
        <w:tc>
          <w:tcPr>
            <w:tcW w:w="1612" w:type="dxa"/>
            <w:vAlign w:val="center"/>
          </w:tcPr>
          <w:p w:rsidR="00F5778F" w:rsidRDefault="00F5778F">
            <w:pPr>
              <w:jc w:val="center"/>
            </w:pPr>
            <w:r>
              <w:t>241,8</w:t>
            </w:r>
          </w:p>
        </w:tc>
      </w:tr>
      <w:tr w:rsidR="00F5778F">
        <w:trPr>
          <w:trHeight w:val="447"/>
          <w:jc w:val="center"/>
        </w:trPr>
        <w:tc>
          <w:tcPr>
            <w:tcW w:w="4154" w:type="dxa"/>
            <w:vAlign w:val="center"/>
          </w:tcPr>
          <w:p w:rsidR="00F5778F" w:rsidRDefault="00F5778F">
            <w:pPr>
              <w:jc w:val="center"/>
            </w:pPr>
            <w:r>
              <w:t>Оборачиваемость оборотных средств</w:t>
            </w:r>
          </w:p>
        </w:tc>
        <w:tc>
          <w:tcPr>
            <w:tcW w:w="1987" w:type="dxa"/>
            <w:vAlign w:val="center"/>
          </w:tcPr>
          <w:p w:rsidR="00F5778F" w:rsidRDefault="00F5778F">
            <w:pPr>
              <w:jc w:val="center"/>
            </w:pPr>
            <w:r>
              <w:t>88,2</w:t>
            </w:r>
          </w:p>
        </w:tc>
        <w:tc>
          <w:tcPr>
            <w:tcW w:w="1787" w:type="dxa"/>
            <w:vAlign w:val="center"/>
          </w:tcPr>
          <w:p w:rsidR="00F5778F" w:rsidRDefault="00F5778F">
            <w:pPr>
              <w:jc w:val="center"/>
            </w:pPr>
            <w:r>
              <w:t>80,5</w:t>
            </w:r>
          </w:p>
        </w:tc>
        <w:tc>
          <w:tcPr>
            <w:tcW w:w="1612" w:type="dxa"/>
            <w:vAlign w:val="center"/>
          </w:tcPr>
          <w:p w:rsidR="00F5778F" w:rsidRDefault="00F5778F">
            <w:pPr>
              <w:jc w:val="center"/>
            </w:pPr>
            <w:r>
              <w:t>71</w:t>
            </w:r>
          </w:p>
        </w:tc>
      </w:tr>
      <w:tr w:rsidR="00F5778F">
        <w:trPr>
          <w:trHeight w:val="496"/>
          <w:jc w:val="center"/>
        </w:trPr>
        <w:tc>
          <w:tcPr>
            <w:tcW w:w="4154" w:type="dxa"/>
            <w:vAlign w:val="center"/>
          </w:tcPr>
          <w:p w:rsidR="00F5778F" w:rsidRDefault="00F5778F">
            <w:pPr>
              <w:jc w:val="center"/>
            </w:pPr>
            <w:r>
              <w:t>Расходы на оплату труда</w:t>
            </w:r>
          </w:p>
        </w:tc>
        <w:tc>
          <w:tcPr>
            <w:tcW w:w="1987" w:type="dxa"/>
            <w:vAlign w:val="center"/>
          </w:tcPr>
          <w:p w:rsidR="00F5778F" w:rsidRDefault="00F5778F">
            <w:pPr>
              <w:jc w:val="center"/>
            </w:pPr>
            <w:r>
              <w:t>186,7</w:t>
            </w:r>
          </w:p>
        </w:tc>
        <w:tc>
          <w:tcPr>
            <w:tcW w:w="1787" w:type="dxa"/>
            <w:vAlign w:val="center"/>
          </w:tcPr>
          <w:p w:rsidR="00F5778F" w:rsidRDefault="00F5778F">
            <w:pPr>
              <w:jc w:val="center"/>
            </w:pPr>
            <w:r>
              <w:t>157,9</w:t>
            </w:r>
          </w:p>
        </w:tc>
        <w:tc>
          <w:tcPr>
            <w:tcW w:w="1612" w:type="dxa"/>
            <w:vAlign w:val="center"/>
          </w:tcPr>
          <w:p w:rsidR="00F5778F" w:rsidRDefault="00F5778F">
            <w:pPr>
              <w:jc w:val="center"/>
            </w:pPr>
            <w:r>
              <w:t>294,8</w:t>
            </w:r>
          </w:p>
        </w:tc>
      </w:tr>
      <w:tr w:rsidR="00F5778F">
        <w:trPr>
          <w:trHeight w:val="529"/>
          <w:jc w:val="center"/>
        </w:trPr>
        <w:tc>
          <w:tcPr>
            <w:tcW w:w="4154" w:type="dxa"/>
            <w:vAlign w:val="center"/>
          </w:tcPr>
          <w:p w:rsidR="00F5778F" w:rsidRDefault="00F5778F">
            <w:pPr>
              <w:jc w:val="center"/>
            </w:pPr>
            <w:r>
              <w:t>Среднесписочная численность работников</w:t>
            </w:r>
          </w:p>
        </w:tc>
        <w:tc>
          <w:tcPr>
            <w:tcW w:w="1987" w:type="dxa"/>
            <w:vAlign w:val="center"/>
          </w:tcPr>
          <w:p w:rsidR="00F5778F" w:rsidRDefault="00F5778F">
            <w:pPr>
              <w:jc w:val="center"/>
            </w:pPr>
            <w:r>
              <w:t>112,5</w:t>
            </w:r>
          </w:p>
        </w:tc>
        <w:tc>
          <w:tcPr>
            <w:tcW w:w="1787" w:type="dxa"/>
            <w:vAlign w:val="center"/>
          </w:tcPr>
          <w:p w:rsidR="00F5778F" w:rsidRDefault="00F5778F">
            <w:pPr>
              <w:jc w:val="center"/>
            </w:pPr>
            <w:r>
              <w:t>144,4</w:t>
            </w:r>
          </w:p>
        </w:tc>
        <w:tc>
          <w:tcPr>
            <w:tcW w:w="1612" w:type="dxa"/>
            <w:vAlign w:val="center"/>
          </w:tcPr>
          <w:p w:rsidR="00F5778F" w:rsidRDefault="00F5778F">
            <w:pPr>
              <w:jc w:val="center"/>
            </w:pPr>
            <w:r>
              <w:t>162,5</w:t>
            </w:r>
          </w:p>
        </w:tc>
      </w:tr>
      <w:tr w:rsidR="00F5778F">
        <w:trPr>
          <w:trHeight w:val="364"/>
          <w:jc w:val="center"/>
        </w:trPr>
        <w:tc>
          <w:tcPr>
            <w:tcW w:w="4154" w:type="dxa"/>
            <w:vAlign w:val="center"/>
          </w:tcPr>
          <w:p w:rsidR="00F5778F" w:rsidRDefault="00F5778F">
            <w:pPr>
              <w:jc w:val="center"/>
            </w:pPr>
            <w:r>
              <w:t>Среднегодовая заработная плата</w:t>
            </w:r>
          </w:p>
        </w:tc>
        <w:tc>
          <w:tcPr>
            <w:tcW w:w="1987" w:type="dxa"/>
            <w:vAlign w:val="center"/>
          </w:tcPr>
          <w:p w:rsidR="00F5778F" w:rsidRDefault="00F5778F">
            <w:pPr>
              <w:jc w:val="center"/>
            </w:pPr>
            <w:r>
              <w:t>165,9</w:t>
            </w:r>
          </w:p>
        </w:tc>
        <w:tc>
          <w:tcPr>
            <w:tcW w:w="1787" w:type="dxa"/>
            <w:vAlign w:val="center"/>
          </w:tcPr>
          <w:p w:rsidR="00F5778F" w:rsidRDefault="00F5778F">
            <w:pPr>
              <w:jc w:val="center"/>
            </w:pPr>
            <w:r>
              <w:t>109,3</w:t>
            </w:r>
          </w:p>
        </w:tc>
        <w:tc>
          <w:tcPr>
            <w:tcW w:w="1612" w:type="dxa"/>
            <w:vAlign w:val="center"/>
          </w:tcPr>
          <w:p w:rsidR="00F5778F" w:rsidRDefault="00F5778F">
            <w:pPr>
              <w:jc w:val="center"/>
            </w:pPr>
            <w:r>
              <w:t>181,4</w:t>
            </w:r>
          </w:p>
        </w:tc>
      </w:tr>
      <w:tr w:rsidR="00F5778F">
        <w:trPr>
          <w:trHeight w:val="536"/>
          <w:jc w:val="center"/>
        </w:trPr>
        <w:tc>
          <w:tcPr>
            <w:tcW w:w="4154" w:type="dxa"/>
            <w:vAlign w:val="center"/>
          </w:tcPr>
          <w:p w:rsidR="00F5778F" w:rsidRDefault="00F5778F">
            <w:pPr>
              <w:jc w:val="center"/>
            </w:pPr>
            <w:r>
              <w:t>Производительность труда</w:t>
            </w:r>
          </w:p>
        </w:tc>
        <w:tc>
          <w:tcPr>
            <w:tcW w:w="1987" w:type="dxa"/>
            <w:vAlign w:val="center"/>
          </w:tcPr>
          <w:p w:rsidR="00F5778F" w:rsidRDefault="00F5778F">
            <w:pPr>
              <w:jc w:val="center"/>
            </w:pPr>
            <w:r>
              <w:t>134,9</w:t>
            </w:r>
          </w:p>
        </w:tc>
        <w:tc>
          <w:tcPr>
            <w:tcW w:w="1787" w:type="dxa"/>
            <w:vAlign w:val="center"/>
          </w:tcPr>
          <w:p w:rsidR="00F5778F" w:rsidRDefault="00F5778F">
            <w:pPr>
              <w:jc w:val="center"/>
            </w:pPr>
            <w:r>
              <w:t>78,4</w:t>
            </w:r>
          </w:p>
        </w:tc>
        <w:tc>
          <w:tcPr>
            <w:tcW w:w="1612" w:type="dxa"/>
            <w:vAlign w:val="center"/>
          </w:tcPr>
          <w:p w:rsidR="00F5778F" w:rsidRDefault="00F5778F">
            <w:pPr>
              <w:jc w:val="center"/>
            </w:pPr>
            <w:r>
              <w:t>105,7</w:t>
            </w:r>
          </w:p>
        </w:tc>
      </w:tr>
      <w:tr w:rsidR="00F5778F">
        <w:trPr>
          <w:trHeight w:val="516"/>
          <w:jc w:val="center"/>
        </w:trPr>
        <w:tc>
          <w:tcPr>
            <w:tcW w:w="4154" w:type="dxa"/>
            <w:vAlign w:val="center"/>
          </w:tcPr>
          <w:p w:rsidR="00F5778F" w:rsidRDefault="00F5778F">
            <w:pPr>
              <w:jc w:val="center"/>
            </w:pPr>
            <w:r>
              <w:t>Издержки обращения</w:t>
            </w:r>
          </w:p>
        </w:tc>
        <w:tc>
          <w:tcPr>
            <w:tcW w:w="1987" w:type="dxa"/>
            <w:vAlign w:val="center"/>
          </w:tcPr>
          <w:p w:rsidR="00F5778F" w:rsidRDefault="00F5778F">
            <w:pPr>
              <w:jc w:val="center"/>
            </w:pPr>
            <w:r>
              <w:t>214,6</w:t>
            </w:r>
          </w:p>
        </w:tc>
        <w:tc>
          <w:tcPr>
            <w:tcW w:w="1787" w:type="dxa"/>
            <w:vAlign w:val="center"/>
          </w:tcPr>
          <w:p w:rsidR="00F5778F" w:rsidRDefault="00F5778F">
            <w:pPr>
              <w:jc w:val="center"/>
            </w:pPr>
            <w:r>
              <w:t>106,2</w:t>
            </w:r>
          </w:p>
        </w:tc>
        <w:tc>
          <w:tcPr>
            <w:tcW w:w="1612" w:type="dxa"/>
            <w:vAlign w:val="center"/>
          </w:tcPr>
          <w:p w:rsidR="00F5778F" w:rsidRDefault="00F5778F">
            <w:pPr>
              <w:jc w:val="center"/>
            </w:pPr>
            <w:r>
              <w:t>227,9</w:t>
            </w:r>
          </w:p>
        </w:tc>
      </w:tr>
      <w:tr w:rsidR="00F5778F">
        <w:trPr>
          <w:trHeight w:val="516"/>
          <w:jc w:val="center"/>
        </w:trPr>
        <w:tc>
          <w:tcPr>
            <w:tcW w:w="4154" w:type="dxa"/>
            <w:vAlign w:val="center"/>
          </w:tcPr>
          <w:p w:rsidR="00F5778F" w:rsidRDefault="00F5778F">
            <w:pPr>
              <w:jc w:val="center"/>
            </w:pPr>
            <w:r>
              <w:t>Затратоотдача</w:t>
            </w:r>
          </w:p>
        </w:tc>
        <w:tc>
          <w:tcPr>
            <w:tcW w:w="1987" w:type="dxa"/>
            <w:vAlign w:val="center"/>
          </w:tcPr>
          <w:p w:rsidR="00F5778F" w:rsidRDefault="00F5778F">
            <w:pPr>
              <w:jc w:val="center"/>
            </w:pPr>
            <w:r>
              <w:t>71,4</w:t>
            </w:r>
          </w:p>
        </w:tc>
        <w:tc>
          <w:tcPr>
            <w:tcW w:w="1787" w:type="dxa"/>
            <w:vAlign w:val="center"/>
          </w:tcPr>
          <w:p w:rsidR="00F5778F" w:rsidRDefault="00F5778F">
            <w:pPr>
              <w:jc w:val="center"/>
            </w:pPr>
            <w:r>
              <w:t>106</w:t>
            </w:r>
          </w:p>
        </w:tc>
        <w:tc>
          <w:tcPr>
            <w:tcW w:w="1612" w:type="dxa"/>
            <w:vAlign w:val="center"/>
          </w:tcPr>
          <w:p w:rsidR="00F5778F" w:rsidRDefault="00F5778F">
            <w:pPr>
              <w:jc w:val="center"/>
            </w:pPr>
            <w:r>
              <w:t>75,7</w:t>
            </w:r>
          </w:p>
        </w:tc>
      </w:tr>
      <w:tr w:rsidR="00F5778F">
        <w:trPr>
          <w:trHeight w:val="516"/>
          <w:jc w:val="center"/>
        </w:trPr>
        <w:tc>
          <w:tcPr>
            <w:tcW w:w="4154" w:type="dxa"/>
            <w:vAlign w:val="center"/>
          </w:tcPr>
          <w:p w:rsidR="00F5778F" w:rsidRDefault="00F5778F">
            <w:pPr>
              <w:jc w:val="center"/>
            </w:pPr>
            <w:r>
              <w:t>Фондоотдача</w:t>
            </w:r>
          </w:p>
        </w:tc>
        <w:tc>
          <w:tcPr>
            <w:tcW w:w="1987" w:type="dxa"/>
            <w:vAlign w:val="center"/>
          </w:tcPr>
          <w:p w:rsidR="00F5778F" w:rsidRDefault="00F5778F">
            <w:pPr>
              <w:jc w:val="center"/>
            </w:pPr>
            <w:r>
              <w:t>151,6</w:t>
            </w:r>
          </w:p>
        </w:tc>
        <w:tc>
          <w:tcPr>
            <w:tcW w:w="1787" w:type="dxa"/>
            <w:vAlign w:val="center"/>
          </w:tcPr>
          <w:p w:rsidR="00F5778F" w:rsidRDefault="00F5778F">
            <w:pPr>
              <w:jc w:val="center"/>
            </w:pPr>
            <w:r>
              <w:t>110,6</w:t>
            </w:r>
          </w:p>
        </w:tc>
        <w:tc>
          <w:tcPr>
            <w:tcW w:w="1612" w:type="dxa"/>
            <w:vAlign w:val="center"/>
          </w:tcPr>
          <w:p w:rsidR="00F5778F" w:rsidRDefault="00F5778F">
            <w:pPr>
              <w:jc w:val="center"/>
            </w:pPr>
            <w:r>
              <w:t>167,7</w:t>
            </w:r>
          </w:p>
        </w:tc>
      </w:tr>
      <w:tr w:rsidR="00F5778F">
        <w:trPr>
          <w:trHeight w:val="516"/>
          <w:jc w:val="center"/>
        </w:trPr>
        <w:tc>
          <w:tcPr>
            <w:tcW w:w="4154" w:type="dxa"/>
            <w:vAlign w:val="center"/>
          </w:tcPr>
          <w:p w:rsidR="00F5778F" w:rsidRDefault="00F5778F">
            <w:pPr>
              <w:jc w:val="center"/>
            </w:pPr>
            <w:r>
              <w:t>Розничный товарооборот</w:t>
            </w:r>
          </w:p>
        </w:tc>
        <w:tc>
          <w:tcPr>
            <w:tcW w:w="1987" w:type="dxa"/>
            <w:vAlign w:val="center"/>
          </w:tcPr>
          <w:p w:rsidR="00F5778F" w:rsidRDefault="00F5778F">
            <w:pPr>
              <w:jc w:val="center"/>
            </w:pPr>
            <w:r>
              <w:t>151,8</w:t>
            </w:r>
          </w:p>
        </w:tc>
        <w:tc>
          <w:tcPr>
            <w:tcW w:w="1787" w:type="dxa"/>
            <w:vAlign w:val="center"/>
          </w:tcPr>
          <w:p w:rsidR="00F5778F" w:rsidRDefault="00F5778F">
            <w:pPr>
              <w:jc w:val="center"/>
            </w:pPr>
            <w:r>
              <w:t>113,2</w:t>
            </w:r>
          </w:p>
        </w:tc>
        <w:tc>
          <w:tcPr>
            <w:tcW w:w="1612" w:type="dxa"/>
            <w:vAlign w:val="center"/>
          </w:tcPr>
          <w:p w:rsidR="00F5778F" w:rsidRDefault="00F5778F">
            <w:pPr>
              <w:jc w:val="center"/>
            </w:pPr>
            <w:r>
              <w:t>171,8</w:t>
            </w:r>
          </w:p>
        </w:tc>
      </w:tr>
      <w:tr w:rsidR="00F5778F">
        <w:trPr>
          <w:trHeight w:val="516"/>
          <w:jc w:val="center"/>
        </w:trPr>
        <w:tc>
          <w:tcPr>
            <w:tcW w:w="4154" w:type="dxa"/>
            <w:vAlign w:val="center"/>
          </w:tcPr>
          <w:p w:rsidR="00F5778F" w:rsidRDefault="00F5778F">
            <w:pPr>
              <w:jc w:val="center"/>
            </w:pPr>
            <w:r>
              <w:t>Валовая прибыль</w:t>
            </w:r>
          </w:p>
        </w:tc>
        <w:tc>
          <w:tcPr>
            <w:tcW w:w="1987" w:type="dxa"/>
            <w:vAlign w:val="center"/>
          </w:tcPr>
          <w:p w:rsidR="00F5778F" w:rsidRDefault="00F5778F">
            <w:pPr>
              <w:jc w:val="center"/>
            </w:pPr>
            <w:r>
              <w:t>188,9</w:t>
            </w:r>
          </w:p>
        </w:tc>
        <w:tc>
          <w:tcPr>
            <w:tcW w:w="1787" w:type="dxa"/>
            <w:vAlign w:val="center"/>
          </w:tcPr>
          <w:p w:rsidR="00F5778F" w:rsidRDefault="00F5778F">
            <w:pPr>
              <w:jc w:val="center"/>
            </w:pPr>
            <w:r>
              <w:t>115,3</w:t>
            </w:r>
          </w:p>
        </w:tc>
        <w:tc>
          <w:tcPr>
            <w:tcW w:w="1612" w:type="dxa"/>
            <w:vAlign w:val="center"/>
          </w:tcPr>
          <w:p w:rsidR="00F5778F" w:rsidRDefault="00F5778F">
            <w:pPr>
              <w:jc w:val="center"/>
            </w:pPr>
            <w:r>
              <w:t>217,9</w:t>
            </w:r>
          </w:p>
        </w:tc>
      </w:tr>
      <w:tr w:rsidR="00F5778F">
        <w:trPr>
          <w:trHeight w:val="516"/>
          <w:jc w:val="center"/>
        </w:trPr>
        <w:tc>
          <w:tcPr>
            <w:tcW w:w="4154" w:type="dxa"/>
            <w:vAlign w:val="center"/>
          </w:tcPr>
          <w:p w:rsidR="00F5778F" w:rsidRDefault="00F5778F">
            <w:pPr>
              <w:jc w:val="center"/>
            </w:pPr>
            <w:r>
              <w:t>Чистая прибыль</w:t>
            </w:r>
          </w:p>
        </w:tc>
        <w:tc>
          <w:tcPr>
            <w:tcW w:w="1987" w:type="dxa"/>
            <w:vAlign w:val="center"/>
          </w:tcPr>
          <w:p w:rsidR="00F5778F" w:rsidRDefault="00F5778F">
            <w:pPr>
              <w:jc w:val="center"/>
            </w:pPr>
            <w:r>
              <w:t xml:space="preserve">Убыток в </w:t>
            </w:r>
          </w:p>
        </w:tc>
        <w:tc>
          <w:tcPr>
            <w:tcW w:w="1787" w:type="dxa"/>
            <w:vAlign w:val="center"/>
          </w:tcPr>
          <w:p w:rsidR="00F5778F" w:rsidRDefault="00F5778F">
            <w:pPr>
              <w:jc w:val="center"/>
            </w:pPr>
            <w:r>
              <w:t>2001 г.</w:t>
            </w:r>
          </w:p>
        </w:tc>
        <w:tc>
          <w:tcPr>
            <w:tcW w:w="1612" w:type="dxa"/>
            <w:vAlign w:val="center"/>
          </w:tcPr>
          <w:p w:rsidR="00F5778F" w:rsidRDefault="00F5778F">
            <w:pPr>
              <w:jc w:val="center"/>
            </w:pPr>
            <w:r>
              <w:t>105,3</w:t>
            </w:r>
          </w:p>
        </w:tc>
      </w:tr>
      <w:tr w:rsidR="00F5778F">
        <w:trPr>
          <w:trHeight w:val="516"/>
          <w:jc w:val="center"/>
        </w:trPr>
        <w:tc>
          <w:tcPr>
            <w:tcW w:w="4154" w:type="dxa"/>
            <w:vAlign w:val="center"/>
          </w:tcPr>
          <w:p w:rsidR="00F5778F" w:rsidRDefault="00F5778F">
            <w:pPr>
              <w:jc w:val="center"/>
            </w:pPr>
            <w:r>
              <w:t>Собственный капитал</w:t>
            </w:r>
          </w:p>
        </w:tc>
        <w:tc>
          <w:tcPr>
            <w:tcW w:w="1987" w:type="dxa"/>
            <w:vAlign w:val="center"/>
          </w:tcPr>
          <w:p w:rsidR="00F5778F" w:rsidRDefault="00F5778F">
            <w:pPr>
              <w:jc w:val="center"/>
            </w:pPr>
            <w:r>
              <w:t>100</w:t>
            </w:r>
          </w:p>
        </w:tc>
        <w:tc>
          <w:tcPr>
            <w:tcW w:w="1787" w:type="dxa"/>
            <w:vAlign w:val="center"/>
          </w:tcPr>
          <w:p w:rsidR="00F5778F" w:rsidRDefault="00F5778F">
            <w:pPr>
              <w:jc w:val="center"/>
            </w:pPr>
            <w:r>
              <w:t>100</w:t>
            </w:r>
          </w:p>
        </w:tc>
        <w:tc>
          <w:tcPr>
            <w:tcW w:w="1612" w:type="dxa"/>
            <w:vAlign w:val="center"/>
          </w:tcPr>
          <w:p w:rsidR="00F5778F" w:rsidRDefault="00F5778F">
            <w:pPr>
              <w:jc w:val="center"/>
            </w:pPr>
            <w:r>
              <w:t>100</w:t>
            </w:r>
          </w:p>
        </w:tc>
      </w:tr>
      <w:tr w:rsidR="00F5778F">
        <w:trPr>
          <w:trHeight w:val="516"/>
          <w:jc w:val="center"/>
        </w:trPr>
        <w:tc>
          <w:tcPr>
            <w:tcW w:w="4154" w:type="dxa"/>
            <w:vAlign w:val="center"/>
          </w:tcPr>
          <w:p w:rsidR="00F5778F" w:rsidRDefault="00F5778F">
            <w:pPr>
              <w:jc w:val="center"/>
            </w:pPr>
            <w:r>
              <w:t>Коэффициент устойчивости экономического роста</w:t>
            </w:r>
          </w:p>
        </w:tc>
        <w:tc>
          <w:tcPr>
            <w:tcW w:w="1987" w:type="dxa"/>
            <w:vAlign w:val="center"/>
          </w:tcPr>
          <w:p w:rsidR="00F5778F" w:rsidRDefault="00F5778F">
            <w:pPr>
              <w:jc w:val="center"/>
            </w:pPr>
            <w:r>
              <w:t>Отрицательный</w:t>
            </w:r>
          </w:p>
        </w:tc>
        <w:tc>
          <w:tcPr>
            <w:tcW w:w="1787" w:type="dxa"/>
            <w:vAlign w:val="center"/>
          </w:tcPr>
          <w:p w:rsidR="00F5778F" w:rsidRDefault="00F5778F">
            <w:pPr>
              <w:jc w:val="center"/>
            </w:pPr>
            <w:r>
              <w:t>рост в 2001 г.</w:t>
            </w:r>
          </w:p>
        </w:tc>
        <w:tc>
          <w:tcPr>
            <w:tcW w:w="1612" w:type="dxa"/>
            <w:vAlign w:val="center"/>
          </w:tcPr>
          <w:p w:rsidR="00F5778F" w:rsidRDefault="00F5778F">
            <w:pPr>
              <w:jc w:val="center"/>
            </w:pPr>
            <w:r>
              <w:t>105,3</w:t>
            </w:r>
          </w:p>
        </w:tc>
      </w:tr>
      <w:tr w:rsidR="00F5778F">
        <w:trPr>
          <w:trHeight w:val="516"/>
          <w:jc w:val="center"/>
        </w:trPr>
        <w:tc>
          <w:tcPr>
            <w:tcW w:w="4154" w:type="dxa"/>
            <w:vAlign w:val="center"/>
          </w:tcPr>
          <w:p w:rsidR="00F5778F" w:rsidRDefault="00F5778F">
            <w:pPr>
              <w:jc w:val="center"/>
            </w:pPr>
            <w:r>
              <w:t>Показатель эффективности использования торгового потенциала.</w:t>
            </w:r>
          </w:p>
        </w:tc>
        <w:tc>
          <w:tcPr>
            <w:tcW w:w="1987" w:type="dxa"/>
            <w:vAlign w:val="center"/>
          </w:tcPr>
          <w:p w:rsidR="00F5778F" w:rsidRDefault="00F5778F">
            <w:pPr>
              <w:jc w:val="center"/>
            </w:pPr>
            <w:r>
              <w:t>105</w:t>
            </w:r>
          </w:p>
        </w:tc>
        <w:tc>
          <w:tcPr>
            <w:tcW w:w="1787" w:type="dxa"/>
            <w:vAlign w:val="center"/>
          </w:tcPr>
          <w:p w:rsidR="00F5778F" w:rsidRDefault="00F5778F">
            <w:pPr>
              <w:jc w:val="center"/>
            </w:pPr>
            <w:r>
              <w:t>82,25</w:t>
            </w:r>
          </w:p>
        </w:tc>
        <w:tc>
          <w:tcPr>
            <w:tcW w:w="1612" w:type="dxa"/>
            <w:vAlign w:val="center"/>
          </w:tcPr>
          <w:p w:rsidR="00F5778F" w:rsidRDefault="00F5778F">
            <w:pPr>
              <w:jc w:val="center"/>
            </w:pPr>
            <w:r>
              <w:t>86,36</w:t>
            </w:r>
          </w:p>
        </w:tc>
      </w:tr>
      <w:tr w:rsidR="00F5778F">
        <w:trPr>
          <w:trHeight w:val="516"/>
          <w:jc w:val="center"/>
        </w:trPr>
        <w:tc>
          <w:tcPr>
            <w:tcW w:w="4154" w:type="dxa"/>
            <w:vAlign w:val="center"/>
          </w:tcPr>
          <w:p w:rsidR="00F5778F" w:rsidRDefault="00F5778F">
            <w:pPr>
              <w:jc w:val="center"/>
            </w:pPr>
            <w:r>
              <w:t>Показатель эффективности финансовой деятельности</w:t>
            </w:r>
          </w:p>
        </w:tc>
        <w:tc>
          <w:tcPr>
            <w:tcW w:w="1987" w:type="dxa"/>
            <w:vAlign w:val="center"/>
          </w:tcPr>
          <w:p w:rsidR="00F5778F" w:rsidRDefault="00F5778F">
            <w:pPr>
              <w:jc w:val="center"/>
            </w:pPr>
            <w:r>
              <w:t>128,3</w:t>
            </w:r>
          </w:p>
        </w:tc>
        <w:tc>
          <w:tcPr>
            <w:tcW w:w="1787" w:type="dxa"/>
            <w:vAlign w:val="center"/>
          </w:tcPr>
          <w:p w:rsidR="00F5778F" w:rsidRDefault="00F5778F">
            <w:pPr>
              <w:jc w:val="center"/>
            </w:pPr>
            <w:r>
              <w:t>83,3</w:t>
            </w:r>
          </w:p>
        </w:tc>
        <w:tc>
          <w:tcPr>
            <w:tcW w:w="1612" w:type="dxa"/>
            <w:vAlign w:val="center"/>
          </w:tcPr>
          <w:p w:rsidR="00F5778F" w:rsidRDefault="00F5778F">
            <w:pPr>
              <w:jc w:val="center"/>
            </w:pPr>
            <w:r>
              <w:t>106,9</w:t>
            </w:r>
          </w:p>
        </w:tc>
      </w:tr>
      <w:tr w:rsidR="00F5778F">
        <w:trPr>
          <w:trHeight w:val="516"/>
          <w:jc w:val="center"/>
        </w:trPr>
        <w:tc>
          <w:tcPr>
            <w:tcW w:w="4154" w:type="dxa"/>
            <w:vAlign w:val="center"/>
          </w:tcPr>
          <w:p w:rsidR="00F5778F" w:rsidRDefault="00F5778F">
            <w:pPr>
              <w:jc w:val="center"/>
            </w:pPr>
            <w:r>
              <w:t>Показатель эффективности трудовой деятельности</w:t>
            </w:r>
          </w:p>
        </w:tc>
        <w:tc>
          <w:tcPr>
            <w:tcW w:w="1987" w:type="dxa"/>
            <w:vAlign w:val="center"/>
          </w:tcPr>
          <w:p w:rsidR="00F5778F" w:rsidRDefault="00F5778F">
            <w:pPr>
              <w:jc w:val="center"/>
            </w:pPr>
            <w:r>
              <w:t>81,3</w:t>
            </w:r>
          </w:p>
        </w:tc>
        <w:tc>
          <w:tcPr>
            <w:tcW w:w="1787" w:type="dxa"/>
            <w:vAlign w:val="center"/>
          </w:tcPr>
          <w:p w:rsidR="00F5778F" w:rsidRDefault="00F5778F">
            <w:pPr>
              <w:jc w:val="center"/>
            </w:pPr>
            <w:r>
              <w:t>71,7</w:t>
            </w:r>
          </w:p>
        </w:tc>
        <w:tc>
          <w:tcPr>
            <w:tcW w:w="1612" w:type="dxa"/>
            <w:vAlign w:val="center"/>
          </w:tcPr>
          <w:p w:rsidR="00F5778F" w:rsidRDefault="00F5778F">
            <w:pPr>
              <w:jc w:val="center"/>
            </w:pPr>
            <w:r>
              <w:t>58,3</w:t>
            </w:r>
          </w:p>
        </w:tc>
      </w:tr>
      <w:tr w:rsidR="00F5778F">
        <w:trPr>
          <w:trHeight w:val="516"/>
          <w:jc w:val="center"/>
        </w:trPr>
        <w:tc>
          <w:tcPr>
            <w:tcW w:w="4154" w:type="dxa"/>
            <w:vAlign w:val="center"/>
          </w:tcPr>
          <w:p w:rsidR="00F5778F" w:rsidRDefault="00F5778F">
            <w:pPr>
              <w:jc w:val="center"/>
            </w:pPr>
            <w:r>
              <w:t>Интегральный показатель эффективности хозяйственной деятельности</w:t>
            </w:r>
          </w:p>
        </w:tc>
        <w:tc>
          <w:tcPr>
            <w:tcW w:w="1987" w:type="dxa"/>
            <w:vAlign w:val="center"/>
          </w:tcPr>
          <w:p w:rsidR="00F5778F" w:rsidRDefault="00F5778F">
            <w:pPr>
              <w:jc w:val="center"/>
            </w:pPr>
            <w:r>
              <w:t>103,3</w:t>
            </w:r>
          </w:p>
        </w:tc>
        <w:tc>
          <w:tcPr>
            <w:tcW w:w="1787" w:type="dxa"/>
            <w:vAlign w:val="center"/>
          </w:tcPr>
          <w:p w:rsidR="00F5778F" w:rsidRDefault="00F5778F">
            <w:pPr>
              <w:jc w:val="center"/>
            </w:pPr>
            <w:r>
              <w:t>78,7</w:t>
            </w:r>
          </w:p>
        </w:tc>
        <w:tc>
          <w:tcPr>
            <w:tcW w:w="1612" w:type="dxa"/>
            <w:vAlign w:val="center"/>
          </w:tcPr>
          <w:p w:rsidR="00F5778F" w:rsidRDefault="00F5778F">
            <w:pPr>
              <w:jc w:val="center"/>
            </w:pPr>
            <w:r>
              <w:t>81,3</w:t>
            </w:r>
          </w:p>
        </w:tc>
      </w:tr>
    </w:tbl>
    <w:p w:rsidR="00F5778F" w:rsidRDefault="00F5778F">
      <w:pPr>
        <w:spacing w:line="360" w:lineRule="auto"/>
        <w:ind w:firstLine="900"/>
        <w:jc w:val="both"/>
        <w:rPr>
          <w:sz w:val="28"/>
        </w:rPr>
      </w:pPr>
    </w:p>
    <w:p w:rsidR="00F5778F" w:rsidRDefault="00F5778F">
      <w:pPr>
        <w:pStyle w:val="a5"/>
        <w:spacing w:line="360" w:lineRule="auto"/>
      </w:pPr>
      <w:r>
        <w:lastRenderedPageBreak/>
        <w:t>Анализируя динамику показателей, можно сделать вывод, что в целом данное торговое предприятие работало в течении рассматриваемого периода неэффективно - интегральный показатель эффективной и хозяйственной деятельности в 2002г. по сравнению с 2000г. снизился с 7,5 до 6,1, т.е. на 18,7%. Также за этот период снизились показатели эффективности использования торгового потенциала на 13,64% и показатель эффективности трудовой деятельности на 41,7%. Сильной падение последнего показателя объясняется тем, что за период 2000-2002 гг. расходы на оплату труда выросли почти в три раза, тогда как розничный товарооборот менее чем в два раза.</w:t>
      </w:r>
    </w:p>
    <w:p w:rsidR="00F5778F" w:rsidRDefault="00F5778F">
      <w:pPr>
        <w:spacing w:line="360" w:lineRule="auto"/>
        <w:ind w:firstLine="900"/>
        <w:jc w:val="both"/>
        <w:rPr>
          <w:sz w:val="28"/>
        </w:rPr>
      </w:pPr>
      <w:r>
        <w:rPr>
          <w:sz w:val="28"/>
        </w:rPr>
        <w:t>В 2001г. предприятие сработало с убытком в следствии резкого роста издержек обращения более чем в два раза, что также привело к падению в том же году показателя затратоотдачи на 28,6%. Кроме того, негативной тенденцией является снижение оборачиваемости оборотных средств на 29% в течении исследуемого периода. В качестве позитивных моментов можно назвать стабильный рост розничного товарооборота на 71,8% в течении 2000-2002 гг. и валовой прибыли на 117,9% за этот же период, что однако может быть следствием действия чисто внешних факторов.</w:t>
      </w:r>
    </w:p>
    <w:p w:rsidR="00F5778F" w:rsidRDefault="00F5778F">
      <w:pPr>
        <w:spacing w:line="360" w:lineRule="auto"/>
        <w:ind w:firstLine="900"/>
        <w:jc w:val="both"/>
        <w:rPr>
          <w:sz w:val="28"/>
        </w:rPr>
      </w:pPr>
      <w:r>
        <w:rPr>
          <w:sz w:val="28"/>
        </w:rPr>
        <w:t>Для торгового предприятия важным является показатель продолжительности операционного цикла:</w:t>
      </w:r>
    </w:p>
    <w:p w:rsidR="00F5778F" w:rsidRDefault="00F5778F">
      <w:pPr>
        <w:spacing w:line="360" w:lineRule="auto"/>
        <w:ind w:firstLine="900"/>
        <w:jc w:val="both"/>
        <w:rPr>
          <w:sz w:val="28"/>
        </w:rPr>
      </w:pPr>
      <w:r>
        <w:rPr>
          <w:sz w:val="28"/>
        </w:rPr>
        <w:t>ПЦ =О</w:t>
      </w:r>
      <w:r>
        <w:rPr>
          <w:sz w:val="28"/>
          <w:vertAlign w:val="subscript"/>
        </w:rPr>
        <w:t>З</w:t>
      </w:r>
      <w:r>
        <w:rPr>
          <w:sz w:val="28"/>
        </w:rPr>
        <w:t xml:space="preserve"> + О</w:t>
      </w:r>
      <w:r>
        <w:rPr>
          <w:sz w:val="28"/>
          <w:vertAlign w:val="subscript"/>
        </w:rPr>
        <w:t>Д</w:t>
      </w:r>
      <w:r>
        <w:rPr>
          <w:sz w:val="28"/>
        </w:rPr>
        <w:t>,     где  О</w:t>
      </w:r>
      <w:r>
        <w:rPr>
          <w:sz w:val="28"/>
          <w:vertAlign w:val="subscript"/>
        </w:rPr>
        <w:t>З</w:t>
      </w:r>
      <w:r>
        <w:rPr>
          <w:sz w:val="28"/>
        </w:rPr>
        <w:t xml:space="preserve"> – оборачиваемость средств в запасах;</w:t>
      </w:r>
    </w:p>
    <w:p w:rsidR="00F5778F" w:rsidRDefault="00F5778F">
      <w:pPr>
        <w:spacing w:line="360" w:lineRule="auto"/>
        <w:ind w:left="4140" w:hanging="720"/>
        <w:jc w:val="both"/>
        <w:rPr>
          <w:sz w:val="28"/>
        </w:rPr>
      </w:pPr>
      <w:r>
        <w:rPr>
          <w:sz w:val="28"/>
        </w:rPr>
        <w:t xml:space="preserve"> О</w:t>
      </w:r>
      <w:r>
        <w:rPr>
          <w:sz w:val="28"/>
          <w:vertAlign w:val="subscript"/>
        </w:rPr>
        <w:t>Д</w:t>
      </w:r>
      <w:r>
        <w:rPr>
          <w:sz w:val="28"/>
        </w:rPr>
        <w:t xml:space="preserve"> – оборачиваемость средств в дебиторской задолженности.</w:t>
      </w:r>
    </w:p>
    <w:p w:rsidR="00F5778F" w:rsidRDefault="00F5778F">
      <w:pPr>
        <w:spacing w:line="360" w:lineRule="auto"/>
        <w:ind w:firstLine="900"/>
        <w:jc w:val="both"/>
        <w:rPr>
          <w:sz w:val="28"/>
        </w:rPr>
      </w:pPr>
      <w:r>
        <w:rPr>
          <w:sz w:val="28"/>
        </w:rPr>
        <w:t>Товарные запасы и дебиторская задолженность участвует в трансформации текущих активов в соответствии с приведенной ниже схемой:*</w:t>
      </w:r>
    </w:p>
    <w:p w:rsidR="00F5778F" w:rsidRDefault="00F5778F">
      <w:pPr>
        <w:spacing w:line="360" w:lineRule="auto"/>
        <w:ind w:firstLine="900"/>
        <w:jc w:val="both"/>
        <w:rPr>
          <w:sz w:val="28"/>
        </w:rPr>
      </w:pPr>
    </w:p>
    <w:p w:rsidR="00F5778F" w:rsidRDefault="00152B60">
      <w:pPr>
        <w:spacing w:line="360" w:lineRule="auto"/>
        <w:ind w:firstLine="900"/>
        <w:jc w:val="both"/>
        <w:rPr>
          <w:sz w:val="28"/>
        </w:rPr>
      </w:pPr>
      <w:r>
        <w:rPr>
          <w:noProof/>
          <w:sz w:val="20"/>
        </w:rPr>
        <w:pict>
          <v:group id="_x0000_s1128" style="position:absolute;left:0;text-align:left;margin-left:-9pt;margin-top:41pt;width:7in;height:36pt;z-index:251662336" coordorigin="1521,14994" coordsize="10080,540">
            <v:rect id="_x0000_s1129" style="position:absolute;left:1521;top:14994;width:10080;height:540" stroked="f">
              <v:textbox style="mso-next-textbox:#_x0000_s1129">
                <w:txbxContent>
                  <w:p w:rsidR="00F5778F" w:rsidRDefault="00F5778F">
                    <w:r>
                      <w:t>* В.В. Ковалев. Финансовый анализ. М.: Финансы и статистика, 1996г. с.122.</w:t>
                    </w:r>
                  </w:p>
                </w:txbxContent>
              </v:textbox>
            </v:rect>
            <v:line id="_x0000_s1130" style="position:absolute" from="1521,14994" to="5841,14994"/>
          </v:group>
        </w:pict>
      </w:r>
      <w:r w:rsidR="00F5778F">
        <w:rPr>
          <w:sz w:val="28"/>
        </w:rPr>
        <w:br w:type="page"/>
      </w:r>
    </w:p>
    <w:p w:rsidR="00F5778F" w:rsidRDefault="00152B60">
      <w:pPr>
        <w:spacing w:line="360" w:lineRule="auto"/>
        <w:ind w:firstLine="900"/>
        <w:jc w:val="both"/>
        <w:rPr>
          <w:sz w:val="28"/>
        </w:rPr>
      </w:pPr>
      <w:r>
        <w:rPr>
          <w:noProof/>
          <w:sz w:val="20"/>
        </w:rPr>
        <w:pict>
          <v:group id="_x0000_s1157" style="position:absolute;left:0;text-align:left;margin-left:-18pt;margin-top:-6.15pt;width:477pt;height:135pt;z-index:-251653120" coordorigin="1341,1494" coordsize="9540,2700">
            <v:rect id="_x0000_s1156" style="position:absolute;left:7461;top:2394;width:540;height:540" stroked="f">
              <v:textbox style="mso-next-textbox:#_x0000_s1156">
                <w:txbxContent>
                  <w:p w:rsidR="00F5778F" w:rsidRDefault="00F5778F">
                    <w:pPr>
                      <w:rPr>
                        <w:sz w:val="28"/>
                      </w:rPr>
                    </w:pPr>
                    <w:r>
                      <w:rPr>
                        <w:sz w:val="28"/>
                      </w:rPr>
                      <w:t>2</w:t>
                    </w:r>
                  </w:p>
                </w:txbxContent>
              </v:textbox>
            </v:rect>
            <v:rect id="_x0000_s1155" style="position:absolute;left:4041;top:2394;width:540;height:540" stroked="f">
              <v:textbox style="mso-next-textbox:#_x0000_s1155">
                <w:txbxContent>
                  <w:p w:rsidR="00F5778F" w:rsidRDefault="00F5778F">
                    <w:pPr>
                      <w:rPr>
                        <w:sz w:val="28"/>
                      </w:rPr>
                    </w:pPr>
                    <w:r>
                      <w:rPr>
                        <w:sz w:val="28"/>
                      </w:rPr>
                      <w:t>1</w:t>
                    </w:r>
                  </w:p>
                </w:txbxContent>
              </v:textbox>
            </v:rect>
            <v:rect id="_x0000_s1154" style="position:absolute;left:4941;top:3654;width:540;height:540" stroked="f">
              <v:textbox style="mso-next-textbox:#_x0000_s1154">
                <w:txbxContent>
                  <w:p w:rsidR="00F5778F" w:rsidRDefault="00F5778F">
                    <w:pPr>
                      <w:rPr>
                        <w:sz w:val="28"/>
                      </w:rPr>
                    </w:pPr>
                    <w:r>
                      <w:rPr>
                        <w:sz w:val="28"/>
                      </w:rPr>
                      <w:t>3</w:t>
                    </w:r>
                  </w:p>
                </w:txbxContent>
              </v:textbox>
            </v:rect>
            <v:group id="_x0000_s1148" style="position:absolute;left:1341;top:1494;width:2700;height:1800" coordorigin="1341,1494" coordsize="2700,1800">
              <v:rect id="_x0000_s1131" style="position:absolute;left:1341;top:1494;width:2700;height:1800">
                <v:textbox style="mso-next-textbox:#_x0000_s1131">
                  <w:txbxContent>
                    <w:p w:rsidR="00F5778F" w:rsidRDefault="00F5778F">
                      <w:pPr>
                        <w:pStyle w:val="3"/>
                      </w:pPr>
                      <w:r>
                        <w:t>Группа 3</w:t>
                      </w:r>
                    </w:p>
                    <w:p w:rsidR="00F5778F" w:rsidRDefault="00F5778F">
                      <w:pPr>
                        <w:jc w:val="center"/>
                        <w:rPr>
                          <w:sz w:val="28"/>
                        </w:rPr>
                      </w:pPr>
                    </w:p>
                    <w:p w:rsidR="00F5778F" w:rsidRDefault="00F5778F">
                      <w:pPr>
                        <w:jc w:val="center"/>
                        <w:rPr>
                          <w:sz w:val="28"/>
                        </w:rPr>
                      </w:pPr>
                      <w:r>
                        <w:rPr>
                          <w:sz w:val="28"/>
                        </w:rPr>
                        <w:t>Товарные запасы, прочие запасы и затраты</w:t>
                      </w:r>
                    </w:p>
                  </w:txbxContent>
                </v:textbox>
              </v:rect>
              <v:line id="_x0000_s1132" style="position:absolute" from="1341,2117" to="4041,2117"/>
            </v:group>
            <v:group id="_x0000_s1149" style="position:absolute;left:4761;top:1494;width:2700;height:1800" coordorigin="4761,1494" coordsize="2700,1800">
              <v:rect id="_x0000_s1141" style="position:absolute;left:4761;top:1494;width:2700;height:1800">
                <v:textbox style="mso-next-textbox:#_x0000_s1141">
                  <w:txbxContent>
                    <w:p w:rsidR="00F5778F" w:rsidRDefault="00F5778F">
                      <w:pPr>
                        <w:pStyle w:val="3"/>
                      </w:pPr>
                      <w:r>
                        <w:t>Группа 2</w:t>
                      </w:r>
                    </w:p>
                    <w:p w:rsidR="00F5778F" w:rsidRDefault="00F5778F">
                      <w:pPr>
                        <w:jc w:val="center"/>
                        <w:rPr>
                          <w:sz w:val="28"/>
                        </w:rPr>
                      </w:pPr>
                    </w:p>
                    <w:p w:rsidR="00F5778F" w:rsidRDefault="00F5778F">
                      <w:pPr>
                        <w:jc w:val="center"/>
                        <w:rPr>
                          <w:sz w:val="28"/>
                        </w:rPr>
                      </w:pPr>
                      <w:r>
                        <w:rPr>
                          <w:sz w:val="28"/>
                        </w:rPr>
                        <w:t>Дебиторская задолженность</w:t>
                      </w:r>
                    </w:p>
                  </w:txbxContent>
                </v:textbox>
              </v:rect>
              <v:line id="_x0000_s1142" style="position:absolute" from="4761,2117" to="7461,2117"/>
            </v:group>
            <v:group id="_x0000_s1150" style="position:absolute;left:8181;top:1494;width:2700;height:1800" coordorigin="8181,1494" coordsize="2700,1800">
              <v:rect id="_x0000_s1144" style="position:absolute;left:8181;top:1494;width:2700;height:1800">
                <v:textbox style="mso-next-textbox:#_x0000_s1144">
                  <w:txbxContent>
                    <w:p w:rsidR="00F5778F" w:rsidRDefault="00F5778F">
                      <w:pPr>
                        <w:pStyle w:val="3"/>
                      </w:pPr>
                      <w:r>
                        <w:t>Группа 1</w:t>
                      </w:r>
                    </w:p>
                    <w:p w:rsidR="00F5778F" w:rsidRDefault="00F5778F">
                      <w:pPr>
                        <w:jc w:val="center"/>
                        <w:rPr>
                          <w:sz w:val="28"/>
                        </w:rPr>
                      </w:pPr>
                    </w:p>
                    <w:p w:rsidR="00F5778F" w:rsidRDefault="00F5778F">
                      <w:pPr>
                        <w:jc w:val="center"/>
                        <w:rPr>
                          <w:sz w:val="28"/>
                        </w:rPr>
                      </w:pPr>
                      <w:r>
                        <w:rPr>
                          <w:sz w:val="28"/>
                        </w:rPr>
                        <w:t>Денежные средства</w:t>
                      </w:r>
                    </w:p>
                  </w:txbxContent>
                </v:textbox>
              </v:rect>
              <v:line id="_x0000_s1145" style="position:absolute" from="8181,2117" to="10881,2117"/>
            </v:group>
            <v:line id="_x0000_s1146" style="position:absolute" from="4041,2394" to="4761,2394">
              <v:stroke endarrow="block"/>
            </v:line>
            <v:line id="_x0000_s1147" style="position:absolute" from="7461,2394" to="8181,2394">
              <v:stroke endarrow="block"/>
            </v:line>
            <v:line id="_x0000_s1151" style="position:absolute" from="2421,3294" to="2421,3654"/>
            <v:line id="_x0000_s1152" style="position:absolute" from="2421,3654" to="9441,3654"/>
            <v:line id="_x0000_s1153" style="position:absolute;flip:y" from="9441,3294" to="9441,3654">
              <v:stroke endarrow="block"/>
            </v:line>
          </v:group>
        </w:pict>
      </w:r>
    </w:p>
    <w:p w:rsidR="00F5778F" w:rsidRDefault="00F5778F">
      <w:pPr>
        <w:spacing w:line="360" w:lineRule="auto"/>
        <w:ind w:firstLine="900"/>
        <w:jc w:val="both"/>
        <w:rPr>
          <w:sz w:val="28"/>
        </w:rPr>
      </w:pPr>
    </w:p>
    <w:p w:rsidR="00F5778F" w:rsidRDefault="00F5778F">
      <w:pPr>
        <w:spacing w:line="360" w:lineRule="auto"/>
        <w:ind w:firstLine="900"/>
        <w:jc w:val="both"/>
        <w:rPr>
          <w:sz w:val="28"/>
        </w:rPr>
      </w:pPr>
    </w:p>
    <w:p w:rsidR="00F5778F" w:rsidRDefault="00F5778F">
      <w:pPr>
        <w:spacing w:line="360" w:lineRule="auto"/>
        <w:ind w:firstLine="900"/>
        <w:jc w:val="both"/>
        <w:rPr>
          <w:sz w:val="28"/>
        </w:rPr>
      </w:pPr>
    </w:p>
    <w:p w:rsidR="00F5778F" w:rsidRDefault="00F5778F">
      <w:pPr>
        <w:spacing w:line="360" w:lineRule="auto"/>
        <w:ind w:firstLine="900"/>
        <w:jc w:val="both"/>
        <w:rPr>
          <w:sz w:val="28"/>
        </w:rPr>
      </w:pPr>
    </w:p>
    <w:p w:rsidR="00F5778F" w:rsidRDefault="00F5778F">
      <w:pPr>
        <w:spacing w:line="360" w:lineRule="auto"/>
        <w:ind w:firstLine="900"/>
        <w:jc w:val="both"/>
        <w:rPr>
          <w:sz w:val="28"/>
        </w:rPr>
      </w:pPr>
    </w:p>
    <w:p w:rsidR="00F5778F" w:rsidRDefault="00F5778F">
      <w:pPr>
        <w:spacing w:line="360" w:lineRule="auto"/>
        <w:ind w:firstLine="900"/>
        <w:jc w:val="both"/>
        <w:rPr>
          <w:sz w:val="28"/>
        </w:rPr>
      </w:pPr>
      <w:r>
        <w:rPr>
          <w:sz w:val="28"/>
        </w:rPr>
        <w:t>Представленные на схеме связи отражают последовательную трансформацию оборотных средств из одной группы активов в другую (группы выделены по степени мобильности текущих активов):</w:t>
      </w:r>
    </w:p>
    <w:p w:rsidR="00F5778F" w:rsidRDefault="00F5778F">
      <w:pPr>
        <w:spacing w:line="360" w:lineRule="auto"/>
        <w:ind w:firstLine="900"/>
        <w:jc w:val="both"/>
        <w:rPr>
          <w:sz w:val="28"/>
        </w:rPr>
      </w:pPr>
      <w:r>
        <w:rPr>
          <w:sz w:val="28"/>
        </w:rPr>
        <w:t>связь 1 – реализация товаров в кредит;</w:t>
      </w:r>
    </w:p>
    <w:p w:rsidR="00F5778F" w:rsidRDefault="00F5778F">
      <w:pPr>
        <w:spacing w:line="360" w:lineRule="auto"/>
        <w:ind w:left="1980" w:hanging="1080"/>
        <w:jc w:val="both"/>
        <w:rPr>
          <w:sz w:val="28"/>
        </w:rPr>
      </w:pPr>
      <w:r>
        <w:rPr>
          <w:sz w:val="28"/>
        </w:rPr>
        <w:t>связь 2 – поступление на расчетный счет платежей за товары, реализованные в кредит;</w:t>
      </w:r>
    </w:p>
    <w:p w:rsidR="00F5778F" w:rsidRDefault="00F5778F">
      <w:pPr>
        <w:spacing w:line="360" w:lineRule="auto"/>
        <w:ind w:left="1980" w:hanging="1080"/>
        <w:jc w:val="both"/>
        <w:rPr>
          <w:sz w:val="28"/>
        </w:rPr>
      </w:pPr>
      <w:r>
        <w:rPr>
          <w:sz w:val="28"/>
        </w:rPr>
        <w:t>связь 3 – реализация товаров за наличный расчет.</w:t>
      </w:r>
    </w:p>
    <w:p w:rsidR="00F5778F" w:rsidRDefault="00F5778F">
      <w:pPr>
        <w:pStyle w:val="a5"/>
        <w:spacing w:line="360" w:lineRule="auto"/>
      </w:pPr>
      <w:r>
        <w:t>Таким образом, можно рассчитать оборачиваемость средств в запасах и дебиторской задолженности (в днях оборота):</w:t>
      </w:r>
    </w:p>
    <w:p w:rsidR="00F5778F" w:rsidRDefault="00F5778F">
      <w:pPr>
        <w:spacing w:line="360" w:lineRule="auto"/>
        <w:ind w:firstLine="900"/>
        <w:jc w:val="both"/>
        <w:rPr>
          <w:sz w:val="28"/>
        </w:rPr>
      </w:pPr>
      <w:r>
        <w:rPr>
          <w:sz w:val="28"/>
        </w:rPr>
        <w:t>О = С</w:t>
      </w:r>
      <w:r>
        <w:rPr>
          <w:sz w:val="28"/>
          <w:vertAlign w:val="subscript"/>
        </w:rPr>
        <w:t>О</w:t>
      </w:r>
      <w:r>
        <w:rPr>
          <w:sz w:val="28"/>
        </w:rPr>
        <w:t xml:space="preserve"> </w:t>
      </w:r>
      <w:r>
        <w:rPr>
          <w:sz w:val="28"/>
        </w:rPr>
        <w:sym w:font="Wingdings 2" w:char="F095"/>
      </w:r>
      <w:r>
        <w:rPr>
          <w:sz w:val="28"/>
        </w:rPr>
        <w:t xml:space="preserve"> Д : Р,</w:t>
      </w:r>
    </w:p>
    <w:p w:rsidR="00F5778F" w:rsidRDefault="00F5778F">
      <w:pPr>
        <w:spacing w:line="360" w:lineRule="auto"/>
        <w:jc w:val="both"/>
        <w:rPr>
          <w:sz w:val="28"/>
        </w:rPr>
      </w:pPr>
      <w:r>
        <w:rPr>
          <w:sz w:val="28"/>
        </w:rPr>
        <w:t>где   С</w:t>
      </w:r>
      <w:r>
        <w:rPr>
          <w:sz w:val="28"/>
          <w:vertAlign w:val="subscript"/>
        </w:rPr>
        <w:t>О</w:t>
      </w:r>
      <w:r>
        <w:rPr>
          <w:sz w:val="28"/>
        </w:rPr>
        <w:t xml:space="preserve"> – средний остаток оборотных средств по данной группе активов;</w:t>
      </w:r>
    </w:p>
    <w:p w:rsidR="00F5778F" w:rsidRDefault="00F5778F">
      <w:pPr>
        <w:spacing w:line="360" w:lineRule="auto"/>
        <w:ind w:firstLine="540"/>
        <w:jc w:val="both"/>
        <w:rPr>
          <w:sz w:val="28"/>
        </w:rPr>
      </w:pPr>
      <w:r>
        <w:rPr>
          <w:sz w:val="28"/>
        </w:rPr>
        <w:t>Д – число дней в анализируемом периоде;</w:t>
      </w:r>
    </w:p>
    <w:p w:rsidR="00F5778F" w:rsidRDefault="00F5778F">
      <w:pPr>
        <w:spacing w:line="360" w:lineRule="auto"/>
        <w:ind w:firstLine="540"/>
        <w:jc w:val="both"/>
        <w:rPr>
          <w:sz w:val="28"/>
        </w:rPr>
      </w:pPr>
      <w:r>
        <w:rPr>
          <w:sz w:val="28"/>
        </w:rPr>
        <w:t>Р – товарооборот за период.</w:t>
      </w:r>
    </w:p>
    <w:p w:rsidR="00F5778F" w:rsidRDefault="00F5778F">
      <w:pPr>
        <w:pStyle w:val="31"/>
      </w:pPr>
      <w:r>
        <w:t>По данным за 2000г. и  2002 г.:</w:t>
      </w:r>
    </w:p>
    <w:p w:rsidR="00F5778F" w:rsidRDefault="00F5778F">
      <w:pPr>
        <w:spacing w:line="360" w:lineRule="auto"/>
        <w:jc w:val="both"/>
        <w:rPr>
          <w:sz w:val="28"/>
        </w:rPr>
      </w:pPr>
      <w:r>
        <w:rPr>
          <w:sz w:val="28"/>
        </w:rPr>
        <w:t xml:space="preserve">Средний остаток запасов – </w:t>
      </w:r>
    </w:p>
    <w:p w:rsidR="00F5778F" w:rsidRDefault="00F5778F">
      <w:pPr>
        <w:spacing w:line="360" w:lineRule="auto"/>
        <w:ind w:left="360"/>
        <w:jc w:val="both"/>
        <w:rPr>
          <w:sz w:val="28"/>
        </w:rPr>
      </w:pPr>
      <w:r>
        <w:rPr>
          <w:sz w:val="28"/>
        </w:rPr>
        <w:t>З</w:t>
      </w:r>
      <w:r>
        <w:rPr>
          <w:sz w:val="28"/>
          <w:vertAlign w:val="subscript"/>
        </w:rPr>
        <w:t>2000</w:t>
      </w:r>
      <w:r>
        <w:rPr>
          <w:sz w:val="28"/>
        </w:rPr>
        <w:t xml:space="preserve"> = 106862,5 руб., З</w:t>
      </w:r>
      <w:r>
        <w:rPr>
          <w:sz w:val="28"/>
          <w:vertAlign w:val="subscript"/>
        </w:rPr>
        <w:t>2002</w:t>
      </w:r>
      <w:r>
        <w:rPr>
          <w:sz w:val="28"/>
        </w:rPr>
        <w:t xml:space="preserve"> = 267671,5 руб.;</w:t>
      </w:r>
    </w:p>
    <w:p w:rsidR="00F5778F" w:rsidRDefault="00F5778F">
      <w:pPr>
        <w:spacing w:line="360" w:lineRule="auto"/>
        <w:jc w:val="both"/>
        <w:rPr>
          <w:sz w:val="28"/>
        </w:rPr>
      </w:pPr>
      <w:r>
        <w:rPr>
          <w:sz w:val="28"/>
        </w:rPr>
        <w:t xml:space="preserve">средняя величина дебиторской задолженности – </w:t>
      </w:r>
    </w:p>
    <w:p w:rsidR="00F5778F" w:rsidRDefault="00F5778F">
      <w:pPr>
        <w:spacing w:line="360" w:lineRule="auto"/>
        <w:ind w:left="360"/>
        <w:jc w:val="both"/>
        <w:rPr>
          <w:sz w:val="28"/>
        </w:rPr>
      </w:pPr>
      <w:r>
        <w:rPr>
          <w:sz w:val="28"/>
        </w:rPr>
        <w:t>Д</w:t>
      </w:r>
      <w:r>
        <w:rPr>
          <w:sz w:val="28"/>
          <w:vertAlign w:val="subscript"/>
        </w:rPr>
        <w:t xml:space="preserve">2000 </w:t>
      </w:r>
      <w:r>
        <w:rPr>
          <w:sz w:val="28"/>
        </w:rPr>
        <w:t>= 2190 руб., Д</w:t>
      </w:r>
      <w:r>
        <w:rPr>
          <w:sz w:val="28"/>
          <w:vertAlign w:val="subscript"/>
        </w:rPr>
        <w:t>2002</w:t>
      </w:r>
      <w:r>
        <w:rPr>
          <w:sz w:val="28"/>
        </w:rPr>
        <w:t xml:space="preserve"> = 10590 руб.</w:t>
      </w:r>
    </w:p>
    <w:p w:rsidR="00F5778F" w:rsidRDefault="00F5778F">
      <w:pPr>
        <w:spacing w:line="360" w:lineRule="auto"/>
        <w:jc w:val="both"/>
        <w:rPr>
          <w:sz w:val="28"/>
        </w:rPr>
      </w:pPr>
      <w:r>
        <w:rPr>
          <w:sz w:val="28"/>
        </w:rPr>
        <w:t>Показатели оборачиваемости имеют такие значения:</w:t>
      </w:r>
    </w:p>
    <w:p w:rsidR="00F5778F" w:rsidRDefault="00F5778F">
      <w:pPr>
        <w:spacing w:line="360" w:lineRule="auto"/>
        <w:ind w:firstLine="360"/>
        <w:jc w:val="both"/>
        <w:rPr>
          <w:sz w:val="28"/>
        </w:rPr>
      </w:pPr>
      <w:r>
        <w:rPr>
          <w:sz w:val="28"/>
        </w:rPr>
        <w:t>О</w:t>
      </w:r>
      <w:r>
        <w:rPr>
          <w:sz w:val="28"/>
          <w:vertAlign w:val="subscript"/>
        </w:rPr>
        <w:t>З 2000</w:t>
      </w:r>
      <w:r>
        <w:rPr>
          <w:sz w:val="28"/>
        </w:rPr>
        <w:t xml:space="preserve"> = </w:t>
      </w:r>
      <w:r w:rsidR="00152B60">
        <w:rPr>
          <w:position w:val="-24"/>
          <w:sz w:val="28"/>
        </w:rPr>
        <w:pict>
          <v:shape id="_x0000_i1027" type="#_x0000_t75" style="width:74.25pt;height:30.75pt">
            <v:imagedata r:id="rId11" o:title=""/>
          </v:shape>
        </w:pict>
      </w:r>
      <w:r>
        <w:rPr>
          <w:sz w:val="28"/>
        </w:rPr>
        <w:t xml:space="preserve"> = 33 дн.; О</w:t>
      </w:r>
      <w:r>
        <w:rPr>
          <w:sz w:val="28"/>
          <w:vertAlign w:val="subscript"/>
        </w:rPr>
        <w:t>З 2002</w:t>
      </w:r>
      <w:r>
        <w:rPr>
          <w:sz w:val="28"/>
        </w:rPr>
        <w:t xml:space="preserve"> = </w:t>
      </w:r>
      <w:r w:rsidR="00152B60">
        <w:rPr>
          <w:position w:val="-24"/>
          <w:sz w:val="28"/>
        </w:rPr>
        <w:pict>
          <v:shape id="_x0000_i1028" type="#_x0000_t75" style="width:75pt;height:30.75pt">
            <v:imagedata r:id="rId12" o:title=""/>
          </v:shape>
        </w:pict>
      </w:r>
      <w:r>
        <w:rPr>
          <w:sz w:val="28"/>
        </w:rPr>
        <w:t xml:space="preserve"> = 48 дн.;</w:t>
      </w:r>
    </w:p>
    <w:p w:rsidR="00F5778F" w:rsidRDefault="00F5778F">
      <w:pPr>
        <w:spacing w:line="360" w:lineRule="auto"/>
        <w:ind w:firstLine="360"/>
        <w:jc w:val="both"/>
        <w:rPr>
          <w:sz w:val="28"/>
        </w:rPr>
      </w:pPr>
      <w:r>
        <w:rPr>
          <w:sz w:val="28"/>
        </w:rPr>
        <w:t>О</w:t>
      </w:r>
      <w:r>
        <w:rPr>
          <w:sz w:val="28"/>
          <w:vertAlign w:val="subscript"/>
        </w:rPr>
        <w:t>Д 2000</w:t>
      </w:r>
      <w:r>
        <w:rPr>
          <w:sz w:val="28"/>
        </w:rPr>
        <w:t xml:space="preserve"> = </w:t>
      </w:r>
      <w:r w:rsidR="00152B60">
        <w:rPr>
          <w:position w:val="-24"/>
          <w:sz w:val="28"/>
        </w:rPr>
        <w:pict>
          <v:shape id="_x0000_i1029" type="#_x0000_t75" style="width:54.75pt;height:30.75pt">
            <v:imagedata r:id="rId13" o:title=""/>
          </v:shape>
        </w:pict>
      </w:r>
      <w:r>
        <w:rPr>
          <w:sz w:val="28"/>
        </w:rPr>
        <w:t xml:space="preserve"> = 0,7 дн.;  О</w:t>
      </w:r>
      <w:r>
        <w:rPr>
          <w:sz w:val="28"/>
          <w:vertAlign w:val="subscript"/>
        </w:rPr>
        <w:t>Д 2002</w:t>
      </w:r>
      <w:r>
        <w:rPr>
          <w:sz w:val="28"/>
        </w:rPr>
        <w:t xml:space="preserve"> = </w:t>
      </w:r>
      <w:r w:rsidR="00152B60">
        <w:rPr>
          <w:position w:val="-24"/>
          <w:sz w:val="28"/>
        </w:rPr>
        <w:pict>
          <v:shape id="_x0000_i1030" type="#_x0000_t75" style="width:59.25pt;height:30.75pt">
            <v:imagedata r:id="rId14" o:title=""/>
          </v:shape>
        </w:pict>
      </w:r>
      <w:r>
        <w:rPr>
          <w:sz w:val="28"/>
        </w:rPr>
        <w:t xml:space="preserve"> = 1,9 дн..</w:t>
      </w:r>
    </w:p>
    <w:p w:rsidR="00F5778F" w:rsidRDefault="00F5778F">
      <w:pPr>
        <w:spacing w:line="360" w:lineRule="auto"/>
        <w:jc w:val="both"/>
        <w:rPr>
          <w:sz w:val="28"/>
        </w:rPr>
      </w:pPr>
      <w:r>
        <w:rPr>
          <w:sz w:val="28"/>
        </w:rPr>
        <w:lastRenderedPageBreak/>
        <w:t>Отсюда ПУ</w:t>
      </w:r>
      <w:r>
        <w:rPr>
          <w:sz w:val="28"/>
          <w:vertAlign w:val="subscript"/>
        </w:rPr>
        <w:t>2000</w:t>
      </w:r>
      <w:r>
        <w:rPr>
          <w:sz w:val="28"/>
        </w:rPr>
        <w:t xml:space="preserve"> = 33,7 дн.  и ПУ</w:t>
      </w:r>
      <w:r>
        <w:rPr>
          <w:sz w:val="28"/>
          <w:vertAlign w:val="subscript"/>
        </w:rPr>
        <w:t>2002</w:t>
      </w:r>
      <w:r>
        <w:rPr>
          <w:sz w:val="28"/>
        </w:rPr>
        <w:t xml:space="preserve"> = 49,9 дн., т.е. продолжительность операционного цикла возросла на 16,2 дн. или на </w:t>
      </w:r>
      <w:r w:rsidR="00152B60">
        <w:rPr>
          <w:position w:val="-24"/>
          <w:sz w:val="28"/>
        </w:rPr>
        <w:pict>
          <v:shape id="_x0000_i1031" type="#_x0000_t75" style="width:95.25pt;height:30.75pt">
            <v:imagedata r:id="rId15" o:title=""/>
          </v:shape>
        </w:pict>
      </w:r>
      <w:r>
        <w:rPr>
          <w:sz w:val="28"/>
        </w:rPr>
        <w:t>. Как правило, в условиях рыночной экономике увеличение продолжительности операционного цикла почти в 1,5 раза оценивается отрицательно.</w:t>
      </w:r>
    </w:p>
    <w:p w:rsidR="00F5778F" w:rsidRDefault="00F5778F">
      <w:pPr>
        <w:pStyle w:val="a5"/>
        <w:spacing w:line="360" w:lineRule="auto"/>
      </w:pPr>
      <w:r>
        <w:t>Комплексную обобщающую оценку экономического развития анализируемого торгового предприятия дает показатель темпа его экономического роста:</w:t>
      </w:r>
    </w:p>
    <w:p w:rsidR="00F5778F" w:rsidRDefault="00152B60">
      <w:pPr>
        <w:spacing w:line="360" w:lineRule="auto"/>
        <w:ind w:firstLine="900"/>
        <w:jc w:val="both"/>
        <w:rPr>
          <w:sz w:val="28"/>
        </w:rPr>
      </w:pPr>
      <w:r>
        <w:rPr>
          <w:position w:val="-18"/>
          <w:sz w:val="28"/>
        </w:rPr>
        <w:pict>
          <v:shape id="_x0000_i1032" type="#_x0000_t75" style="width:177pt;height:23.25pt">
            <v:imagedata r:id="rId16" o:title=""/>
          </v:shape>
        </w:pict>
      </w:r>
      <w:r w:rsidR="00F5778F">
        <w:rPr>
          <w:sz w:val="28"/>
        </w:rPr>
        <w:t xml:space="preserve"> ,  где</w:t>
      </w:r>
    </w:p>
    <w:p w:rsidR="00F5778F" w:rsidRDefault="00F5778F">
      <w:pPr>
        <w:spacing w:line="360" w:lineRule="auto"/>
        <w:ind w:firstLine="900"/>
        <w:jc w:val="both"/>
        <w:rPr>
          <w:sz w:val="28"/>
        </w:rPr>
      </w:pPr>
      <w:r>
        <w:rPr>
          <w:sz w:val="28"/>
        </w:rPr>
        <w:t>Т</w:t>
      </w:r>
      <w:r>
        <w:rPr>
          <w:sz w:val="28"/>
          <w:vertAlign w:val="subscript"/>
        </w:rPr>
        <w:t>ПТ</w:t>
      </w:r>
      <w:r>
        <w:rPr>
          <w:sz w:val="28"/>
        </w:rPr>
        <w:t xml:space="preserve"> – темп изменения производительности труда;</w:t>
      </w:r>
    </w:p>
    <w:p w:rsidR="00F5778F" w:rsidRDefault="00F5778F">
      <w:pPr>
        <w:spacing w:line="360" w:lineRule="auto"/>
        <w:ind w:firstLine="900"/>
        <w:jc w:val="both"/>
        <w:rPr>
          <w:sz w:val="28"/>
        </w:rPr>
      </w:pPr>
      <w:r>
        <w:rPr>
          <w:sz w:val="28"/>
        </w:rPr>
        <w:t>Т</w:t>
      </w:r>
      <w:r>
        <w:rPr>
          <w:sz w:val="28"/>
          <w:vertAlign w:val="subscript"/>
        </w:rPr>
        <w:t>ООС</w:t>
      </w:r>
      <w:r>
        <w:rPr>
          <w:sz w:val="28"/>
        </w:rPr>
        <w:t xml:space="preserve"> – темп изменения оборачиваемости оборотных средств;</w:t>
      </w:r>
    </w:p>
    <w:p w:rsidR="00F5778F" w:rsidRDefault="00F5778F">
      <w:pPr>
        <w:spacing w:line="360" w:lineRule="auto"/>
        <w:ind w:firstLine="900"/>
        <w:jc w:val="both"/>
        <w:rPr>
          <w:sz w:val="28"/>
        </w:rPr>
      </w:pPr>
      <w:r>
        <w:rPr>
          <w:sz w:val="28"/>
        </w:rPr>
        <w:t>Т</w:t>
      </w:r>
      <w:r>
        <w:rPr>
          <w:sz w:val="28"/>
          <w:vertAlign w:val="subscript"/>
        </w:rPr>
        <w:t>ФО</w:t>
      </w:r>
      <w:r>
        <w:rPr>
          <w:sz w:val="28"/>
        </w:rPr>
        <w:t xml:space="preserve"> – темп изменения фондоотдачи;</w:t>
      </w:r>
    </w:p>
    <w:p w:rsidR="00F5778F" w:rsidRDefault="00F5778F">
      <w:pPr>
        <w:spacing w:line="360" w:lineRule="auto"/>
        <w:ind w:firstLine="900"/>
        <w:jc w:val="both"/>
        <w:rPr>
          <w:sz w:val="28"/>
        </w:rPr>
      </w:pPr>
      <w:r>
        <w:rPr>
          <w:sz w:val="28"/>
        </w:rPr>
        <w:t>Т</w:t>
      </w:r>
      <w:r>
        <w:rPr>
          <w:sz w:val="28"/>
          <w:vertAlign w:val="subscript"/>
        </w:rPr>
        <w:t>ЗО</w:t>
      </w:r>
      <w:r>
        <w:rPr>
          <w:sz w:val="28"/>
        </w:rPr>
        <w:t xml:space="preserve"> – темп изменения затратоодачи;</w:t>
      </w:r>
    </w:p>
    <w:p w:rsidR="00F5778F" w:rsidRDefault="00F5778F">
      <w:pPr>
        <w:spacing w:line="360" w:lineRule="auto"/>
        <w:ind w:firstLine="900"/>
        <w:jc w:val="both"/>
        <w:rPr>
          <w:sz w:val="28"/>
        </w:rPr>
      </w:pPr>
      <w:r>
        <w:rPr>
          <w:sz w:val="28"/>
        </w:rPr>
        <w:t>Т</w:t>
      </w:r>
      <w:r>
        <w:rPr>
          <w:sz w:val="28"/>
          <w:vertAlign w:val="subscript"/>
        </w:rPr>
        <w:t>УР</w:t>
      </w:r>
      <w:r>
        <w:rPr>
          <w:sz w:val="28"/>
        </w:rPr>
        <w:t xml:space="preserve"> – темп изменения уровня рентабельности (рентабельности товарооборота).</w:t>
      </w:r>
    </w:p>
    <w:p w:rsidR="00F5778F" w:rsidRDefault="00F5778F">
      <w:pPr>
        <w:spacing w:line="360" w:lineRule="auto"/>
        <w:jc w:val="both"/>
        <w:rPr>
          <w:sz w:val="28"/>
        </w:rPr>
      </w:pPr>
      <w:r>
        <w:rPr>
          <w:sz w:val="28"/>
        </w:rPr>
        <w:t>Если принять за базисный и отчетный 2000г. и 2002г.  соответственно, то:</w:t>
      </w:r>
    </w:p>
    <w:p w:rsidR="00F5778F" w:rsidRDefault="00152B60">
      <w:pPr>
        <w:spacing w:line="360" w:lineRule="auto"/>
        <w:ind w:firstLine="900"/>
        <w:jc w:val="both"/>
        <w:rPr>
          <w:sz w:val="28"/>
        </w:rPr>
      </w:pPr>
      <w:r>
        <w:rPr>
          <w:position w:val="-30"/>
          <w:sz w:val="28"/>
        </w:rPr>
        <w:pict>
          <v:shape id="_x0000_i1033" type="#_x0000_t75" style="width:314.25pt;height:38.25pt">
            <v:imagedata r:id="rId17" o:title=""/>
          </v:shape>
        </w:pict>
      </w:r>
      <w:r w:rsidR="00F5778F">
        <w:rPr>
          <w:sz w:val="28"/>
        </w:rPr>
        <w:t>.</w:t>
      </w:r>
    </w:p>
    <w:p w:rsidR="00F5778F" w:rsidRDefault="00F5778F">
      <w:pPr>
        <w:spacing w:line="360" w:lineRule="auto"/>
        <w:jc w:val="both"/>
        <w:rPr>
          <w:sz w:val="28"/>
        </w:rPr>
        <w:sectPr w:rsidR="00F5778F">
          <w:pgSz w:w="11906" w:h="16838"/>
          <w:pgMar w:top="1134" w:right="850" w:bottom="1618" w:left="1701" w:header="708" w:footer="708" w:gutter="0"/>
          <w:cols w:space="708"/>
          <w:docGrid w:linePitch="360"/>
        </w:sectPr>
      </w:pPr>
      <w:r>
        <w:rPr>
          <w:sz w:val="28"/>
        </w:rPr>
        <w:t>Как и следовало ожидать, вычисленный выше показатель демонстрирует отсутствие у данного предприятия тенденции к росту и развитию.</w:t>
      </w:r>
    </w:p>
    <w:p w:rsidR="00F5778F" w:rsidRDefault="00F5778F">
      <w:pPr>
        <w:pStyle w:val="3"/>
        <w:spacing w:line="360" w:lineRule="auto"/>
      </w:pPr>
      <w:r>
        <w:lastRenderedPageBreak/>
        <w:t>МЕРЫ ПО РАЗВИТИЮ ОБОРОТА РОЗНИЧНОЙ ТОРГОВЛИ</w:t>
      </w:r>
    </w:p>
    <w:p w:rsidR="00F5778F" w:rsidRDefault="00F5778F">
      <w:pPr>
        <w:spacing w:line="360" w:lineRule="auto"/>
        <w:jc w:val="both"/>
        <w:rPr>
          <w:sz w:val="28"/>
        </w:rPr>
      </w:pPr>
    </w:p>
    <w:p w:rsidR="00F5778F" w:rsidRDefault="00F5778F">
      <w:pPr>
        <w:pStyle w:val="a5"/>
        <w:spacing w:line="360" w:lineRule="auto"/>
      </w:pPr>
      <w:r>
        <w:t>Данные за 3 года показывают, что по рассматриваемому предприятию наблюдался рост некоторых как количественных, так и качественных показателей. По этому для выработки рекомендаций необходимо предварительно выяснить,  в какой степени прирост розничного товарооборота, составивший за весь период 848192 руб., был обеспечен за счет интенсивных и экстенсивных факторов. В качестве интенсивных факторов выступают производительность труда работников предприятия и фондоотдача. Влияние этих факторов в течении всего периода вычисляется по следующей формуле:</w:t>
      </w:r>
    </w:p>
    <w:p w:rsidR="00F5778F" w:rsidRDefault="00152B60">
      <w:pPr>
        <w:spacing w:line="360" w:lineRule="auto"/>
        <w:ind w:firstLine="900"/>
        <w:jc w:val="both"/>
        <w:rPr>
          <w:sz w:val="28"/>
        </w:rPr>
      </w:pPr>
      <w:r>
        <w:rPr>
          <w:position w:val="-24"/>
          <w:sz w:val="28"/>
        </w:rPr>
        <w:pict>
          <v:shape id="_x0000_i1034" type="#_x0000_t75" style="width:273.75pt;height:32.25pt">
            <v:imagedata r:id="rId18" o:title=""/>
          </v:shape>
        </w:pict>
      </w:r>
      <w:r w:rsidR="00F5778F">
        <w:rPr>
          <w:sz w:val="28"/>
        </w:rPr>
        <w:t>,   где</w:t>
      </w:r>
    </w:p>
    <w:p w:rsidR="00F5778F" w:rsidRDefault="00F5778F">
      <w:pPr>
        <w:spacing w:line="360" w:lineRule="auto"/>
        <w:ind w:left="1080" w:hanging="540"/>
        <w:jc w:val="both"/>
        <w:rPr>
          <w:sz w:val="28"/>
        </w:rPr>
      </w:pPr>
      <w:r>
        <w:rPr>
          <w:sz w:val="28"/>
        </w:rPr>
        <w:t>Д</w:t>
      </w:r>
      <w:r>
        <w:rPr>
          <w:sz w:val="28"/>
          <w:vertAlign w:val="subscript"/>
        </w:rPr>
        <w:t>ИПТ</w:t>
      </w:r>
      <w:r>
        <w:rPr>
          <w:sz w:val="28"/>
        </w:rPr>
        <w:t xml:space="preserve"> – доля прироста розничного товарооборота за счет интенсивных факторов, %;</w:t>
      </w:r>
    </w:p>
    <w:p w:rsidR="00F5778F" w:rsidRDefault="00F5778F">
      <w:pPr>
        <w:spacing w:line="360" w:lineRule="auto"/>
        <w:ind w:left="1080" w:hanging="540"/>
        <w:jc w:val="both"/>
        <w:rPr>
          <w:sz w:val="28"/>
        </w:rPr>
      </w:pPr>
      <w:r>
        <w:rPr>
          <w:sz w:val="28"/>
        </w:rPr>
        <w:t>ПТ</w:t>
      </w:r>
      <w:r>
        <w:rPr>
          <w:sz w:val="28"/>
          <w:vertAlign w:val="subscript"/>
        </w:rPr>
        <w:t>0</w:t>
      </w:r>
      <w:r>
        <w:rPr>
          <w:sz w:val="28"/>
        </w:rPr>
        <w:t>, ПТ</w:t>
      </w:r>
      <w:r>
        <w:rPr>
          <w:sz w:val="28"/>
          <w:vertAlign w:val="subscript"/>
        </w:rPr>
        <w:t>2</w:t>
      </w:r>
      <w:r>
        <w:rPr>
          <w:sz w:val="28"/>
        </w:rPr>
        <w:t xml:space="preserve"> – производительность труда работников в 2000г. и 2002г., руб.;</w:t>
      </w:r>
    </w:p>
    <w:p w:rsidR="00F5778F" w:rsidRDefault="00F5778F">
      <w:pPr>
        <w:spacing w:line="360" w:lineRule="auto"/>
        <w:ind w:left="1080" w:hanging="540"/>
        <w:jc w:val="both"/>
        <w:rPr>
          <w:sz w:val="28"/>
        </w:rPr>
      </w:pPr>
      <w:r>
        <w:rPr>
          <w:sz w:val="28"/>
        </w:rPr>
        <w:t>Ч</w:t>
      </w:r>
      <w:r>
        <w:rPr>
          <w:sz w:val="28"/>
          <w:vertAlign w:val="subscript"/>
        </w:rPr>
        <w:t>2</w:t>
      </w:r>
      <w:r>
        <w:rPr>
          <w:sz w:val="28"/>
        </w:rPr>
        <w:t xml:space="preserve"> – среднесписочная численность работников в 2002г., чел.;</w:t>
      </w:r>
    </w:p>
    <w:p w:rsidR="00F5778F" w:rsidRDefault="00F5778F">
      <w:pPr>
        <w:spacing w:line="360" w:lineRule="auto"/>
        <w:ind w:left="1080" w:hanging="540"/>
        <w:jc w:val="both"/>
        <w:rPr>
          <w:sz w:val="28"/>
        </w:rPr>
      </w:pPr>
      <w:r>
        <w:rPr>
          <w:sz w:val="28"/>
        </w:rPr>
        <w:t>ФО</w:t>
      </w:r>
      <w:r>
        <w:rPr>
          <w:sz w:val="28"/>
          <w:vertAlign w:val="subscript"/>
        </w:rPr>
        <w:t>0</w:t>
      </w:r>
      <w:r>
        <w:rPr>
          <w:sz w:val="28"/>
        </w:rPr>
        <w:t>, ФО</w:t>
      </w:r>
      <w:r>
        <w:rPr>
          <w:sz w:val="28"/>
          <w:vertAlign w:val="subscript"/>
        </w:rPr>
        <w:t>2</w:t>
      </w:r>
      <w:r>
        <w:rPr>
          <w:sz w:val="28"/>
        </w:rPr>
        <w:t xml:space="preserve"> – показатель фондоотдачи в 2000г. и в 2002г., руб.;</w:t>
      </w:r>
    </w:p>
    <w:p w:rsidR="00F5778F" w:rsidRDefault="00F5778F">
      <w:pPr>
        <w:spacing w:line="360" w:lineRule="auto"/>
        <w:ind w:left="1080" w:hanging="540"/>
        <w:jc w:val="both"/>
        <w:rPr>
          <w:sz w:val="28"/>
        </w:rPr>
      </w:pPr>
      <w:r>
        <w:rPr>
          <w:sz w:val="28"/>
        </w:rPr>
        <w:t>ОФ</w:t>
      </w:r>
      <w:r>
        <w:rPr>
          <w:sz w:val="28"/>
          <w:vertAlign w:val="subscript"/>
        </w:rPr>
        <w:t>2</w:t>
      </w:r>
      <w:r>
        <w:rPr>
          <w:sz w:val="28"/>
        </w:rPr>
        <w:t xml:space="preserve"> – среднегодовая стоимость основных фондов в 2002г., руб.;</w:t>
      </w:r>
    </w:p>
    <w:p w:rsidR="00F5778F" w:rsidRDefault="00F5778F">
      <w:pPr>
        <w:spacing w:line="360" w:lineRule="auto"/>
        <w:ind w:left="1080" w:hanging="540"/>
        <w:jc w:val="both"/>
        <w:rPr>
          <w:sz w:val="28"/>
        </w:rPr>
      </w:pPr>
      <w:r>
        <w:rPr>
          <w:sz w:val="28"/>
        </w:rPr>
        <w:sym w:font="Symbol" w:char="F044"/>
      </w:r>
      <w:r>
        <w:rPr>
          <w:sz w:val="28"/>
        </w:rPr>
        <w:sym w:font="Symbol" w:char="F073"/>
      </w:r>
      <w:r>
        <w:rPr>
          <w:sz w:val="28"/>
        </w:rPr>
        <w:t>ТО – прирост розничного товарооборота за период 2000-2002гг..</w:t>
      </w:r>
    </w:p>
    <w:p w:rsidR="00F5778F" w:rsidRDefault="00152B60">
      <w:pPr>
        <w:spacing w:line="360" w:lineRule="auto"/>
        <w:ind w:firstLine="900"/>
        <w:jc w:val="both"/>
        <w:rPr>
          <w:sz w:val="28"/>
        </w:rPr>
      </w:pPr>
      <w:r>
        <w:rPr>
          <w:position w:val="-30"/>
          <w:sz w:val="28"/>
        </w:rPr>
        <w:pict>
          <v:shape id="_x0000_i1035" type="#_x0000_t75" style="width:338.25pt;height:33.75pt">
            <v:imagedata r:id="rId19" o:title=""/>
          </v:shape>
        </w:pict>
      </w:r>
      <w:r w:rsidR="00F5778F">
        <w:rPr>
          <w:sz w:val="28"/>
        </w:rPr>
        <w:t>.</w:t>
      </w:r>
    </w:p>
    <w:p w:rsidR="00F5778F" w:rsidRDefault="00F5778F">
      <w:pPr>
        <w:spacing w:line="360" w:lineRule="auto"/>
        <w:ind w:firstLine="900"/>
        <w:jc w:val="both"/>
        <w:rPr>
          <w:sz w:val="28"/>
        </w:rPr>
      </w:pPr>
      <w:r>
        <w:rPr>
          <w:sz w:val="28"/>
        </w:rPr>
        <w:t>Таким образом, прирост розничного товарооборота предприятия на 54,76% достигнут за счет интенсивных факторов, что является довольно неплохим показателем следующим шагом является разграничение влияния каждого интенсивного фактора. Вклад роста фодндоотдачи составляет:</w:t>
      </w:r>
    </w:p>
    <w:p w:rsidR="00F5778F" w:rsidRDefault="00152B60">
      <w:pPr>
        <w:spacing w:line="360" w:lineRule="auto"/>
        <w:ind w:firstLine="900"/>
        <w:jc w:val="both"/>
        <w:rPr>
          <w:sz w:val="28"/>
        </w:rPr>
      </w:pPr>
      <w:r>
        <w:rPr>
          <w:position w:val="-30"/>
          <w:sz w:val="28"/>
        </w:rPr>
        <w:pict>
          <v:shape id="_x0000_i1036" type="#_x0000_t75" style="width:234.75pt;height:33.75pt">
            <v:imagedata r:id="rId20" o:title=""/>
          </v:shape>
        </w:pict>
      </w:r>
      <w:r w:rsidR="00F5778F">
        <w:rPr>
          <w:sz w:val="28"/>
        </w:rPr>
        <w:t>.</w:t>
      </w:r>
    </w:p>
    <w:p w:rsidR="00F5778F" w:rsidRDefault="00F5778F">
      <w:pPr>
        <w:spacing w:line="360" w:lineRule="auto"/>
        <w:ind w:firstLine="900"/>
        <w:jc w:val="both"/>
        <w:rPr>
          <w:sz w:val="28"/>
        </w:rPr>
      </w:pPr>
      <w:r>
        <w:rPr>
          <w:sz w:val="28"/>
        </w:rPr>
        <w:t>Следовательно, за счет роста производительности труда прирост розничного товарооборота всего лишь равен: Д</w:t>
      </w:r>
      <w:r>
        <w:rPr>
          <w:sz w:val="28"/>
          <w:vertAlign w:val="subscript"/>
        </w:rPr>
        <w:t>ПР</w:t>
      </w:r>
      <w:r>
        <w:rPr>
          <w:sz w:val="28"/>
        </w:rPr>
        <w:t xml:space="preserve"> = 54,76 – 48,28 = 6,48%. </w:t>
      </w:r>
      <w:r>
        <w:rPr>
          <w:sz w:val="28"/>
        </w:rPr>
        <w:lastRenderedPageBreak/>
        <w:t>Столь незначительное влияние производительности труда на развитие оборота розничной торговли свидетельствуют, скорее всего, о недостаточной эффективности трудовой политики на данном предприятии. Очевидно, для корректировки ситуации в сфере труда желательно использовать комплекс стимулирующих мер материально-технического (модернизация оборудования), организационно-экономического (совершенствования систем стимулирования работников), социально-психологического (улучшение условий труда) характера.</w:t>
      </w:r>
    </w:p>
    <w:p w:rsidR="00F5778F" w:rsidRDefault="00F5778F">
      <w:pPr>
        <w:spacing w:line="360" w:lineRule="auto"/>
        <w:ind w:firstLine="900"/>
        <w:jc w:val="both"/>
        <w:rPr>
          <w:sz w:val="28"/>
        </w:rPr>
      </w:pPr>
      <w:r>
        <w:rPr>
          <w:sz w:val="28"/>
        </w:rPr>
        <w:t>В 2002г. относительно 2000г. зафиксирован некоторый рост показателей чистой прибыли и рентабельности собственного капитала (коэффициента устойчивости экономического роста). Поэтому имеет смысл выяснить, за счет чего это произошло. Для этой цели подходит формула Дюпона:</w:t>
      </w:r>
    </w:p>
    <w:p w:rsidR="00F5778F" w:rsidRDefault="00F5778F">
      <w:pPr>
        <w:spacing w:line="360" w:lineRule="auto"/>
        <w:ind w:firstLine="900"/>
        <w:jc w:val="both"/>
        <w:rPr>
          <w:sz w:val="28"/>
          <w:lang w:val="en-US"/>
        </w:rPr>
      </w:pPr>
      <w:r>
        <w:rPr>
          <w:sz w:val="28"/>
          <w:lang w:val="en-US"/>
        </w:rPr>
        <w:t>R</w:t>
      </w:r>
      <w:r>
        <w:rPr>
          <w:sz w:val="28"/>
          <w:vertAlign w:val="subscript"/>
          <w:lang w:val="en-US"/>
        </w:rPr>
        <w:t>CK</w:t>
      </w:r>
      <w:r>
        <w:rPr>
          <w:sz w:val="28"/>
          <w:lang w:val="en-US"/>
        </w:rPr>
        <w:t xml:space="preserve"> = R</w:t>
      </w:r>
      <w:r>
        <w:rPr>
          <w:sz w:val="28"/>
          <w:vertAlign w:val="subscript"/>
          <w:lang w:val="en-US"/>
        </w:rPr>
        <w:t xml:space="preserve">PTO </w:t>
      </w:r>
      <w:r>
        <w:rPr>
          <w:sz w:val="28"/>
          <w:lang w:val="en-US"/>
        </w:rPr>
        <w:sym w:font="Wingdings 2" w:char="F095"/>
      </w:r>
      <w:r>
        <w:rPr>
          <w:sz w:val="28"/>
          <w:lang w:val="en-US"/>
        </w:rPr>
        <w:t xml:space="preserve"> K</w:t>
      </w:r>
      <w:r>
        <w:rPr>
          <w:sz w:val="28"/>
          <w:vertAlign w:val="subscript"/>
          <w:lang w:val="en-US"/>
        </w:rPr>
        <w:t>OA</w:t>
      </w:r>
      <w:r>
        <w:rPr>
          <w:sz w:val="28"/>
          <w:lang w:val="en-US"/>
        </w:rPr>
        <w:sym w:font="Wingdings 2" w:char="F095"/>
      </w:r>
      <w:r>
        <w:rPr>
          <w:sz w:val="28"/>
          <w:lang w:val="en-US"/>
        </w:rPr>
        <w:t xml:space="preserve"> M ,    </w:t>
      </w:r>
      <w:r>
        <w:rPr>
          <w:sz w:val="28"/>
        </w:rPr>
        <w:t>где</w:t>
      </w:r>
    </w:p>
    <w:p w:rsidR="00F5778F" w:rsidRDefault="00152B60">
      <w:pPr>
        <w:spacing w:line="360" w:lineRule="auto"/>
        <w:ind w:firstLine="900"/>
        <w:jc w:val="both"/>
        <w:rPr>
          <w:sz w:val="28"/>
          <w:lang w:val="en-US"/>
        </w:rPr>
      </w:pPr>
      <w:r>
        <w:rPr>
          <w:noProof/>
          <w:sz w:val="20"/>
        </w:rPr>
        <w:pict>
          <v:group id="_x0000_s1171" style="position:absolute;left:0;text-align:left;margin-left:81pt;margin-top:3.95pt;width:387pt;height:54pt;z-index:251665408" coordorigin="3321,7974" coordsize="7740,1080">
            <v:rect id="_x0000_s1158" style="position:absolute;left:3321;top:7974;width:7740;height:1080" stroked="f">
              <v:textbox style="mso-next-textbox:#_x0000_s1158">
                <w:txbxContent>
                  <w:p w:rsidR="00F5778F" w:rsidRDefault="00F5778F">
                    <w:r>
                      <w:t>чистая прибыль</w:t>
                    </w:r>
                  </w:p>
                  <w:p w:rsidR="00F5778F" w:rsidRDefault="00F5778F">
                    <w:r>
                      <w:t xml:space="preserve">                                        - рентабельность собственного капитала   ;</w:t>
                    </w:r>
                  </w:p>
                  <w:p w:rsidR="00F5778F" w:rsidRDefault="00F5778F">
                    <w:r>
                      <w:t>собственный капитал</w:t>
                    </w:r>
                  </w:p>
                </w:txbxContent>
              </v:textbox>
            </v:rect>
            <v:line id="_x0000_s1170" style="position:absolute" from="3321,8514" to="5841,8514"/>
          </v:group>
        </w:pict>
      </w:r>
    </w:p>
    <w:p w:rsidR="00F5778F" w:rsidRDefault="00152B60">
      <w:pPr>
        <w:spacing w:line="360" w:lineRule="auto"/>
        <w:ind w:firstLine="900"/>
        <w:jc w:val="both"/>
        <w:rPr>
          <w:sz w:val="28"/>
        </w:rPr>
      </w:pPr>
      <w:r>
        <w:rPr>
          <w:noProof/>
          <w:sz w:val="20"/>
        </w:rPr>
        <w:pict>
          <v:line id="_x0000_s1159" style="position:absolute;left:0;text-align:left;z-index:251664384" from="81pt,6.8pt" to="198pt,6.8pt" stroked="f"/>
        </w:pict>
      </w:r>
      <w:r w:rsidR="00F5778F">
        <w:rPr>
          <w:sz w:val="28"/>
          <w:lang w:val="en-US"/>
        </w:rPr>
        <w:t>R</w:t>
      </w:r>
      <w:r w:rsidR="00F5778F">
        <w:rPr>
          <w:sz w:val="28"/>
          <w:vertAlign w:val="subscript"/>
          <w:lang w:val="en-US"/>
        </w:rPr>
        <w:t>CK</w:t>
      </w:r>
      <w:r w:rsidR="00F5778F">
        <w:rPr>
          <w:sz w:val="28"/>
          <w:vertAlign w:val="subscript"/>
        </w:rPr>
        <w:t xml:space="preserve"> </w:t>
      </w:r>
      <w:r w:rsidR="00F5778F">
        <w:rPr>
          <w:sz w:val="28"/>
        </w:rPr>
        <w:t>=</w:t>
      </w:r>
    </w:p>
    <w:p w:rsidR="00F5778F" w:rsidRDefault="00152B60">
      <w:pPr>
        <w:spacing w:line="360" w:lineRule="auto"/>
        <w:ind w:left="1440" w:hanging="540"/>
        <w:jc w:val="both"/>
        <w:rPr>
          <w:sz w:val="28"/>
        </w:rPr>
      </w:pPr>
      <w:r>
        <w:rPr>
          <w:noProof/>
          <w:sz w:val="20"/>
        </w:rPr>
        <w:pict>
          <v:group id="_x0000_s1172" style="position:absolute;left:0;text-align:left;margin-left:90pt;margin-top:9.65pt;width:387pt;height:54pt;z-index:251666432" coordorigin="3321,7974" coordsize="7740,1080">
            <v:rect id="_x0000_s1173" style="position:absolute;left:3321;top:7974;width:7740;height:1080" stroked="f">
              <v:textbox style="mso-next-textbox:#_x0000_s1173">
                <w:txbxContent>
                  <w:p w:rsidR="00F5778F" w:rsidRDefault="00F5778F">
                    <w:r>
                      <w:t>чистая прибыль</w:t>
                    </w:r>
                  </w:p>
                  <w:p w:rsidR="00F5778F" w:rsidRDefault="00F5778F">
                    <w:r>
                      <w:t xml:space="preserve">                                                - рентабельность товарооборота        ;</w:t>
                    </w:r>
                  </w:p>
                  <w:p w:rsidR="00F5778F" w:rsidRDefault="00F5778F">
                    <w:r>
                      <w:t>розничный товарооборот</w:t>
                    </w:r>
                  </w:p>
                </w:txbxContent>
              </v:textbox>
            </v:rect>
            <v:line id="_x0000_s1174" style="position:absolute" from="3321,8514" to="5841,8514"/>
          </v:group>
        </w:pict>
      </w:r>
    </w:p>
    <w:p w:rsidR="00F5778F" w:rsidRDefault="00F5778F">
      <w:pPr>
        <w:spacing w:line="360" w:lineRule="auto"/>
        <w:ind w:left="1440" w:hanging="540"/>
        <w:jc w:val="both"/>
        <w:rPr>
          <w:sz w:val="28"/>
          <w:lang w:val="en-US"/>
        </w:rPr>
      </w:pPr>
      <w:r>
        <w:rPr>
          <w:sz w:val="28"/>
          <w:lang w:val="en-US"/>
        </w:rPr>
        <w:t>R</w:t>
      </w:r>
      <w:r>
        <w:rPr>
          <w:sz w:val="28"/>
          <w:vertAlign w:val="subscript"/>
          <w:lang w:val="en-US"/>
        </w:rPr>
        <w:t>PTO</w:t>
      </w:r>
      <w:r>
        <w:rPr>
          <w:sz w:val="28"/>
          <w:lang w:val="en-US"/>
        </w:rPr>
        <w:t xml:space="preserve"> =</w:t>
      </w:r>
    </w:p>
    <w:p w:rsidR="00F5778F" w:rsidRDefault="00152B60">
      <w:pPr>
        <w:spacing w:line="360" w:lineRule="auto"/>
        <w:ind w:left="1440" w:hanging="540"/>
        <w:jc w:val="both"/>
        <w:rPr>
          <w:sz w:val="28"/>
          <w:lang w:val="en-US"/>
        </w:rPr>
      </w:pPr>
      <w:r>
        <w:rPr>
          <w:noProof/>
          <w:sz w:val="20"/>
        </w:rPr>
        <w:pict>
          <v:group id="_x0000_s1175" style="position:absolute;left:0;text-align:left;margin-left:90pt;margin-top:9.2pt;width:387pt;height:54pt;z-index:251667456" coordorigin="3321,7974" coordsize="7740,1080">
            <v:rect id="_x0000_s1176" style="position:absolute;left:3321;top:7974;width:7740;height:1080" stroked="f">
              <v:textbox style="mso-next-textbox:#_x0000_s1176">
                <w:txbxContent>
                  <w:p w:rsidR="00F5778F" w:rsidRDefault="00F5778F">
                    <w:r>
                      <w:t>Розничный товарооборот</w:t>
                    </w:r>
                  </w:p>
                  <w:p w:rsidR="00F5778F" w:rsidRDefault="00F5778F">
                    <w:r>
                      <w:t xml:space="preserve">                                                 - коеффециент оборачиваемости активов    ;</w:t>
                    </w:r>
                  </w:p>
                  <w:p w:rsidR="00F5778F" w:rsidRDefault="00F5778F">
                    <w:r>
                      <w:t>активы</w:t>
                    </w:r>
                  </w:p>
                </w:txbxContent>
              </v:textbox>
            </v:rect>
            <v:line id="_x0000_s1177" style="position:absolute" from="3321,8514" to="5841,8514"/>
          </v:group>
        </w:pict>
      </w:r>
    </w:p>
    <w:p w:rsidR="00F5778F" w:rsidRDefault="00F5778F">
      <w:pPr>
        <w:spacing w:line="360" w:lineRule="auto"/>
        <w:ind w:left="1440" w:hanging="540"/>
        <w:jc w:val="both"/>
        <w:rPr>
          <w:sz w:val="28"/>
          <w:lang w:val="en-US"/>
        </w:rPr>
      </w:pPr>
      <w:r>
        <w:rPr>
          <w:sz w:val="28"/>
          <w:lang w:val="en-US"/>
        </w:rPr>
        <w:t>K</w:t>
      </w:r>
      <w:r>
        <w:rPr>
          <w:sz w:val="28"/>
          <w:vertAlign w:val="subscript"/>
          <w:lang w:val="en-US"/>
        </w:rPr>
        <w:t>OA</w:t>
      </w:r>
      <w:r>
        <w:rPr>
          <w:sz w:val="28"/>
          <w:lang w:val="en-US"/>
        </w:rPr>
        <w:t xml:space="preserve"> =</w:t>
      </w:r>
    </w:p>
    <w:p w:rsidR="00F5778F" w:rsidRDefault="00152B60">
      <w:pPr>
        <w:spacing w:line="360" w:lineRule="auto"/>
        <w:ind w:left="1440" w:hanging="540"/>
        <w:jc w:val="both"/>
        <w:rPr>
          <w:sz w:val="28"/>
          <w:lang w:val="en-US"/>
        </w:rPr>
      </w:pPr>
      <w:r>
        <w:rPr>
          <w:noProof/>
          <w:sz w:val="20"/>
        </w:rPr>
        <w:pict>
          <v:group id="_x0000_s1178" style="position:absolute;left:0;text-align:left;margin-left:90pt;margin-top:12.05pt;width:387pt;height:54pt;z-index:251668480" coordorigin="3321,7974" coordsize="7740,1080">
            <v:rect id="_x0000_s1179" style="position:absolute;left:3321;top:7974;width:7740;height:1080" stroked="f">
              <v:textbox style="mso-next-textbox:#_x0000_s1179">
                <w:txbxContent>
                  <w:p w:rsidR="00F5778F" w:rsidRDefault="00F5778F">
                    <w:r>
                      <w:t>активы</w:t>
                    </w:r>
                  </w:p>
                  <w:p w:rsidR="00F5778F" w:rsidRDefault="00F5778F">
                    <w:r>
                      <w:t xml:space="preserve">                                                - мультипликатор    ;</w:t>
                    </w:r>
                  </w:p>
                  <w:p w:rsidR="00F5778F" w:rsidRDefault="00F5778F">
                    <w:r>
                      <w:t>собственный капитал</w:t>
                    </w:r>
                  </w:p>
                </w:txbxContent>
              </v:textbox>
            </v:rect>
            <v:line id="_x0000_s1180" style="position:absolute" from="3321,8514" to="5841,8514"/>
          </v:group>
        </w:pict>
      </w:r>
    </w:p>
    <w:p w:rsidR="00F5778F" w:rsidRDefault="00F5778F">
      <w:pPr>
        <w:spacing w:line="360" w:lineRule="auto"/>
        <w:ind w:left="1440" w:hanging="540"/>
        <w:jc w:val="both"/>
        <w:rPr>
          <w:sz w:val="28"/>
          <w:lang w:val="en-US"/>
        </w:rPr>
      </w:pPr>
      <w:r>
        <w:rPr>
          <w:sz w:val="28"/>
        </w:rPr>
        <w:t>М</w:t>
      </w:r>
      <w:r>
        <w:rPr>
          <w:sz w:val="28"/>
          <w:lang w:val="en-US"/>
        </w:rPr>
        <w:t xml:space="preserve"> = </w:t>
      </w:r>
    </w:p>
    <w:p w:rsidR="00F5778F" w:rsidRDefault="00F5778F">
      <w:pPr>
        <w:spacing w:line="360" w:lineRule="auto"/>
        <w:jc w:val="both"/>
        <w:rPr>
          <w:sz w:val="28"/>
        </w:rPr>
      </w:pPr>
    </w:p>
    <w:p w:rsidR="00F5778F" w:rsidRDefault="00F5778F">
      <w:pPr>
        <w:spacing w:line="360" w:lineRule="auto"/>
        <w:jc w:val="both"/>
        <w:rPr>
          <w:sz w:val="28"/>
        </w:rPr>
      </w:pPr>
      <w:r>
        <w:rPr>
          <w:sz w:val="28"/>
        </w:rPr>
        <w:t>В динамике формула Дюпона будет выглядеть так:</w:t>
      </w:r>
    </w:p>
    <w:p w:rsidR="00F5778F" w:rsidRDefault="00152B60">
      <w:pPr>
        <w:spacing w:line="360" w:lineRule="auto"/>
        <w:ind w:firstLine="900"/>
        <w:jc w:val="both"/>
        <w:rPr>
          <w:sz w:val="28"/>
        </w:rPr>
      </w:pPr>
      <w:r>
        <w:rPr>
          <w:position w:val="-32"/>
          <w:sz w:val="28"/>
        </w:rPr>
        <w:pict>
          <v:shape id="_x0000_i1037" type="#_x0000_t75" style="width:225pt;height:38.25pt">
            <v:imagedata r:id="rId21" o:title=""/>
          </v:shape>
        </w:pict>
      </w:r>
      <w:r w:rsidR="00F5778F">
        <w:rPr>
          <w:sz w:val="28"/>
        </w:rPr>
        <w:t xml:space="preserve">,       где   </w:t>
      </w:r>
    </w:p>
    <w:p w:rsidR="00F5778F" w:rsidRDefault="00F5778F">
      <w:pPr>
        <w:spacing w:line="360" w:lineRule="auto"/>
        <w:ind w:firstLine="900"/>
        <w:jc w:val="both"/>
        <w:rPr>
          <w:sz w:val="28"/>
        </w:rPr>
      </w:pPr>
      <w:r>
        <w:rPr>
          <w:sz w:val="28"/>
        </w:rPr>
        <w:t>А</w:t>
      </w:r>
      <w:r>
        <w:rPr>
          <w:sz w:val="28"/>
          <w:vertAlign w:val="superscript"/>
        </w:rPr>
        <w:t>0</w:t>
      </w:r>
      <w:r>
        <w:rPr>
          <w:sz w:val="28"/>
        </w:rPr>
        <w:t xml:space="preserve"> = 505772 руб. – среднегодовая сумма активов в 2000г.;</w:t>
      </w:r>
    </w:p>
    <w:p w:rsidR="00F5778F" w:rsidRDefault="00F5778F">
      <w:pPr>
        <w:spacing w:line="360" w:lineRule="auto"/>
        <w:ind w:firstLine="900"/>
        <w:jc w:val="both"/>
        <w:rPr>
          <w:sz w:val="28"/>
        </w:rPr>
      </w:pPr>
      <w:r>
        <w:rPr>
          <w:sz w:val="28"/>
        </w:rPr>
        <w:t>А</w:t>
      </w:r>
      <w:r>
        <w:rPr>
          <w:sz w:val="28"/>
          <w:vertAlign w:val="superscript"/>
        </w:rPr>
        <w:t>2</w:t>
      </w:r>
      <w:r>
        <w:rPr>
          <w:sz w:val="28"/>
        </w:rPr>
        <w:t xml:space="preserve"> = 704983 руб. – в 2002г.</w:t>
      </w:r>
    </w:p>
    <w:p w:rsidR="00F5778F" w:rsidRDefault="00F5778F">
      <w:pPr>
        <w:spacing w:line="360" w:lineRule="auto"/>
        <w:jc w:val="both"/>
        <w:rPr>
          <w:sz w:val="28"/>
        </w:rPr>
      </w:pPr>
      <w:r>
        <w:rPr>
          <w:sz w:val="28"/>
        </w:rPr>
        <w:t>В численном выражении тоже самое:</w:t>
      </w:r>
    </w:p>
    <w:p w:rsidR="00F5778F" w:rsidRDefault="00152B60">
      <w:pPr>
        <w:spacing w:line="360" w:lineRule="auto"/>
        <w:jc w:val="both"/>
        <w:rPr>
          <w:sz w:val="28"/>
        </w:rPr>
      </w:pPr>
      <w:r>
        <w:rPr>
          <w:position w:val="-28"/>
          <w:sz w:val="28"/>
        </w:rPr>
        <w:lastRenderedPageBreak/>
        <w:pict>
          <v:shape id="_x0000_i1038" type="#_x0000_t75" style="width:393.75pt;height:33.75pt">
            <v:imagedata r:id="rId22" o:title=""/>
          </v:shape>
        </w:pict>
      </w:r>
      <w:r w:rsidR="00F5778F">
        <w:rPr>
          <w:sz w:val="28"/>
        </w:rPr>
        <w:t>.</w:t>
      </w:r>
    </w:p>
    <w:p w:rsidR="00F5778F" w:rsidRDefault="00F5778F">
      <w:pPr>
        <w:spacing w:line="360" w:lineRule="auto"/>
        <w:jc w:val="both"/>
        <w:rPr>
          <w:sz w:val="28"/>
        </w:rPr>
      </w:pPr>
      <w:r>
        <w:rPr>
          <w:sz w:val="28"/>
        </w:rPr>
        <w:t>С известной долей условности падение рентабельности товарооборота на 38,7% за период 2000 – 2002гг. характеризует снижающую эффективность торгово-хозяйственной деятельности. С целью повышения рентабельности  оборота необходимо предпринять меры по снижению издержек обращения или пойти на увеличение размера торговых надбавок на отдельные товары и товарные группы.</w:t>
      </w:r>
    </w:p>
    <w:p w:rsidR="00F5778F" w:rsidRDefault="00F5778F">
      <w:pPr>
        <w:spacing w:line="360" w:lineRule="auto"/>
        <w:jc w:val="both"/>
        <w:rPr>
          <w:sz w:val="28"/>
        </w:rPr>
      </w:pPr>
    </w:p>
    <w:p w:rsidR="00F5778F" w:rsidRDefault="00F5778F">
      <w:pPr>
        <w:spacing w:line="360" w:lineRule="auto"/>
        <w:jc w:val="both"/>
        <w:rPr>
          <w:sz w:val="28"/>
        </w:rPr>
      </w:pPr>
    </w:p>
    <w:p w:rsidR="00F5778F" w:rsidRDefault="00F5778F">
      <w:pPr>
        <w:spacing w:line="360" w:lineRule="auto"/>
        <w:jc w:val="both"/>
        <w:rPr>
          <w:sz w:val="28"/>
        </w:rPr>
      </w:pPr>
    </w:p>
    <w:p w:rsidR="00F5778F" w:rsidRDefault="00F5778F">
      <w:pPr>
        <w:spacing w:line="360" w:lineRule="auto"/>
        <w:jc w:val="both"/>
        <w:rPr>
          <w:sz w:val="28"/>
        </w:rPr>
      </w:pPr>
    </w:p>
    <w:p w:rsidR="00F5778F" w:rsidRDefault="00F5778F">
      <w:pPr>
        <w:spacing w:line="360" w:lineRule="auto"/>
        <w:jc w:val="both"/>
        <w:rPr>
          <w:sz w:val="28"/>
        </w:rPr>
        <w:sectPr w:rsidR="00F5778F">
          <w:pgSz w:w="11906" w:h="16838"/>
          <w:pgMar w:top="1134" w:right="850" w:bottom="1618" w:left="1701" w:header="708" w:footer="708" w:gutter="0"/>
          <w:cols w:space="708"/>
          <w:docGrid w:linePitch="360"/>
        </w:sectPr>
      </w:pPr>
    </w:p>
    <w:p w:rsidR="00F5778F" w:rsidRDefault="00F5778F">
      <w:pPr>
        <w:pStyle w:val="3"/>
        <w:spacing w:line="360" w:lineRule="auto"/>
      </w:pPr>
      <w:r>
        <w:lastRenderedPageBreak/>
        <w:t>ЗАКЛЮЧЕНИЕ</w:t>
      </w:r>
    </w:p>
    <w:p w:rsidR="00F5778F" w:rsidRDefault="00F5778F">
      <w:pPr>
        <w:spacing w:line="360" w:lineRule="auto"/>
        <w:ind w:firstLine="900"/>
        <w:jc w:val="both"/>
        <w:rPr>
          <w:sz w:val="28"/>
        </w:rPr>
      </w:pPr>
    </w:p>
    <w:p w:rsidR="00F5778F" w:rsidRDefault="00F5778F">
      <w:pPr>
        <w:pStyle w:val="a5"/>
        <w:spacing w:line="360" w:lineRule="auto"/>
      </w:pPr>
      <w:r>
        <w:t xml:space="preserve">Подводя итог исследования хозяйственной деятельности ООО «Дюжина» в течении периода 2000 – 2002 гг., можно сделать такие выводы. Данное предприятие показало низкую эффективность работы. За период большинство показателей экономической эффективности ухудшило свои значения. Комплексные показатели демонстрируют отсутствие у предприятия тенденции к росту и развитию. </w:t>
      </w:r>
    </w:p>
    <w:p w:rsidR="00F5778F" w:rsidRDefault="00F5778F">
      <w:pPr>
        <w:spacing w:line="360" w:lineRule="auto"/>
        <w:ind w:firstLine="900"/>
        <w:jc w:val="both"/>
        <w:rPr>
          <w:sz w:val="28"/>
        </w:rPr>
      </w:pPr>
      <w:r>
        <w:rPr>
          <w:sz w:val="28"/>
        </w:rPr>
        <w:t>Некоторым оправданием подобной результативности функционирования организации может служить тот фактор, что в 2001г. начал работать второй магазин. В таких случаях весьма вероятно краткосрочное падение рентабельности. Вместе с тем итоги исследования позволяют выдвинуть предположение о том, что в современных экономических условиях предприятиям розничной торговли, как правило, не выгодно показывать высокую балансовую прибыль. Такие фирмы предпочитают работать формально на грани убытка.</w:t>
      </w:r>
    </w:p>
    <w:p w:rsidR="00F5778F" w:rsidRDefault="00F5778F">
      <w:pPr>
        <w:spacing w:line="360" w:lineRule="auto"/>
        <w:ind w:firstLine="900"/>
        <w:jc w:val="both"/>
        <w:rPr>
          <w:sz w:val="28"/>
        </w:rPr>
      </w:pPr>
      <w:r>
        <w:rPr>
          <w:sz w:val="28"/>
        </w:rPr>
        <w:t xml:space="preserve">Для исследования ситуации на предприятии предлагаются меры по двум основным направлениям. Во-первых, более жесткая непосредственная экономия затрат должна привести к снижению уровня издержек обращения. Во-вторых, меры, стимулирующие рост производительности труда, окажут позитивное влияние на объем розничного товарооборота и через него – снова на уровень издержек обращения. </w:t>
      </w:r>
    </w:p>
    <w:p w:rsidR="00F5778F" w:rsidRDefault="00F5778F">
      <w:pPr>
        <w:spacing w:line="360" w:lineRule="auto"/>
        <w:ind w:firstLine="900"/>
        <w:jc w:val="both"/>
        <w:rPr>
          <w:sz w:val="28"/>
        </w:rPr>
      </w:pPr>
      <w:r>
        <w:rPr>
          <w:sz w:val="28"/>
        </w:rPr>
        <w:t xml:space="preserve">В данном случае также можно применить новые подходы к развитию оборота розничной торговли, наметившиеся в условиях становления рыночной экономике, обострение конкуренции. Соответствующие концепции строятся с учетом идеи формирования ассортимента и обслуживания населения. Типичная концепция развития оборота розничной торговли включает следующие разделы приложения корректировочных мер: ассортиментные перечни товаров; схемы размещения оборудования и </w:t>
      </w:r>
      <w:r>
        <w:rPr>
          <w:sz w:val="28"/>
        </w:rPr>
        <w:lastRenderedPageBreak/>
        <w:t>товаров; указания по организации расчетных узлов; определение зон самообслуживания и продажи товаров через прилавок, перечни дополнительных услуг; порядок формирования цен; предоставление скидок на отдельные товары и др. В то же время необходимо учитывать, что без помощи государства небольшие предприятия розничной торговли не могут существовать и конкурировать с крупными торговыми фирмами, которые свободно действуют на рынке, устанавливая контроль за ценами, качеством и ассортиментом продукции, порой в ущерб потребителям. Поэтому эффективность деятельности конкретного торгового предприятия во многом зависит от формирования соответствующей законодательной базы, от адекватного отношения государственных и муниципальных структур к малому бизнесу.</w:t>
      </w:r>
    </w:p>
    <w:p w:rsidR="00F5778F" w:rsidRDefault="00152B60">
      <w:pPr>
        <w:spacing w:line="360" w:lineRule="auto"/>
        <w:ind w:firstLine="900"/>
        <w:jc w:val="both"/>
        <w:rPr>
          <w:sz w:val="28"/>
        </w:rPr>
      </w:pPr>
      <w:r>
        <w:rPr>
          <w:noProof/>
          <w:sz w:val="20"/>
        </w:rPr>
        <w:pict>
          <v:group id="_x0000_s1184" style="position:absolute;left:0;text-align:left;margin-left:6pt;margin-top:403.2pt;width:7in;height:27pt;z-index:251669504" coordorigin="1521,14994" coordsize="10080,540">
            <v:rect id="_x0000_s1185" style="position:absolute;left:1521;top:14994;width:10080;height:540" stroked="f">
              <v:textbox style="mso-next-textbox:#_x0000_s1185">
                <w:txbxContent>
                  <w:p w:rsidR="00F5778F" w:rsidRDefault="00F5778F">
                    <w:r>
                      <w:t>* Рацкий К.А. Экономика предприятия. М.: ИТК «Дашков», 2002, с.440</w:t>
                    </w:r>
                  </w:p>
                </w:txbxContent>
              </v:textbox>
            </v:rect>
            <v:line id="_x0000_s1186" style="position:absolute" from="1521,14994" to="5841,14994"/>
          </v:group>
        </w:pict>
      </w:r>
      <w:r w:rsidR="00F5778F">
        <w:rPr>
          <w:sz w:val="28"/>
        </w:rPr>
        <w:t xml:space="preserve">По мере расширения сферы частного предпринимательства и укрепления рыночных отношений в России создаются предпосылки для дальнейшего развития оборота розничной торговли. В перспективе ожидается рост реальных доходов населения, формирующих преобладающую часть конечного потребления. На этой основе будут созданы условия для устойчивого массового внутреннего спроса. По некоторым прогнозам объемы частного потребления к 2004г. увеличатся на 29-30% (относительно 2000г.), к 2010г. на 70-80%.* Такие перспективы предоставляют шанс многим предприятиям розничной торговли улучшить показатели своей экономической деятельности. </w:t>
      </w:r>
    </w:p>
    <w:p w:rsidR="00F5778F" w:rsidRDefault="00F5778F">
      <w:pPr>
        <w:spacing w:line="360" w:lineRule="auto"/>
        <w:ind w:firstLine="900"/>
        <w:jc w:val="both"/>
        <w:rPr>
          <w:sz w:val="28"/>
        </w:rPr>
        <w:sectPr w:rsidR="00F5778F">
          <w:pgSz w:w="11906" w:h="16838"/>
          <w:pgMar w:top="1134" w:right="850" w:bottom="1618" w:left="1701" w:header="708" w:footer="708" w:gutter="0"/>
          <w:pgNumType w:start="24"/>
          <w:cols w:space="708"/>
          <w:docGrid w:linePitch="360"/>
        </w:sectPr>
      </w:pPr>
    </w:p>
    <w:p w:rsidR="00F5778F" w:rsidRDefault="00F5778F">
      <w:pPr>
        <w:pStyle w:val="3"/>
        <w:spacing w:line="360" w:lineRule="auto"/>
      </w:pPr>
      <w:r>
        <w:lastRenderedPageBreak/>
        <w:t>ЛИТЕРАТУРА</w:t>
      </w:r>
    </w:p>
    <w:p w:rsidR="00F5778F" w:rsidRDefault="00F5778F">
      <w:pPr>
        <w:pStyle w:val="31"/>
      </w:pPr>
      <w:r>
        <w:t>1)  Ковалев В.В. Финансовый анализ. М.: Финансы и статистика, 1996.</w:t>
      </w:r>
    </w:p>
    <w:p w:rsidR="00F5778F" w:rsidRDefault="00F5778F">
      <w:pPr>
        <w:spacing w:line="360" w:lineRule="auto"/>
        <w:ind w:left="360" w:hanging="360"/>
        <w:jc w:val="both"/>
        <w:rPr>
          <w:sz w:val="28"/>
        </w:rPr>
      </w:pPr>
      <w:r>
        <w:rPr>
          <w:sz w:val="28"/>
        </w:rPr>
        <w:t>2)  Курс экономической теории. Под ред. А.В. Сидоровича. М.: МГУ, ДИС, 1997.</w:t>
      </w:r>
    </w:p>
    <w:p w:rsidR="00F5778F" w:rsidRDefault="00F5778F">
      <w:pPr>
        <w:numPr>
          <w:ilvl w:val="1"/>
          <w:numId w:val="11"/>
        </w:numPr>
        <w:tabs>
          <w:tab w:val="clear" w:pos="1440"/>
          <w:tab w:val="num" w:pos="360"/>
        </w:tabs>
        <w:spacing w:line="360" w:lineRule="auto"/>
        <w:ind w:left="360"/>
        <w:jc w:val="both"/>
        <w:rPr>
          <w:sz w:val="28"/>
        </w:rPr>
      </w:pPr>
      <w:r>
        <w:rPr>
          <w:sz w:val="28"/>
        </w:rPr>
        <w:t>Раицкий К.А. Экономика предприятия. М.: ИТК «Дашков»,2002.</w:t>
      </w:r>
    </w:p>
    <w:p w:rsidR="00F5778F" w:rsidRDefault="00F5778F">
      <w:pPr>
        <w:numPr>
          <w:ilvl w:val="1"/>
          <w:numId w:val="11"/>
        </w:numPr>
        <w:tabs>
          <w:tab w:val="clear" w:pos="1440"/>
          <w:tab w:val="num" w:pos="360"/>
        </w:tabs>
        <w:spacing w:line="360" w:lineRule="auto"/>
        <w:ind w:left="360"/>
        <w:jc w:val="both"/>
        <w:rPr>
          <w:sz w:val="28"/>
        </w:rPr>
      </w:pPr>
      <w:r>
        <w:rPr>
          <w:sz w:val="28"/>
        </w:rPr>
        <w:t>Экономика и организация деятельности торгового предприятия. Под ред. А.Н. Соломатина. М.: Инфра-М, 2002.</w:t>
      </w:r>
      <w:bookmarkStart w:id="0" w:name="_GoBack"/>
      <w:bookmarkEnd w:id="0"/>
    </w:p>
    <w:sectPr w:rsidR="00F5778F">
      <w:pgSz w:w="11906" w:h="16838"/>
      <w:pgMar w:top="1134" w:right="850" w:bottom="1618"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5778F" w:rsidRDefault="00F5778F">
      <w:r>
        <w:separator/>
      </w:r>
    </w:p>
  </w:endnote>
  <w:endnote w:type="continuationSeparator" w:id="0">
    <w:p w:rsidR="00F5778F" w:rsidRDefault="00F577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778F" w:rsidRDefault="00F5778F">
    <w:pPr>
      <w:pStyle w:val="a6"/>
      <w:framePr w:wrap="around" w:vAnchor="text" w:hAnchor="margin" w:xAlign="center" w:y="1"/>
      <w:rPr>
        <w:rStyle w:val="a7"/>
      </w:rPr>
    </w:pPr>
  </w:p>
  <w:p w:rsidR="00F5778F" w:rsidRDefault="00F5778F">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778F" w:rsidRDefault="00090E43">
    <w:pPr>
      <w:pStyle w:val="a6"/>
      <w:framePr w:wrap="around" w:vAnchor="text" w:hAnchor="margin" w:xAlign="center" w:y="1"/>
      <w:rPr>
        <w:rStyle w:val="a7"/>
      </w:rPr>
    </w:pPr>
    <w:r>
      <w:rPr>
        <w:rStyle w:val="a7"/>
        <w:noProof/>
      </w:rPr>
      <w:t>2</w:t>
    </w:r>
  </w:p>
  <w:p w:rsidR="00F5778F" w:rsidRDefault="00F5778F">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5778F" w:rsidRDefault="00F5778F">
      <w:r>
        <w:separator/>
      </w:r>
    </w:p>
  </w:footnote>
  <w:footnote w:type="continuationSeparator" w:id="0">
    <w:p w:rsidR="00F5778F" w:rsidRDefault="00F5778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AC6026"/>
    <w:multiLevelType w:val="hybridMultilevel"/>
    <w:tmpl w:val="C2AE044E"/>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
    <w:nsid w:val="062C07AC"/>
    <w:multiLevelType w:val="hybridMultilevel"/>
    <w:tmpl w:val="05249682"/>
    <w:lvl w:ilvl="0" w:tplc="CC2AE558">
      <w:start w:val="1"/>
      <w:numFmt w:val="none"/>
      <w:lvlText w:val="-"/>
      <w:lvlJc w:val="left"/>
      <w:pPr>
        <w:tabs>
          <w:tab w:val="num" w:pos="360"/>
        </w:tabs>
        <w:ind w:left="360" w:hanging="360"/>
      </w:pPr>
      <w:rPr>
        <w:rFonts w:hint="default"/>
      </w:rPr>
    </w:lvl>
    <w:lvl w:ilvl="1" w:tplc="04190019" w:tentative="1">
      <w:start w:val="1"/>
      <w:numFmt w:val="lowerLetter"/>
      <w:lvlText w:val="%2."/>
      <w:lvlJc w:val="left"/>
      <w:pPr>
        <w:tabs>
          <w:tab w:val="num" w:pos="-900"/>
        </w:tabs>
        <w:ind w:left="-900" w:hanging="360"/>
      </w:pPr>
    </w:lvl>
    <w:lvl w:ilvl="2" w:tplc="0419001B" w:tentative="1">
      <w:start w:val="1"/>
      <w:numFmt w:val="lowerRoman"/>
      <w:lvlText w:val="%3."/>
      <w:lvlJc w:val="right"/>
      <w:pPr>
        <w:tabs>
          <w:tab w:val="num" w:pos="-180"/>
        </w:tabs>
        <w:ind w:left="-180" w:hanging="180"/>
      </w:pPr>
    </w:lvl>
    <w:lvl w:ilvl="3" w:tplc="0419000F" w:tentative="1">
      <w:start w:val="1"/>
      <w:numFmt w:val="decimal"/>
      <w:lvlText w:val="%4."/>
      <w:lvlJc w:val="left"/>
      <w:pPr>
        <w:tabs>
          <w:tab w:val="num" w:pos="540"/>
        </w:tabs>
        <w:ind w:left="540" w:hanging="360"/>
      </w:pPr>
    </w:lvl>
    <w:lvl w:ilvl="4" w:tplc="04190019" w:tentative="1">
      <w:start w:val="1"/>
      <w:numFmt w:val="lowerLetter"/>
      <w:lvlText w:val="%5."/>
      <w:lvlJc w:val="left"/>
      <w:pPr>
        <w:tabs>
          <w:tab w:val="num" w:pos="1260"/>
        </w:tabs>
        <w:ind w:left="1260" w:hanging="360"/>
      </w:pPr>
    </w:lvl>
    <w:lvl w:ilvl="5" w:tplc="0419001B" w:tentative="1">
      <w:start w:val="1"/>
      <w:numFmt w:val="lowerRoman"/>
      <w:lvlText w:val="%6."/>
      <w:lvlJc w:val="right"/>
      <w:pPr>
        <w:tabs>
          <w:tab w:val="num" w:pos="1980"/>
        </w:tabs>
        <w:ind w:left="1980" w:hanging="180"/>
      </w:pPr>
    </w:lvl>
    <w:lvl w:ilvl="6" w:tplc="0419000F" w:tentative="1">
      <w:start w:val="1"/>
      <w:numFmt w:val="decimal"/>
      <w:lvlText w:val="%7."/>
      <w:lvlJc w:val="left"/>
      <w:pPr>
        <w:tabs>
          <w:tab w:val="num" w:pos="2700"/>
        </w:tabs>
        <w:ind w:left="2700" w:hanging="360"/>
      </w:pPr>
    </w:lvl>
    <w:lvl w:ilvl="7" w:tplc="04190019" w:tentative="1">
      <w:start w:val="1"/>
      <w:numFmt w:val="lowerLetter"/>
      <w:lvlText w:val="%8."/>
      <w:lvlJc w:val="left"/>
      <w:pPr>
        <w:tabs>
          <w:tab w:val="num" w:pos="3420"/>
        </w:tabs>
        <w:ind w:left="3420" w:hanging="360"/>
      </w:pPr>
    </w:lvl>
    <w:lvl w:ilvl="8" w:tplc="0419001B" w:tentative="1">
      <w:start w:val="1"/>
      <w:numFmt w:val="lowerRoman"/>
      <w:lvlText w:val="%9."/>
      <w:lvlJc w:val="right"/>
      <w:pPr>
        <w:tabs>
          <w:tab w:val="num" w:pos="4140"/>
        </w:tabs>
        <w:ind w:left="4140" w:hanging="180"/>
      </w:pPr>
    </w:lvl>
  </w:abstractNum>
  <w:abstractNum w:abstractNumId="2">
    <w:nsid w:val="08D758EC"/>
    <w:multiLevelType w:val="hybridMultilevel"/>
    <w:tmpl w:val="2BF47322"/>
    <w:lvl w:ilvl="0" w:tplc="BADACE28">
      <w:start w:val="1"/>
      <w:numFmt w:val="upperRoman"/>
      <w:lvlText w:val="%1."/>
      <w:lvlJc w:val="left"/>
      <w:pPr>
        <w:tabs>
          <w:tab w:val="num" w:pos="1080"/>
        </w:tabs>
        <w:ind w:left="1080" w:hanging="720"/>
      </w:pPr>
      <w:rPr>
        <w:rFonts w:hint="default"/>
      </w:rPr>
    </w:lvl>
    <w:lvl w:ilvl="1" w:tplc="04190001">
      <w:start w:val="1"/>
      <w:numFmt w:val="bullet"/>
      <w:lvlText w:val=""/>
      <w:lvlJc w:val="left"/>
      <w:pPr>
        <w:tabs>
          <w:tab w:val="num" w:pos="1440"/>
        </w:tabs>
        <w:ind w:left="1440" w:hanging="360"/>
      </w:pPr>
      <w:rPr>
        <w:rFonts w:ascii="Symbol" w:hAnsi="Symbol" w:hint="default"/>
      </w:rPr>
    </w:lvl>
    <w:lvl w:ilvl="2" w:tplc="5560AF34">
      <w:start w:val="4"/>
      <w:numFmt w:val="decimal"/>
      <w:lvlText w:val="%3)"/>
      <w:lvlJc w:val="left"/>
      <w:pPr>
        <w:tabs>
          <w:tab w:val="num" w:pos="2340"/>
        </w:tabs>
        <w:ind w:left="2340" w:hanging="360"/>
      </w:pPr>
      <w:rPr>
        <w:rFonts w:hint="default"/>
      </w:r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0A5879B6"/>
    <w:multiLevelType w:val="hybridMultilevel"/>
    <w:tmpl w:val="2BCED216"/>
    <w:lvl w:ilvl="0" w:tplc="04190011">
      <w:start w:val="14"/>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113B455F"/>
    <w:multiLevelType w:val="hybridMultilevel"/>
    <w:tmpl w:val="16447848"/>
    <w:lvl w:ilvl="0" w:tplc="CC2AE558">
      <w:start w:val="1"/>
      <w:numFmt w:val="none"/>
      <w:lvlText w:val="-"/>
      <w:lvlJc w:val="left"/>
      <w:pPr>
        <w:tabs>
          <w:tab w:val="num" w:pos="3600"/>
        </w:tabs>
        <w:ind w:left="3600" w:hanging="360"/>
      </w:pPr>
      <w:rPr>
        <w:rFonts w:hint="default"/>
      </w:rPr>
    </w:lvl>
    <w:lvl w:ilvl="1" w:tplc="04190019">
      <w:start w:val="1"/>
      <w:numFmt w:val="lowerLetter"/>
      <w:lvlText w:val="%2."/>
      <w:lvlJc w:val="left"/>
      <w:pPr>
        <w:tabs>
          <w:tab w:val="num" w:pos="2340"/>
        </w:tabs>
        <w:ind w:left="2340" w:hanging="360"/>
      </w:pPr>
    </w:lvl>
    <w:lvl w:ilvl="2" w:tplc="0419001B" w:tentative="1">
      <w:start w:val="1"/>
      <w:numFmt w:val="lowerRoman"/>
      <w:lvlText w:val="%3."/>
      <w:lvlJc w:val="right"/>
      <w:pPr>
        <w:tabs>
          <w:tab w:val="num" w:pos="3060"/>
        </w:tabs>
        <w:ind w:left="3060" w:hanging="180"/>
      </w:pPr>
    </w:lvl>
    <w:lvl w:ilvl="3" w:tplc="0419000F" w:tentative="1">
      <w:start w:val="1"/>
      <w:numFmt w:val="decimal"/>
      <w:lvlText w:val="%4."/>
      <w:lvlJc w:val="left"/>
      <w:pPr>
        <w:tabs>
          <w:tab w:val="num" w:pos="3780"/>
        </w:tabs>
        <w:ind w:left="3780" w:hanging="360"/>
      </w:pPr>
    </w:lvl>
    <w:lvl w:ilvl="4" w:tplc="04190019" w:tentative="1">
      <w:start w:val="1"/>
      <w:numFmt w:val="lowerLetter"/>
      <w:lvlText w:val="%5."/>
      <w:lvlJc w:val="left"/>
      <w:pPr>
        <w:tabs>
          <w:tab w:val="num" w:pos="4500"/>
        </w:tabs>
        <w:ind w:left="4500" w:hanging="360"/>
      </w:pPr>
    </w:lvl>
    <w:lvl w:ilvl="5" w:tplc="0419001B" w:tentative="1">
      <w:start w:val="1"/>
      <w:numFmt w:val="lowerRoman"/>
      <w:lvlText w:val="%6."/>
      <w:lvlJc w:val="right"/>
      <w:pPr>
        <w:tabs>
          <w:tab w:val="num" w:pos="5220"/>
        </w:tabs>
        <w:ind w:left="5220" w:hanging="180"/>
      </w:pPr>
    </w:lvl>
    <w:lvl w:ilvl="6" w:tplc="0419000F" w:tentative="1">
      <w:start w:val="1"/>
      <w:numFmt w:val="decimal"/>
      <w:lvlText w:val="%7."/>
      <w:lvlJc w:val="left"/>
      <w:pPr>
        <w:tabs>
          <w:tab w:val="num" w:pos="5940"/>
        </w:tabs>
        <w:ind w:left="5940" w:hanging="360"/>
      </w:pPr>
    </w:lvl>
    <w:lvl w:ilvl="7" w:tplc="04190019" w:tentative="1">
      <w:start w:val="1"/>
      <w:numFmt w:val="lowerLetter"/>
      <w:lvlText w:val="%8."/>
      <w:lvlJc w:val="left"/>
      <w:pPr>
        <w:tabs>
          <w:tab w:val="num" w:pos="6660"/>
        </w:tabs>
        <w:ind w:left="6660" w:hanging="360"/>
      </w:pPr>
    </w:lvl>
    <w:lvl w:ilvl="8" w:tplc="0419001B" w:tentative="1">
      <w:start w:val="1"/>
      <w:numFmt w:val="lowerRoman"/>
      <w:lvlText w:val="%9."/>
      <w:lvlJc w:val="right"/>
      <w:pPr>
        <w:tabs>
          <w:tab w:val="num" w:pos="7380"/>
        </w:tabs>
        <w:ind w:left="7380" w:hanging="180"/>
      </w:pPr>
    </w:lvl>
  </w:abstractNum>
  <w:abstractNum w:abstractNumId="5">
    <w:nsid w:val="12656E29"/>
    <w:multiLevelType w:val="hybridMultilevel"/>
    <w:tmpl w:val="D7AECB9A"/>
    <w:lvl w:ilvl="0" w:tplc="04190011">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1CBC1071"/>
    <w:multiLevelType w:val="hybridMultilevel"/>
    <w:tmpl w:val="EEA24FCC"/>
    <w:lvl w:ilvl="0" w:tplc="D5E0AE60">
      <w:start w:val="1"/>
      <w:numFmt w:val="none"/>
      <w:lvlText w:val="б)"/>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1D910CFD"/>
    <w:multiLevelType w:val="hybridMultilevel"/>
    <w:tmpl w:val="E410D9F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nsid w:val="1E420A5A"/>
    <w:multiLevelType w:val="hybridMultilevel"/>
    <w:tmpl w:val="4FA87A0E"/>
    <w:lvl w:ilvl="0" w:tplc="04190011">
      <w:start w:val="14"/>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20A0539B"/>
    <w:multiLevelType w:val="hybridMultilevel"/>
    <w:tmpl w:val="616E1532"/>
    <w:lvl w:ilvl="0" w:tplc="7ED89A32">
      <w:start w:val="3"/>
      <w:numFmt w:val="upperRoman"/>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2E3A236A"/>
    <w:multiLevelType w:val="hybridMultilevel"/>
    <w:tmpl w:val="A858D072"/>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1">
    <w:nsid w:val="325D46D3"/>
    <w:multiLevelType w:val="hybridMultilevel"/>
    <w:tmpl w:val="8FE0FA14"/>
    <w:lvl w:ilvl="0" w:tplc="CC2AE558">
      <w:start w:val="1"/>
      <w:numFmt w:val="none"/>
      <w:lvlText w:val="-"/>
      <w:lvlJc w:val="left"/>
      <w:pPr>
        <w:tabs>
          <w:tab w:val="num" w:pos="2600"/>
        </w:tabs>
        <w:ind w:left="2600" w:hanging="360"/>
      </w:pPr>
      <w:rPr>
        <w:rFonts w:hint="default"/>
      </w:rPr>
    </w:lvl>
    <w:lvl w:ilvl="1" w:tplc="04190019">
      <w:start w:val="1"/>
      <w:numFmt w:val="lowerLetter"/>
      <w:lvlText w:val="%2."/>
      <w:lvlJc w:val="left"/>
      <w:pPr>
        <w:tabs>
          <w:tab w:val="num" w:pos="2420"/>
        </w:tabs>
        <w:ind w:left="2420" w:hanging="360"/>
      </w:pPr>
    </w:lvl>
    <w:lvl w:ilvl="2" w:tplc="0419001B" w:tentative="1">
      <w:start w:val="1"/>
      <w:numFmt w:val="lowerRoman"/>
      <w:lvlText w:val="%3."/>
      <w:lvlJc w:val="right"/>
      <w:pPr>
        <w:tabs>
          <w:tab w:val="num" w:pos="3140"/>
        </w:tabs>
        <w:ind w:left="3140" w:hanging="180"/>
      </w:pPr>
    </w:lvl>
    <w:lvl w:ilvl="3" w:tplc="0419000F" w:tentative="1">
      <w:start w:val="1"/>
      <w:numFmt w:val="decimal"/>
      <w:lvlText w:val="%4."/>
      <w:lvlJc w:val="left"/>
      <w:pPr>
        <w:tabs>
          <w:tab w:val="num" w:pos="3860"/>
        </w:tabs>
        <w:ind w:left="3860" w:hanging="360"/>
      </w:pPr>
    </w:lvl>
    <w:lvl w:ilvl="4" w:tplc="04190019" w:tentative="1">
      <w:start w:val="1"/>
      <w:numFmt w:val="lowerLetter"/>
      <w:lvlText w:val="%5."/>
      <w:lvlJc w:val="left"/>
      <w:pPr>
        <w:tabs>
          <w:tab w:val="num" w:pos="4580"/>
        </w:tabs>
        <w:ind w:left="4580" w:hanging="360"/>
      </w:pPr>
    </w:lvl>
    <w:lvl w:ilvl="5" w:tplc="0419001B" w:tentative="1">
      <w:start w:val="1"/>
      <w:numFmt w:val="lowerRoman"/>
      <w:lvlText w:val="%6."/>
      <w:lvlJc w:val="right"/>
      <w:pPr>
        <w:tabs>
          <w:tab w:val="num" w:pos="5300"/>
        </w:tabs>
        <w:ind w:left="5300" w:hanging="180"/>
      </w:pPr>
    </w:lvl>
    <w:lvl w:ilvl="6" w:tplc="0419000F" w:tentative="1">
      <w:start w:val="1"/>
      <w:numFmt w:val="decimal"/>
      <w:lvlText w:val="%7."/>
      <w:lvlJc w:val="left"/>
      <w:pPr>
        <w:tabs>
          <w:tab w:val="num" w:pos="6020"/>
        </w:tabs>
        <w:ind w:left="6020" w:hanging="360"/>
      </w:pPr>
    </w:lvl>
    <w:lvl w:ilvl="7" w:tplc="04190019" w:tentative="1">
      <w:start w:val="1"/>
      <w:numFmt w:val="lowerLetter"/>
      <w:lvlText w:val="%8."/>
      <w:lvlJc w:val="left"/>
      <w:pPr>
        <w:tabs>
          <w:tab w:val="num" w:pos="6740"/>
        </w:tabs>
        <w:ind w:left="6740" w:hanging="360"/>
      </w:pPr>
    </w:lvl>
    <w:lvl w:ilvl="8" w:tplc="0419001B" w:tentative="1">
      <w:start w:val="1"/>
      <w:numFmt w:val="lowerRoman"/>
      <w:lvlText w:val="%9."/>
      <w:lvlJc w:val="right"/>
      <w:pPr>
        <w:tabs>
          <w:tab w:val="num" w:pos="7460"/>
        </w:tabs>
        <w:ind w:left="7460" w:hanging="180"/>
      </w:pPr>
    </w:lvl>
  </w:abstractNum>
  <w:abstractNum w:abstractNumId="12">
    <w:nsid w:val="34597104"/>
    <w:multiLevelType w:val="hybridMultilevel"/>
    <w:tmpl w:val="0324C864"/>
    <w:lvl w:ilvl="0" w:tplc="CC2AE558">
      <w:start w:val="1"/>
      <w:numFmt w:val="none"/>
      <w:lvlText w:val="-"/>
      <w:lvlJc w:val="left"/>
      <w:pPr>
        <w:tabs>
          <w:tab w:val="num" w:pos="2520"/>
        </w:tabs>
        <w:ind w:left="2520" w:hanging="360"/>
      </w:pPr>
      <w:rPr>
        <w:rFonts w:hint="default"/>
      </w:rPr>
    </w:lvl>
    <w:lvl w:ilvl="1" w:tplc="04190019">
      <w:start w:val="1"/>
      <w:numFmt w:val="lowerLetter"/>
      <w:lvlText w:val="%2."/>
      <w:lvlJc w:val="left"/>
      <w:pPr>
        <w:tabs>
          <w:tab w:val="num" w:pos="2340"/>
        </w:tabs>
        <w:ind w:left="2340" w:hanging="360"/>
      </w:pPr>
    </w:lvl>
    <w:lvl w:ilvl="2" w:tplc="0419001B" w:tentative="1">
      <w:start w:val="1"/>
      <w:numFmt w:val="lowerRoman"/>
      <w:lvlText w:val="%3."/>
      <w:lvlJc w:val="right"/>
      <w:pPr>
        <w:tabs>
          <w:tab w:val="num" w:pos="3060"/>
        </w:tabs>
        <w:ind w:left="3060" w:hanging="180"/>
      </w:pPr>
    </w:lvl>
    <w:lvl w:ilvl="3" w:tplc="0419000F" w:tentative="1">
      <w:start w:val="1"/>
      <w:numFmt w:val="decimal"/>
      <w:lvlText w:val="%4."/>
      <w:lvlJc w:val="left"/>
      <w:pPr>
        <w:tabs>
          <w:tab w:val="num" w:pos="3780"/>
        </w:tabs>
        <w:ind w:left="3780" w:hanging="360"/>
      </w:pPr>
    </w:lvl>
    <w:lvl w:ilvl="4" w:tplc="04190019" w:tentative="1">
      <w:start w:val="1"/>
      <w:numFmt w:val="lowerLetter"/>
      <w:lvlText w:val="%5."/>
      <w:lvlJc w:val="left"/>
      <w:pPr>
        <w:tabs>
          <w:tab w:val="num" w:pos="4500"/>
        </w:tabs>
        <w:ind w:left="4500" w:hanging="360"/>
      </w:pPr>
    </w:lvl>
    <w:lvl w:ilvl="5" w:tplc="0419001B" w:tentative="1">
      <w:start w:val="1"/>
      <w:numFmt w:val="lowerRoman"/>
      <w:lvlText w:val="%6."/>
      <w:lvlJc w:val="right"/>
      <w:pPr>
        <w:tabs>
          <w:tab w:val="num" w:pos="5220"/>
        </w:tabs>
        <w:ind w:left="5220" w:hanging="180"/>
      </w:pPr>
    </w:lvl>
    <w:lvl w:ilvl="6" w:tplc="0419000F" w:tentative="1">
      <w:start w:val="1"/>
      <w:numFmt w:val="decimal"/>
      <w:lvlText w:val="%7."/>
      <w:lvlJc w:val="left"/>
      <w:pPr>
        <w:tabs>
          <w:tab w:val="num" w:pos="5940"/>
        </w:tabs>
        <w:ind w:left="5940" w:hanging="360"/>
      </w:pPr>
    </w:lvl>
    <w:lvl w:ilvl="7" w:tplc="04190019" w:tentative="1">
      <w:start w:val="1"/>
      <w:numFmt w:val="lowerLetter"/>
      <w:lvlText w:val="%8."/>
      <w:lvlJc w:val="left"/>
      <w:pPr>
        <w:tabs>
          <w:tab w:val="num" w:pos="6660"/>
        </w:tabs>
        <w:ind w:left="6660" w:hanging="360"/>
      </w:pPr>
    </w:lvl>
    <w:lvl w:ilvl="8" w:tplc="0419001B" w:tentative="1">
      <w:start w:val="1"/>
      <w:numFmt w:val="lowerRoman"/>
      <w:lvlText w:val="%9."/>
      <w:lvlJc w:val="right"/>
      <w:pPr>
        <w:tabs>
          <w:tab w:val="num" w:pos="7380"/>
        </w:tabs>
        <w:ind w:left="7380" w:hanging="180"/>
      </w:pPr>
    </w:lvl>
  </w:abstractNum>
  <w:abstractNum w:abstractNumId="13">
    <w:nsid w:val="34794FB9"/>
    <w:multiLevelType w:val="hybridMultilevel"/>
    <w:tmpl w:val="825EC5D2"/>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4">
    <w:nsid w:val="3D231516"/>
    <w:multiLevelType w:val="hybridMultilevel"/>
    <w:tmpl w:val="51A22136"/>
    <w:lvl w:ilvl="0" w:tplc="04190017">
      <w:start w:val="1"/>
      <w:numFmt w:val="lowerLetter"/>
      <w:lvlText w:val="%1)"/>
      <w:lvlJc w:val="left"/>
      <w:pPr>
        <w:tabs>
          <w:tab w:val="num" w:pos="1620"/>
        </w:tabs>
        <w:ind w:left="1620" w:hanging="360"/>
      </w:pPr>
    </w:lvl>
    <w:lvl w:ilvl="1" w:tplc="04190019" w:tentative="1">
      <w:start w:val="1"/>
      <w:numFmt w:val="lowerLetter"/>
      <w:lvlText w:val="%2."/>
      <w:lvlJc w:val="left"/>
      <w:pPr>
        <w:tabs>
          <w:tab w:val="num" w:pos="2340"/>
        </w:tabs>
        <w:ind w:left="2340" w:hanging="360"/>
      </w:pPr>
    </w:lvl>
    <w:lvl w:ilvl="2" w:tplc="0419001B" w:tentative="1">
      <w:start w:val="1"/>
      <w:numFmt w:val="lowerRoman"/>
      <w:lvlText w:val="%3."/>
      <w:lvlJc w:val="right"/>
      <w:pPr>
        <w:tabs>
          <w:tab w:val="num" w:pos="3060"/>
        </w:tabs>
        <w:ind w:left="3060" w:hanging="180"/>
      </w:pPr>
    </w:lvl>
    <w:lvl w:ilvl="3" w:tplc="0419000F" w:tentative="1">
      <w:start w:val="1"/>
      <w:numFmt w:val="decimal"/>
      <w:lvlText w:val="%4."/>
      <w:lvlJc w:val="left"/>
      <w:pPr>
        <w:tabs>
          <w:tab w:val="num" w:pos="3780"/>
        </w:tabs>
        <w:ind w:left="3780" w:hanging="360"/>
      </w:pPr>
    </w:lvl>
    <w:lvl w:ilvl="4" w:tplc="04190019" w:tentative="1">
      <w:start w:val="1"/>
      <w:numFmt w:val="lowerLetter"/>
      <w:lvlText w:val="%5."/>
      <w:lvlJc w:val="left"/>
      <w:pPr>
        <w:tabs>
          <w:tab w:val="num" w:pos="4500"/>
        </w:tabs>
        <w:ind w:left="4500" w:hanging="360"/>
      </w:pPr>
    </w:lvl>
    <w:lvl w:ilvl="5" w:tplc="0419001B" w:tentative="1">
      <w:start w:val="1"/>
      <w:numFmt w:val="lowerRoman"/>
      <w:lvlText w:val="%6."/>
      <w:lvlJc w:val="right"/>
      <w:pPr>
        <w:tabs>
          <w:tab w:val="num" w:pos="5220"/>
        </w:tabs>
        <w:ind w:left="5220" w:hanging="180"/>
      </w:pPr>
    </w:lvl>
    <w:lvl w:ilvl="6" w:tplc="0419000F" w:tentative="1">
      <w:start w:val="1"/>
      <w:numFmt w:val="decimal"/>
      <w:lvlText w:val="%7."/>
      <w:lvlJc w:val="left"/>
      <w:pPr>
        <w:tabs>
          <w:tab w:val="num" w:pos="5940"/>
        </w:tabs>
        <w:ind w:left="5940" w:hanging="360"/>
      </w:pPr>
    </w:lvl>
    <w:lvl w:ilvl="7" w:tplc="04190019" w:tentative="1">
      <w:start w:val="1"/>
      <w:numFmt w:val="lowerLetter"/>
      <w:lvlText w:val="%8."/>
      <w:lvlJc w:val="left"/>
      <w:pPr>
        <w:tabs>
          <w:tab w:val="num" w:pos="6660"/>
        </w:tabs>
        <w:ind w:left="6660" w:hanging="360"/>
      </w:pPr>
    </w:lvl>
    <w:lvl w:ilvl="8" w:tplc="0419001B" w:tentative="1">
      <w:start w:val="1"/>
      <w:numFmt w:val="lowerRoman"/>
      <w:lvlText w:val="%9."/>
      <w:lvlJc w:val="right"/>
      <w:pPr>
        <w:tabs>
          <w:tab w:val="num" w:pos="7380"/>
        </w:tabs>
        <w:ind w:left="7380" w:hanging="180"/>
      </w:pPr>
    </w:lvl>
  </w:abstractNum>
  <w:abstractNum w:abstractNumId="15">
    <w:nsid w:val="46F1539A"/>
    <w:multiLevelType w:val="hybridMultilevel"/>
    <w:tmpl w:val="B10CC50C"/>
    <w:lvl w:ilvl="0" w:tplc="04190017">
      <w:start w:val="1"/>
      <w:numFmt w:val="lowerLetter"/>
      <w:lvlText w:val="%1)"/>
      <w:lvlJc w:val="left"/>
      <w:pPr>
        <w:tabs>
          <w:tab w:val="num" w:pos="720"/>
        </w:tabs>
        <w:ind w:left="720" w:hanging="360"/>
      </w:pPr>
    </w:lvl>
    <w:lvl w:ilvl="1" w:tplc="08DC340C">
      <w:start w:val="1"/>
      <w:numFmt w:val="decimal"/>
      <w:lvlText w:val="%2)"/>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4A5559A4"/>
    <w:multiLevelType w:val="hybridMultilevel"/>
    <w:tmpl w:val="44E68F64"/>
    <w:lvl w:ilvl="0" w:tplc="3ED625BA">
      <w:start w:val="1"/>
      <w:numFmt w:val="none"/>
      <w:lvlText w:val=""/>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nsid w:val="50CD169D"/>
    <w:multiLevelType w:val="hybridMultilevel"/>
    <w:tmpl w:val="BE30E89C"/>
    <w:lvl w:ilvl="0" w:tplc="1564F90A">
      <w:start w:val="4"/>
      <w:numFmt w:val="upperRoman"/>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nsid w:val="65E72097"/>
    <w:multiLevelType w:val="hybridMultilevel"/>
    <w:tmpl w:val="834A1FB6"/>
    <w:lvl w:ilvl="0" w:tplc="04190011">
      <w:start w:val="14"/>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nsid w:val="6D594740"/>
    <w:multiLevelType w:val="hybridMultilevel"/>
    <w:tmpl w:val="6E74C1E2"/>
    <w:lvl w:ilvl="0" w:tplc="CC2AE558">
      <w:start w:val="1"/>
      <w:numFmt w:val="none"/>
      <w:lvlText w:val="-"/>
      <w:lvlJc w:val="left"/>
      <w:pPr>
        <w:tabs>
          <w:tab w:val="num" w:pos="3600"/>
        </w:tabs>
        <w:ind w:left="3600" w:hanging="360"/>
      </w:pPr>
      <w:rPr>
        <w:rFonts w:hint="default"/>
      </w:rPr>
    </w:lvl>
    <w:lvl w:ilvl="1" w:tplc="04190019">
      <w:start w:val="1"/>
      <w:numFmt w:val="lowerLetter"/>
      <w:lvlText w:val="%2."/>
      <w:lvlJc w:val="left"/>
      <w:pPr>
        <w:tabs>
          <w:tab w:val="num" w:pos="2340"/>
        </w:tabs>
        <w:ind w:left="2340" w:hanging="360"/>
      </w:pPr>
    </w:lvl>
    <w:lvl w:ilvl="2" w:tplc="0419001B" w:tentative="1">
      <w:start w:val="1"/>
      <w:numFmt w:val="lowerRoman"/>
      <w:lvlText w:val="%3."/>
      <w:lvlJc w:val="right"/>
      <w:pPr>
        <w:tabs>
          <w:tab w:val="num" w:pos="3060"/>
        </w:tabs>
        <w:ind w:left="3060" w:hanging="180"/>
      </w:pPr>
    </w:lvl>
    <w:lvl w:ilvl="3" w:tplc="0419000F" w:tentative="1">
      <w:start w:val="1"/>
      <w:numFmt w:val="decimal"/>
      <w:lvlText w:val="%4."/>
      <w:lvlJc w:val="left"/>
      <w:pPr>
        <w:tabs>
          <w:tab w:val="num" w:pos="3780"/>
        </w:tabs>
        <w:ind w:left="3780" w:hanging="360"/>
      </w:pPr>
    </w:lvl>
    <w:lvl w:ilvl="4" w:tplc="04190019" w:tentative="1">
      <w:start w:val="1"/>
      <w:numFmt w:val="lowerLetter"/>
      <w:lvlText w:val="%5."/>
      <w:lvlJc w:val="left"/>
      <w:pPr>
        <w:tabs>
          <w:tab w:val="num" w:pos="4500"/>
        </w:tabs>
        <w:ind w:left="4500" w:hanging="360"/>
      </w:pPr>
    </w:lvl>
    <w:lvl w:ilvl="5" w:tplc="0419001B" w:tentative="1">
      <w:start w:val="1"/>
      <w:numFmt w:val="lowerRoman"/>
      <w:lvlText w:val="%6."/>
      <w:lvlJc w:val="right"/>
      <w:pPr>
        <w:tabs>
          <w:tab w:val="num" w:pos="5220"/>
        </w:tabs>
        <w:ind w:left="5220" w:hanging="180"/>
      </w:pPr>
    </w:lvl>
    <w:lvl w:ilvl="6" w:tplc="0419000F" w:tentative="1">
      <w:start w:val="1"/>
      <w:numFmt w:val="decimal"/>
      <w:lvlText w:val="%7."/>
      <w:lvlJc w:val="left"/>
      <w:pPr>
        <w:tabs>
          <w:tab w:val="num" w:pos="5940"/>
        </w:tabs>
        <w:ind w:left="5940" w:hanging="360"/>
      </w:pPr>
    </w:lvl>
    <w:lvl w:ilvl="7" w:tplc="04190019" w:tentative="1">
      <w:start w:val="1"/>
      <w:numFmt w:val="lowerLetter"/>
      <w:lvlText w:val="%8."/>
      <w:lvlJc w:val="left"/>
      <w:pPr>
        <w:tabs>
          <w:tab w:val="num" w:pos="6660"/>
        </w:tabs>
        <w:ind w:left="6660" w:hanging="360"/>
      </w:pPr>
    </w:lvl>
    <w:lvl w:ilvl="8" w:tplc="0419001B" w:tentative="1">
      <w:start w:val="1"/>
      <w:numFmt w:val="lowerRoman"/>
      <w:lvlText w:val="%9."/>
      <w:lvlJc w:val="right"/>
      <w:pPr>
        <w:tabs>
          <w:tab w:val="num" w:pos="7380"/>
        </w:tabs>
        <w:ind w:left="7380" w:hanging="180"/>
      </w:pPr>
    </w:lvl>
  </w:abstractNum>
  <w:abstractNum w:abstractNumId="20">
    <w:nsid w:val="6FBB1C61"/>
    <w:multiLevelType w:val="hybridMultilevel"/>
    <w:tmpl w:val="BE16F5EC"/>
    <w:lvl w:ilvl="0" w:tplc="CC2AE558">
      <w:start w:val="1"/>
      <w:numFmt w:val="none"/>
      <w:lvlText w:val="-"/>
      <w:lvlJc w:val="left"/>
      <w:pPr>
        <w:tabs>
          <w:tab w:val="num" w:pos="2700"/>
        </w:tabs>
        <w:ind w:left="2700" w:hanging="360"/>
      </w:pPr>
      <w:rPr>
        <w:rFonts w:hint="default"/>
      </w:rPr>
    </w:lvl>
    <w:lvl w:ilvl="1" w:tplc="04190019">
      <w:start w:val="1"/>
      <w:numFmt w:val="lowerLetter"/>
      <w:lvlText w:val="%2."/>
      <w:lvlJc w:val="left"/>
      <w:pPr>
        <w:tabs>
          <w:tab w:val="num" w:pos="2520"/>
        </w:tabs>
        <w:ind w:left="2520" w:hanging="360"/>
      </w:pPr>
    </w:lvl>
    <w:lvl w:ilvl="2" w:tplc="0419001B" w:tentative="1">
      <w:start w:val="1"/>
      <w:numFmt w:val="lowerRoman"/>
      <w:lvlText w:val="%3."/>
      <w:lvlJc w:val="right"/>
      <w:pPr>
        <w:tabs>
          <w:tab w:val="num" w:pos="3240"/>
        </w:tabs>
        <w:ind w:left="3240" w:hanging="180"/>
      </w:pPr>
    </w:lvl>
    <w:lvl w:ilvl="3" w:tplc="0419000F" w:tentative="1">
      <w:start w:val="1"/>
      <w:numFmt w:val="decimal"/>
      <w:lvlText w:val="%4."/>
      <w:lvlJc w:val="left"/>
      <w:pPr>
        <w:tabs>
          <w:tab w:val="num" w:pos="3960"/>
        </w:tabs>
        <w:ind w:left="3960" w:hanging="360"/>
      </w:pPr>
    </w:lvl>
    <w:lvl w:ilvl="4" w:tplc="04190019" w:tentative="1">
      <w:start w:val="1"/>
      <w:numFmt w:val="lowerLetter"/>
      <w:lvlText w:val="%5."/>
      <w:lvlJc w:val="left"/>
      <w:pPr>
        <w:tabs>
          <w:tab w:val="num" w:pos="4680"/>
        </w:tabs>
        <w:ind w:left="4680" w:hanging="360"/>
      </w:pPr>
    </w:lvl>
    <w:lvl w:ilvl="5" w:tplc="0419001B" w:tentative="1">
      <w:start w:val="1"/>
      <w:numFmt w:val="lowerRoman"/>
      <w:lvlText w:val="%6."/>
      <w:lvlJc w:val="right"/>
      <w:pPr>
        <w:tabs>
          <w:tab w:val="num" w:pos="5400"/>
        </w:tabs>
        <w:ind w:left="5400" w:hanging="180"/>
      </w:pPr>
    </w:lvl>
    <w:lvl w:ilvl="6" w:tplc="0419000F" w:tentative="1">
      <w:start w:val="1"/>
      <w:numFmt w:val="decimal"/>
      <w:lvlText w:val="%7."/>
      <w:lvlJc w:val="left"/>
      <w:pPr>
        <w:tabs>
          <w:tab w:val="num" w:pos="6120"/>
        </w:tabs>
        <w:ind w:left="6120" w:hanging="360"/>
      </w:pPr>
    </w:lvl>
    <w:lvl w:ilvl="7" w:tplc="04190019" w:tentative="1">
      <w:start w:val="1"/>
      <w:numFmt w:val="lowerLetter"/>
      <w:lvlText w:val="%8."/>
      <w:lvlJc w:val="left"/>
      <w:pPr>
        <w:tabs>
          <w:tab w:val="num" w:pos="6840"/>
        </w:tabs>
        <w:ind w:left="6840" w:hanging="360"/>
      </w:pPr>
    </w:lvl>
    <w:lvl w:ilvl="8" w:tplc="0419001B" w:tentative="1">
      <w:start w:val="1"/>
      <w:numFmt w:val="lowerRoman"/>
      <w:lvlText w:val="%9."/>
      <w:lvlJc w:val="right"/>
      <w:pPr>
        <w:tabs>
          <w:tab w:val="num" w:pos="7560"/>
        </w:tabs>
        <w:ind w:left="7560" w:hanging="180"/>
      </w:pPr>
    </w:lvl>
  </w:abstractNum>
  <w:abstractNum w:abstractNumId="21">
    <w:nsid w:val="7AB677FF"/>
    <w:multiLevelType w:val="hybridMultilevel"/>
    <w:tmpl w:val="8662FD10"/>
    <w:lvl w:ilvl="0" w:tplc="CC2AE558">
      <w:start w:val="1"/>
      <w:numFmt w:val="none"/>
      <w:lvlText w:val="-"/>
      <w:lvlJc w:val="left"/>
      <w:pPr>
        <w:tabs>
          <w:tab w:val="num" w:pos="1620"/>
        </w:tabs>
        <w:ind w:left="1620" w:hanging="360"/>
      </w:pPr>
      <w:rPr>
        <w:rFonts w:hint="default"/>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2">
    <w:nsid w:val="7BEF52D0"/>
    <w:multiLevelType w:val="hybridMultilevel"/>
    <w:tmpl w:val="9F82D5B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3">
    <w:nsid w:val="7CB17082"/>
    <w:multiLevelType w:val="hybridMultilevel"/>
    <w:tmpl w:val="C4A2FB8E"/>
    <w:lvl w:ilvl="0" w:tplc="04190011">
      <w:start w:val="8"/>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0"/>
  </w:num>
  <w:num w:numId="2">
    <w:abstractNumId w:val="17"/>
  </w:num>
  <w:num w:numId="3">
    <w:abstractNumId w:val="9"/>
  </w:num>
  <w:num w:numId="4">
    <w:abstractNumId w:val="22"/>
  </w:num>
  <w:num w:numId="5">
    <w:abstractNumId w:val="2"/>
  </w:num>
  <w:num w:numId="6">
    <w:abstractNumId w:val="7"/>
  </w:num>
  <w:num w:numId="7">
    <w:abstractNumId w:val="10"/>
  </w:num>
  <w:num w:numId="8">
    <w:abstractNumId w:val="16"/>
  </w:num>
  <w:num w:numId="9">
    <w:abstractNumId w:val="14"/>
  </w:num>
  <w:num w:numId="10">
    <w:abstractNumId w:val="13"/>
  </w:num>
  <w:num w:numId="11">
    <w:abstractNumId w:val="15"/>
  </w:num>
  <w:num w:numId="12">
    <w:abstractNumId w:val="6"/>
  </w:num>
  <w:num w:numId="13">
    <w:abstractNumId w:val="21"/>
  </w:num>
  <w:num w:numId="14">
    <w:abstractNumId w:val="20"/>
  </w:num>
  <w:num w:numId="15">
    <w:abstractNumId w:val="1"/>
  </w:num>
  <w:num w:numId="16">
    <w:abstractNumId w:val="11"/>
  </w:num>
  <w:num w:numId="17">
    <w:abstractNumId w:val="12"/>
  </w:num>
  <w:num w:numId="18">
    <w:abstractNumId w:val="4"/>
  </w:num>
  <w:num w:numId="19">
    <w:abstractNumId w:val="19"/>
  </w:num>
  <w:num w:numId="20">
    <w:abstractNumId w:val="23"/>
  </w:num>
  <w:num w:numId="21">
    <w:abstractNumId w:val="8"/>
  </w:num>
  <w:num w:numId="22">
    <w:abstractNumId w:val="18"/>
  </w:num>
  <w:num w:numId="23">
    <w:abstractNumId w:val="3"/>
  </w:num>
  <w:num w:numId="2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90E43"/>
    <w:rsid w:val="00090E43"/>
    <w:rsid w:val="00152B60"/>
    <w:rsid w:val="00F5778F"/>
    <w:rsid w:val="00FA4DA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02"/>
    <o:shapelayout v:ext="edit">
      <o:idmap v:ext="edit" data="1"/>
    </o:shapelayout>
  </w:shapeDefaults>
  <w:decimalSymbol w:val=","/>
  <w:listSeparator w:val=";"/>
  <w15:chartTrackingRefBased/>
  <w15:docId w15:val="{DD7488A6-EBDC-443D-B7F8-8E49A1A557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pPr>
      <w:keepNext/>
      <w:spacing w:line="360" w:lineRule="auto"/>
      <w:jc w:val="both"/>
      <w:outlineLvl w:val="0"/>
    </w:pPr>
    <w:rPr>
      <w:sz w:val="28"/>
    </w:rPr>
  </w:style>
  <w:style w:type="paragraph" w:styleId="2">
    <w:name w:val="heading 2"/>
    <w:basedOn w:val="a"/>
    <w:next w:val="a"/>
    <w:qFormat/>
    <w:pPr>
      <w:keepNext/>
      <w:spacing w:line="360" w:lineRule="auto"/>
      <w:jc w:val="center"/>
      <w:outlineLvl w:val="1"/>
    </w:pPr>
    <w:rPr>
      <w:sz w:val="32"/>
    </w:rPr>
  </w:style>
  <w:style w:type="paragraph" w:styleId="3">
    <w:name w:val="heading 3"/>
    <w:basedOn w:val="a"/>
    <w:next w:val="a"/>
    <w:qFormat/>
    <w:pPr>
      <w:keepNext/>
      <w:jc w:val="center"/>
      <w:outlineLvl w:val="2"/>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pPr>
      <w:jc w:val="center"/>
    </w:pPr>
    <w:rPr>
      <w:sz w:val="32"/>
      <w:lang w:val="en-US"/>
    </w:rPr>
  </w:style>
  <w:style w:type="paragraph" w:styleId="a4">
    <w:name w:val="Body Text"/>
    <w:basedOn w:val="a"/>
    <w:semiHidden/>
    <w:pPr>
      <w:jc w:val="center"/>
    </w:pPr>
    <w:rPr>
      <w:sz w:val="32"/>
    </w:rPr>
  </w:style>
  <w:style w:type="paragraph" w:styleId="a5">
    <w:name w:val="Body Text Indent"/>
    <w:basedOn w:val="a"/>
    <w:semiHidden/>
    <w:pPr>
      <w:ind w:firstLine="900"/>
      <w:jc w:val="both"/>
    </w:pPr>
    <w:rPr>
      <w:sz w:val="28"/>
    </w:rPr>
  </w:style>
  <w:style w:type="paragraph" w:styleId="20">
    <w:name w:val="Body Text Indent 2"/>
    <w:basedOn w:val="a"/>
    <w:semiHidden/>
    <w:pPr>
      <w:spacing w:line="360" w:lineRule="auto"/>
      <w:ind w:firstLine="540"/>
      <w:jc w:val="both"/>
    </w:pPr>
    <w:rPr>
      <w:sz w:val="28"/>
    </w:rPr>
  </w:style>
  <w:style w:type="paragraph" w:styleId="30">
    <w:name w:val="Body Text Indent 3"/>
    <w:basedOn w:val="a"/>
    <w:semiHidden/>
    <w:pPr>
      <w:spacing w:line="360" w:lineRule="auto"/>
      <w:ind w:firstLine="360"/>
      <w:jc w:val="both"/>
    </w:pPr>
    <w:rPr>
      <w:sz w:val="28"/>
    </w:rPr>
  </w:style>
  <w:style w:type="paragraph" w:styleId="21">
    <w:name w:val="Body Text 2"/>
    <w:basedOn w:val="a"/>
    <w:semiHidden/>
    <w:pPr>
      <w:jc w:val="center"/>
    </w:pPr>
    <w:rPr>
      <w:sz w:val="28"/>
    </w:rPr>
  </w:style>
  <w:style w:type="paragraph" w:styleId="31">
    <w:name w:val="Body Text 3"/>
    <w:basedOn w:val="a"/>
    <w:semiHidden/>
    <w:pPr>
      <w:spacing w:line="360" w:lineRule="auto"/>
      <w:jc w:val="both"/>
    </w:pPr>
    <w:rPr>
      <w:sz w:val="28"/>
    </w:rPr>
  </w:style>
  <w:style w:type="paragraph" w:styleId="a6">
    <w:name w:val="footer"/>
    <w:basedOn w:val="a"/>
    <w:semiHidden/>
    <w:pPr>
      <w:tabs>
        <w:tab w:val="center" w:pos="4677"/>
        <w:tab w:val="right" w:pos="9355"/>
      </w:tabs>
    </w:pPr>
  </w:style>
  <w:style w:type="character" w:styleId="a7">
    <w:name w:val="page number"/>
    <w:basedOn w:val="a0"/>
    <w:semiHidden/>
  </w:style>
  <w:style w:type="paragraph" w:styleId="a8">
    <w:name w:val="header"/>
    <w:basedOn w:val="a"/>
    <w:semiHidden/>
    <w:pPr>
      <w:tabs>
        <w:tab w:val="center" w:pos="4677"/>
        <w:tab w:val="right" w:pos="9355"/>
      </w:tabs>
    </w:pPr>
  </w:style>
  <w:style w:type="paragraph" w:styleId="10">
    <w:name w:val="toc 1"/>
    <w:basedOn w:val="a"/>
    <w:next w:val="a"/>
    <w:autoRedefine/>
    <w:semiHidden/>
  </w:style>
  <w:style w:type="paragraph" w:styleId="22">
    <w:name w:val="toc 2"/>
    <w:basedOn w:val="a"/>
    <w:next w:val="a"/>
    <w:autoRedefine/>
    <w:semiHidden/>
    <w:pPr>
      <w:ind w:left="240"/>
    </w:pPr>
  </w:style>
  <w:style w:type="paragraph" w:styleId="32">
    <w:name w:val="toc 3"/>
    <w:basedOn w:val="a"/>
    <w:next w:val="a"/>
    <w:autoRedefine/>
    <w:semiHidden/>
    <w:pPr>
      <w:ind w:left="480"/>
    </w:pPr>
  </w:style>
  <w:style w:type="paragraph" w:styleId="4">
    <w:name w:val="toc 4"/>
    <w:basedOn w:val="a"/>
    <w:next w:val="a"/>
    <w:autoRedefine/>
    <w:semiHidden/>
    <w:pPr>
      <w:ind w:left="720"/>
    </w:pPr>
  </w:style>
  <w:style w:type="paragraph" w:styleId="5">
    <w:name w:val="toc 5"/>
    <w:basedOn w:val="a"/>
    <w:next w:val="a"/>
    <w:autoRedefine/>
    <w:semiHidden/>
    <w:pPr>
      <w:ind w:left="960"/>
    </w:pPr>
  </w:style>
  <w:style w:type="paragraph" w:styleId="6">
    <w:name w:val="toc 6"/>
    <w:basedOn w:val="a"/>
    <w:next w:val="a"/>
    <w:autoRedefine/>
    <w:semiHidden/>
    <w:pPr>
      <w:ind w:left="1200"/>
    </w:pPr>
  </w:style>
  <w:style w:type="paragraph" w:styleId="7">
    <w:name w:val="toc 7"/>
    <w:basedOn w:val="a"/>
    <w:next w:val="a"/>
    <w:autoRedefine/>
    <w:semiHidden/>
    <w:pPr>
      <w:ind w:left="1440"/>
    </w:pPr>
  </w:style>
  <w:style w:type="paragraph" w:styleId="8">
    <w:name w:val="toc 8"/>
    <w:basedOn w:val="a"/>
    <w:next w:val="a"/>
    <w:autoRedefine/>
    <w:semiHidden/>
    <w:pPr>
      <w:ind w:left="1680"/>
    </w:pPr>
  </w:style>
  <w:style w:type="paragraph" w:styleId="9">
    <w:name w:val="toc 9"/>
    <w:basedOn w:val="a"/>
    <w:next w:val="a"/>
    <w:autoRedefine/>
    <w:semiHidden/>
    <w:pPr>
      <w:ind w:left="1920"/>
    </w:pPr>
  </w:style>
  <w:style w:type="character" w:styleId="a9">
    <w:name w:val="Hyperlink"/>
    <w:semiHidden/>
    <w:rPr>
      <w:color w:val="0000FF"/>
      <w:u w:val="single"/>
    </w:rPr>
  </w:style>
  <w:style w:type="paragraph" w:styleId="11">
    <w:name w:val="index 1"/>
    <w:basedOn w:val="a"/>
    <w:next w:val="a"/>
    <w:autoRedefine/>
    <w:semiHidden/>
    <w:pPr>
      <w:ind w:left="240" w:hanging="240"/>
    </w:pPr>
  </w:style>
  <w:style w:type="paragraph" w:styleId="23">
    <w:name w:val="index 2"/>
    <w:basedOn w:val="a"/>
    <w:next w:val="a"/>
    <w:autoRedefine/>
    <w:semiHidden/>
    <w:pPr>
      <w:ind w:left="480" w:hanging="240"/>
    </w:pPr>
  </w:style>
  <w:style w:type="paragraph" w:styleId="33">
    <w:name w:val="index 3"/>
    <w:basedOn w:val="a"/>
    <w:next w:val="a"/>
    <w:autoRedefine/>
    <w:semiHidden/>
    <w:pPr>
      <w:ind w:left="720" w:hanging="240"/>
    </w:pPr>
  </w:style>
  <w:style w:type="paragraph" w:styleId="40">
    <w:name w:val="index 4"/>
    <w:basedOn w:val="a"/>
    <w:next w:val="a"/>
    <w:autoRedefine/>
    <w:semiHidden/>
    <w:pPr>
      <w:ind w:left="960" w:hanging="240"/>
    </w:pPr>
  </w:style>
  <w:style w:type="paragraph" w:styleId="50">
    <w:name w:val="index 5"/>
    <w:basedOn w:val="a"/>
    <w:next w:val="a"/>
    <w:autoRedefine/>
    <w:semiHidden/>
    <w:pPr>
      <w:ind w:left="1200" w:hanging="240"/>
    </w:pPr>
  </w:style>
  <w:style w:type="paragraph" w:styleId="60">
    <w:name w:val="index 6"/>
    <w:basedOn w:val="a"/>
    <w:next w:val="a"/>
    <w:autoRedefine/>
    <w:semiHidden/>
    <w:pPr>
      <w:ind w:left="1440" w:hanging="240"/>
    </w:pPr>
  </w:style>
  <w:style w:type="paragraph" w:styleId="70">
    <w:name w:val="index 7"/>
    <w:basedOn w:val="a"/>
    <w:next w:val="a"/>
    <w:autoRedefine/>
    <w:semiHidden/>
    <w:pPr>
      <w:ind w:left="1680" w:hanging="240"/>
    </w:pPr>
  </w:style>
  <w:style w:type="paragraph" w:styleId="80">
    <w:name w:val="index 8"/>
    <w:basedOn w:val="a"/>
    <w:next w:val="a"/>
    <w:autoRedefine/>
    <w:semiHidden/>
    <w:pPr>
      <w:ind w:left="1920" w:hanging="240"/>
    </w:pPr>
  </w:style>
  <w:style w:type="paragraph" w:styleId="90">
    <w:name w:val="index 9"/>
    <w:basedOn w:val="a"/>
    <w:next w:val="a"/>
    <w:autoRedefine/>
    <w:semiHidden/>
    <w:pPr>
      <w:ind w:left="2160" w:hanging="240"/>
    </w:pPr>
  </w:style>
  <w:style w:type="paragraph" w:styleId="aa">
    <w:name w:val="index heading"/>
    <w:basedOn w:val="a"/>
    <w:next w:val="11"/>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image" Target="media/image5.wmf"/><Relationship Id="rId18" Type="http://schemas.openxmlformats.org/officeDocument/2006/relationships/image" Target="media/image10.wmf"/><Relationship Id="rId3" Type="http://schemas.openxmlformats.org/officeDocument/2006/relationships/settings" Target="settings.xml"/><Relationship Id="rId21" Type="http://schemas.openxmlformats.org/officeDocument/2006/relationships/image" Target="media/image13.wmf"/><Relationship Id="rId7" Type="http://schemas.openxmlformats.org/officeDocument/2006/relationships/footer" Target="footer1.xml"/><Relationship Id="rId12" Type="http://schemas.openxmlformats.org/officeDocument/2006/relationships/image" Target="media/image4.wmf"/><Relationship Id="rId17" Type="http://schemas.openxmlformats.org/officeDocument/2006/relationships/image" Target="media/image9.wmf"/><Relationship Id="rId2" Type="http://schemas.openxmlformats.org/officeDocument/2006/relationships/styles" Target="styles.xml"/><Relationship Id="rId16" Type="http://schemas.openxmlformats.org/officeDocument/2006/relationships/image" Target="media/image8.wmf"/><Relationship Id="rId20" Type="http://schemas.openxmlformats.org/officeDocument/2006/relationships/image" Target="media/image12.wmf"/><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wmf"/><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7.wmf"/><Relationship Id="rId23" Type="http://schemas.openxmlformats.org/officeDocument/2006/relationships/fontTable" Target="fontTable.xml"/><Relationship Id="rId10" Type="http://schemas.openxmlformats.org/officeDocument/2006/relationships/image" Target="media/image2.wmf"/><Relationship Id="rId19" Type="http://schemas.openxmlformats.org/officeDocument/2006/relationships/image" Target="media/image11.wmf"/><Relationship Id="rId4" Type="http://schemas.openxmlformats.org/officeDocument/2006/relationships/webSettings" Target="webSettings.xml"/><Relationship Id="rId9" Type="http://schemas.openxmlformats.org/officeDocument/2006/relationships/image" Target="media/image1.wmf"/><Relationship Id="rId14" Type="http://schemas.openxmlformats.org/officeDocument/2006/relationships/image" Target="media/image6.wmf"/><Relationship Id="rId22" Type="http://schemas.openxmlformats.org/officeDocument/2006/relationships/image" Target="media/image14.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4379</Words>
  <Characters>24965</Characters>
  <Application>Microsoft Office Word</Application>
  <DocSecurity>0</DocSecurity>
  <Lines>208</Lines>
  <Paragraphs>58</Paragraphs>
  <ScaleCrop>false</ScaleCrop>
  <HeadingPairs>
    <vt:vector size="2" baseType="variant">
      <vt:variant>
        <vt:lpstr>Название</vt:lpstr>
      </vt:variant>
      <vt:variant>
        <vt:i4>1</vt:i4>
      </vt:variant>
    </vt:vector>
  </HeadingPairs>
  <TitlesOfParts>
    <vt:vector size="1" baseType="lpstr">
      <vt:lpstr>ОГЛАВЛЕНИЕ</vt:lpstr>
    </vt:vector>
  </TitlesOfParts>
  <Company>prao</Company>
  <LinksUpToDate>false</LinksUpToDate>
  <CharactersWithSpaces>29286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ОГЛАВЛЕНИЕ</dc:title>
  <dc:subject/>
  <dc:creator>teplykh</dc:creator>
  <cp:keywords/>
  <dc:description/>
  <cp:lastModifiedBy>admin</cp:lastModifiedBy>
  <cp:revision>2</cp:revision>
  <dcterms:created xsi:type="dcterms:W3CDTF">2014-02-08T10:37:00Z</dcterms:created>
  <dcterms:modified xsi:type="dcterms:W3CDTF">2014-02-08T10:37:00Z</dcterms:modified>
</cp:coreProperties>
</file>