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BF7" w:rsidRDefault="00127332">
      <w:pPr>
        <w:widowControl w:val="0"/>
        <w:spacing w:before="120"/>
        <w:jc w:val="center"/>
        <w:rPr>
          <w:b/>
          <w:bCs/>
          <w:color w:val="000000"/>
          <w:sz w:val="32"/>
          <w:szCs w:val="32"/>
          <w:lang w:val="en-US"/>
        </w:rPr>
      </w:pPr>
      <w:r>
        <w:rPr>
          <w:b/>
          <w:bCs/>
          <w:color w:val="000000"/>
          <w:sz w:val="32"/>
          <w:szCs w:val="32"/>
        </w:rPr>
        <w:t>Аир</w:t>
      </w:r>
    </w:p>
    <w:p w:rsidR="008B3BF7" w:rsidRDefault="0012733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Acorus calamus l.</w:t>
      </w:r>
    </w:p>
    <w:p w:rsidR="008B3BF7" w:rsidRDefault="001273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Семейство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ароидные—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r</w:t>
      </w:r>
      <w:r>
        <w:rPr>
          <w:rFonts w:eastAsia="Times New Roman"/>
          <w:color w:val="000000"/>
          <w:sz w:val="24"/>
          <w:szCs w:val="24"/>
        </w:rPr>
        <w:t>асеае</w:t>
      </w:r>
      <w:r>
        <w:rPr>
          <w:color w:val="000000"/>
          <w:sz w:val="24"/>
          <w:szCs w:val="24"/>
        </w:rPr>
        <w:t xml:space="preserve"> </w:t>
      </w:r>
    </w:p>
    <w:p w:rsidR="008B3BF7" w:rsidRDefault="001273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Многолетнее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травянистое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растение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толстым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ползучим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разветвленным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корневищем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Листья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узколинейные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длиной</w:t>
      </w:r>
      <w:r>
        <w:rPr>
          <w:color w:val="000000"/>
          <w:sz w:val="24"/>
          <w:szCs w:val="24"/>
        </w:rPr>
        <w:t xml:space="preserve"> 100</w:t>
      </w:r>
      <w:r>
        <w:rPr>
          <w:rFonts w:eastAsia="Times New Roman"/>
          <w:color w:val="000000"/>
          <w:sz w:val="24"/>
          <w:szCs w:val="24"/>
        </w:rPr>
        <w:t>—</w:t>
      </w:r>
      <w:r>
        <w:rPr>
          <w:color w:val="000000"/>
          <w:sz w:val="24"/>
          <w:szCs w:val="24"/>
        </w:rPr>
        <w:t>120</w:t>
      </w:r>
      <w:r>
        <w:rPr>
          <w:rFonts w:eastAsia="Times New Roman"/>
          <w:color w:val="000000"/>
          <w:sz w:val="24"/>
          <w:szCs w:val="24"/>
        </w:rPr>
        <w:t>см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выходят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пучками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верхних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концах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корневища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ответвлений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Цветоносный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стебель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зеленый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трехгранный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одной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стороны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вогнут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образует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продольный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желобок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цветоносного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стебля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косо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вверх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отходит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мясистое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соцветие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початок</w:t>
      </w:r>
      <w:r>
        <w:rPr>
          <w:color w:val="000000"/>
          <w:sz w:val="24"/>
          <w:szCs w:val="24"/>
        </w:rPr>
        <w:t xml:space="preserve">), </w:t>
      </w:r>
      <w:r>
        <w:rPr>
          <w:rFonts w:eastAsia="Times New Roman"/>
          <w:color w:val="000000"/>
          <w:sz w:val="24"/>
          <w:szCs w:val="24"/>
        </w:rPr>
        <w:t>длина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которого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обычно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превышает</w:t>
      </w:r>
      <w:r>
        <w:rPr>
          <w:color w:val="000000"/>
          <w:sz w:val="24"/>
          <w:szCs w:val="24"/>
        </w:rPr>
        <w:t xml:space="preserve"> 12</w:t>
      </w:r>
      <w:r>
        <w:rPr>
          <w:rFonts w:eastAsia="Times New Roman"/>
          <w:color w:val="000000"/>
          <w:sz w:val="24"/>
          <w:szCs w:val="24"/>
        </w:rPr>
        <w:t>см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Выше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места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прикрепления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початка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цветоносный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стебель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утрачивает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первоначальную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форму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переходит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лист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сходный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очертаниям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прочими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листьями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растения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Цветет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конца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середины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июля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территории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российского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Дальнего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Востока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плоды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созревать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успевают</w:t>
      </w:r>
      <w:r>
        <w:rPr>
          <w:color w:val="000000"/>
          <w:sz w:val="24"/>
          <w:szCs w:val="24"/>
        </w:rPr>
        <w:t xml:space="preserve">; </w:t>
      </w:r>
      <w:r>
        <w:rPr>
          <w:rFonts w:eastAsia="Times New Roman"/>
          <w:color w:val="000000"/>
          <w:sz w:val="24"/>
          <w:szCs w:val="24"/>
        </w:rPr>
        <w:t>растение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размножается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вегетативно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отрезками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корневищ</w:t>
      </w:r>
      <w:r>
        <w:rPr>
          <w:color w:val="000000"/>
          <w:sz w:val="24"/>
          <w:szCs w:val="24"/>
        </w:rPr>
        <w:t xml:space="preserve">). </w:t>
      </w:r>
    </w:p>
    <w:p w:rsidR="008B3BF7" w:rsidRDefault="001273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Лекарственным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сырьем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являются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корневища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аира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которых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содержатся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эфирное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масло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довольно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сложного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состава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горький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гликозид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акорин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алкалоид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каламин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аскорбиновая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кислота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дубильные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вещества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смолы</w:t>
      </w:r>
      <w:r>
        <w:rPr>
          <w:color w:val="000000"/>
          <w:sz w:val="24"/>
          <w:szCs w:val="24"/>
        </w:rPr>
        <w:t xml:space="preserve">. </w:t>
      </w:r>
    </w:p>
    <w:p w:rsidR="008B3BF7" w:rsidRDefault="001273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Препараты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корневищ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аира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используются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научной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народной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медицине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качестве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желудочного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сокогонного</w:t>
      </w:r>
      <w:r>
        <w:rPr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z w:val="24"/>
          <w:szCs w:val="24"/>
        </w:rPr>
        <w:t>средства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данным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Воровски</w:t>
      </w:r>
      <w:r>
        <w:rPr>
          <w:color w:val="000000"/>
          <w:sz w:val="24"/>
          <w:szCs w:val="24"/>
        </w:rPr>
        <w:t xml:space="preserve"> (1955), </w:t>
      </w:r>
      <w:r>
        <w:rPr>
          <w:rFonts w:eastAsia="Times New Roman"/>
          <w:color w:val="000000"/>
          <w:sz w:val="24"/>
          <w:szCs w:val="24"/>
        </w:rPr>
        <w:t>отвар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корневищ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усиливает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выделение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соляной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кислоты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желудке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особенно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пониженной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кислотности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желудочного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сока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Принято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считать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улучшение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пищеварения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достигается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благодаря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присутствию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корневищах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акорина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Обладая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горьким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вкусом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рефлекторно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стимулирует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желудочную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секрецию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повышает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аппетит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Пока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еще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ясно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имеют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отношении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препараты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аира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какое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либо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преимущество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перед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другими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горечами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применяемыми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медицине</w:t>
      </w:r>
      <w:r>
        <w:rPr>
          <w:color w:val="000000"/>
          <w:sz w:val="24"/>
          <w:szCs w:val="24"/>
        </w:rPr>
        <w:t xml:space="preserve">. </w:t>
      </w:r>
    </w:p>
    <w:p w:rsidR="008B3BF7" w:rsidRDefault="001273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гастритах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язвенной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болезни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желудка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двенадцатиперстной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кишки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благоприятное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действие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оказывают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дубильные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вещества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содержащиеся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корневищах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Порошок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корневища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аира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входит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состав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таблеток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«викалин»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«викаир»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«ультокс»—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средств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назначаемых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язвенной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болезни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состав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ряда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желудочных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сборов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горькой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настойки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Аирное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масло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включено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состав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комплексного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средства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энатина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олиметин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роветин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ровахол</w:t>
      </w:r>
      <w:r>
        <w:rPr>
          <w:color w:val="000000"/>
          <w:sz w:val="24"/>
          <w:szCs w:val="24"/>
        </w:rPr>
        <w:t xml:space="preserve">), </w:t>
      </w:r>
      <w:r>
        <w:rPr>
          <w:rFonts w:eastAsia="Times New Roman"/>
          <w:color w:val="000000"/>
          <w:sz w:val="24"/>
          <w:szCs w:val="24"/>
        </w:rPr>
        <w:t>который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применяется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почечнокаменной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желчнокаменной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болезнях</w:t>
      </w:r>
      <w:r>
        <w:rPr>
          <w:color w:val="000000"/>
          <w:sz w:val="24"/>
          <w:szCs w:val="24"/>
        </w:rPr>
        <w:t xml:space="preserve">. </w:t>
      </w:r>
    </w:p>
    <w:p w:rsidR="008B3BF7" w:rsidRDefault="001273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Аир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используют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виде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отвара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который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готовят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15</w:t>
      </w:r>
      <w:r>
        <w:rPr>
          <w:rFonts w:eastAsia="Times New Roman"/>
          <w:color w:val="000000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сухих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измельченных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корневищ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0,5</w:t>
      </w:r>
      <w:r>
        <w:rPr>
          <w:rFonts w:eastAsia="Times New Roman"/>
          <w:color w:val="000000"/>
          <w:sz w:val="24"/>
          <w:szCs w:val="24"/>
        </w:rPr>
        <w:t>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воды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приготовления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отвара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нужна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посуда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приготовления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настоев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см</w:t>
      </w:r>
      <w:r>
        <w:rPr>
          <w:color w:val="000000"/>
          <w:sz w:val="24"/>
          <w:szCs w:val="24"/>
        </w:rPr>
        <w:t xml:space="preserve">. </w:t>
      </w:r>
      <w:r w:rsidRPr="00C47B05">
        <w:rPr>
          <w:rFonts w:eastAsia="Times New Roman"/>
          <w:sz w:val="24"/>
          <w:szCs w:val="24"/>
        </w:rPr>
        <w:t>«Адонис</w:t>
      </w:r>
      <w:r w:rsidRPr="00C47B05">
        <w:rPr>
          <w:sz w:val="24"/>
          <w:szCs w:val="24"/>
        </w:rPr>
        <w:t xml:space="preserve"> </w:t>
      </w:r>
      <w:r w:rsidRPr="00C47B05">
        <w:rPr>
          <w:rFonts w:eastAsia="Times New Roman"/>
          <w:sz w:val="24"/>
          <w:szCs w:val="24"/>
        </w:rPr>
        <w:t>амурский»</w:t>
      </w:r>
      <w:r>
        <w:rPr>
          <w:color w:val="000000"/>
          <w:sz w:val="24"/>
          <w:szCs w:val="24"/>
        </w:rPr>
        <w:t xml:space="preserve">). </w:t>
      </w:r>
      <w:r>
        <w:rPr>
          <w:rFonts w:eastAsia="Times New Roman"/>
          <w:color w:val="000000"/>
          <w:sz w:val="24"/>
          <w:szCs w:val="24"/>
        </w:rPr>
        <w:t>Необходимое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количество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измельченных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корневищ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заливают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указанным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прописи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количеством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холодной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кипяченой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воды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сосуд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помещают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кастрюлю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кипящей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водой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Регулярно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помешивая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содержимое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внутреннего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сосуда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держат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кипящей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воде</w:t>
      </w:r>
      <w:r>
        <w:rPr>
          <w:color w:val="000000"/>
          <w:sz w:val="24"/>
          <w:szCs w:val="24"/>
        </w:rPr>
        <w:t xml:space="preserve"> 30</w:t>
      </w:r>
      <w:r>
        <w:rPr>
          <w:rFonts w:eastAsia="Times New Roman"/>
          <w:color w:val="000000"/>
          <w:sz w:val="24"/>
          <w:szCs w:val="24"/>
        </w:rPr>
        <w:t>минут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после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вынимают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через</w:t>
      </w:r>
      <w:r>
        <w:rPr>
          <w:color w:val="000000"/>
          <w:sz w:val="24"/>
          <w:szCs w:val="24"/>
        </w:rPr>
        <w:t xml:space="preserve"> 10</w:t>
      </w:r>
      <w:r>
        <w:rPr>
          <w:rFonts w:eastAsia="Times New Roman"/>
          <w:color w:val="000000"/>
          <w:sz w:val="24"/>
          <w:szCs w:val="24"/>
        </w:rPr>
        <w:t>минут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давая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остыть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содержимому</w:t>
      </w:r>
      <w:r>
        <w:rPr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z w:val="24"/>
          <w:szCs w:val="24"/>
        </w:rPr>
        <w:t>процеживают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После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охлаждения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отвар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можно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давать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больному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Взрослым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назначают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столовой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ложке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прием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Хранить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отвар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следует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холодильнике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Даже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соблюдении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условия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следует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готовить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отвар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сразу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больше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3</w:t>
      </w:r>
      <w:r>
        <w:rPr>
          <w:rFonts w:eastAsia="Times New Roman"/>
          <w:color w:val="000000"/>
          <w:sz w:val="24"/>
          <w:szCs w:val="24"/>
        </w:rPr>
        <w:t>—</w:t>
      </w:r>
      <w:r>
        <w:rPr>
          <w:color w:val="000000"/>
          <w:sz w:val="24"/>
          <w:szCs w:val="24"/>
        </w:rPr>
        <w:t>4</w:t>
      </w:r>
      <w:r>
        <w:rPr>
          <w:rFonts w:eastAsia="Times New Roman"/>
          <w:color w:val="000000"/>
          <w:sz w:val="24"/>
          <w:szCs w:val="24"/>
        </w:rPr>
        <w:t>дня</w:t>
      </w:r>
      <w:r>
        <w:rPr>
          <w:color w:val="000000"/>
          <w:sz w:val="24"/>
          <w:szCs w:val="24"/>
        </w:rPr>
        <w:t xml:space="preserve">. </w:t>
      </w:r>
    </w:p>
    <w:p w:rsidR="008B3BF7" w:rsidRDefault="001273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Результаты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фармакологических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исследований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свидетельствуют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воду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переходят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далеко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действующие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вещества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корневищ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Поэтому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ряде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случаев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более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полезной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может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оказаться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спиртовая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настойка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Готовят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следующим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образом</w:t>
      </w:r>
      <w:r>
        <w:rPr>
          <w:color w:val="000000"/>
          <w:sz w:val="24"/>
          <w:szCs w:val="24"/>
        </w:rPr>
        <w:t xml:space="preserve">: </w:t>
      </w:r>
      <w:r>
        <w:rPr>
          <w:rFonts w:eastAsia="Times New Roman"/>
          <w:color w:val="000000"/>
          <w:sz w:val="24"/>
          <w:szCs w:val="24"/>
        </w:rPr>
        <w:t>навеску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высушенных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измельченных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корневищ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аира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заливают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десятикратным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весу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количеством</w:t>
      </w:r>
      <w:r>
        <w:rPr>
          <w:color w:val="000000"/>
          <w:sz w:val="24"/>
          <w:szCs w:val="24"/>
        </w:rPr>
        <w:t xml:space="preserve"> 70% </w:t>
      </w:r>
      <w:r>
        <w:rPr>
          <w:rFonts w:eastAsia="Times New Roman"/>
          <w:color w:val="000000"/>
          <w:sz w:val="24"/>
          <w:szCs w:val="24"/>
        </w:rPr>
        <w:t>винного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спирта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плотно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закупоривают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Настаивание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продолжается</w:t>
      </w:r>
      <w:r>
        <w:rPr>
          <w:color w:val="000000"/>
          <w:sz w:val="24"/>
          <w:szCs w:val="24"/>
        </w:rPr>
        <w:t xml:space="preserve"> 10</w:t>
      </w:r>
      <w:r>
        <w:rPr>
          <w:rFonts w:eastAsia="Times New Roman"/>
          <w:color w:val="000000"/>
          <w:sz w:val="24"/>
          <w:szCs w:val="24"/>
        </w:rPr>
        <w:t>—</w:t>
      </w:r>
      <w:r>
        <w:rPr>
          <w:color w:val="000000"/>
          <w:sz w:val="24"/>
          <w:szCs w:val="24"/>
        </w:rPr>
        <w:t>12</w:t>
      </w:r>
      <w:r>
        <w:rPr>
          <w:rFonts w:eastAsia="Times New Roman"/>
          <w:color w:val="000000"/>
          <w:sz w:val="24"/>
          <w:szCs w:val="24"/>
        </w:rPr>
        <w:t>дней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протяжении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которых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необходимо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регулярно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взбалтывать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содержимое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сосуда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истечении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срока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настойку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процеживают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принимают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25</w:t>
      </w:r>
      <w:r>
        <w:rPr>
          <w:rFonts w:eastAsia="Times New Roman"/>
          <w:color w:val="000000"/>
          <w:sz w:val="24"/>
          <w:szCs w:val="24"/>
        </w:rPr>
        <w:t>—</w:t>
      </w:r>
      <w:r>
        <w:rPr>
          <w:color w:val="000000"/>
          <w:sz w:val="24"/>
          <w:szCs w:val="24"/>
        </w:rPr>
        <w:t xml:space="preserve">30 </w:t>
      </w:r>
      <w:r>
        <w:rPr>
          <w:rFonts w:eastAsia="Times New Roman"/>
          <w:color w:val="000000"/>
          <w:sz w:val="24"/>
          <w:szCs w:val="24"/>
        </w:rPr>
        <w:t>капель</w:t>
      </w:r>
      <w:r>
        <w:rPr>
          <w:color w:val="000000"/>
          <w:sz w:val="24"/>
          <w:szCs w:val="24"/>
        </w:rPr>
        <w:t xml:space="preserve"> 3 </w:t>
      </w:r>
      <w:r>
        <w:rPr>
          <w:rFonts w:eastAsia="Times New Roman"/>
          <w:color w:val="000000"/>
          <w:sz w:val="24"/>
          <w:szCs w:val="24"/>
        </w:rPr>
        <w:t>раза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день</w:t>
      </w:r>
      <w:r>
        <w:rPr>
          <w:color w:val="000000"/>
          <w:sz w:val="24"/>
          <w:szCs w:val="24"/>
        </w:rPr>
        <w:t xml:space="preserve">. </w:t>
      </w:r>
    </w:p>
    <w:p w:rsidR="008B3BF7" w:rsidRDefault="001273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изжоге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иногда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успехом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употребляют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порошок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корневищ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аира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кончике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ножа</w:t>
      </w:r>
      <w:r>
        <w:rPr>
          <w:color w:val="000000"/>
          <w:sz w:val="24"/>
          <w:szCs w:val="24"/>
        </w:rPr>
        <w:t xml:space="preserve"> 3 </w:t>
      </w:r>
      <w:r>
        <w:rPr>
          <w:rFonts w:eastAsia="Times New Roman"/>
          <w:color w:val="000000"/>
          <w:sz w:val="24"/>
          <w:szCs w:val="24"/>
        </w:rPr>
        <w:t>раза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день</w:t>
      </w:r>
      <w:r>
        <w:rPr>
          <w:color w:val="000000"/>
          <w:sz w:val="24"/>
          <w:szCs w:val="24"/>
        </w:rPr>
        <w:t xml:space="preserve">). </w:t>
      </w:r>
    </w:p>
    <w:p w:rsidR="008B3BF7" w:rsidRDefault="001273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lastRenderedPageBreak/>
        <w:t>Ф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Ибрагимов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Ибрагимова</w:t>
      </w:r>
      <w:r>
        <w:rPr>
          <w:color w:val="000000"/>
          <w:sz w:val="24"/>
          <w:szCs w:val="24"/>
        </w:rPr>
        <w:t xml:space="preserve"> (1960), </w:t>
      </w:r>
      <w:r>
        <w:rPr>
          <w:rFonts w:eastAsia="Times New Roman"/>
          <w:color w:val="000000"/>
          <w:sz w:val="24"/>
          <w:szCs w:val="24"/>
        </w:rPr>
        <w:t>обобщившие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материалы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применении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Китае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многих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лекарственных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растений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сообщают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использовании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аира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качестве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тонизирующего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жаропонижающего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противопоносного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средства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Препараты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аира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китайской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медицине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применяются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лечении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ревматизма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некоторых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кожных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заболеваний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ухудшении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зрения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слуха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тибетской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медицине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используют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кроме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того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лечении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бронхитов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пневмоний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Варлаков</w:t>
      </w:r>
      <w:r>
        <w:rPr>
          <w:color w:val="000000"/>
          <w:sz w:val="24"/>
          <w:szCs w:val="24"/>
        </w:rPr>
        <w:t xml:space="preserve">, 1932). </w:t>
      </w:r>
    </w:p>
    <w:p w:rsidR="008B3BF7" w:rsidRDefault="001273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Описано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применение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аира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народной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медицине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малярии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туберкулезе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качестве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полоскания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зубной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боли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Носаль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Носаль</w:t>
      </w:r>
      <w:r>
        <w:rPr>
          <w:color w:val="000000"/>
          <w:sz w:val="24"/>
          <w:szCs w:val="24"/>
        </w:rPr>
        <w:t xml:space="preserve">, 1959). </w:t>
      </w:r>
    </w:p>
    <w:p w:rsidR="008B3BF7" w:rsidRDefault="001273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Индии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аир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Китае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используют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качестве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тонизирующего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средства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неврозах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Кроме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того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назначают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психических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расстройствах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бронхиальной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астме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укусах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змей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Применяется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аир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борьбы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насекомыми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Золотницкая</w:t>
      </w:r>
      <w:r>
        <w:rPr>
          <w:color w:val="000000"/>
          <w:sz w:val="24"/>
          <w:szCs w:val="24"/>
        </w:rPr>
        <w:t xml:space="preserve">, 1958). </w:t>
      </w:r>
    </w:p>
    <w:p w:rsidR="008B3BF7" w:rsidRDefault="001273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Исследования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последних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позволили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выявить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аира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еще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ряд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интересных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практически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ценных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свойств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Агарвал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соавторы</w:t>
      </w:r>
      <w:r>
        <w:rPr>
          <w:color w:val="000000"/>
          <w:sz w:val="24"/>
          <w:szCs w:val="24"/>
        </w:rPr>
        <w:t xml:space="preserve"> (1956) </w:t>
      </w:r>
      <w:r>
        <w:rPr>
          <w:rFonts w:eastAsia="Times New Roman"/>
          <w:color w:val="000000"/>
          <w:sz w:val="24"/>
          <w:szCs w:val="24"/>
        </w:rPr>
        <w:t>обнаружили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спиртовый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экстракт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корневищ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аира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обладает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успокаивающим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снотворным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определенных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условиях—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некоторым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болеутоляющим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действием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Эти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эффекты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присущи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главным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образом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эфирному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маслу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аира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которое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усиливает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действие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ряда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снотворных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средств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хирургических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наркотиков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резерпина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ослабляет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некоторые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эффекты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возбуждающих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средств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понижает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температуру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тела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Дандийа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Куллумбайн</w:t>
      </w:r>
      <w:r>
        <w:rPr>
          <w:color w:val="000000"/>
          <w:sz w:val="24"/>
          <w:szCs w:val="24"/>
        </w:rPr>
        <w:t xml:space="preserve">, 1959; </w:t>
      </w:r>
      <w:r>
        <w:rPr>
          <w:rFonts w:eastAsia="Times New Roman"/>
          <w:color w:val="000000"/>
          <w:sz w:val="24"/>
          <w:szCs w:val="24"/>
        </w:rPr>
        <w:t>Малхотра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соавторы</w:t>
      </w:r>
      <w:r>
        <w:rPr>
          <w:color w:val="000000"/>
          <w:sz w:val="24"/>
          <w:szCs w:val="24"/>
        </w:rPr>
        <w:t xml:space="preserve">, 1961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</w:t>
      </w:r>
      <w:r>
        <w:rPr>
          <w:color w:val="000000"/>
          <w:sz w:val="24"/>
          <w:szCs w:val="24"/>
        </w:rPr>
        <w:t xml:space="preserve">.). </w:t>
      </w:r>
    </w:p>
    <w:p w:rsidR="008B3BF7" w:rsidRDefault="001273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Получены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материалы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свидетельствующие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главными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носителями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свойств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являются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азарон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бета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азарон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входящие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состав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эфирного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масла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Шарма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соавторы</w:t>
      </w:r>
      <w:r>
        <w:rPr>
          <w:color w:val="000000"/>
          <w:sz w:val="24"/>
          <w:szCs w:val="24"/>
        </w:rPr>
        <w:t xml:space="preserve">, 1961). </w:t>
      </w:r>
      <w:r>
        <w:rPr>
          <w:rFonts w:eastAsia="Times New Roman"/>
          <w:color w:val="000000"/>
          <w:sz w:val="24"/>
          <w:szCs w:val="24"/>
        </w:rPr>
        <w:t>Дандийа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Манон</w:t>
      </w:r>
      <w:r>
        <w:rPr>
          <w:color w:val="000000"/>
          <w:sz w:val="24"/>
          <w:szCs w:val="24"/>
        </w:rPr>
        <w:t xml:space="preserve"> (1963) </w:t>
      </w:r>
      <w:r>
        <w:rPr>
          <w:rFonts w:eastAsia="Times New Roman"/>
          <w:color w:val="000000"/>
          <w:sz w:val="24"/>
          <w:szCs w:val="24"/>
        </w:rPr>
        <w:t>показали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азарон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седативному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успокаивающему</w:t>
      </w:r>
      <w:r>
        <w:rPr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z w:val="24"/>
          <w:szCs w:val="24"/>
        </w:rPr>
        <w:t>действию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почти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столь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активен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широко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известное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психофармакологическое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средство—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аминазин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некоторым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другим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свойствам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даже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сильнее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его</w:t>
      </w:r>
      <w:r>
        <w:rPr>
          <w:color w:val="000000"/>
          <w:sz w:val="24"/>
          <w:szCs w:val="24"/>
        </w:rPr>
        <w:t xml:space="preserve">. </w:t>
      </w:r>
    </w:p>
    <w:p w:rsidR="008B3BF7" w:rsidRDefault="001273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Обнаружена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способность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эфирного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масла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аира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азарона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расслаблять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спазмы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гладких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мышц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понижать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артериальное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давление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экспериментальных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условиях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спазмолитическая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активность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азарона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оказалась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несколько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меньшей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давно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применяющегося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растительного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алкалоида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папаверина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Дас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соавторы</w:t>
      </w:r>
      <w:r>
        <w:rPr>
          <w:color w:val="000000"/>
          <w:sz w:val="24"/>
          <w:szCs w:val="24"/>
        </w:rPr>
        <w:t xml:space="preserve">, 1962). </w:t>
      </w:r>
      <w:r>
        <w:rPr>
          <w:rFonts w:eastAsia="Times New Roman"/>
          <w:color w:val="000000"/>
          <w:sz w:val="24"/>
          <w:szCs w:val="24"/>
        </w:rPr>
        <w:t>Мадан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сотрудники</w:t>
      </w:r>
      <w:r>
        <w:rPr>
          <w:color w:val="000000"/>
          <w:sz w:val="24"/>
          <w:szCs w:val="24"/>
        </w:rPr>
        <w:t xml:space="preserve"> (1960) </w:t>
      </w:r>
      <w:r>
        <w:rPr>
          <w:rFonts w:eastAsia="Times New Roman"/>
          <w:color w:val="000000"/>
          <w:sz w:val="24"/>
          <w:szCs w:val="24"/>
        </w:rPr>
        <w:t>установили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аир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эффективен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видах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экспериментально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вызываемых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нарушений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сердечного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ритма</w:t>
      </w:r>
      <w:r>
        <w:rPr>
          <w:color w:val="000000"/>
          <w:sz w:val="24"/>
          <w:szCs w:val="24"/>
        </w:rPr>
        <w:t xml:space="preserve">. </w:t>
      </w:r>
    </w:p>
    <w:p w:rsidR="008B3BF7" w:rsidRDefault="001273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Изложенные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материалы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свидетельствуют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возможности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практического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использования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препаратов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аира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еще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далеко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исчерпаны</w:t>
      </w:r>
      <w:r>
        <w:rPr>
          <w:color w:val="000000"/>
          <w:sz w:val="24"/>
          <w:szCs w:val="24"/>
        </w:rPr>
        <w:t xml:space="preserve">. </w:t>
      </w:r>
    </w:p>
    <w:p w:rsidR="008B3BF7" w:rsidRDefault="001273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Корневища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аира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заготавливаются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середины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июля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середины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октября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вытаскивают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земли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вилами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выкапывают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отмывают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остатки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почвы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отрезают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основания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листья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корни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Толстые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корневища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облегчения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сушки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разрезают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вдоль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Обработанные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образом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корневища</w:t>
      </w:r>
      <w:r>
        <w:rPr>
          <w:color w:val="000000"/>
          <w:sz w:val="24"/>
          <w:szCs w:val="24"/>
        </w:rPr>
        <w:t xml:space="preserve"> 1</w:t>
      </w:r>
      <w:r>
        <w:rPr>
          <w:rFonts w:eastAsia="Times New Roman"/>
          <w:color w:val="000000"/>
          <w:sz w:val="24"/>
          <w:szCs w:val="24"/>
        </w:rPr>
        <w:t>—</w:t>
      </w:r>
      <w:r>
        <w:rPr>
          <w:color w:val="000000"/>
          <w:sz w:val="24"/>
          <w:szCs w:val="24"/>
        </w:rPr>
        <w:t xml:space="preserve">2 </w:t>
      </w:r>
      <w:r>
        <w:rPr>
          <w:rFonts w:eastAsia="Times New Roman"/>
          <w:color w:val="000000"/>
          <w:sz w:val="24"/>
          <w:szCs w:val="24"/>
        </w:rPr>
        <w:t>суток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провяливают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воздухе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Дальнейшая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обработка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может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различной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Иногда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корневища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после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провяливания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очищают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пробкового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слоя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затем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досушивают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иногда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досушивают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вместе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пробковым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слоем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нашей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пригодными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считаются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корневища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неочищенные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пробки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поскольку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содержится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больше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действующих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веществ</w:t>
      </w:r>
      <w:r>
        <w:rPr>
          <w:color w:val="000000"/>
          <w:sz w:val="24"/>
          <w:szCs w:val="24"/>
        </w:rPr>
        <w:t xml:space="preserve">. </w:t>
      </w:r>
    </w:p>
    <w:p w:rsidR="008B3BF7" w:rsidRDefault="0012733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Сушить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корневища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следует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теплых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сухих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хорошо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проветриваемых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помещениях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использовании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сушилки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температура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должна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превышать</w:t>
      </w:r>
      <w:r>
        <w:rPr>
          <w:color w:val="000000"/>
          <w:sz w:val="24"/>
          <w:szCs w:val="24"/>
        </w:rPr>
        <w:t xml:space="preserve"> 30</w:t>
      </w:r>
      <w:r>
        <w:rPr>
          <w:rFonts w:eastAsia="Times New Roman"/>
          <w:color w:val="000000"/>
          <w:sz w:val="24"/>
          <w:szCs w:val="24"/>
        </w:rPr>
        <w:t>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Хорошо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высушенные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корневища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треском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ломаются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попытке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согнуть</w:t>
      </w:r>
      <w:r>
        <w:rPr>
          <w:color w:val="000000"/>
          <w:sz w:val="24"/>
          <w:szCs w:val="24"/>
        </w:rPr>
        <w:t>.</w:t>
      </w:r>
    </w:p>
    <w:p w:rsidR="008B3BF7" w:rsidRDefault="008B3BF7">
      <w:bookmarkStart w:id="0" w:name="_GoBack"/>
      <w:bookmarkEnd w:id="0"/>
    </w:p>
    <w:sectPr w:rsidR="008B3BF7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B0442"/>
    <w:multiLevelType w:val="hybridMultilevel"/>
    <w:tmpl w:val="FFEC8A1E"/>
    <w:lvl w:ilvl="0" w:tplc="3482AA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412E3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7C0E0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6E252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6BBA2D7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3C827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D3825E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36A194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E149C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78632D24"/>
    <w:multiLevelType w:val="hybridMultilevel"/>
    <w:tmpl w:val="F0FC8F1C"/>
    <w:lvl w:ilvl="0" w:tplc="C01219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3A49F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F245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0E6B0C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ABA3C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7D2FB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EA4119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93E9E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DF66E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savePreviewPicture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7332"/>
    <w:rsid w:val="00127332"/>
    <w:rsid w:val="008B3BF7"/>
    <w:rsid w:val="00C4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BC37771-58C6-4EFE-A8DE-DAE774DF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jc w:val="center"/>
      <w:outlineLvl w:val="0"/>
    </w:pPr>
    <w:rPr>
      <w:b/>
      <w:bCs/>
      <w:kern w:val="36"/>
      <w:sz w:val="32"/>
      <w:szCs w:val="32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jc w:val="center"/>
      <w:outlineLvl w:val="2"/>
    </w:pPr>
    <w:rPr>
      <w:rFonts w:ascii="Verdana" w:hAnsi="Verdana" w:cs="Verdana"/>
      <w:b/>
      <w:bCs/>
      <w:color w:val="0000FF"/>
      <w:sz w:val="24"/>
      <w:szCs w:val="24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jc w:val="center"/>
      <w:outlineLvl w:val="3"/>
    </w:pPr>
    <w:rPr>
      <w:rFonts w:ascii="Verdana" w:hAnsi="Verdana" w:cs="Verdana"/>
      <w:b/>
      <w:bCs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11">
    <w:name w:val="Гиперссылка1"/>
    <w:basedOn w:val="a0"/>
    <w:uiPriority w:val="99"/>
    <w:rPr>
      <w:rFonts w:ascii="Arial" w:hAnsi="Arial" w:cs="Arial"/>
      <w:b/>
      <w:bCs/>
      <w:color w:val="auto"/>
      <w:sz w:val="16"/>
      <w:szCs w:val="16"/>
      <w:u w:val="none"/>
      <w:effect w:val="none"/>
      <w:shd w:val="clear" w:color="auto" w:fill="000000"/>
    </w:rPr>
  </w:style>
  <w:style w:type="character" w:customStyle="1" w:styleId="12">
    <w:name w:val="Просмотренная гиперссылка1"/>
    <w:basedOn w:val="a0"/>
    <w:uiPriority w:val="99"/>
    <w:rPr>
      <w:rFonts w:ascii="Arial" w:hAnsi="Arial" w:cs="Arial"/>
      <w:b/>
      <w:bCs/>
      <w:color w:val="auto"/>
      <w:sz w:val="16"/>
      <w:szCs w:val="16"/>
      <w:u w:val="none"/>
      <w:effect w:val="none"/>
      <w:shd w:val="clear" w:color="auto" w:fill="000000"/>
    </w:rPr>
  </w:style>
  <w:style w:type="paragraph" w:customStyle="1" w:styleId="110">
    <w:name w:val="Заголовок 11"/>
    <w:basedOn w:val="a"/>
    <w:uiPriority w:val="99"/>
    <w:pPr>
      <w:spacing w:before="100" w:beforeAutospacing="1" w:after="100" w:afterAutospacing="1" w:line="240" w:lineRule="atLeast"/>
      <w:jc w:val="center"/>
      <w:outlineLvl w:val="1"/>
    </w:pPr>
    <w:rPr>
      <w:rFonts w:ascii="Verdana" w:hAnsi="Verdana" w:cs="Verdana"/>
      <w:b/>
      <w:bCs/>
      <w:color w:val="000000"/>
      <w:kern w:val="36"/>
      <w:sz w:val="18"/>
      <w:szCs w:val="18"/>
    </w:rPr>
  </w:style>
  <w:style w:type="paragraph" w:customStyle="1" w:styleId="Web1">
    <w:name w:val="Обычный (Web)1"/>
    <w:basedOn w:val="a"/>
    <w:uiPriority w:val="99"/>
    <w:pPr>
      <w:spacing w:before="75" w:after="100" w:afterAutospacing="1"/>
      <w:ind w:firstLine="480"/>
      <w:jc w:val="both"/>
    </w:pPr>
    <w:rPr>
      <w:rFonts w:ascii="Times 12pt" w:hAnsi="Times 12pt" w:cs="Times 12pt"/>
      <w:b/>
      <w:bCs/>
      <w:color w:val="CC3300"/>
      <w:sz w:val="24"/>
      <w:szCs w:val="24"/>
    </w:rPr>
  </w:style>
  <w:style w:type="paragraph" w:styleId="a3">
    <w:name w:val="Normal (Web)"/>
    <w:basedOn w:val="a"/>
    <w:uiPriority w:val="99"/>
    <w:pPr>
      <w:spacing w:before="75" w:after="100" w:afterAutospacing="1"/>
      <w:ind w:firstLine="480"/>
      <w:jc w:val="both"/>
    </w:pPr>
    <w:rPr>
      <w:rFonts w:ascii="Times 12pt" w:hAnsi="Times 12pt" w:cs="Times 12pt"/>
      <w:sz w:val="24"/>
      <w:szCs w:val="24"/>
    </w:rPr>
  </w:style>
  <w:style w:type="character" w:styleId="a4">
    <w:name w:val="Hyperlink"/>
    <w:basedOn w:val="a0"/>
    <w:uiPriority w:val="99"/>
    <w:rPr>
      <w:color w:val="CC3300"/>
      <w:u w:val="none"/>
      <w:effect w:val="none"/>
    </w:rPr>
  </w:style>
  <w:style w:type="character" w:styleId="a5">
    <w:name w:val="FollowedHyperlink"/>
    <w:basedOn w:val="a0"/>
    <w:uiPriority w:val="99"/>
    <w:rPr>
      <w:color w:val="CC33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991</Words>
  <Characters>5654</Characters>
  <Application>Microsoft Office Word</Application>
  <DocSecurity>0</DocSecurity>
  <Lines>47</Lines>
  <Paragraphs>13</Paragraphs>
  <ScaleCrop>false</ScaleCrop>
  <Company>PERSONAL COMPUTERS</Company>
  <LinksUpToDate>false</LinksUpToDate>
  <CharactersWithSpaces>6632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Аир</dc:title>
  <dc:subject/>
  <dc:creator>USER</dc:creator>
  <cp:keywords/>
  <dc:description/>
  <cp:lastModifiedBy>Irina</cp:lastModifiedBy>
  <cp:revision>2</cp:revision>
  <dcterms:created xsi:type="dcterms:W3CDTF">2014-11-12T14:26:00Z</dcterms:created>
  <dcterms:modified xsi:type="dcterms:W3CDTF">2014-11-12T14:26:00Z</dcterms:modified>
</cp:coreProperties>
</file>