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39" w:rsidRDefault="00666139">
      <w:pPr>
        <w:pStyle w:val="1"/>
        <w:jc w:val="center"/>
        <w:rPr>
          <w:rStyle w:val="a3"/>
          <w:i w:val="0"/>
          <w:iCs w:val="0"/>
          <w:sz w:val="28"/>
          <w:szCs w:val="28"/>
          <w:lang w:val="en-US"/>
        </w:rPr>
      </w:pPr>
      <w:r>
        <w:rPr>
          <w:rStyle w:val="a3"/>
          <w:i w:val="0"/>
          <w:iCs w:val="0"/>
          <w:sz w:val="28"/>
          <w:szCs w:val="28"/>
        </w:rPr>
        <w:t>Чистокровные породы лошадей</w:t>
      </w:r>
    </w:p>
    <w:p w:rsidR="00666139" w:rsidRDefault="00666139">
      <w:pPr>
        <w:rPr>
          <w:sz w:val="24"/>
          <w:szCs w:val="24"/>
          <w:lang w:val="en-US"/>
        </w:rPr>
      </w:pPr>
    </w:p>
    <w:p w:rsidR="00666139" w:rsidRDefault="00666139">
      <w:pPr>
        <w:rPr>
          <w:rStyle w:val="a3"/>
          <w:b/>
          <w:bCs/>
          <w:color w:val="800040"/>
          <w:sz w:val="24"/>
          <w:szCs w:val="24"/>
          <w:lang w:val="en-US"/>
        </w:rPr>
      </w:pPr>
      <w:r>
        <w:rPr>
          <w:rStyle w:val="a3"/>
          <w:b/>
          <w:bCs/>
          <w:color w:val="800040"/>
          <w:sz w:val="24"/>
          <w:szCs w:val="24"/>
        </w:rPr>
        <w:t>Английская Чистокровная</w:t>
      </w:r>
    </w:p>
    <w:p w:rsidR="00666139" w:rsidRDefault="008B4FF8">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2.5pt;height:85.5pt;z-index:251655168;mso-wrap-distance-left:0;mso-wrap-distance-right:0;mso-position-horizontal:left;mso-position-vertical-relative:line" o:allowoverlap="f">
            <v:imagedata r:id="rId5" o:title="engl0"/>
            <w10:wrap type="square"/>
          </v:shape>
        </w:pict>
      </w:r>
      <w:r w:rsidR="00666139">
        <w:rPr>
          <w:rStyle w:val="a5"/>
        </w:rPr>
        <w:t>Л</w:t>
      </w:r>
      <w:r w:rsidR="00666139">
        <w:t xml:space="preserve">ошади этой породы самые резвые. Выведены они были в Англии в XVII-XVIII веках. В основе племенной работы лежал отбор наиболее резвых лошадей из числа Арабской , Варварийской, Среднеазиатской (позднее Ахалтекинской ) пород. Решающее значение на выведение породы оказала стройная система тренинга и испытаний лошадей, а также строгий контроль за происхождением животных. </w:t>
      </w:r>
    </w:p>
    <w:p w:rsidR="00666139" w:rsidRDefault="00666139">
      <w:pPr>
        <w:pStyle w:val="a4"/>
      </w:pPr>
      <w:r>
        <w:t xml:space="preserve">            </w:t>
      </w:r>
      <w:r>
        <w:br/>
      </w:r>
      <w:r>
        <w:rPr>
          <w:rStyle w:val="a5"/>
        </w:rPr>
        <w:t>                К</w:t>
      </w:r>
      <w:r>
        <w:t xml:space="preserve"> XVIII веку в Королевских заводах Англии уже было создано племенное я дро, отличающееся прекрасными скаковыми достоинствами и высоким качеством потомства. Появилась необходимость в племенной документации, благодаря чему и сегодня можно проследить родословные чистокровных лошадей от основателей этой породы - жеребцов</w:t>
      </w:r>
      <w:r>
        <w:rPr>
          <w:i/>
          <w:iCs/>
        </w:rPr>
        <w:t xml:space="preserve"> МЭТЧЕМА, ХЭРОДА, ЭКЛИПСА </w:t>
      </w:r>
      <w:r>
        <w:t xml:space="preserve">и пя тидесяти королевских кобыл. </w:t>
      </w:r>
      <w:r w:rsidR="008B4FF8">
        <w:rPr>
          <w:noProof/>
        </w:rPr>
        <w:pict>
          <v:shape id="_x0000_s1027" type="#_x0000_t75" style="position:absolute;margin-left:227.6pt;margin-top:0;width:165pt;height:231.75pt;z-index:251656192;mso-wrap-distance-left:0;mso-wrap-distance-right:0;mso-position-horizontal:right;mso-position-horizontal-relative:text;mso-position-vertical-relative:line" o:allowoverlap="f">
            <v:imagedata r:id="rId6" o:title="engl2"/>
            <w10:wrap type="square"/>
          </v:shape>
        </w:pict>
      </w:r>
      <w:r>
        <w:t>Для лошадей чистокровной верховой породы характерны крепкая, сухая конструкция, прекрасно развитая, плотная мускулатура, длинные мощные ноги, с ярко очерченными сухожилиями, тонкая кожа, под которой ясно видны сосуды. Эти лошади пылкого темперамента, но очень покладисты и добронравны. Только они пробегают километр меньше сем за минуту, а мировой рекорд равет 53 секундам. Масти преимущественно гнедая и рыжая, реже вороная и серая. Многие полукровные породы несут в себе кровь этих лошадей.</w:t>
      </w:r>
    </w:p>
    <w:p w:rsidR="00666139" w:rsidRDefault="00666139">
      <w:pPr>
        <w:pStyle w:val="a4"/>
      </w:pPr>
      <w:r>
        <w:t xml:space="preserve">          </w:t>
      </w:r>
      <w:r>
        <w:rPr>
          <w:rStyle w:val="a5"/>
        </w:rPr>
        <w:t>  В</w:t>
      </w:r>
      <w:r>
        <w:t xml:space="preserve"> России чистокровную верховую породу начали разводить с 1825 года, после создания в Тамбовской губернии скакового общества . Чистокровное верховое коневодство в России велось в несравненно более суровых климатических условиях, чем в странах Западной Европы. Однако уже к концу XIX в России был племенной состав чистокровных лошадей хорошего скакового класса по сравнению с мировыми стандартами. На русских ипподромных дорожках прославились жеребцы: </w:t>
      </w:r>
      <w:r>
        <w:rPr>
          <w:i/>
          <w:iCs/>
        </w:rPr>
        <w:t xml:space="preserve">ФЛОРЕАЛЬ </w:t>
      </w:r>
      <w:r>
        <w:t xml:space="preserve">, </w:t>
      </w:r>
      <w:r>
        <w:rPr>
          <w:i/>
          <w:iCs/>
        </w:rPr>
        <w:t xml:space="preserve">ТЕЗЕЙ </w:t>
      </w:r>
      <w:r>
        <w:t xml:space="preserve">, </w:t>
      </w:r>
      <w:r>
        <w:rPr>
          <w:i/>
          <w:iCs/>
        </w:rPr>
        <w:t xml:space="preserve">ГРЕЙ БОЙ </w:t>
      </w:r>
      <w:r>
        <w:t xml:space="preserve">, позднее </w:t>
      </w:r>
      <w:r>
        <w:rPr>
          <w:i/>
          <w:iCs/>
        </w:rPr>
        <w:t>ГРАНИТ II</w:t>
      </w:r>
      <w:r>
        <w:rPr>
          <w:rStyle w:val="a5"/>
          <w:i/>
          <w:iCs/>
          <w:color w:val="0000FF"/>
          <w:u w:val="single"/>
        </w:rPr>
        <w:t xml:space="preserve"> </w:t>
      </w:r>
      <w:r>
        <w:t xml:space="preserve">. К началу первой мировой войны маточное поголовье чистокровной верховой породы в России достигало 2800 голов. </w:t>
      </w:r>
    </w:p>
    <w:p w:rsidR="00666139" w:rsidRDefault="00666139">
      <w:pPr>
        <w:pStyle w:val="a4"/>
      </w:pPr>
      <w:r>
        <w:t xml:space="preserve">               </w:t>
      </w:r>
      <w:r>
        <w:rPr>
          <w:rStyle w:val="a5"/>
        </w:rPr>
        <w:t>Н</w:t>
      </w:r>
      <w:r>
        <w:t xml:space="preserve">аибольшую славу отечественных чистокровным лошадям принес гнедой жеребец </w:t>
      </w:r>
      <w:r>
        <w:rPr>
          <w:i/>
          <w:iCs/>
        </w:rPr>
        <w:t>АНИЛИН (ЭЛЕМЕНТ - АНАЛОГИЧНАЯ)</w:t>
      </w:r>
      <w:r>
        <w:t xml:space="preserve"> (1961 г.р.),он стал "Трижды Венчанным". На нем известный жокей Н.Насибов трижды выигрывал престижный приз Европы. </w:t>
      </w:r>
    </w:p>
    <w:p w:rsidR="00666139" w:rsidRDefault="00666139">
      <w:pPr>
        <w:pStyle w:val="a4"/>
      </w:pPr>
      <w:r>
        <w:t xml:space="preserve">               </w:t>
      </w:r>
      <w:r>
        <w:rPr>
          <w:rStyle w:val="a5"/>
        </w:rPr>
        <w:t>Л</w:t>
      </w:r>
      <w:r>
        <w:t xml:space="preserve">ошадей чистокровной верховой породы разводят для племенной работы и для спорта. Чистокровных английских жеребцов использовали в России при выведении русской верховой (орлово-ростопчинской), стрелецкой, донсой, буденовской и других пород. </w:t>
      </w:r>
    </w:p>
    <w:p w:rsidR="00666139" w:rsidRDefault="00666139">
      <w:pPr>
        <w:rPr>
          <w:rStyle w:val="a3"/>
          <w:b/>
          <w:bCs/>
          <w:color w:val="800040"/>
          <w:sz w:val="24"/>
          <w:szCs w:val="24"/>
          <w:lang w:val="en-US"/>
        </w:rPr>
      </w:pPr>
      <w:r>
        <w:rPr>
          <w:rStyle w:val="a3"/>
          <w:b/>
          <w:bCs/>
          <w:color w:val="800040"/>
          <w:sz w:val="24"/>
          <w:szCs w:val="24"/>
        </w:rPr>
        <w:t>Арабская</w:t>
      </w:r>
    </w:p>
    <w:p w:rsidR="00666139" w:rsidRDefault="008B4FF8">
      <w:pPr>
        <w:rPr>
          <w:sz w:val="24"/>
          <w:szCs w:val="24"/>
        </w:rPr>
      </w:pPr>
      <w:r>
        <w:rPr>
          <w:noProof/>
        </w:rPr>
        <w:pict>
          <v:shape id="_x0000_s1028" type="#_x0000_t75" style="position:absolute;margin-left:0;margin-top:0;width:112.5pt;height:84pt;z-index:251657216;mso-wrap-distance-left:0;mso-wrap-distance-right:0;mso-position-horizontal:left;mso-position-vertical-relative:line" o:allowoverlap="f">
            <v:imagedata r:id="rId7" o:title="arab0"/>
            <w10:wrap type="square"/>
          </v:shape>
        </w:pict>
      </w:r>
      <w:r w:rsidR="00666139">
        <w:rPr>
          <w:rStyle w:val="a5"/>
          <w:sz w:val="24"/>
          <w:szCs w:val="24"/>
        </w:rPr>
        <w:t>А</w:t>
      </w:r>
      <w:r w:rsidR="00666139">
        <w:rPr>
          <w:sz w:val="24"/>
          <w:szCs w:val="24"/>
        </w:rPr>
        <w:t xml:space="preserve">рабская чистокровная порода лошадей - одна из самых древних. Ей обязаны своим происхождением Чистокровная верховая, Орловская рысистая, Русская верховая, Терская, Липпицанская и многие другие. В России арабские лошади впервые появились в период царствовани я Ивана Грозного. Много животных этой породы было завезено во второй половине XVIII века. Самые лучшие из них были собраны в поместьях графа А.Г.Орлова-Чесменского. Два жеребца - серебристо-серый </w:t>
      </w:r>
      <w:r w:rsidR="00666139">
        <w:rPr>
          <w:i/>
          <w:iCs/>
          <w:sz w:val="24"/>
          <w:szCs w:val="24"/>
        </w:rPr>
        <w:t xml:space="preserve">СМЕТАНКА </w:t>
      </w:r>
      <w:r w:rsidR="00666139">
        <w:rPr>
          <w:sz w:val="24"/>
          <w:szCs w:val="24"/>
        </w:rPr>
        <w:t xml:space="preserve">и </w:t>
      </w:r>
      <w:r w:rsidR="00666139">
        <w:rPr>
          <w:i/>
          <w:iCs/>
          <w:sz w:val="24"/>
          <w:szCs w:val="24"/>
        </w:rPr>
        <w:t xml:space="preserve">САЛТАН </w:t>
      </w:r>
      <w:r w:rsidR="00666139">
        <w:rPr>
          <w:sz w:val="24"/>
          <w:szCs w:val="24"/>
        </w:rPr>
        <w:t xml:space="preserve">- оставили поистине неувядаемый след в русском коннозаводстве. От них пошли отечественная Орловская рысистая и Русская верховая (Орлово-ростопчинская) породы. </w:t>
      </w:r>
    </w:p>
    <w:p w:rsidR="00666139" w:rsidRDefault="00666139">
      <w:pPr>
        <w:pStyle w:val="a4"/>
      </w:pPr>
      <w:r>
        <w:t xml:space="preserve">          </w:t>
      </w:r>
      <w:r>
        <w:rPr>
          <w:rStyle w:val="a5"/>
        </w:rPr>
        <w:t>А</w:t>
      </w:r>
      <w:r>
        <w:t xml:space="preserve">рабские лошади поражают красотой и гармоничностью форм. У них маленькая голова, большие выразительные глаза, по-лебединому изогнутая шея, стройные, словно точеные ноги. В породе различают несколько типов лошадей. Основные из них кохейлан, сиглави и хадбан. Сиглави олицетворение характерного типа арабской лошади, кохейлан менее наряден, но более делен, как говорят коневоды. Наиболее ценными считаются кохейлан-сиглави, сочетающие в себе красоту сиглави с дельностью форм кохейлана. </w:t>
      </w:r>
    </w:p>
    <w:p w:rsidR="00666139" w:rsidRDefault="00666139">
      <w:pPr>
        <w:pStyle w:val="a4"/>
      </w:pPr>
      <w:r>
        <w:t xml:space="preserve">             </w:t>
      </w:r>
      <w:r>
        <w:rPr>
          <w:rStyle w:val="a5"/>
        </w:rPr>
        <w:t>В</w:t>
      </w:r>
      <w:r>
        <w:t xml:space="preserve"> 1926 году на месте старого конного завода Строганова, основанного в 1889 году и занимавшегося разведение Арабских лошадей, был создан Терский конный завод, который получил статус племенного по выращиванию Арабских лошадей. В 1930 году суда были привезен из Венгрии - жеребец </w:t>
      </w:r>
      <w:r>
        <w:rPr>
          <w:i/>
          <w:iCs/>
        </w:rPr>
        <w:t>КОХЕЙЛАН IV</w:t>
      </w:r>
      <w:r>
        <w:t xml:space="preserve">, из Турции - жеребец </w:t>
      </w:r>
      <w:r>
        <w:rPr>
          <w:i/>
          <w:iCs/>
        </w:rPr>
        <w:t>АРДАГАН</w:t>
      </w:r>
      <w:r>
        <w:t xml:space="preserve"> и 7 лошадей из французкого племенного завода Помпадур - жеребец </w:t>
      </w:r>
      <w:r>
        <w:rPr>
          <w:i/>
          <w:iCs/>
        </w:rPr>
        <w:t>КАНН</w:t>
      </w:r>
      <w:r>
        <w:t xml:space="preserve"> и кобылы </w:t>
      </w:r>
      <w:r>
        <w:rPr>
          <w:i/>
          <w:iCs/>
        </w:rPr>
        <w:t>АИССА, ГУРАРУ, БЕЛЛА БОНЕ, КИРЗУ, КАРАБИНЬ, САПИНЬ</w:t>
      </w:r>
      <w:r>
        <w:t xml:space="preserve">. В 1936 году сюда же были поставлены 25 лошадей ( 6 жеребцов и 19 кобыл) из английского завода Краббет Парк. 21 лошадь из 25 были инбридированы на знаменитого жеребца </w:t>
      </w:r>
      <w:r>
        <w:rPr>
          <w:i/>
          <w:iCs/>
        </w:rPr>
        <w:t>МЕСАУДА</w:t>
      </w:r>
      <w:r>
        <w:t xml:space="preserve"> или кобыл </w:t>
      </w:r>
      <w:r>
        <w:rPr>
          <w:i/>
          <w:iCs/>
        </w:rPr>
        <w:t>РОЗЕ ОФ ШАРОН, НА ФИССУ, РИДАА</w:t>
      </w:r>
      <w:r>
        <w:t xml:space="preserve">. В 1939 для Терского конного завода были приобретены в Польше еще 60 лошадей. Среди них жеребцы - </w:t>
      </w:r>
      <w:r>
        <w:rPr>
          <w:i/>
          <w:iCs/>
        </w:rPr>
        <w:t>ОФИР, ЭНВЕР БЕЙ, ХАРДИ, СКШИП, ТАКИ ПАН</w:t>
      </w:r>
      <w:r>
        <w:t xml:space="preserve"> и </w:t>
      </w:r>
      <w:r>
        <w:rPr>
          <w:i/>
          <w:iCs/>
        </w:rPr>
        <w:t>ПИОЛУН</w:t>
      </w:r>
      <w:r>
        <w:t xml:space="preserve">; кобылы - </w:t>
      </w:r>
      <w:r>
        <w:rPr>
          <w:i/>
          <w:iCs/>
        </w:rPr>
        <w:t xml:space="preserve">ГАЗЕЛЛА, ДЗИВА, ТАРАЩА, МАММОНА </w:t>
      </w:r>
      <w:r>
        <w:t xml:space="preserve">. В этом же году жеребец </w:t>
      </w:r>
      <w:r>
        <w:rPr>
          <w:i/>
          <w:iCs/>
        </w:rPr>
        <w:t>ПИОЛУН</w:t>
      </w:r>
      <w:r>
        <w:t xml:space="preserve"> был поставлен на Буденновский конный завод и использовался для создания Буденновской породы (Буденновская порода официально зарегистрирована в 1948) и улучшению Донской. В 1942 году </w:t>
      </w:r>
      <w:r>
        <w:rPr>
          <w:i/>
          <w:iCs/>
        </w:rPr>
        <w:t>ПИОЛУН</w:t>
      </w:r>
      <w:r>
        <w:t xml:space="preserve"> был возвращен на Терский конный завод. В 1947 году из Кировского конного завода были переданы в Терский конный завод 9 арабских кобыл польского происхождения , вывезенных из Германии. Таким образом, для комплектования Терского конного завода поступило 18 жеребцов и 86 кобыл разного происхождения и типа, выращенные в разных климатических условиях. Эти лошади стали основой для создания российского генофонда арабских лошадей. Большое влияние на развитие породы оказали жеребцы КАНН из Франции, </w:t>
      </w:r>
      <w:r>
        <w:rPr>
          <w:i/>
          <w:iCs/>
        </w:rPr>
        <w:t xml:space="preserve">НИСИМ </w:t>
      </w:r>
      <w:r>
        <w:t xml:space="preserve">и </w:t>
      </w:r>
      <w:r>
        <w:rPr>
          <w:i/>
          <w:iCs/>
        </w:rPr>
        <w:t>РИТАМ</w:t>
      </w:r>
      <w:r>
        <w:t xml:space="preserve"> из Англии, </w:t>
      </w:r>
      <w:r>
        <w:rPr>
          <w:i/>
          <w:iCs/>
        </w:rPr>
        <w:t>ПИОЛУН, СКШИП, ТАКИ ПАН</w:t>
      </w:r>
      <w:r>
        <w:t xml:space="preserve"> и </w:t>
      </w:r>
      <w:r>
        <w:rPr>
          <w:i/>
          <w:iCs/>
        </w:rPr>
        <w:t>ОФИР</w:t>
      </w:r>
      <w:r>
        <w:t xml:space="preserve"> из Польши; кобылы - </w:t>
      </w:r>
      <w:r>
        <w:rPr>
          <w:i/>
          <w:iCs/>
        </w:rPr>
        <w:t>КАРАБИНЬ</w:t>
      </w:r>
      <w:r>
        <w:t xml:space="preserve"> и </w:t>
      </w:r>
      <w:r>
        <w:rPr>
          <w:i/>
          <w:iCs/>
        </w:rPr>
        <w:t>САПИНЬ</w:t>
      </w:r>
      <w:r>
        <w:t xml:space="preserve"> из Франции, </w:t>
      </w:r>
      <w:r>
        <w:rPr>
          <w:i/>
          <w:iCs/>
        </w:rPr>
        <w:t>РИКСАЛИНА, РИСАЛЬМА</w:t>
      </w:r>
      <w:r>
        <w:t xml:space="preserve"> и </w:t>
      </w:r>
      <w:r>
        <w:rPr>
          <w:i/>
          <w:iCs/>
        </w:rPr>
        <w:t>СТАР ОФ ТЗИ ХИЛЗ</w:t>
      </w:r>
      <w:r>
        <w:t xml:space="preserve"> из Англии, </w:t>
      </w:r>
      <w:r>
        <w:rPr>
          <w:i/>
          <w:iCs/>
        </w:rPr>
        <w:t>МАММОНА, ТАРАЩА, ДЗИВА, ЛАГОДНА, ВЛОДАРКА</w:t>
      </w:r>
      <w:r>
        <w:t xml:space="preserve"> из Польши. Позднее, в 1950-60 гг., Терский конный завод использовал жеребцов из Польши </w:t>
      </w:r>
      <w:r>
        <w:rPr>
          <w:i/>
          <w:iCs/>
        </w:rPr>
        <w:t>АРАКСА, СЕМЭН, ЭЛЬФУР</w:t>
      </w:r>
      <w:r>
        <w:t xml:space="preserve">, а также </w:t>
      </w:r>
      <w:r>
        <w:rPr>
          <w:i/>
          <w:iCs/>
        </w:rPr>
        <w:t>НИЛА</w:t>
      </w:r>
      <w:r>
        <w:t xml:space="preserve"> и </w:t>
      </w:r>
      <w:r>
        <w:rPr>
          <w:i/>
          <w:iCs/>
        </w:rPr>
        <w:t>АСУАНА</w:t>
      </w:r>
      <w:r>
        <w:t xml:space="preserve"> из Египта. </w:t>
      </w:r>
    </w:p>
    <w:p w:rsidR="00666139" w:rsidRDefault="00666139">
      <w:pPr>
        <w:pStyle w:val="a4"/>
      </w:pPr>
      <w:r>
        <w:t>На Терском конном заводе разводят Арабов следующих линий:</w:t>
      </w:r>
      <w:r>
        <w:br/>
      </w:r>
      <w:r>
        <w:br/>
        <w:t xml:space="preserve">1. Польская линия </w:t>
      </w:r>
      <w:r>
        <w:rPr>
          <w:i/>
          <w:iCs/>
        </w:rPr>
        <w:t>ПИОЛУНА (КОХЕЙЛАН I - ДЖАВАННА)</w:t>
      </w:r>
      <w:r>
        <w:t xml:space="preserve">. </w:t>
      </w:r>
    </w:p>
    <w:p w:rsidR="00666139" w:rsidRDefault="00666139">
      <w:pPr>
        <w:pStyle w:val="a4"/>
        <w:ind w:left="720"/>
      </w:pPr>
      <w:r>
        <w:t>Представители:</w:t>
      </w:r>
    </w:p>
    <w:p w:rsidR="00666139" w:rsidRDefault="00666139">
      <w:pPr>
        <w:numPr>
          <w:ilvl w:val="0"/>
          <w:numId w:val="1"/>
        </w:numPr>
        <w:spacing w:before="100" w:beforeAutospacing="1" w:after="100" w:afterAutospacing="1"/>
        <w:rPr>
          <w:sz w:val="24"/>
          <w:szCs w:val="24"/>
        </w:rPr>
      </w:pPr>
      <w:r>
        <w:rPr>
          <w:sz w:val="24"/>
          <w:szCs w:val="24"/>
        </w:rPr>
        <w:t xml:space="preserve">рыжий </w:t>
      </w:r>
      <w:r>
        <w:rPr>
          <w:i/>
          <w:iCs/>
          <w:sz w:val="24"/>
          <w:szCs w:val="24"/>
        </w:rPr>
        <w:t>ПРИБОЙ 1944 (ПИОЛУН-РИСАЛЬМА)</w:t>
      </w:r>
      <w:r>
        <w:rPr>
          <w:sz w:val="24"/>
          <w:szCs w:val="24"/>
        </w:rPr>
        <w:t xml:space="preserve">, </w:t>
      </w:r>
    </w:p>
    <w:p w:rsidR="00666139" w:rsidRDefault="00666139">
      <w:pPr>
        <w:numPr>
          <w:ilvl w:val="0"/>
          <w:numId w:val="1"/>
        </w:numPr>
        <w:spacing w:before="100" w:beforeAutospacing="1" w:after="100" w:afterAutospacing="1"/>
        <w:rPr>
          <w:sz w:val="24"/>
          <w:szCs w:val="24"/>
        </w:rPr>
      </w:pPr>
      <w:r>
        <w:rPr>
          <w:sz w:val="24"/>
          <w:szCs w:val="24"/>
        </w:rPr>
        <w:t xml:space="preserve">рыжий </w:t>
      </w:r>
      <w:r>
        <w:rPr>
          <w:i/>
          <w:iCs/>
          <w:sz w:val="24"/>
          <w:szCs w:val="24"/>
        </w:rPr>
        <w:t>ПОМЕРАНЕЦ 1952 (ПРИБОЙ-МАММОНА)</w:t>
      </w:r>
      <w:r>
        <w:rPr>
          <w:sz w:val="24"/>
          <w:szCs w:val="24"/>
        </w:rPr>
        <w:t xml:space="preserve">, </w:t>
      </w:r>
    </w:p>
    <w:p w:rsidR="00666139" w:rsidRDefault="00666139">
      <w:pPr>
        <w:numPr>
          <w:ilvl w:val="0"/>
          <w:numId w:val="1"/>
        </w:numPr>
        <w:spacing w:before="100" w:beforeAutospacing="1" w:after="100" w:afterAutospacing="1"/>
        <w:rPr>
          <w:sz w:val="24"/>
          <w:szCs w:val="24"/>
        </w:rPr>
      </w:pPr>
      <w:r>
        <w:rPr>
          <w:sz w:val="24"/>
          <w:szCs w:val="24"/>
        </w:rPr>
        <w:t xml:space="preserve">гнедой </w:t>
      </w:r>
      <w:r>
        <w:rPr>
          <w:i/>
          <w:iCs/>
          <w:sz w:val="24"/>
          <w:szCs w:val="24"/>
        </w:rPr>
        <w:t>ПОНТОН 1953 (ПРИБОЙ-НОМЕНКЛАТУРА)</w:t>
      </w:r>
      <w:r>
        <w:rPr>
          <w:sz w:val="24"/>
          <w:szCs w:val="24"/>
        </w:rPr>
        <w:t xml:space="preserve">, </w:t>
      </w:r>
    </w:p>
    <w:p w:rsidR="00666139" w:rsidRDefault="00666139">
      <w:pPr>
        <w:numPr>
          <w:ilvl w:val="0"/>
          <w:numId w:val="1"/>
        </w:numPr>
        <w:spacing w:before="100" w:beforeAutospacing="1" w:after="100" w:afterAutospacing="1"/>
        <w:rPr>
          <w:sz w:val="24"/>
          <w:szCs w:val="24"/>
        </w:rPr>
      </w:pPr>
      <w:r>
        <w:rPr>
          <w:sz w:val="24"/>
          <w:szCs w:val="24"/>
        </w:rPr>
        <w:t xml:space="preserve">рыжийt </w:t>
      </w:r>
      <w:r>
        <w:rPr>
          <w:i/>
          <w:iCs/>
          <w:sz w:val="24"/>
          <w:szCs w:val="24"/>
        </w:rPr>
        <w:t>СПОРТ 1957 (ПРИБОЙ-СОЛЯНКА)</w:t>
      </w:r>
      <w:r>
        <w:rPr>
          <w:sz w:val="24"/>
          <w:szCs w:val="24"/>
        </w:rPr>
        <w:t xml:space="preserve">, </w:t>
      </w:r>
    </w:p>
    <w:p w:rsidR="00666139" w:rsidRDefault="00666139">
      <w:pPr>
        <w:numPr>
          <w:ilvl w:val="0"/>
          <w:numId w:val="1"/>
        </w:numPr>
        <w:spacing w:before="100" w:beforeAutospacing="1" w:after="100" w:afterAutospacing="1"/>
        <w:rPr>
          <w:sz w:val="24"/>
          <w:szCs w:val="24"/>
        </w:rPr>
      </w:pPr>
      <w:r>
        <w:rPr>
          <w:sz w:val="24"/>
          <w:szCs w:val="24"/>
        </w:rPr>
        <w:t>гнедой</w:t>
      </w:r>
      <w:r>
        <w:rPr>
          <w:i/>
          <w:iCs/>
          <w:sz w:val="24"/>
          <w:szCs w:val="24"/>
        </w:rPr>
        <w:t>ТОПОЛЬ (ПРИБОЙ-ТАКТИКА)</w:t>
      </w:r>
      <w:r>
        <w:rPr>
          <w:sz w:val="24"/>
          <w:szCs w:val="24"/>
        </w:rPr>
        <w:t xml:space="preserve">, </w:t>
      </w:r>
    </w:p>
    <w:p w:rsidR="00666139" w:rsidRDefault="00666139">
      <w:pPr>
        <w:numPr>
          <w:ilvl w:val="0"/>
          <w:numId w:val="1"/>
        </w:numPr>
        <w:spacing w:before="100" w:beforeAutospacing="1" w:after="100" w:afterAutospacing="1"/>
        <w:rPr>
          <w:sz w:val="24"/>
          <w:szCs w:val="24"/>
        </w:rPr>
      </w:pPr>
      <w:r>
        <w:rPr>
          <w:sz w:val="24"/>
          <w:szCs w:val="24"/>
        </w:rPr>
        <w:t xml:space="preserve">гнедой </w:t>
      </w:r>
      <w:r>
        <w:rPr>
          <w:i/>
          <w:iCs/>
          <w:sz w:val="24"/>
          <w:szCs w:val="24"/>
        </w:rPr>
        <w:t>НАФТАЛИН 1977 (ТОПОЛЬ-НЕПРЯДВА)</w:t>
      </w:r>
      <w:r>
        <w:rPr>
          <w:sz w:val="24"/>
          <w:szCs w:val="24"/>
        </w:rPr>
        <w:t xml:space="preserve"> </w:t>
      </w:r>
    </w:p>
    <w:p w:rsidR="00666139" w:rsidRDefault="00666139">
      <w:pPr>
        <w:pStyle w:val="a4"/>
      </w:pPr>
      <w:r>
        <w:t xml:space="preserve">2. Английская линия </w:t>
      </w:r>
      <w:r>
        <w:rPr>
          <w:i/>
          <w:iCs/>
        </w:rPr>
        <w:t>НАСИМА</w:t>
      </w:r>
      <w:r>
        <w:t xml:space="preserve">. </w:t>
      </w:r>
    </w:p>
    <w:p w:rsidR="00666139" w:rsidRDefault="00666139">
      <w:pPr>
        <w:pStyle w:val="a4"/>
        <w:ind w:left="720"/>
      </w:pPr>
      <w:r>
        <w:t>Представители:</w:t>
      </w:r>
    </w:p>
    <w:p w:rsidR="00666139" w:rsidRDefault="00666139">
      <w:pPr>
        <w:numPr>
          <w:ilvl w:val="0"/>
          <w:numId w:val="2"/>
        </w:numPr>
        <w:spacing w:before="100" w:beforeAutospacing="1" w:after="100" w:afterAutospacing="1"/>
        <w:rPr>
          <w:sz w:val="24"/>
          <w:szCs w:val="24"/>
        </w:rPr>
      </w:pPr>
      <w:r>
        <w:rPr>
          <w:sz w:val="24"/>
          <w:szCs w:val="24"/>
        </w:rPr>
        <w:t xml:space="preserve">серый </w:t>
      </w:r>
      <w:r>
        <w:rPr>
          <w:i/>
          <w:iCs/>
          <w:sz w:val="24"/>
          <w:szCs w:val="24"/>
        </w:rPr>
        <w:t xml:space="preserve">НЕГАТИВ 1945 (НАСИМ-ТАРАЩА) </w:t>
      </w:r>
      <w:r>
        <w:rPr>
          <w:sz w:val="24"/>
          <w:szCs w:val="24"/>
        </w:rPr>
        <w:t xml:space="preserve">- продан в Польшу, </w:t>
      </w:r>
    </w:p>
    <w:p w:rsidR="00666139" w:rsidRDefault="00666139">
      <w:pPr>
        <w:numPr>
          <w:ilvl w:val="0"/>
          <w:numId w:val="2"/>
        </w:numPr>
        <w:spacing w:before="100" w:beforeAutospacing="1" w:after="100" w:afterAutospacing="1"/>
        <w:rPr>
          <w:sz w:val="24"/>
          <w:szCs w:val="24"/>
        </w:rPr>
      </w:pPr>
      <w:r>
        <w:rPr>
          <w:sz w:val="24"/>
          <w:szCs w:val="24"/>
        </w:rPr>
        <w:t xml:space="preserve">серый </w:t>
      </w:r>
      <w:r>
        <w:rPr>
          <w:i/>
          <w:iCs/>
          <w:sz w:val="24"/>
          <w:szCs w:val="24"/>
        </w:rPr>
        <w:t>САЛОН 1959 (НАСИМ-СОНАТА)</w:t>
      </w:r>
      <w:r>
        <w:rPr>
          <w:sz w:val="24"/>
          <w:szCs w:val="24"/>
        </w:rPr>
        <w:t xml:space="preserve"> - продан в 1971в Германию, позднее в США, </w:t>
      </w:r>
    </w:p>
    <w:p w:rsidR="00666139" w:rsidRDefault="00666139">
      <w:pPr>
        <w:numPr>
          <w:ilvl w:val="0"/>
          <w:numId w:val="2"/>
        </w:numPr>
        <w:spacing w:before="100" w:beforeAutospacing="1" w:after="100" w:afterAutospacing="1"/>
        <w:rPr>
          <w:sz w:val="24"/>
          <w:szCs w:val="24"/>
        </w:rPr>
      </w:pPr>
      <w:r>
        <w:rPr>
          <w:sz w:val="24"/>
          <w:szCs w:val="24"/>
        </w:rPr>
        <w:t xml:space="preserve">серый </w:t>
      </w:r>
      <w:r>
        <w:rPr>
          <w:i/>
          <w:iCs/>
          <w:sz w:val="24"/>
          <w:szCs w:val="24"/>
        </w:rPr>
        <w:t>НАБОР (НЕГАТИВ-ЛАГОДНА)</w:t>
      </w:r>
      <w:r>
        <w:rPr>
          <w:sz w:val="24"/>
          <w:szCs w:val="24"/>
        </w:rPr>
        <w:t xml:space="preserve"> - продан в Польшу, позднее в 1964 в США, </w:t>
      </w:r>
    </w:p>
    <w:p w:rsidR="00666139" w:rsidRDefault="00666139">
      <w:pPr>
        <w:numPr>
          <w:ilvl w:val="0"/>
          <w:numId w:val="2"/>
        </w:numPr>
        <w:spacing w:before="100" w:beforeAutospacing="1" w:after="100" w:afterAutospacing="1"/>
        <w:rPr>
          <w:sz w:val="24"/>
          <w:szCs w:val="24"/>
        </w:rPr>
      </w:pPr>
      <w:r>
        <w:rPr>
          <w:sz w:val="24"/>
          <w:szCs w:val="24"/>
        </w:rPr>
        <w:t xml:space="preserve">рыжий </w:t>
      </w:r>
      <w:r>
        <w:rPr>
          <w:i/>
          <w:iCs/>
          <w:sz w:val="24"/>
          <w:szCs w:val="24"/>
        </w:rPr>
        <w:t>МУСКАТ (САЛОН-МАЛЬПИЯ)</w:t>
      </w:r>
      <w:r>
        <w:rPr>
          <w:sz w:val="24"/>
          <w:szCs w:val="24"/>
        </w:rPr>
        <w:t xml:space="preserve"> - продан в 1978 в США, </w:t>
      </w:r>
    </w:p>
    <w:p w:rsidR="00666139" w:rsidRDefault="00666139">
      <w:pPr>
        <w:numPr>
          <w:ilvl w:val="0"/>
          <w:numId w:val="2"/>
        </w:numPr>
        <w:spacing w:before="100" w:beforeAutospacing="1" w:after="100" w:afterAutospacing="1"/>
        <w:rPr>
          <w:sz w:val="24"/>
          <w:szCs w:val="24"/>
        </w:rPr>
      </w:pPr>
      <w:r>
        <w:rPr>
          <w:sz w:val="24"/>
          <w:szCs w:val="24"/>
        </w:rPr>
        <w:t xml:space="preserve">серый </w:t>
      </w:r>
      <w:r>
        <w:rPr>
          <w:i/>
          <w:iCs/>
          <w:sz w:val="24"/>
          <w:szCs w:val="24"/>
        </w:rPr>
        <w:t>МОМЕНТ (САЛОН-МАЛЬПИЯ)</w:t>
      </w:r>
      <w:r>
        <w:rPr>
          <w:sz w:val="24"/>
          <w:szCs w:val="24"/>
        </w:rPr>
        <w:t xml:space="preserve"> - продан в США, </w:t>
      </w:r>
    </w:p>
    <w:p w:rsidR="00666139" w:rsidRDefault="00666139">
      <w:pPr>
        <w:numPr>
          <w:ilvl w:val="0"/>
          <w:numId w:val="2"/>
        </w:numPr>
        <w:spacing w:before="100" w:beforeAutospacing="1" w:after="100" w:afterAutospacing="1"/>
        <w:rPr>
          <w:sz w:val="24"/>
          <w:szCs w:val="24"/>
        </w:rPr>
      </w:pPr>
      <w:r>
        <w:rPr>
          <w:sz w:val="24"/>
          <w:szCs w:val="24"/>
        </w:rPr>
        <w:t xml:space="preserve">рыжий </w:t>
      </w:r>
      <w:r>
        <w:rPr>
          <w:i/>
          <w:iCs/>
          <w:sz w:val="24"/>
          <w:szCs w:val="24"/>
        </w:rPr>
        <w:t>МУРМАНСК (МУСКАТ-МОНОГРАММА)</w:t>
      </w:r>
      <w:r>
        <w:rPr>
          <w:sz w:val="24"/>
          <w:szCs w:val="24"/>
        </w:rPr>
        <w:t xml:space="preserve"> с 1982 производитель, в американских студбуках были зарегистрированы 747 детей </w:t>
      </w:r>
      <w:r>
        <w:rPr>
          <w:i/>
          <w:iCs/>
          <w:sz w:val="24"/>
          <w:szCs w:val="24"/>
        </w:rPr>
        <w:t>МУСКАТА</w:t>
      </w:r>
      <w:r>
        <w:rPr>
          <w:sz w:val="24"/>
          <w:szCs w:val="24"/>
        </w:rPr>
        <w:t xml:space="preserve">. </w:t>
      </w:r>
    </w:p>
    <w:p w:rsidR="00666139" w:rsidRDefault="00666139">
      <w:pPr>
        <w:pStyle w:val="a4"/>
      </w:pPr>
      <w:r>
        <w:t xml:space="preserve">3. Польская линия </w:t>
      </w:r>
      <w:r>
        <w:rPr>
          <w:i/>
          <w:iCs/>
        </w:rPr>
        <w:t>АМУРАТА</w:t>
      </w:r>
      <w:r>
        <w:t xml:space="preserve">. </w:t>
      </w:r>
    </w:p>
    <w:p w:rsidR="00666139" w:rsidRDefault="00666139">
      <w:pPr>
        <w:pStyle w:val="a4"/>
        <w:ind w:left="720"/>
      </w:pPr>
      <w:r>
        <w:t xml:space="preserve">Представители: </w:t>
      </w:r>
    </w:p>
    <w:p w:rsidR="00666139" w:rsidRDefault="00666139">
      <w:pPr>
        <w:numPr>
          <w:ilvl w:val="0"/>
          <w:numId w:val="3"/>
        </w:numPr>
        <w:spacing w:before="100" w:beforeAutospacing="1" w:after="100" w:afterAutospacing="1"/>
        <w:rPr>
          <w:sz w:val="24"/>
          <w:szCs w:val="24"/>
        </w:rPr>
      </w:pPr>
      <w:r>
        <w:rPr>
          <w:sz w:val="24"/>
          <w:szCs w:val="24"/>
        </w:rPr>
        <w:t xml:space="preserve">гнедой </w:t>
      </w:r>
      <w:r>
        <w:rPr>
          <w:i/>
          <w:iCs/>
          <w:sz w:val="24"/>
          <w:szCs w:val="24"/>
        </w:rPr>
        <w:t>ПЕСНЯР (НАБЕГ-ПЕСНЯ)</w:t>
      </w:r>
      <w:r>
        <w:rPr>
          <w:sz w:val="24"/>
          <w:szCs w:val="24"/>
        </w:rPr>
        <w:t xml:space="preserve"> -продан в США, </w:t>
      </w:r>
    </w:p>
    <w:p w:rsidR="00666139" w:rsidRDefault="00666139">
      <w:pPr>
        <w:numPr>
          <w:ilvl w:val="0"/>
          <w:numId w:val="3"/>
        </w:numPr>
        <w:spacing w:before="100" w:beforeAutospacing="1" w:after="100" w:afterAutospacing="1"/>
        <w:rPr>
          <w:sz w:val="24"/>
          <w:szCs w:val="24"/>
        </w:rPr>
      </w:pPr>
      <w:r>
        <w:rPr>
          <w:sz w:val="24"/>
          <w:szCs w:val="24"/>
        </w:rPr>
        <w:t>гнедой</w:t>
      </w:r>
      <w:r>
        <w:rPr>
          <w:i/>
          <w:iCs/>
          <w:sz w:val="24"/>
          <w:szCs w:val="24"/>
        </w:rPr>
        <w:t xml:space="preserve"> МЕНЕС (НАБЕГ-МЕТРОПОЛИЯ)</w:t>
      </w:r>
      <w:r>
        <w:rPr>
          <w:sz w:val="24"/>
          <w:szCs w:val="24"/>
        </w:rPr>
        <w:t xml:space="preserve"> - продан в США, </w:t>
      </w:r>
    </w:p>
    <w:p w:rsidR="00666139" w:rsidRDefault="00666139">
      <w:pPr>
        <w:numPr>
          <w:ilvl w:val="0"/>
          <w:numId w:val="3"/>
        </w:numPr>
        <w:spacing w:before="100" w:beforeAutospacing="1" w:after="100" w:afterAutospacing="1"/>
        <w:rPr>
          <w:sz w:val="24"/>
          <w:szCs w:val="24"/>
        </w:rPr>
      </w:pPr>
      <w:r>
        <w:rPr>
          <w:sz w:val="24"/>
          <w:szCs w:val="24"/>
        </w:rPr>
        <w:t xml:space="preserve">рыжий </w:t>
      </w:r>
      <w:r>
        <w:rPr>
          <w:i/>
          <w:iCs/>
          <w:sz w:val="24"/>
          <w:szCs w:val="24"/>
        </w:rPr>
        <w:t>ПЕЛЕНГ (НАБЕГ-ПАЛЬМИРА)</w:t>
      </w:r>
      <w:r>
        <w:rPr>
          <w:sz w:val="24"/>
          <w:szCs w:val="24"/>
        </w:rPr>
        <w:t xml:space="preserve"> -продан в Финляндию, позднее в США, </w:t>
      </w:r>
    </w:p>
    <w:p w:rsidR="00666139" w:rsidRDefault="00666139">
      <w:pPr>
        <w:numPr>
          <w:ilvl w:val="0"/>
          <w:numId w:val="3"/>
        </w:numPr>
        <w:spacing w:before="100" w:beforeAutospacing="1" w:after="100" w:afterAutospacing="1"/>
        <w:rPr>
          <w:sz w:val="24"/>
          <w:szCs w:val="24"/>
        </w:rPr>
      </w:pPr>
      <w:r>
        <w:rPr>
          <w:sz w:val="24"/>
          <w:szCs w:val="24"/>
        </w:rPr>
        <w:t>гнедой</w:t>
      </w:r>
      <w:r>
        <w:rPr>
          <w:i/>
          <w:iCs/>
          <w:sz w:val="24"/>
          <w:szCs w:val="24"/>
        </w:rPr>
        <w:t xml:space="preserve"> ТАЛЛИН(НАБЕГ-ТАЛАНТЛИВАЯ)</w:t>
      </w:r>
      <w:r>
        <w:rPr>
          <w:sz w:val="24"/>
          <w:szCs w:val="24"/>
        </w:rPr>
        <w:t xml:space="preserve"> . </w:t>
      </w:r>
    </w:p>
    <w:p w:rsidR="00666139" w:rsidRDefault="00666139">
      <w:pPr>
        <w:pStyle w:val="a4"/>
      </w:pPr>
      <w:r>
        <w:t xml:space="preserve">4. Египетская линия </w:t>
      </w:r>
      <w:r>
        <w:rPr>
          <w:i/>
          <w:iCs/>
        </w:rPr>
        <w:t>МАНСУРА</w:t>
      </w:r>
      <w:r>
        <w:t xml:space="preserve">. </w:t>
      </w:r>
    </w:p>
    <w:p w:rsidR="00666139" w:rsidRDefault="00666139">
      <w:pPr>
        <w:pStyle w:val="a4"/>
        <w:ind w:left="720"/>
      </w:pPr>
      <w:r>
        <w:t>Представители:</w:t>
      </w:r>
    </w:p>
    <w:p w:rsidR="00666139" w:rsidRDefault="00666139">
      <w:pPr>
        <w:numPr>
          <w:ilvl w:val="0"/>
          <w:numId w:val="4"/>
        </w:numPr>
        <w:spacing w:before="100" w:beforeAutospacing="1" w:after="100" w:afterAutospacing="1"/>
        <w:rPr>
          <w:sz w:val="24"/>
          <w:szCs w:val="24"/>
        </w:rPr>
      </w:pPr>
      <w:r>
        <w:rPr>
          <w:sz w:val="24"/>
          <w:szCs w:val="24"/>
        </w:rPr>
        <w:t xml:space="preserve">серый </w:t>
      </w:r>
      <w:r>
        <w:rPr>
          <w:i/>
          <w:iCs/>
          <w:sz w:val="24"/>
          <w:szCs w:val="24"/>
        </w:rPr>
        <w:t>АСУАН 1958 (НАЗИР-НОСРИЯ)</w:t>
      </w:r>
      <w:r>
        <w:rPr>
          <w:sz w:val="24"/>
          <w:szCs w:val="24"/>
        </w:rPr>
        <w:t xml:space="preserve">, </w:t>
      </w:r>
    </w:p>
    <w:p w:rsidR="00666139" w:rsidRDefault="00666139">
      <w:pPr>
        <w:numPr>
          <w:ilvl w:val="0"/>
          <w:numId w:val="4"/>
        </w:numPr>
        <w:spacing w:before="100" w:beforeAutospacing="1" w:after="100" w:afterAutospacing="1"/>
        <w:rPr>
          <w:sz w:val="24"/>
          <w:szCs w:val="24"/>
        </w:rPr>
      </w:pPr>
      <w:r>
        <w:rPr>
          <w:sz w:val="24"/>
          <w:szCs w:val="24"/>
        </w:rPr>
        <w:t xml:space="preserve">серый </w:t>
      </w:r>
      <w:r>
        <w:rPr>
          <w:i/>
          <w:iCs/>
          <w:sz w:val="24"/>
          <w:szCs w:val="24"/>
        </w:rPr>
        <w:t>МАШУК (АСУАН-...)</w:t>
      </w:r>
      <w:r>
        <w:rPr>
          <w:sz w:val="24"/>
          <w:szCs w:val="24"/>
        </w:rPr>
        <w:t xml:space="preserve"> </w:t>
      </w:r>
    </w:p>
    <w:p w:rsidR="00666139" w:rsidRDefault="00666139">
      <w:pPr>
        <w:numPr>
          <w:ilvl w:val="0"/>
          <w:numId w:val="4"/>
        </w:numPr>
        <w:spacing w:before="100" w:beforeAutospacing="1" w:after="100" w:afterAutospacing="1"/>
        <w:rPr>
          <w:sz w:val="24"/>
          <w:szCs w:val="24"/>
        </w:rPr>
      </w:pPr>
      <w:r>
        <w:rPr>
          <w:i/>
          <w:iCs/>
          <w:sz w:val="24"/>
          <w:szCs w:val="24"/>
        </w:rPr>
        <w:t>МАРСИАНИН (АСУАН-МАГНОЛИЯ)</w:t>
      </w:r>
      <w:r>
        <w:rPr>
          <w:sz w:val="24"/>
          <w:szCs w:val="24"/>
        </w:rPr>
        <w:t xml:space="preserve"> продан в США, </w:t>
      </w:r>
    </w:p>
    <w:p w:rsidR="00666139" w:rsidRDefault="00666139">
      <w:pPr>
        <w:numPr>
          <w:ilvl w:val="0"/>
          <w:numId w:val="4"/>
        </w:numPr>
        <w:spacing w:before="100" w:beforeAutospacing="1" w:after="100" w:afterAutospacing="1"/>
        <w:rPr>
          <w:sz w:val="24"/>
          <w:szCs w:val="24"/>
        </w:rPr>
      </w:pPr>
      <w:r>
        <w:rPr>
          <w:i/>
          <w:iCs/>
          <w:sz w:val="24"/>
          <w:szCs w:val="24"/>
        </w:rPr>
        <w:t>ПАЛАС (АСУАН-ПАНЕЛ)</w:t>
      </w:r>
      <w:r>
        <w:rPr>
          <w:sz w:val="24"/>
          <w:szCs w:val="24"/>
        </w:rPr>
        <w:t xml:space="preserve"> - продан в Польшу, </w:t>
      </w:r>
    </w:p>
    <w:p w:rsidR="00666139" w:rsidRDefault="00666139">
      <w:pPr>
        <w:numPr>
          <w:ilvl w:val="0"/>
          <w:numId w:val="4"/>
        </w:numPr>
        <w:spacing w:before="100" w:beforeAutospacing="1" w:after="100" w:afterAutospacing="1"/>
        <w:rPr>
          <w:sz w:val="24"/>
          <w:szCs w:val="24"/>
        </w:rPr>
      </w:pPr>
      <w:r>
        <w:rPr>
          <w:i/>
          <w:iCs/>
          <w:sz w:val="24"/>
          <w:szCs w:val="24"/>
        </w:rPr>
        <w:t>ПАТРОН (АСУАН-ПАНЕЛЬ)</w:t>
      </w:r>
      <w:r>
        <w:rPr>
          <w:sz w:val="24"/>
          <w:szCs w:val="24"/>
        </w:rPr>
        <w:t xml:space="preserve"> - продан в Голландию, </w:t>
      </w:r>
    </w:p>
    <w:p w:rsidR="00666139" w:rsidRDefault="00666139">
      <w:pPr>
        <w:numPr>
          <w:ilvl w:val="0"/>
          <w:numId w:val="4"/>
        </w:numPr>
        <w:spacing w:before="100" w:beforeAutospacing="1" w:after="100" w:afterAutospacing="1"/>
        <w:rPr>
          <w:sz w:val="24"/>
          <w:szCs w:val="24"/>
        </w:rPr>
      </w:pPr>
      <w:r>
        <w:rPr>
          <w:i/>
          <w:iCs/>
          <w:sz w:val="24"/>
          <w:szCs w:val="24"/>
        </w:rPr>
        <w:t>ПЛАКАТ (АСУАН-ПЧЕЛКА)</w:t>
      </w:r>
      <w:r>
        <w:rPr>
          <w:sz w:val="24"/>
          <w:szCs w:val="24"/>
        </w:rPr>
        <w:t xml:space="preserve"> - продан в Голландию, </w:t>
      </w:r>
    </w:p>
    <w:p w:rsidR="00666139" w:rsidRDefault="00666139">
      <w:pPr>
        <w:numPr>
          <w:ilvl w:val="0"/>
          <w:numId w:val="4"/>
        </w:numPr>
        <w:spacing w:before="100" w:beforeAutospacing="1" w:after="100" w:afterAutospacing="1"/>
        <w:rPr>
          <w:sz w:val="24"/>
          <w:szCs w:val="24"/>
        </w:rPr>
      </w:pPr>
      <w:r>
        <w:rPr>
          <w:i/>
          <w:iCs/>
          <w:sz w:val="24"/>
          <w:szCs w:val="24"/>
        </w:rPr>
        <w:t>КАЛИМАНДЖАРО (АСУАН-КАРТА)</w:t>
      </w:r>
      <w:r>
        <w:rPr>
          <w:sz w:val="24"/>
          <w:szCs w:val="24"/>
        </w:rPr>
        <w:t xml:space="preserve"> - продан в Германию. </w:t>
      </w:r>
    </w:p>
    <w:p w:rsidR="00666139" w:rsidRDefault="00666139">
      <w:pPr>
        <w:pStyle w:val="a4"/>
      </w:pPr>
      <w:r>
        <w:t xml:space="preserve">5. Французкая линия </w:t>
      </w:r>
      <w:r>
        <w:rPr>
          <w:i/>
          <w:iCs/>
        </w:rPr>
        <w:t>КОРЕЯ (КАНН-БРАЗАЛИНА)</w:t>
      </w:r>
      <w:r>
        <w:t xml:space="preserve">. </w:t>
      </w:r>
    </w:p>
    <w:p w:rsidR="00666139" w:rsidRDefault="00666139">
      <w:pPr>
        <w:pStyle w:val="a4"/>
        <w:ind w:left="720"/>
      </w:pPr>
      <w:r>
        <w:t>Представители:</w:t>
      </w:r>
    </w:p>
    <w:p w:rsidR="00666139" w:rsidRDefault="00666139">
      <w:pPr>
        <w:numPr>
          <w:ilvl w:val="0"/>
          <w:numId w:val="5"/>
        </w:numPr>
        <w:spacing w:before="100" w:beforeAutospacing="1" w:after="100" w:afterAutospacing="1"/>
        <w:rPr>
          <w:sz w:val="24"/>
          <w:szCs w:val="24"/>
        </w:rPr>
      </w:pPr>
      <w:r>
        <w:rPr>
          <w:i/>
          <w:iCs/>
          <w:sz w:val="24"/>
          <w:szCs w:val="24"/>
        </w:rPr>
        <w:t xml:space="preserve">КНИППЕЛЬ (КОРЕЙ-), КАНКАН (КОРЕЙ-), ЛАК (КОРЕЙ -), МАК (КОРЕЙ-), </w:t>
      </w:r>
    </w:p>
    <w:p w:rsidR="00666139" w:rsidRDefault="00666139">
      <w:pPr>
        <w:numPr>
          <w:ilvl w:val="0"/>
          <w:numId w:val="5"/>
        </w:numPr>
        <w:spacing w:before="100" w:beforeAutospacing="1" w:after="100" w:afterAutospacing="1"/>
        <w:rPr>
          <w:sz w:val="24"/>
          <w:szCs w:val="24"/>
        </w:rPr>
      </w:pPr>
      <w:r>
        <w:rPr>
          <w:sz w:val="24"/>
          <w:szCs w:val="24"/>
        </w:rPr>
        <w:t xml:space="preserve">рыжий </w:t>
      </w:r>
      <w:r>
        <w:rPr>
          <w:i/>
          <w:iCs/>
          <w:sz w:val="24"/>
          <w:szCs w:val="24"/>
        </w:rPr>
        <w:t>КУМИР 1973 (МАК-КАПЕЛЛА)</w:t>
      </w:r>
      <w:r>
        <w:rPr>
          <w:sz w:val="24"/>
          <w:szCs w:val="24"/>
        </w:rPr>
        <w:t xml:space="preserve">, </w:t>
      </w:r>
    </w:p>
    <w:p w:rsidR="00666139" w:rsidRDefault="00666139">
      <w:pPr>
        <w:numPr>
          <w:ilvl w:val="0"/>
          <w:numId w:val="5"/>
        </w:numPr>
        <w:spacing w:before="100" w:beforeAutospacing="1" w:after="100" w:afterAutospacing="1"/>
        <w:rPr>
          <w:sz w:val="24"/>
          <w:szCs w:val="24"/>
        </w:rPr>
      </w:pPr>
      <w:r>
        <w:rPr>
          <w:sz w:val="24"/>
          <w:szCs w:val="24"/>
        </w:rPr>
        <w:t xml:space="preserve">рыжийt </w:t>
      </w:r>
      <w:r>
        <w:rPr>
          <w:i/>
          <w:iCs/>
          <w:sz w:val="24"/>
          <w:szCs w:val="24"/>
        </w:rPr>
        <w:t>МУКОМОЛ 1979 (КУМИР-МАЛИНКА (АСУАН-МАЛЮТКА))</w:t>
      </w:r>
      <w:r>
        <w:rPr>
          <w:sz w:val="24"/>
          <w:szCs w:val="24"/>
        </w:rPr>
        <w:t xml:space="preserve">, </w:t>
      </w:r>
    </w:p>
    <w:p w:rsidR="00666139" w:rsidRDefault="00666139">
      <w:pPr>
        <w:numPr>
          <w:ilvl w:val="0"/>
          <w:numId w:val="5"/>
        </w:numPr>
        <w:spacing w:before="100" w:beforeAutospacing="1" w:after="100" w:afterAutospacing="1"/>
        <w:rPr>
          <w:sz w:val="24"/>
          <w:szCs w:val="24"/>
        </w:rPr>
      </w:pPr>
      <w:r>
        <w:rPr>
          <w:sz w:val="24"/>
          <w:szCs w:val="24"/>
        </w:rPr>
        <w:t xml:space="preserve">серый </w:t>
      </w:r>
      <w:r>
        <w:rPr>
          <w:i/>
          <w:iCs/>
          <w:sz w:val="24"/>
          <w:szCs w:val="24"/>
        </w:rPr>
        <w:t>ПРИЗРАК (КАНКАН-ПТАШКА)</w:t>
      </w:r>
      <w:r>
        <w:rPr>
          <w:sz w:val="24"/>
          <w:szCs w:val="24"/>
        </w:rPr>
        <w:t xml:space="preserve"> 1984. </w:t>
      </w:r>
    </w:p>
    <w:p w:rsidR="00666139" w:rsidRDefault="00666139">
      <w:pPr>
        <w:pStyle w:val="a4"/>
      </w:pPr>
      <w:r>
        <w:t xml:space="preserve">6. Египетская линия </w:t>
      </w:r>
      <w:r>
        <w:rPr>
          <w:i/>
          <w:iCs/>
        </w:rPr>
        <w:t xml:space="preserve">ЭЛЬ ДЕРЕ </w:t>
      </w:r>
      <w:r>
        <w:t xml:space="preserve">или линия серого жеребца </w:t>
      </w:r>
      <w:r>
        <w:rPr>
          <w:i/>
          <w:iCs/>
        </w:rPr>
        <w:t>НИЛА</w:t>
      </w:r>
      <w:r>
        <w:t xml:space="preserve">. </w:t>
      </w:r>
    </w:p>
    <w:p w:rsidR="00666139" w:rsidRDefault="00666139">
      <w:pPr>
        <w:pStyle w:val="a4"/>
        <w:ind w:left="720"/>
      </w:pPr>
      <w:r>
        <w:t>Представители:</w:t>
      </w:r>
    </w:p>
    <w:p w:rsidR="00666139" w:rsidRDefault="00666139">
      <w:pPr>
        <w:numPr>
          <w:ilvl w:val="0"/>
          <w:numId w:val="6"/>
        </w:numPr>
        <w:spacing w:before="100" w:beforeAutospacing="1" w:after="100" w:afterAutospacing="1"/>
        <w:rPr>
          <w:sz w:val="24"/>
          <w:szCs w:val="24"/>
        </w:rPr>
      </w:pPr>
      <w:r>
        <w:rPr>
          <w:sz w:val="24"/>
          <w:szCs w:val="24"/>
        </w:rPr>
        <w:t xml:space="preserve">серый </w:t>
      </w:r>
      <w:r>
        <w:rPr>
          <w:i/>
          <w:iCs/>
          <w:sz w:val="24"/>
          <w:szCs w:val="24"/>
        </w:rPr>
        <w:t>НАСЛЕДНИК (НИЛ-НИТОЧКА)</w:t>
      </w:r>
      <w:r>
        <w:rPr>
          <w:sz w:val="24"/>
          <w:szCs w:val="24"/>
        </w:rPr>
        <w:t xml:space="preserve">, </w:t>
      </w:r>
    </w:p>
    <w:p w:rsidR="00666139" w:rsidRDefault="00666139">
      <w:pPr>
        <w:numPr>
          <w:ilvl w:val="0"/>
          <w:numId w:val="6"/>
        </w:numPr>
        <w:spacing w:before="100" w:beforeAutospacing="1" w:after="100" w:afterAutospacing="1"/>
        <w:rPr>
          <w:sz w:val="24"/>
          <w:szCs w:val="24"/>
        </w:rPr>
      </w:pPr>
      <w:r>
        <w:rPr>
          <w:sz w:val="24"/>
          <w:szCs w:val="24"/>
        </w:rPr>
        <w:t xml:space="preserve">серый </w:t>
      </w:r>
      <w:r>
        <w:rPr>
          <w:i/>
          <w:iCs/>
          <w:sz w:val="24"/>
          <w:szCs w:val="24"/>
        </w:rPr>
        <w:t>КАРАВАН (НАСЛЕДНИК-КАРОЛИНА)</w:t>
      </w:r>
      <w:r>
        <w:rPr>
          <w:sz w:val="24"/>
          <w:szCs w:val="24"/>
        </w:rPr>
        <w:t xml:space="preserve"> - инбридирован на жеребца </w:t>
      </w:r>
      <w:r>
        <w:rPr>
          <w:i/>
          <w:iCs/>
          <w:sz w:val="24"/>
          <w:szCs w:val="24"/>
        </w:rPr>
        <w:t>НАСИМА .</w:t>
      </w:r>
      <w:r>
        <w:rPr>
          <w:sz w:val="24"/>
          <w:szCs w:val="24"/>
        </w:rPr>
        <w:t xml:space="preserve"> </w:t>
      </w:r>
    </w:p>
    <w:p w:rsidR="00666139" w:rsidRDefault="00666139">
      <w:pPr>
        <w:pStyle w:val="a4"/>
      </w:pPr>
      <w:r>
        <w:t xml:space="preserve">       </w:t>
      </w:r>
      <w:r>
        <w:rPr>
          <w:rStyle w:val="a5"/>
        </w:rPr>
        <w:t>Л</w:t>
      </w:r>
      <w:r>
        <w:t>ошадей арабской породы широко используют как племенных улучшателей практически всех полукровных пород лошадей. Заводские арабские лошади испытываются в скачках на ипподромах России. Эти лошади также очень удобны для верховой езды и цирковых представлений. В классических видах конного спорта практически не используются из-за недостаточно крупного роста.</w:t>
      </w:r>
    </w:p>
    <w:p w:rsidR="00666139" w:rsidRDefault="00666139">
      <w:pPr>
        <w:rPr>
          <w:rStyle w:val="a3"/>
          <w:b/>
          <w:bCs/>
          <w:color w:val="800040"/>
          <w:sz w:val="24"/>
          <w:szCs w:val="24"/>
          <w:lang w:val="en-US"/>
        </w:rPr>
      </w:pPr>
      <w:r>
        <w:rPr>
          <w:rStyle w:val="a3"/>
          <w:b/>
          <w:bCs/>
          <w:color w:val="800040"/>
          <w:sz w:val="24"/>
          <w:szCs w:val="24"/>
        </w:rPr>
        <w:t>Ахалтекинская</w:t>
      </w:r>
    </w:p>
    <w:p w:rsidR="00666139" w:rsidRDefault="008B4FF8">
      <w:pPr>
        <w:pStyle w:val="a4"/>
      </w:pPr>
      <w:r>
        <w:rPr>
          <w:noProof/>
        </w:rPr>
        <w:pict>
          <v:shape id="_x0000_s1029" type="#_x0000_t75" style="position:absolute;margin-left:0;margin-top:0;width:95.25pt;height:95.25pt;z-index:251659264;mso-wrap-distance-left:0;mso-wrap-distance-right:0;mso-position-horizontal:left;mso-position-vertical-relative:line" o:allowoverlap="f">
            <v:imagedata r:id="rId8" o:title="akhal11"/>
            <w10:wrap type="square"/>
          </v:shape>
        </w:pict>
      </w:r>
      <w:r w:rsidR="00666139">
        <w:rPr>
          <w:b/>
          <w:bCs/>
        </w:rPr>
        <w:t>            Р</w:t>
      </w:r>
      <w:r w:rsidR="00666139">
        <w:t xml:space="preserve">одина Ахалтекинцев - Туркмения, где на протяжении более трех тысячелетий из поколени я в поколение передавались секреты выращивания породы. Веками вырабатывались своеобразные особенности сложения этих лошадей, приспособленность к работе под палящими лучами солнца. Ахалтекинцы уникальны. Поражает их величава я красота: тонкая шея, изящная голова, выразительные глаза. Ахалтекинец по-особому легок и грациозен. Основные масти: буланая, соловая, гнедая, игреневая. У этих лошадей исключительная ,очень ценная, особенность - быстро восстанавливать силы после работы. </w:t>
      </w:r>
    </w:p>
    <w:p w:rsidR="00666139" w:rsidRDefault="008B4FF8">
      <w:pPr>
        <w:pStyle w:val="a4"/>
      </w:pPr>
      <w:r>
        <w:rPr>
          <w:noProof/>
        </w:rPr>
        <w:pict>
          <v:shape id="_x0000_s1030" type="#_x0000_t75" style="position:absolute;margin-left:251.6pt;margin-top:0;width:177pt;height:126pt;z-index:251660288;mso-wrap-distance-left:0;mso-wrap-distance-right:0;mso-position-horizontal:right;mso-position-vertical-relative:line" o:allowoverlap="f">
            <v:imagedata r:id="rId9" o:title="akhal12"/>
            <w10:wrap type="square"/>
          </v:shape>
        </w:pict>
      </w:r>
      <w:r w:rsidR="00666139">
        <w:t xml:space="preserve">             </w:t>
      </w:r>
      <w:r w:rsidR="00666139">
        <w:rPr>
          <w:rStyle w:val="a5"/>
        </w:rPr>
        <w:t>О</w:t>
      </w:r>
      <w:r w:rsidR="00666139">
        <w:t xml:space="preserve">б этих лошадях созданы сказания и легенды. Вот одна из них: во врем я скачек стройному гнедому скакуну </w:t>
      </w:r>
      <w:r w:rsidR="00666139">
        <w:rPr>
          <w:i/>
          <w:iCs/>
        </w:rPr>
        <w:t xml:space="preserve">АХАЛЕ </w:t>
      </w:r>
      <w:r w:rsidR="00666139">
        <w:t>не нашлось равных. И тогда избрали ему в соперники сокола. В необычных состязаниях победил конь. С тех пор лошадям этой породы часто дают наименования птиц.  Летом 1935 года состоялся знаменитый конный пробег Ашхабад-Москва протя женностью 4300 километров. Спортсмены на ахалтекинцах преодолели этот путь за 84 дня, причем безводные пески Каракумов (350 км.) всадники пересекли за 3 дня. Пробег показал исключительную выносливость Ахалтекинцев.</w:t>
      </w:r>
    </w:p>
    <w:p w:rsidR="00666139" w:rsidRDefault="00666139">
      <w:pPr>
        <w:pStyle w:val="a4"/>
        <w:jc w:val="center"/>
      </w:pPr>
      <w:r>
        <w:rPr>
          <w:color w:val="000080"/>
        </w:rPr>
        <w:t>Лошади "Черных песков"</w:t>
      </w:r>
    </w:p>
    <w:p w:rsidR="00666139" w:rsidRDefault="008B4FF8">
      <w:pPr>
        <w:pStyle w:val="a4"/>
      </w:pPr>
      <w:r>
        <w:rPr>
          <w:noProof/>
        </w:rPr>
        <w:pict>
          <v:shape id="_x0000_s1031" type="#_x0000_t75" style="position:absolute;margin-left:0;margin-top:0;width:192pt;height:105pt;z-index:251658240;mso-wrap-distance-left:0;mso-wrap-distance-right:0;mso-position-horizontal:left;mso-position-vertical-relative:line" o:allowoverlap="f">
            <v:imagedata r:id="rId10" o:title="akhal10"/>
            <w10:wrap type="square"/>
          </v:shape>
        </w:pict>
      </w:r>
      <w:r w:rsidR="00666139">
        <w:t xml:space="preserve">        </w:t>
      </w:r>
      <w:r w:rsidR="00666139">
        <w:rPr>
          <w:rStyle w:val="a5"/>
        </w:rPr>
        <w:t>    Б</w:t>
      </w:r>
      <w:r w:rsidR="00666139">
        <w:t xml:space="preserve">ольшую часть современной Туркмении покрывает безводная пустыня Каракумы ("Черные Пески") - одна из самых суровых в мире. Об этой земле еще писал Геродот: "Есть в Мидии обширная равнина по имени Нисея, на которой водятся величественные кони". </w:t>
      </w:r>
    </w:p>
    <w:p w:rsidR="00666139" w:rsidRDefault="00666139">
      <w:pPr>
        <w:pStyle w:val="a4"/>
      </w:pPr>
      <w:r>
        <w:br/>
        <w:t xml:space="preserve">          </w:t>
      </w:r>
      <w:r>
        <w:rPr>
          <w:rStyle w:val="a5"/>
        </w:rPr>
        <w:t>     Э</w:t>
      </w:r>
      <w:r>
        <w:t xml:space="preserve">та лошадь была выведена более 3 тыс. лет тому назад у порога юрты кочевников. Человек создавал ее для условийтех мест. Это была лошадь горячей пустыни, и ее появление - яркий эпизодмноговековой, полной драматизма борьбы человека с силами стихии. Лошадь, основной пищей которой быд сухой концентрированный корм, которая могла обходиться почти без воды и делила со своим хозяином све тяготы и лишения походной жизни в условиях жаркой и суровой пустыни,- такая лошадь всегда была предметом гордости того, кто ею обладал. </w:t>
      </w:r>
    </w:p>
    <w:p w:rsidR="00666139" w:rsidRDefault="00666139">
      <w:pPr>
        <w:pStyle w:val="a4"/>
      </w:pPr>
      <w:r>
        <w:t xml:space="preserve">              </w:t>
      </w:r>
      <w:r>
        <w:rPr>
          <w:rStyle w:val="a5"/>
        </w:rPr>
        <w:t>  И</w:t>
      </w:r>
      <w:r>
        <w:t xml:space="preserve">з многочисленных исторических сведений нам известно, каковы были внешность, свойства характера, масти этих лошадей. Сопоставляя эти признаки, мы видим, что все они до сегодняшнего дня сохранились в ахалтекинской породе лошадей, Согласно тем же данным, места обитания этих лошадей являются и родиной знаменитого кормового растения - люцерны ("герба мидика" - трава из Мидии). </w:t>
      </w:r>
    </w:p>
    <w:p w:rsidR="00666139" w:rsidRDefault="00666139">
      <w:pPr>
        <w:pStyle w:val="a4"/>
      </w:pPr>
      <w:r>
        <w:t xml:space="preserve">                </w:t>
      </w:r>
      <w:r>
        <w:rPr>
          <w:rStyle w:val="a5"/>
        </w:rPr>
        <w:t>И</w:t>
      </w:r>
      <w:r>
        <w:t xml:space="preserve">менно из этой области распространялись по всему миру не имевшая себе равных лошадь древнейшей культурной верховой породы, "которая на всем протяжении своей эволюции неизменно доказывала свои исключительные племенные достоинства. Она сыграла в свое время колоссальную роль в образовании арабской лошади, а позднее и английской скаковой... Вывод может быть один: ахалтекинская порода представляет собой не только местную, но и мировую ценность для селекционной и племенной работы в коеводстве. Это конское поголовье представляет собой золотой фонд культурной верховой лошади всего мира, переданной нам историей...Это последние капли того источника чистой крови, который создал все верховое коннозаводство мира". Так писал в середине 30-х годов профессор В.О.Витт.  </w:t>
      </w:r>
    </w:p>
    <w:p w:rsidR="00666139" w:rsidRDefault="00666139">
      <w:pPr>
        <w:rPr>
          <w:sz w:val="24"/>
          <w:szCs w:val="24"/>
          <w:lang w:val="en-US"/>
        </w:rPr>
      </w:pPr>
      <w:bookmarkStart w:id="0" w:name="_GoBack"/>
      <w:bookmarkEnd w:id="0"/>
    </w:p>
    <w:sectPr w:rsidR="0066613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242CF"/>
    <w:multiLevelType w:val="hybridMultilevel"/>
    <w:tmpl w:val="8BB4F336"/>
    <w:lvl w:ilvl="0" w:tplc="11F068F4">
      <w:start w:val="1"/>
      <w:numFmt w:val="bullet"/>
      <w:lvlText w:val=""/>
      <w:lvlJc w:val="left"/>
      <w:pPr>
        <w:tabs>
          <w:tab w:val="num" w:pos="720"/>
        </w:tabs>
        <w:ind w:left="720" w:hanging="360"/>
      </w:pPr>
      <w:rPr>
        <w:rFonts w:ascii="Symbol" w:hAnsi="Symbol" w:cs="Symbol" w:hint="default"/>
        <w:sz w:val="20"/>
        <w:szCs w:val="20"/>
      </w:rPr>
    </w:lvl>
    <w:lvl w:ilvl="1" w:tplc="D42AED86">
      <w:start w:val="1"/>
      <w:numFmt w:val="bullet"/>
      <w:lvlText w:val="o"/>
      <w:lvlJc w:val="left"/>
      <w:pPr>
        <w:tabs>
          <w:tab w:val="num" w:pos="1440"/>
        </w:tabs>
        <w:ind w:left="1440" w:hanging="360"/>
      </w:pPr>
      <w:rPr>
        <w:rFonts w:ascii="Courier New" w:hAnsi="Courier New" w:cs="Courier New" w:hint="default"/>
        <w:sz w:val="20"/>
        <w:szCs w:val="20"/>
      </w:rPr>
    </w:lvl>
    <w:lvl w:ilvl="2" w:tplc="E63413F8">
      <w:start w:val="1"/>
      <w:numFmt w:val="bullet"/>
      <w:lvlText w:val=""/>
      <w:lvlJc w:val="left"/>
      <w:pPr>
        <w:tabs>
          <w:tab w:val="num" w:pos="2160"/>
        </w:tabs>
        <w:ind w:left="2160" w:hanging="360"/>
      </w:pPr>
      <w:rPr>
        <w:rFonts w:ascii="Wingdings" w:hAnsi="Wingdings" w:cs="Wingdings" w:hint="default"/>
        <w:sz w:val="20"/>
        <w:szCs w:val="20"/>
      </w:rPr>
    </w:lvl>
    <w:lvl w:ilvl="3" w:tplc="58E48306">
      <w:start w:val="1"/>
      <w:numFmt w:val="bullet"/>
      <w:lvlText w:val=""/>
      <w:lvlJc w:val="left"/>
      <w:pPr>
        <w:tabs>
          <w:tab w:val="num" w:pos="2880"/>
        </w:tabs>
        <w:ind w:left="2880" w:hanging="360"/>
      </w:pPr>
      <w:rPr>
        <w:rFonts w:ascii="Wingdings" w:hAnsi="Wingdings" w:cs="Wingdings" w:hint="default"/>
        <w:sz w:val="20"/>
        <w:szCs w:val="20"/>
      </w:rPr>
    </w:lvl>
    <w:lvl w:ilvl="4" w:tplc="15FA6924">
      <w:start w:val="1"/>
      <w:numFmt w:val="bullet"/>
      <w:lvlText w:val=""/>
      <w:lvlJc w:val="left"/>
      <w:pPr>
        <w:tabs>
          <w:tab w:val="num" w:pos="3600"/>
        </w:tabs>
        <w:ind w:left="3600" w:hanging="360"/>
      </w:pPr>
      <w:rPr>
        <w:rFonts w:ascii="Wingdings" w:hAnsi="Wingdings" w:cs="Wingdings" w:hint="default"/>
        <w:sz w:val="20"/>
        <w:szCs w:val="20"/>
      </w:rPr>
    </w:lvl>
    <w:lvl w:ilvl="5" w:tplc="2034C448">
      <w:start w:val="1"/>
      <w:numFmt w:val="bullet"/>
      <w:lvlText w:val=""/>
      <w:lvlJc w:val="left"/>
      <w:pPr>
        <w:tabs>
          <w:tab w:val="num" w:pos="4320"/>
        </w:tabs>
        <w:ind w:left="4320" w:hanging="360"/>
      </w:pPr>
      <w:rPr>
        <w:rFonts w:ascii="Wingdings" w:hAnsi="Wingdings" w:cs="Wingdings" w:hint="default"/>
        <w:sz w:val="20"/>
        <w:szCs w:val="20"/>
      </w:rPr>
    </w:lvl>
    <w:lvl w:ilvl="6" w:tplc="897283A2">
      <w:start w:val="1"/>
      <w:numFmt w:val="bullet"/>
      <w:lvlText w:val=""/>
      <w:lvlJc w:val="left"/>
      <w:pPr>
        <w:tabs>
          <w:tab w:val="num" w:pos="5040"/>
        </w:tabs>
        <w:ind w:left="5040" w:hanging="360"/>
      </w:pPr>
      <w:rPr>
        <w:rFonts w:ascii="Wingdings" w:hAnsi="Wingdings" w:cs="Wingdings" w:hint="default"/>
        <w:sz w:val="20"/>
        <w:szCs w:val="20"/>
      </w:rPr>
    </w:lvl>
    <w:lvl w:ilvl="7" w:tplc="62388F70">
      <w:start w:val="1"/>
      <w:numFmt w:val="bullet"/>
      <w:lvlText w:val=""/>
      <w:lvlJc w:val="left"/>
      <w:pPr>
        <w:tabs>
          <w:tab w:val="num" w:pos="5760"/>
        </w:tabs>
        <w:ind w:left="5760" w:hanging="360"/>
      </w:pPr>
      <w:rPr>
        <w:rFonts w:ascii="Wingdings" w:hAnsi="Wingdings" w:cs="Wingdings" w:hint="default"/>
        <w:sz w:val="20"/>
        <w:szCs w:val="20"/>
      </w:rPr>
    </w:lvl>
    <w:lvl w:ilvl="8" w:tplc="684CA7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99B4A42"/>
    <w:multiLevelType w:val="hybridMultilevel"/>
    <w:tmpl w:val="2A7A13E0"/>
    <w:lvl w:ilvl="0" w:tplc="EE4ECD34">
      <w:start w:val="1"/>
      <w:numFmt w:val="bullet"/>
      <w:lvlText w:val=""/>
      <w:lvlJc w:val="left"/>
      <w:pPr>
        <w:tabs>
          <w:tab w:val="num" w:pos="720"/>
        </w:tabs>
        <w:ind w:left="720" w:hanging="360"/>
      </w:pPr>
      <w:rPr>
        <w:rFonts w:ascii="Symbol" w:hAnsi="Symbol" w:cs="Symbol" w:hint="default"/>
        <w:sz w:val="20"/>
        <w:szCs w:val="20"/>
      </w:rPr>
    </w:lvl>
    <w:lvl w:ilvl="1" w:tplc="D59C7732">
      <w:start w:val="1"/>
      <w:numFmt w:val="bullet"/>
      <w:lvlText w:val="o"/>
      <w:lvlJc w:val="left"/>
      <w:pPr>
        <w:tabs>
          <w:tab w:val="num" w:pos="1440"/>
        </w:tabs>
        <w:ind w:left="1440" w:hanging="360"/>
      </w:pPr>
      <w:rPr>
        <w:rFonts w:ascii="Courier New" w:hAnsi="Courier New" w:cs="Courier New" w:hint="default"/>
        <w:sz w:val="20"/>
        <w:szCs w:val="20"/>
      </w:rPr>
    </w:lvl>
    <w:lvl w:ilvl="2" w:tplc="3BEE783C">
      <w:start w:val="1"/>
      <w:numFmt w:val="bullet"/>
      <w:lvlText w:val=""/>
      <w:lvlJc w:val="left"/>
      <w:pPr>
        <w:tabs>
          <w:tab w:val="num" w:pos="2160"/>
        </w:tabs>
        <w:ind w:left="2160" w:hanging="360"/>
      </w:pPr>
      <w:rPr>
        <w:rFonts w:ascii="Wingdings" w:hAnsi="Wingdings" w:cs="Wingdings" w:hint="default"/>
        <w:sz w:val="20"/>
        <w:szCs w:val="20"/>
      </w:rPr>
    </w:lvl>
    <w:lvl w:ilvl="3" w:tplc="1910D4FE">
      <w:start w:val="1"/>
      <w:numFmt w:val="bullet"/>
      <w:lvlText w:val=""/>
      <w:lvlJc w:val="left"/>
      <w:pPr>
        <w:tabs>
          <w:tab w:val="num" w:pos="2880"/>
        </w:tabs>
        <w:ind w:left="2880" w:hanging="360"/>
      </w:pPr>
      <w:rPr>
        <w:rFonts w:ascii="Wingdings" w:hAnsi="Wingdings" w:cs="Wingdings" w:hint="default"/>
        <w:sz w:val="20"/>
        <w:szCs w:val="20"/>
      </w:rPr>
    </w:lvl>
    <w:lvl w:ilvl="4" w:tplc="B56C944A">
      <w:start w:val="1"/>
      <w:numFmt w:val="bullet"/>
      <w:lvlText w:val=""/>
      <w:lvlJc w:val="left"/>
      <w:pPr>
        <w:tabs>
          <w:tab w:val="num" w:pos="3600"/>
        </w:tabs>
        <w:ind w:left="3600" w:hanging="360"/>
      </w:pPr>
      <w:rPr>
        <w:rFonts w:ascii="Wingdings" w:hAnsi="Wingdings" w:cs="Wingdings" w:hint="default"/>
        <w:sz w:val="20"/>
        <w:szCs w:val="20"/>
      </w:rPr>
    </w:lvl>
    <w:lvl w:ilvl="5" w:tplc="8802300C">
      <w:start w:val="1"/>
      <w:numFmt w:val="bullet"/>
      <w:lvlText w:val=""/>
      <w:lvlJc w:val="left"/>
      <w:pPr>
        <w:tabs>
          <w:tab w:val="num" w:pos="4320"/>
        </w:tabs>
        <w:ind w:left="4320" w:hanging="360"/>
      </w:pPr>
      <w:rPr>
        <w:rFonts w:ascii="Wingdings" w:hAnsi="Wingdings" w:cs="Wingdings" w:hint="default"/>
        <w:sz w:val="20"/>
        <w:szCs w:val="20"/>
      </w:rPr>
    </w:lvl>
    <w:lvl w:ilvl="6" w:tplc="86F284B8">
      <w:start w:val="1"/>
      <w:numFmt w:val="bullet"/>
      <w:lvlText w:val=""/>
      <w:lvlJc w:val="left"/>
      <w:pPr>
        <w:tabs>
          <w:tab w:val="num" w:pos="5040"/>
        </w:tabs>
        <w:ind w:left="5040" w:hanging="360"/>
      </w:pPr>
      <w:rPr>
        <w:rFonts w:ascii="Wingdings" w:hAnsi="Wingdings" w:cs="Wingdings" w:hint="default"/>
        <w:sz w:val="20"/>
        <w:szCs w:val="20"/>
      </w:rPr>
    </w:lvl>
    <w:lvl w:ilvl="7" w:tplc="2D8A6702">
      <w:start w:val="1"/>
      <w:numFmt w:val="bullet"/>
      <w:lvlText w:val=""/>
      <w:lvlJc w:val="left"/>
      <w:pPr>
        <w:tabs>
          <w:tab w:val="num" w:pos="5760"/>
        </w:tabs>
        <w:ind w:left="5760" w:hanging="360"/>
      </w:pPr>
      <w:rPr>
        <w:rFonts w:ascii="Wingdings" w:hAnsi="Wingdings" w:cs="Wingdings" w:hint="default"/>
        <w:sz w:val="20"/>
        <w:szCs w:val="20"/>
      </w:rPr>
    </w:lvl>
    <w:lvl w:ilvl="8" w:tplc="313A06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15E15D7"/>
    <w:multiLevelType w:val="hybridMultilevel"/>
    <w:tmpl w:val="F84C30A4"/>
    <w:lvl w:ilvl="0" w:tplc="6952FEA8">
      <w:start w:val="1"/>
      <w:numFmt w:val="bullet"/>
      <w:lvlText w:val=""/>
      <w:lvlJc w:val="left"/>
      <w:pPr>
        <w:tabs>
          <w:tab w:val="num" w:pos="720"/>
        </w:tabs>
        <w:ind w:left="720" w:hanging="360"/>
      </w:pPr>
      <w:rPr>
        <w:rFonts w:ascii="Symbol" w:hAnsi="Symbol" w:cs="Symbol" w:hint="default"/>
        <w:sz w:val="20"/>
        <w:szCs w:val="20"/>
      </w:rPr>
    </w:lvl>
    <w:lvl w:ilvl="1" w:tplc="1A360D0A">
      <w:start w:val="1"/>
      <w:numFmt w:val="bullet"/>
      <w:lvlText w:val="o"/>
      <w:lvlJc w:val="left"/>
      <w:pPr>
        <w:tabs>
          <w:tab w:val="num" w:pos="1440"/>
        </w:tabs>
        <w:ind w:left="1440" w:hanging="360"/>
      </w:pPr>
      <w:rPr>
        <w:rFonts w:ascii="Courier New" w:hAnsi="Courier New" w:cs="Courier New" w:hint="default"/>
        <w:sz w:val="20"/>
        <w:szCs w:val="20"/>
      </w:rPr>
    </w:lvl>
    <w:lvl w:ilvl="2" w:tplc="9A46DBD2">
      <w:start w:val="1"/>
      <w:numFmt w:val="bullet"/>
      <w:lvlText w:val=""/>
      <w:lvlJc w:val="left"/>
      <w:pPr>
        <w:tabs>
          <w:tab w:val="num" w:pos="2160"/>
        </w:tabs>
        <w:ind w:left="2160" w:hanging="360"/>
      </w:pPr>
      <w:rPr>
        <w:rFonts w:ascii="Wingdings" w:hAnsi="Wingdings" w:cs="Wingdings" w:hint="default"/>
        <w:sz w:val="20"/>
        <w:szCs w:val="20"/>
      </w:rPr>
    </w:lvl>
    <w:lvl w:ilvl="3" w:tplc="A0B4BDC0">
      <w:start w:val="1"/>
      <w:numFmt w:val="bullet"/>
      <w:lvlText w:val=""/>
      <w:lvlJc w:val="left"/>
      <w:pPr>
        <w:tabs>
          <w:tab w:val="num" w:pos="2880"/>
        </w:tabs>
        <w:ind w:left="2880" w:hanging="360"/>
      </w:pPr>
      <w:rPr>
        <w:rFonts w:ascii="Wingdings" w:hAnsi="Wingdings" w:cs="Wingdings" w:hint="default"/>
        <w:sz w:val="20"/>
        <w:szCs w:val="20"/>
      </w:rPr>
    </w:lvl>
    <w:lvl w:ilvl="4" w:tplc="EA52FAF4">
      <w:start w:val="1"/>
      <w:numFmt w:val="bullet"/>
      <w:lvlText w:val=""/>
      <w:lvlJc w:val="left"/>
      <w:pPr>
        <w:tabs>
          <w:tab w:val="num" w:pos="3600"/>
        </w:tabs>
        <w:ind w:left="3600" w:hanging="360"/>
      </w:pPr>
      <w:rPr>
        <w:rFonts w:ascii="Wingdings" w:hAnsi="Wingdings" w:cs="Wingdings" w:hint="default"/>
        <w:sz w:val="20"/>
        <w:szCs w:val="20"/>
      </w:rPr>
    </w:lvl>
    <w:lvl w:ilvl="5" w:tplc="0910F8EC">
      <w:start w:val="1"/>
      <w:numFmt w:val="bullet"/>
      <w:lvlText w:val=""/>
      <w:lvlJc w:val="left"/>
      <w:pPr>
        <w:tabs>
          <w:tab w:val="num" w:pos="4320"/>
        </w:tabs>
        <w:ind w:left="4320" w:hanging="360"/>
      </w:pPr>
      <w:rPr>
        <w:rFonts w:ascii="Wingdings" w:hAnsi="Wingdings" w:cs="Wingdings" w:hint="default"/>
        <w:sz w:val="20"/>
        <w:szCs w:val="20"/>
      </w:rPr>
    </w:lvl>
    <w:lvl w:ilvl="6" w:tplc="070000A8">
      <w:start w:val="1"/>
      <w:numFmt w:val="bullet"/>
      <w:lvlText w:val=""/>
      <w:lvlJc w:val="left"/>
      <w:pPr>
        <w:tabs>
          <w:tab w:val="num" w:pos="5040"/>
        </w:tabs>
        <w:ind w:left="5040" w:hanging="360"/>
      </w:pPr>
      <w:rPr>
        <w:rFonts w:ascii="Wingdings" w:hAnsi="Wingdings" w:cs="Wingdings" w:hint="default"/>
        <w:sz w:val="20"/>
        <w:szCs w:val="20"/>
      </w:rPr>
    </w:lvl>
    <w:lvl w:ilvl="7" w:tplc="8342F784">
      <w:start w:val="1"/>
      <w:numFmt w:val="bullet"/>
      <w:lvlText w:val=""/>
      <w:lvlJc w:val="left"/>
      <w:pPr>
        <w:tabs>
          <w:tab w:val="num" w:pos="5760"/>
        </w:tabs>
        <w:ind w:left="5760" w:hanging="360"/>
      </w:pPr>
      <w:rPr>
        <w:rFonts w:ascii="Wingdings" w:hAnsi="Wingdings" w:cs="Wingdings" w:hint="default"/>
        <w:sz w:val="20"/>
        <w:szCs w:val="20"/>
      </w:rPr>
    </w:lvl>
    <w:lvl w:ilvl="8" w:tplc="216ED5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23A38EA"/>
    <w:multiLevelType w:val="hybridMultilevel"/>
    <w:tmpl w:val="6972C584"/>
    <w:lvl w:ilvl="0" w:tplc="02360CF6">
      <w:start w:val="1"/>
      <w:numFmt w:val="bullet"/>
      <w:lvlText w:val=""/>
      <w:lvlJc w:val="left"/>
      <w:pPr>
        <w:tabs>
          <w:tab w:val="num" w:pos="720"/>
        </w:tabs>
        <w:ind w:left="720" w:hanging="360"/>
      </w:pPr>
      <w:rPr>
        <w:rFonts w:ascii="Symbol" w:hAnsi="Symbol" w:cs="Symbol" w:hint="default"/>
        <w:sz w:val="20"/>
        <w:szCs w:val="20"/>
      </w:rPr>
    </w:lvl>
    <w:lvl w:ilvl="1" w:tplc="88521102">
      <w:start w:val="1"/>
      <w:numFmt w:val="bullet"/>
      <w:lvlText w:val="o"/>
      <w:lvlJc w:val="left"/>
      <w:pPr>
        <w:tabs>
          <w:tab w:val="num" w:pos="1440"/>
        </w:tabs>
        <w:ind w:left="1440" w:hanging="360"/>
      </w:pPr>
      <w:rPr>
        <w:rFonts w:ascii="Courier New" w:hAnsi="Courier New" w:cs="Courier New" w:hint="default"/>
        <w:sz w:val="20"/>
        <w:szCs w:val="20"/>
      </w:rPr>
    </w:lvl>
    <w:lvl w:ilvl="2" w:tplc="B6DC9C82">
      <w:start w:val="1"/>
      <w:numFmt w:val="bullet"/>
      <w:lvlText w:val=""/>
      <w:lvlJc w:val="left"/>
      <w:pPr>
        <w:tabs>
          <w:tab w:val="num" w:pos="2160"/>
        </w:tabs>
        <w:ind w:left="2160" w:hanging="360"/>
      </w:pPr>
      <w:rPr>
        <w:rFonts w:ascii="Wingdings" w:hAnsi="Wingdings" w:cs="Wingdings" w:hint="default"/>
        <w:sz w:val="20"/>
        <w:szCs w:val="20"/>
      </w:rPr>
    </w:lvl>
    <w:lvl w:ilvl="3" w:tplc="B60C5CEE">
      <w:start w:val="1"/>
      <w:numFmt w:val="bullet"/>
      <w:lvlText w:val=""/>
      <w:lvlJc w:val="left"/>
      <w:pPr>
        <w:tabs>
          <w:tab w:val="num" w:pos="2880"/>
        </w:tabs>
        <w:ind w:left="2880" w:hanging="360"/>
      </w:pPr>
      <w:rPr>
        <w:rFonts w:ascii="Wingdings" w:hAnsi="Wingdings" w:cs="Wingdings" w:hint="default"/>
        <w:sz w:val="20"/>
        <w:szCs w:val="20"/>
      </w:rPr>
    </w:lvl>
    <w:lvl w:ilvl="4" w:tplc="B41ADBFA">
      <w:start w:val="1"/>
      <w:numFmt w:val="bullet"/>
      <w:lvlText w:val=""/>
      <w:lvlJc w:val="left"/>
      <w:pPr>
        <w:tabs>
          <w:tab w:val="num" w:pos="3600"/>
        </w:tabs>
        <w:ind w:left="3600" w:hanging="360"/>
      </w:pPr>
      <w:rPr>
        <w:rFonts w:ascii="Wingdings" w:hAnsi="Wingdings" w:cs="Wingdings" w:hint="default"/>
        <w:sz w:val="20"/>
        <w:szCs w:val="20"/>
      </w:rPr>
    </w:lvl>
    <w:lvl w:ilvl="5" w:tplc="957E96A4">
      <w:start w:val="1"/>
      <w:numFmt w:val="bullet"/>
      <w:lvlText w:val=""/>
      <w:lvlJc w:val="left"/>
      <w:pPr>
        <w:tabs>
          <w:tab w:val="num" w:pos="4320"/>
        </w:tabs>
        <w:ind w:left="4320" w:hanging="360"/>
      </w:pPr>
      <w:rPr>
        <w:rFonts w:ascii="Wingdings" w:hAnsi="Wingdings" w:cs="Wingdings" w:hint="default"/>
        <w:sz w:val="20"/>
        <w:szCs w:val="20"/>
      </w:rPr>
    </w:lvl>
    <w:lvl w:ilvl="6" w:tplc="91E6AB02">
      <w:start w:val="1"/>
      <w:numFmt w:val="bullet"/>
      <w:lvlText w:val=""/>
      <w:lvlJc w:val="left"/>
      <w:pPr>
        <w:tabs>
          <w:tab w:val="num" w:pos="5040"/>
        </w:tabs>
        <w:ind w:left="5040" w:hanging="360"/>
      </w:pPr>
      <w:rPr>
        <w:rFonts w:ascii="Wingdings" w:hAnsi="Wingdings" w:cs="Wingdings" w:hint="default"/>
        <w:sz w:val="20"/>
        <w:szCs w:val="20"/>
      </w:rPr>
    </w:lvl>
    <w:lvl w:ilvl="7" w:tplc="EC9A6B3A">
      <w:start w:val="1"/>
      <w:numFmt w:val="bullet"/>
      <w:lvlText w:val=""/>
      <w:lvlJc w:val="left"/>
      <w:pPr>
        <w:tabs>
          <w:tab w:val="num" w:pos="5760"/>
        </w:tabs>
        <w:ind w:left="5760" w:hanging="360"/>
      </w:pPr>
      <w:rPr>
        <w:rFonts w:ascii="Wingdings" w:hAnsi="Wingdings" w:cs="Wingdings" w:hint="default"/>
        <w:sz w:val="20"/>
        <w:szCs w:val="20"/>
      </w:rPr>
    </w:lvl>
    <w:lvl w:ilvl="8" w:tplc="FCAE23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A226AAC"/>
    <w:multiLevelType w:val="hybridMultilevel"/>
    <w:tmpl w:val="09B01B90"/>
    <w:lvl w:ilvl="0" w:tplc="DA904B32">
      <w:start w:val="1"/>
      <w:numFmt w:val="bullet"/>
      <w:lvlText w:val=""/>
      <w:lvlJc w:val="left"/>
      <w:pPr>
        <w:tabs>
          <w:tab w:val="num" w:pos="720"/>
        </w:tabs>
        <w:ind w:left="720" w:hanging="360"/>
      </w:pPr>
      <w:rPr>
        <w:rFonts w:ascii="Symbol" w:hAnsi="Symbol" w:cs="Symbol" w:hint="default"/>
        <w:sz w:val="20"/>
        <w:szCs w:val="20"/>
      </w:rPr>
    </w:lvl>
    <w:lvl w:ilvl="1" w:tplc="2E003750">
      <w:start w:val="1"/>
      <w:numFmt w:val="bullet"/>
      <w:lvlText w:val="o"/>
      <w:lvlJc w:val="left"/>
      <w:pPr>
        <w:tabs>
          <w:tab w:val="num" w:pos="1440"/>
        </w:tabs>
        <w:ind w:left="1440" w:hanging="360"/>
      </w:pPr>
      <w:rPr>
        <w:rFonts w:ascii="Courier New" w:hAnsi="Courier New" w:cs="Courier New" w:hint="default"/>
        <w:sz w:val="20"/>
        <w:szCs w:val="20"/>
      </w:rPr>
    </w:lvl>
    <w:lvl w:ilvl="2" w:tplc="4BF0B22E">
      <w:start w:val="1"/>
      <w:numFmt w:val="bullet"/>
      <w:lvlText w:val=""/>
      <w:lvlJc w:val="left"/>
      <w:pPr>
        <w:tabs>
          <w:tab w:val="num" w:pos="2160"/>
        </w:tabs>
        <w:ind w:left="2160" w:hanging="360"/>
      </w:pPr>
      <w:rPr>
        <w:rFonts w:ascii="Wingdings" w:hAnsi="Wingdings" w:cs="Wingdings" w:hint="default"/>
        <w:sz w:val="20"/>
        <w:szCs w:val="20"/>
      </w:rPr>
    </w:lvl>
    <w:lvl w:ilvl="3" w:tplc="399A53EE">
      <w:start w:val="1"/>
      <w:numFmt w:val="bullet"/>
      <w:lvlText w:val=""/>
      <w:lvlJc w:val="left"/>
      <w:pPr>
        <w:tabs>
          <w:tab w:val="num" w:pos="2880"/>
        </w:tabs>
        <w:ind w:left="2880" w:hanging="360"/>
      </w:pPr>
      <w:rPr>
        <w:rFonts w:ascii="Wingdings" w:hAnsi="Wingdings" w:cs="Wingdings" w:hint="default"/>
        <w:sz w:val="20"/>
        <w:szCs w:val="20"/>
      </w:rPr>
    </w:lvl>
    <w:lvl w:ilvl="4" w:tplc="44E20EBA">
      <w:start w:val="1"/>
      <w:numFmt w:val="bullet"/>
      <w:lvlText w:val=""/>
      <w:lvlJc w:val="left"/>
      <w:pPr>
        <w:tabs>
          <w:tab w:val="num" w:pos="3600"/>
        </w:tabs>
        <w:ind w:left="3600" w:hanging="360"/>
      </w:pPr>
      <w:rPr>
        <w:rFonts w:ascii="Wingdings" w:hAnsi="Wingdings" w:cs="Wingdings" w:hint="default"/>
        <w:sz w:val="20"/>
        <w:szCs w:val="20"/>
      </w:rPr>
    </w:lvl>
    <w:lvl w:ilvl="5" w:tplc="4D5C2BF2">
      <w:start w:val="1"/>
      <w:numFmt w:val="bullet"/>
      <w:lvlText w:val=""/>
      <w:lvlJc w:val="left"/>
      <w:pPr>
        <w:tabs>
          <w:tab w:val="num" w:pos="4320"/>
        </w:tabs>
        <w:ind w:left="4320" w:hanging="360"/>
      </w:pPr>
      <w:rPr>
        <w:rFonts w:ascii="Wingdings" w:hAnsi="Wingdings" w:cs="Wingdings" w:hint="default"/>
        <w:sz w:val="20"/>
        <w:szCs w:val="20"/>
      </w:rPr>
    </w:lvl>
    <w:lvl w:ilvl="6" w:tplc="3CA26A5A">
      <w:start w:val="1"/>
      <w:numFmt w:val="bullet"/>
      <w:lvlText w:val=""/>
      <w:lvlJc w:val="left"/>
      <w:pPr>
        <w:tabs>
          <w:tab w:val="num" w:pos="5040"/>
        </w:tabs>
        <w:ind w:left="5040" w:hanging="360"/>
      </w:pPr>
      <w:rPr>
        <w:rFonts w:ascii="Wingdings" w:hAnsi="Wingdings" w:cs="Wingdings" w:hint="default"/>
        <w:sz w:val="20"/>
        <w:szCs w:val="20"/>
      </w:rPr>
    </w:lvl>
    <w:lvl w:ilvl="7" w:tplc="98706612">
      <w:start w:val="1"/>
      <w:numFmt w:val="bullet"/>
      <w:lvlText w:val=""/>
      <w:lvlJc w:val="left"/>
      <w:pPr>
        <w:tabs>
          <w:tab w:val="num" w:pos="5760"/>
        </w:tabs>
        <w:ind w:left="5760" w:hanging="360"/>
      </w:pPr>
      <w:rPr>
        <w:rFonts w:ascii="Wingdings" w:hAnsi="Wingdings" w:cs="Wingdings" w:hint="default"/>
        <w:sz w:val="20"/>
        <w:szCs w:val="20"/>
      </w:rPr>
    </w:lvl>
    <w:lvl w:ilvl="8" w:tplc="53147D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74738D0"/>
    <w:multiLevelType w:val="hybridMultilevel"/>
    <w:tmpl w:val="7A5E0CF8"/>
    <w:lvl w:ilvl="0" w:tplc="CE0C610E">
      <w:start w:val="1"/>
      <w:numFmt w:val="bullet"/>
      <w:lvlText w:val=""/>
      <w:lvlJc w:val="left"/>
      <w:pPr>
        <w:tabs>
          <w:tab w:val="num" w:pos="720"/>
        </w:tabs>
        <w:ind w:left="720" w:hanging="360"/>
      </w:pPr>
      <w:rPr>
        <w:rFonts w:ascii="Symbol" w:hAnsi="Symbol" w:cs="Symbol" w:hint="default"/>
        <w:sz w:val="20"/>
        <w:szCs w:val="20"/>
      </w:rPr>
    </w:lvl>
    <w:lvl w:ilvl="1" w:tplc="E3B2CA50">
      <w:start w:val="1"/>
      <w:numFmt w:val="bullet"/>
      <w:lvlText w:val="o"/>
      <w:lvlJc w:val="left"/>
      <w:pPr>
        <w:tabs>
          <w:tab w:val="num" w:pos="1440"/>
        </w:tabs>
        <w:ind w:left="1440" w:hanging="360"/>
      </w:pPr>
      <w:rPr>
        <w:rFonts w:ascii="Courier New" w:hAnsi="Courier New" w:cs="Courier New" w:hint="default"/>
        <w:sz w:val="20"/>
        <w:szCs w:val="20"/>
      </w:rPr>
    </w:lvl>
    <w:lvl w:ilvl="2" w:tplc="04FA36B6">
      <w:start w:val="1"/>
      <w:numFmt w:val="bullet"/>
      <w:lvlText w:val=""/>
      <w:lvlJc w:val="left"/>
      <w:pPr>
        <w:tabs>
          <w:tab w:val="num" w:pos="2160"/>
        </w:tabs>
        <w:ind w:left="2160" w:hanging="360"/>
      </w:pPr>
      <w:rPr>
        <w:rFonts w:ascii="Wingdings" w:hAnsi="Wingdings" w:cs="Wingdings" w:hint="default"/>
        <w:sz w:val="20"/>
        <w:szCs w:val="20"/>
      </w:rPr>
    </w:lvl>
    <w:lvl w:ilvl="3" w:tplc="4E34B838">
      <w:start w:val="1"/>
      <w:numFmt w:val="bullet"/>
      <w:lvlText w:val=""/>
      <w:lvlJc w:val="left"/>
      <w:pPr>
        <w:tabs>
          <w:tab w:val="num" w:pos="2880"/>
        </w:tabs>
        <w:ind w:left="2880" w:hanging="360"/>
      </w:pPr>
      <w:rPr>
        <w:rFonts w:ascii="Wingdings" w:hAnsi="Wingdings" w:cs="Wingdings" w:hint="default"/>
        <w:sz w:val="20"/>
        <w:szCs w:val="20"/>
      </w:rPr>
    </w:lvl>
    <w:lvl w:ilvl="4" w:tplc="E4F4E962">
      <w:start w:val="1"/>
      <w:numFmt w:val="bullet"/>
      <w:lvlText w:val=""/>
      <w:lvlJc w:val="left"/>
      <w:pPr>
        <w:tabs>
          <w:tab w:val="num" w:pos="3600"/>
        </w:tabs>
        <w:ind w:left="3600" w:hanging="360"/>
      </w:pPr>
      <w:rPr>
        <w:rFonts w:ascii="Wingdings" w:hAnsi="Wingdings" w:cs="Wingdings" w:hint="default"/>
        <w:sz w:val="20"/>
        <w:szCs w:val="20"/>
      </w:rPr>
    </w:lvl>
    <w:lvl w:ilvl="5" w:tplc="0206146E">
      <w:start w:val="1"/>
      <w:numFmt w:val="bullet"/>
      <w:lvlText w:val=""/>
      <w:lvlJc w:val="left"/>
      <w:pPr>
        <w:tabs>
          <w:tab w:val="num" w:pos="4320"/>
        </w:tabs>
        <w:ind w:left="4320" w:hanging="360"/>
      </w:pPr>
      <w:rPr>
        <w:rFonts w:ascii="Wingdings" w:hAnsi="Wingdings" w:cs="Wingdings" w:hint="default"/>
        <w:sz w:val="20"/>
        <w:szCs w:val="20"/>
      </w:rPr>
    </w:lvl>
    <w:lvl w:ilvl="6" w:tplc="100AAAFE">
      <w:start w:val="1"/>
      <w:numFmt w:val="bullet"/>
      <w:lvlText w:val=""/>
      <w:lvlJc w:val="left"/>
      <w:pPr>
        <w:tabs>
          <w:tab w:val="num" w:pos="5040"/>
        </w:tabs>
        <w:ind w:left="5040" w:hanging="360"/>
      </w:pPr>
      <w:rPr>
        <w:rFonts w:ascii="Wingdings" w:hAnsi="Wingdings" w:cs="Wingdings" w:hint="default"/>
        <w:sz w:val="20"/>
        <w:szCs w:val="20"/>
      </w:rPr>
    </w:lvl>
    <w:lvl w:ilvl="7" w:tplc="690C7290">
      <w:start w:val="1"/>
      <w:numFmt w:val="bullet"/>
      <w:lvlText w:val=""/>
      <w:lvlJc w:val="left"/>
      <w:pPr>
        <w:tabs>
          <w:tab w:val="num" w:pos="5760"/>
        </w:tabs>
        <w:ind w:left="5760" w:hanging="360"/>
      </w:pPr>
      <w:rPr>
        <w:rFonts w:ascii="Wingdings" w:hAnsi="Wingdings" w:cs="Wingdings" w:hint="default"/>
        <w:sz w:val="20"/>
        <w:szCs w:val="20"/>
      </w:rPr>
    </w:lvl>
    <w:lvl w:ilvl="8" w:tplc="65DE829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911"/>
    <w:rsid w:val="00666139"/>
    <w:rsid w:val="008B4FF8"/>
    <w:rsid w:val="008D418A"/>
    <w:rsid w:val="00F549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3F771E8-BFFF-40E0-AD2D-CF3FA4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Emphasis"/>
    <w:uiPriority w:val="99"/>
    <w:qFormat/>
    <w:rPr>
      <w:i/>
      <w:iCs/>
    </w:rPr>
  </w:style>
  <w:style w:type="paragraph" w:styleId="a4">
    <w:name w:val="Normal (Web)"/>
    <w:basedOn w:val="a"/>
    <w:uiPriority w:val="99"/>
    <w:pPr>
      <w:spacing w:before="100" w:beforeAutospacing="1" w:after="100" w:afterAutospacing="1"/>
    </w:pPr>
    <w:rPr>
      <w:sz w:val="24"/>
      <w:szCs w:val="24"/>
    </w:rPr>
  </w:style>
  <w:style w:type="character" w:styleId="a5">
    <w:name w:val="Strong"/>
    <w:uiPriority w:val="99"/>
    <w:qFormat/>
    <w:rPr>
      <w:b/>
      <w:bCs/>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6900</Words>
  <Characters>3933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Чистокровные породы лошадей</vt:lpstr>
    </vt:vector>
  </TitlesOfParts>
  <Company>KM</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Чистокровные породы лошадей</dc:title>
  <dc:subject/>
  <dc:creator>N/A</dc:creator>
  <cp:keywords/>
  <dc:description/>
  <cp:lastModifiedBy>admin</cp:lastModifiedBy>
  <cp:revision>2</cp:revision>
  <dcterms:created xsi:type="dcterms:W3CDTF">2014-01-27T11:02:00Z</dcterms:created>
  <dcterms:modified xsi:type="dcterms:W3CDTF">2014-01-27T11:02:00Z</dcterms:modified>
</cp:coreProperties>
</file>