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D12" w:rsidRDefault="002E6D12" w:rsidP="002E6D12">
      <w:pPr>
        <w:pStyle w:val="aff0"/>
      </w:pPr>
    </w:p>
    <w:p w:rsidR="002E6D12" w:rsidRDefault="002E6D12" w:rsidP="002E6D12">
      <w:pPr>
        <w:pStyle w:val="aff0"/>
      </w:pPr>
    </w:p>
    <w:p w:rsidR="002E6D12" w:rsidRDefault="002E6D12" w:rsidP="002E6D12">
      <w:pPr>
        <w:pStyle w:val="aff0"/>
      </w:pPr>
    </w:p>
    <w:p w:rsidR="002E6D12" w:rsidRDefault="002E6D12" w:rsidP="002E6D12">
      <w:pPr>
        <w:pStyle w:val="aff0"/>
      </w:pPr>
    </w:p>
    <w:p w:rsidR="002E6D12" w:rsidRDefault="002E6D12" w:rsidP="002E6D12">
      <w:pPr>
        <w:pStyle w:val="aff0"/>
      </w:pPr>
    </w:p>
    <w:p w:rsidR="002E6D12" w:rsidRDefault="002E6D12" w:rsidP="002E6D12">
      <w:pPr>
        <w:pStyle w:val="aff0"/>
      </w:pPr>
    </w:p>
    <w:p w:rsidR="002E6D12" w:rsidRDefault="002E6D12" w:rsidP="002E6D12">
      <w:pPr>
        <w:pStyle w:val="aff0"/>
      </w:pPr>
    </w:p>
    <w:p w:rsidR="002E6D12" w:rsidRDefault="002E6D12" w:rsidP="002E6D12">
      <w:pPr>
        <w:pStyle w:val="aff0"/>
      </w:pPr>
    </w:p>
    <w:p w:rsidR="002E6D12" w:rsidRDefault="002E6D12" w:rsidP="002E6D12">
      <w:pPr>
        <w:pStyle w:val="aff0"/>
      </w:pPr>
    </w:p>
    <w:p w:rsidR="002E6D12" w:rsidRDefault="002E6D12" w:rsidP="002E6D12">
      <w:pPr>
        <w:pStyle w:val="aff0"/>
      </w:pPr>
    </w:p>
    <w:p w:rsidR="002E6D12" w:rsidRDefault="002E6D12" w:rsidP="002E6D12">
      <w:pPr>
        <w:pStyle w:val="aff0"/>
      </w:pPr>
    </w:p>
    <w:p w:rsidR="002E6D12" w:rsidRDefault="002E6D12" w:rsidP="002E6D12">
      <w:pPr>
        <w:pStyle w:val="aff0"/>
      </w:pPr>
    </w:p>
    <w:p w:rsidR="002E6D12" w:rsidRPr="002E6D12" w:rsidRDefault="00B412B8" w:rsidP="002E6D12">
      <w:pPr>
        <w:pStyle w:val="aff0"/>
      </w:pPr>
      <w:r w:rsidRPr="002E6D12">
        <w:t>Контрольная работа</w:t>
      </w:r>
    </w:p>
    <w:p w:rsidR="002E6D12" w:rsidRDefault="00B412B8" w:rsidP="002E6D12">
      <w:pPr>
        <w:pStyle w:val="aff0"/>
      </w:pPr>
      <w:r w:rsidRPr="002E6D12">
        <w:t>Финансы и кредит</w:t>
      </w:r>
    </w:p>
    <w:p w:rsidR="002E6D12" w:rsidRDefault="002E6D12" w:rsidP="002E6D12">
      <w:pPr>
        <w:pStyle w:val="af8"/>
      </w:pPr>
      <w:r>
        <w:br w:type="page"/>
      </w:r>
      <w:r w:rsidR="00B412B8" w:rsidRPr="002E6D12">
        <w:t>Содержание</w:t>
      </w:r>
    </w:p>
    <w:p w:rsidR="002E6D12" w:rsidRDefault="002E6D12" w:rsidP="002E6D12"/>
    <w:p w:rsidR="00F34301" w:rsidRDefault="00F34301">
      <w:pPr>
        <w:pStyle w:val="22"/>
        <w:rPr>
          <w:smallCaps w:val="0"/>
          <w:noProof/>
          <w:sz w:val="24"/>
          <w:szCs w:val="24"/>
        </w:rPr>
      </w:pPr>
      <w:r w:rsidRPr="00326EDE">
        <w:rPr>
          <w:rStyle w:val="af1"/>
          <w:noProof/>
        </w:rPr>
        <w:t>1. Финансы как часть производственного процесса</w:t>
      </w:r>
    </w:p>
    <w:p w:rsidR="00F34301" w:rsidRDefault="00F34301">
      <w:pPr>
        <w:pStyle w:val="22"/>
        <w:rPr>
          <w:smallCaps w:val="0"/>
          <w:noProof/>
          <w:sz w:val="24"/>
          <w:szCs w:val="24"/>
        </w:rPr>
      </w:pPr>
      <w:r w:rsidRPr="00326EDE">
        <w:rPr>
          <w:rStyle w:val="af1"/>
          <w:noProof/>
        </w:rPr>
        <w:t>2. Влияние организационно-правовых форм на структуру финансов</w:t>
      </w:r>
    </w:p>
    <w:p w:rsidR="00F34301" w:rsidRDefault="00F34301">
      <w:pPr>
        <w:pStyle w:val="22"/>
        <w:rPr>
          <w:smallCaps w:val="0"/>
          <w:noProof/>
          <w:sz w:val="24"/>
          <w:szCs w:val="24"/>
        </w:rPr>
      </w:pPr>
      <w:r w:rsidRPr="00326EDE">
        <w:rPr>
          <w:rStyle w:val="af1"/>
          <w:noProof/>
        </w:rPr>
        <w:t>3. Отраслевые особенности финансов</w:t>
      </w:r>
    </w:p>
    <w:p w:rsidR="00F34301" w:rsidRDefault="00F34301">
      <w:pPr>
        <w:pStyle w:val="22"/>
        <w:rPr>
          <w:smallCaps w:val="0"/>
          <w:noProof/>
          <w:sz w:val="24"/>
          <w:szCs w:val="24"/>
        </w:rPr>
      </w:pPr>
      <w:r w:rsidRPr="00326EDE">
        <w:rPr>
          <w:rStyle w:val="af1"/>
          <w:noProof/>
        </w:rPr>
        <w:t>3.1 Финансы предприятий капитального строительства</w:t>
      </w:r>
    </w:p>
    <w:p w:rsidR="00F34301" w:rsidRDefault="00F34301">
      <w:pPr>
        <w:pStyle w:val="22"/>
        <w:rPr>
          <w:smallCaps w:val="0"/>
          <w:noProof/>
          <w:sz w:val="24"/>
          <w:szCs w:val="24"/>
        </w:rPr>
      </w:pPr>
      <w:r w:rsidRPr="00326EDE">
        <w:rPr>
          <w:rStyle w:val="af1"/>
          <w:noProof/>
        </w:rPr>
        <w:t>3.2 Финансы предприятий сельского хозяйства</w:t>
      </w:r>
    </w:p>
    <w:p w:rsidR="00F34301" w:rsidRDefault="00F34301">
      <w:pPr>
        <w:pStyle w:val="22"/>
        <w:rPr>
          <w:smallCaps w:val="0"/>
          <w:noProof/>
          <w:sz w:val="24"/>
          <w:szCs w:val="24"/>
        </w:rPr>
      </w:pPr>
      <w:r w:rsidRPr="00326EDE">
        <w:rPr>
          <w:rStyle w:val="af1"/>
          <w:noProof/>
        </w:rPr>
        <w:t>3.3 Финансы предприятий транспорта</w:t>
      </w:r>
    </w:p>
    <w:p w:rsidR="00F34301" w:rsidRDefault="00F34301">
      <w:pPr>
        <w:pStyle w:val="22"/>
        <w:rPr>
          <w:smallCaps w:val="0"/>
          <w:noProof/>
          <w:sz w:val="24"/>
          <w:szCs w:val="24"/>
        </w:rPr>
      </w:pPr>
      <w:r w:rsidRPr="00326EDE">
        <w:rPr>
          <w:rStyle w:val="af1"/>
          <w:noProof/>
        </w:rPr>
        <w:t>4. Финансы предприятий товарного обращения</w:t>
      </w:r>
    </w:p>
    <w:p w:rsidR="00F34301" w:rsidRDefault="00F34301" w:rsidP="002E6D12"/>
    <w:p w:rsidR="002E6D12" w:rsidRPr="002E6D12" w:rsidRDefault="002E6D12" w:rsidP="002E6D12">
      <w:pPr>
        <w:pStyle w:val="2"/>
      </w:pPr>
      <w:r>
        <w:br w:type="page"/>
      </w:r>
      <w:bookmarkStart w:id="0" w:name="_Toc247141503"/>
      <w:r w:rsidR="0077346B" w:rsidRPr="002E6D12">
        <w:t>1</w:t>
      </w:r>
      <w:r w:rsidRPr="002E6D12">
        <w:t xml:space="preserve">. </w:t>
      </w:r>
      <w:r w:rsidR="0077346B" w:rsidRPr="002E6D12">
        <w:t>Финансы как часть производственного процесса</w:t>
      </w:r>
      <w:bookmarkEnd w:id="0"/>
    </w:p>
    <w:p w:rsidR="002E6D12" w:rsidRDefault="002E6D12" w:rsidP="002E6D12"/>
    <w:p w:rsidR="002E6D12" w:rsidRDefault="007D6158" w:rsidP="002E6D12">
      <w:r w:rsidRPr="002E6D12">
        <w:t>Финансы отражают состояние экономики</w:t>
      </w:r>
      <w:r w:rsidR="002E6D12" w:rsidRPr="002E6D12">
        <w:t xml:space="preserve">. </w:t>
      </w:r>
      <w:r w:rsidRPr="002E6D12">
        <w:t>Без финансов производственный процесс не возможен</w:t>
      </w:r>
      <w:r w:rsidR="002E6D12" w:rsidRPr="002E6D12">
        <w:t xml:space="preserve">. </w:t>
      </w:r>
      <w:r w:rsidRPr="002E6D12">
        <w:t>На предприятиях осуществляется контроль реального денежного оборота за образованием денежных доходов, производственными и внепроизводственными затратами, формированием и использованием основных фондов и оборотных средств, количеством и качеством труда, соблюдением режима экономии, эффективным и целевым расходованием фондов предприятия</w:t>
      </w:r>
      <w:r w:rsidR="002E6D12" w:rsidRPr="002E6D12">
        <w:t xml:space="preserve">. </w:t>
      </w:r>
      <w:r w:rsidRPr="002E6D12">
        <w:t>Во взаимоотношениях между предприятиями финансовый контроль осуществляется за эффективностью финансовых операций, своевременностью взаимных расчетов, соблюдением договорных обязательств</w:t>
      </w:r>
      <w:r w:rsidR="002E6D12" w:rsidRPr="002E6D12">
        <w:t>.</w:t>
      </w:r>
    </w:p>
    <w:p w:rsidR="002E6D12" w:rsidRDefault="007D6158" w:rsidP="002E6D12">
      <w:r w:rsidRPr="002E6D12">
        <w:t>Предприятие</w:t>
      </w:r>
      <w:r w:rsidR="002E6D12">
        <w:t xml:space="preserve"> (</w:t>
      </w:r>
      <w:r w:rsidRPr="002E6D12">
        <w:t>фирма</w:t>
      </w:r>
      <w:r w:rsidR="002E6D12" w:rsidRPr="002E6D12">
        <w:t xml:space="preserve">) </w:t>
      </w:r>
      <w:r w:rsidRPr="002E6D12">
        <w:t>является основным хозяйствующим субъектом в экономике</w:t>
      </w:r>
      <w:r w:rsidR="002E6D12" w:rsidRPr="002E6D12">
        <w:t xml:space="preserve">. </w:t>
      </w:r>
      <w:r w:rsidRPr="002E6D12">
        <w:t>В процессе хозяйственной деятельности у предприятий возникают финансовые взаимоотношения с поставщиками и покупателями, с кредитными организациями</w:t>
      </w:r>
      <w:r w:rsidR="006C79E8" w:rsidRPr="002E6D12">
        <w:t>, бюджетом, собственниками</w:t>
      </w:r>
      <w:r w:rsidR="002E6D12">
        <w:t xml:space="preserve"> (</w:t>
      </w:r>
      <w:r w:rsidR="00024527" w:rsidRPr="002E6D12">
        <w:t>ак</w:t>
      </w:r>
      <w:r w:rsidR="006C79E8" w:rsidRPr="002E6D12">
        <w:t>ционерами</w:t>
      </w:r>
      <w:r w:rsidR="002E6D12" w:rsidRPr="002E6D12">
        <w:t xml:space="preserve">) </w:t>
      </w:r>
      <w:r w:rsidR="006C79E8" w:rsidRPr="002E6D12">
        <w:t xml:space="preserve">и </w:t>
      </w:r>
      <w:r w:rsidR="002E6D12">
        <w:t>т.д.</w:t>
      </w:r>
      <w:r w:rsidR="002E6D12" w:rsidRPr="002E6D12">
        <w:t xml:space="preserve"> </w:t>
      </w:r>
      <w:r w:rsidR="006C79E8" w:rsidRPr="002E6D12">
        <w:t>Каждое отдельное предприятие строит свою финансовую политику</w:t>
      </w:r>
      <w:r w:rsidR="002E6D12" w:rsidRPr="002E6D12">
        <w:t xml:space="preserve">: </w:t>
      </w:r>
      <w:r w:rsidR="006C79E8" w:rsidRPr="002E6D12">
        <w:t>управляет оборотными средствами и принимает решения об инвестициях, выбирает наиболее приемлемые для него источники финансирования своей деятельности, работает на финансовом рынке</w:t>
      </w:r>
      <w:r w:rsidR="002E6D12" w:rsidRPr="002E6D12">
        <w:t xml:space="preserve">. </w:t>
      </w:r>
      <w:r w:rsidR="006C79E8" w:rsidRPr="002E6D12">
        <w:t>Все многообразие связей, в которые предприятие вступает с субъектами внешней среды, базируется на финансовой информации</w:t>
      </w:r>
      <w:r w:rsidR="002E6D12" w:rsidRPr="002E6D12">
        <w:t>.</w:t>
      </w:r>
    </w:p>
    <w:p w:rsidR="002E6D12" w:rsidRDefault="006C79E8" w:rsidP="002E6D12">
      <w:r w:rsidRPr="002E6D12">
        <w:t>Финансы выполняют две функции</w:t>
      </w:r>
      <w:r w:rsidR="002E6D12" w:rsidRPr="002E6D12">
        <w:t xml:space="preserve">: </w:t>
      </w:r>
      <w:r w:rsidRPr="002E6D12">
        <w:t>распределительную и контрольную, которые осуществляются одновременно</w:t>
      </w:r>
      <w:r w:rsidR="002E6D12" w:rsidRPr="002E6D12">
        <w:t xml:space="preserve">. </w:t>
      </w:r>
      <w:r w:rsidRPr="002E6D12">
        <w:t>Финансы и их роль в общественном воспроизводстве обуславливается экономическим укладом жизни общества, характером государственных отношений</w:t>
      </w:r>
      <w:r w:rsidR="002E6D12" w:rsidRPr="002E6D12">
        <w:t xml:space="preserve">. </w:t>
      </w:r>
      <w:r w:rsidRPr="002E6D12">
        <w:t>Первые финансовые отношения появились в возникновении рабовладельческого государства</w:t>
      </w:r>
      <w:r w:rsidR="002E6D12" w:rsidRPr="002E6D12">
        <w:t xml:space="preserve">. </w:t>
      </w:r>
      <w:r w:rsidRPr="002E6D12">
        <w:t>Финансы в производственном процессе представляют собой экономические отношения, связанные с формированием</w:t>
      </w:r>
      <w:r w:rsidR="00CF5812" w:rsidRPr="002E6D12">
        <w:t>, распределением и использованием централизованных и децентрализованных фондов денежных средств в целях обеспечения условий расширенного воспроизводства материального стимулирования работающих, выполняя задачи и функций государства</w:t>
      </w:r>
      <w:r w:rsidR="002E6D12" w:rsidRPr="002E6D12">
        <w:t>.</w:t>
      </w:r>
    </w:p>
    <w:p w:rsidR="002E6D12" w:rsidRDefault="00CF5812" w:rsidP="002E6D12">
      <w:r w:rsidRPr="002E6D12">
        <w:t>Так как понятие финансы неразрывно связано с деньгами и товарно-денежными отношениями, а в условиях товарно-денежных отношений происходит непрерывный процесс движения денег, переход их от одного владельца к другому</w:t>
      </w:r>
      <w:r w:rsidR="002E6D12" w:rsidRPr="002E6D12">
        <w:t>.</w:t>
      </w:r>
    </w:p>
    <w:p w:rsidR="002E6D12" w:rsidRDefault="00CF5812" w:rsidP="002E6D12">
      <w:r w:rsidRPr="002E6D12">
        <w:t>В условиях рыночных преобразований экономики заметно меняется система финансовых отношений</w:t>
      </w:r>
      <w:r w:rsidR="002E6D12" w:rsidRPr="002E6D12">
        <w:t xml:space="preserve">. </w:t>
      </w:r>
      <w:r w:rsidRPr="002E6D12">
        <w:t>Так, расширяются отношения государства с хозяйствующими</w:t>
      </w:r>
      <w:r w:rsidR="002E6D12" w:rsidRPr="002E6D12">
        <w:t xml:space="preserve"> </w:t>
      </w:r>
      <w:r w:rsidRPr="002E6D12">
        <w:t>субъектами</w:t>
      </w:r>
      <w:r w:rsidR="002E6D12" w:rsidRPr="002E6D12">
        <w:t xml:space="preserve">. </w:t>
      </w:r>
      <w:r w:rsidRPr="002E6D12">
        <w:t xml:space="preserve">Материальной основой </w:t>
      </w:r>
      <w:r w:rsidR="0077346B" w:rsidRPr="002E6D12">
        <w:t>создания национального дохода государства служит воспроизводство общественного продукта</w:t>
      </w:r>
      <w:r w:rsidR="002E6D12">
        <w:t xml:space="preserve"> (</w:t>
      </w:r>
      <w:r w:rsidR="0077346B" w:rsidRPr="002E6D12">
        <w:t>ВВП</w:t>
      </w:r>
      <w:r w:rsidR="002E6D12" w:rsidRPr="002E6D12">
        <w:t xml:space="preserve">). </w:t>
      </w:r>
      <w:r w:rsidR="0077346B" w:rsidRPr="002E6D12">
        <w:t>На стадиях воспроизводства ВВП</w:t>
      </w:r>
      <w:r w:rsidR="002E6D12">
        <w:t xml:space="preserve"> (</w:t>
      </w:r>
      <w:r w:rsidR="0077346B" w:rsidRPr="002E6D12">
        <w:t>собственно производство, распределение, обмен и потребление</w:t>
      </w:r>
      <w:r w:rsidR="002E6D12" w:rsidRPr="002E6D12">
        <w:t>),</w:t>
      </w:r>
      <w:r w:rsidR="0077346B" w:rsidRPr="002E6D12">
        <w:t xml:space="preserve"> конечно, участвуют финансы</w:t>
      </w:r>
      <w:r w:rsidR="002E6D12" w:rsidRPr="002E6D12">
        <w:t xml:space="preserve">. </w:t>
      </w:r>
      <w:r w:rsidR="0077346B" w:rsidRPr="002E6D12">
        <w:t>Финансы выполняют свою распределительную функцию также в процессе формирования и распределения доходов предприятия</w:t>
      </w:r>
      <w:r w:rsidR="002E6D12" w:rsidRPr="002E6D12">
        <w:t>.</w:t>
      </w:r>
    </w:p>
    <w:p w:rsidR="003867A4" w:rsidRPr="002E6D12" w:rsidRDefault="00F34301" w:rsidP="002E6D12">
      <w:pPr>
        <w:pStyle w:val="2"/>
      </w:pPr>
      <w:r>
        <w:br w:type="page"/>
      </w:r>
      <w:bookmarkStart w:id="1" w:name="_Toc247141504"/>
      <w:r w:rsidR="003867A4" w:rsidRPr="002E6D12">
        <w:t>2</w:t>
      </w:r>
      <w:r w:rsidR="002E6D12" w:rsidRPr="002E6D12">
        <w:t xml:space="preserve">. </w:t>
      </w:r>
      <w:r w:rsidR="003867A4" w:rsidRPr="002E6D12">
        <w:t>Влияние организационно-правовых форм на структуру финансов</w:t>
      </w:r>
      <w:bookmarkEnd w:id="1"/>
    </w:p>
    <w:p w:rsidR="002E6D12" w:rsidRDefault="002E6D12" w:rsidP="002E6D12"/>
    <w:p w:rsidR="002E6D12" w:rsidRDefault="003867A4" w:rsidP="002E6D12">
      <w:r w:rsidRPr="002E6D12">
        <w:t>На начало 2005 г</w:t>
      </w:r>
      <w:r w:rsidR="002E6D12" w:rsidRPr="002E6D12">
        <w:t xml:space="preserve">. </w:t>
      </w:r>
      <w:r w:rsidRPr="002E6D12">
        <w:t>в народном хозяйстве России действовало более 3,5 млн</w:t>
      </w:r>
      <w:r w:rsidR="002E6D12" w:rsidRPr="002E6D12">
        <w:t xml:space="preserve">. </w:t>
      </w:r>
      <w:r w:rsidRPr="002E6D12">
        <w:t>различных хозяйствующих субъектов</w:t>
      </w:r>
      <w:r w:rsidR="002E6D12" w:rsidRPr="002E6D12">
        <w:t xml:space="preserve">. </w:t>
      </w:r>
      <w:r w:rsidRPr="002E6D12">
        <w:t>Согласно Гражданскому кодексу РФ предпринимательскую деятельность могут вести физические лица</w:t>
      </w:r>
      <w:r w:rsidR="002E6D12">
        <w:t xml:space="preserve"> (</w:t>
      </w:r>
      <w:r w:rsidRPr="002E6D12">
        <w:t>граждане</w:t>
      </w:r>
      <w:r w:rsidR="002E6D12" w:rsidRPr="002E6D12">
        <w:t xml:space="preserve">) </w:t>
      </w:r>
      <w:r w:rsidRPr="002E6D12">
        <w:t>без образования юридического лица с момента государственной регистрации в качестве индивидуального предпринимателя и юридические лица</w:t>
      </w:r>
      <w:r w:rsidR="002E6D12" w:rsidRPr="002E6D12">
        <w:t>.</w:t>
      </w:r>
    </w:p>
    <w:p w:rsidR="002E6D12" w:rsidRDefault="003867A4" w:rsidP="002E6D12">
      <w:r w:rsidRPr="002E6D12">
        <w:rPr>
          <w:i/>
          <w:iCs/>
        </w:rPr>
        <w:t xml:space="preserve">Юридическим лицом </w:t>
      </w:r>
      <w:r w:rsidRPr="002E6D12">
        <w:t>признается организация, прошедшая государственную регистрацию,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</w:t>
      </w:r>
      <w:r w:rsidR="002E6D12" w:rsidRPr="002E6D12">
        <w:t xml:space="preserve">. </w:t>
      </w:r>
      <w:r w:rsidRPr="002E6D12">
        <w:t>Она может от своего имени приобретать и осуществлять имущественные и личные неимущественные права, нести обязанности, быть истцом и ответчиком в суде, должна иметь самостоятельный баланс или смету</w:t>
      </w:r>
      <w:r w:rsidR="002E6D12" w:rsidRPr="002E6D12">
        <w:t xml:space="preserve">. </w:t>
      </w:r>
      <w:r w:rsidRPr="002E6D12">
        <w:t>Юридическими лицами могут быть как коммерческие, так и некоммерческие организации</w:t>
      </w:r>
      <w:r w:rsidR="002E6D12" w:rsidRPr="002E6D12">
        <w:t xml:space="preserve">. </w:t>
      </w:r>
      <w:r w:rsidRPr="002E6D12">
        <w:t>Соответственно, в финансах хозяйствующих субъектов можно выделить более частные сферы</w:t>
      </w:r>
      <w:r w:rsidR="002E6D12" w:rsidRPr="002E6D12">
        <w:t xml:space="preserve">: </w:t>
      </w:r>
      <w:r w:rsidRPr="002E6D12">
        <w:t>финансы коммерческих организаций, финансы некоммерческих организаций</w:t>
      </w:r>
      <w:r w:rsidR="002E6D12" w:rsidRPr="002E6D12">
        <w:t xml:space="preserve">. </w:t>
      </w:r>
      <w:r w:rsidRPr="002E6D12">
        <w:t>Финансовые отношения этих двух групп хозяйствующих субъектов имеют свою специфику, связанную с формой организации предпринимательской деятельности, формированием доходов и расходов, владением имуществом, выполнением обязательств, налогообложением</w:t>
      </w:r>
      <w:r w:rsidR="002E6D12" w:rsidRPr="002E6D12">
        <w:t>.</w:t>
      </w:r>
    </w:p>
    <w:p w:rsidR="002E6D12" w:rsidRDefault="003867A4" w:rsidP="002E6D12">
      <w:r w:rsidRPr="002E6D12">
        <w:rPr>
          <w:i/>
          <w:iCs/>
        </w:rPr>
        <w:t xml:space="preserve">Коммерческие организации </w:t>
      </w:r>
      <w:r w:rsidRPr="002E6D12">
        <w:t>создаются с целью извлечения прибыли</w:t>
      </w:r>
      <w:r w:rsidR="002E6D12" w:rsidRPr="002E6D12">
        <w:t xml:space="preserve">. </w:t>
      </w:r>
      <w:r w:rsidRPr="002E6D12">
        <w:t>Они могут осуществлять свою деятельность в форме</w:t>
      </w:r>
      <w:r w:rsidR="002E6D12" w:rsidRPr="002E6D12">
        <w:t>:</w:t>
      </w:r>
    </w:p>
    <w:p w:rsidR="002E6D12" w:rsidRDefault="003867A4" w:rsidP="002E6D12">
      <w:r w:rsidRPr="002E6D12">
        <w:t>хозяйственных товариществ и обществ</w:t>
      </w:r>
      <w:r w:rsidR="002E6D12" w:rsidRPr="002E6D12">
        <w:t>;</w:t>
      </w:r>
    </w:p>
    <w:p w:rsidR="002E6D12" w:rsidRDefault="003867A4" w:rsidP="002E6D12">
      <w:r w:rsidRPr="002E6D12">
        <w:t>производственных кооперативов</w:t>
      </w:r>
      <w:r w:rsidR="002E6D12" w:rsidRPr="002E6D12">
        <w:t>;</w:t>
      </w:r>
    </w:p>
    <w:p w:rsidR="002E6D12" w:rsidRDefault="003867A4" w:rsidP="002E6D12">
      <w:r w:rsidRPr="002E6D12">
        <w:t>государственных и муниципальных унитарных предприятий</w:t>
      </w:r>
      <w:r w:rsidR="002E6D12" w:rsidRPr="002E6D12">
        <w:t>.</w:t>
      </w:r>
    </w:p>
    <w:p w:rsidR="003867A4" w:rsidRPr="002E6D12" w:rsidRDefault="003867A4" w:rsidP="002E6D12">
      <w:r w:rsidRPr="002E6D12">
        <w:rPr>
          <w:i/>
          <w:iCs/>
        </w:rPr>
        <w:t xml:space="preserve">Некоммерческие организации </w:t>
      </w:r>
      <w:r w:rsidRPr="002E6D12">
        <w:t>создаются не с целью извлечения прибыли и могут осуществлять предпринимательскую деятельность лишь для достижения целей, ради которых они созданы</w:t>
      </w:r>
      <w:r w:rsidR="002E6D12" w:rsidRPr="002E6D12">
        <w:t xml:space="preserve">. </w:t>
      </w:r>
      <w:r w:rsidRPr="002E6D12">
        <w:t>Они могут</w:t>
      </w:r>
    </w:p>
    <w:p w:rsidR="002E6D12" w:rsidRDefault="003867A4" w:rsidP="002E6D12">
      <w:r w:rsidRPr="002E6D12">
        <w:t>создаваться в форме</w:t>
      </w:r>
      <w:r w:rsidR="002E6D12" w:rsidRPr="002E6D12">
        <w:t>:</w:t>
      </w:r>
    </w:p>
    <w:p w:rsidR="002E6D12" w:rsidRDefault="003867A4" w:rsidP="002E6D12">
      <w:r w:rsidRPr="002E6D12">
        <w:t>потребительских кооперативов</w:t>
      </w:r>
      <w:r w:rsidR="002E6D12" w:rsidRPr="002E6D12">
        <w:t>;</w:t>
      </w:r>
    </w:p>
    <w:p w:rsidR="002E6D12" w:rsidRDefault="003867A4" w:rsidP="002E6D12">
      <w:r w:rsidRPr="002E6D12">
        <w:t>общественных и религиозных организаций</w:t>
      </w:r>
      <w:r w:rsidR="002E6D12">
        <w:t xml:space="preserve"> (</w:t>
      </w:r>
      <w:r w:rsidRPr="002E6D12">
        <w:t>объединений</w:t>
      </w:r>
      <w:r w:rsidR="002E6D12" w:rsidRPr="002E6D12">
        <w:t>);</w:t>
      </w:r>
    </w:p>
    <w:p w:rsidR="002E6D12" w:rsidRDefault="003867A4" w:rsidP="002E6D12">
      <w:r w:rsidRPr="002E6D12">
        <w:t>благотворительных и иных фондов</w:t>
      </w:r>
      <w:r w:rsidR="002E6D12" w:rsidRPr="002E6D12">
        <w:t>;</w:t>
      </w:r>
    </w:p>
    <w:p w:rsidR="002E6D12" w:rsidRDefault="003867A4" w:rsidP="002E6D12">
      <w:r w:rsidRPr="002E6D12">
        <w:t>других формах, предусмотренных законодательством</w:t>
      </w:r>
      <w:r w:rsidR="002E6D12" w:rsidRPr="002E6D12">
        <w:t>.</w:t>
      </w:r>
    </w:p>
    <w:p w:rsidR="002E6D12" w:rsidRDefault="003867A4" w:rsidP="002E6D12">
      <w:r w:rsidRPr="002E6D12">
        <w:t xml:space="preserve">Из сферы финансов коммерческих организаций можно выделить такую специфическую сферу, как </w:t>
      </w:r>
      <w:r w:rsidRPr="002E6D12">
        <w:rPr>
          <w:i/>
          <w:iCs/>
        </w:rPr>
        <w:t>финансовые посредники</w:t>
      </w:r>
      <w:r w:rsidR="002E6D12" w:rsidRPr="002E6D12">
        <w:rPr>
          <w:i/>
          <w:iCs/>
        </w:rPr>
        <w:t xml:space="preserve">. </w:t>
      </w:r>
      <w:r w:rsidRPr="002E6D12">
        <w:t xml:space="preserve">К ним относятся коммерческие банки, страховые компании, инвестиционные компании и фонды, негосударственные пенсионные фонды и </w:t>
      </w:r>
      <w:r w:rsidR="002E6D12">
        <w:t>т.п.</w:t>
      </w:r>
      <w:r w:rsidR="002E6D12" w:rsidRPr="002E6D12">
        <w:t xml:space="preserve"> </w:t>
      </w:r>
      <w:r w:rsidRPr="002E6D12">
        <w:t>Финансовые посредники выполняют важную роль в аккумуляции и перераспределении средств других хозяйствующих организаций и физических лиц</w:t>
      </w:r>
      <w:r w:rsidR="002E6D12" w:rsidRPr="002E6D12">
        <w:t xml:space="preserve">. </w:t>
      </w:r>
      <w:r w:rsidRPr="002E6D12">
        <w:t>Они имеют существенное значение в развитии рыночной инфраструктуры России, представляя собой финансовый сектор экономики</w:t>
      </w:r>
      <w:r w:rsidR="002E6D12" w:rsidRPr="002E6D12">
        <w:t xml:space="preserve">. </w:t>
      </w:r>
      <w:r w:rsidRPr="002E6D12">
        <w:t>По состоянию на 1 января 2005 г</w:t>
      </w:r>
      <w:r w:rsidR="002E6D12" w:rsidRPr="002E6D12">
        <w:t xml:space="preserve">. </w:t>
      </w:r>
      <w:r w:rsidRPr="002E6D12">
        <w:t>в этом секторе насчитывалось более 60 тыс</w:t>
      </w:r>
      <w:r w:rsidR="002E6D12" w:rsidRPr="002E6D12">
        <w:t xml:space="preserve">. </w:t>
      </w:r>
      <w:r w:rsidRPr="002E6D12">
        <w:t>различных организаций</w:t>
      </w:r>
      <w:r w:rsidR="002E6D12" w:rsidRPr="002E6D12">
        <w:t xml:space="preserve">. </w:t>
      </w:r>
      <w:r w:rsidRPr="002E6D12">
        <w:t xml:space="preserve">Многообразие организационно-правовых форм коммерческих и некоммерческих организаций представлено на </w:t>
      </w:r>
      <w:r w:rsidR="002E6D12">
        <w:t>рис.14.3</w:t>
      </w:r>
    </w:p>
    <w:p w:rsidR="002E6D12" w:rsidRDefault="003867A4" w:rsidP="002E6D12">
      <w:r w:rsidRPr="002E6D12">
        <w:t>Конкретные правовые формы организации предпринимательской деятельности определены Гражданским кодексом РФ и специальными законодательными актами, детально регламентирующими отдельные наиболее важные формы предпринимательства</w:t>
      </w:r>
      <w:r w:rsidR="002E6D12" w:rsidRPr="002E6D12">
        <w:t xml:space="preserve">. </w:t>
      </w:r>
      <w:r w:rsidRPr="002E6D12">
        <w:t>Нас интересует прежде всего финансовый аспект этой правовой регламентации, определяющий специфику работы соответствующей финансовой службы</w:t>
      </w:r>
      <w:r w:rsidR="002E6D12" w:rsidRPr="002E6D12">
        <w:t>.</w:t>
      </w:r>
    </w:p>
    <w:p w:rsidR="002E6D12" w:rsidRDefault="003867A4" w:rsidP="002E6D12">
      <w:r w:rsidRPr="002E6D12">
        <w:t>Государственные и муниципальные унитарные предприятия занимают особое место в сфере финансов коммерческих организаций</w:t>
      </w:r>
      <w:r w:rsidR="002E6D12" w:rsidRPr="002E6D12">
        <w:t xml:space="preserve">. </w:t>
      </w:r>
      <w:r w:rsidRPr="002E6D12">
        <w:t>Унитарные предприятия могут быть основаны на праве хозяйственного ведения и оперативного управления</w:t>
      </w:r>
      <w:r w:rsidR="002E6D12" w:rsidRPr="002E6D12">
        <w:t xml:space="preserve">. </w:t>
      </w:r>
      <w:r w:rsidRPr="002E6D12">
        <w:t>В настоящее время признано недостаточно эффективным регулирующее воздействие государства на унитарные предприятия, основанные на праве хозяйственного ведения</w:t>
      </w:r>
      <w:r w:rsidR="002E6D12" w:rsidRPr="002E6D12">
        <w:t xml:space="preserve">. </w:t>
      </w:r>
      <w:r w:rsidRPr="002E6D12">
        <w:t>В ходе проведения реформы предприятий в этой сфере предусмотрено прекращение создания унитарных предприятий, основанных на праве хозяйственного ведения, а также их реорганизация путем преобразования в хозяйственные общества либо в федеральные казенные заводы</w:t>
      </w:r>
      <w:r w:rsidR="002E6D12" w:rsidRPr="002E6D12">
        <w:t>.</w:t>
      </w:r>
    </w:p>
    <w:p w:rsidR="002E6D12" w:rsidRDefault="003867A4" w:rsidP="002E6D12">
      <w:r w:rsidRPr="002E6D12">
        <w:t xml:space="preserve">Унитарное предприятие, находящееся в федеральной собственности, основанное на праве оперативного управления, принимает статус </w:t>
      </w:r>
      <w:r w:rsidRPr="002E6D12">
        <w:rPr>
          <w:i/>
          <w:iCs/>
        </w:rPr>
        <w:t>федерального казенного предприятия</w:t>
      </w:r>
      <w:r w:rsidR="002E6D12" w:rsidRPr="002E6D12">
        <w:rPr>
          <w:i/>
          <w:iCs/>
        </w:rPr>
        <w:t xml:space="preserve">. </w:t>
      </w:r>
      <w:r w:rsidRPr="002E6D12">
        <w:t>Оно имеет свою специфику формирования и использования денежных фондов и доходов и особые имущественные права, функционирует на основе устава, утвержденного Правительством РФ</w:t>
      </w:r>
      <w:r w:rsidR="002E6D12" w:rsidRPr="002E6D12">
        <w:t xml:space="preserve">. </w:t>
      </w:r>
      <w:r w:rsidRPr="002E6D12">
        <w:t>Порядок планирования и финансирования деятельности казенных заводов</w:t>
      </w:r>
      <w:r w:rsidR="002E6D12">
        <w:t xml:space="preserve"> (</w:t>
      </w:r>
      <w:r w:rsidRPr="002E6D12">
        <w:t>казенных фабрик, казенных хозяйств</w:t>
      </w:r>
      <w:r w:rsidR="002E6D12" w:rsidRPr="002E6D12">
        <w:t xml:space="preserve">) </w:t>
      </w:r>
      <w:r w:rsidRPr="002E6D12">
        <w:t>определен постановлением Правительства РФ от 6 октября 1994 г</w:t>
      </w:r>
      <w:r w:rsidR="002E6D12" w:rsidRPr="002E6D12">
        <w:t xml:space="preserve">. </w:t>
      </w:r>
      <w:r w:rsidRPr="002E6D12">
        <w:t>№ 1138</w:t>
      </w:r>
      <w:r w:rsidR="002E6D12" w:rsidRPr="002E6D12">
        <w:t xml:space="preserve">. </w:t>
      </w:r>
      <w:r w:rsidRPr="002E6D12">
        <w:t>Производственная и хозяйственная деятельность казенного завода осуществляется в соответствии с планом-заказом, устанавливаемым вышестоящим уполномоченным органом</w:t>
      </w:r>
      <w:r w:rsidR="002E6D12" w:rsidRPr="002E6D12">
        <w:t xml:space="preserve">. </w:t>
      </w:r>
      <w:r w:rsidRPr="002E6D12">
        <w:t>В нем утверждаются следующие основные показатели</w:t>
      </w:r>
      <w:r w:rsidR="002E6D12" w:rsidRPr="002E6D12">
        <w:t>:</w:t>
      </w:r>
    </w:p>
    <w:p w:rsidR="002E6D12" w:rsidRDefault="003867A4" w:rsidP="002E6D12">
      <w:r w:rsidRPr="002E6D12">
        <w:t>объем поставок, их номенклатура, требования по качеству продукции, сроки поставок, цены и условия их изменения</w:t>
      </w:r>
      <w:r w:rsidR="002E6D12" w:rsidRPr="002E6D12">
        <w:t>;</w:t>
      </w:r>
    </w:p>
    <w:p w:rsidR="002E6D12" w:rsidRDefault="003867A4" w:rsidP="002E6D12">
      <w:r w:rsidRPr="002E6D12">
        <w:t>фонд оплаты труда и нормативы уменьшения его при невыполнении плана-заказа</w:t>
      </w:r>
      <w:r w:rsidR="002E6D12" w:rsidRPr="002E6D12">
        <w:t>;</w:t>
      </w:r>
    </w:p>
    <w:p w:rsidR="002E6D12" w:rsidRDefault="003867A4" w:rsidP="002E6D12">
      <w:r w:rsidRPr="002E6D12">
        <w:t>лимит численности работников</w:t>
      </w:r>
      <w:r w:rsidR="002E6D12" w:rsidRPr="002E6D12">
        <w:t>.</w:t>
      </w:r>
    </w:p>
    <w:p w:rsidR="002E6D12" w:rsidRDefault="003867A4" w:rsidP="002E6D12">
      <w:r w:rsidRPr="002E6D12">
        <w:t>При недостатке собственных доходов для покрытия затрат, связанных с выполнением государственных планов-заказов и планов развития, казенным заводам из федерального бюджета выделяются средства на реализацию плана развития, выполнение научно-исследовательских и опытно-конструкторских работ, мероприятия по мобилизационной подготовке и содержанию объектов социальной инфраструктуры, компенсацию убытков от выполнения плана-заказа и плана развития завода, социальное развитие</w:t>
      </w:r>
      <w:r w:rsidR="002E6D12">
        <w:t xml:space="preserve"> (</w:t>
      </w:r>
      <w:r w:rsidRPr="002E6D12">
        <w:t>по ежегодно устанавливаемым нормативам</w:t>
      </w:r>
      <w:r w:rsidR="002E6D12" w:rsidRPr="002E6D12">
        <w:t xml:space="preserve">). </w:t>
      </w:r>
      <w:r w:rsidRPr="002E6D12">
        <w:t>Оставшаяся часть прибыли в форме ее свободного остатка подлежит изъятию в доход федерального бюджета</w:t>
      </w:r>
      <w:r w:rsidR="002E6D12" w:rsidRPr="002E6D12">
        <w:t>.</w:t>
      </w:r>
      <w:r w:rsidR="002E6D12">
        <w:t xml:space="preserve"> (</w:t>
      </w:r>
      <w:r w:rsidRPr="002E6D12">
        <w:t xml:space="preserve">Приблизительно такая система финансирования и распределения прибыли использовалась в бывшем СССР для всех государственных предприятий до начала 1990-х </w:t>
      </w:r>
      <w:r w:rsidR="002E6D12">
        <w:t>гг.)</w:t>
      </w:r>
    </w:p>
    <w:p w:rsidR="002E6D12" w:rsidRDefault="003867A4" w:rsidP="002E6D12">
      <w:r w:rsidRPr="002E6D12">
        <w:t>Несмотря на то что казенные предприятия должны работать на принципах самофинансирования и самоокупаемости, значительная часть их усилий</w:t>
      </w:r>
      <w:r w:rsidR="002E6D12">
        <w:t xml:space="preserve"> (</w:t>
      </w:r>
      <w:r w:rsidRPr="002E6D12">
        <w:t>как и в условиях командно-административной системы управления</w:t>
      </w:r>
      <w:r w:rsidR="002E6D12" w:rsidRPr="002E6D12">
        <w:t xml:space="preserve">) </w:t>
      </w:r>
      <w:r w:rsidRPr="002E6D12">
        <w:t>направляется на получение от государства наиболее выгодных планов-заказов и максимально возможных ресурсов на их выполнение</w:t>
      </w:r>
      <w:r w:rsidR="002E6D12" w:rsidRPr="002E6D12">
        <w:t xml:space="preserve">. </w:t>
      </w:r>
      <w:r w:rsidRPr="002E6D12">
        <w:t>Инициативность таких предприятий весьма ограничена</w:t>
      </w:r>
      <w:r w:rsidR="002E6D12" w:rsidRPr="002E6D12">
        <w:t xml:space="preserve">. </w:t>
      </w:r>
      <w:r w:rsidRPr="002E6D12">
        <w:t>Ограничена и самостоятельность финансовой службы в принятии решений об использовании имеющихся финансовых ресурсов и их мобилизации на финансовом рынке</w:t>
      </w:r>
      <w:r w:rsidR="002E6D12" w:rsidRPr="002E6D12">
        <w:t xml:space="preserve">. </w:t>
      </w:r>
      <w:r w:rsidRPr="002E6D12">
        <w:t>Для повышения эффективности управления государственными унитарными предприятиями с их директорами заключаются годовые контракты с четким указанием</w:t>
      </w:r>
      <w:r w:rsidR="002E6D12">
        <w:t xml:space="preserve"> (</w:t>
      </w:r>
      <w:r w:rsidRPr="002E6D12">
        <w:t>обязательством</w:t>
      </w:r>
      <w:r w:rsidR="002E6D12" w:rsidRPr="002E6D12">
        <w:t xml:space="preserve">) </w:t>
      </w:r>
      <w:r w:rsidRPr="002E6D12">
        <w:t xml:space="preserve">достижения определенных показателей прибыли, рентабельности и </w:t>
      </w:r>
      <w:r w:rsidR="002E6D12">
        <w:t>т.п.</w:t>
      </w:r>
      <w:r w:rsidR="002E6D12" w:rsidRPr="002E6D12">
        <w:t xml:space="preserve"> </w:t>
      </w:r>
      <w:r w:rsidRPr="002E6D12">
        <w:t>В настоящее время ведется обязательный аудит государственных унитарных предприятий</w:t>
      </w:r>
      <w:r w:rsidR="002E6D12" w:rsidRPr="002E6D12">
        <w:t>.</w:t>
      </w:r>
    </w:p>
    <w:p w:rsidR="002E6D12" w:rsidRDefault="003867A4" w:rsidP="002E6D12">
      <w:r w:rsidRPr="002E6D12">
        <w:t>Значительно более широкими управленческими возможностями обладают финансовые службы хозяйственных товариществ и хозяйственных обществ</w:t>
      </w:r>
      <w:r w:rsidR="002E6D12" w:rsidRPr="002E6D12">
        <w:t xml:space="preserve">. </w:t>
      </w:r>
      <w:r w:rsidRPr="002E6D12">
        <w:t>Эти организационные формы предпринимательства соответствуют мировой практике и отвечают в основном рыночным условиям ведения хозяйства</w:t>
      </w:r>
      <w:r w:rsidR="002E6D12" w:rsidRPr="002E6D12">
        <w:t xml:space="preserve">. </w:t>
      </w:r>
      <w:r w:rsidRPr="002E6D12">
        <w:t>Они формируют свои уставные капиталы за счет средств, вносимых в них гражданами, предпринимателями и</w:t>
      </w:r>
      <w:r w:rsidR="002E6D12">
        <w:t xml:space="preserve"> (</w:t>
      </w:r>
      <w:r w:rsidRPr="002E6D12">
        <w:t>или</w:t>
      </w:r>
      <w:r w:rsidR="002E6D12" w:rsidRPr="002E6D12">
        <w:t xml:space="preserve">) </w:t>
      </w:r>
      <w:r w:rsidRPr="002E6D12">
        <w:t xml:space="preserve">юридическими лицами, </w:t>
      </w:r>
      <w:r w:rsidR="002E6D12">
        <w:t>т.е.</w:t>
      </w:r>
      <w:r w:rsidR="002E6D12" w:rsidRPr="002E6D12">
        <w:t xml:space="preserve"> </w:t>
      </w:r>
      <w:r w:rsidRPr="002E6D12">
        <w:t>их участниками, или учредителями, или вкладчиками</w:t>
      </w:r>
      <w:r w:rsidRPr="002E6D12">
        <w:rPr>
          <w:vertAlign w:val="superscript"/>
        </w:rPr>
        <w:t>1</w:t>
      </w:r>
      <w:r w:rsidR="002E6D12" w:rsidRPr="002E6D12">
        <w:t xml:space="preserve">. </w:t>
      </w:r>
      <w:r w:rsidRPr="002E6D12">
        <w:t>Следует обратить внимание на принципиальное различие хозяйственных товариществ и обществ</w:t>
      </w:r>
      <w:r w:rsidR="002E6D12" w:rsidRPr="002E6D12">
        <w:t xml:space="preserve"> - </w:t>
      </w:r>
      <w:r w:rsidRPr="002E6D12">
        <w:t>состав их участников</w:t>
      </w:r>
      <w:r w:rsidR="002E6D12" w:rsidRPr="002E6D12">
        <w:t xml:space="preserve">. </w:t>
      </w:r>
      <w:r w:rsidRPr="002E6D12">
        <w:t>Так, в хозяйственных товариществах участниками могут быть индивидуальные предприниматели и</w:t>
      </w:r>
      <w:r w:rsidR="002E6D12">
        <w:t xml:space="preserve"> (</w:t>
      </w:r>
      <w:r w:rsidRPr="002E6D12">
        <w:t>или</w:t>
      </w:r>
      <w:r w:rsidR="002E6D12" w:rsidRPr="002E6D12">
        <w:t xml:space="preserve">) </w:t>
      </w:r>
      <w:r w:rsidRPr="002E6D12">
        <w:t>некоммерческие организации</w:t>
      </w:r>
      <w:r w:rsidR="002E6D12" w:rsidRPr="002E6D12">
        <w:t xml:space="preserve">. </w:t>
      </w:r>
      <w:r w:rsidRPr="002E6D12">
        <w:t>А в хозяйственных обществах</w:t>
      </w:r>
      <w:r w:rsidR="002E6D12" w:rsidRPr="002E6D12">
        <w:t xml:space="preserve"> - </w:t>
      </w:r>
      <w:r w:rsidRPr="002E6D12">
        <w:t>граждане и юридические лица</w:t>
      </w:r>
      <w:r w:rsidR="002E6D12" w:rsidRPr="002E6D12">
        <w:t xml:space="preserve">. </w:t>
      </w:r>
      <w:r w:rsidRPr="002E6D12">
        <w:t>При этом хозяйственное общество может основать единственный участник, который в этом случае самостоятельно полностью формирует его уставный капитал</w:t>
      </w:r>
      <w:r w:rsidR="002E6D12" w:rsidRPr="002E6D12">
        <w:t xml:space="preserve">. </w:t>
      </w:r>
      <w:r w:rsidRPr="002E6D12">
        <w:t>Имущество, созданное за счет вкладов участников, а также его приращение в процессе деятельности принадлежит хозяйственным товариществам или обществам на праве собственности</w:t>
      </w:r>
      <w:r w:rsidR="002E6D12" w:rsidRPr="002E6D12">
        <w:t>.</w:t>
      </w:r>
    </w:p>
    <w:p w:rsidR="002E6D12" w:rsidRDefault="003867A4" w:rsidP="002E6D12">
      <w:r w:rsidRPr="002E6D12">
        <w:t>Законодательством предусмотрено создание хозяйственных товариществ в двух формах</w:t>
      </w:r>
      <w:r w:rsidR="002E6D12" w:rsidRPr="002E6D12">
        <w:t xml:space="preserve"> - </w:t>
      </w:r>
      <w:r w:rsidRPr="002E6D12">
        <w:t>полного товарищества и товарищества</w:t>
      </w:r>
      <w:r w:rsidR="00F34301">
        <w:t xml:space="preserve"> </w:t>
      </w:r>
      <w:r w:rsidRPr="002E6D12">
        <w:t>на вере</w:t>
      </w:r>
      <w:r w:rsidR="002E6D12" w:rsidRPr="002E6D12">
        <w:t>.</w:t>
      </w:r>
    </w:p>
    <w:p w:rsidR="002E6D12" w:rsidRDefault="003867A4" w:rsidP="002E6D12">
      <w:r w:rsidRPr="002E6D12">
        <w:rPr>
          <w:i/>
          <w:iCs/>
        </w:rPr>
        <w:t xml:space="preserve">Полным </w:t>
      </w:r>
      <w:r w:rsidRPr="002E6D12">
        <w:t xml:space="preserve">признается </w:t>
      </w:r>
      <w:r w:rsidRPr="002E6D12">
        <w:rPr>
          <w:i/>
          <w:iCs/>
        </w:rPr>
        <w:t xml:space="preserve">товарищество, </w:t>
      </w:r>
      <w:r w:rsidRPr="002E6D12">
        <w:t>участники которого</w:t>
      </w:r>
      <w:r w:rsidR="002E6D12">
        <w:t xml:space="preserve"> (</w:t>
      </w:r>
      <w:r w:rsidRPr="002E6D12">
        <w:t>полные товарищи</w:t>
      </w:r>
      <w:r w:rsidR="002E6D12" w:rsidRPr="002E6D12">
        <w:t xml:space="preserve">) </w:t>
      </w:r>
      <w:r w:rsidRPr="002E6D12">
        <w:t>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</w:t>
      </w:r>
      <w:r w:rsidR="002E6D12" w:rsidRPr="002E6D12">
        <w:t xml:space="preserve">. </w:t>
      </w:r>
      <w:r w:rsidRPr="002E6D12">
        <w:t>Лицо может быть участником только одного полного товарищества</w:t>
      </w:r>
      <w:r w:rsidR="002E6D12" w:rsidRPr="002E6D12">
        <w:t xml:space="preserve">. </w:t>
      </w:r>
      <w:r w:rsidRPr="002E6D12">
        <w:t>Управление деятельностью полного товарищества осуществляется по общему согласию всех участников</w:t>
      </w:r>
      <w:r w:rsidR="002E6D12" w:rsidRPr="002E6D12">
        <w:t xml:space="preserve">. </w:t>
      </w:r>
      <w:r w:rsidRPr="002E6D12">
        <w:t>Они солидарно несут субсидиарную ответственность своим имуществом по обязанностям товарищества</w:t>
      </w:r>
      <w:r w:rsidR="002E6D12" w:rsidRPr="002E6D12">
        <w:t>.</w:t>
      </w:r>
    </w:p>
    <w:p w:rsidR="002E6D12" w:rsidRDefault="003867A4" w:rsidP="002E6D12">
      <w:r w:rsidRPr="002E6D12">
        <w:rPr>
          <w:i/>
          <w:iCs/>
        </w:rPr>
        <w:t>Товарищество на вере</w:t>
      </w:r>
      <w:r w:rsidR="002E6D12" w:rsidRPr="002E6D12">
        <w:rPr>
          <w:i/>
          <w:iCs/>
        </w:rPr>
        <w:t xml:space="preserve"> - </w:t>
      </w:r>
      <w:r w:rsidRPr="002E6D12">
        <w:t>это товарищество, в котором наряду с участниками, осуществляющими от имени товарищества предпринимательскую деятельность и отвечающими по обязательствам товарищества своим имуществом</w:t>
      </w:r>
      <w:r w:rsidR="002E6D12">
        <w:t xml:space="preserve"> (</w:t>
      </w:r>
      <w:r w:rsidRPr="002E6D12">
        <w:t>полными товарищами</w:t>
      </w:r>
      <w:r w:rsidR="002E6D12" w:rsidRPr="002E6D12">
        <w:t>),</w:t>
      </w:r>
      <w:r w:rsidRPr="002E6D12">
        <w:t xml:space="preserve"> имеется один или несколько участников-вкладчиков</w:t>
      </w:r>
      <w:r w:rsidR="002E6D12">
        <w:t xml:space="preserve"> (</w:t>
      </w:r>
      <w:r w:rsidRPr="002E6D12">
        <w:t>коммандистов</w:t>
      </w:r>
      <w:r w:rsidR="002E6D12" w:rsidRPr="002E6D12">
        <w:t>),</w:t>
      </w:r>
      <w:r w:rsidRPr="002E6D12">
        <w:t xml:space="preserve"> которые несут риск убытков, связанных с деятельностью товарищества</w:t>
      </w:r>
      <w:r w:rsidR="002E6D12">
        <w:t xml:space="preserve"> (</w:t>
      </w:r>
      <w:r w:rsidRPr="002E6D12">
        <w:t>в пределах сумм внесенных ими вкладов</w:t>
      </w:r>
      <w:r w:rsidR="002E6D12" w:rsidRPr="002E6D12">
        <w:t>),</w:t>
      </w:r>
      <w:r w:rsidRPr="002E6D12">
        <w:t xml:space="preserve"> но не принимают участия в осуществлении товариществом предпринимательской деятельности</w:t>
      </w:r>
      <w:r w:rsidR="002E6D12" w:rsidRPr="002E6D12">
        <w:t xml:space="preserve">. </w:t>
      </w:r>
      <w:r w:rsidRPr="002E6D12">
        <w:t>Вкладчик имеет право получать часть прибыли товарищества, причитающуюся на его долю в складочном капитале</w:t>
      </w:r>
      <w:r w:rsidR="002E6D12" w:rsidRPr="002E6D12">
        <w:t>.</w:t>
      </w:r>
    </w:p>
    <w:p w:rsidR="002E6D12" w:rsidRDefault="003867A4" w:rsidP="002E6D12">
      <w:r w:rsidRPr="002E6D12">
        <w:t>Хозяйственные общества создаются в форме акционерных обществ и обществ с ограниченной или дополнительной ответственностью</w:t>
      </w:r>
      <w:r w:rsidR="002E6D12" w:rsidRPr="002E6D12">
        <w:t>.</w:t>
      </w:r>
    </w:p>
    <w:p w:rsidR="002E6D12" w:rsidRDefault="003867A4" w:rsidP="002E6D12">
      <w:r w:rsidRPr="002E6D12">
        <w:rPr>
          <w:i/>
          <w:iCs/>
        </w:rPr>
        <w:t>Акционерное общество</w:t>
      </w:r>
      <w:r w:rsidR="002E6D12">
        <w:rPr>
          <w:i/>
          <w:iCs/>
        </w:rPr>
        <w:t xml:space="preserve"> (</w:t>
      </w:r>
      <w:r w:rsidRPr="002E6D12">
        <w:t>АО</w:t>
      </w:r>
      <w:r w:rsidR="002E6D12" w:rsidRPr="002E6D12">
        <w:t xml:space="preserve">) - </w:t>
      </w:r>
      <w:r w:rsidRPr="002E6D12">
        <w:t>общество, уставный капитал которого разделен на определенное число акций</w:t>
      </w:r>
      <w:r w:rsidR="002E6D12" w:rsidRPr="002E6D12">
        <w:t xml:space="preserve">. </w:t>
      </w:r>
      <w:r w:rsidRPr="002E6D12">
        <w:t>Участники АО</w:t>
      </w:r>
      <w:r w:rsidR="002E6D12">
        <w:t xml:space="preserve"> (</w:t>
      </w:r>
      <w:r w:rsidRPr="002E6D12">
        <w:t>акционеры</w:t>
      </w:r>
      <w:r w:rsidR="002E6D12" w:rsidRPr="002E6D12">
        <w:t xml:space="preserve">) </w:t>
      </w:r>
      <w:r w:rsidRPr="002E6D12">
        <w:t>не отвечают по его обязательствам и несут риск убытков, связанных с деятельностью общества, в пределах стоимости принадлежащих им акций</w:t>
      </w:r>
      <w:r w:rsidR="002E6D12" w:rsidRPr="002E6D12">
        <w:t xml:space="preserve">. </w:t>
      </w:r>
      <w:r w:rsidRPr="002E6D12">
        <w:t>Акционерное общество может быть открытым и закрытым</w:t>
      </w:r>
      <w:r w:rsidR="002E6D12" w:rsidRPr="002E6D12">
        <w:t>.</w:t>
      </w:r>
    </w:p>
    <w:p w:rsidR="002E6D12" w:rsidRDefault="003867A4" w:rsidP="002E6D12">
      <w:r w:rsidRPr="002E6D12">
        <w:rPr>
          <w:i/>
          <w:iCs/>
        </w:rPr>
        <w:t>Открытое акционерное общество</w:t>
      </w:r>
      <w:r w:rsidR="002E6D12">
        <w:rPr>
          <w:i/>
          <w:iCs/>
        </w:rPr>
        <w:t xml:space="preserve"> (</w:t>
      </w:r>
      <w:r w:rsidRPr="002E6D12">
        <w:t>ОАО</w:t>
      </w:r>
      <w:r w:rsidR="002E6D12" w:rsidRPr="002E6D12">
        <w:t xml:space="preserve">) - </w:t>
      </w:r>
      <w:r w:rsidRPr="002E6D12">
        <w:t>общество, участники которого могут отчуждать принадлежащие им акции без согласия других акционеров</w:t>
      </w:r>
      <w:r w:rsidR="002E6D12" w:rsidRPr="002E6D12">
        <w:t xml:space="preserve">. </w:t>
      </w:r>
      <w:r w:rsidRPr="002E6D12">
        <w:t>Такое общество вправе проводить открытую подписку на выпускаемые им акции и их свободную продажу на условиях, предусмотренных законодательством</w:t>
      </w:r>
      <w:r w:rsidR="002E6D12" w:rsidRPr="002E6D12">
        <w:t>.</w:t>
      </w:r>
    </w:p>
    <w:p w:rsidR="002E6D12" w:rsidRDefault="003867A4" w:rsidP="002E6D12">
      <w:r w:rsidRPr="002E6D12">
        <w:rPr>
          <w:i/>
          <w:iCs/>
        </w:rPr>
        <w:t>Закрытое акционерное общество</w:t>
      </w:r>
      <w:r w:rsidR="002E6D12">
        <w:rPr>
          <w:i/>
          <w:iCs/>
        </w:rPr>
        <w:t xml:space="preserve"> (</w:t>
      </w:r>
      <w:r w:rsidR="00FC64F0" w:rsidRPr="002E6D12">
        <w:t>ЗАО</w:t>
      </w:r>
      <w:r w:rsidR="002E6D12" w:rsidRPr="002E6D12">
        <w:t xml:space="preserve">) - </w:t>
      </w:r>
      <w:r w:rsidR="00FC64F0" w:rsidRPr="002E6D12">
        <w:t>это общество, акции</w:t>
      </w:r>
      <w:r w:rsidRPr="002E6D12">
        <w:t xml:space="preserve"> которого распространяются только среди е</w:t>
      </w:r>
      <w:r w:rsidR="00FC64F0" w:rsidRPr="002E6D12">
        <w:t>го учредителей</w:t>
      </w:r>
      <w:r w:rsidR="002E6D12" w:rsidRPr="002E6D12">
        <w:t xml:space="preserve">. </w:t>
      </w:r>
      <w:r w:rsidR="00FC64F0" w:rsidRPr="002E6D12">
        <w:t>Такое общество н</w:t>
      </w:r>
      <w:r w:rsidRPr="002E6D12">
        <w:t>е впра</w:t>
      </w:r>
      <w:r w:rsidR="00FC64F0" w:rsidRPr="002E6D12">
        <w:t>ве проводить открытую подписку н</w:t>
      </w:r>
      <w:r w:rsidRPr="002E6D12">
        <w:t>а выпускаемые им акции</w:t>
      </w:r>
      <w:r w:rsidR="002E6D12" w:rsidRPr="002E6D12">
        <w:t xml:space="preserve">. </w:t>
      </w:r>
      <w:r w:rsidRPr="002E6D12">
        <w:t>Акционеры закрытого АО имеют преимущес</w:t>
      </w:r>
      <w:r w:rsidR="00FC64F0" w:rsidRPr="002E6D12">
        <w:t>твенное право приобретения акций</w:t>
      </w:r>
      <w:r w:rsidRPr="002E6D12">
        <w:t xml:space="preserve">, продаваемых </w:t>
      </w:r>
      <w:r w:rsidR="00FC64F0" w:rsidRPr="002E6D12">
        <w:t>другими</w:t>
      </w:r>
      <w:r w:rsidRPr="002E6D12">
        <w:t xml:space="preserve"> акционерами этого общества</w:t>
      </w:r>
      <w:r w:rsidR="002E6D12" w:rsidRPr="002E6D12">
        <w:t>.</w:t>
      </w:r>
    </w:p>
    <w:p w:rsidR="002E6D12" w:rsidRDefault="003867A4" w:rsidP="002E6D12">
      <w:r w:rsidRPr="002E6D12">
        <w:rPr>
          <w:i/>
          <w:iCs/>
        </w:rPr>
        <w:t>Общество с ограниченной ответственностью</w:t>
      </w:r>
      <w:r w:rsidR="002E6D12">
        <w:rPr>
          <w:i/>
          <w:iCs/>
        </w:rPr>
        <w:t xml:space="preserve"> (</w:t>
      </w:r>
      <w:r w:rsidRPr="002E6D12">
        <w:t>ООО</w:t>
      </w:r>
      <w:r w:rsidR="002E6D12" w:rsidRPr="002E6D12">
        <w:t xml:space="preserve">) - </w:t>
      </w:r>
      <w:r w:rsidRPr="002E6D12">
        <w:t xml:space="preserve">учрежденное одним или несколькими лицами общество, </w:t>
      </w:r>
      <w:r w:rsidR="00FC64F0" w:rsidRPr="002E6D12">
        <w:t>уставный</w:t>
      </w:r>
      <w:r w:rsidRPr="002E6D12">
        <w:t xml:space="preserve"> капитал которого разделен на доли участников определенных учредительными документами размеров</w:t>
      </w:r>
      <w:r w:rsidR="002E6D12" w:rsidRPr="002E6D12">
        <w:t xml:space="preserve">. </w:t>
      </w:r>
      <w:r w:rsidRPr="002E6D12">
        <w:t>Участники общества не отвечают по его обязательствам</w:t>
      </w:r>
      <w:r w:rsidR="00FC64F0" w:rsidRPr="002E6D12">
        <w:t xml:space="preserve"> и несут риск убытков, связанн</w:t>
      </w:r>
      <w:r w:rsidRPr="002E6D12">
        <w:t xml:space="preserve">ых с деятельностью общества, </w:t>
      </w:r>
      <w:r w:rsidR="00FC64F0" w:rsidRPr="002E6D12">
        <w:t>в пределах стоимости внесенных и</w:t>
      </w:r>
      <w:r w:rsidRPr="002E6D12">
        <w:t>ми вкладов</w:t>
      </w:r>
      <w:r w:rsidR="002E6D12" w:rsidRPr="002E6D12">
        <w:t>.</w:t>
      </w:r>
    </w:p>
    <w:p w:rsidR="002E6D12" w:rsidRDefault="003867A4" w:rsidP="002E6D12">
      <w:r w:rsidRPr="002E6D12">
        <w:rPr>
          <w:i/>
          <w:iCs/>
        </w:rPr>
        <w:t>Обществом с дополнительной ответственностью</w:t>
      </w:r>
      <w:r w:rsidR="002E6D12">
        <w:rPr>
          <w:i/>
          <w:iCs/>
        </w:rPr>
        <w:t xml:space="preserve"> (</w:t>
      </w:r>
      <w:r w:rsidRPr="002E6D12">
        <w:t>ОДО</w:t>
      </w:r>
      <w:r w:rsidR="002E6D12" w:rsidRPr="002E6D12">
        <w:t xml:space="preserve">) - </w:t>
      </w:r>
      <w:r w:rsidRPr="002E6D12">
        <w:t xml:space="preserve">учрежденное одним или несколькими лицами общество, уставный капитал которого разделен на доли участников </w:t>
      </w:r>
      <w:r w:rsidR="00FC64F0" w:rsidRPr="002E6D12">
        <w:t>определенных</w:t>
      </w:r>
      <w:r w:rsidRPr="002E6D12">
        <w:t xml:space="preserve"> учредительными документами размеров</w:t>
      </w:r>
      <w:r w:rsidR="002E6D12" w:rsidRPr="002E6D12">
        <w:t xml:space="preserve">. </w:t>
      </w:r>
      <w:r w:rsidRPr="002E6D12">
        <w:t>Участники такого общества солидарно несут ответственность по его обязательствам своим имуществом в одинаковом для всех кратном размере к стоимости вкладов, определяемом учредительными документами общества</w:t>
      </w:r>
      <w:r w:rsidR="002E6D12" w:rsidRPr="002E6D12">
        <w:t xml:space="preserve">. </w:t>
      </w:r>
      <w:r w:rsidRPr="002E6D12">
        <w:t>При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</w:t>
      </w:r>
      <w:r w:rsidR="002E6D12" w:rsidRPr="002E6D12">
        <w:t>.</w:t>
      </w:r>
    </w:p>
    <w:p w:rsidR="002E6D12" w:rsidRDefault="003867A4" w:rsidP="002E6D12">
      <w:r w:rsidRPr="002E6D12">
        <w:t xml:space="preserve">Хозяйственное общество признается </w:t>
      </w:r>
      <w:r w:rsidRPr="002E6D12">
        <w:rPr>
          <w:i/>
          <w:iCs/>
        </w:rPr>
        <w:t xml:space="preserve">дочерним, </w:t>
      </w:r>
      <w:r w:rsidRPr="002E6D12">
        <w:t>если другое</w:t>
      </w:r>
      <w:r w:rsidR="002E6D12">
        <w:t xml:space="preserve"> (</w:t>
      </w:r>
      <w:r w:rsidRPr="002E6D12">
        <w:t xml:space="preserve">основное, </w:t>
      </w:r>
      <w:r w:rsidR="002E6D12">
        <w:t>т.е.</w:t>
      </w:r>
      <w:r w:rsidR="002E6D12" w:rsidRPr="002E6D12">
        <w:t xml:space="preserve"> </w:t>
      </w:r>
      <w:r w:rsidRPr="002E6D12">
        <w:t>матер</w:t>
      </w:r>
      <w:r w:rsidR="00310E4C">
        <w:t>ин</w:t>
      </w:r>
      <w:r w:rsidRPr="002E6D12">
        <w:t>ское</w:t>
      </w:r>
      <w:r w:rsidR="002E6D12" w:rsidRPr="002E6D12">
        <w:t xml:space="preserve">) </w:t>
      </w:r>
      <w:r w:rsidRPr="002E6D12">
        <w:t xml:space="preserve">хозяйственное общество или товарищество в силу преобладающего участия в его уставном капитале либо в соответствии </w:t>
      </w:r>
      <w:r w:rsidRPr="002E6D12">
        <w:rPr>
          <w:i/>
          <w:iCs/>
        </w:rPr>
        <w:t xml:space="preserve">с </w:t>
      </w:r>
      <w:r w:rsidRPr="002E6D12">
        <w:t>заключенным между ними договором, либо иным образом имеет возможность определять решения, принимаемые таким обществом</w:t>
      </w:r>
      <w:r w:rsidR="002E6D12" w:rsidRPr="002E6D12">
        <w:t xml:space="preserve">. </w:t>
      </w:r>
      <w:r w:rsidRPr="002E6D12">
        <w:t>Дочернее общество не отвечает по долгам основного общества</w:t>
      </w:r>
      <w:r w:rsidR="002E6D12">
        <w:t xml:space="preserve"> (</w:t>
      </w:r>
      <w:r w:rsidRPr="002E6D12">
        <w:t>товарищества</w:t>
      </w:r>
      <w:r w:rsidR="002E6D12" w:rsidRPr="002E6D12">
        <w:t xml:space="preserve">). </w:t>
      </w:r>
      <w:r w:rsidRPr="002E6D12">
        <w:t xml:space="preserve">Материнское общество или товарищество, которое имеет право давать дочернему обществу обязательные для него указания, отвечает </w:t>
      </w:r>
      <w:r w:rsidR="00FC64F0" w:rsidRPr="002E6D12">
        <w:t>солидарно</w:t>
      </w:r>
      <w:r w:rsidRPr="002E6D12">
        <w:t xml:space="preserve"> с дочерним</w:t>
      </w:r>
      <w:r w:rsidR="00FC64F0" w:rsidRPr="002E6D12">
        <w:t xml:space="preserve"> обществом по сделкам, заключенн</w:t>
      </w:r>
      <w:r w:rsidRPr="002E6D12">
        <w:t>ым послед</w:t>
      </w:r>
      <w:r w:rsidR="00310E4C">
        <w:t>ни</w:t>
      </w:r>
      <w:r w:rsidRPr="002E6D12">
        <w:t xml:space="preserve">м во </w:t>
      </w:r>
      <w:r w:rsidR="00310E4C">
        <w:t>и</w:t>
      </w:r>
      <w:r w:rsidRPr="002E6D12">
        <w:t>сполне</w:t>
      </w:r>
      <w:r w:rsidR="00310E4C">
        <w:t>н</w:t>
      </w:r>
      <w:r w:rsidRPr="002E6D12">
        <w:t>ие таких указаний</w:t>
      </w:r>
      <w:r w:rsidR="002E6D12" w:rsidRPr="002E6D12">
        <w:t xml:space="preserve">. </w:t>
      </w:r>
      <w:r w:rsidRPr="002E6D12">
        <w:t>В случае несостоятельности</w:t>
      </w:r>
      <w:r w:rsidR="002E6D12">
        <w:t xml:space="preserve"> (</w:t>
      </w:r>
      <w:r w:rsidRPr="002E6D12">
        <w:t>банкро</w:t>
      </w:r>
      <w:r w:rsidR="00FC64F0" w:rsidRPr="002E6D12">
        <w:t>тства</w:t>
      </w:r>
      <w:r w:rsidR="002E6D12" w:rsidRPr="002E6D12">
        <w:t xml:space="preserve">) </w:t>
      </w:r>
      <w:r w:rsidR="00FC64F0" w:rsidRPr="002E6D12">
        <w:t>дочер</w:t>
      </w:r>
      <w:r w:rsidR="00310E4C">
        <w:t>н</w:t>
      </w:r>
      <w:r w:rsidR="00FC64F0" w:rsidRPr="002E6D12">
        <w:t>его общества по вин</w:t>
      </w:r>
      <w:r w:rsidRPr="002E6D12">
        <w:t>е ос</w:t>
      </w:r>
      <w:r w:rsidR="00310E4C">
        <w:t>н</w:t>
      </w:r>
      <w:r w:rsidRPr="002E6D12">
        <w:t>овного последнее несет субсидиарную ответственность по его долгам</w:t>
      </w:r>
      <w:r w:rsidR="002E6D12" w:rsidRPr="002E6D12">
        <w:t xml:space="preserve">. </w:t>
      </w:r>
      <w:r w:rsidRPr="002E6D12">
        <w:t>Участники</w:t>
      </w:r>
      <w:r w:rsidR="002E6D12">
        <w:t xml:space="preserve"> (</w:t>
      </w:r>
      <w:r w:rsidRPr="002E6D12">
        <w:t>акционеры</w:t>
      </w:r>
      <w:r w:rsidR="002E6D12" w:rsidRPr="002E6D12">
        <w:t xml:space="preserve">) </w:t>
      </w:r>
      <w:r w:rsidRPr="002E6D12">
        <w:t>дочернего общества вправе требовать возмещения материнским обществом</w:t>
      </w:r>
      <w:r w:rsidR="002E6D12">
        <w:t xml:space="preserve"> (</w:t>
      </w:r>
      <w:r w:rsidRPr="002E6D12">
        <w:t>товариществом</w:t>
      </w:r>
      <w:r w:rsidR="002E6D12" w:rsidRPr="002E6D12">
        <w:t xml:space="preserve">) </w:t>
      </w:r>
      <w:r w:rsidRPr="002E6D12">
        <w:t>убытков, причиненных по его вине дочернему обществу</w:t>
      </w:r>
      <w:r w:rsidR="002E6D12" w:rsidRPr="002E6D12">
        <w:t xml:space="preserve">. </w:t>
      </w:r>
      <w:r w:rsidRPr="002E6D12">
        <w:t xml:space="preserve">Хозяйственное общество признается </w:t>
      </w:r>
      <w:r w:rsidRPr="002E6D12">
        <w:rPr>
          <w:i/>
          <w:iCs/>
        </w:rPr>
        <w:t xml:space="preserve">зависимым, </w:t>
      </w:r>
      <w:r w:rsidRPr="002E6D12">
        <w:t>если другое</w:t>
      </w:r>
      <w:r w:rsidR="002E6D12">
        <w:t xml:space="preserve"> (</w:t>
      </w:r>
      <w:r w:rsidRPr="002E6D12">
        <w:t>преобладающее, участвующее</w:t>
      </w:r>
      <w:r w:rsidR="002E6D12" w:rsidRPr="002E6D12">
        <w:t xml:space="preserve">) </w:t>
      </w:r>
      <w:r w:rsidRPr="002E6D12">
        <w:t>общество</w:t>
      </w:r>
      <w:r w:rsidR="00F34301">
        <w:t xml:space="preserve"> </w:t>
      </w:r>
      <w:r w:rsidRPr="002E6D12">
        <w:t>имеет более 20% голосующих акций АО или более 20% уставного капитала ООО</w:t>
      </w:r>
      <w:r w:rsidR="002E6D12" w:rsidRPr="002E6D12">
        <w:t>.</w:t>
      </w:r>
    </w:p>
    <w:p w:rsidR="002E6D12" w:rsidRDefault="003867A4" w:rsidP="002E6D12">
      <w:r w:rsidRPr="002E6D12">
        <w:t>В системе коммерческих организаций самостоятельную нишу занимают производственные кооперативы</w:t>
      </w:r>
      <w:r w:rsidR="002E6D12" w:rsidRPr="002E6D12">
        <w:t xml:space="preserve"> - </w:t>
      </w:r>
      <w:r w:rsidRPr="002E6D12">
        <w:t>добровольные объединения граждан</w:t>
      </w:r>
      <w:r w:rsidR="002E6D12">
        <w:t xml:space="preserve"> (</w:t>
      </w:r>
      <w:r w:rsidRPr="002E6D12">
        <w:t>на основе членства</w:t>
      </w:r>
      <w:r w:rsidR="002E6D12" w:rsidRPr="002E6D12">
        <w:t xml:space="preserve">) </w:t>
      </w:r>
      <w:r w:rsidRPr="002E6D12">
        <w:t>для совместной производственной или иной хозяйственной деятельности</w:t>
      </w:r>
      <w:r w:rsidR="002E6D12">
        <w:t xml:space="preserve"> (</w:t>
      </w:r>
      <w:r w:rsidRPr="002E6D12">
        <w:t>производство, переработка, сбыт промышленной, сельскохозяйственной и иной продукции, выполнение работ, торговля, бытовое обслуживание, оказание</w:t>
      </w:r>
      <w:r w:rsidR="002E6D12" w:rsidRPr="002E6D12">
        <w:t xml:space="preserve"> </w:t>
      </w:r>
      <w:r w:rsidRPr="002E6D12">
        <w:t>других услуг</w:t>
      </w:r>
      <w:r w:rsidR="002E6D12" w:rsidRPr="002E6D12">
        <w:t>),</w:t>
      </w:r>
      <w:r w:rsidRPr="002E6D12">
        <w:t xml:space="preserve"> основанной на их личном трудовом или ином участии, объединении его членами имущественных паевых взносов</w:t>
      </w:r>
      <w:r w:rsidR="002E6D12" w:rsidRPr="002E6D12">
        <w:t xml:space="preserve">. </w:t>
      </w:r>
      <w:r w:rsidRPr="002E6D12">
        <w:t>Члены производственного кооператива несут по его обязательствам субсидиарную ответственность</w:t>
      </w:r>
      <w:r w:rsidR="002E6D12" w:rsidRPr="002E6D12">
        <w:t xml:space="preserve">. </w:t>
      </w:r>
      <w:r w:rsidRPr="002E6D12">
        <w:t>Имущество, находящееся в собственности кооператива, делится на паи его членов в соответствии с уставом</w:t>
      </w:r>
      <w:r w:rsidR="002E6D12" w:rsidRPr="002E6D12">
        <w:t xml:space="preserve">. </w:t>
      </w:r>
      <w:r w:rsidRPr="002E6D12">
        <w:t>Уставом кооператива может быть установлено, что определенная часть имущества составляет неделимые фонды, используемые на уставные цели</w:t>
      </w:r>
      <w:r w:rsidR="002E6D12" w:rsidRPr="002E6D12">
        <w:t xml:space="preserve">. </w:t>
      </w:r>
      <w:r w:rsidRPr="002E6D12">
        <w:t>Прибыль распределяется между его членами в соответствии с их трудовым участием</w:t>
      </w:r>
      <w:r w:rsidR="002E6D12" w:rsidRPr="002E6D12">
        <w:t xml:space="preserve">. </w:t>
      </w:r>
      <w:r w:rsidRPr="002E6D12">
        <w:t>Высший орган управления кооперативом</w:t>
      </w:r>
      <w:r w:rsidR="002E6D12" w:rsidRPr="002E6D12">
        <w:t xml:space="preserve"> - </w:t>
      </w:r>
      <w:r w:rsidRPr="002E6D12">
        <w:t>общее собрание его членов</w:t>
      </w:r>
      <w:r w:rsidR="002E6D12" w:rsidRPr="002E6D12">
        <w:t>.</w:t>
      </w:r>
    </w:p>
    <w:p w:rsidR="002E6D12" w:rsidRDefault="003867A4" w:rsidP="002E6D12">
      <w:r w:rsidRPr="002E6D12">
        <w:t>Каждая из перечисленных организационных форм предпринимательства обладает преимуществами и недостатками с точки зрения управления финансами</w:t>
      </w:r>
      <w:r w:rsidR="002E6D12" w:rsidRPr="002E6D12">
        <w:t xml:space="preserve">. </w:t>
      </w:r>
      <w:r w:rsidRPr="002E6D12">
        <w:t>Например, для гражданина</w:t>
      </w:r>
      <w:r w:rsidR="002E6D12" w:rsidRPr="002E6D12">
        <w:t xml:space="preserve"> - </w:t>
      </w:r>
      <w:r w:rsidRPr="002E6D12">
        <w:t>предпринимателя без образования юридического лица достоинство этой формы заключается в простоте принятия решений</w:t>
      </w:r>
      <w:r w:rsidR="002E6D12" w:rsidRPr="002E6D12">
        <w:t xml:space="preserve">. </w:t>
      </w:r>
      <w:r w:rsidRPr="002E6D12">
        <w:t>Однако существенно увеличивается и риск, так как предприниматель несет персональную ответственность всем своим имуществом по всем своим обязательствам</w:t>
      </w:r>
      <w:r w:rsidR="002E6D12" w:rsidRPr="002E6D12">
        <w:t xml:space="preserve">. </w:t>
      </w:r>
      <w:r w:rsidRPr="002E6D12">
        <w:t>Здесь также снижаются и возможности маневренности капиталом, привлечения кредита</w:t>
      </w:r>
      <w:r w:rsidR="002E6D12" w:rsidRPr="002E6D12">
        <w:t xml:space="preserve">. </w:t>
      </w:r>
      <w:r w:rsidRPr="002E6D12">
        <w:t>Хозяйственные товарищества и, в частности, товарищества на вере, хотя и обладают рядом налоговых преимуществ, несут и повышенные риски, связанные с их, по сути дела, неограниченной ответственностью, и требуют особых доверительных отношений между партнерами, что для России пока не характерно</w:t>
      </w:r>
      <w:r w:rsidR="002E6D12" w:rsidRPr="002E6D12">
        <w:t>.</w:t>
      </w:r>
    </w:p>
    <w:p w:rsidR="002E6D12" w:rsidRDefault="003867A4" w:rsidP="002E6D12">
      <w:r w:rsidRPr="002E6D12">
        <w:t>В России наиболее распространенную форму получили хозяйственные общества, образованные в виде ООО</w:t>
      </w:r>
      <w:r w:rsidR="002E6D12" w:rsidRPr="002E6D12">
        <w:t xml:space="preserve">. </w:t>
      </w:r>
      <w:r w:rsidRPr="002E6D12">
        <w:t>Количество участников таких обществ ограничено</w:t>
      </w:r>
      <w:r w:rsidR="002E6D12">
        <w:t xml:space="preserve"> (</w:t>
      </w:r>
      <w:r w:rsidRPr="002E6D12">
        <w:t>до 50</w:t>
      </w:r>
      <w:r w:rsidR="002E6D12" w:rsidRPr="002E6D12">
        <w:t>),</w:t>
      </w:r>
      <w:r w:rsidRPr="002E6D12">
        <w:t xml:space="preserve"> тем не менее по всем вопросам финансовой политики и проведения финансовых операций принимаются коллективные решения</w:t>
      </w:r>
      <w:r w:rsidR="002E6D12" w:rsidRPr="002E6D12">
        <w:t xml:space="preserve">. </w:t>
      </w:r>
      <w:r w:rsidRPr="002E6D12">
        <w:t>Снижение индивидуального риска за счет ограничения ответственности каждого участника величиной его вклада</w:t>
      </w:r>
      <w:r w:rsidR="002E6D12">
        <w:t xml:space="preserve"> (</w:t>
      </w:r>
      <w:r w:rsidRPr="002E6D12">
        <w:t>пая</w:t>
      </w:r>
      <w:r w:rsidR="002E6D12" w:rsidRPr="002E6D12">
        <w:t xml:space="preserve">) </w:t>
      </w:r>
      <w:r w:rsidRPr="002E6D12">
        <w:t>в уставном капитале делает эту форму весьма привлекательной и распространенной</w:t>
      </w:r>
      <w:r w:rsidR="002E6D12" w:rsidRPr="002E6D12">
        <w:t>.</w:t>
      </w:r>
    </w:p>
    <w:p w:rsidR="002E6D12" w:rsidRDefault="003867A4" w:rsidP="002E6D12">
      <w:r w:rsidRPr="002E6D12">
        <w:t>Наиболее сложную форму финансовых отношений имеют АО</w:t>
      </w:r>
      <w:r w:rsidR="002E6D12" w:rsidRPr="002E6D12">
        <w:t xml:space="preserve">. </w:t>
      </w:r>
      <w:r w:rsidRPr="002E6D12">
        <w:t>Данная форма отвечает возможностям быстрой аккумуляции дополнительных средств для наращивания собственного капитала путем эмиссии акций, а также привлечения свободных средств инвесторов на фондовом рынке на основе облигационных займов</w:t>
      </w:r>
      <w:r w:rsidR="002E6D12" w:rsidRPr="002E6D12">
        <w:t>.</w:t>
      </w:r>
    </w:p>
    <w:p w:rsidR="002E6D12" w:rsidRDefault="003867A4" w:rsidP="002E6D12">
      <w:r w:rsidRPr="002E6D12">
        <w:t>Управление финансовой деятельностью ОАО существенно усложняется</w:t>
      </w:r>
      <w:r w:rsidR="002E6D12" w:rsidRPr="002E6D12">
        <w:t xml:space="preserve">. </w:t>
      </w:r>
      <w:r w:rsidRPr="002E6D12">
        <w:t>Так, несколько</w:t>
      </w:r>
      <w:r w:rsidR="002E6D12">
        <w:t xml:space="preserve"> "</w:t>
      </w:r>
      <w:r w:rsidRPr="002E6D12">
        <w:t>затормаживается</w:t>
      </w:r>
      <w:r w:rsidR="002E6D12">
        <w:t xml:space="preserve">" </w:t>
      </w:r>
      <w:r w:rsidRPr="002E6D12">
        <w:t>принятие стратегических финансовых решений, например, таких, как увеличение собственного капитала, выплата годовых дивидендов и ряда других, которые могут быть приняты только на общем собрании акционеров</w:t>
      </w:r>
      <w:r w:rsidR="002E6D12" w:rsidRPr="002E6D12">
        <w:t xml:space="preserve">. </w:t>
      </w:r>
      <w:r w:rsidRPr="002E6D12">
        <w:t>Вместе с тем существенно возрастает значение и роль финансовых аналитиков в работе финансовых служб, связанной с размещением на рынке ценных бумаг акций и облигаций, поддержанием их котировок, отслеживанием структуры размещения среди инвесторов с тем, чтобы не допустить потери контроля основных собственников</w:t>
      </w:r>
      <w:r w:rsidR="002E6D12" w:rsidRPr="002E6D12">
        <w:t xml:space="preserve">. </w:t>
      </w:r>
      <w:r w:rsidRPr="002E6D12">
        <w:t>Появляются также дополнительные задачи, связанные с поддержанием оптимальной структуры капитала и его цены, поскольку основная цель функционирования общества в условиях открытого размещения акций</w:t>
      </w:r>
      <w:r w:rsidR="002E6D12" w:rsidRPr="002E6D12">
        <w:t xml:space="preserve"> - </w:t>
      </w:r>
      <w:r w:rsidRPr="002E6D12">
        <w:t>увеличение</w:t>
      </w:r>
      <w:r w:rsidR="002E6D12">
        <w:t xml:space="preserve"> "</w:t>
      </w:r>
      <w:r w:rsidRPr="002E6D12">
        <w:t>цены предприятия</w:t>
      </w:r>
      <w:r w:rsidR="002E6D12">
        <w:t xml:space="preserve">" </w:t>
      </w:r>
      <w:r w:rsidRPr="002E6D12">
        <w:t>или доходности на одну акцию</w:t>
      </w:r>
      <w:r w:rsidR="002E6D12" w:rsidRPr="002E6D12">
        <w:t>.</w:t>
      </w:r>
    </w:p>
    <w:p w:rsidR="002E6D12" w:rsidRDefault="003867A4" w:rsidP="002E6D12">
      <w:r w:rsidRPr="002E6D12">
        <w:t>Поскольку АО могут иметь дочерние и зависимые общества, возникает новая сфера финансовых отношений, связанная с управлением денежными потоками между материнской и дочерними компаниями, прежде всего в области налогового планирования, слияния и поглощения предприятий</w:t>
      </w:r>
      <w:r w:rsidR="002E6D12" w:rsidRPr="002E6D12">
        <w:t xml:space="preserve">. </w:t>
      </w:r>
      <w:r w:rsidRPr="002E6D12">
        <w:t>Возросшая сложность управления АО вызвала появление сравнительно новых направлений финансовой науки</w:t>
      </w:r>
      <w:r w:rsidR="002E6D12" w:rsidRPr="002E6D12">
        <w:t xml:space="preserve"> -</w:t>
      </w:r>
      <w:r w:rsidR="002E6D12">
        <w:t xml:space="preserve"> "</w:t>
      </w:r>
      <w:r w:rsidRPr="002E6D12">
        <w:t>Финансы корпораций</w:t>
      </w:r>
      <w:r w:rsidR="002E6D12">
        <w:t xml:space="preserve">" </w:t>
      </w:r>
      <w:r w:rsidRPr="002E6D12">
        <w:t>и</w:t>
      </w:r>
      <w:r w:rsidR="002E6D12">
        <w:t xml:space="preserve"> "</w:t>
      </w:r>
      <w:r w:rsidRPr="002E6D12">
        <w:t>Финансовый менеджмент</w:t>
      </w:r>
      <w:r w:rsidR="002E6D12">
        <w:t xml:space="preserve">", </w:t>
      </w:r>
      <w:r w:rsidRPr="002E6D12">
        <w:t>в которых более детально рассматриваются и излагаются основные положения управления финансами в сложных хозяйственных структурах</w:t>
      </w:r>
      <w:r w:rsidR="002E6D12" w:rsidRPr="002E6D12">
        <w:t xml:space="preserve"> - </w:t>
      </w:r>
      <w:r w:rsidRPr="002E6D12">
        <w:t>корпорациях</w:t>
      </w:r>
      <w:r w:rsidR="002E6D12" w:rsidRPr="002E6D12">
        <w:t>.</w:t>
      </w:r>
    </w:p>
    <w:p w:rsidR="002E6D12" w:rsidRPr="002E6D12" w:rsidRDefault="00F34301" w:rsidP="00F34301">
      <w:pPr>
        <w:pStyle w:val="2"/>
      </w:pPr>
      <w:r>
        <w:br w:type="page"/>
      </w:r>
      <w:bookmarkStart w:id="2" w:name="_Toc247141505"/>
      <w:r w:rsidR="003867A4" w:rsidRPr="002E6D12">
        <w:t>3</w:t>
      </w:r>
      <w:r w:rsidR="002E6D12" w:rsidRPr="002E6D12">
        <w:t xml:space="preserve">. </w:t>
      </w:r>
      <w:r w:rsidR="00E25428" w:rsidRPr="002E6D12">
        <w:t>Отраслевые особенности финансов</w:t>
      </w:r>
      <w:bookmarkEnd w:id="2"/>
    </w:p>
    <w:p w:rsidR="00F34301" w:rsidRDefault="00F34301" w:rsidP="002E6D12">
      <w:pPr>
        <w:rPr>
          <w:i/>
          <w:iCs/>
        </w:rPr>
      </w:pPr>
    </w:p>
    <w:p w:rsidR="002E6D12" w:rsidRPr="002E6D12" w:rsidRDefault="00F34301" w:rsidP="00F34301">
      <w:pPr>
        <w:pStyle w:val="2"/>
      </w:pPr>
      <w:bookmarkStart w:id="3" w:name="_Toc247141506"/>
      <w:r>
        <w:t>3.1</w:t>
      </w:r>
      <w:r w:rsidR="002E6D12" w:rsidRPr="002E6D12">
        <w:t xml:space="preserve"> </w:t>
      </w:r>
      <w:r w:rsidR="00E25428" w:rsidRPr="002E6D12">
        <w:t>Финансы предприятий капитального строительства</w:t>
      </w:r>
      <w:bookmarkEnd w:id="3"/>
    </w:p>
    <w:p w:rsidR="00F34301" w:rsidRDefault="00F34301" w:rsidP="002E6D12"/>
    <w:p w:rsidR="002E6D12" w:rsidRDefault="00E25428" w:rsidP="002E6D12">
      <w:r w:rsidRPr="002E6D12">
        <w:t>Для данной сферы функционирования финансов характерна некоторая специфика, обусловленная особенностями складывающихся здесь экономических отношений</w:t>
      </w:r>
      <w:r w:rsidR="002E6D12" w:rsidRPr="002E6D12">
        <w:t xml:space="preserve">. </w:t>
      </w:r>
      <w:r w:rsidRPr="002E6D12">
        <w:t>Выделим следующие особенности</w:t>
      </w:r>
      <w:r w:rsidR="002E6D12" w:rsidRPr="002E6D12">
        <w:t>:</w:t>
      </w:r>
    </w:p>
    <w:p w:rsidR="002E6D12" w:rsidRDefault="00E25428" w:rsidP="002E6D12">
      <w:r w:rsidRPr="002E6D12">
        <w:t>более продолжительный производственный цикл, обуславливающий повышенную потребность в оборотных средствах</w:t>
      </w:r>
      <w:r w:rsidR="002E6D12" w:rsidRPr="002E6D12">
        <w:t>;</w:t>
      </w:r>
    </w:p>
    <w:p w:rsidR="002E6D12" w:rsidRDefault="00E25428" w:rsidP="002E6D12">
      <w:r w:rsidRPr="002E6D12">
        <w:t>функционирование строительных организаций осуществляется в различных территориально-климатических зонах, что влияет на индивидуальную стоимость сдаваемых объектов, а также на равномерность поступления выручки</w:t>
      </w:r>
      <w:r w:rsidR="002E6D12" w:rsidRPr="002E6D12">
        <w:t>;</w:t>
      </w:r>
    </w:p>
    <w:p w:rsidR="002E6D12" w:rsidRDefault="00E25428" w:rsidP="002E6D12">
      <w:r w:rsidRPr="002E6D12">
        <w:t>сметная стоимость строящихся объектов устанавливается исходя из договоров с заказчиками и поставщиками</w:t>
      </w:r>
      <w:r w:rsidR="002E6D12" w:rsidRPr="002E6D12">
        <w:t>;</w:t>
      </w:r>
    </w:p>
    <w:p w:rsidR="002E6D12" w:rsidRDefault="00E25428" w:rsidP="002E6D12">
      <w:r w:rsidRPr="002E6D12">
        <w:t>этапы</w:t>
      </w:r>
      <w:r w:rsidR="00024527" w:rsidRPr="002E6D12">
        <w:t xml:space="preserve"> осуществляемых</w:t>
      </w:r>
      <w:r w:rsidR="002E6D12" w:rsidRPr="002E6D12">
        <w:t xml:space="preserve"> </w:t>
      </w:r>
      <w:r w:rsidR="00024527" w:rsidRPr="002E6D12">
        <w:t>строительно-монтажных</w:t>
      </w:r>
      <w:r w:rsidRPr="002E6D12">
        <w:t xml:space="preserve"> работ характеризуются различной степенью трудоемкости материалоемкости</w:t>
      </w:r>
      <w:r w:rsidR="002E6D12" w:rsidRPr="002E6D12">
        <w:t xml:space="preserve">, </w:t>
      </w:r>
      <w:r w:rsidRPr="002E6D12">
        <w:t>финансовой обеспеченности</w:t>
      </w:r>
      <w:r w:rsidR="002E6D12" w:rsidRPr="002E6D12">
        <w:t>;</w:t>
      </w:r>
    </w:p>
    <w:p w:rsidR="002E6D12" w:rsidRDefault="00E25428" w:rsidP="002E6D12">
      <w:pPr>
        <w:rPr>
          <w:i/>
          <w:iCs/>
        </w:rPr>
      </w:pPr>
      <w:r w:rsidRPr="002E6D12">
        <w:rPr>
          <w:i/>
          <w:iCs/>
        </w:rPr>
        <w:t>Осуществление строительства происходит, как правило, в несколько этапов</w:t>
      </w:r>
      <w:r w:rsidR="002E6D12" w:rsidRPr="002E6D12">
        <w:rPr>
          <w:i/>
          <w:iCs/>
        </w:rPr>
        <w:t>:</w:t>
      </w:r>
    </w:p>
    <w:p w:rsidR="002E6D12" w:rsidRDefault="00E25428" w:rsidP="002E6D12">
      <w:r w:rsidRPr="002E6D12">
        <w:t>1</w:t>
      </w:r>
      <w:r w:rsidR="002E6D12" w:rsidRPr="002E6D12">
        <w:t xml:space="preserve">) </w:t>
      </w:r>
      <w:r w:rsidRPr="002E6D12">
        <w:t>геолого</w:t>
      </w:r>
      <w:r w:rsidR="00310E4C">
        <w:t>-</w:t>
      </w:r>
      <w:r w:rsidRPr="002E6D12">
        <w:t>разведовательных работ</w:t>
      </w:r>
      <w:r w:rsidR="002E6D12" w:rsidRPr="002E6D12">
        <w:t>;</w:t>
      </w:r>
    </w:p>
    <w:p w:rsidR="002E6D12" w:rsidRDefault="00E25428" w:rsidP="002E6D12">
      <w:r w:rsidRPr="002E6D12">
        <w:t>2</w:t>
      </w:r>
      <w:r w:rsidR="002E6D12" w:rsidRPr="002E6D12">
        <w:t xml:space="preserve">) </w:t>
      </w:r>
      <w:r w:rsidRPr="002E6D12">
        <w:t>разработки сметы строительства</w:t>
      </w:r>
      <w:r w:rsidR="002E6D12" w:rsidRPr="002E6D12">
        <w:t>;</w:t>
      </w:r>
    </w:p>
    <w:p w:rsidR="002E6D12" w:rsidRDefault="00E25428" w:rsidP="002E6D12">
      <w:r w:rsidRPr="002E6D12">
        <w:t>3</w:t>
      </w:r>
      <w:r w:rsidR="002E6D12" w:rsidRPr="002E6D12">
        <w:t xml:space="preserve">) </w:t>
      </w:r>
      <w:r w:rsidRPr="002E6D12">
        <w:t>осуществление строительных и монтажных работ</w:t>
      </w:r>
      <w:r w:rsidR="002E6D12" w:rsidRPr="002E6D12">
        <w:t>.</w:t>
      </w:r>
    </w:p>
    <w:p w:rsidR="002E6D12" w:rsidRDefault="00E25428" w:rsidP="002E6D12">
      <w:r w:rsidRPr="002E6D12">
        <w:t>Финансирование проводимых работ осуществляется заказчиками, а работы выполняются специализированными организациями</w:t>
      </w:r>
      <w:r w:rsidR="002E6D12" w:rsidRPr="002E6D12">
        <w:t xml:space="preserve">. </w:t>
      </w:r>
      <w:r w:rsidRPr="002E6D12">
        <w:t>Подобная детализация обуславливает выделение в данной сфере финансовых отношений следующих компонентов, также характеризующихся своими особенностями</w:t>
      </w:r>
      <w:r w:rsidR="002E6D12" w:rsidRPr="002E6D12">
        <w:t>:</w:t>
      </w:r>
    </w:p>
    <w:p w:rsidR="002E6D12" w:rsidRDefault="00E25428" w:rsidP="002E6D12">
      <w:r w:rsidRPr="002E6D12">
        <w:t>финансы заказчика</w:t>
      </w:r>
      <w:r w:rsidR="002E6D12" w:rsidRPr="002E6D12">
        <w:t>;</w:t>
      </w:r>
    </w:p>
    <w:p w:rsidR="002E6D12" w:rsidRDefault="00E25428" w:rsidP="002E6D12">
      <w:r w:rsidRPr="002E6D12">
        <w:t>финансы проектных организаций</w:t>
      </w:r>
      <w:r w:rsidR="002E6D12" w:rsidRPr="002E6D12">
        <w:t>;</w:t>
      </w:r>
    </w:p>
    <w:p w:rsidR="002E6D12" w:rsidRDefault="00E25428" w:rsidP="002E6D12">
      <w:r w:rsidRPr="002E6D12">
        <w:t>финансы геолого</w:t>
      </w:r>
      <w:r w:rsidR="00310E4C">
        <w:t>-</w:t>
      </w:r>
      <w:r w:rsidRPr="002E6D12">
        <w:t>разведовательных организаций</w:t>
      </w:r>
      <w:r w:rsidR="002E6D12" w:rsidRPr="002E6D12">
        <w:t>;</w:t>
      </w:r>
    </w:p>
    <w:p w:rsidR="002E6D12" w:rsidRDefault="00E25428" w:rsidP="002E6D12">
      <w:r w:rsidRPr="002E6D12">
        <w:t>финансы строительной организации</w:t>
      </w:r>
      <w:r w:rsidR="002E6D12" w:rsidRPr="002E6D12">
        <w:t>.</w:t>
      </w:r>
    </w:p>
    <w:p w:rsidR="002E6D12" w:rsidRDefault="00E25428" w:rsidP="002E6D12">
      <w:r w:rsidRPr="002E6D12">
        <w:t>Различают подрядный и хозяйственный способы ведения работ</w:t>
      </w:r>
      <w:r w:rsidR="002E6D12" w:rsidRPr="002E6D12">
        <w:t>.</w:t>
      </w:r>
    </w:p>
    <w:p w:rsidR="002E6D12" w:rsidRDefault="00E25428" w:rsidP="002E6D12">
      <w:r w:rsidRPr="002E6D12">
        <w:t>При подрядном способе строительная организация привлекает для отдельных видов работ специализированные организации</w:t>
      </w:r>
      <w:r w:rsidR="002E6D12">
        <w:t xml:space="preserve"> (</w:t>
      </w:r>
      <w:r w:rsidRPr="002E6D12">
        <w:t>подрядчики</w:t>
      </w:r>
      <w:r w:rsidR="002E6D12" w:rsidRPr="002E6D12">
        <w:t>),</w:t>
      </w:r>
      <w:r w:rsidRPr="002E6D12">
        <w:t xml:space="preserve"> которые в свою очередь также могут иметь заключенные договора со специализированными исполнителями</w:t>
      </w:r>
      <w:r w:rsidR="002E6D12">
        <w:t xml:space="preserve"> (</w:t>
      </w:r>
      <w:r w:rsidRPr="002E6D12">
        <w:t>субподрядчики</w:t>
      </w:r>
      <w:r w:rsidR="002E6D12" w:rsidRPr="002E6D12">
        <w:t>).</w:t>
      </w:r>
    </w:p>
    <w:p w:rsidR="002E6D12" w:rsidRDefault="00E25428" w:rsidP="002E6D12">
      <w:r w:rsidRPr="002E6D12">
        <w:t>При хозяйственном способе строительства организация осуществляет все виды работ собственными силами</w:t>
      </w:r>
      <w:r w:rsidR="002E6D12" w:rsidRPr="002E6D12">
        <w:t>.</w:t>
      </w:r>
    </w:p>
    <w:p w:rsidR="002E6D12" w:rsidRDefault="00E25428" w:rsidP="002E6D12">
      <w:r w:rsidRPr="002E6D12">
        <w:t>Планирование себестоимости работ осуществляется строительной организацией самостоятельно при разработке финансовых планов на основе заключенных договоров</w:t>
      </w:r>
      <w:r w:rsidR="002E6D12" w:rsidRPr="002E6D12">
        <w:t xml:space="preserve">. </w:t>
      </w:r>
      <w:r w:rsidRPr="002E6D12">
        <w:t>Себестоимость строительных работ может включать элементы</w:t>
      </w:r>
      <w:r w:rsidR="002E6D12" w:rsidRPr="002E6D12">
        <w:t>:</w:t>
      </w:r>
    </w:p>
    <w:p w:rsidR="002E6D12" w:rsidRDefault="00E25428" w:rsidP="002E6D12">
      <w:r w:rsidRPr="002E6D12">
        <w:t>затраты непосредственно связанные с осуществлением строительных работ</w:t>
      </w:r>
      <w:r w:rsidR="002E6D12" w:rsidRPr="002E6D12">
        <w:t>;</w:t>
      </w:r>
    </w:p>
    <w:p w:rsidR="002E6D12" w:rsidRDefault="00E25428" w:rsidP="002E6D12">
      <w:r w:rsidRPr="002E6D12">
        <w:t>затраты связанные с обслуживанием произ</w:t>
      </w:r>
      <w:r w:rsidR="00310E4C">
        <w:t>в</w:t>
      </w:r>
      <w:r w:rsidRPr="002E6D12">
        <w:t>одственного процесса</w:t>
      </w:r>
      <w:r w:rsidR="002E6D12" w:rsidRPr="002E6D12">
        <w:t>;</w:t>
      </w:r>
    </w:p>
    <w:p w:rsidR="002E6D12" w:rsidRDefault="00E25428" w:rsidP="002E6D12">
      <w:r w:rsidRPr="002E6D12">
        <w:t xml:space="preserve">затраты некапитального характера, обусловленные совершенствованием технологии строительства, улучшением отдельных видов работ и </w:t>
      </w:r>
      <w:r w:rsidR="002E6D12">
        <w:t>т.д.</w:t>
      </w:r>
    </w:p>
    <w:p w:rsidR="002E6D12" w:rsidRDefault="00E25428" w:rsidP="002E6D12">
      <w:r w:rsidRPr="002E6D12">
        <w:t>текущие затраты</w:t>
      </w:r>
      <w:r w:rsidR="002E6D12" w:rsidRPr="002E6D12">
        <w:t xml:space="preserve">: </w:t>
      </w:r>
      <w:r w:rsidRPr="002E6D12">
        <w:t>на эксплуатацию очистных сооружений, природоохранные мероприятия и др</w:t>
      </w:r>
      <w:r w:rsidR="002E6D12">
        <w:t>.;</w:t>
      </w:r>
    </w:p>
    <w:p w:rsidR="002E6D12" w:rsidRDefault="00E25428" w:rsidP="002E6D12">
      <w:r w:rsidRPr="002E6D12">
        <w:t>дополнительные затраты</w:t>
      </w:r>
      <w:r w:rsidR="002E6D12">
        <w:t xml:space="preserve"> (</w:t>
      </w:r>
      <w:r w:rsidRPr="002E6D12">
        <w:t>например, на осуществление работ вахтовым способом</w:t>
      </w:r>
      <w:r w:rsidR="002E6D12" w:rsidRPr="002E6D12">
        <w:t>);</w:t>
      </w:r>
    </w:p>
    <w:p w:rsidR="002E6D12" w:rsidRDefault="00E25428" w:rsidP="002E6D12">
      <w:r w:rsidRPr="002E6D12">
        <w:t>другие виды затрат</w:t>
      </w:r>
      <w:r w:rsidR="002E6D12" w:rsidRPr="002E6D12">
        <w:t>.</w:t>
      </w:r>
    </w:p>
    <w:p w:rsidR="002E6D12" w:rsidRDefault="00E25428" w:rsidP="002E6D12">
      <w:r w:rsidRPr="002E6D12">
        <w:t>Финансовый результат</w:t>
      </w:r>
      <w:r w:rsidR="002E6D12">
        <w:t xml:space="preserve"> (</w:t>
      </w:r>
      <w:r w:rsidRPr="002E6D12">
        <w:t>прибыль или убыток</w:t>
      </w:r>
      <w:r w:rsidR="002E6D12" w:rsidRPr="002E6D12">
        <w:t xml:space="preserve">) </w:t>
      </w:r>
      <w:r w:rsidRPr="002E6D12">
        <w:t>деятельности строительной организации слагается из финансового результата от сдачи заказчику объектов, работ и услуг, предусмотренных договорами, реализации на сторону основных средств, иного имущества организации, продукции и услуг подсобных и вспомогательных производств, находящихся на балансе строительной организации, а также доходов от внереализационных операций, уменьшенных на сумму расходов по ним</w:t>
      </w:r>
      <w:r w:rsidR="002E6D12" w:rsidRPr="002E6D12">
        <w:t>.</w:t>
      </w:r>
    </w:p>
    <w:p w:rsidR="002E6D12" w:rsidRDefault="00E25428" w:rsidP="002E6D12">
      <w:r w:rsidRPr="002E6D12">
        <w:t>Балансовая прибыль может быть рассчитана по формуле</w:t>
      </w:r>
      <w:r w:rsidR="002E6D12" w:rsidRPr="002E6D12">
        <w:t>:</w:t>
      </w:r>
    </w:p>
    <w:p w:rsidR="00F34301" w:rsidRDefault="00F34301" w:rsidP="002E6D12"/>
    <w:p w:rsidR="00E25428" w:rsidRPr="002E6D12" w:rsidRDefault="00E25428" w:rsidP="002E6D12">
      <w:r w:rsidRPr="002E6D12">
        <w:t>Пб = Прп + Фри + Дв</w:t>
      </w:r>
      <w:r w:rsidR="002E6D12" w:rsidRPr="002E6D12">
        <w:t xml:space="preserve"> - </w:t>
      </w:r>
      <w:r w:rsidRPr="002E6D12">
        <w:t>Рв</w:t>
      </w:r>
    </w:p>
    <w:p w:rsidR="00F34301" w:rsidRDefault="00F34301" w:rsidP="002E6D12"/>
    <w:p w:rsidR="002E6D12" w:rsidRDefault="00E25428" w:rsidP="002E6D12">
      <w:r w:rsidRPr="002E6D12">
        <w:t>где Пб</w:t>
      </w:r>
      <w:r w:rsidR="002E6D12" w:rsidRPr="002E6D12">
        <w:t xml:space="preserve"> - </w:t>
      </w:r>
      <w:r w:rsidRPr="002E6D12">
        <w:t>прибыль</w:t>
      </w:r>
      <w:r w:rsidR="002E6D12">
        <w:t xml:space="preserve"> (</w:t>
      </w:r>
      <w:r w:rsidRPr="002E6D12">
        <w:t>убыток</w:t>
      </w:r>
      <w:r w:rsidR="002E6D12" w:rsidRPr="002E6D12">
        <w:t xml:space="preserve">) </w:t>
      </w:r>
      <w:r w:rsidRPr="002E6D12">
        <w:t>балансовая</w:t>
      </w:r>
      <w:r w:rsidR="002E6D12" w:rsidRPr="002E6D12">
        <w:t>;</w:t>
      </w:r>
    </w:p>
    <w:p w:rsidR="002E6D12" w:rsidRDefault="00E25428" w:rsidP="002E6D12">
      <w:r w:rsidRPr="002E6D12">
        <w:t>Фри</w:t>
      </w:r>
      <w:r w:rsidR="002E6D12" w:rsidRPr="002E6D12">
        <w:t xml:space="preserve"> - </w:t>
      </w:r>
      <w:r w:rsidRPr="002E6D12">
        <w:t>финансовый результат от реализации основных средств и иного имущества</w:t>
      </w:r>
      <w:r w:rsidR="002E6D12" w:rsidRPr="002E6D12">
        <w:t>;</w:t>
      </w:r>
    </w:p>
    <w:p w:rsidR="002E6D12" w:rsidRDefault="00E25428" w:rsidP="002E6D12">
      <w:r w:rsidRPr="002E6D12">
        <w:t>Дв</w:t>
      </w:r>
      <w:r w:rsidR="002E6D12" w:rsidRPr="002E6D12">
        <w:t xml:space="preserve"> - </w:t>
      </w:r>
      <w:r w:rsidRPr="002E6D12">
        <w:t>доходы по внереализационным операциям</w:t>
      </w:r>
      <w:r w:rsidR="002E6D12" w:rsidRPr="002E6D12">
        <w:t>;</w:t>
      </w:r>
    </w:p>
    <w:p w:rsidR="002E6D12" w:rsidRDefault="00E25428" w:rsidP="002E6D12">
      <w:r w:rsidRPr="002E6D12">
        <w:t>Рв</w:t>
      </w:r>
      <w:r w:rsidR="002E6D12" w:rsidRPr="002E6D12">
        <w:t xml:space="preserve"> - </w:t>
      </w:r>
      <w:r w:rsidRPr="002E6D12">
        <w:t>расходы по внереализационным операциям</w:t>
      </w:r>
      <w:r w:rsidR="002E6D12" w:rsidRPr="002E6D12">
        <w:t>.</w:t>
      </w:r>
    </w:p>
    <w:p w:rsidR="002E6D12" w:rsidRDefault="00E25428" w:rsidP="002E6D12">
      <w:r w:rsidRPr="002E6D12">
        <w:t>Прибыль</w:t>
      </w:r>
      <w:r w:rsidR="002E6D12">
        <w:t xml:space="preserve"> (</w:t>
      </w:r>
      <w:r w:rsidRPr="002E6D12">
        <w:t>убыток</w:t>
      </w:r>
      <w:r w:rsidR="002E6D12" w:rsidRPr="002E6D12">
        <w:t xml:space="preserve">) </w:t>
      </w:r>
      <w:r w:rsidRPr="002E6D12">
        <w:t>от сдачи заказчику строительных объектов, других работ, предусмотренных договором определяется как разница между выручкой от их реализации по ценам установленным в договоре, без налога на добавленную стоимость и других вычетов, предусмотренных законодательством, и затратами на их производство и сдачу</w:t>
      </w:r>
      <w:r w:rsidR="002E6D12" w:rsidRPr="002E6D12">
        <w:t>.</w:t>
      </w:r>
    </w:p>
    <w:p w:rsidR="002E6D12" w:rsidRDefault="00E25428" w:rsidP="002E6D12">
      <w:r w:rsidRPr="002E6D12">
        <w:t>Учет вышеотмеченных особенностей функционирования финансов строительной сферы, знание особенностей и этапов организации строительных работ, методов их осуществления позволяют в наибольшей степени максимизировать положительный финансовый результат от осуществления данного вида деятельности</w:t>
      </w:r>
      <w:r w:rsidR="002E6D12" w:rsidRPr="002E6D12">
        <w:t>.</w:t>
      </w:r>
    </w:p>
    <w:p w:rsidR="00F34301" w:rsidRDefault="00F34301" w:rsidP="002E6D12">
      <w:pPr>
        <w:rPr>
          <w:i/>
          <w:iCs/>
        </w:rPr>
      </w:pPr>
    </w:p>
    <w:p w:rsidR="002E6D12" w:rsidRPr="002E6D12" w:rsidRDefault="00F34301" w:rsidP="00F34301">
      <w:pPr>
        <w:pStyle w:val="2"/>
      </w:pPr>
      <w:bookmarkStart w:id="4" w:name="_Toc247141507"/>
      <w:r>
        <w:t xml:space="preserve">3.2 </w:t>
      </w:r>
      <w:r w:rsidR="00E25428" w:rsidRPr="002E6D12">
        <w:t>Финансы предприятий сельского хозяйства</w:t>
      </w:r>
      <w:bookmarkEnd w:id="4"/>
    </w:p>
    <w:p w:rsidR="00F34301" w:rsidRDefault="00F34301" w:rsidP="002E6D12"/>
    <w:p w:rsidR="002E6D12" w:rsidRDefault="00E25428" w:rsidP="002E6D12">
      <w:r w:rsidRPr="002E6D12">
        <w:t>Специфика функционирования этой отрасли предполагает выделение следующих особенностей влияющих на организацию финансовых отношений</w:t>
      </w:r>
      <w:r w:rsidR="002E6D12" w:rsidRPr="002E6D12">
        <w:t>:</w:t>
      </w:r>
    </w:p>
    <w:p w:rsidR="002E6D12" w:rsidRDefault="00E25428" w:rsidP="002E6D12">
      <w:r w:rsidRPr="002E6D12">
        <w:t>почвенно-климатические особенности сельского хозяйства определяют его зональную специализацию, длительность периодов в производстве, различия в продуктивности, дифференциацию в себестоимости и рентабельности видов продукции</w:t>
      </w:r>
      <w:r w:rsidR="002E6D12" w:rsidRPr="002E6D12">
        <w:t>;</w:t>
      </w:r>
    </w:p>
    <w:p w:rsidR="002E6D12" w:rsidRDefault="00E25428" w:rsidP="002E6D12">
      <w:r w:rsidRPr="002E6D12">
        <w:t>специфика, время темпы проведения, работ, объем и качество продукции, предопределяют зачастую необходимость создания на предприятиях натуральных и денежных страховых и резервных фондов</w:t>
      </w:r>
      <w:r w:rsidR="002E6D12" w:rsidRPr="002E6D12">
        <w:t>;</w:t>
      </w:r>
    </w:p>
    <w:p w:rsidR="002E6D12" w:rsidRDefault="00E25428" w:rsidP="002E6D12">
      <w:r w:rsidRPr="002E6D12">
        <w:t>естественно-биологический цикл развития животных и растений оказывают влияние на периодичность, концентрацию, особенности кругооборота финансовых ресурсов</w:t>
      </w:r>
      <w:r w:rsidR="002E6D12" w:rsidRPr="002E6D12">
        <w:t>;</w:t>
      </w:r>
    </w:p>
    <w:p w:rsidR="002E6D12" w:rsidRDefault="00E25428" w:rsidP="002E6D12">
      <w:r w:rsidRPr="002E6D12">
        <w:t>разделение сельского хозяйства на подотрасли растениеводства и животноводства предполагает и раздельное планирование, учет и организацию этих сфер</w:t>
      </w:r>
      <w:r w:rsidR="002E6D12" w:rsidRPr="002E6D12">
        <w:t>.</w:t>
      </w:r>
    </w:p>
    <w:p w:rsidR="002E6D12" w:rsidRDefault="00E25428" w:rsidP="002E6D12">
      <w:r w:rsidRPr="002E6D12">
        <w:t>Поскольку сельскохозяйственный год охватывает периоды, относящиеся к двум календарным годам, то при определении себестоимости затраты данного календарного гада распределяются между</w:t>
      </w:r>
      <w:r w:rsidR="002E6D12" w:rsidRPr="002E6D12">
        <w:t xml:space="preserve"> </w:t>
      </w:r>
      <w:r w:rsidRPr="002E6D12">
        <w:t>продукцией</w:t>
      </w:r>
      <w:r w:rsidR="002E6D12" w:rsidRPr="002E6D12">
        <w:t xml:space="preserve"> </w:t>
      </w:r>
      <w:r w:rsidRPr="002E6D12">
        <w:t>этого</w:t>
      </w:r>
      <w:r w:rsidR="002E6D12" w:rsidRPr="002E6D12">
        <w:t xml:space="preserve"> </w:t>
      </w:r>
      <w:r w:rsidRPr="002E6D12">
        <w:t>и предыдущего годов, а сезонность сельскохозяйственных работ обуславливает и необходимость установления себестоимости не только по видам продукции, но по видам работ</w:t>
      </w:r>
      <w:r w:rsidR="002E6D12" w:rsidRPr="002E6D12">
        <w:t xml:space="preserve">. </w:t>
      </w:r>
      <w:r w:rsidRPr="002E6D12">
        <w:t>Такое калькулирование себестоимости единицы продукции</w:t>
      </w:r>
      <w:r w:rsidR="002E6D12">
        <w:t xml:space="preserve"> (</w:t>
      </w:r>
      <w:r w:rsidRPr="002E6D12">
        <w:t>работ, услуг</w:t>
      </w:r>
      <w:r w:rsidR="002E6D12" w:rsidRPr="002E6D12">
        <w:t xml:space="preserve">) </w:t>
      </w:r>
      <w:r w:rsidRPr="002E6D12">
        <w:t>необходимо для определения эффективности осуществляемых агрозоотехнических, технологических, организационных и экономических мероприятий по развитию производства, обоснования цен, определения прибыли</w:t>
      </w:r>
      <w:r w:rsidR="002E6D12" w:rsidRPr="002E6D12">
        <w:t>.</w:t>
      </w:r>
    </w:p>
    <w:p w:rsidR="002E6D12" w:rsidRDefault="00E25428" w:rsidP="002E6D12">
      <w:r w:rsidRPr="002E6D12">
        <w:t>Плановую себестоимость получают на основе специальных технологических карт по отдельным культурам и видам скота</w:t>
      </w:r>
      <w:r w:rsidR="002E6D12" w:rsidRPr="002E6D12">
        <w:t xml:space="preserve">. </w:t>
      </w:r>
      <w:r w:rsidRPr="002E6D12">
        <w:t>При этом во внимание принимаются особенности почвенно-климатических условий хозяйства, нормы расхода материальных ресурсов и нормативы затрат труда, финансовых средств и рационального использования земли, основных фондов</w:t>
      </w:r>
      <w:r w:rsidR="002E6D12" w:rsidRPr="002E6D12">
        <w:t>.</w:t>
      </w:r>
    </w:p>
    <w:p w:rsidR="002E6D12" w:rsidRDefault="00E25428" w:rsidP="002E6D12">
      <w:r w:rsidRPr="002E6D12">
        <w:t>Себестоимость сельскохозяйственной продукции, получаемой от соответствующих культур и видов животных, определяется исходя из затрат, отнесенных на данную культуру, вид животных</w:t>
      </w:r>
      <w:r w:rsidR="002E6D12" w:rsidRPr="002E6D12">
        <w:t xml:space="preserve">. </w:t>
      </w:r>
      <w:r w:rsidRPr="002E6D12">
        <w:t>Плановую себестоимость единицы продукции исчисляют отношением плановых затрат на производство всей продукции соответствующего вида к ее плановом объему в натуральном выражении</w:t>
      </w:r>
      <w:r w:rsidR="002E6D12" w:rsidRPr="002E6D12">
        <w:t>.</w:t>
      </w:r>
    </w:p>
    <w:p w:rsidR="002E6D12" w:rsidRDefault="00E25428" w:rsidP="002E6D12">
      <w:r w:rsidRPr="002E6D12">
        <w:t>Выручка от реализации продукции составляет валовую денежную выручку, из которой в последующем возмещаются все произведенные затраты</w:t>
      </w:r>
      <w:r w:rsidR="002E6D12" w:rsidRPr="002E6D12">
        <w:t xml:space="preserve">. </w:t>
      </w:r>
      <w:r w:rsidRPr="002E6D12">
        <w:t>Под общей</w:t>
      </w:r>
      <w:r w:rsidR="002E6D12">
        <w:t xml:space="preserve"> (</w:t>
      </w:r>
      <w:r w:rsidRPr="002E6D12">
        <w:t>балансовой</w:t>
      </w:r>
      <w:r w:rsidR="002E6D12" w:rsidRPr="002E6D12">
        <w:t xml:space="preserve">) </w:t>
      </w:r>
      <w:r w:rsidRPr="002E6D12">
        <w:t>прибылью предприятий понимают общий финансовый результат деятельности</w:t>
      </w:r>
      <w:r w:rsidR="002E6D12" w:rsidRPr="002E6D12">
        <w:t xml:space="preserve">. </w:t>
      </w:r>
      <w:r w:rsidRPr="002E6D12">
        <w:t>Прибыль от реализации</w:t>
      </w:r>
      <w:r w:rsidR="002E6D12">
        <w:t xml:space="preserve"> (</w:t>
      </w:r>
      <w:r w:rsidRPr="002E6D12">
        <w:t>по видам продукции, работ, услуг</w:t>
      </w:r>
      <w:r w:rsidR="002E6D12" w:rsidRPr="002E6D12">
        <w:t xml:space="preserve">) </w:t>
      </w:r>
      <w:r w:rsidRPr="002E6D12">
        <w:t>представляет собой разность между суммой валовой выручки и полной себестоимостью реализованной продукции</w:t>
      </w:r>
      <w:r w:rsidR="002E6D12" w:rsidRPr="002E6D12">
        <w:t xml:space="preserve">. </w:t>
      </w:r>
      <w:r w:rsidRPr="002E6D12">
        <w:t>Отметим, что на общую прибыль, кроме реализации продукции влияют и внереализационные дохода и поступления, расходы и потери</w:t>
      </w:r>
      <w:r w:rsidR="002E6D12" w:rsidRPr="002E6D12">
        <w:t>.</w:t>
      </w:r>
    </w:p>
    <w:p w:rsidR="002E6D12" w:rsidRDefault="00E25428" w:rsidP="002E6D12">
      <w:r w:rsidRPr="002E6D12">
        <w:t>Особенности данной отрасли также оказывают влияние и на структуру основных производственных фондов</w:t>
      </w:r>
      <w:r w:rsidR="002E6D12" w:rsidRPr="002E6D12">
        <w:t xml:space="preserve">. </w:t>
      </w:r>
      <w:r w:rsidRPr="002E6D12">
        <w:t>Так например, среди них выделяют такие специфические группы как рабочий скот, многолетние насаждения</w:t>
      </w:r>
      <w:r w:rsidR="002E6D12">
        <w:t xml:space="preserve"> (</w:t>
      </w:r>
      <w:r w:rsidRPr="002E6D12">
        <w:t>плодовые, ягодные</w:t>
      </w:r>
      <w:r w:rsidR="002E6D12" w:rsidRPr="002E6D12">
        <w:t>),</w:t>
      </w:r>
      <w:r w:rsidRPr="002E6D12">
        <w:t xml:space="preserve"> капитальные затраты по улучшению земель</w:t>
      </w:r>
      <w:r w:rsidR="002E6D12" w:rsidRPr="002E6D12">
        <w:t xml:space="preserve">. </w:t>
      </w:r>
      <w:r w:rsidRPr="002E6D12">
        <w:t>Кроме того, особенностью структуры основных производственных фондов</w:t>
      </w:r>
      <w:r w:rsidR="002E6D12" w:rsidRPr="002E6D12">
        <w:t xml:space="preserve"> </w:t>
      </w:r>
      <w:r w:rsidRPr="002E6D12">
        <w:t>является и то, что наряду с общепринятыми средствами труда здесь функционируют и такие специфические средства труда как животные, многолетние насаждения, стоимость которых до определенного момента даже возрастает</w:t>
      </w:r>
      <w:r w:rsidR="002E6D12">
        <w:t xml:space="preserve"> (</w:t>
      </w:r>
      <w:r w:rsidRPr="002E6D12">
        <w:t>в отличие от оборудования утрачивающего по мере износа свою стоимость</w:t>
      </w:r>
      <w:r w:rsidR="002E6D12" w:rsidRPr="002E6D12">
        <w:t xml:space="preserve">). </w:t>
      </w:r>
      <w:r w:rsidRPr="002E6D12">
        <w:t>Таким образом, для воспроизводства основных фондов в этой сфере характерно то, что если оборудование непрерывно находится в эксплуатации, то, например, многолетние насаждения функционируют лишь в пределах вегетационного периода</w:t>
      </w:r>
      <w:r w:rsidR="002E6D12" w:rsidRPr="002E6D12">
        <w:t xml:space="preserve">. </w:t>
      </w:r>
      <w:r w:rsidRPr="002E6D12">
        <w:t>Поэтому, с целью наиболее оптимального использования основных производственных фондов необходимо учитывать вышеназванные особенности</w:t>
      </w:r>
      <w:r w:rsidR="002E6D12" w:rsidRPr="002E6D12">
        <w:t>.</w:t>
      </w:r>
    </w:p>
    <w:p w:rsidR="002E6D12" w:rsidRDefault="00E25428" w:rsidP="002E6D12">
      <w:r w:rsidRPr="002E6D12">
        <w:t>В структуре оборотных средств также отражается специфика отрасли, например здесь выделяют такую группу как</w:t>
      </w:r>
      <w:r w:rsidR="002E6D12">
        <w:t xml:space="preserve"> "</w:t>
      </w:r>
      <w:r w:rsidRPr="002E6D12">
        <w:t>молодняк животных и животные на откорме</w:t>
      </w:r>
      <w:r w:rsidR="002E6D12" w:rsidRPr="002E6D12">
        <w:t xml:space="preserve">. </w:t>
      </w:r>
      <w:r w:rsidRPr="002E6D12">
        <w:t xml:space="preserve">Другой особенностью здесь является то, что такие важные элементы оборотных средств как семена, посадочный материал, корма, органические удобрения и </w:t>
      </w:r>
      <w:r w:rsidR="002E6D12">
        <w:t>т.п.,</w:t>
      </w:r>
      <w:r w:rsidRPr="002E6D12">
        <w:t xml:space="preserve"> постоянно возобновляются за счет собственного производства</w:t>
      </w:r>
      <w:r w:rsidR="002E6D12" w:rsidRPr="002E6D12">
        <w:t>.</w:t>
      </w:r>
    </w:p>
    <w:p w:rsidR="002E6D12" w:rsidRDefault="00E25428" w:rsidP="002E6D12">
      <w:r w:rsidRPr="002E6D12">
        <w:t>Компоненты оборотных средств и особенности их функционирования в процессе воспроизводственного цикла определяют и различные, индивидуальные к ним подходы нормирования</w:t>
      </w:r>
      <w:r w:rsidR="002E6D12" w:rsidRPr="002E6D12">
        <w:t xml:space="preserve">. </w:t>
      </w:r>
      <w:r w:rsidRPr="002E6D12">
        <w:t>Например, общий норматив семян, посадочного материала принимается на основе нормативов по каждому виду культуры, определяемых в натуральном и стоимостном выражении</w:t>
      </w:r>
      <w:r w:rsidR="002E6D12" w:rsidRPr="002E6D12">
        <w:t xml:space="preserve">. </w:t>
      </w:r>
      <w:r w:rsidRPr="002E6D12">
        <w:t>Он может быть рассчитан умножением нормы высева на посевную площадь</w:t>
      </w:r>
      <w:r w:rsidR="002E6D12" w:rsidRPr="002E6D12">
        <w:t xml:space="preserve">. </w:t>
      </w:r>
      <w:r w:rsidRPr="002E6D12">
        <w:t>По каждой культуре, как правило, предполагается создание страхового фонда</w:t>
      </w:r>
      <w:r w:rsidR="002E6D12" w:rsidRPr="002E6D12">
        <w:t xml:space="preserve">. </w:t>
      </w:r>
      <w:r w:rsidRPr="002E6D12">
        <w:t>Денежная оценка проводиться исходя из плановой себестоимости материала, включая расходы по его доставке на склад, доработке и хранению</w:t>
      </w:r>
      <w:r w:rsidR="002E6D12" w:rsidRPr="002E6D12">
        <w:t>.</w:t>
      </w:r>
    </w:p>
    <w:p w:rsidR="002E6D12" w:rsidRDefault="00E25428" w:rsidP="002E6D12">
      <w:r w:rsidRPr="002E6D12">
        <w:t>На предприятиях</w:t>
      </w:r>
      <w:r w:rsidR="002E6D12" w:rsidRPr="002E6D12">
        <w:t xml:space="preserve">, </w:t>
      </w:r>
      <w:r w:rsidRPr="002E6D12">
        <w:t>перерабатывающим сельскохозяйственную продукцию норматив запасов товарно-материальных ценностей на плановый период рассчитывается на основе среднедневного их расхода и среднедневной стоимости выпуска продукции по данным квартала текущего года, в котором объем производства является наименьшим</w:t>
      </w:r>
      <w:r w:rsidR="002E6D12" w:rsidRPr="002E6D12">
        <w:t xml:space="preserve">. </w:t>
      </w:r>
      <w:r w:rsidRPr="002E6D12">
        <w:t>В периоды когда объем выпуска возрастает то потребность в дополнительных запасах товарно-материальных ценностей покрывается за счет привлечения в оборот краткосрочных заемных средств</w:t>
      </w:r>
      <w:r w:rsidR="002E6D12" w:rsidRPr="002E6D12">
        <w:t>.</w:t>
      </w:r>
    </w:p>
    <w:p w:rsidR="00F34301" w:rsidRDefault="00F34301" w:rsidP="002E6D12">
      <w:pPr>
        <w:rPr>
          <w:i/>
          <w:iCs/>
        </w:rPr>
      </w:pPr>
    </w:p>
    <w:p w:rsidR="002E6D12" w:rsidRPr="002E6D12" w:rsidRDefault="00F34301" w:rsidP="00F34301">
      <w:pPr>
        <w:pStyle w:val="2"/>
      </w:pPr>
      <w:bookmarkStart w:id="5" w:name="_Toc247141508"/>
      <w:r>
        <w:t>3.3</w:t>
      </w:r>
      <w:r w:rsidR="002E6D12" w:rsidRPr="002E6D12">
        <w:t xml:space="preserve"> </w:t>
      </w:r>
      <w:r w:rsidR="00E25428" w:rsidRPr="002E6D12">
        <w:t>Финансы предприятий транспорта</w:t>
      </w:r>
      <w:bookmarkEnd w:id="5"/>
    </w:p>
    <w:p w:rsidR="00F34301" w:rsidRDefault="00F34301" w:rsidP="002E6D12"/>
    <w:p w:rsidR="002E6D12" w:rsidRDefault="00E25428" w:rsidP="002E6D12">
      <w:r w:rsidRPr="002E6D12">
        <w:t>Экономические и организационные особенности функционирования данной отрасли оказывают влияние и на содержание финансов</w:t>
      </w:r>
      <w:r w:rsidR="002E6D12" w:rsidRPr="002E6D12">
        <w:t xml:space="preserve">. </w:t>
      </w:r>
      <w:r w:rsidRPr="002E6D12">
        <w:t>Так можно выделить следующие специфические особенности</w:t>
      </w:r>
      <w:r w:rsidR="002E6D12" w:rsidRPr="002E6D12">
        <w:t>:</w:t>
      </w:r>
    </w:p>
    <w:p w:rsidR="002E6D12" w:rsidRDefault="00E25428" w:rsidP="002E6D12">
      <w:r w:rsidRPr="002E6D12">
        <w:t>продукция транспорта не имеет вещественной формы, здесь ничего не добавляется к перевозимому товару</w:t>
      </w:r>
      <w:r w:rsidR="002E6D12" w:rsidRPr="002E6D12">
        <w:t xml:space="preserve">. </w:t>
      </w:r>
      <w:r w:rsidRPr="002E6D12">
        <w:t xml:space="preserve">На транспорте продается сам производственный процесс, </w:t>
      </w:r>
      <w:r w:rsidR="002E6D12">
        <w:t>т.е.</w:t>
      </w:r>
      <w:r w:rsidR="002E6D12" w:rsidRPr="002E6D12">
        <w:t xml:space="preserve"> </w:t>
      </w:r>
      <w:r w:rsidRPr="002E6D12">
        <w:t>перевозка, перемещение товаров, продукции, созданных в других отраслях экономики</w:t>
      </w:r>
      <w:r w:rsidR="002E6D12" w:rsidRPr="002E6D12">
        <w:t>;</w:t>
      </w:r>
    </w:p>
    <w:p w:rsidR="002E6D12" w:rsidRDefault="00E25428" w:rsidP="002E6D12">
      <w:r w:rsidRPr="002E6D12">
        <w:t>особенность производственного процесса на транспорте предполагает, что средства производства здесь не имеют в своем составе сырья</w:t>
      </w:r>
      <w:r w:rsidR="002E6D12" w:rsidRPr="002E6D12">
        <w:t>;</w:t>
      </w:r>
    </w:p>
    <w:p w:rsidR="002E6D12" w:rsidRDefault="00E25428" w:rsidP="002E6D12">
      <w:r w:rsidRPr="002E6D12">
        <w:t>единицей измерения транспортной продукции служат тонно-километры, пассажиро-километры, тонны грузооборота и количество отправленных пассажиров</w:t>
      </w:r>
      <w:r w:rsidR="002E6D12" w:rsidRPr="002E6D12">
        <w:t>;</w:t>
      </w:r>
    </w:p>
    <w:p w:rsidR="002E6D12" w:rsidRDefault="00E25428" w:rsidP="002E6D12">
      <w:r w:rsidRPr="002E6D12">
        <w:t>поскольку продукцию здесь нельзя накопить, отложить в запас, то транспорт не может работать без определенного резерва</w:t>
      </w:r>
      <w:r w:rsidR="002E6D12">
        <w:t xml:space="preserve"> (</w:t>
      </w:r>
      <w:r w:rsidRPr="002E6D12">
        <w:t>например, локомотивов и вагонов</w:t>
      </w:r>
      <w:r w:rsidR="002E6D12" w:rsidRPr="002E6D12">
        <w:t>);</w:t>
      </w:r>
    </w:p>
    <w:p w:rsidR="002E6D12" w:rsidRDefault="00E25428" w:rsidP="002E6D12">
      <w:r w:rsidRPr="002E6D12">
        <w:t>особенности функционирования экономики, ее отраслей</w:t>
      </w:r>
      <w:r w:rsidR="002E6D12">
        <w:t xml:space="preserve"> (</w:t>
      </w:r>
      <w:r w:rsidRPr="002E6D12">
        <w:t>сезонность, цикличность</w:t>
      </w:r>
      <w:r w:rsidR="002E6D12" w:rsidRPr="002E6D12">
        <w:t xml:space="preserve">) </w:t>
      </w:r>
      <w:r w:rsidRPr="002E6D12">
        <w:t>предопределяют неравномерность использования транспортных средств в течение года</w:t>
      </w:r>
      <w:r w:rsidR="002E6D12" w:rsidRPr="002E6D12">
        <w:t>.</w:t>
      </w:r>
    </w:p>
    <w:p w:rsidR="002E6D12" w:rsidRDefault="00E25428" w:rsidP="002E6D12">
      <w:r w:rsidRPr="002E6D12">
        <w:t>Поскольку, транспорт используется для осуществления не только</w:t>
      </w:r>
      <w:r w:rsidRPr="002E6D12">
        <w:rPr>
          <w:i/>
          <w:iCs/>
        </w:rPr>
        <w:t xml:space="preserve"> </w:t>
      </w:r>
      <w:r w:rsidRPr="002E6D12">
        <w:t>внешних перевозок, но и для перевозок внутри предприятия, то внутрипроизводственный транспорт является неотъемлемой частью технологического процесса данного производства</w:t>
      </w:r>
      <w:r w:rsidR="002E6D12" w:rsidRPr="002E6D12">
        <w:t xml:space="preserve">. </w:t>
      </w:r>
      <w:r w:rsidRPr="002E6D12">
        <w:t>Однако,</w:t>
      </w:r>
      <w:r w:rsidR="002E6D12" w:rsidRPr="002E6D12">
        <w:t xml:space="preserve">. </w:t>
      </w:r>
      <w:r w:rsidRPr="002E6D12">
        <w:t>внутрипроизводственный транспорт не представляет собой самостоятельную отрасль транспортного производства, а является составной частью той отрасли, в которой он функционирует</w:t>
      </w:r>
      <w:r w:rsidR="002E6D12" w:rsidRPr="002E6D12">
        <w:t xml:space="preserve">. </w:t>
      </w:r>
      <w:r w:rsidRPr="002E6D12">
        <w:t>К тому же транспорт является составной частью стадий производства продукции предприятий</w:t>
      </w:r>
      <w:r w:rsidR="002E6D12" w:rsidRPr="002E6D12">
        <w:t xml:space="preserve">. </w:t>
      </w:r>
      <w:r w:rsidRPr="002E6D12">
        <w:t>Это крупная многоотраслевая сфера, имеющая в своем составе все виды грузового и пассажирского транспорта</w:t>
      </w:r>
      <w:r w:rsidR="002E6D12" w:rsidRPr="002E6D12">
        <w:t xml:space="preserve">: </w:t>
      </w:r>
      <w:r w:rsidRPr="002E6D12">
        <w:t>железнодорожного, автомобильного, речного, морского, нефтепроводного, воздушного</w:t>
      </w:r>
      <w:r w:rsidR="002E6D12" w:rsidRPr="002E6D12">
        <w:t>.</w:t>
      </w:r>
    </w:p>
    <w:p w:rsidR="002E6D12" w:rsidRDefault="00E25428" w:rsidP="002E6D12">
      <w:r w:rsidRPr="002E6D12">
        <w:t>При определении той или иной сферы использования видов транспорта необходимо руководствоваться следующими характерными технико-экономическими особенностями</w:t>
      </w:r>
      <w:r w:rsidR="002E6D12" w:rsidRPr="002E6D12">
        <w:t>.</w:t>
      </w:r>
    </w:p>
    <w:p w:rsidR="002E6D12" w:rsidRDefault="00E25428" w:rsidP="002E6D12">
      <w:r w:rsidRPr="002E6D12">
        <w:t>Железнодорожный транспорт</w:t>
      </w:r>
      <w:r w:rsidR="002E6D12" w:rsidRPr="002E6D12">
        <w:t>:</w:t>
      </w:r>
    </w:p>
    <w:p w:rsidR="002E6D12" w:rsidRDefault="00E25428" w:rsidP="002E6D12">
      <w:r w:rsidRPr="002E6D12">
        <w:t>предполагает регулярность перевозок независимо от сезонных особенностей</w:t>
      </w:r>
      <w:r w:rsidR="002E6D12" w:rsidRPr="002E6D12">
        <w:t>;</w:t>
      </w:r>
    </w:p>
    <w:p w:rsidR="002E6D12" w:rsidRDefault="00E25428" w:rsidP="002E6D12">
      <w:r w:rsidRPr="002E6D12">
        <w:t>обеспечивает довольно высокую пропускную в выбранном направлении</w:t>
      </w:r>
      <w:r w:rsidR="002E6D12" w:rsidRPr="002E6D12">
        <w:t>;</w:t>
      </w:r>
    </w:p>
    <w:p w:rsidR="002E6D12" w:rsidRDefault="00E25428" w:rsidP="002E6D12">
      <w:r w:rsidRPr="002E6D12">
        <w:t>относительно короткий</w:t>
      </w:r>
      <w:r w:rsidR="002E6D12">
        <w:t xml:space="preserve"> (</w:t>
      </w:r>
      <w:r w:rsidRPr="002E6D12">
        <w:t>по сравнению с речным и морским транспортом</w:t>
      </w:r>
      <w:r w:rsidR="002E6D12" w:rsidRPr="002E6D12">
        <w:t xml:space="preserve">) </w:t>
      </w:r>
      <w:r w:rsidRPr="002E6D12">
        <w:t>путь движения при невысокой себестоимости перевозок</w:t>
      </w:r>
      <w:r w:rsidR="002E6D12" w:rsidRPr="002E6D12">
        <w:t>;</w:t>
      </w:r>
    </w:p>
    <w:p w:rsidR="002E6D12" w:rsidRDefault="00E25428" w:rsidP="002E6D12">
      <w:r w:rsidRPr="002E6D12">
        <w:t>характеризуется высокой маневренностью в использовании подвижного состава</w:t>
      </w:r>
      <w:r w:rsidR="002E6D12" w:rsidRPr="002E6D12">
        <w:t>;</w:t>
      </w:r>
    </w:p>
    <w:p w:rsidR="002E6D12" w:rsidRDefault="00E25428" w:rsidP="002E6D12">
      <w:r w:rsidRPr="002E6D12">
        <w:t>обеспечивает эффективность</w:t>
      </w:r>
      <w:r w:rsidR="002E6D12">
        <w:t xml:space="preserve"> (</w:t>
      </w:r>
      <w:r w:rsidRPr="002E6D12">
        <w:t>особенно при перевозке маршрутами</w:t>
      </w:r>
      <w:r w:rsidR="002E6D12" w:rsidRPr="002E6D12">
        <w:t xml:space="preserve">) </w:t>
      </w:r>
      <w:r w:rsidRPr="002E6D12">
        <w:t>доставки массовых грузов на протяженные расстояния</w:t>
      </w:r>
      <w:r w:rsidR="002E6D12" w:rsidRPr="002E6D12">
        <w:t>.</w:t>
      </w:r>
    </w:p>
    <w:p w:rsidR="002E6D12" w:rsidRDefault="00E25428" w:rsidP="002E6D12">
      <w:r w:rsidRPr="002E6D12">
        <w:t>Автомобильный транспорт</w:t>
      </w:r>
      <w:r w:rsidR="002E6D12" w:rsidRPr="002E6D12">
        <w:t>:</w:t>
      </w:r>
    </w:p>
    <w:p w:rsidR="002E6D12" w:rsidRDefault="00E25428" w:rsidP="002E6D12">
      <w:r w:rsidRPr="002E6D12">
        <w:t>обеспечивает повышенную</w:t>
      </w:r>
      <w:r w:rsidR="002E6D12">
        <w:t xml:space="preserve"> (</w:t>
      </w:r>
      <w:r w:rsidRPr="002E6D12">
        <w:t>по сравнению с железнодорожным, водным транспортом</w:t>
      </w:r>
      <w:r w:rsidR="002E6D12" w:rsidRPr="002E6D12">
        <w:t xml:space="preserve">) </w:t>
      </w:r>
      <w:r w:rsidRPr="002E6D12">
        <w:t>скорость, регулярность и маневренность доставки грузов</w:t>
      </w:r>
      <w:r w:rsidR="002E6D12" w:rsidRPr="002E6D12">
        <w:t>;</w:t>
      </w:r>
    </w:p>
    <w:p w:rsidR="002E6D12" w:rsidRDefault="00E25428" w:rsidP="002E6D12">
      <w:r w:rsidRPr="002E6D12">
        <w:t>делает возможной без перегрузочную доставку грузов</w:t>
      </w:r>
      <w:r w:rsidR="002E6D12">
        <w:t xml:space="preserve"> (</w:t>
      </w:r>
      <w:r w:rsidRPr="002E6D12">
        <w:t>в т</w:t>
      </w:r>
      <w:r w:rsidR="002E6D12" w:rsidRPr="002E6D12">
        <w:t xml:space="preserve">. </w:t>
      </w:r>
      <w:r w:rsidRPr="002E6D12">
        <w:t>ч</w:t>
      </w:r>
      <w:r w:rsidR="002E6D12" w:rsidRPr="002E6D12">
        <w:t xml:space="preserve">. </w:t>
      </w:r>
      <w:r w:rsidRPr="002E6D12">
        <w:t>мелкими партиями</w:t>
      </w:r>
      <w:r w:rsidR="002E6D12" w:rsidRPr="002E6D12">
        <w:t xml:space="preserve">) </w:t>
      </w:r>
      <w:r w:rsidRPr="002E6D12">
        <w:t>от склада отправителя до склада получателя</w:t>
      </w:r>
      <w:r w:rsidR="002E6D12" w:rsidRPr="002E6D12">
        <w:t>;</w:t>
      </w:r>
    </w:p>
    <w:p w:rsidR="002E6D12" w:rsidRDefault="00E25428" w:rsidP="002E6D12">
      <w:r w:rsidRPr="002E6D12">
        <w:t>предполагает повышенную себестоимость перевозок по сравнению с другими видами транспорта</w:t>
      </w:r>
      <w:r w:rsidR="002E6D12" w:rsidRPr="002E6D12">
        <w:t>.</w:t>
      </w:r>
    </w:p>
    <w:p w:rsidR="002E6D12" w:rsidRDefault="00E25428" w:rsidP="002E6D12">
      <w:r w:rsidRPr="002E6D12">
        <w:t>Речной транспорт</w:t>
      </w:r>
      <w:r w:rsidR="002E6D12" w:rsidRPr="002E6D12">
        <w:t>:</w:t>
      </w:r>
    </w:p>
    <w:p w:rsidR="002E6D12" w:rsidRDefault="00E25428" w:rsidP="002E6D12">
      <w:r w:rsidRPr="002E6D12">
        <w:t>обеспечивает высокую пропускную способность</w:t>
      </w:r>
      <w:r w:rsidR="002E6D12" w:rsidRPr="002E6D12">
        <w:t>;</w:t>
      </w:r>
    </w:p>
    <w:p w:rsidR="002E6D12" w:rsidRDefault="00E25428" w:rsidP="002E6D12">
      <w:r w:rsidRPr="002E6D12">
        <w:t>предполагает низкую себестоимость осуществляемых перевозок</w:t>
      </w:r>
      <w:r w:rsidR="002E6D12">
        <w:t xml:space="preserve"> (</w:t>
      </w:r>
      <w:r w:rsidRPr="002E6D12">
        <w:t>особенно леса в плотах, нефти в судах</w:t>
      </w:r>
      <w:r w:rsidR="002E6D12" w:rsidRPr="002E6D12">
        <w:t>);</w:t>
      </w:r>
    </w:p>
    <w:p w:rsidR="002E6D12" w:rsidRDefault="00E25428" w:rsidP="002E6D12">
      <w:r w:rsidRPr="002E6D12">
        <w:t>предполагает, зачастую, более длительный путь движения</w:t>
      </w:r>
      <w:r w:rsidR="002E6D12" w:rsidRPr="002E6D12">
        <w:t>;</w:t>
      </w:r>
    </w:p>
    <w:p w:rsidR="002E6D12" w:rsidRDefault="00E25428" w:rsidP="002E6D12">
      <w:r w:rsidRPr="002E6D12">
        <w:t>обеспечивает невысокую скорость движения</w:t>
      </w:r>
      <w:r w:rsidR="002E6D12" w:rsidRPr="002E6D12">
        <w:t>;</w:t>
      </w:r>
    </w:p>
    <w:p w:rsidR="002E6D12" w:rsidRDefault="00E25428" w:rsidP="002E6D12">
      <w:r w:rsidRPr="002E6D12">
        <w:t>маршрут движения может не совпадать с конечным пунктом доставки груза</w:t>
      </w:r>
      <w:r w:rsidR="002E6D12">
        <w:t xml:space="preserve"> (</w:t>
      </w:r>
      <w:r w:rsidRPr="002E6D12">
        <w:t>поэтому речной транспорт часто используется с другими видами</w:t>
      </w:r>
      <w:r w:rsidR="002E6D12" w:rsidRPr="002E6D12">
        <w:t>);</w:t>
      </w:r>
    </w:p>
    <w:p w:rsidR="002E6D12" w:rsidRDefault="00E25428" w:rsidP="002E6D12">
      <w:r w:rsidRPr="002E6D12">
        <w:t>пропускная способность может быть ограниченна природно-климатическими факторами</w:t>
      </w:r>
      <w:r w:rsidR="002E6D12" w:rsidRPr="002E6D12">
        <w:t>.</w:t>
      </w:r>
    </w:p>
    <w:p w:rsidR="002E6D12" w:rsidRDefault="00E25428" w:rsidP="002E6D12">
      <w:r w:rsidRPr="002E6D12">
        <w:t>Морской транспорт</w:t>
      </w:r>
      <w:r w:rsidR="002E6D12" w:rsidRPr="002E6D12">
        <w:t>:</w:t>
      </w:r>
    </w:p>
    <w:p w:rsidR="002E6D12" w:rsidRDefault="00E25428" w:rsidP="002E6D12">
      <w:r w:rsidRPr="002E6D12">
        <w:t>обеспечивает доставку грузов на большие расстояния</w:t>
      </w:r>
      <w:r w:rsidR="002E6D12" w:rsidRPr="002E6D12">
        <w:t>;</w:t>
      </w:r>
    </w:p>
    <w:p w:rsidR="002E6D12" w:rsidRDefault="00E25428" w:rsidP="002E6D12">
      <w:r w:rsidRPr="002E6D12">
        <w:t>предполагает относительно низкую себестоимость осуществляемых перевозок</w:t>
      </w:r>
      <w:r w:rsidR="002E6D12" w:rsidRPr="002E6D12">
        <w:t>.</w:t>
      </w:r>
    </w:p>
    <w:p w:rsidR="002E6D12" w:rsidRDefault="00E25428" w:rsidP="002E6D12">
      <w:r w:rsidRPr="002E6D12">
        <w:t>Воздушный транспорт</w:t>
      </w:r>
      <w:r w:rsidR="002E6D12" w:rsidRPr="002E6D12">
        <w:t>:</w:t>
      </w:r>
    </w:p>
    <w:p w:rsidR="002E6D12" w:rsidRDefault="00E25428" w:rsidP="002E6D12">
      <w:r w:rsidRPr="002E6D12">
        <w:t>обеспечивает наиболее быструю доставку</w:t>
      </w:r>
      <w:r w:rsidR="002E6D12">
        <w:t xml:space="preserve"> (</w:t>
      </w:r>
      <w:r w:rsidRPr="002E6D12">
        <w:t>зачастую в труднодоступные места</w:t>
      </w:r>
      <w:r w:rsidR="002E6D12" w:rsidRPr="002E6D12">
        <w:t xml:space="preserve">) </w:t>
      </w:r>
      <w:r w:rsidRPr="002E6D12">
        <w:t>грузов и пассажиров на большие расстояния</w:t>
      </w:r>
      <w:r w:rsidR="002E6D12" w:rsidRPr="002E6D12">
        <w:t>.</w:t>
      </w:r>
    </w:p>
    <w:p w:rsidR="002E6D12" w:rsidRDefault="00E25428" w:rsidP="002E6D12">
      <w:r w:rsidRPr="002E6D12">
        <w:t>Вышеотмеченные особенности функционирования транспорта предполагают выбор, на основе технико-экономических расчетов, наиболее эффективного вида доставки пассажиров, груза</w:t>
      </w:r>
      <w:r w:rsidR="002E6D12" w:rsidRPr="002E6D12">
        <w:t>.</w:t>
      </w:r>
    </w:p>
    <w:p w:rsidR="002E6D12" w:rsidRDefault="00E25428" w:rsidP="002E6D12">
      <w:r w:rsidRPr="002E6D12">
        <w:t>Выручка предприятий включает доходы, полученные от перевозок</w:t>
      </w:r>
      <w:r w:rsidR="002E6D12">
        <w:t xml:space="preserve"> (</w:t>
      </w:r>
      <w:r w:rsidRPr="002E6D12">
        <w:t>пассажиров и грузов</w:t>
      </w:r>
      <w:r w:rsidR="002E6D12" w:rsidRPr="002E6D12">
        <w:t>),</w:t>
      </w:r>
      <w:r w:rsidRPr="002E6D12">
        <w:t xml:space="preserve"> от погрузочно-разгрузочных операций, экспедирования, прочих работ и услуг</w:t>
      </w:r>
      <w:r w:rsidR="002E6D12" w:rsidRPr="002E6D12">
        <w:t xml:space="preserve">. </w:t>
      </w:r>
      <w:r w:rsidRPr="002E6D12">
        <w:t>Отметим, что доходы от перевозок зависят от объема оказываемых услуг, тарифа и договорных цен</w:t>
      </w:r>
      <w:r w:rsidR="002E6D12" w:rsidRPr="002E6D12">
        <w:t xml:space="preserve">. </w:t>
      </w:r>
      <w:r w:rsidRPr="002E6D12">
        <w:t>В основу тарифа положены вид транспорта, класс перевозимого груза, расстояние</w:t>
      </w:r>
      <w:r w:rsidR="002E6D12" w:rsidRPr="002E6D12">
        <w:t xml:space="preserve">. </w:t>
      </w:r>
      <w:r w:rsidRPr="002E6D12">
        <w:t>В зависимости от степени регулирования тарифов их классифицируют на фиксированные</w:t>
      </w:r>
      <w:r w:rsidR="002E6D12">
        <w:t xml:space="preserve"> (</w:t>
      </w:r>
      <w:r w:rsidRPr="002E6D12">
        <w:t>являются обязательными к применению для всех участников транспортного процесса на территории России, региона, города</w:t>
      </w:r>
      <w:r w:rsidR="002E6D12" w:rsidRPr="002E6D12">
        <w:t>),</w:t>
      </w:r>
      <w:r w:rsidRPr="002E6D12">
        <w:t xml:space="preserve"> регулируемые</w:t>
      </w:r>
      <w:r w:rsidR="002E6D12">
        <w:t xml:space="preserve"> (</w:t>
      </w:r>
      <w:r w:rsidRPr="002E6D12">
        <w:t>их предприятия устанавливают сами, могут вводиться на период стабилизации цен</w:t>
      </w:r>
      <w:r w:rsidR="002E6D12" w:rsidRPr="002E6D12">
        <w:t>),</w:t>
      </w:r>
      <w:r w:rsidRPr="002E6D12">
        <w:t xml:space="preserve"> договорные</w:t>
      </w:r>
      <w:r w:rsidR="002E6D12">
        <w:t xml:space="preserve"> (</w:t>
      </w:r>
      <w:r w:rsidRPr="002E6D12">
        <w:t>устанавливаются по соглашению с заказчиками исходя из необходимых затрат на</w:t>
      </w:r>
      <w:r w:rsidRPr="002E6D12">
        <w:rPr>
          <w:i/>
          <w:iCs/>
        </w:rPr>
        <w:t xml:space="preserve"> </w:t>
      </w:r>
      <w:r w:rsidRPr="002E6D12">
        <w:t>перевозки</w:t>
      </w:r>
      <w:r w:rsidR="002E6D12" w:rsidRPr="002E6D12">
        <w:t xml:space="preserve">) </w:t>
      </w:r>
      <w:r w:rsidRPr="002E6D12">
        <w:t>и свободные</w:t>
      </w:r>
      <w:r w:rsidR="002E6D12">
        <w:t xml:space="preserve"> (</w:t>
      </w:r>
      <w:r w:rsidRPr="002E6D12">
        <w:t>решение об их введение принимают государственные органы, устанавливаются предприятием самостоятельно с учетом спроса и предложения на рынке транспортных услуг</w:t>
      </w:r>
      <w:r w:rsidR="002E6D12" w:rsidRPr="002E6D12">
        <w:t>).</w:t>
      </w:r>
    </w:p>
    <w:p w:rsidR="002E6D12" w:rsidRDefault="00E25428" w:rsidP="002E6D12">
      <w:r w:rsidRPr="002E6D12">
        <w:t>В себестоимости перевозок высокий</w:t>
      </w:r>
      <w:r w:rsidR="002E6D12" w:rsidRPr="002E6D12">
        <w:t xml:space="preserve"> </w:t>
      </w:r>
      <w:r w:rsidRPr="002E6D12">
        <w:t>удельный вес могут занимать затраты на топливо, электрическую энергию, ремонт, амортизация, что обусловлено спецификой отрасли, где основные фонды активно функционируют</w:t>
      </w:r>
      <w:r w:rsidR="002E6D12" w:rsidRPr="002E6D12">
        <w:t>.</w:t>
      </w:r>
    </w:p>
    <w:p w:rsidR="002E6D12" w:rsidRDefault="00E25428" w:rsidP="002E6D12">
      <w:r w:rsidRPr="002E6D12">
        <w:t>Прибыль предприятия определяется как разность между доходами от транспортной работы и эксплуатационными расходами</w:t>
      </w:r>
      <w:r w:rsidR="002E6D12" w:rsidRPr="002E6D12">
        <w:t>.</w:t>
      </w:r>
    </w:p>
    <w:p w:rsidR="002E6D12" w:rsidRDefault="00E25428" w:rsidP="002E6D12">
      <w:r w:rsidRPr="002E6D12">
        <w:t>Особенности функционирования отраслей транспорта предполагают и особенности финансового планирования, так в финансовый план железнодорожного транспорта могут включаться сметы бюджетных учреждений, больниц обслуживающих работников железных дорог, а в плане предприятий водного транспорта могут отражаться ассигнования из бюджета на капитальные вложения, затраты по путевому хозяйству, на содержание судоходных инспекций и охраны</w:t>
      </w:r>
      <w:r w:rsidR="002E6D12" w:rsidRPr="002E6D12">
        <w:t xml:space="preserve">. </w:t>
      </w:r>
      <w:r w:rsidRPr="002E6D12">
        <w:t>В воздушном транспорте составляется план инвалютных поступлений и платежей</w:t>
      </w:r>
      <w:r w:rsidR="002E6D12" w:rsidRPr="002E6D12">
        <w:t>.</w:t>
      </w:r>
    </w:p>
    <w:p w:rsidR="002E6D12" w:rsidRPr="002E6D12" w:rsidRDefault="00F34301" w:rsidP="00F34301">
      <w:pPr>
        <w:pStyle w:val="2"/>
      </w:pPr>
      <w:r>
        <w:br w:type="page"/>
      </w:r>
      <w:bookmarkStart w:id="6" w:name="_Toc247141509"/>
      <w:r w:rsidR="00E25428" w:rsidRPr="002E6D12">
        <w:t>4</w:t>
      </w:r>
      <w:r w:rsidR="002E6D12" w:rsidRPr="002E6D12">
        <w:t xml:space="preserve">. </w:t>
      </w:r>
      <w:r w:rsidR="00E25428" w:rsidRPr="002E6D12">
        <w:t>Финансы предприятий товарного обращения</w:t>
      </w:r>
      <w:bookmarkEnd w:id="6"/>
    </w:p>
    <w:p w:rsidR="00F34301" w:rsidRDefault="00F34301" w:rsidP="002E6D12"/>
    <w:p w:rsidR="002E6D12" w:rsidRDefault="00E25428" w:rsidP="002E6D12">
      <w:r w:rsidRPr="002E6D12">
        <w:t>Особенности функционирования финансов сферы товарного обращения предопределяются следующими особенностями отрасли</w:t>
      </w:r>
      <w:r w:rsidR="00310E4C">
        <w:t>:</w:t>
      </w:r>
    </w:p>
    <w:p w:rsidR="002E6D12" w:rsidRDefault="00E25428" w:rsidP="002E6D12">
      <w:r w:rsidRPr="002E6D12">
        <w:t>предприятия сферы выступают связующим звеном между стадиями производства и потребления воспроизводственного процесса, чем обеспечивают его непрерывность и законченность</w:t>
      </w:r>
      <w:r w:rsidR="002E6D12" w:rsidRPr="002E6D12">
        <w:t>;</w:t>
      </w:r>
    </w:p>
    <w:p w:rsidR="002E6D12" w:rsidRDefault="00E25428" w:rsidP="002E6D12">
      <w:r w:rsidRPr="002E6D12">
        <w:t>здесь не создается дополнительной потребительной стоимости реализуемого товара</w:t>
      </w:r>
      <w:r w:rsidR="002E6D12" w:rsidRPr="002E6D12">
        <w:t>;</w:t>
      </w:r>
    </w:p>
    <w:p w:rsidR="002E6D12" w:rsidRDefault="00E25428" w:rsidP="002E6D12">
      <w:r w:rsidRPr="002E6D12">
        <w:t>в деятельности предприятий торговли сочетаются как операции реализационного</w:t>
      </w:r>
      <w:r w:rsidR="002E6D12">
        <w:t xml:space="preserve"> (</w:t>
      </w:r>
      <w:r w:rsidRPr="002E6D12">
        <w:t>реализация готовой продукции</w:t>
      </w:r>
      <w:r w:rsidR="002E6D12" w:rsidRPr="002E6D12">
        <w:t xml:space="preserve">) </w:t>
      </w:r>
      <w:r w:rsidRPr="002E6D12">
        <w:t>так и производственного характера</w:t>
      </w:r>
      <w:r w:rsidR="002E6D12">
        <w:t xml:space="preserve"> (</w:t>
      </w:r>
      <w:r w:rsidRPr="002E6D12">
        <w:t>например, упаковка продукции</w:t>
      </w:r>
      <w:r w:rsidR="002E6D12" w:rsidRPr="002E6D12">
        <w:t>);</w:t>
      </w:r>
    </w:p>
    <w:p w:rsidR="002E6D12" w:rsidRDefault="00E25428" w:rsidP="002E6D12">
      <w:r w:rsidRPr="002E6D12">
        <w:t>специфика торговой деятельности предприятий предполагает выделение в их составе предприятия а</w:t>
      </w:r>
      <w:r w:rsidR="002E6D12" w:rsidRPr="002E6D12">
        <w:t xml:space="preserve">) </w:t>
      </w:r>
      <w:r w:rsidRPr="002E6D12">
        <w:t>розничной торговли</w:t>
      </w:r>
      <w:r w:rsidR="002E6D12" w:rsidRPr="002E6D12">
        <w:t xml:space="preserve">; </w:t>
      </w:r>
      <w:r w:rsidRPr="002E6D12">
        <w:t>б</w:t>
      </w:r>
      <w:r w:rsidR="002E6D12" w:rsidRPr="002E6D12">
        <w:t xml:space="preserve">) </w:t>
      </w:r>
      <w:r w:rsidRPr="002E6D12">
        <w:t>оптовой торговли</w:t>
      </w:r>
      <w:r w:rsidR="002E6D12" w:rsidRPr="002E6D12">
        <w:t>;</w:t>
      </w:r>
    </w:p>
    <w:p w:rsidR="002E6D12" w:rsidRDefault="00E25428" w:rsidP="002E6D12">
      <w:r w:rsidRPr="002E6D12">
        <w:t>торговый процесс может характеризоваться как низкомеханизированный, с преобладанием ручного туда</w:t>
      </w:r>
      <w:r w:rsidR="002E6D12" w:rsidRPr="002E6D12">
        <w:t>;</w:t>
      </w:r>
    </w:p>
    <w:p w:rsidR="002E6D12" w:rsidRDefault="00E25428" w:rsidP="002E6D12">
      <w:r w:rsidRPr="002E6D12">
        <w:t>выручка от реализации товаров поступает преимущественно в наличной форме</w:t>
      </w:r>
      <w:r w:rsidR="002E6D12" w:rsidRPr="002E6D12">
        <w:t>.</w:t>
      </w:r>
    </w:p>
    <w:p w:rsidR="002E6D12" w:rsidRDefault="00E25428" w:rsidP="002E6D12">
      <w:r w:rsidRPr="002E6D12">
        <w:t>Особенностью торговли является также то, что в структуре основных фондов доля машин и оборудования в сравнении с промышленностью ниже</w:t>
      </w:r>
      <w:r w:rsidR="002E6D12" w:rsidRPr="002E6D12">
        <w:t>,</w:t>
      </w:r>
      <w:r w:rsidRPr="002E6D12">
        <w:t xml:space="preserve"> а удельный вес зданий, сооружений и передаточных устройств, напротив, может доходить до 80</w:t>
      </w:r>
      <w:r w:rsidR="002E6D12" w:rsidRPr="002E6D12">
        <w:t>%.</w:t>
      </w:r>
    </w:p>
    <w:p w:rsidR="002E6D12" w:rsidRDefault="00E25428" w:rsidP="002E6D12">
      <w:r w:rsidRPr="002E6D12">
        <w:t>Характеризуя состав оборотных средств отрасли отметим, что здесь существенный удельный вес занимают товарные запасы, предопределенные особенностями функционирования отрасли</w:t>
      </w:r>
      <w:r w:rsidR="002E6D12" w:rsidRPr="002E6D12">
        <w:t xml:space="preserve">: </w:t>
      </w:r>
      <w:r w:rsidRPr="002E6D12">
        <w:t>различия в организации, цикличности производства и потребления продукции, формирование страховых резервов и др</w:t>
      </w:r>
      <w:r w:rsidR="002E6D12" w:rsidRPr="002E6D12">
        <w:t xml:space="preserve">. </w:t>
      </w:r>
      <w:r w:rsidRPr="002E6D12">
        <w:t>Важным моментом оптимизации товарных запасов выступает их обоснованная в соответствии с потребностями товарооборота величина</w:t>
      </w:r>
      <w:r w:rsidR="002E6D12" w:rsidRPr="002E6D12">
        <w:t>.</w:t>
      </w:r>
    </w:p>
    <w:p w:rsidR="002E6D12" w:rsidRDefault="00E25428" w:rsidP="002E6D12">
      <w:r w:rsidRPr="002E6D12">
        <w:t>Издержки обращения предприятий состоят из расходов по транспортировке, хранению, фасовке товаров и пр</w:t>
      </w:r>
      <w:r w:rsidR="002E6D12" w:rsidRPr="002E6D12">
        <w:t xml:space="preserve">. </w:t>
      </w:r>
      <w:r w:rsidRPr="002E6D12">
        <w:t>Отметим, что предприятия торговли лишь закупают готовые товары затрачивая в последующем средства на доведение их до потребителя, а следовательно в затратах</w:t>
      </w:r>
      <w:r w:rsidR="002E6D12">
        <w:t xml:space="preserve"> (</w:t>
      </w:r>
      <w:r w:rsidRPr="002E6D12">
        <w:t>себестоимости</w:t>
      </w:r>
      <w:r w:rsidR="002E6D12" w:rsidRPr="002E6D12">
        <w:t xml:space="preserve">) </w:t>
      </w:r>
      <w:r w:rsidRPr="002E6D12">
        <w:t>отсутствует стоимость закупаемых товаров</w:t>
      </w:r>
      <w:r w:rsidR="002E6D12" w:rsidRPr="002E6D12">
        <w:t>.</w:t>
      </w:r>
    </w:p>
    <w:p w:rsidR="002E6D12" w:rsidRDefault="00E25428" w:rsidP="002E6D12">
      <w:r w:rsidRPr="002E6D12">
        <w:t>В целях оптимизации издержек обращения предприятия отрасли могут создавать резервы предстоящих расходов</w:t>
      </w:r>
      <w:r w:rsidR="002E6D12" w:rsidRPr="002E6D12">
        <w:t xml:space="preserve">. </w:t>
      </w:r>
      <w:r w:rsidRPr="002E6D12">
        <w:t>Характерным является также то, что в качестве резервного на предприятиях имеющих склады, базы может создаваться фонд на списание естественной убыли</w:t>
      </w:r>
      <w:r w:rsidR="002E6D12" w:rsidRPr="002E6D12">
        <w:t>.</w:t>
      </w:r>
    </w:p>
    <w:p w:rsidR="002E6D12" w:rsidRDefault="00E25428" w:rsidP="002E6D12">
      <w:r w:rsidRPr="002E6D12">
        <w:t>Источником покрытия издержек обращения является валовой доход предприятия, который представляет собой сумму доходов полученных от реализации и оказания иных услуг</w:t>
      </w:r>
      <w:r w:rsidR="002E6D12" w:rsidRPr="002E6D12">
        <w:t xml:space="preserve">. </w:t>
      </w:r>
      <w:r w:rsidRPr="002E6D12">
        <w:t>Часть дохода здесь образуется за счет разницы между розничной ценой реализации и оптовой ценой приобретения товаров</w:t>
      </w:r>
      <w:r w:rsidR="002E6D12" w:rsidRPr="002E6D12">
        <w:t xml:space="preserve">. </w:t>
      </w:r>
      <w:r w:rsidRPr="002E6D12">
        <w:t>Прибыль</w:t>
      </w:r>
      <w:r w:rsidR="002E6D12">
        <w:t xml:space="preserve"> (</w:t>
      </w:r>
      <w:r w:rsidRPr="002E6D12">
        <w:t>убыток</w:t>
      </w:r>
      <w:r w:rsidR="002E6D12" w:rsidRPr="002E6D12">
        <w:t xml:space="preserve">) </w:t>
      </w:r>
      <w:r w:rsidRPr="002E6D12">
        <w:t>от реализации товаров определяется как разность между валовым доходом от реализации товаров и издержками</w:t>
      </w:r>
      <w:r w:rsidR="002E6D12" w:rsidRPr="002E6D12">
        <w:t>.</w:t>
      </w:r>
    </w:p>
    <w:p w:rsidR="00E25428" w:rsidRPr="002E6D12" w:rsidRDefault="00E25428" w:rsidP="002E6D12">
      <w:bookmarkStart w:id="7" w:name="_GoBack"/>
      <w:bookmarkEnd w:id="7"/>
    </w:p>
    <w:sectPr w:rsidR="00E25428" w:rsidRPr="002E6D12" w:rsidSect="002E6D12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A42" w:rsidRDefault="00D80A42">
      <w:r>
        <w:separator/>
      </w:r>
    </w:p>
  </w:endnote>
  <w:endnote w:type="continuationSeparator" w:id="0">
    <w:p w:rsidR="00D80A42" w:rsidRDefault="00D8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D12" w:rsidRDefault="002E6D12" w:rsidP="002E6D12">
    <w:pPr>
      <w:pStyle w:val="a8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A42" w:rsidRDefault="00D80A42">
      <w:r>
        <w:separator/>
      </w:r>
    </w:p>
  </w:footnote>
  <w:footnote w:type="continuationSeparator" w:id="0">
    <w:p w:rsidR="00D80A42" w:rsidRDefault="00D80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D12" w:rsidRDefault="00326EDE" w:rsidP="002E6D12">
    <w:pPr>
      <w:pStyle w:val="ab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2E6D12" w:rsidRDefault="002E6D12" w:rsidP="002E6D12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35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4887942"/>
    <w:multiLevelType w:val="singleLevel"/>
    <w:tmpl w:val="5D305B88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>
    <w:nsid w:val="04B848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A8428A"/>
    <w:multiLevelType w:val="hybridMultilevel"/>
    <w:tmpl w:val="ACDAD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C04B48"/>
    <w:multiLevelType w:val="hybridMultilevel"/>
    <w:tmpl w:val="DBA01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AC11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214E5BB5"/>
    <w:multiLevelType w:val="multilevel"/>
    <w:tmpl w:val="9D30DEF6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206666E"/>
    <w:multiLevelType w:val="hybridMultilevel"/>
    <w:tmpl w:val="89A0389E"/>
    <w:lvl w:ilvl="0" w:tplc="1B2CC916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5945BB3"/>
    <w:multiLevelType w:val="multilevel"/>
    <w:tmpl w:val="864C733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29310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2B80150F"/>
    <w:multiLevelType w:val="hybridMultilevel"/>
    <w:tmpl w:val="F7C28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EA4D67"/>
    <w:multiLevelType w:val="singleLevel"/>
    <w:tmpl w:val="45C6311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D892070"/>
    <w:multiLevelType w:val="hybridMultilevel"/>
    <w:tmpl w:val="ECF4DB1E"/>
    <w:lvl w:ilvl="0" w:tplc="ABDEE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215A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570142"/>
    <w:multiLevelType w:val="singleLevel"/>
    <w:tmpl w:val="BE52096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BAC70F6"/>
    <w:multiLevelType w:val="singleLevel"/>
    <w:tmpl w:val="9D24F382"/>
    <w:lvl w:ilvl="0">
      <w:start w:val="1"/>
      <w:numFmt w:val="decimal"/>
      <w:lvlText w:val="%1)"/>
      <w:lvlJc w:val="left"/>
      <w:pPr>
        <w:tabs>
          <w:tab w:val="num" w:pos="1320"/>
        </w:tabs>
        <w:ind w:left="1320" w:hanging="600"/>
      </w:pPr>
      <w:rPr>
        <w:rFonts w:hint="default"/>
      </w:rPr>
    </w:lvl>
  </w:abstractNum>
  <w:abstractNum w:abstractNumId="18">
    <w:nsid w:val="41022F91"/>
    <w:multiLevelType w:val="hybridMultilevel"/>
    <w:tmpl w:val="FB72F6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FD2A7D"/>
    <w:multiLevelType w:val="hybridMultilevel"/>
    <w:tmpl w:val="8D36D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8C186D"/>
    <w:multiLevelType w:val="hybridMultilevel"/>
    <w:tmpl w:val="98CC3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D56C0E"/>
    <w:multiLevelType w:val="hybridMultilevel"/>
    <w:tmpl w:val="FA866C42"/>
    <w:lvl w:ilvl="0" w:tplc="1B2CC91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FB0F24"/>
    <w:multiLevelType w:val="hybridMultilevel"/>
    <w:tmpl w:val="2482F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0B68D9"/>
    <w:multiLevelType w:val="hybridMultilevel"/>
    <w:tmpl w:val="562C4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1988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306008"/>
    <w:multiLevelType w:val="hybridMultilevel"/>
    <w:tmpl w:val="D6F61C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144B49"/>
    <w:multiLevelType w:val="hybridMultilevel"/>
    <w:tmpl w:val="A1CA66C6"/>
    <w:lvl w:ilvl="0" w:tplc="51988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090AE1"/>
    <w:multiLevelType w:val="hybridMultilevel"/>
    <w:tmpl w:val="15560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B61AC6"/>
    <w:multiLevelType w:val="hybridMultilevel"/>
    <w:tmpl w:val="FAAE8B16"/>
    <w:lvl w:ilvl="0" w:tplc="1B2CC91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3F11CE"/>
    <w:multiLevelType w:val="hybridMultilevel"/>
    <w:tmpl w:val="6114A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92577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>
    <w:nsid w:val="6B487A88"/>
    <w:multiLevelType w:val="hybridMultilevel"/>
    <w:tmpl w:val="6B10E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0DC7674"/>
    <w:multiLevelType w:val="hybridMultilevel"/>
    <w:tmpl w:val="49B4C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A931E71"/>
    <w:multiLevelType w:val="hybridMultilevel"/>
    <w:tmpl w:val="77B25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34">
    <w:nsid w:val="7F3F7A2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7"/>
  </w:num>
  <w:num w:numId="5">
    <w:abstractNumId w:val="12"/>
  </w:num>
  <w:num w:numId="6">
    <w:abstractNumId w:val="34"/>
  </w:num>
  <w:num w:numId="7">
    <w:abstractNumId w:val="0"/>
  </w:num>
  <w:num w:numId="8">
    <w:abstractNumId w:val="2"/>
  </w:num>
  <w:num w:numId="9">
    <w:abstractNumId w:val="14"/>
  </w:num>
  <w:num w:numId="10">
    <w:abstractNumId w:val="6"/>
  </w:num>
  <w:num w:numId="11">
    <w:abstractNumId w:val="10"/>
  </w:num>
  <w:num w:numId="12">
    <w:abstractNumId w:val="29"/>
  </w:num>
  <w:num w:numId="13">
    <w:abstractNumId w:val="16"/>
  </w:num>
  <w:num w:numId="14">
    <w:abstractNumId w:val="11"/>
  </w:num>
  <w:num w:numId="15">
    <w:abstractNumId w:val="30"/>
  </w:num>
  <w:num w:numId="16">
    <w:abstractNumId w:val="32"/>
  </w:num>
  <w:num w:numId="17">
    <w:abstractNumId w:val="28"/>
  </w:num>
  <w:num w:numId="18">
    <w:abstractNumId w:val="27"/>
  </w:num>
  <w:num w:numId="19">
    <w:abstractNumId w:val="8"/>
  </w:num>
  <w:num w:numId="20">
    <w:abstractNumId w:val="21"/>
  </w:num>
  <w:num w:numId="21">
    <w:abstractNumId w:val="22"/>
  </w:num>
  <w:num w:numId="22">
    <w:abstractNumId w:val="31"/>
  </w:num>
  <w:num w:numId="23">
    <w:abstractNumId w:val="24"/>
  </w:num>
  <w:num w:numId="24">
    <w:abstractNumId w:val="20"/>
  </w:num>
  <w:num w:numId="25">
    <w:abstractNumId w:val="19"/>
  </w:num>
  <w:num w:numId="26">
    <w:abstractNumId w:val="4"/>
  </w:num>
  <w:num w:numId="27">
    <w:abstractNumId w:val="13"/>
  </w:num>
  <w:num w:numId="28">
    <w:abstractNumId w:val="18"/>
  </w:num>
  <w:num w:numId="29">
    <w:abstractNumId w:val="26"/>
  </w:num>
  <w:num w:numId="30">
    <w:abstractNumId w:val="25"/>
  </w:num>
  <w:num w:numId="31">
    <w:abstractNumId w:val="5"/>
  </w:num>
  <w:num w:numId="32">
    <w:abstractNumId w:val="23"/>
  </w:num>
  <w:num w:numId="33">
    <w:abstractNumId w:val="15"/>
  </w:num>
  <w:num w:numId="34">
    <w:abstractNumId w:val="3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158"/>
    <w:rsid w:val="000018C0"/>
    <w:rsid w:val="00024527"/>
    <w:rsid w:val="000570F0"/>
    <w:rsid w:val="002305DD"/>
    <w:rsid w:val="00287478"/>
    <w:rsid w:val="002E6D12"/>
    <w:rsid w:val="00304B6B"/>
    <w:rsid w:val="00310E4C"/>
    <w:rsid w:val="00326EDE"/>
    <w:rsid w:val="003867A4"/>
    <w:rsid w:val="003A5429"/>
    <w:rsid w:val="006C79E8"/>
    <w:rsid w:val="0074731F"/>
    <w:rsid w:val="0077346B"/>
    <w:rsid w:val="007D6158"/>
    <w:rsid w:val="007F57F4"/>
    <w:rsid w:val="00920578"/>
    <w:rsid w:val="00B412B8"/>
    <w:rsid w:val="00B41DE8"/>
    <w:rsid w:val="00CF5812"/>
    <w:rsid w:val="00D21FDC"/>
    <w:rsid w:val="00D716B8"/>
    <w:rsid w:val="00D80A42"/>
    <w:rsid w:val="00E25428"/>
    <w:rsid w:val="00EC7B4B"/>
    <w:rsid w:val="00F315BD"/>
    <w:rsid w:val="00F34301"/>
    <w:rsid w:val="00FC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1FF3F0D-108E-4B21-960A-A7E8F316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E6D12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E6D12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E6D12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2E6D12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E6D12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E6D12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E6D12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E6D12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E6D12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 Indent"/>
    <w:basedOn w:val="a2"/>
    <w:link w:val="a7"/>
    <w:uiPriority w:val="99"/>
    <w:rsid w:val="002E6D12"/>
    <w:pPr>
      <w:shd w:val="clear" w:color="auto" w:fill="FFFFFF"/>
      <w:spacing w:before="192"/>
      <w:ind w:right="-5" w:firstLine="360"/>
    </w:pPr>
  </w:style>
  <w:style w:type="character" w:customStyle="1" w:styleId="a7">
    <w:name w:val="Основной текст с отступом Знак"/>
    <w:link w:val="a6"/>
    <w:uiPriority w:val="99"/>
    <w:semiHidden/>
    <w:rPr>
      <w:sz w:val="28"/>
      <w:szCs w:val="28"/>
    </w:rPr>
  </w:style>
  <w:style w:type="paragraph" w:customStyle="1" w:styleId="FR4">
    <w:name w:val="FR4"/>
    <w:uiPriority w:val="99"/>
    <w:rsid w:val="00E2542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</w:style>
  <w:style w:type="paragraph" w:customStyle="1" w:styleId="FR5">
    <w:name w:val="FR5"/>
    <w:uiPriority w:val="99"/>
    <w:rsid w:val="00E25428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2"/>
      <w:szCs w:val="12"/>
    </w:rPr>
  </w:style>
  <w:style w:type="paragraph" w:styleId="a8">
    <w:name w:val="footer"/>
    <w:basedOn w:val="a2"/>
    <w:link w:val="a9"/>
    <w:uiPriority w:val="99"/>
    <w:semiHidden/>
    <w:rsid w:val="002E6D1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b"/>
    <w:uiPriority w:val="99"/>
    <w:semiHidden/>
    <w:locked/>
    <w:rsid w:val="002E6D12"/>
    <w:rPr>
      <w:noProof/>
      <w:kern w:val="16"/>
      <w:sz w:val="28"/>
      <w:szCs w:val="28"/>
      <w:lang w:val="ru-RU" w:eastAsia="ru-RU"/>
    </w:rPr>
  </w:style>
  <w:style w:type="character" w:styleId="ac">
    <w:name w:val="page number"/>
    <w:uiPriority w:val="99"/>
    <w:rsid w:val="002E6D12"/>
  </w:style>
  <w:style w:type="paragraph" w:styleId="ab">
    <w:name w:val="header"/>
    <w:basedOn w:val="a2"/>
    <w:next w:val="ad"/>
    <w:link w:val="aa"/>
    <w:uiPriority w:val="99"/>
    <w:rsid w:val="002E6D12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e">
    <w:name w:val="endnote reference"/>
    <w:uiPriority w:val="99"/>
    <w:semiHidden/>
    <w:rsid w:val="002E6D12"/>
    <w:rPr>
      <w:vertAlign w:val="superscript"/>
    </w:rPr>
  </w:style>
  <w:style w:type="table" w:styleId="-1">
    <w:name w:val="Table Web 1"/>
    <w:basedOn w:val="a4"/>
    <w:uiPriority w:val="99"/>
    <w:rsid w:val="002E6D1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ody Text"/>
    <w:basedOn w:val="a2"/>
    <w:link w:val="af"/>
    <w:uiPriority w:val="99"/>
    <w:rsid w:val="002E6D12"/>
    <w:pPr>
      <w:ind w:firstLine="0"/>
    </w:pPr>
  </w:style>
  <w:style w:type="character" w:customStyle="1" w:styleId="af">
    <w:name w:val="Основной текст Знак"/>
    <w:link w:val="ad"/>
    <w:uiPriority w:val="99"/>
    <w:semiHidden/>
    <w:rPr>
      <w:sz w:val="28"/>
      <w:szCs w:val="28"/>
    </w:rPr>
  </w:style>
  <w:style w:type="paragraph" w:customStyle="1" w:styleId="af0">
    <w:name w:val="выделение"/>
    <w:uiPriority w:val="99"/>
    <w:rsid w:val="002E6D12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1">
    <w:name w:val="Hyperlink"/>
    <w:uiPriority w:val="99"/>
    <w:rsid w:val="002E6D12"/>
    <w:rPr>
      <w:color w:val="0000FF"/>
      <w:u w:val="single"/>
    </w:rPr>
  </w:style>
  <w:style w:type="paragraph" w:customStyle="1" w:styleId="21">
    <w:name w:val="Заголовок 2 дипл"/>
    <w:basedOn w:val="a2"/>
    <w:next w:val="a6"/>
    <w:uiPriority w:val="99"/>
    <w:rsid w:val="002E6D1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2"/>
    <w:uiPriority w:val="99"/>
    <w:locked/>
    <w:rsid w:val="002E6D12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2E6D12"/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9">
    <w:name w:val="Нижний колонтитул Знак"/>
    <w:link w:val="a8"/>
    <w:uiPriority w:val="99"/>
    <w:semiHidden/>
    <w:locked/>
    <w:rsid w:val="002E6D12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2E6D12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2E6D12"/>
    <w:pPr>
      <w:numPr>
        <w:numId w:val="33"/>
      </w:numPr>
      <w:spacing w:line="360" w:lineRule="auto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2E6D12"/>
    <w:rPr>
      <w:sz w:val="28"/>
      <w:szCs w:val="28"/>
    </w:rPr>
  </w:style>
  <w:style w:type="paragraph" w:styleId="af6">
    <w:name w:val="Normal (Web)"/>
    <w:basedOn w:val="a2"/>
    <w:uiPriority w:val="99"/>
    <w:rsid w:val="002E6D12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2E6D12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2E6D12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2E6D12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2E6D12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E6D12"/>
    <w:pPr>
      <w:ind w:left="958"/>
    </w:pPr>
  </w:style>
  <w:style w:type="paragraph" w:styleId="23">
    <w:name w:val="Body Text Indent 2"/>
    <w:basedOn w:val="a2"/>
    <w:link w:val="24"/>
    <w:uiPriority w:val="99"/>
    <w:rsid w:val="002E6D12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2E6D12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2E6D1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2E6D1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E6D12"/>
    <w:pPr>
      <w:numPr>
        <w:numId w:val="34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E6D12"/>
    <w:pPr>
      <w:numPr>
        <w:numId w:val="3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2E6D12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2E6D12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2E6D1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E6D12"/>
    <w:rPr>
      <w:i/>
      <w:iCs/>
    </w:rPr>
  </w:style>
  <w:style w:type="paragraph" w:customStyle="1" w:styleId="af9">
    <w:name w:val="ТАБЛИЦА"/>
    <w:next w:val="a2"/>
    <w:autoRedefine/>
    <w:uiPriority w:val="99"/>
    <w:rsid w:val="002E6D12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2E6D12"/>
  </w:style>
  <w:style w:type="paragraph" w:customStyle="1" w:styleId="13">
    <w:name w:val="Стиль ТАБЛИЦА + Междустр.интервал:  полуторный1"/>
    <w:basedOn w:val="af9"/>
    <w:autoRedefine/>
    <w:uiPriority w:val="99"/>
    <w:rsid w:val="002E6D12"/>
  </w:style>
  <w:style w:type="table" w:customStyle="1" w:styleId="14">
    <w:name w:val="Стиль таблицы1"/>
    <w:uiPriority w:val="99"/>
    <w:rsid w:val="002E6D12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2E6D12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2E6D12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2E6D12"/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2E6D12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2E6D12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5304</Words>
  <Characters>30234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Diapsalmata</Company>
  <LinksUpToDate>false</LinksUpToDate>
  <CharactersWithSpaces>35468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Юлашка</dc:creator>
  <cp:keywords/>
  <dc:description/>
  <cp:lastModifiedBy>admin</cp:lastModifiedBy>
  <cp:revision>2</cp:revision>
  <dcterms:created xsi:type="dcterms:W3CDTF">2014-03-13T02:03:00Z</dcterms:created>
  <dcterms:modified xsi:type="dcterms:W3CDTF">2014-03-13T02:03:00Z</dcterms:modified>
</cp:coreProperties>
</file>